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2F0" w:rsidRPr="004E2254" w:rsidRDefault="005A4F0D" w:rsidP="005022F0">
      <w:pPr>
        <w:spacing w:after="0" w:line="240" w:lineRule="auto"/>
        <w:jc w:val="center"/>
        <w:rPr>
          <w:rFonts w:eastAsiaTheme="minorEastAsia" w:cs="Times New Roman"/>
          <w:b/>
          <w:sz w:val="28"/>
          <w:szCs w:val="24"/>
        </w:rPr>
      </w:pPr>
      <w:bookmarkStart w:id="0" w:name="_Toc57586069"/>
      <w:r>
        <w:rPr>
          <w:rFonts w:eastAsiaTheme="minorEastAsia" w:cs="Times New Roman"/>
          <w:b/>
          <w:sz w:val="28"/>
          <w:szCs w:val="24"/>
        </w:rPr>
        <w:t>SKRIPSI</w:t>
      </w:r>
    </w:p>
    <w:p w:rsidR="005022F0" w:rsidRPr="004E2254" w:rsidRDefault="005022F0" w:rsidP="005022F0">
      <w:pPr>
        <w:spacing w:after="0" w:line="240" w:lineRule="auto"/>
        <w:jc w:val="center"/>
        <w:rPr>
          <w:rFonts w:eastAsiaTheme="minorEastAsia" w:cs="Times New Roman"/>
          <w:b/>
          <w:sz w:val="28"/>
          <w:szCs w:val="24"/>
        </w:rPr>
      </w:pPr>
    </w:p>
    <w:p w:rsidR="004E2254" w:rsidRDefault="00701521" w:rsidP="005022F0">
      <w:pPr>
        <w:spacing w:after="0" w:line="240" w:lineRule="auto"/>
        <w:jc w:val="center"/>
        <w:rPr>
          <w:rFonts w:eastAsiaTheme="minorEastAsia" w:cs="Times New Roman"/>
          <w:b/>
          <w:sz w:val="28"/>
          <w:szCs w:val="24"/>
        </w:rPr>
      </w:pPr>
      <w:r w:rsidRPr="004E2254">
        <w:rPr>
          <w:rFonts w:eastAsiaTheme="minorEastAsia" w:cs="Times New Roman"/>
          <w:b/>
          <w:sz w:val="28"/>
          <w:szCs w:val="24"/>
        </w:rPr>
        <w:t>HUBUNGAN TINGKAT PENGETAHUAN DAN</w:t>
      </w:r>
      <w:r w:rsidR="004E2254">
        <w:rPr>
          <w:rFonts w:eastAsiaTheme="minorEastAsia" w:cs="Times New Roman"/>
          <w:b/>
          <w:sz w:val="28"/>
          <w:szCs w:val="24"/>
        </w:rPr>
        <w:t xml:space="preserve"> SIKAP </w:t>
      </w:r>
      <w:r w:rsidR="005022F0" w:rsidRPr="004E2254">
        <w:rPr>
          <w:rFonts w:eastAsiaTheme="minorEastAsia" w:cs="Times New Roman"/>
          <w:b/>
          <w:sz w:val="28"/>
          <w:szCs w:val="24"/>
        </w:rPr>
        <w:t xml:space="preserve">DENGAN KEPATUHAN MASYARAKAT DALAM MENJALANKAN PROTOKOL KESEHATAN </w:t>
      </w:r>
    </w:p>
    <w:p w:rsidR="004E2254" w:rsidRDefault="005022F0" w:rsidP="005022F0">
      <w:pPr>
        <w:spacing w:after="0" w:line="240" w:lineRule="auto"/>
        <w:jc w:val="center"/>
        <w:rPr>
          <w:rFonts w:eastAsiaTheme="minorEastAsia" w:cs="Times New Roman"/>
          <w:b/>
          <w:sz w:val="28"/>
          <w:szCs w:val="24"/>
        </w:rPr>
      </w:pPr>
      <w:r w:rsidRPr="004E2254">
        <w:rPr>
          <w:rFonts w:eastAsiaTheme="minorEastAsia" w:cs="Times New Roman"/>
          <w:b/>
          <w:sz w:val="28"/>
          <w:szCs w:val="24"/>
        </w:rPr>
        <w:t xml:space="preserve">PENCEGAHAN COVID 19 DI RW 03 </w:t>
      </w:r>
    </w:p>
    <w:p w:rsidR="004E2254" w:rsidRDefault="005022F0" w:rsidP="005022F0">
      <w:pPr>
        <w:spacing w:after="0" w:line="240" w:lineRule="auto"/>
        <w:jc w:val="center"/>
        <w:rPr>
          <w:rFonts w:eastAsiaTheme="minorEastAsia" w:cs="Times New Roman"/>
          <w:b/>
          <w:sz w:val="28"/>
          <w:szCs w:val="24"/>
        </w:rPr>
      </w:pPr>
      <w:r w:rsidRPr="004E2254">
        <w:rPr>
          <w:rFonts w:eastAsiaTheme="minorEastAsia" w:cs="Times New Roman"/>
          <w:b/>
          <w:sz w:val="28"/>
          <w:szCs w:val="24"/>
        </w:rPr>
        <w:t xml:space="preserve">KELURAHAN MANUKAN KULON </w:t>
      </w:r>
    </w:p>
    <w:p w:rsidR="005022F0" w:rsidRPr="004E2254" w:rsidRDefault="005022F0" w:rsidP="005022F0">
      <w:pPr>
        <w:spacing w:after="0" w:line="240" w:lineRule="auto"/>
        <w:jc w:val="center"/>
        <w:rPr>
          <w:rFonts w:eastAsiaTheme="minorEastAsia" w:cs="Times New Roman"/>
          <w:b/>
          <w:sz w:val="28"/>
          <w:szCs w:val="24"/>
        </w:rPr>
      </w:pPr>
      <w:r w:rsidRPr="004E2254">
        <w:rPr>
          <w:rFonts w:eastAsiaTheme="minorEastAsia" w:cs="Times New Roman"/>
          <w:b/>
          <w:sz w:val="28"/>
          <w:szCs w:val="24"/>
        </w:rPr>
        <w:t>SURABAYA</w:t>
      </w:r>
    </w:p>
    <w:p w:rsidR="005022F0" w:rsidRDefault="005022F0" w:rsidP="005022F0">
      <w:pPr>
        <w:spacing w:after="0" w:line="240" w:lineRule="auto"/>
        <w:jc w:val="center"/>
        <w:rPr>
          <w:rFonts w:eastAsiaTheme="minorEastAsia" w:cs="Times New Roman"/>
          <w:b/>
          <w:szCs w:val="24"/>
        </w:rPr>
      </w:pPr>
    </w:p>
    <w:p w:rsidR="005022F0" w:rsidRDefault="005022F0" w:rsidP="005022F0">
      <w:pPr>
        <w:spacing w:after="0" w:line="240" w:lineRule="auto"/>
        <w:jc w:val="center"/>
        <w:rPr>
          <w:rFonts w:eastAsiaTheme="minorEastAsia" w:cs="Times New Roman"/>
          <w:b/>
          <w:szCs w:val="24"/>
        </w:rPr>
      </w:pPr>
    </w:p>
    <w:p w:rsidR="005022F0" w:rsidRDefault="005022F0" w:rsidP="005022F0">
      <w:pPr>
        <w:spacing w:after="0" w:line="240" w:lineRule="auto"/>
        <w:jc w:val="center"/>
        <w:rPr>
          <w:rFonts w:eastAsiaTheme="minorEastAsia" w:cs="Times New Roman"/>
          <w:b/>
          <w:szCs w:val="24"/>
        </w:rPr>
      </w:pPr>
    </w:p>
    <w:p w:rsidR="005022F0" w:rsidRDefault="005022F0" w:rsidP="004E2254">
      <w:pPr>
        <w:spacing w:after="0" w:line="240" w:lineRule="auto"/>
        <w:rPr>
          <w:rFonts w:eastAsiaTheme="minorEastAsia" w:cs="Times New Roman"/>
          <w:b/>
          <w:szCs w:val="24"/>
        </w:rPr>
      </w:pPr>
    </w:p>
    <w:p w:rsidR="005022F0" w:rsidRDefault="005022F0" w:rsidP="00946C75">
      <w:pPr>
        <w:spacing w:after="0" w:line="240" w:lineRule="auto"/>
        <w:jc w:val="center"/>
        <w:rPr>
          <w:rFonts w:eastAsiaTheme="minorEastAsia" w:cs="Times New Roman"/>
          <w:b/>
          <w:szCs w:val="24"/>
        </w:rPr>
      </w:pPr>
      <w:r>
        <w:rPr>
          <w:noProof/>
        </w:rPr>
        <w:drawing>
          <wp:inline distT="0" distB="0" distL="0" distR="0">
            <wp:extent cx="1952625" cy="195262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pic:spPr>
                </pic:pic>
              </a:graphicData>
            </a:graphic>
          </wp:inline>
        </w:drawing>
      </w:r>
    </w:p>
    <w:p w:rsidR="005022F0" w:rsidRDefault="005022F0" w:rsidP="005022F0">
      <w:pPr>
        <w:spacing w:after="0" w:line="240" w:lineRule="auto"/>
        <w:jc w:val="center"/>
        <w:rPr>
          <w:rFonts w:eastAsiaTheme="minorEastAsia" w:cs="Times New Roman"/>
          <w:b/>
          <w:szCs w:val="24"/>
        </w:rPr>
      </w:pPr>
    </w:p>
    <w:p w:rsidR="005022F0" w:rsidRDefault="005022F0" w:rsidP="005022F0">
      <w:pPr>
        <w:spacing w:after="0" w:line="240" w:lineRule="auto"/>
        <w:jc w:val="center"/>
        <w:rPr>
          <w:rFonts w:eastAsiaTheme="minorEastAsia" w:cs="Times New Roman"/>
          <w:b/>
          <w:szCs w:val="24"/>
        </w:rPr>
      </w:pPr>
    </w:p>
    <w:p w:rsidR="005022F0" w:rsidRDefault="005022F0" w:rsidP="005022F0">
      <w:pPr>
        <w:spacing w:after="0" w:line="240" w:lineRule="auto"/>
        <w:jc w:val="center"/>
        <w:rPr>
          <w:rFonts w:eastAsiaTheme="minorEastAsia" w:cs="Times New Roman"/>
          <w:b/>
          <w:szCs w:val="24"/>
        </w:rPr>
      </w:pPr>
    </w:p>
    <w:p w:rsidR="005022F0" w:rsidRDefault="005022F0" w:rsidP="005022F0">
      <w:pPr>
        <w:spacing w:after="0" w:line="240" w:lineRule="auto"/>
        <w:jc w:val="center"/>
        <w:rPr>
          <w:rFonts w:eastAsiaTheme="minorEastAsia" w:cs="Times New Roman"/>
          <w:b/>
          <w:szCs w:val="24"/>
        </w:rPr>
      </w:pPr>
    </w:p>
    <w:p w:rsidR="005022F0" w:rsidRDefault="005022F0" w:rsidP="005022F0">
      <w:pPr>
        <w:spacing w:after="0" w:line="240" w:lineRule="auto"/>
        <w:jc w:val="center"/>
        <w:rPr>
          <w:rFonts w:eastAsiaTheme="minorEastAsia" w:cs="Times New Roman"/>
          <w:b/>
          <w:szCs w:val="24"/>
        </w:rPr>
      </w:pPr>
    </w:p>
    <w:p w:rsidR="005022F0" w:rsidRDefault="005022F0" w:rsidP="005022F0">
      <w:pPr>
        <w:spacing w:after="0" w:line="240" w:lineRule="auto"/>
        <w:jc w:val="center"/>
        <w:rPr>
          <w:rFonts w:eastAsiaTheme="minorEastAsia" w:cs="Times New Roman"/>
          <w:b/>
          <w:szCs w:val="24"/>
        </w:rPr>
      </w:pPr>
    </w:p>
    <w:p w:rsidR="005022F0" w:rsidRDefault="005022F0" w:rsidP="005022F0">
      <w:pPr>
        <w:spacing w:after="0" w:line="240" w:lineRule="auto"/>
        <w:jc w:val="center"/>
        <w:rPr>
          <w:rFonts w:eastAsiaTheme="minorEastAsia" w:cs="Times New Roman"/>
          <w:b/>
          <w:szCs w:val="24"/>
        </w:rPr>
      </w:pPr>
    </w:p>
    <w:p w:rsidR="005022F0" w:rsidRDefault="005022F0" w:rsidP="005022F0">
      <w:pPr>
        <w:spacing w:after="0" w:line="240" w:lineRule="auto"/>
        <w:jc w:val="center"/>
        <w:rPr>
          <w:rFonts w:eastAsiaTheme="minorEastAsia" w:cs="Times New Roman"/>
          <w:b/>
          <w:szCs w:val="24"/>
        </w:rPr>
      </w:pPr>
    </w:p>
    <w:p w:rsidR="005022F0" w:rsidRDefault="005022F0" w:rsidP="004E2254">
      <w:pPr>
        <w:spacing w:after="0"/>
        <w:jc w:val="center"/>
        <w:rPr>
          <w:rFonts w:eastAsiaTheme="minorEastAsia" w:cs="Times New Roman"/>
          <w:b/>
          <w:szCs w:val="24"/>
        </w:rPr>
      </w:pPr>
      <w:r>
        <w:rPr>
          <w:rFonts w:eastAsiaTheme="minorEastAsia" w:cs="Times New Roman"/>
          <w:b/>
          <w:szCs w:val="24"/>
        </w:rPr>
        <w:t>DISUSUN OLEH :</w:t>
      </w:r>
    </w:p>
    <w:p w:rsidR="005022F0" w:rsidRPr="004E2254" w:rsidRDefault="005022F0" w:rsidP="004E2254">
      <w:pPr>
        <w:spacing w:after="0" w:line="240" w:lineRule="auto"/>
        <w:contextualSpacing/>
        <w:jc w:val="center"/>
        <w:rPr>
          <w:rFonts w:eastAsiaTheme="minorEastAsia" w:cs="Times New Roman"/>
          <w:b/>
          <w:szCs w:val="24"/>
          <w:u w:val="single"/>
        </w:rPr>
      </w:pPr>
      <w:r w:rsidRPr="004E2254">
        <w:rPr>
          <w:rFonts w:eastAsiaTheme="minorEastAsia" w:cs="Times New Roman"/>
          <w:b/>
          <w:szCs w:val="24"/>
          <w:u w:val="single"/>
        </w:rPr>
        <w:t>BAINATUL ROCHMAH</w:t>
      </w:r>
    </w:p>
    <w:p w:rsidR="005022F0" w:rsidRDefault="005022F0" w:rsidP="004E2254">
      <w:pPr>
        <w:spacing w:after="0" w:line="240" w:lineRule="auto"/>
        <w:contextualSpacing/>
        <w:jc w:val="center"/>
        <w:rPr>
          <w:rFonts w:eastAsiaTheme="minorEastAsia" w:cs="Times New Roman"/>
          <w:b/>
          <w:szCs w:val="24"/>
        </w:rPr>
      </w:pPr>
      <w:r>
        <w:rPr>
          <w:rFonts w:eastAsiaTheme="minorEastAsia" w:cs="Times New Roman"/>
          <w:b/>
          <w:szCs w:val="24"/>
        </w:rPr>
        <w:t>1911005</w:t>
      </w:r>
    </w:p>
    <w:p w:rsidR="005022F0" w:rsidRDefault="005022F0" w:rsidP="005022F0">
      <w:pPr>
        <w:spacing w:after="0" w:line="240" w:lineRule="auto"/>
        <w:contextualSpacing/>
        <w:jc w:val="center"/>
        <w:rPr>
          <w:rFonts w:eastAsiaTheme="minorEastAsia" w:cs="Times New Roman"/>
          <w:b/>
          <w:szCs w:val="24"/>
        </w:rPr>
      </w:pPr>
    </w:p>
    <w:p w:rsidR="005022F0" w:rsidRDefault="005022F0" w:rsidP="005022F0">
      <w:pPr>
        <w:spacing w:after="0" w:line="240" w:lineRule="auto"/>
        <w:contextualSpacing/>
        <w:jc w:val="center"/>
        <w:rPr>
          <w:rFonts w:eastAsiaTheme="minorEastAsia" w:cs="Times New Roman"/>
          <w:b/>
          <w:szCs w:val="24"/>
        </w:rPr>
      </w:pPr>
    </w:p>
    <w:p w:rsidR="005022F0" w:rsidRDefault="005022F0" w:rsidP="005022F0">
      <w:pPr>
        <w:spacing w:after="0" w:line="240" w:lineRule="auto"/>
        <w:contextualSpacing/>
        <w:jc w:val="center"/>
        <w:rPr>
          <w:rFonts w:eastAsiaTheme="minorEastAsia" w:cs="Times New Roman"/>
          <w:b/>
          <w:szCs w:val="24"/>
        </w:rPr>
      </w:pPr>
    </w:p>
    <w:p w:rsidR="005022F0" w:rsidRDefault="005022F0" w:rsidP="005022F0">
      <w:pPr>
        <w:spacing w:after="0" w:line="240" w:lineRule="auto"/>
        <w:contextualSpacing/>
        <w:jc w:val="center"/>
        <w:rPr>
          <w:rFonts w:eastAsiaTheme="minorEastAsia" w:cs="Times New Roman"/>
          <w:b/>
          <w:szCs w:val="24"/>
        </w:rPr>
      </w:pPr>
    </w:p>
    <w:p w:rsidR="005022F0" w:rsidRDefault="005022F0" w:rsidP="005022F0">
      <w:pPr>
        <w:spacing w:after="0" w:line="240" w:lineRule="auto"/>
        <w:contextualSpacing/>
        <w:jc w:val="center"/>
        <w:rPr>
          <w:rFonts w:eastAsiaTheme="minorEastAsia" w:cs="Times New Roman"/>
          <w:b/>
          <w:szCs w:val="24"/>
        </w:rPr>
      </w:pPr>
    </w:p>
    <w:p w:rsidR="005022F0" w:rsidRDefault="005022F0" w:rsidP="005022F0">
      <w:pPr>
        <w:spacing w:after="0" w:line="240" w:lineRule="auto"/>
        <w:contextualSpacing/>
        <w:jc w:val="center"/>
        <w:rPr>
          <w:rFonts w:eastAsiaTheme="minorEastAsia" w:cs="Times New Roman"/>
          <w:b/>
          <w:szCs w:val="24"/>
        </w:rPr>
      </w:pPr>
    </w:p>
    <w:p w:rsidR="005022F0" w:rsidRDefault="005022F0" w:rsidP="005022F0">
      <w:pPr>
        <w:spacing w:after="0" w:line="240" w:lineRule="auto"/>
        <w:contextualSpacing/>
        <w:jc w:val="center"/>
        <w:rPr>
          <w:rFonts w:eastAsiaTheme="minorEastAsia" w:cs="Times New Roman"/>
          <w:b/>
          <w:szCs w:val="24"/>
        </w:rPr>
      </w:pPr>
    </w:p>
    <w:p w:rsidR="005022F0" w:rsidRPr="004E2254" w:rsidRDefault="005022F0" w:rsidP="005022F0">
      <w:pPr>
        <w:spacing w:after="0" w:line="240" w:lineRule="auto"/>
        <w:contextualSpacing/>
        <w:jc w:val="center"/>
        <w:rPr>
          <w:rFonts w:eastAsiaTheme="minorEastAsia" w:cs="Times New Roman"/>
          <w:b/>
          <w:sz w:val="28"/>
          <w:szCs w:val="24"/>
        </w:rPr>
      </w:pPr>
      <w:r w:rsidRPr="004E2254">
        <w:rPr>
          <w:rFonts w:eastAsiaTheme="minorEastAsia" w:cs="Times New Roman"/>
          <w:b/>
          <w:sz w:val="28"/>
          <w:szCs w:val="24"/>
        </w:rPr>
        <w:t>PROGRAM STUDI S1 KEPERAWATAN</w:t>
      </w:r>
    </w:p>
    <w:p w:rsidR="005022F0" w:rsidRPr="004E2254" w:rsidRDefault="005022F0" w:rsidP="004E2254">
      <w:pPr>
        <w:spacing w:before="240" w:line="240" w:lineRule="auto"/>
        <w:contextualSpacing/>
        <w:jc w:val="center"/>
        <w:rPr>
          <w:rFonts w:eastAsiaTheme="minorEastAsia" w:cs="Times New Roman"/>
          <w:b/>
          <w:sz w:val="28"/>
          <w:szCs w:val="24"/>
        </w:rPr>
      </w:pPr>
      <w:r w:rsidRPr="004E2254">
        <w:rPr>
          <w:rFonts w:eastAsiaTheme="minorEastAsia" w:cs="Times New Roman"/>
          <w:b/>
          <w:sz w:val="28"/>
          <w:szCs w:val="24"/>
        </w:rPr>
        <w:t>SEKOLAH TINGGI ILMU KESEHATAN HANG TUAH SURABAYA</w:t>
      </w:r>
    </w:p>
    <w:p w:rsidR="004E2254" w:rsidRDefault="00E5542D" w:rsidP="004E2254">
      <w:pPr>
        <w:spacing w:before="240" w:line="240" w:lineRule="auto"/>
        <w:contextualSpacing/>
        <w:jc w:val="center"/>
        <w:rPr>
          <w:rFonts w:eastAsiaTheme="minorEastAsia" w:cs="Times New Roman"/>
          <w:b/>
          <w:szCs w:val="24"/>
        </w:rPr>
        <w:sectPr w:rsidR="004E2254" w:rsidSect="00CF5838">
          <w:footerReference w:type="default" r:id="rId9"/>
          <w:type w:val="continuous"/>
          <w:pgSz w:w="11907" w:h="16839"/>
          <w:pgMar w:top="1701" w:right="1701" w:bottom="1701" w:left="2268" w:header="709" w:footer="709" w:gutter="0"/>
          <w:pgNumType w:fmt="lowerRoman" w:start="2"/>
          <w:cols w:space="720"/>
          <w:titlePg/>
          <w:docGrid w:linePitch="326"/>
        </w:sectPr>
      </w:pPr>
      <w:r>
        <w:rPr>
          <w:rFonts w:eastAsiaTheme="minorEastAsia" w:cs="Times New Roman"/>
          <w:b/>
          <w:sz w:val="28"/>
          <w:szCs w:val="24"/>
        </w:rPr>
        <w:t>2021</w:t>
      </w:r>
    </w:p>
    <w:p w:rsidR="005022F0" w:rsidRPr="004E2254" w:rsidRDefault="005A4F0D" w:rsidP="005022F0">
      <w:pPr>
        <w:spacing w:after="0" w:line="240" w:lineRule="auto"/>
        <w:jc w:val="center"/>
        <w:rPr>
          <w:rFonts w:eastAsiaTheme="minorEastAsia" w:cs="Times New Roman"/>
          <w:b/>
          <w:sz w:val="28"/>
          <w:szCs w:val="24"/>
        </w:rPr>
      </w:pPr>
      <w:r>
        <w:rPr>
          <w:rFonts w:eastAsiaTheme="minorEastAsia" w:cs="Times New Roman"/>
          <w:b/>
          <w:sz w:val="28"/>
          <w:szCs w:val="24"/>
        </w:rPr>
        <w:lastRenderedPageBreak/>
        <w:t>SKRIPSI</w:t>
      </w:r>
    </w:p>
    <w:p w:rsidR="005022F0" w:rsidRPr="004E2254" w:rsidRDefault="005022F0" w:rsidP="005022F0">
      <w:pPr>
        <w:spacing w:after="0" w:line="240" w:lineRule="auto"/>
        <w:jc w:val="center"/>
        <w:rPr>
          <w:rFonts w:eastAsiaTheme="minorEastAsia" w:cs="Times New Roman"/>
          <w:b/>
          <w:sz w:val="28"/>
          <w:szCs w:val="24"/>
        </w:rPr>
      </w:pPr>
    </w:p>
    <w:p w:rsidR="004E2254" w:rsidRDefault="00701521" w:rsidP="004E2254">
      <w:pPr>
        <w:spacing w:after="0" w:line="240" w:lineRule="auto"/>
        <w:jc w:val="center"/>
        <w:rPr>
          <w:rFonts w:eastAsiaTheme="minorEastAsia" w:cs="Times New Roman"/>
          <w:b/>
          <w:sz w:val="28"/>
          <w:szCs w:val="24"/>
        </w:rPr>
      </w:pPr>
      <w:r w:rsidRPr="004E2254">
        <w:rPr>
          <w:rFonts w:eastAsiaTheme="minorEastAsia" w:cs="Times New Roman"/>
          <w:b/>
          <w:sz w:val="28"/>
          <w:szCs w:val="24"/>
        </w:rPr>
        <w:t>HUBUNGAN TINGKAT PENGETAHUAN DAN</w:t>
      </w:r>
      <w:r w:rsidR="005022F0" w:rsidRPr="004E2254">
        <w:rPr>
          <w:rFonts w:eastAsiaTheme="minorEastAsia" w:cs="Times New Roman"/>
          <w:b/>
          <w:sz w:val="28"/>
          <w:szCs w:val="24"/>
        </w:rPr>
        <w:t xml:space="preserve"> SI</w:t>
      </w:r>
      <w:r w:rsidR="004E2254" w:rsidRPr="004E2254">
        <w:rPr>
          <w:rFonts w:eastAsiaTheme="minorEastAsia" w:cs="Times New Roman"/>
          <w:b/>
          <w:sz w:val="28"/>
          <w:szCs w:val="24"/>
        </w:rPr>
        <w:t>KAP DENGAN KEPATUHAN MASYARAKAT</w:t>
      </w:r>
      <w:r w:rsidR="005022F0" w:rsidRPr="004E2254">
        <w:rPr>
          <w:rFonts w:eastAsiaTheme="minorEastAsia" w:cs="Times New Roman"/>
          <w:b/>
          <w:sz w:val="28"/>
          <w:szCs w:val="24"/>
        </w:rPr>
        <w:t xml:space="preserve"> DALAM MENJALANKAN PROTOKOL KESEHATAN </w:t>
      </w:r>
    </w:p>
    <w:p w:rsidR="004E2254" w:rsidRDefault="005022F0" w:rsidP="004E2254">
      <w:pPr>
        <w:spacing w:after="0" w:line="240" w:lineRule="auto"/>
        <w:jc w:val="center"/>
        <w:rPr>
          <w:rFonts w:eastAsiaTheme="minorEastAsia" w:cs="Times New Roman"/>
          <w:b/>
          <w:sz w:val="28"/>
          <w:szCs w:val="24"/>
        </w:rPr>
      </w:pPr>
      <w:r w:rsidRPr="004E2254">
        <w:rPr>
          <w:rFonts w:eastAsiaTheme="minorEastAsia" w:cs="Times New Roman"/>
          <w:b/>
          <w:sz w:val="28"/>
          <w:szCs w:val="24"/>
        </w:rPr>
        <w:t xml:space="preserve">PENCEGAHAN COVID 19 DI RW 03 </w:t>
      </w:r>
    </w:p>
    <w:p w:rsidR="004E2254" w:rsidRPr="004E2254" w:rsidRDefault="005022F0" w:rsidP="004E2254">
      <w:pPr>
        <w:spacing w:after="0" w:line="240" w:lineRule="auto"/>
        <w:jc w:val="center"/>
        <w:rPr>
          <w:rFonts w:eastAsiaTheme="minorEastAsia" w:cs="Times New Roman"/>
          <w:b/>
          <w:sz w:val="28"/>
          <w:szCs w:val="24"/>
        </w:rPr>
      </w:pPr>
      <w:r w:rsidRPr="004E2254">
        <w:rPr>
          <w:rFonts w:eastAsiaTheme="minorEastAsia" w:cs="Times New Roman"/>
          <w:b/>
          <w:sz w:val="28"/>
          <w:szCs w:val="24"/>
        </w:rPr>
        <w:t xml:space="preserve">KELURAHAN MANUKAN KULON </w:t>
      </w:r>
    </w:p>
    <w:p w:rsidR="005022F0" w:rsidRDefault="005022F0" w:rsidP="005022F0">
      <w:pPr>
        <w:spacing w:after="0" w:line="240" w:lineRule="auto"/>
        <w:jc w:val="center"/>
        <w:rPr>
          <w:rFonts w:eastAsiaTheme="minorEastAsia" w:cs="Times New Roman"/>
          <w:b/>
          <w:szCs w:val="24"/>
        </w:rPr>
      </w:pPr>
      <w:r w:rsidRPr="004E2254">
        <w:rPr>
          <w:rFonts w:eastAsiaTheme="minorEastAsia" w:cs="Times New Roman"/>
          <w:b/>
          <w:sz w:val="28"/>
          <w:szCs w:val="24"/>
        </w:rPr>
        <w:t>SURABAYA</w:t>
      </w:r>
    </w:p>
    <w:p w:rsidR="005022F0" w:rsidRDefault="005022F0" w:rsidP="005022F0">
      <w:pPr>
        <w:pStyle w:val="ListParagraph"/>
        <w:spacing w:after="0" w:line="240" w:lineRule="auto"/>
        <w:jc w:val="center"/>
        <w:rPr>
          <w:rFonts w:eastAsiaTheme="minorEastAsia" w:cs="Times New Roman"/>
          <w:b/>
          <w:szCs w:val="24"/>
        </w:rPr>
      </w:pPr>
    </w:p>
    <w:p w:rsidR="005022F0" w:rsidRDefault="005022F0" w:rsidP="005022F0">
      <w:pPr>
        <w:spacing w:after="0" w:line="240" w:lineRule="auto"/>
        <w:jc w:val="center"/>
        <w:rPr>
          <w:rFonts w:eastAsiaTheme="minorEastAsia" w:cs="Times New Roman"/>
          <w:b/>
          <w:szCs w:val="24"/>
        </w:rPr>
      </w:pPr>
      <w:r>
        <w:rPr>
          <w:rFonts w:eastAsiaTheme="minorEastAsia" w:cs="Times New Roman"/>
          <w:b/>
          <w:szCs w:val="24"/>
        </w:rPr>
        <w:t>Diajukan untuk memperoleh gelar Sarjana Keperawatan (S.Kep)</w:t>
      </w:r>
    </w:p>
    <w:p w:rsidR="005022F0" w:rsidRDefault="005022F0" w:rsidP="005022F0">
      <w:pPr>
        <w:spacing w:after="0" w:line="240" w:lineRule="auto"/>
        <w:jc w:val="center"/>
        <w:rPr>
          <w:rFonts w:eastAsiaTheme="minorEastAsia" w:cs="Times New Roman"/>
          <w:b/>
          <w:szCs w:val="24"/>
        </w:rPr>
      </w:pPr>
      <w:r>
        <w:rPr>
          <w:rFonts w:eastAsiaTheme="minorEastAsia" w:cs="Times New Roman"/>
          <w:b/>
          <w:szCs w:val="24"/>
        </w:rPr>
        <w:t>di Sekolah Tinggi Ilmu Kesehatan Hang Tuah Surabaya</w:t>
      </w:r>
    </w:p>
    <w:p w:rsidR="005022F0" w:rsidRDefault="005022F0" w:rsidP="005022F0">
      <w:pPr>
        <w:spacing w:after="0" w:line="240" w:lineRule="auto"/>
        <w:jc w:val="center"/>
        <w:rPr>
          <w:rFonts w:eastAsiaTheme="minorEastAsia" w:cs="Times New Roman"/>
          <w:b/>
          <w:szCs w:val="24"/>
        </w:rPr>
      </w:pPr>
    </w:p>
    <w:p w:rsidR="005022F0" w:rsidRDefault="005022F0" w:rsidP="005022F0">
      <w:pPr>
        <w:spacing w:after="0" w:line="240" w:lineRule="auto"/>
        <w:jc w:val="center"/>
        <w:rPr>
          <w:rFonts w:eastAsiaTheme="minorEastAsia" w:cs="Times New Roman"/>
          <w:b/>
          <w:szCs w:val="24"/>
        </w:rPr>
      </w:pPr>
    </w:p>
    <w:p w:rsidR="005022F0" w:rsidRDefault="005022F0" w:rsidP="005022F0">
      <w:pPr>
        <w:spacing w:after="0" w:line="240" w:lineRule="auto"/>
        <w:jc w:val="center"/>
        <w:rPr>
          <w:rFonts w:eastAsiaTheme="minorEastAsia" w:cs="Times New Roman"/>
          <w:b/>
          <w:szCs w:val="24"/>
        </w:rPr>
      </w:pPr>
    </w:p>
    <w:p w:rsidR="005022F0" w:rsidRDefault="005022F0" w:rsidP="005022F0">
      <w:pPr>
        <w:spacing w:after="0" w:line="240" w:lineRule="auto"/>
        <w:jc w:val="center"/>
        <w:rPr>
          <w:rFonts w:eastAsiaTheme="minorEastAsia" w:cs="Times New Roman"/>
          <w:b/>
          <w:szCs w:val="24"/>
        </w:rPr>
      </w:pPr>
      <w:r>
        <w:rPr>
          <w:rFonts w:eastAsiaTheme="minorEastAsia" w:cs="Times New Roman"/>
          <w:b/>
          <w:noProof/>
          <w:szCs w:val="24"/>
        </w:rPr>
        <w:drawing>
          <wp:inline distT="0" distB="0" distL="0" distR="0" wp14:anchorId="1B09D6B8" wp14:editId="637F1F84">
            <wp:extent cx="1895475" cy="1895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p w:rsidR="005022F0" w:rsidRDefault="005022F0" w:rsidP="005022F0">
      <w:pPr>
        <w:spacing w:after="0" w:line="240" w:lineRule="auto"/>
        <w:jc w:val="center"/>
        <w:rPr>
          <w:rFonts w:eastAsiaTheme="minorEastAsia" w:cs="Times New Roman"/>
          <w:b/>
          <w:szCs w:val="24"/>
        </w:rPr>
      </w:pPr>
    </w:p>
    <w:p w:rsidR="005022F0" w:rsidRDefault="005022F0" w:rsidP="005022F0">
      <w:pPr>
        <w:spacing w:after="0" w:line="240" w:lineRule="auto"/>
        <w:jc w:val="center"/>
        <w:rPr>
          <w:rFonts w:eastAsiaTheme="minorEastAsia" w:cs="Times New Roman"/>
          <w:b/>
          <w:szCs w:val="24"/>
        </w:rPr>
      </w:pPr>
    </w:p>
    <w:p w:rsidR="005022F0" w:rsidRDefault="005022F0" w:rsidP="005022F0">
      <w:pPr>
        <w:spacing w:after="0" w:line="240" w:lineRule="auto"/>
        <w:jc w:val="center"/>
        <w:rPr>
          <w:rFonts w:eastAsiaTheme="minorEastAsia" w:cs="Times New Roman"/>
          <w:b/>
          <w:szCs w:val="24"/>
        </w:rPr>
      </w:pPr>
    </w:p>
    <w:p w:rsidR="005022F0" w:rsidRDefault="005022F0" w:rsidP="005022F0">
      <w:pPr>
        <w:spacing w:after="0" w:line="240" w:lineRule="auto"/>
        <w:jc w:val="center"/>
        <w:rPr>
          <w:rFonts w:eastAsiaTheme="minorEastAsia" w:cs="Times New Roman"/>
          <w:b/>
          <w:szCs w:val="24"/>
        </w:rPr>
      </w:pPr>
    </w:p>
    <w:p w:rsidR="005022F0" w:rsidRDefault="005022F0" w:rsidP="005022F0">
      <w:pPr>
        <w:spacing w:after="0" w:line="240" w:lineRule="auto"/>
        <w:jc w:val="center"/>
        <w:rPr>
          <w:rFonts w:eastAsiaTheme="minorEastAsia" w:cs="Times New Roman"/>
          <w:b/>
          <w:szCs w:val="24"/>
        </w:rPr>
      </w:pPr>
      <w:r>
        <w:rPr>
          <w:rFonts w:eastAsiaTheme="minorEastAsia" w:cs="Times New Roman"/>
          <w:b/>
          <w:szCs w:val="24"/>
        </w:rPr>
        <w:t>DISUSUN OLEH :</w:t>
      </w:r>
    </w:p>
    <w:p w:rsidR="005022F0" w:rsidRPr="004E2254" w:rsidRDefault="005022F0" w:rsidP="005022F0">
      <w:pPr>
        <w:spacing w:after="0" w:line="240" w:lineRule="auto"/>
        <w:contextualSpacing/>
        <w:jc w:val="center"/>
        <w:rPr>
          <w:rFonts w:eastAsiaTheme="minorEastAsia" w:cs="Times New Roman"/>
          <w:b/>
          <w:szCs w:val="24"/>
          <w:u w:val="single"/>
        </w:rPr>
      </w:pPr>
      <w:r w:rsidRPr="004E2254">
        <w:rPr>
          <w:rFonts w:eastAsiaTheme="minorEastAsia" w:cs="Times New Roman"/>
          <w:b/>
          <w:szCs w:val="24"/>
          <w:u w:val="single"/>
        </w:rPr>
        <w:t>BAINATUL ROCHMAH</w:t>
      </w:r>
    </w:p>
    <w:p w:rsidR="005022F0" w:rsidRDefault="005022F0" w:rsidP="005022F0">
      <w:pPr>
        <w:spacing w:after="0" w:line="240" w:lineRule="auto"/>
        <w:contextualSpacing/>
        <w:jc w:val="center"/>
        <w:rPr>
          <w:rFonts w:eastAsiaTheme="minorEastAsia" w:cs="Times New Roman"/>
          <w:b/>
          <w:szCs w:val="24"/>
        </w:rPr>
      </w:pPr>
      <w:r>
        <w:rPr>
          <w:rFonts w:eastAsiaTheme="minorEastAsia" w:cs="Times New Roman"/>
          <w:b/>
          <w:szCs w:val="24"/>
        </w:rPr>
        <w:t>1911005</w:t>
      </w:r>
    </w:p>
    <w:p w:rsidR="005022F0" w:rsidRDefault="005022F0" w:rsidP="005022F0">
      <w:pPr>
        <w:spacing w:after="0" w:line="240" w:lineRule="auto"/>
        <w:contextualSpacing/>
        <w:jc w:val="center"/>
        <w:rPr>
          <w:rFonts w:eastAsiaTheme="minorEastAsia" w:cs="Times New Roman"/>
          <w:b/>
          <w:szCs w:val="24"/>
        </w:rPr>
      </w:pPr>
    </w:p>
    <w:p w:rsidR="005022F0" w:rsidRDefault="005022F0" w:rsidP="005022F0">
      <w:pPr>
        <w:spacing w:after="0" w:line="240" w:lineRule="auto"/>
        <w:contextualSpacing/>
        <w:jc w:val="center"/>
        <w:rPr>
          <w:rFonts w:eastAsiaTheme="minorEastAsia" w:cs="Times New Roman"/>
          <w:b/>
          <w:szCs w:val="24"/>
        </w:rPr>
      </w:pPr>
    </w:p>
    <w:p w:rsidR="005022F0" w:rsidRDefault="005022F0" w:rsidP="005022F0">
      <w:pPr>
        <w:spacing w:after="0" w:line="240" w:lineRule="auto"/>
        <w:contextualSpacing/>
        <w:jc w:val="center"/>
        <w:rPr>
          <w:rFonts w:eastAsiaTheme="minorEastAsia" w:cs="Times New Roman"/>
          <w:b/>
          <w:szCs w:val="24"/>
        </w:rPr>
      </w:pPr>
    </w:p>
    <w:p w:rsidR="005022F0" w:rsidRDefault="005022F0" w:rsidP="005022F0">
      <w:pPr>
        <w:spacing w:after="0" w:line="240" w:lineRule="auto"/>
        <w:contextualSpacing/>
        <w:jc w:val="center"/>
        <w:rPr>
          <w:rFonts w:eastAsiaTheme="minorEastAsia" w:cs="Times New Roman"/>
          <w:b/>
          <w:szCs w:val="24"/>
        </w:rPr>
      </w:pPr>
    </w:p>
    <w:p w:rsidR="005022F0" w:rsidRDefault="005022F0" w:rsidP="005022F0">
      <w:pPr>
        <w:spacing w:after="0" w:line="240" w:lineRule="auto"/>
        <w:contextualSpacing/>
        <w:jc w:val="center"/>
        <w:rPr>
          <w:rFonts w:eastAsiaTheme="minorEastAsia" w:cs="Times New Roman"/>
          <w:b/>
          <w:szCs w:val="24"/>
        </w:rPr>
      </w:pPr>
    </w:p>
    <w:p w:rsidR="005022F0" w:rsidRDefault="005022F0" w:rsidP="005022F0">
      <w:pPr>
        <w:spacing w:after="0" w:line="240" w:lineRule="auto"/>
        <w:contextualSpacing/>
        <w:jc w:val="center"/>
        <w:rPr>
          <w:rFonts w:eastAsiaTheme="minorEastAsia" w:cs="Times New Roman"/>
          <w:b/>
          <w:szCs w:val="24"/>
        </w:rPr>
      </w:pPr>
    </w:p>
    <w:p w:rsidR="005022F0" w:rsidRDefault="005022F0" w:rsidP="005022F0">
      <w:pPr>
        <w:spacing w:after="0" w:line="240" w:lineRule="auto"/>
        <w:contextualSpacing/>
        <w:jc w:val="center"/>
        <w:rPr>
          <w:rFonts w:eastAsiaTheme="minorEastAsia" w:cs="Times New Roman"/>
          <w:b/>
          <w:szCs w:val="24"/>
        </w:rPr>
      </w:pPr>
    </w:p>
    <w:p w:rsidR="005022F0" w:rsidRPr="004E2254" w:rsidRDefault="005022F0" w:rsidP="005022F0">
      <w:pPr>
        <w:spacing w:after="0" w:line="240" w:lineRule="auto"/>
        <w:jc w:val="center"/>
        <w:rPr>
          <w:rFonts w:eastAsiaTheme="minorEastAsia" w:cs="Times New Roman"/>
          <w:b/>
          <w:sz w:val="28"/>
          <w:szCs w:val="24"/>
        </w:rPr>
      </w:pPr>
      <w:r w:rsidRPr="004E2254">
        <w:rPr>
          <w:rFonts w:eastAsiaTheme="minorEastAsia" w:cs="Times New Roman"/>
          <w:b/>
          <w:sz w:val="28"/>
          <w:szCs w:val="24"/>
        </w:rPr>
        <w:t>PROGRAM STUDI S1 KEPERAWATAN</w:t>
      </w:r>
    </w:p>
    <w:p w:rsidR="005022F0" w:rsidRPr="004E2254" w:rsidRDefault="005022F0" w:rsidP="004E2254">
      <w:pPr>
        <w:spacing w:line="240" w:lineRule="auto"/>
        <w:jc w:val="center"/>
        <w:rPr>
          <w:rFonts w:eastAsiaTheme="minorEastAsia" w:cs="Times New Roman"/>
          <w:b/>
          <w:sz w:val="28"/>
          <w:szCs w:val="24"/>
        </w:rPr>
      </w:pPr>
      <w:r w:rsidRPr="004E2254">
        <w:rPr>
          <w:rFonts w:eastAsiaTheme="minorEastAsia" w:cs="Times New Roman"/>
          <w:b/>
          <w:sz w:val="28"/>
          <w:szCs w:val="24"/>
        </w:rPr>
        <w:t>SEKOLAH TINGGI ILMU KESEHATAN HANG TUAH SURABAYA</w:t>
      </w:r>
    </w:p>
    <w:p w:rsidR="005022F0" w:rsidRPr="00E5542D" w:rsidRDefault="00E5542D" w:rsidP="00E5542D">
      <w:pPr>
        <w:spacing w:line="240" w:lineRule="auto"/>
        <w:jc w:val="center"/>
        <w:rPr>
          <w:rFonts w:eastAsiaTheme="minorEastAsia" w:cs="Times New Roman"/>
          <w:b/>
          <w:sz w:val="28"/>
          <w:szCs w:val="24"/>
        </w:rPr>
        <w:sectPr w:rsidR="005022F0" w:rsidRPr="00E5542D" w:rsidSect="00CF5838">
          <w:pgSz w:w="11907" w:h="16839"/>
          <w:pgMar w:top="1701" w:right="1701" w:bottom="1701" w:left="2268" w:header="709" w:footer="709" w:gutter="0"/>
          <w:pgNumType w:fmt="lowerRoman" w:start="1"/>
          <w:cols w:space="720"/>
        </w:sectPr>
      </w:pPr>
      <w:r>
        <w:rPr>
          <w:rFonts w:eastAsiaTheme="minorEastAsia" w:cs="Times New Roman"/>
          <w:b/>
          <w:sz w:val="28"/>
          <w:szCs w:val="24"/>
        </w:rPr>
        <w:t>2021</w:t>
      </w:r>
    </w:p>
    <w:p w:rsidR="0081643D" w:rsidRDefault="0081643D">
      <w:pPr>
        <w:spacing w:line="276" w:lineRule="auto"/>
        <w:rPr>
          <w:rFonts w:eastAsia="Times New Roman" w:cs="Times New Roman"/>
          <w:b/>
          <w:bCs/>
          <w:szCs w:val="24"/>
          <w:lang w:val="id-ID"/>
        </w:rPr>
      </w:pPr>
      <w:bookmarkStart w:id="1" w:name="_Toc57528380"/>
      <w:bookmarkStart w:id="2" w:name="_Toc57473834"/>
      <w:bookmarkStart w:id="3" w:name="_Toc63712426"/>
      <w:r>
        <w:lastRenderedPageBreak/>
        <w:br w:type="page"/>
      </w:r>
    </w:p>
    <w:p w:rsidR="005022F0" w:rsidRDefault="005022F0" w:rsidP="008613BE">
      <w:pPr>
        <w:pStyle w:val="Heading1"/>
      </w:pPr>
      <w:r>
        <w:lastRenderedPageBreak/>
        <w:t>HALAMAN PERNYATAAN</w:t>
      </w:r>
      <w:bookmarkEnd w:id="1"/>
      <w:bookmarkEnd w:id="2"/>
      <w:bookmarkEnd w:id="3"/>
    </w:p>
    <w:p w:rsidR="005022F0" w:rsidRDefault="005022F0" w:rsidP="005022F0">
      <w:pPr>
        <w:pStyle w:val="ListParagraph"/>
        <w:spacing w:after="0" w:line="480" w:lineRule="auto"/>
        <w:ind w:left="0"/>
        <w:jc w:val="both"/>
        <w:rPr>
          <w:rFonts w:eastAsia="Times New Roman" w:cs="Times New Roman"/>
          <w:bCs/>
          <w:szCs w:val="24"/>
          <w:lang w:val="en-ID"/>
        </w:rPr>
      </w:pPr>
      <w:r>
        <w:rPr>
          <w:rFonts w:eastAsia="Times New Roman" w:cs="Times New Roman"/>
          <w:bCs/>
          <w:szCs w:val="24"/>
          <w:lang w:val="en-ID"/>
        </w:rPr>
        <w:t>Saya bertanda tangan dibawah ini :</w:t>
      </w:r>
    </w:p>
    <w:p w:rsidR="005022F0" w:rsidRDefault="005022F0" w:rsidP="005022F0">
      <w:pPr>
        <w:pStyle w:val="ListParagraph"/>
        <w:tabs>
          <w:tab w:val="left" w:pos="1560"/>
          <w:tab w:val="left" w:pos="1701"/>
        </w:tabs>
        <w:spacing w:after="0" w:line="480" w:lineRule="auto"/>
        <w:ind w:left="0"/>
        <w:jc w:val="both"/>
        <w:rPr>
          <w:rFonts w:eastAsia="Times New Roman" w:cs="Times New Roman"/>
          <w:bCs/>
          <w:szCs w:val="24"/>
          <w:lang w:val="en-ID"/>
        </w:rPr>
      </w:pPr>
      <w:r>
        <w:rPr>
          <w:rFonts w:eastAsia="Times New Roman" w:cs="Times New Roman"/>
          <w:bCs/>
          <w:szCs w:val="24"/>
          <w:lang w:val="en-ID"/>
        </w:rPr>
        <w:t xml:space="preserve">Nama </w:t>
      </w:r>
      <w:r>
        <w:rPr>
          <w:rFonts w:eastAsia="Times New Roman" w:cs="Times New Roman"/>
          <w:bCs/>
          <w:szCs w:val="24"/>
          <w:lang w:val="en-ID"/>
        </w:rPr>
        <w:tab/>
        <w:t>: Bainatul Rochmah</w:t>
      </w:r>
    </w:p>
    <w:p w:rsidR="005022F0" w:rsidRDefault="005022F0" w:rsidP="005022F0">
      <w:pPr>
        <w:pStyle w:val="ListParagraph"/>
        <w:tabs>
          <w:tab w:val="left" w:pos="1560"/>
          <w:tab w:val="left" w:pos="1701"/>
        </w:tabs>
        <w:spacing w:after="0" w:line="480" w:lineRule="auto"/>
        <w:ind w:left="0"/>
        <w:jc w:val="both"/>
        <w:rPr>
          <w:rFonts w:eastAsia="Times New Roman" w:cs="Times New Roman"/>
          <w:bCs/>
          <w:szCs w:val="24"/>
          <w:lang w:val="en-ID"/>
        </w:rPr>
      </w:pPr>
      <w:r>
        <w:rPr>
          <w:rFonts w:eastAsia="Times New Roman" w:cs="Times New Roman"/>
          <w:bCs/>
          <w:szCs w:val="24"/>
          <w:lang w:val="en-ID"/>
        </w:rPr>
        <w:t xml:space="preserve">Nim. </w:t>
      </w:r>
      <w:r>
        <w:rPr>
          <w:rFonts w:eastAsia="Times New Roman" w:cs="Times New Roman"/>
          <w:bCs/>
          <w:szCs w:val="24"/>
          <w:lang w:val="en-ID"/>
        </w:rPr>
        <w:tab/>
        <w:t>: 1911005</w:t>
      </w:r>
    </w:p>
    <w:p w:rsidR="005022F0" w:rsidRDefault="005022F0" w:rsidP="005022F0">
      <w:pPr>
        <w:pStyle w:val="ListParagraph"/>
        <w:tabs>
          <w:tab w:val="left" w:pos="1560"/>
          <w:tab w:val="left" w:pos="1701"/>
        </w:tabs>
        <w:spacing w:after="0" w:line="480" w:lineRule="auto"/>
        <w:ind w:left="0"/>
        <w:jc w:val="both"/>
        <w:rPr>
          <w:rFonts w:eastAsia="Times New Roman" w:cs="Times New Roman"/>
          <w:bCs/>
          <w:szCs w:val="24"/>
          <w:lang w:val="en-ID"/>
        </w:rPr>
      </w:pPr>
      <w:r>
        <w:rPr>
          <w:rFonts w:eastAsia="Times New Roman" w:cs="Times New Roman"/>
          <w:bCs/>
          <w:szCs w:val="24"/>
          <w:lang w:val="en-ID"/>
        </w:rPr>
        <w:t xml:space="preserve">Tanggal lahir </w:t>
      </w:r>
      <w:r>
        <w:rPr>
          <w:rFonts w:eastAsia="Times New Roman" w:cs="Times New Roman"/>
          <w:bCs/>
          <w:szCs w:val="24"/>
          <w:lang w:val="en-ID"/>
        </w:rPr>
        <w:tab/>
        <w:t>: 3 Januari 1983</w:t>
      </w:r>
    </w:p>
    <w:p w:rsidR="005022F0" w:rsidRDefault="005022F0" w:rsidP="005022F0">
      <w:pPr>
        <w:pStyle w:val="ListParagraph"/>
        <w:tabs>
          <w:tab w:val="left" w:pos="1560"/>
          <w:tab w:val="left" w:pos="1701"/>
        </w:tabs>
        <w:spacing w:line="480" w:lineRule="auto"/>
        <w:ind w:left="0"/>
        <w:jc w:val="both"/>
        <w:rPr>
          <w:rFonts w:eastAsia="Times New Roman" w:cs="Times New Roman"/>
          <w:bCs/>
          <w:szCs w:val="24"/>
          <w:lang w:val="en-ID"/>
        </w:rPr>
      </w:pPr>
      <w:r>
        <w:rPr>
          <w:rFonts w:eastAsia="Times New Roman" w:cs="Times New Roman"/>
          <w:bCs/>
          <w:szCs w:val="24"/>
          <w:lang w:val="en-ID"/>
        </w:rPr>
        <w:t xml:space="preserve">Program Studi </w:t>
      </w:r>
      <w:r>
        <w:rPr>
          <w:rFonts w:eastAsia="Times New Roman" w:cs="Times New Roman"/>
          <w:bCs/>
          <w:szCs w:val="24"/>
          <w:lang w:val="en-ID"/>
        </w:rPr>
        <w:tab/>
        <w:t>: Program Studi S1 Keperawatan</w:t>
      </w:r>
    </w:p>
    <w:p w:rsidR="005022F0" w:rsidRDefault="005022F0" w:rsidP="004E2254">
      <w:pPr>
        <w:jc w:val="both"/>
        <w:rPr>
          <w:rFonts w:asciiTheme="majorBidi" w:hAnsiTheme="majorBidi" w:cstheme="majorBidi"/>
          <w:szCs w:val="24"/>
          <w:lang w:val="en-ID"/>
        </w:rPr>
      </w:pPr>
      <w:r>
        <w:rPr>
          <w:rFonts w:asciiTheme="majorBidi" w:hAnsiTheme="majorBidi" w:cstheme="majorBidi"/>
          <w:szCs w:val="24"/>
          <w:lang w:val="en-ID"/>
        </w:rPr>
        <w:t>Menyatakan bahwa Skripsi yang berjud</w:t>
      </w:r>
      <w:r w:rsidR="00701521">
        <w:rPr>
          <w:rFonts w:asciiTheme="majorBidi" w:hAnsiTheme="majorBidi" w:cstheme="majorBidi"/>
          <w:szCs w:val="24"/>
          <w:lang w:val="en-ID"/>
        </w:rPr>
        <w:t>ul Hubungan Tingkat Pengetahuan dan</w:t>
      </w:r>
      <w:r>
        <w:rPr>
          <w:rFonts w:asciiTheme="majorBidi" w:hAnsiTheme="majorBidi" w:cstheme="majorBidi"/>
          <w:szCs w:val="24"/>
          <w:lang w:val="en-ID"/>
        </w:rPr>
        <w:t xml:space="preserve"> Sikap Dengan Kepatuhan Masyarakat Dalam Menjalankan Protokol Kes</w:t>
      </w:r>
      <w:r w:rsidR="00701521">
        <w:rPr>
          <w:rFonts w:asciiTheme="majorBidi" w:hAnsiTheme="majorBidi" w:cstheme="majorBidi"/>
          <w:szCs w:val="24"/>
          <w:lang w:val="en-ID"/>
        </w:rPr>
        <w:t>ehatan Pencegahan Covid 19 Di RW</w:t>
      </w:r>
      <w:r>
        <w:rPr>
          <w:rFonts w:asciiTheme="majorBidi" w:hAnsiTheme="majorBidi" w:cstheme="majorBidi"/>
          <w:szCs w:val="24"/>
          <w:lang w:val="en-ID"/>
        </w:rPr>
        <w:t xml:space="preserve"> 03 Kelurahan Manukan Kulon Surabaya, saya susun tanpa melakukan plagiat sesuai dengan peraturan yang berlaku di Stikes Hang Tuah Surabaya.</w:t>
      </w:r>
    </w:p>
    <w:p w:rsidR="005022F0" w:rsidRDefault="005022F0" w:rsidP="004E2254">
      <w:pPr>
        <w:jc w:val="both"/>
        <w:rPr>
          <w:rFonts w:asciiTheme="majorBidi" w:eastAsia="Times New Roman" w:hAnsiTheme="majorBidi" w:cstheme="majorBidi"/>
          <w:bCs/>
          <w:szCs w:val="24"/>
          <w:lang w:val="en-ID"/>
        </w:rPr>
      </w:pPr>
      <w:r>
        <w:rPr>
          <w:rFonts w:asciiTheme="majorBidi" w:eastAsia="Times New Roman" w:hAnsiTheme="majorBidi" w:cstheme="majorBidi"/>
          <w:bCs/>
          <w:szCs w:val="24"/>
          <w:lang w:val="en-ID"/>
        </w:rPr>
        <w:t>Jika kemudian hari ternyata saya melakukan tindakan plagiat saya akan bertanggunggung jawab sepenuhnya dan menerima sanksi yang dijatuhkan oleh Stikes Hang Tuah Surabaya.</w:t>
      </w:r>
    </w:p>
    <w:p w:rsidR="005022F0" w:rsidRDefault="005022F0" w:rsidP="004E2254">
      <w:pPr>
        <w:jc w:val="both"/>
        <w:rPr>
          <w:rFonts w:asciiTheme="majorBidi" w:eastAsia="Times New Roman" w:hAnsiTheme="majorBidi" w:cstheme="majorBidi"/>
          <w:bCs/>
          <w:szCs w:val="24"/>
          <w:lang w:val="en-ID"/>
        </w:rPr>
      </w:pPr>
      <w:r>
        <w:rPr>
          <w:rFonts w:asciiTheme="majorBidi" w:eastAsia="Times New Roman" w:hAnsiTheme="majorBidi" w:cstheme="majorBidi"/>
          <w:bCs/>
          <w:szCs w:val="24"/>
          <w:lang w:val="en-ID"/>
        </w:rPr>
        <w:t>Demikian per</w:t>
      </w:r>
      <w:r w:rsidR="005A4F0D">
        <w:rPr>
          <w:rFonts w:asciiTheme="majorBidi" w:eastAsia="Times New Roman" w:hAnsiTheme="majorBidi" w:cstheme="majorBidi"/>
          <w:bCs/>
          <w:szCs w:val="24"/>
          <w:lang w:val="en-ID"/>
        </w:rPr>
        <w:t>n</w:t>
      </w:r>
      <w:r>
        <w:rPr>
          <w:rFonts w:asciiTheme="majorBidi" w:eastAsia="Times New Roman" w:hAnsiTheme="majorBidi" w:cstheme="majorBidi"/>
          <w:bCs/>
          <w:szCs w:val="24"/>
          <w:lang w:val="en-ID"/>
        </w:rPr>
        <w:t>yataan ini saya buat dengan sebenar-benarnya agar dapat digunakan sebagaimana mestinya</w:t>
      </w:r>
    </w:p>
    <w:p w:rsidR="005022F0" w:rsidRDefault="005022F0" w:rsidP="005022F0">
      <w:pPr>
        <w:pStyle w:val="ListParagraph"/>
        <w:spacing w:after="0" w:line="480" w:lineRule="auto"/>
        <w:ind w:left="4962"/>
        <w:jc w:val="both"/>
        <w:rPr>
          <w:rFonts w:eastAsia="Times New Roman" w:cs="Times New Roman"/>
          <w:bCs/>
          <w:szCs w:val="24"/>
          <w:lang w:val="en-ID"/>
        </w:rPr>
      </w:pPr>
    </w:p>
    <w:p w:rsidR="005022F0" w:rsidRDefault="0081643D" w:rsidP="005022F0">
      <w:pPr>
        <w:pStyle w:val="ListParagraph"/>
        <w:spacing w:after="0" w:line="480" w:lineRule="auto"/>
        <w:ind w:left="4962"/>
        <w:jc w:val="both"/>
        <w:rPr>
          <w:rFonts w:eastAsia="Times New Roman" w:cs="Times New Roman"/>
          <w:bCs/>
          <w:szCs w:val="24"/>
          <w:lang w:val="en-ID"/>
        </w:rPr>
      </w:pPr>
      <w:r w:rsidRPr="002B627B">
        <w:rPr>
          <w:rFonts w:cs="Times New Roman"/>
          <w:noProof/>
        </w:rPr>
        <w:drawing>
          <wp:anchor distT="0" distB="0" distL="114300" distR="114300" simplePos="0" relativeHeight="251668480" behindDoc="0" locked="0" layoutInCell="1" allowOverlap="1" wp14:anchorId="7398AF16" wp14:editId="4381C39F">
            <wp:simplePos x="0" y="0"/>
            <wp:positionH relativeFrom="column">
              <wp:posOffset>3617595</wp:posOffset>
            </wp:positionH>
            <wp:positionV relativeFrom="paragraph">
              <wp:posOffset>254635</wp:posOffset>
            </wp:positionV>
            <wp:extent cx="819785" cy="845820"/>
            <wp:effectExtent l="0" t="0" r="0" b="0"/>
            <wp:wrapNone/>
            <wp:docPr id="27" name="Picture 27" descr="C:\Users\User\Downloads\Bu Rohmah\WhatsApp Image 2021-01-19 at 18.1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Bu Rohmah\WhatsApp Image 2021-01-19 at 18.12.25.jpe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28395" b="99314" l="30061" r="72198">
                                  <a14:foregroundMark x1="45178" y1="44444" x2="45178" y2="44444"/>
                                  <a14:foregroundMark x1="43440" y1="53635" x2="43440" y2="53635"/>
                                  <a14:foregroundMark x1="43614" y1="51578" x2="43614" y2="51578"/>
                                  <a14:foregroundMark x1="43614" y1="48422" x2="43614" y2="48422"/>
                                  <a14:foregroundMark x1="35361" y1="66667" x2="35361" y2="66667"/>
                                  <a14:foregroundMark x1="35969" y1="73800" x2="35969" y2="73800"/>
                                  <a14:foregroundMark x1="34405" y1="64335" x2="34405" y2="64335"/>
                                  <a14:foregroundMark x1="41703" y1="55556" x2="41703" y2="55556"/>
                                  <a14:foregroundMark x1="39531" y1="57750" x2="39531" y2="57750"/>
                                  <a14:foregroundMark x1="49783" y1="53772" x2="49783" y2="53772"/>
                                  <a14:foregroundMark x1="66811" y1="70096" x2="66811" y2="70096"/>
                                  <a14:foregroundMark x1="64466" y1="69822" x2="64466" y2="69822"/>
                                  <a14:foregroundMark x1="31277" y1="70233" x2="31277" y2="70233"/>
                                  <a14:foregroundMark x1="37793" y1="75720" x2="37793" y2="75720"/>
                                  <a14:foregroundMark x1="32667" y1="67078" x2="32667" y2="67078"/>
                                  <a14:foregroundMark x1="31712" y1="68999" x2="31712" y2="68999"/>
                                  <a14:foregroundMark x1="33970" y1="73251" x2="33970" y2="73251"/>
                                  <a14:foregroundMark x1="45613" y1="43484" x2="45613" y2="43484"/>
                                  <a14:backgroundMark x1="36924" y1="64609" x2="36924" y2="64609"/>
                                  <a14:backgroundMark x1="36229" y1="67627" x2="36229" y2="67627"/>
                                  <a14:backgroundMark x1="46394" y1="39095" x2="46394" y2="39095"/>
                                  <a14:backgroundMark x1="46394" y1="38134" x2="46394" y2="38134"/>
                                  <a14:backgroundMark x1="45786" y1="41838" x2="45786" y2="41838"/>
                                  <a14:backgroundMark x1="45178" y1="47188" x2="45178" y2="47188"/>
                                </a14:backgroundRemoval>
                              </a14:imgEffect>
                              <a14:imgEffect>
                                <a14:brightnessContrast bright="-40000" contrast="40000"/>
                              </a14:imgEffect>
                            </a14:imgLayer>
                          </a14:imgProps>
                        </a:ext>
                        <a:ext uri="{28A0092B-C50C-407E-A947-70E740481C1C}">
                          <a14:useLocalDpi xmlns:a14="http://schemas.microsoft.com/office/drawing/2010/main" val="0"/>
                        </a:ext>
                      </a:extLst>
                    </a:blip>
                    <a:srcRect l="29729" t="28506" r="26370"/>
                    <a:stretch/>
                  </pic:blipFill>
                  <pic:spPr bwMode="auto">
                    <a:xfrm>
                      <a:off x="0" y="0"/>
                      <a:ext cx="819785" cy="84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22F0">
        <w:rPr>
          <w:rFonts w:eastAsia="Times New Roman" w:cs="Times New Roman"/>
          <w:bCs/>
          <w:szCs w:val="24"/>
          <w:lang w:val="en-ID"/>
        </w:rPr>
        <w:t>Surabaya, 30 November 2020</w:t>
      </w:r>
    </w:p>
    <w:p w:rsidR="005022F0" w:rsidRDefault="005022F0" w:rsidP="005022F0">
      <w:pPr>
        <w:pStyle w:val="ListParagraph"/>
        <w:spacing w:after="0" w:line="480" w:lineRule="auto"/>
        <w:ind w:left="5245"/>
        <w:jc w:val="both"/>
        <w:rPr>
          <w:rFonts w:eastAsia="Times New Roman" w:cs="Times New Roman"/>
          <w:bCs/>
          <w:szCs w:val="24"/>
          <w:lang w:val="en-ID"/>
        </w:rPr>
      </w:pPr>
    </w:p>
    <w:p w:rsidR="0081643D" w:rsidRDefault="0081643D" w:rsidP="005022F0">
      <w:pPr>
        <w:pStyle w:val="ListParagraph"/>
        <w:spacing w:after="0" w:line="480" w:lineRule="auto"/>
        <w:ind w:left="5245"/>
        <w:jc w:val="both"/>
        <w:rPr>
          <w:rFonts w:eastAsia="Times New Roman" w:cs="Times New Roman"/>
          <w:bCs/>
          <w:szCs w:val="24"/>
          <w:lang w:val="en-ID"/>
        </w:rPr>
      </w:pPr>
    </w:p>
    <w:p w:rsidR="005022F0" w:rsidRPr="004E2254" w:rsidRDefault="005022F0" w:rsidP="004E2254">
      <w:pPr>
        <w:spacing w:after="0" w:line="240" w:lineRule="auto"/>
        <w:ind w:left="5387"/>
        <w:rPr>
          <w:rFonts w:eastAsia="Times New Roman" w:cs="Times New Roman"/>
          <w:b/>
          <w:bCs/>
          <w:szCs w:val="24"/>
          <w:u w:val="single"/>
          <w:lang w:val="en-ID"/>
        </w:rPr>
      </w:pPr>
      <w:r w:rsidRPr="004E2254">
        <w:rPr>
          <w:rFonts w:eastAsia="Times New Roman" w:cs="Times New Roman"/>
          <w:b/>
          <w:bCs/>
          <w:szCs w:val="24"/>
          <w:u w:val="single"/>
          <w:lang w:val="en-ID"/>
        </w:rPr>
        <w:t>Bainatul Rochmah</w:t>
      </w:r>
    </w:p>
    <w:p w:rsidR="005022F0" w:rsidRPr="004E2254" w:rsidRDefault="005022F0" w:rsidP="004E2254">
      <w:pPr>
        <w:spacing w:after="0" w:line="240" w:lineRule="auto"/>
        <w:ind w:left="5954"/>
        <w:rPr>
          <w:b/>
          <w:lang w:val="en-ID"/>
        </w:rPr>
      </w:pPr>
      <w:r w:rsidRPr="004E2254">
        <w:rPr>
          <w:rFonts w:eastAsia="Times New Roman" w:cs="Times New Roman"/>
          <w:b/>
          <w:bCs/>
          <w:szCs w:val="24"/>
          <w:lang w:val="en-ID"/>
        </w:rPr>
        <w:t>1911005</w:t>
      </w:r>
    </w:p>
    <w:p w:rsidR="005022F0" w:rsidRDefault="005022F0" w:rsidP="005022F0">
      <w:pPr>
        <w:rPr>
          <w:lang w:val="en-ID"/>
        </w:rPr>
      </w:pPr>
      <w:r>
        <w:rPr>
          <w:lang w:val="en-ID"/>
        </w:rPr>
        <w:br w:type="page"/>
      </w:r>
    </w:p>
    <w:p w:rsidR="005022F0" w:rsidRDefault="005022F0" w:rsidP="005022F0">
      <w:pPr>
        <w:pStyle w:val="Heading1"/>
        <w:rPr>
          <w:lang w:val="en-ID"/>
        </w:rPr>
      </w:pPr>
      <w:bookmarkStart w:id="4" w:name="_Toc57528381"/>
      <w:bookmarkStart w:id="5" w:name="_Toc57473835"/>
      <w:bookmarkStart w:id="6" w:name="_Toc63712427"/>
      <w:bookmarkStart w:id="7" w:name="_Toc56721944"/>
      <w:bookmarkStart w:id="8" w:name="_Toc53744200"/>
      <w:bookmarkStart w:id="9" w:name="_Toc53697400"/>
      <w:bookmarkStart w:id="10" w:name="_Toc53696972"/>
      <w:bookmarkStart w:id="11" w:name="_Toc27644794"/>
      <w:bookmarkStart w:id="12" w:name="_Toc12992810"/>
      <w:bookmarkStart w:id="13" w:name="_Toc7389387"/>
      <w:r>
        <w:lastRenderedPageBreak/>
        <w:t>HALAMAN PERSETUJUAN</w:t>
      </w:r>
      <w:bookmarkEnd w:id="4"/>
      <w:bookmarkEnd w:id="5"/>
      <w:bookmarkEnd w:id="6"/>
    </w:p>
    <w:p w:rsidR="005022F0" w:rsidRDefault="005022F0" w:rsidP="005022F0">
      <w:pPr>
        <w:spacing w:after="0" w:line="480" w:lineRule="auto"/>
        <w:rPr>
          <w:rFonts w:asciiTheme="majorBidi" w:hAnsiTheme="majorBidi" w:cstheme="majorBidi"/>
          <w:szCs w:val="24"/>
        </w:rPr>
      </w:pPr>
      <w:r>
        <w:rPr>
          <w:rFonts w:asciiTheme="majorBidi" w:hAnsiTheme="majorBidi" w:cstheme="majorBidi"/>
          <w:szCs w:val="24"/>
        </w:rPr>
        <w:t>Setelah kami periksa dan amati, selaku pembimbing mahasiswa:</w:t>
      </w:r>
    </w:p>
    <w:p w:rsidR="005022F0" w:rsidRDefault="005022F0" w:rsidP="005022F0">
      <w:pPr>
        <w:pStyle w:val="ListParagraph"/>
        <w:tabs>
          <w:tab w:val="left" w:pos="1560"/>
          <w:tab w:val="left" w:pos="1701"/>
        </w:tabs>
        <w:spacing w:after="0" w:line="480" w:lineRule="auto"/>
        <w:ind w:left="0"/>
        <w:jc w:val="both"/>
        <w:rPr>
          <w:rFonts w:eastAsia="Times New Roman" w:cs="Times New Roman"/>
          <w:bCs/>
          <w:szCs w:val="24"/>
          <w:lang w:val="en-ID"/>
        </w:rPr>
      </w:pPr>
      <w:r>
        <w:rPr>
          <w:rFonts w:eastAsia="Times New Roman" w:cs="Times New Roman"/>
          <w:bCs/>
          <w:szCs w:val="24"/>
          <w:lang w:val="en-ID"/>
        </w:rPr>
        <w:t xml:space="preserve">Nama </w:t>
      </w:r>
      <w:r>
        <w:rPr>
          <w:rFonts w:eastAsia="Times New Roman" w:cs="Times New Roman"/>
          <w:bCs/>
          <w:szCs w:val="24"/>
          <w:lang w:val="en-ID"/>
        </w:rPr>
        <w:tab/>
        <w:t>: Bainatul Rochmah</w:t>
      </w:r>
    </w:p>
    <w:p w:rsidR="005022F0" w:rsidRDefault="005022F0" w:rsidP="005022F0">
      <w:pPr>
        <w:pStyle w:val="ListParagraph"/>
        <w:tabs>
          <w:tab w:val="left" w:pos="1560"/>
          <w:tab w:val="left" w:pos="1701"/>
        </w:tabs>
        <w:spacing w:after="0" w:line="480" w:lineRule="auto"/>
        <w:ind w:left="0"/>
        <w:jc w:val="both"/>
        <w:rPr>
          <w:rFonts w:eastAsia="Times New Roman" w:cs="Times New Roman"/>
          <w:bCs/>
          <w:szCs w:val="24"/>
          <w:lang w:val="en-ID"/>
        </w:rPr>
      </w:pPr>
      <w:r>
        <w:rPr>
          <w:rFonts w:eastAsia="Times New Roman" w:cs="Times New Roman"/>
          <w:bCs/>
          <w:szCs w:val="24"/>
          <w:lang w:val="en-ID"/>
        </w:rPr>
        <w:t xml:space="preserve">Nim. </w:t>
      </w:r>
      <w:r>
        <w:rPr>
          <w:rFonts w:eastAsia="Times New Roman" w:cs="Times New Roman"/>
          <w:bCs/>
          <w:szCs w:val="24"/>
          <w:lang w:val="en-ID"/>
        </w:rPr>
        <w:tab/>
        <w:t>: 1911005</w:t>
      </w:r>
    </w:p>
    <w:p w:rsidR="005022F0" w:rsidRDefault="005022F0" w:rsidP="005022F0">
      <w:pPr>
        <w:pStyle w:val="ListParagraph"/>
        <w:tabs>
          <w:tab w:val="left" w:pos="1560"/>
          <w:tab w:val="left" w:pos="1701"/>
        </w:tabs>
        <w:spacing w:after="0" w:line="480" w:lineRule="auto"/>
        <w:ind w:left="0"/>
        <w:jc w:val="both"/>
        <w:rPr>
          <w:rFonts w:eastAsia="Times New Roman" w:cs="Times New Roman"/>
          <w:bCs/>
          <w:szCs w:val="24"/>
          <w:lang w:val="en-ID"/>
        </w:rPr>
      </w:pPr>
      <w:r>
        <w:rPr>
          <w:rFonts w:eastAsia="Times New Roman" w:cs="Times New Roman"/>
          <w:bCs/>
          <w:szCs w:val="24"/>
          <w:lang w:val="en-ID"/>
        </w:rPr>
        <w:t xml:space="preserve">Program Studi </w:t>
      </w:r>
      <w:r>
        <w:rPr>
          <w:rFonts w:eastAsia="Times New Roman" w:cs="Times New Roman"/>
          <w:bCs/>
          <w:szCs w:val="24"/>
          <w:lang w:val="en-ID"/>
        </w:rPr>
        <w:tab/>
        <w:t>: Program Studi S1 Keperawatan</w:t>
      </w:r>
    </w:p>
    <w:p w:rsidR="005022F0" w:rsidRDefault="005022F0" w:rsidP="005022F0">
      <w:pPr>
        <w:pStyle w:val="ListParagraph"/>
        <w:tabs>
          <w:tab w:val="left" w:pos="1560"/>
          <w:tab w:val="left" w:pos="1701"/>
        </w:tabs>
        <w:spacing w:after="0" w:line="480" w:lineRule="auto"/>
        <w:ind w:left="1701" w:hanging="1701"/>
        <w:jc w:val="both"/>
        <w:rPr>
          <w:rFonts w:eastAsia="Times New Roman" w:cs="Times New Roman"/>
          <w:bCs/>
          <w:szCs w:val="24"/>
          <w:lang w:val="en-ID"/>
        </w:rPr>
      </w:pPr>
      <w:r>
        <w:rPr>
          <w:rFonts w:asciiTheme="majorBidi" w:hAnsiTheme="majorBidi" w:cstheme="majorBidi"/>
          <w:szCs w:val="24"/>
        </w:rPr>
        <w:t xml:space="preserve">J u d u l </w:t>
      </w:r>
      <w:r w:rsidR="00701521">
        <w:rPr>
          <w:rFonts w:asciiTheme="majorBidi" w:hAnsiTheme="majorBidi" w:cstheme="majorBidi"/>
          <w:szCs w:val="24"/>
        </w:rPr>
        <w:tab/>
        <w:t>:</w:t>
      </w:r>
      <w:r w:rsidR="00701521">
        <w:rPr>
          <w:rFonts w:asciiTheme="majorBidi" w:hAnsiTheme="majorBidi" w:cstheme="majorBidi"/>
          <w:szCs w:val="24"/>
        </w:rPr>
        <w:tab/>
        <w:t>Hubungan Tingkat Pengetahuan dan</w:t>
      </w:r>
      <w:r>
        <w:rPr>
          <w:rFonts w:asciiTheme="majorBidi" w:hAnsiTheme="majorBidi" w:cstheme="majorBidi"/>
          <w:szCs w:val="24"/>
        </w:rPr>
        <w:t xml:space="preserve"> Sikap Dengan Kepatuhan Masyarakat Dalam Menjalankan Protokol Kes</w:t>
      </w:r>
      <w:r w:rsidR="00860CE7">
        <w:rPr>
          <w:rFonts w:asciiTheme="majorBidi" w:hAnsiTheme="majorBidi" w:cstheme="majorBidi"/>
          <w:szCs w:val="24"/>
        </w:rPr>
        <w:t>ehatan Pencegahan Covid 19 Di RW</w:t>
      </w:r>
      <w:r>
        <w:rPr>
          <w:rFonts w:asciiTheme="majorBidi" w:hAnsiTheme="majorBidi" w:cstheme="majorBidi"/>
          <w:szCs w:val="24"/>
        </w:rPr>
        <w:t xml:space="preserve"> 03 Kelurahan Manukan Kulon Surabaya</w:t>
      </w:r>
    </w:p>
    <w:p w:rsidR="005022F0" w:rsidRDefault="005022F0" w:rsidP="005022F0">
      <w:pPr>
        <w:spacing w:after="0" w:line="480" w:lineRule="auto"/>
        <w:jc w:val="both"/>
        <w:rPr>
          <w:rFonts w:asciiTheme="majorBidi" w:hAnsiTheme="majorBidi" w:cstheme="majorBidi"/>
          <w:szCs w:val="24"/>
        </w:rPr>
      </w:pPr>
      <w:r>
        <w:rPr>
          <w:rFonts w:asciiTheme="majorBidi" w:hAnsiTheme="majorBidi" w:cstheme="majorBidi"/>
          <w:szCs w:val="24"/>
        </w:rPr>
        <w:t xml:space="preserve">Serta perbaikan-perbaikan sepenuhnya, maka kami menganggap dan dapat menyetujui bahwa </w:t>
      </w:r>
      <w:r w:rsidR="001F3B7D">
        <w:rPr>
          <w:rFonts w:asciiTheme="majorBidi" w:hAnsiTheme="majorBidi" w:cstheme="majorBidi"/>
          <w:szCs w:val="24"/>
        </w:rPr>
        <w:t>S</w:t>
      </w:r>
      <w:r>
        <w:rPr>
          <w:rFonts w:asciiTheme="majorBidi" w:hAnsiTheme="majorBidi" w:cstheme="majorBidi"/>
          <w:szCs w:val="24"/>
        </w:rPr>
        <w:t>kripsi ini diajukan dalam sidang guna memenuhi sebagaian persyaratan untuk memperoleh gelar :</w:t>
      </w:r>
    </w:p>
    <w:p w:rsidR="005022F0" w:rsidRDefault="005022F0" w:rsidP="005022F0">
      <w:pPr>
        <w:spacing w:after="0" w:line="480" w:lineRule="auto"/>
        <w:jc w:val="center"/>
        <w:rPr>
          <w:rFonts w:asciiTheme="majorBidi" w:hAnsiTheme="majorBidi" w:cstheme="majorBidi"/>
          <w:b/>
          <w:bCs/>
          <w:szCs w:val="24"/>
        </w:rPr>
      </w:pPr>
      <w:r>
        <w:rPr>
          <w:rFonts w:asciiTheme="majorBidi" w:hAnsiTheme="majorBidi" w:cstheme="majorBidi"/>
          <w:b/>
          <w:bCs/>
          <w:szCs w:val="24"/>
        </w:rPr>
        <w:t>SARJANA KEPERAWATAN (S.Kep)</w:t>
      </w:r>
    </w:p>
    <w:p w:rsidR="005022F0" w:rsidRDefault="00D71636" w:rsidP="005022F0">
      <w:pPr>
        <w:tabs>
          <w:tab w:val="left" w:pos="5245"/>
        </w:tabs>
        <w:spacing w:after="0" w:line="480" w:lineRule="auto"/>
        <w:ind w:firstLine="993"/>
        <w:rPr>
          <w:rFonts w:asciiTheme="majorBidi" w:hAnsiTheme="majorBidi" w:cstheme="majorBidi"/>
          <w:szCs w:val="24"/>
        </w:rPr>
      </w:pPr>
      <w:r w:rsidRPr="00D71636">
        <w:rPr>
          <w:rFonts w:asciiTheme="majorBidi" w:hAnsiTheme="majorBidi" w:cstheme="majorBidi"/>
          <w:noProof/>
          <w:szCs w:val="24"/>
        </w:rPr>
        <w:drawing>
          <wp:anchor distT="0" distB="0" distL="114300" distR="114300" simplePos="0" relativeHeight="251656192" behindDoc="0" locked="0" layoutInCell="1" allowOverlap="1" wp14:anchorId="650793EA" wp14:editId="6EC26EB1">
            <wp:simplePos x="0" y="0"/>
            <wp:positionH relativeFrom="column">
              <wp:posOffset>445770</wp:posOffset>
            </wp:positionH>
            <wp:positionV relativeFrom="paragraph">
              <wp:posOffset>221615</wp:posOffset>
            </wp:positionV>
            <wp:extent cx="1104900" cy="821690"/>
            <wp:effectExtent l="0" t="0" r="0" b="0"/>
            <wp:wrapNone/>
            <wp:docPr id="36" name="Picture 36" descr="C:\Users\User\Downloads\scan tanda tangan_Dya 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an tanda tangan_Dya S.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3241" cy="827893"/>
                    </a:xfrm>
                    <a:prstGeom prst="rect">
                      <a:avLst/>
                    </a:prstGeom>
                    <a:noFill/>
                    <a:ln>
                      <a:noFill/>
                    </a:ln>
                  </pic:spPr>
                </pic:pic>
              </a:graphicData>
            </a:graphic>
            <wp14:sizeRelH relativeFrom="page">
              <wp14:pctWidth>0</wp14:pctWidth>
            </wp14:sizeRelH>
            <wp14:sizeRelV relativeFrom="page">
              <wp14:pctHeight>0</wp14:pctHeight>
            </wp14:sizeRelV>
          </wp:anchor>
        </w:drawing>
      </w:r>
      <w:r w:rsidR="0081643D">
        <w:rPr>
          <w:rFonts w:asciiTheme="majorBidi" w:hAnsiTheme="majorBidi" w:cstheme="majorBidi"/>
          <w:noProof/>
          <w:szCs w:val="24"/>
        </w:rPr>
        <w:drawing>
          <wp:anchor distT="0" distB="0" distL="114300" distR="114300" simplePos="0" relativeHeight="251663360" behindDoc="0" locked="0" layoutInCell="1" allowOverlap="1" wp14:anchorId="5C8D6F37" wp14:editId="38F0766F">
            <wp:simplePos x="0" y="0"/>
            <wp:positionH relativeFrom="column">
              <wp:posOffset>3236595</wp:posOffset>
            </wp:positionH>
            <wp:positionV relativeFrom="paragraph">
              <wp:posOffset>164465</wp:posOffset>
            </wp:positionV>
            <wp:extent cx="1048385" cy="90233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8385" cy="902335"/>
                    </a:xfrm>
                    <a:prstGeom prst="rect">
                      <a:avLst/>
                    </a:prstGeom>
                    <a:noFill/>
                  </pic:spPr>
                </pic:pic>
              </a:graphicData>
            </a:graphic>
            <wp14:sizeRelH relativeFrom="page">
              <wp14:pctWidth>0</wp14:pctWidth>
            </wp14:sizeRelH>
            <wp14:sizeRelV relativeFrom="page">
              <wp14:pctHeight>0</wp14:pctHeight>
            </wp14:sizeRelV>
          </wp:anchor>
        </w:drawing>
      </w:r>
      <w:r w:rsidR="005022F0">
        <w:rPr>
          <w:rFonts w:asciiTheme="majorBidi" w:hAnsiTheme="majorBidi" w:cstheme="majorBidi"/>
          <w:szCs w:val="24"/>
        </w:rPr>
        <w:t xml:space="preserve">Pembimbing I </w:t>
      </w:r>
      <w:r w:rsidR="005022F0">
        <w:rPr>
          <w:rFonts w:asciiTheme="majorBidi" w:hAnsiTheme="majorBidi" w:cstheme="majorBidi"/>
          <w:szCs w:val="24"/>
        </w:rPr>
        <w:tab/>
        <w:t>Pembimbing II</w:t>
      </w:r>
    </w:p>
    <w:p w:rsidR="005022F0" w:rsidRDefault="005022F0" w:rsidP="005022F0">
      <w:pPr>
        <w:tabs>
          <w:tab w:val="left" w:pos="2385"/>
          <w:tab w:val="left" w:pos="5245"/>
        </w:tabs>
        <w:spacing w:after="0" w:line="480" w:lineRule="auto"/>
        <w:rPr>
          <w:rFonts w:asciiTheme="majorBidi" w:hAnsiTheme="majorBidi" w:cstheme="majorBidi"/>
          <w:szCs w:val="24"/>
        </w:rPr>
      </w:pPr>
      <w:r>
        <w:rPr>
          <w:rFonts w:asciiTheme="majorBidi" w:hAnsiTheme="majorBidi" w:cstheme="majorBidi"/>
          <w:szCs w:val="24"/>
        </w:rPr>
        <w:tab/>
      </w:r>
    </w:p>
    <w:p w:rsidR="005022F0" w:rsidRDefault="005022F0" w:rsidP="005022F0">
      <w:pPr>
        <w:tabs>
          <w:tab w:val="left" w:pos="2385"/>
          <w:tab w:val="left" w:pos="5245"/>
        </w:tabs>
        <w:spacing w:after="0" w:line="480" w:lineRule="auto"/>
        <w:rPr>
          <w:rFonts w:asciiTheme="majorBidi" w:hAnsiTheme="majorBidi" w:cstheme="majorBidi"/>
          <w:szCs w:val="24"/>
        </w:rPr>
      </w:pPr>
    </w:p>
    <w:p w:rsidR="005022F0" w:rsidRDefault="005022F0" w:rsidP="005022F0">
      <w:pPr>
        <w:tabs>
          <w:tab w:val="left" w:pos="4536"/>
        </w:tabs>
        <w:spacing w:after="0" w:line="240" w:lineRule="auto"/>
        <w:ind w:left="142"/>
        <w:rPr>
          <w:rFonts w:asciiTheme="majorBidi" w:hAnsiTheme="majorBidi" w:cstheme="majorBidi"/>
          <w:szCs w:val="24"/>
        </w:rPr>
      </w:pPr>
      <w:r>
        <w:rPr>
          <w:rFonts w:asciiTheme="majorBidi" w:hAnsiTheme="majorBidi" w:cstheme="majorBidi"/>
          <w:szCs w:val="24"/>
          <w:u w:val="single"/>
        </w:rPr>
        <w:t>Dya Sustrami S.Kep.,Ns.,M.Kes.</w:t>
      </w:r>
      <w:r>
        <w:rPr>
          <w:rFonts w:asciiTheme="majorBidi" w:hAnsiTheme="majorBidi" w:cstheme="majorBidi"/>
          <w:szCs w:val="24"/>
        </w:rPr>
        <w:tab/>
      </w:r>
      <w:r>
        <w:rPr>
          <w:rFonts w:asciiTheme="majorBidi" w:hAnsiTheme="majorBidi" w:cstheme="majorBidi"/>
          <w:szCs w:val="24"/>
          <w:u w:val="single"/>
        </w:rPr>
        <w:t>Dedi Irawandi S. Kep.,Ns.,M.Kep.</w:t>
      </w:r>
    </w:p>
    <w:p w:rsidR="005022F0" w:rsidRDefault="00860CE7" w:rsidP="005022F0">
      <w:pPr>
        <w:tabs>
          <w:tab w:val="left" w:pos="993"/>
          <w:tab w:val="left" w:pos="5387"/>
        </w:tabs>
        <w:spacing w:line="240" w:lineRule="auto"/>
        <w:jc w:val="both"/>
        <w:rPr>
          <w:rFonts w:cs="Times New Roman"/>
          <w:szCs w:val="24"/>
        </w:rPr>
      </w:pPr>
      <w:r>
        <w:rPr>
          <w:rFonts w:cs="Times New Roman"/>
          <w:szCs w:val="24"/>
        </w:rPr>
        <w:tab/>
        <w:t xml:space="preserve">NIP. 03007 </w:t>
      </w:r>
      <w:r>
        <w:rPr>
          <w:rFonts w:cs="Times New Roman"/>
          <w:szCs w:val="24"/>
        </w:rPr>
        <w:tab/>
        <w:t>NIP. 03050</w:t>
      </w:r>
    </w:p>
    <w:p w:rsidR="005022F0" w:rsidRDefault="005022F0" w:rsidP="005022F0">
      <w:pPr>
        <w:spacing w:after="0" w:line="480" w:lineRule="auto"/>
        <w:rPr>
          <w:rFonts w:asciiTheme="majorBidi" w:hAnsiTheme="majorBidi" w:cstheme="majorBidi"/>
          <w:szCs w:val="24"/>
        </w:rPr>
      </w:pPr>
    </w:p>
    <w:p w:rsidR="005022F0" w:rsidRDefault="005022F0" w:rsidP="005022F0">
      <w:pPr>
        <w:tabs>
          <w:tab w:val="left" w:pos="1418"/>
          <w:tab w:val="left" w:pos="1560"/>
        </w:tabs>
        <w:spacing w:after="0" w:line="480" w:lineRule="auto"/>
        <w:rPr>
          <w:rFonts w:asciiTheme="majorBidi" w:hAnsiTheme="majorBidi" w:cstheme="majorBidi"/>
          <w:szCs w:val="24"/>
        </w:rPr>
      </w:pPr>
      <w:r>
        <w:rPr>
          <w:rFonts w:asciiTheme="majorBidi" w:hAnsiTheme="majorBidi" w:cstheme="majorBidi"/>
          <w:szCs w:val="24"/>
        </w:rPr>
        <w:t xml:space="preserve">Ditetapkan di </w:t>
      </w:r>
      <w:r>
        <w:rPr>
          <w:rFonts w:asciiTheme="majorBidi" w:hAnsiTheme="majorBidi" w:cstheme="majorBidi"/>
          <w:szCs w:val="24"/>
        </w:rPr>
        <w:tab/>
        <w:t>:</w:t>
      </w:r>
      <w:r>
        <w:rPr>
          <w:rFonts w:asciiTheme="majorBidi" w:hAnsiTheme="majorBidi" w:cstheme="majorBidi"/>
          <w:szCs w:val="24"/>
        </w:rPr>
        <w:tab/>
        <w:t>Surabaya</w:t>
      </w:r>
    </w:p>
    <w:p w:rsidR="005022F0" w:rsidRDefault="005022F0" w:rsidP="005022F0">
      <w:pPr>
        <w:tabs>
          <w:tab w:val="left" w:pos="1418"/>
          <w:tab w:val="left" w:pos="1560"/>
        </w:tabs>
        <w:spacing w:after="0" w:line="480" w:lineRule="auto"/>
        <w:rPr>
          <w:rFonts w:asciiTheme="majorBidi" w:hAnsiTheme="majorBidi" w:cstheme="majorBidi"/>
          <w:szCs w:val="24"/>
        </w:rPr>
      </w:pPr>
      <w:r>
        <w:rPr>
          <w:rFonts w:asciiTheme="majorBidi" w:hAnsiTheme="majorBidi" w:cstheme="majorBidi"/>
          <w:szCs w:val="24"/>
        </w:rPr>
        <w:t xml:space="preserve">Tanggal </w:t>
      </w:r>
      <w:r>
        <w:rPr>
          <w:rFonts w:asciiTheme="majorBidi" w:hAnsiTheme="majorBidi" w:cstheme="majorBidi"/>
          <w:szCs w:val="24"/>
        </w:rPr>
        <w:tab/>
        <w:t xml:space="preserve">: </w:t>
      </w:r>
      <w:r w:rsidR="00826F1A">
        <w:rPr>
          <w:rFonts w:asciiTheme="majorBidi" w:hAnsiTheme="majorBidi" w:cstheme="majorBidi"/>
          <w:szCs w:val="24"/>
        </w:rPr>
        <w:t>9 Februari 2021</w:t>
      </w:r>
    </w:p>
    <w:p w:rsidR="005022F0" w:rsidRDefault="005022F0" w:rsidP="005022F0">
      <w:pPr>
        <w:rPr>
          <w:rFonts w:eastAsia="Times New Roman" w:cs="Times New Roman"/>
          <w:b/>
          <w:szCs w:val="24"/>
          <w:lang w:val="en-ID"/>
        </w:rPr>
      </w:pPr>
      <w:r>
        <w:br w:type="page"/>
      </w:r>
    </w:p>
    <w:p w:rsidR="005022F0" w:rsidRDefault="005022F0" w:rsidP="005022F0">
      <w:pPr>
        <w:pStyle w:val="Heading1"/>
        <w:spacing w:after="0"/>
        <w:rPr>
          <w:lang w:val="en-ID"/>
        </w:rPr>
      </w:pPr>
      <w:bookmarkStart w:id="14" w:name="_Toc57528382"/>
      <w:bookmarkStart w:id="15" w:name="_Toc57473836"/>
      <w:bookmarkStart w:id="16" w:name="_Toc63712428"/>
      <w:r>
        <w:lastRenderedPageBreak/>
        <w:t>HALAMAN PENGESAHAN</w:t>
      </w:r>
      <w:bookmarkEnd w:id="7"/>
      <w:bookmarkEnd w:id="8"/>
      <w:bookmarkEnd w:id="9"/>
      <w:bookmarkEnd w:id="10"/>
      <w:bookmarkEnd w:id="11"/>
      <w:bookmarkEnd w:id="12"/>
      <w:bookmarkEnd w:id="13"/>
      <w:bookmarkEnd w:id="14"/>
      <w:bookmarkEnd w:id="15"/>
      <w:bookmarkEnd w:id="16"/>
    </w:p>
    <w:p w:rsidR="005022F0" w:rsidRDefault="001F3B7D" w:rsidP="005022F0">
      <w:pPr>
        <w:tabs>
          <w:tab w:val="left" w:pos="1560"/>
        </w:tabs>
        <w:spacing w:after="0" w:line="480" w:lineRule="auto"/>
        <w:jc w:val="both"/>
        <w:rPr>
          <w:rFonts w:cs="Times New Roman"/>
          <w:szCs w:val="24"/>
        </w:rPr>
      </w:pPr>
      <w:r>
        <w:rPr>
          <w:rFonts w:cs="Times New Roman"/>
          <w:szCs w:val="24"/>
        </w:rPr>
        <w:t>Skripsi</w:t>
      </w:r>
      <w:r w:rsidR="005022F0">
        <w:rPr>
          <w:rFonts w:cs="Times New Roman"/>
          <w:szCs w:val="24"/>
        </w:rPr>
        <w:t xml:space="preserve"> dari </w:t>
      </w:r>
      <w:r w:rsidR="005022F0">
        <w:rPr>
          <w:rFonts w:cs="Times New Roman"/>
          <w:szCs w:val="24"/>
        </w:rPr>
        <w:tab/>
        <w:t>:</w:t>
      </w:r>
    </w:p>
    <w:p w:rsidR="005022F0" w:rsidRDefault="005022F0" w:rsidP="005022F0">
      <w:pPr>
        <w:pStyle w:val="ListParagraph"/>
        <w:tabs>
          <w:tab w:val="left" w:pos="1560"/>
          <w:tab w:val="left" w:pos="1701"/>
        </w:tabs>
        <w:spacing w:after="0" w:line="480" w:lineRule="auto"/>
        <w:ind w:left="0"/>
        <w:jc w:val="both"/>
        <w:rPr>
          <w:rFonts w:eastAsia="Times New Roman" w:cs="Times New Roman"/>
          <w:bCs/>
          <w:szCs w:val="24"/>
          <w:lang w:val="en-ID"/>
        </w:rPr>
      </w:pPr>
      <w:r>
        <w:rPr>
          <w:rFonts w:eastAsia="Times New Roman" w:cs="Times New Roman"/>
          <w:bCs/>
          <w:szCs w:val="24"/>
          <w:lang w:val="en-ID"/>
        </w:rPr>
        <w:t xml:space="preserve">Nama </w:t>
      </w:r>
      <w:r>
        <w:rPr>
          <w:rFonts w:eastAsia="Times New Roman" w:cs="Times New Roman"/>
          <w:bCs/>
          <w:szCs w:val="24"/>
          <w:lang w:val="en-ID"/>
        </w:rPr>
        <w:tab/>
        <w:t>: Bainatul Rochmah</w:t>
      </w:r>
    </w:p>
    <w:p w:rsidR="005022F0" w:rsidRDefault="005022F0" w:rsidP="005022F0">
      <w:pPr>
        <w:pStyle w:val="ListParagraph"/>
        <w:tabs>
          <w:tab w:val="left" w:pos="1560"/>
          <w:tab w:val="left" w:pos="1701"/>
        </w:tabs>
        <w:spacing w:after="0" w:line="480" w:lineRule="auto"/>
        <w:ind w:left="0"/>
        <w:jc w:val="both"/>
        <w:rPr>
          <w:rFonts w:eastAsia="Times New Roman" w:cs="Times New Roman"/>
          <w:bCs/>
          <w:szCs w:val="24"/>
          <w:lang w:val="en-ID"/>
        </w:rPr>
      </w:pPr>
      <w:r>
        <w:rPr>
          <w:rFonts w:eastAsia="Times New Roman" w:cs="Times New Roman"/>
          <w:bCs/>
          <w:szCs w:val="24"/>
          <w:lang w:val="en-ID"/>
        </w:rPr>
        <w:t xml:space="preserve">Nim. </w:t>
      </w:r>
      <w:r>
        <w:rPr>
          <w:rFonts w:eastAsia="Times New Roman" w:cs="Times New Roman"/>
          <w:bCs/>
          <w:szCs w:val="24"/>
          <w:lang w:val="en-ID"/>
        </w:rPr>
        <w:tab/>
        <w:t>: 1911005</w:t>
      </w:r>
    </w:p>
    <w:p w:rsidR="005022F0" w:rsidRDefault="005022F0" w:rsidP="005022F0">
      <w:pPr>
        <w:pStyle w:val="ListParagraph"/>
        <w:tabs>
          <w:tab w:val="left" w:pos="1560"/>
          <w:tab w:val="left" w:pos="1701"/>
        </w:tabs>
        <w:spacing w:after="0" w:line="480" w:lineRule="auto"/>
        <w:ind w:left="0"/>
        <w:jc w:val="both"/>
        <w:rPr>
          <w:rFonts w:eastAsia="Times New Roman" w:cs="Times New Roman"/>
          <w:bCs/>
          <w:szCs w:val="24"/>
          <w:lang w:val="en-ID"/>
        </w:rPr>
      </w:pPr>
      <w:r>
        <w:rPr>
          <w:rFonts w:eastAsia="Times New Roman" w:cs="Times New Roman"/>
          <w:bCs/>
          <w:szCs w:val="24"/>
          <w:lang w:val="en-ID"/>
        </w:rPr>
        <w:t xml:space="preserve">Program Studi </w:t>
      </w:r>
      <w:r>
        <w:rPr>
          <w:rFonts w:eastAsia="Times New Roman" w:cs="Times New Roman"/>
          <w:bCs/>
          <w:szCs w:val="24"/>
          <w:lang w:val="en-ID"/>
        </w:rPr>
        <w:tab/>
        <w:t>: Program Studi S1 Keperawatan</w:t>
      </w:r>
    </w:p>
    <w:p w:rsidR="005022F0" w:rsidRDefault="005022F0" w:rsidP="005022F0">
      <w:pPr>
        <w:pStyle w:val="ListParagraph"/>
        <w:tabs>
          <w:tab w:val="left" w:pos="1560"/>
          <w:tab w:val="left" w:pos="1701"/>
        </w:tabs>
        <w:spacing w:after="0" w:line="480" w:lineRule="auto"/>
        <w:ind w:left="1701" w:hanging="1701"/>
        <w:jc w:val="both"/>
        <w:rPr>
          <w:rFonts w:eastAsia="Times New Roman" w:cs="Times New Roman"/>
          <w:bCs/>
          <w:szCs w:val="24"/>
          <w:lang w:val="en-ID"/>
        </w:rPr>
      </w:pPr>
      <w:r>
        <w:rPr>
          <w:rFonts w:asciiTheme="majorBidi" w:hAnsiTheme="majorBidi" w:cstheme="majorBidi"/>
          <w:szCs w:val="24"/>
        </w:rPr>
        <w:t xml:space="preserve">J u d u l </w:t>
      </w:r>
      <w:r w:rsidR="00701521">
        <w:rPr>
          <w:rFonts w:asciiTheme="majorBidi" w:hAnsiTheme="majorBidi" w:cstheme="majorBidi"/>
          <w:szCs w:val="24"/>
        </w:rPr>
        <w:tab/>
        <w:t>:</w:t>
      </w:r>
      <w:r w:rsidR="00701521">
        <w:rPr>
          <w:rFonts w:asciiTheme="majorBidi" w:hAnsiTheme="majorBidi" w:cstheme="majorBidi"/>
          <w:szCs w:val="24"/>
        </w:rPr>
        <w:tab/>
        <w:t>Hubungan Tingkat Pengetahuan dan</w:t>
      </w:r>
      <w:r>
        <w:rPr>
          <w:rFonts w:asciiTheme="majorBidi" w:hAnsiTheme="majorBidi" w:cstheme="majorBidi"/>
          <w:szCs w:val="24"/>
        </w:rPr>
        <w:t xml:space="preserve"> Sikap Dengan Kepatuhan Masyarakat Dalam Menjalankan Protokol Kes</w:t>
      </w:r>
      <w:r w:rsidR="00860CE7">
        <w:rPr>
          <w:rFonts w:asciiTheme="majorBidi" w:hAnsiTheme="majorBidi" w:cstheme="majorBidi"/>
          <w:szCs w:val="24"/>
        </w:rPr>
        <w:t>ehatan Pencegahan Covid 19 Di RW</w:t>
      </w:r>
      <w:r>
        <w:rPr>
          <w:rFonts w:asciiTheme="majorBidi" w:hAnsiTheme="majorBidi" w:cstheme="majorBidi"/>
          <w:szCs w:val="24"/>
        </w:rPr>
        <w:t xml:space="preserve"> 03 Kelurahan Manukan Kulon Surabaya</w:t>
      </w:r>
    </w:p>
    <w:p w:rsidR="005022F0" w:rsidRDefault="003C11BF" w:rsidP="005022F0">
      <w:pPr>
        <w:spacing w:line="480" w:lineRule="auto"/>
        <w:jc w:val="both"/>
        <w:rPr>
          <w:rFonts w:cs="Times New Roman"/>
          <w:szCs w:val="24"/>
        </w:rPr>
      </w:pPr>
      <w:r>
        <w:rPr>
          <w:noProof/>
        </w:rPr>
        <w:drawing>
          <wp:anchor distT="0" distB="0" distL="114300" distR="114300" simplePos="0" relativeHeight="251660800" behindDoc="0" locked="0" layoutInCell="1" allowOverlap="1" wp14:anchorId="0DF5A083" wp14:editId="231B76F1">
            <wp:simplePos x="0" y="0"/>
            <wp:positionH relativeFrom="column">
              <wp:posOffset>3893820</wp:posOffset>
            </wp:positionH>
            <wp:positionV relativeFrom="paragraph">
              <wp:posOffset>1029970</wp:posOffset>
            </wp:positionV>
            <wp:extent cx="815975" cy="640715"/>
            <wp:effectExtent l="0" t="0" r="0" b="0"/>
            <wp:wrapNone/>
            <wp:docPr id="29" name="Picture 29" descr="C:\Users\User\Downloads\WhatsApp Image 2021-01-11 at 11.43.59.jpeg"/>
            <wp:cNvGraphicFramePr/>
            <a:graphic xmlns:a="http://schemas.openxmlformats.org/drawingml/2006/main">
              <a:graphicData uri="http://schemas.openxmlformats.org/drawingml/2006/picture">
                <pic:pic xmlns:pic="http://schemas.openxmlformats.org/drawingml/2006/picture">
                  <pic:nvPicPr>
                    <pic:cNvPr id="7" name="Picture 7" descr="C:\Users\User\Downloads\WhatsApp Image 2021-01-11 at 11.43.59.jpe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5975"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5022F0">
        <w:rPr>
          <w:rFonts w:cs="Times New Roman"/>
          <w:szCs w:val="24"/>
        </w:rPr>
        <w:t xml:space="preserve">Telah dipertahankan dihadapan dewan penguji </w:t>
      </w:r>
      <w:r w:rsidR="005A4F0D">
        <w:rPr>
          <w:rFonts w:cs="Times New Roman"/>
          <w:szCs w:val="24"/>
        </w:rPr>
        <w:t>Skripsi</w:t>
      </w:r>
      <w:r w:rsidR="005022F0">
        <w:rPr>
          <w:rFonts w:cs="Times New Roman"/>
          <w:szCs w:val="24"/>
        </w:rPr>
        <w:t xml:space="preserve"> di STIKES Hang Tuah Surabaya, dan dinyatakan dapat diterima sebagai salah satu syarat untuk memperoleh gelar “SARJANA KEPERAWATAN” pada Prodi S1-Keperawatan STIKES Hang Tuah Surabaya</w:t>
      </w:r>
    </w:p>
    <w:p w:rsidR="005022F0" w:rsidRDefault="00D71636" w:rsidP="005022F0">
      <w:pPr>
        <w:tabs>
          <w:tab w:val="left" w:pos="1134"/>
          <w:tab w:val="left" w:pos="1276"/>
          <w:tab w:val="left" w:pos="5245"/>
        </w:tabs>
        <w:spacing w:after="0" w:line="240" w:lineRule="auto"/>
        <w:jc w:val="both"/>
        <w:rPr>
          <w:rFonts w:cs="Times New Roman"/>
          <w:b/>
          <w:bCs/>
          <w:szCs w:val="24"/>
          <w:u w:val="single"/>
        </w:rPr>
      </w:pPr>
      <w:r w:rsidRPr="00D71636">
        <w:rPr>
          <w:rFonts w:asciiTheme="majorBidi" w:hAnsiTheme="majorBidi" w:cstheme="majorBidi"/>
          <w:noProof/>
          <w:szCs w:val="24"/>
        </w:rPr>
        <w:drawing>
          <wp:anchor distT="0" distB="0" distL="114300" distR="114300" simplePos="0" relativeHeight="251656704" behindDoc="0" locked="0" layoutInCell="1" allowOverlap="1" wp14:anchorId="703209E3" wp14:editId="4AB243BF">
            <wp:simplePos x="0" y="0"/>
            <wp:positionH relativeFrom="column">
              <wp:posOffset>3979545</wp:posOffset>
            </wp:positionH>
            <wp:positionV relativeFrom="paragraph">
              <wp:posOffset>142241</wp:posOffset>
            </wp:positionV>
            <wp:extent cx="867657" cy="628650"/>
            <wp:effectExtent l="0" t="0" r="8890" b="0"/>
            <wp:wrapNone/>
            <wp:docPr id="38" name="Picture 38" descr="C:\Users\User\Downloads\scan tanda tangan_Dya 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an tanda tangan_Dya S.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0024" cy="63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5022F0">
        <w:rPr>
          <w:noProof/>
        </w:rPr>
        <mc:AlternateContent>
          <mc:Choice Requires="wps">
            <w:drawing>
              <wp:anchor distT="4294967295" distB="4294967295" distL="114300" distR="114300" simplePos="0" relativeHeight="251657728" behindDoc="0" locked="0" layoutInCell="1" allowOverlap="1" wp14:anchorId="33DDE103" wp14:editId="620DF5C5">
                <wp:simplePos x="0" y="0"/>
                <wp:positionH relativeFrom="column">
                  <wp:posOffset>3581400</wp:posOffset>
                </wp:positionH>
                <wp:positionV relativeFrom="paragraph">
                  <wp:posOffset>142875</wp:posOffset>
                </wp:positionV>
                <wp:extent cx="1440180" cy="0"/>
                <wp:effectExtent l="0" t="0" r="2667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01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C1897" id="Straight Connector 2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2pt,11.25pt" to="395.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" strokecolor="black [3040]" strokeweight="1.5pt">
                <o:lock v:ext="edit" shapetype="f"/>
              </v:line>
            </w:pict>
          </mc:Fallback>
        </mc:AlternateContent>
      </w:r>
      <w:r w:rsidR="005022F0">
        <w:rPr>
          <w:rFonts w:cs="Times New Roman"/>
          <w:b/>
          <w:bCs/>
          <w:szCs w:val="24"/>
        </w:rPr>
        <w:t xml:space="preserve">Penguji 1 </w:t>
      </w:r>
      <w:r w:rsidR="005022F0">
        <w:rPr>
          <w:rFonts w:cs="Times New Roman"/>
          <w:b/>
          <w:bCs/>
          <w:szCs w:val="24"/>
        </w:rPr>
        <w:tab/>
        <w:t>:</w:t>
      </w:r>
      <w:r w:rsidR="005022F0">
        <w:rPr>
          <w:rFonts w:cs="Times New Roman"/>
          <w:b/>
          <w:bCs/>
          <w:szCs w:val="24"/>
        </w:rPr>
        <w:tab/>
      </w:r>
      <w:r w:rsidR="005022F0">
        <w:rPr>
          <w:rFonts w:cs="Times New Roman"/>
          <w:b/>
          <w:bCs/>
          <w:szCs w:val="24"/>
          <w:u w:val="single"/>
        </w:rPr>
        <w:t>Hidayatus Sya</w:t>
      </w:r>
      <w:r w:rsidR="00860CE7">
        <w:rPr>
          <w:rFonts w:cs="Times New Roman"/>
          <w:b/>
          <w:bCs/>
          <w:szCs w:val="24"/>
          <w:u w:val="single"/>
        </w:rPr>
        <w:t>’</w:t>
      </w:r>
      <w:r w:rsidR="005022F0">
        <w:rPr>
          <w:rFonts w:cs="Times New Roman"/>
          <w:b/>
          <w:bCs/>
          <w:szCs w:val="24"/>
          <w:u w:val="single"/>
        </w:rPr>
        <w:t>diyah S.Kep.,Ns.M.Kep</w:t>
      </w:r>
      <w:r w:rsidR="005022F0">
        <w:rPr>
          <w:rFonts w:cs="Times New Roman"/>
          <w:b/>
          <w:bCs/>
          <w:szCs w:val="24"/>
        </w:rPr>
        <w:tab/>
      </w:r>
    </w:p>
    <w:p w:rsidR="005022F0" w:rsidRDefault="005022F0" w:rsidP="005022F0">
      <w:pPr>
        <w:tabs>
          <w:tab w:val="left" w:pos="1134"/>
          <w:tab w:val="left" w:pos="1276"/>
          <w:tab w:val="left" w:pos="2268"/>
        </w:tabs>
        <w:jc w:val="both"/>
        <w:rPr>
          <w:rFonts w:cs="Times New Roman"/>
          <w:b/>
          <w:bCs/>
          <w:szCs w:val="24"/>
        </w:rPr>
      </w:pPr>
      <w:r>
        <w:rPr>
          <w:rFonts w:cs="Times New Roman"/>
          <w:b/>
          <w:bCs/>
          <w:szCs w:val="24"/>
        </w:rPr>
        <w:tab/>
      </w:r>
      <w:r>
        <w:rPr>
          <w:rFonts w:cs="Times New Roman"/>
          <w:b/>
          <w:bCs/>
          <w:szCs w:val="24"/>
        </w:rPr>
        <w:tab/>
      </w:r>
      <w:r>
        <w:rPr>
          <w:rFonts w:cs="Times New Roman"/>
          <w:b/>
          <w:bCs/>
          <w:szCs w:val="24"/>
        </w:rPr>
        <w:tab/>
        <w:t>NIP. 03009</w:t>
      </w:r>
      <w:r>
        <w:rPr>
          <w:rFonts w:cs="Times New Roman"/>
          <w:b/>
          <w:bCs/>
          <w:szCs w:val="24"/>
        </w:rPr>
        <w:tab/>
      </w:r>
    </w:p>
    <w:p w:rsidR="005022F0" w:rsidRDefault="009960DC" w:rsidP="005022F0">
      <w:pPr>
        <w:tabs>
          <w:tab w:val="left" w:pos="1134"/>
          <w:tab w:val="left" w:pos="1276"/>
        </w:tabs>
        <w:spacing w:after="0" w:line="240" w:lineRule="auto"/>
        <w:jc w:val="both"/>
        <w:rPr>
          <w:rFonts w:cs="Times New Roman"/>
          <w:b/>
          <w:bCs/>
          <w:szCs w:val="24"/>
        </w:rPr>
      </w:pPr>
      <w:r>
        <w:rPr>
          <w:rFonts w:cs="Times New Roman"/>
          <w:b/>
          <w:bCs/>
          <w:noProof/>
          <w:szCs w:val="24"/>
        </w:rPr>
        <w:drawing>
          <wp:anchor distT="0" distB="0" distL="114300" distR="114300" simplePos="0" relativeHeight="251655680" behindDoc="0" locked="0" layoutInCell="1" allowOverlap="1" wp14:anchorId="0599EA05" wp14:editId="7CB37B95">
            <wp:simplePos x="0" y="0"/>
            <wp:positionH relativeFrom="column">
              <wp:posOffset>3893820</wp:posOffset>
            </wp:positionH>
            <wp:positionV relativeFrom="paragraph">
              <wp:posOffset>68616</wp:posOffset>
            </wp:positionV>
            <wp:extent cx="953135" cy="76231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4508" cy="763408"/>
                    </a:xfrm>
                    <a:prstGeom prst="rect">
                      <a:avLst/>
                    </a:prstGeom>
                    <a:noFill/>
                  </pic:spPr>
                </pic:pic>
              </a:graphicData>
            </a:graphic>
            <wp14:sizeRelH relativeFrom="page">
              <wp14:pctWidth>0</wp14:pctWidth>
            </wp14:sizeRelH>
            <wp14:sizeRelV relativeFrom="page">
              <wp14:pctHeight>0</wp14:pctHeight>
            </wp14:sizeRelV>
          </wp:anchor>
        </w:drawing>
      </w:r>
      <w:r w:rsidR="005022F0">
        <w:rPr>
          <w:noProof/>
        </w:rPr>
        <mc:AlternateContent>
          <mc:Choice Requires="wps">
            <w:drawing>
              <wp:anchor distT="4294967295" distB="4294967295" distL="114300" distR="114300" simplePos="0" relativeHeight="251659776" behindDoc="0" locked="0" layoutInCell="1" allowOverlap="1" wp14:anchorId="4C66D4FB" wp14:editId="200582AB">
                <wp:simplePos x="0" y="0"/>
                <wp:positionH relativeFrom="column">
                  <wp:posOffset>3581400</wp:posOffset>
                </wp:positionH>
                <wp:positionV relativeFrom="paragraph">
                  <wp:posOffset>160020</wp:posOffset>
                </wp:positionV>
                <wp:extent cx="1440180" cy="0"/>
                <wp:effectExtent l="0" t="0" r="2667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01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F84942" id="Straight Connector 14"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2pt,12.6pt" to="395.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" strokecolor="black [3040]" strokeweight="1.5pt">
                <o:lock v:ext="edit" shapetype="f"/>
              </v:line>
            </w:pict>
          </mc:Fallback>
        </mc:AlternateContent>
      </w:r>
      <w:r w:rsidR="005022F0">
        <w:rPr>
          <w:rFonts w:cs="Times New Roman"/>
          <w:b/>
          <w:bCs/>
          <w:szCs w:val="24"/>
        </w:rPr>
        <w:t xml:space="preserve">Penguji 2 </w:t>
      </w:r>
      <w:r w:rsidR="005022F0">
        <w:rPr>
          <w:rFonts w:cs="Times New Roman"/>
          <w:b/>
          <w:bCs/>
          <w:szCs w:val="24"/>
        </w:rPr>
        <w:tab/>
        <w:t>:</w:t>
      </w:r>
      <w:r w:rsidR="005022F0">
        <w:rPr>
          <w:rFonts w:cs="Times New Roman"/>
          <w:b/>
          <w:bCs/>
          <w:szCs w:val="24"/>
        </w:rPr>
        <w:tab/>
      </w:r>
      <w:r w:rsidR="005022F0">
        <w:rPr>
          <w:rFonts w:cs="Times New Roman"/>
          <w:b/>
          <w:bCs/>
          <w:szCs w:val="24"/>
          <w:u w:val="single"/>
        </w:rPr>
        <w:t>Dya Sustrami S.Kep.,Ns.,M.Kes.</w:t>
      </w:r>
    </w:p>
    <w:p w:rsidR="005022F0" w:rsidRDefault="005022F0" w:rsidP="005022F0">
      <w:pPr>
        <w:tabs>
          <w:tab w:val="left" w:pos="1134"/>
          <w:tab w:val="left" w:pos="1276"/>
          <w:tab w:val="left" w:pos="2268"/>
        </w:tabs>
        <w:jc w:val="both"/>
        <w:rPr>
          <w:rFonts w:cs="Times New Roman"/>
          <w:b/>
          <w:bCs/>
          <w:szCs w:val="24"/>
        </w:rPr>
      </w:pPr>
      <w:r>
        <w:rPr>
          <w:rFonts w:cs="Times New Roman"/>
          <w:b/>
          <w:bCs/>
          <w:szCs w:val="24"/>
        </w:rPr>
        <w:tab/>
      </w:r>
      <w:r>
        <w:rPr>
          <w:rFonts w:cs="Times New Roman"/>
          <w:b/>
          <w:bCs/>
          <w:szCs w:val="24"/>
        </w:rPr>
        <w:tab/>
      </w:r>
      <w:r>
        <w:rPr>
          <w:rFonts w:cs="Times New Roman"/>
          <w:b/>
          <w:bCs/>
          <w:szCs w:val="24"/>
        </w:rPr>
        <w:tab/>
        <w:t>NIP. 03007</w:t>
      </w:r>
    </w:p>
    <w:p w:rsidR="005022F0" w:rsidRDefault="005022F0" w:rsidP="005022F0">
      <w:pPr>
        <w:tabs>
          <w:tab w:val="left" w:pos="1134"/>
          <w:tab w:val="left" w:pos="1276"/>
        </w:tabs>
        <w:spacing w:after="0" w:line="240" w:lineRule="auto"/>
        <w:jc w:val="both"/>
        <w:rPr>
          <w:rFonts w:cs="Times New Roman"/>
          <w:b/>
          <w:bCs/>
          <w:szCs w:val="24"/>
        </w:rPr>
      </w:pPr>
      <w:r>
        <w:rPr>
          <w:noProof/>
        </w:rPr>
        <mc:AlternateContent>
          <mc:Choice Requires="wps">
            <w:drawing>
              <wp:anchor distT="4294967295" distB="4294967295" distL="114300" distR="114300" simplePos="0" relativeHeight="251661312" behindDoc="0" locked="0" layoutInCell="1" allowOverlap="1" wp14:anchorId="2BDEEBD4" wp14:editId="2209F637">
                <wp:simplePos x="0" y="0"/>
                <wp:positionH relativeFrom="column">
                  <wp:posOffset>3581400</wp:posOffset>
                </wp:positionH>
                <wp:positionV relativeFrom="paragraph">
                  <wp:posOffset>158115</wp:posOffset>
                </wp:positionV>
                <wp:extent cx="1440180" cy="0"/>
                <wp:effectExtent l="0" t="0" r="2667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01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72ACCF" id="Straight Connector 8"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2pt,12.45pt" to="395.4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" strokecolor="black [3040]" strokeweight="1.5pt">
                <o:lock v:ext="edit" shapetype="f"/>
              </v:line>
            </w:pict>
          </mc:Fallback>
        </mc:AlternateContent>
      </w:r>
      <w:r>
        <w:rPr>
          <w:rFonts w:cs="Times New Roman"/>
          <w:b/>
          <w:bCs/>
          <w:szCs w:val="24"/>
        </w:rPr>
        <w:t xml:space="preserve">Penguji 3 </w:t>
      </w:r>
      <w:r>
        <w:rPr>
          <w:rFonts w:cs="Times New Roman"/>
          <w:b/>
          <w:bCs/>
          <w:szCs w:val="24"/>
        </w:rPr>
        <w:tab/>
        <w:t>:</w:t>
      </w:r>
      <w:r>
        <w:rPr>
          <w:rFonts w:cs="Times New Roman"/>
          <w:b/>
          <w:bCs/>
          <w:szCs w:val="24"/>
        </w:rPr>
        <w:tab/>
      </w:r>
      <w:r>
        <w:rPr>
          <w:rFonts w:cs="Times New Roman"/>
          <w:b/>
          <w:bCs/>
          <w:szCs w:val="24"/>
          <w:u w:val="single"/>
        </w:rPr>
        <w:t>Dedi Irawandi S. Kep.,Ns.,M.Kep.</w:t>
      </w:r>
    </w:p>
    <w:p w:rsidR="005022F0" w:rsidRDefault="00860CE7" w:rsidP="005022F0">
      <w:pPr>
        <w:tabs>
          <w:tab w:val="left" w:pos="1134"/>
          <w:tab w:val="left" w:pos="1276"/>
          <w:tab w:val="left" w:pos="2268"/>
        </w:tabs>
        <w:spacing w:line="240" w:lineRule="auto"/>
        <w:jc w:val="both"/>
        <w:rPr>
          <w:rFonts w:cs="Times New Roman"/>
          <w:b/>
          <w:bCs/>
          <w:szCs w:val="24"/>
        </w:rPr>
      </w:pPr>
      <w:r>
        <w:rPr>
          <w:rFonts w:cs="Times New Roman"/>
          <w:b/>
          <w:bCs/>
          <w:szCs w:val="24"/>
        </w:rPr>
        <w:tab/>
      </w:r>
      <w:r>
        <w:rPr>
          <w:rFonts w:cs="Times New Roman"/>
          <w:b/>
          <w:bCs/>
          <w:szCs w:val="24"/>
        </w:rPr>
        <w:tab/>
      </w:r>
      <w:r>
        <w:rPr>
          <w:rFonts w:cs="Times New Roman"/>
          <w:b/>
          <w:bCs/>
          <w:szCs w:val="24"/>
        </w:rPr>
        <w:tab/>
        <w:t>NIP. 03050</w:t>
      </w:r>
    </w:p>
    <w:p w:rsidR="005022F0" w:rsidRDefault="005022F0" w:rsidP="005022F0">
      <w:pPr>
        <w:spacing w:after="0" w:line="480" w:lineRule="auto"/>
        <w:jc w:val="center"/>
        <w:rPr>
          <w:rFonts w:cs="Times New Roman"/>
          <w:b/>
          <w:bCs/>
          <w:szCs w:val="24"/>
        </w:rPr>
      </w:pPr>
      <w:r>
        <w:rPr>
          <w:rFonts w:cs="Times New Roman"/>
          <w:b/>
          <w:bCs/>
          <w:szCs w:val="24"/>
        </w:rPr>
        <w:t>Mengetahui,</w:t>
      </w:r>
    </w:p>
    <w:p w:rsidR="005022F0" w:rsidRDefault="005022F0" w:rsidP="005022F0">
      <w:pPr>
        <w:spacing w:after="0" w:line="240" w:lineRule="auto"/>
        <w:jc w:val="center"/>
        <w:rPr>
          <w:rFonts w:cs="Times New Roman"/>
          <w:b/>
          <w:bCs/>
          <w:szCs w:val="24"/>
        </w:rPr>
      </w:pPr>
      <w:r>
        <w:rPr>
          <w:rFonts w:cs="Times New Roman"/>
          <w:b/>
          <w:bCs/>
          <w:szCs w:val="24"/>
        </w:rPr>
        <w:t>KA</w:t>
      </w:r>
      <w:r w:rsidR="00B55227">
        <w:rPr>
          <w:rFonts w:cs="Times New Roman"/>
          <w:b/>
          <w:bCs/>
          <w:szCs w:val="24"/>
        </w:rPr>
        <w:t xml:space="preserve"> </w:t>
      </w:r>
      <w:r>
        <w:rPr>
          <w:rFonts w:cs="Times New Roman"/>
          <w:b/>
          <w:bCs/>
          <w:szCs w:val="24"/>
        </w:rPr>
        <w:t>PRODI S1  KEPERAWATAN</w:t>
      </w:r>
    </w:p>
    <w:p w:rsidR="005022F0" w:rsidRDefault="005022F0" w:rsidP="005022F0">
      <w:pPr>
        <w:spacing w:line="720" w:lineRule="auto"/>
        <w:jc w:val="center"/>
        <w:rPr>
          <w:rFonts w:cs="Times New Roman"/>
          <w:b/>
          <w:bCs/>
          <w:szCs w:val="24"/>
        </w:rPr>
      </w:pPr>
      <w:r>
        <w:rPr>
          <w:rFonts w:cs="Times New Roman"/>
          <w:b/>
          <w:bCs/>
          <w:szCs w:val="24"/>
        </w:rPr>
        <w:t>STIKES HANG TUAH SURABAYA</w:t>
      </w:r>
    </w:p>
    <w:p w:rsidR="005022F0" w:rsidRDefault="005022F0" w:rsidP="005022F0">
      <w:pPr>
        <w:spacing w:after="0" w:line="240" w:lineRule="auto"/>
        <w:jc w:val="center"/>
        <w:rPr>
          <w:rFonts w:cs="Times New Roman"/>
          <w:b/>
          <w:bCs/>
          <w:szCs w:val="24"/>
          <w:u w:val="single"/>
        </w:rPr>
      </w:pPr>
      <w:r>
        <w:rPr>
          <w:rFonts w:cs="Times New Roman"/>
          <w:b/>
          <w:bCs/>
          <w:szCs w:val="24"/>
          <w:u w:val="single"/>
        </w:rPr>
        <w:t>PUJI HASTUTI, S.Kep.,Ns.,M.Kep</w:t>
      </w:r>
      <w:bookmarkStart w:id="17" w:name="_GoBack"/>
      <w:bookmarkEnd w:id="17"/>
    </w:p>
    <w:p w:rsidR="005022F0" w:rsidRDefault="005022F0" w:rsidP="005022F0">
      <w:pPr>
        <w:spacing w:after="0" w:line="480" w:lineRule="auto"/>
        <w:jc w:val="center"/>
        <w:rPr>
          <w:rFonts w:cs="Times New Roman"/>
          <w:szCs w:val="24"/>
        </w:rPr>
      </w:pPr>
      <w:r>
        <w:rPr>
          <w:rFonts w:cs="Times New Roman"/>
          <w:b/>
          <w:bCs/>
          <w:szCs w:val="24"/>
        </w:rPr>
        <w:t>NIP.03010</w:t>
      </w:r>
    </w:p>
    <w:p w:rsidR="005022F0" w:rsidRDefault="005022F0" w:rsidP="005022F0">
      <w:pPr>
        <w:spacing w:after="0" w:line="240" w:lineRule="auto"/>
        <w:jc w:val="both"/>
        <w:rPr>
          <w:rFonts w:cs="Times New Roman"/>
          <w:szCs w:val="24"/>
        </w:rPr>
      </w:pPr>
      <w:r>
        <w:rPr>
          <w:rFonts w:cs="Times New Roman"/>
          <w:szCs w:val="24"/>
        </w:rPr>
        <w:t xml:space="preserve">Ditetapkan di </w:t>
      </w:r>
      <w:r>
        <w:rPr>
          <w:rFonts w:cs="Times New Roman"/>
          <w:szCs w:val="24"/>
        </w:rPr>
        <w:tab/>
        <w:t>: STIKES Hang Tuah Surabaya</w:t>
      </w:r>
    </w:p>
    <w:p w:rsidR="005022F0" w:rsidRDefault="005022F0" w:rsidP="005022F0">
      <w:pPr>
        <w:spacing w:after="0" w:line="240" w:lineRule="auto"/>
        <w:jc w:val="both"/>
        <w:rPr>
          <w:rFonts w:cs="Times New Roman"/>
          <w:szCs w:val="24"/>
        </w:rPr>
      </w:pPr>
      <w:r>
        <w:rPr>
          <w:rFonts w:cs="Times New Roman"/>
          <w:szCs w:val="24"/>
        </w:rPr>
        <w:t>Tanggal</w:t>
      </w:r>
      <w:r>
        <w:rPr>
          <w:rFonts w:cs="Times New Roman"/>
          <w:szCs w:val="24"/>
        </w:rPr>
        <w:tab/>
        <w:t xml:space="preserve">: </w:t>
      </w:r>
      <w:r w:rsidR="00826F1A">
        <w:rPr>
          <w:rFonts w:cs="Times New Roman"/>
          <w:szCs w:val="24"/>
        </w:rPr>
        <w:t>12 Februari 2021</w:t>
      </w:r>
    </w:p>
    <w:p w:rsidR="00750288" w:rsidRDefault="00E5542D">
      <w:pPr>
        <w:spacing w:line="276" w:lineRule="auto"/>
        <w:rPr>
          <w:rFonts w:cs="Times New Roman"/>
          <w:szCs w:val="24"/>
        </w:rPr>
      </w:pPr>
      <w:r>
        <w:rPr>
          <w:rFonts w:cs="Times New Roman"/>
          <w:szCs w:val="24"/>
        </w:rPr>
        <w:br w:type="page"/>
      </w:r>
    </w:p>
    <w:p w:rsidR="00750288" w:rsidRDefault="00750288" w:rsidP="00750288">
      <w:pPr>
        <w:pStyle w:val="Heading1"/>
        <w:spacing w:after="0"/>
        <w:rPr>
          <w:lang w:val="en-US"/>
        </w:rPr>
      </w:pPr>
      <w:bookmarkStart w:id="18" w:name="_Toc63712429"/>
      <w:r>
        <w:rPr>
          <w:lang w:val="en-US"/>
        </w:rPr>
        <w:lastRenderedPageBreak/>
        <w:t>ABSTRAK</w:t>
      </w:r>
      <w:bookmarkEnd w:id="18"/>
    </w:p>
    <w:p w:rsidR="00750288" w:rsidRDefault="001F78C8" w:rsidP="00CC1E77">
      <w:pPr>
        <w:spacing w:line="240" w:lineRule="auto"/>
        <w:jc w:val="both"/>
        <w:rPr>
          <w:szCs w:val="24"/>
        </w:rPr>
      </w:pPr>
      <w:r>
        <w:rPr>
          <w:rFonts w:eastAsia="Times New Roman" w:cs="Times New Roman"/>
          <w:szCs w:val="24"/>
          <w:lang w:val="en-ID"/>
        </w:rPr>
        <w:t>Pandemik</w:t>
      </w:r>
      <w:r w:rsidR="00CC1E77">
        <w:rPr>
          <w:rFonts w:eastAsia="Times New Roman" w:cs="Times New Roman"/>
          <w:szCs w:val="24"/>
          <w:lang w:val="en-ID"/>
        </w:rPr>
        <w:t xml:space="preserve"> Covid-19 menyebabkan terganggunya aktivitas masyarakat saat bersosialisasi, sehingga banyak masyarakat merasa cemas hingga mengerti bagaimana menurunkan penyebaran virus ini. Mayoritas masyarakat masih menganggap remeh dan tidak mematuhi kebijakan yang dicanangkan oleh pem</w:t>
      </w:r>
      <w:r>
        <w:rPr>
          <w:rFonts w:eastAsia="Times New Roman" w:cs="Times New Roman"/>
          <w:szCs w:val="24"/>
          <w:lang w:val="en-ID"/>
        </w:rPr>
        <w:t>e</w:t>
      </w:r>
      <w:r w:rsidR="00CC1E77">
        <w:rPr>
          <w:rFonts w:eastAsia="Times New Roman" w:cs="Times New Roman"/>
          <w:szCs w:val="24"/>
          <w:lang w:val="en-ID"/>
        </w:rPr>
        <w:t xml:space="preserve">rintah. </w:t>
      </w:r>
      <w:r w:rsidR="00CC1E77" w:rsidRPr="006B3278">
        <w:rPr>
          <w:szCs w:val="24"/>
        </w:rPr>
        <w:t>Tujuan penelitian ini untuk menganalisis</w:t>
      </w:r>
      <w:r w:rsidR="00CC1E77">
        <w:rPr>
          <w:szCs w:val="24"/>
        </w:rPr>
        <w:t xml:space="preserve"> tingkat pengetahuan dan sik</w:t>
      </w:r>
      <w:r>
        <w:rPr>
          <w:szCs w:val="24"/>
        </w:rPr>
        <w:t>ap dengan kepatuhan dalam protokol kesehatan</w:t>
      </w:r>
      <w:r w:rsidR="00CC1E77">
        <w:rPr>
          <w:szCs w:val="24"/>
        </w:rPr>
        <w:t xml:space="preserve"> Covid-19</w:t>
      </w:r>
    </w:p>
    <w:p w:rsidR="00320C78" w:rsidRDefault="00320C78" w:rsidP="00320C78">
      <w:pPr>
        <w:spacing w:line="240" w:lineRule="auto"/>
        <w:jc w:val="both"/>
        <w:rPr>
          <w:szCs w:val="24"/>
        </w:rPr>
      </w:pPr>
      <w:r>
        <w:rPr>
          <w:szCs w:val="24"/>
        </w:rPr>
        <w:t>Penelitian ini menggunakan</w:t>
      </w:r>
      <w:r w:rsidRPr="006B3278">
        <w:rPr>
          <w:szCs w:val="24"/>
        </w:rPr>
        <w:t xml:space="preserve"> pendekatan </w:t>
      </w:r>
      <w:r w:rsidRPr="006B3278">
        <w:rPr>
          <w:i/>
          <w:szCs w:val="24"/>
        </w:rPr>
        <w:t>cross sectional</w:t>
      </w:r>
      <w:r w:rsidRPr="006B3278">
        <w:rPr>
          <w:szCs w:val="24"/>
        </w:rPr>
        <w:t xml:space="preserve">. Sampel diambil </w:t>
      </w:r>
      <w:r>
        <w:rPr>
          <w:szCs w:val="24"/>
        </w:rPr>
        <w:t xml:space="preserve">dengan teknik </w:t>
      </w:r>
      <w:r w:rsidR="001F55DE">
        <w:rPr>
          <w:i/>
          <w:w w:val="105"/>
          <w:szCs w:val="24"/>
        </w:rPr>
        <w:t xml:space="preserve">accidental </w:t>
      </w:r>
      <w:r w:rsidRPr="006B3278">
        <w:rPr>
          <w:i/>
          <w:w w:val="105"/>
          <w:szCs w:val="24"/>
        </w:rPr>
        <w:t xml:space="preserve"> sampling</w:t>
      </w:r>
      <w:r w:rsidRPr="006B3278">
        <w:rPr>
          <w:w w:val="105"/>
          <w:szCs w:val="24"/>
        </w:rPr>
        <w:t xml:space="preserve"> sebanyak </w:t>
      </w:r>
      <w:r>
        <w:rPr>
          <w:w w:val="105"/>
          <w:szCs w:val="24"/>
        </w:rPr>
        <w:t>154 orang</w:t>
      </w:r>
      <w:r w:rsidRPr="006B3278">
        <w:rPr>
          <w:w w:val="105"/>
          <w:szCs w:val="24"/>
        </w:rPr>
        <w:t xml:space="preserve"> di </w:t>
      </w:r>
      <w:r>
        <w:rPr>
          <w:w w:val="105"/>
          <w:szCs w:val="24"/>
        </w:rPr>
        <w:t xml:space="preserve">RW 03 </w:t>
      </w:r>
      <w:r w:rsidRPr="006B3278">
        <w:rPr>
          <w:szCs w:val="24"/>
        </w:rPr>
        <w:t xml:space="preserve">Kelurahan </w:t>
      </w:r>
      <w:r>
        <w:rPr>
          <w:szCs w:val="24"/>
        </w:rPr>
        <w:t xml:space="preserve">Manukan Kulon </w:t>
      </w:r>
      <w:r w:rsidRPr="006B3278">
        <w:rPr>
          <w:szCs w:val="24"/>
        </w:rPr>
        <w:t>Kota Surabaya.</w:t>
      </w:r>
      <w:r>
        <w:rPr>
          <w:szCs w:val="24"/>
        </w:rPr>
        <w:t xml:space="preserve"> </w:t>
      </w:r>
      <w:r w:rsidRPr="006B3278">
        <w:rPr>
          <w:szCs w:val="24"/>
        </w:rPr>
        <w:t>In</w:t>
      </w:r>
      <w:r>
        <w:rPr>
          <w:szCs w:val="24"/>
        </w:rPr>
        <w:t>s</w:t>
      </w:r>
      <w:r w:rsidRPr="006B3278">
        <w:rPr>
          <w:szCs w:val="24"/>
        </w:rPr>
        <w:t xml:space="preserve">trumen </w:t>
      </w:r>
      <w:r>
        <w:rPr>
          <w:szCs w:val="24"/>
        </w:rPr>
        <w:t xml:space="preserve">variabel </w:t>
      </w:r>
      <w:r w:rsidRPr="00320C78">
        <w:rPr>
          <w:szCs w:val="24"/>
        </w:rPr>
        <w:t>tingkat pengetahuan, sikap, dan kepatuhan menggunakan kuesioner</w:t>
      </w:r>
      <w:r>
        <w:rPr>
          <w:i/>
          <w:szCs w:val="24"/>
        </w:rPr>
        <w:t xml:space="preserve">. </w:t>
      </w:r>
      <w:r w:rsidRPr="006B3278">
        <w:rPr>
          <w:szCs w:val="24"/>
        </w:rPr>
        <w:t xml:space="preserve">Data dianalisis menggunakan uji </w:t>
      </w:r>
      <w:r>
        <w:rPr>
          <w:i/>
          <w:szCs w:val="24"/>
        </w:rPr>
        <w:t>Spearman Rho’s</w:t>
      </w:r>
      <w:r w:rsidRPr="006B3278">
        <w:rPr>
          <w:szCs w:val="24"/>
        </w:rPr>
        <w:t xml:space="preserve"> dengan derajat kemaknaan ρ ≤ 0,05.</w:t>
      </w:r>
    </w:p>
    <w:p w:rsidR="00CC1E77" w:rsidRDefault="00320C78" w:rsidP="00CC1E77">
      <w:pPr>
        <w:spacing w:line="240" w:lineRule="auto"/>
        <w:jc w:val="both"/>
        <w:rPr>
          <w:szCs w:val="24"/>
        </w:rPr>
      </w:pPr>
      <w:r>
        <w:rPr>
          <w:szCs w:val="24"/>
        </w:rPr>
        <w:t>Hasil penelitian menunjukkan</w:t>
      </w:r>
      <w:r w:rsidR="000E5D31">
        <w:rPr>
          <w:szCs w:val="24"/>
        </w:rPr>
        <w:t xml:space="preserve"> adanya hubungan dari variabel tingkat pengetahuan (0,040) dan variabel sikap (0,034) dengan kepatuhan menjalankan pr</w:t>
      </w:r>
      <w:r w:rsidR="001F78C8">
        <w:rPr>
          <w:szCs w:val="24"/>
        </w:rPr>
        <w:t>o</w:t>
      </w:r>
      <w:r w:rsidR="000E5D31">
        <w:rPr>
          <w:szCs w:val="24"/>
        </w:rPr>
        <w:t>tokol kesehatan Covid-19 di RW 03 Kelurahan Manukan Kulon Surabaya. Tingkat pengetahuan sangat berpengaruh pada ke</w:t>
      </w:r>
      <w:r w:rsidR="001F78C8">
        <w:rPr>
          <w:szCs w:val="24"/>
        </w:rPr>
        <w:t xml:space="preserve">patuhan dalam menjalankan protokol kesehatan, </w:t>
      </w:r>
      <w:r w:rsidR="000E5D31">
        <w:rPr>
          <w:szCs w:val="24"/>
        </w:rPr>
        <w:t>akan tetapi tingkat pengetahuan dengan sikap tersebut saling terkait.</w:t>
      </w:r>
    </w:p>
    <w:p w:rsidR="000E5D31" w:rsidRDefault="00B149DA" w:rsidP="00CC1E77">
      <w:pPr>
        <w:spacing w:line="240" w:lineRule="auto"/>
        <w:jc w:val="both"/>
        <w:rPr>
          <w:szCs w:val="24"/>
        </w:rPr>
      </w:pPr>
      <w:r>
        <w:t xml:space="preserve">Implikasi dari penelitian ini </w:t>
      </w:r>
      <w:r w:rsidR="00D92F2F">
        <w:t>bahwa</w:t>
      </w:r>
      <w:r>
        <w:t xml:space="preserve"> Tingkat pengetahuan </w:t>
      </w:r>
      <w:r w:rsidR="00D92F2F">
        <w:t>berpengaruh dalam sikap masyarakat untuk menjalan</w:t>
      </w:r>
      <w:r w:rsidR="001F78C8">
        <w:t>kan protok</w:t>
      </w:r>
      <w:r w:rsidR="00D92F2F">
        <w:t xml:space="preserve">ol kesehatan. </w:t>
      </w:r>
      <w:r w:rsidR="00D92F2F">
        <w:rPr>
          <w:szCs w:val="24"/>
        </w:rPr>
        <w:t>Saran penelitian ini adalah diharapkan bagi Tokoh masyarakat RW 03 dapat mem</w:t>
      </w:r>
      <w:r w:rsidR="001F78C8">
        <w:rPr>
          <w:szCs w:val="24"/>
        </w:rPr>
        <w:t>berikan pemahaman tentang protok</w:t>
      </w:r>
      <w:r w:rsidR="00D92F2F">
        <w:rPr>
          <w:szCs w:val="24"/>
        </w:rPr>
        <w:t xml:space="preserve">ol kesehatan serta jika perlu diadakannya </w:t>
      </w:r>
      <w:r w:rsidR="001F78C8">
        <w:rPr>
          <w:szCs w:val="24"/>
        </w:rPr>
        <w:t xml:space="preserve">kembali </w:t>
      </w:r>
      <w:r w:rsidR="00D92F2F">
        <w:rPr>
          <w:szCs w:val="24"/>
        </w:rPr>
        <w:t>satgas Covid-19 di RW 03 agar dapat meminimalisir kecerobohan masyarakat</w:t>
      </w:r>
      <w:r w:rsidR="0099625E">
        <w:rPr>
          <w:szCs w:val="24"/>
        </w:rPr>
        <w:t xml:space="preserve"> dalam bersosialisasi.</w:t>
      </w:r>
    </w:p>
    <w:p w:rsidR="0099625E" w:rsidRDefault="0099625E" w:rsidP="00CC1E77">
      <w:pPr>
        <w:spacing w:line="240" w:lineRule="auto"/>
        <w:jc w:val="both"/>
        <w:rPr>
          <w:szCs w:val="24"/>
        </w:rPr>
      </w:pPr>
    </w:p>
    <w:p w:rsidR="0099625E" w:rsidRPr="0099625E" w:rsidRDefault="0099625E" w:rsidP="00CC1E77">
      <w:pPr>
        <w:spacing w:line="240" w:lineRule="auto"/>
        <w:jc w:val="both"/>
        <w:rPr>
          <w:b/>
          <w:i/>
        </w:rPr>
      </w:pPr>
      <w:r w:rsidRPr="0099625E">
        <w:rPr>
          <w:b/>
          <w:i/>
          <w:szCs w:val="24"/>
        </w:rPr>
        <w:t>Kata kunci : Tingkat pengetahuan, Sikap, Kepatuhan, Protokol Kesehatan</w:t>
      </w:r>
    </w:p>
    <w:p w:rsidR="0099625E" w:rsidRDefault="00750288">
      <w:pPr>
        <w:spacing w:line="276" w:lineRule="auto"/>
        <w:rPr>
          <w:rFonts w:cs="Times New Roman"/>
          <w:szCs w:val="24"/>
        </w:rPr>
      </w:pPr>
      <w:r>
        <w:rPr>
          <w:rFonts w:cs="Times New Roman"/>
          <w:szCs w:val="24"/>
        </w:rPr>
        <w:br w:type="page"/>
      </w:r>
    </w:p>
    <w:p w:rsidR="0099625E" w:rsidRPr="0099625E" w:rsidRDefault="0099625E" w:rsidP="0099625E">
      <w:pPr>
        <w:pStyle w:val="Heading1"/>
        <w:rPr>
          <w:lang w:val="en-US"/>
        </w:rPr>
      </w:pPr>
      <w:bookmarkStart w:id="19" w:name="_Toc63712430"/>
      <w:r>
        <w:rPr>
          <w:lang w:val="en-US"/>
        </w:rPr>
        <w:lastRenderedPageBreak/>
        <w:t>ABSTRACT</w:t>
      </w:r>
      <w:bookmarkEnd w:id="19"/>
    </w:p>
    <w:p w:rsidR="00482910" w:rsidRPr="00482910" w:rsidRDefault="00482910" w:rsidP="00482910">
      <w:pPr>
        <w:spacing w:line="240" w:lineRule="auto"/>
        <w:jc w:val="both"/>
        <w:rPr>
          <w:rFonts w:cs="Times New Roman"/>
          <w:szCs w:val="24"/>
        </w:rPr>
      </w:pPr>
      <w:r w:rsidRPr="00482910">
        <w:rPr>
          <w:rFonts w:cs="Times New Roman"/>
          <w:szCs w:val="24"/>
        </w:rPr>
        <w:t>The Covid-19 pandemic disrupted community activities when socializing, so that many people felt anxious about how to reduce the spread of this virus. The majority of people still underestimate and do not comply with the policies launched by the government. The purpose of this study was to analyze the level of knowledge and attitudes with adherence to the Covid-19 health protocol</w:t>
      </w:r>
    </w:p>
    <w:p w:rsidR="00482910" w:rsidRPr="00482910" w:rsidRDefault="00482910" w:rsidP="00482910">
      <w:pPr>
        <w:spacing w:line="240" w:lineRule="auto"/>
        <w:jc w:val="both"/>
        <w:rPr>
          <w:rFonts w:cs="Times New Roman"/>
          <w:szCs w:val="24"/>
        </w:rPr>
      </w:pPr>
      <w:r w:rsidRPr="00482910">
        <w:rPr>
          <w:rFonts w:cs="Times New Roman"/>
          <w:szCs w:val="24"/>
        </w:rPr>
        <w:t>This study used aapproach cross sectional.</w:t>
      </w:r>
      <w:r w:rsidR="00390D68">
        <w:rPr>
          <w:rFonts w:cs="Times New Roman"/>
          <w:szCs w:val="24"/>
        </w:rPr>
        <w:t xml:space="preserve"> The sample was taken by accidental </w:t>
      </w:r>
      <w:r w:rsidRPr="00482910">
        <w:rPr>
          <w:rFonts w:cs="Times New Roman"/>
          <w:szCs w:val="24"/>
        </w:rPr>
        <w:t>sampling technique as many as 154 people in RW 03, Manukan Kulon Village, Surabaya City. The instrument for the variable level of knowledge, attitude, and compliance used a questionnaire. Data were analyzed using thetest Spearman Rho's with a degree of significance ρ ≤ 0.05.</w:t>
      </w:r>
    </w:p>
    <w:p w:rsidR="00482910" w:rsidRPr="00482910" w:rsidRDefault="00482910" w:rsidP="00482910">
      <w:pPr>
        <w:spacing w:line="240" w:lineRule="auto"/>
        <w:jc w:val="both"/>
        <w:rPr>
          <w:rFonts w:cs="Times New Roman"/>
          <w:szCs w:val="24"/>
        </w:rPr>
      </w:pPr>
      <w:r w:rsidRPr="00482910">
        <w:rPr>
          <w:rFonts w:cs="Times New Roman"/>
          <w:szCs w:val="24"/>
        </w:rPr>
        <w:t>The results showed a relationship between the knowledge level variable (0.040) and the attitude variable (0.034) with compliance with the Covid-19 health protocol in RW 03, Manukan Kulon District, Surabaya. The level of knowledge is very influential on compliance in carrying out health protocols, however the level of knowledge with these attitudes is interrelated.</w:t>
      </w:r>
    </w:p>
    <w:p w:rsidR="00482910" w:rsidRPr="00482910" w:rsidRDefault="00482910" w:rsidP="00482910">
      <w:pPr>
        <w:spacing w:line="240" w:lineRule="auto"/>
        <w:jc w:val="both"/>
        <w:rPr>
          <w:rFonts w:cs="Times New Roman"/>
          <w:szCs w:val="24"/>
        </w:rPr>
      </w:pPr>
      <w:r w:rsidRPr="00482910">
        <w:rPr>
          <w:rFonts w:cs="Times New Roman"/>
          <w:szCs w:val="24"/>
        </w:rPr>
        <w:t xml:space="preserve">The implication of this study is that the level of knowledge affects people's attitudes to implementing health protocols. The suggestion of this research is that it is hoped that RW 03 community leaders </w:t>
      </w:r>
      <w:r w:rsidR="001F78C8">
        <w:rPr>
          <w:rFonts w:cs="Times New Roman"/>
          <w:szCs w:val="24"/>
        </w:rPr>
        <w:t xml:space="preserve">again, </w:t>
      </w:r>
      <w:r w:rsidRPr="00482910">
        <w:rPr>
          <w:rFonts w:cs="Times New Roman"/>
          <w:szCs w:val="24"/>
        </w:rPr>
        <w:t>can provide an understanding of health protocols and, if necessary, hold a Covid-19 task force at RW 03 in order to minimize communi</w:t>
      </w:r>
      <w:r>
        <w:rPr>
          <w:rFonts w:cs="Times New Roman"/>
          <w:szCs w:val="24"/>
        </w:rPr>
        <w:t>ty carelessness in socializing.</w:t>
      </w:r>
    </w:p>
    <w:p w:rsidR="00482910" w:rsidRPr="00482910" w:rsidRDefault="00482910" w:rsidP="00482910">
      <w:pPr>
        <w:spacing w:line="276" w:lineRule="auto"/>
        <w:rPr>
          <w:rFonts w:cs="Times New Roman"/>
          <w:b/>
          <w:szCs w:val="24"/>
        </w:rPr>
      </w:pPr>
      <w:r w:rsidRPr="00482910">
        <w:rPr>
          <w:rFonts w:cs="Times New Roman"/>
          <w:b/>
          <w:szCs w:val="24"/>
        </w:rPr>
        <w:t xml:space="preserve">Keywords: Knowledge </w:t>
      </w:r>
      <w:r w:rsidR="00946C75" w:rsidRPr="00482910">
        <w:rPr>
          <w:rFonts w:cs="Times New Roman"/>
          <w:b/>
          <w:szCs w:val="24"/>
        </w:rPr>
        <w:t>Level, Attitude, Compliance, Health Protocol</w:t>
      </w:r>
    </w:p>
    <w:p w:rsidR="0099625E" w:rsidRDefault="0099625E">
      <w:pPr>
        <w:spacing w:line="276" w:lineRule="auto"/>
        <w:rPr>
          <w:rFonts w:cs="Times New Roman"/>
          <w:szCs w:val="24"/>
        </w:rPr>
      </w:pPr>
      <w:r>
        <w:rPr>
          <w:rFonts w:cs="Times New Roman"/>
          <w:szCs w:val="24"/>
        </w:rPr>
        <w:br w:type="page"/>
      </w:r>
    </w:p>
    <w:p w:rsidR="00750288" w:rsidRDefault="00750288">
      <w:pPr>
        <w:spacing w:line="276" w:lineRule="auto"/>
        <w:rPr>
          <w:rFonts w:cs="Times New Roman"/>
          <w:szCs w:val="24"/>
        </w:rPr>
      </w:pPr>
    </w:p>
    <w:p w:rsidR="00E5542D" w:rsidRDefault="00E5542D">
      <w:pPr>
        <w:spacing w:line="276" w:lineRule="auto"/>
        <w:rPr>
          <w:rFonts w:cs="Times New Roman"/>
          <w:szCs w:val="24"/>
        </w:rPr>
      </w:pPr>
    </w:p>
    <w:p w:rsidR="005022F0" w:rsidRDefault="005022F0" w:rsidP="005022F0">
      <w:pPr>
        <w:pStyle w:val="Heading1"/>
      </w:pPr>
      <w:bookmarkStart w:id="20" w:name="_Toc57528383"/>
      <w:bookmarkStart w:id="21" w:name="_Toc57473837"/>
      <w:bookmarkStart w:id="22" w:name="_Toc56721945"/>
      <w:bookmarkStart w:id="23" w:name="_Toc53744203"/>
      <w:bookmarkStart w:id="24" w:name="_Toc53697403"/>
      <w:bookmarkStart w:id="25" w:name="_Toc53696975"/>
      <w:bookmarkStart w:id="26" w:name="_Toc27644797"/>
      <w:bookmarkStart w:id="27" w:name="_Toc12992813"/>
      <w:bookmarkStart w:id="28" w:name="_Toc63712431"/>
      <w:r>
        <w:t>KATA PENGANTAR</w:t>
      </w:r>
      <w:bookmarkEnd w:id="20"/>
      <w:bookmarkEnd w:id="21"/>
      <w:bookmarkEnd w:id="22"/>
      <w:bookmarkEnd w:id="23"/>
      <w:bookmarkEnd w:id="24"/>
      <w:bookmarkEnd w:id="25"/>
      <w:bookmarkEnd w:id="26"/>
      <w:bookmarkEnd w:id="27"/>
      <w:bookmarkEnd w:id="28"/>
    </w:p>
    <w:p w:rsidR="005022F0" w:rsidRDefault="005022F0" w:rsidP="005A4F0D">
      <w:pPr>
        <w:spacing w:after="0" w:line="480" w:lineRule="auto"/>
        <w:ind w:firstLine="720"/>
        <w:jc w:val="both"/>
        <w:rPr>
          <w:rFonts w:cs="Times New Roman"/>
          <w:szCs w:val="24"/>
        </w:rPr>
      </w:pPr>
      <w:r>
        <w:rPr>
          <w:rFonts w:cs="Times New Roman"/>
          <w:szCs w:val="24"/>
        </w:rPr>
        <w:t>Puji Syukur saya panjatkan atas kehadirat Allah SWT yang telah melimpahkan kesehatan dan segala hidayah-Nya sehingga peneliti dapat menyelesaikan skripsi dengan judu</w:t>
      </w:r>
      <w:r w:rsidR="00701521">
        <w:rPr>
          <w:rFonts w:cs="Times New Roman"/>
          <w:szCs w:val="24"/>
        </w:rPr>
        <w:t>l “Hubungan Tingkat Pengetahuan dan</w:t>
      </w:r>
      <w:r>
        <w:rPr>
          <w:rFonts w:cs="Times New Roman"/>
          <w:szCs w:val="24"/>
        </w:rPr>
        <w:t xml:space="preserve"> Sikap dengan Kepatuhan Masyarakat Dalam Menjalankan Protokol kesehatan Pencegahan Covid 19 di RW 03 Kelurahan Manukan Kulon </w:t>
      </w:r>
      <w:r>
        <w:rPr>
          <w:rFonts w:cs="Times New Roman"/>
          <w:szCs w:val="24"/>
          <w:lang w:val="id-ID"/>
        </w:rPr>
        <w:t>S</w:t>
      </w:r>
      <w:r>
        <w:rPr>
          <w:rFonts w:cs="Times New Roman"/>
          <w:szCs w:val="24"/>
          <w:lang w:val="en-ID"/>
        </w:rPr>
        <w:t>urabaya</w:t>
      </w:r>
      <w:r>
        <w:rPr>
          <w:rFonts w:cs="Times New Roman"/>
          <w:szCs w:val="24"/>
        </w:rPr>
        <w:t>” sesuai waktu yang telah ditentukan.</w:t>
      </w:r>
    </w:p>
    <w:p w:rsidR="005022F0" w:rsidRDefault="005022F0" w:rsidP="005A4F0D">
      <w:pPr>
        <w:spacing w:after="0" w:line="480" w:lineRule="auto"/>
        <w:ind w:firstLine="720"/>
        <w:jc w:val="both"/>
        <w:rPr>
          <w:rFonts w:cs="Times New Roman"/>
          <w:szCs w:val="24"/>
        </w:rPr>
      </w:pPr>
      <w:r>
        <w:rPr>
          <w:rFonts w:cs="Times New Roman"/>
          <w:szCs w:val="24"/>
        </w:rPr>
        <w:t xml:space="preserve">Penyusunan </w:t>
      </w:r>
      <w:r w:rsidR="001F3B7D">
        <w:rPr>
          <w:rFonts w:cs="Times New Roman"/>
          <w:szCs w:val="24"/>
        </w:rPr>
        <w:t>skripsi</w:t>
      </w:r>
      <w:r>
        <w:rPr>
          <w:rFonts w:cs="Times New Roman"/>
          <w:szCs w:val="24"/>
        </w:rPr>
        <w:t xml:space="preserve"> ini digunakan sebagai persyaratan untuk mendapatkan gelar Sarjana Keperawatan (S.Kep) di Sekolah Tinggi Ilmu Kesehatan Hang Tuah Surabaya.</w:t>
      </w:r>
      <w:r w:rsidR="005A4F0D">
        <w:rPr>
          <w:rFonts w:cs="Times New Roman"/>
          <w:szCs w:val="24"/>
        </w:rPr>
        <w:t xml:space="preserve"> </w:t>
      </w:r>
      <w:r>
        <w:rPr>
          <w:rFonts w:cs="Times New Roman"/>
          <w:szCs w:val="24"/>
        </w:rPr>
        <w:t>Dalam penyusunan skripsi ini, peneliti memperoleh banyak bimbingan dari para pembimbing serta semua pihak yang ikut membantu dalam penyelesaiannya. Untuk itu dalam kesempatan ini perkenankan peneliti menyampaikan rasa terima kasih kepada yang terhormat:</w:t>
      </w:r>
    </w:p>
    <w:p w:rsidR="005022F0" w:rsidRDefault="00600363" w:rsidP="00D00CD2">
      <w:pPr>
        <w:pStyle w:val="ListParagraph"/>
        <w:numPr>
          <w:ilvl w:val="0"/>
          <w:numId w:val="67"/>
        </w:numPr>
        <w:spacing w:after="0" w:line="480" w:lineRule="auto"/>
        <w:ind w:left="709" w:hanging="709"/>
        <w:jc w:val="both"/>
        <w:rPr>
          <w:rFonts w:cs="Times New Roman"/>
          <w:szCs w:val="24"/>
        </w:rPr>
      </w:pPr>
      <w:r>
        <w:rPr>
          <w:rFonts w:cs="Times New Roman"/>
          <w:szCs w:val="24"/>
        </w:rPr>
        <w:t>Ibu Dr. A</w:t>
      </w:r>
      <w:r w:rsidR="00BC1C3B">
        <w:rPr>
          <w:rFonts w:cs="Times New Roman"/>
          <w:szCs w:val="24"/>
        </w:rPr>
        <w:t>.</w:t>
      </w:r>
      <w:r>
        <w:rPr>
          <w:rFonts w:cs="Times New Roman"/>
          <w:szCs w:val="24"/>
        </w:rPr>
        <w:t>V</w:t>
      </w:r>
      <w:r w:rsidR="00BC1C3B">
        <w:rPr>
          <w:rFonts w:cs="Times New Roman"/>
          <w:szCs w:val="24"/>
        </w:rPr>
        <w:t>.</w:t>
      </w:r>
      <w:r w:rsidR="00750288">
        <w:rPr>
          <w:rFonts w:cs="Times New Roman"/>
          <w:szCs w:val="24"/>
        </w:rPr>
        <w:t xml:space="preserve"> </w:t>
      </w:r>
      <w:r w:rsidR="00826F1A">
        <w:rPr>
          <w:rFonts w:cs="Times New Roman"/>
          <w:szCs w:val="24"/>
        </w:rPr>
        <w:t xml:space="preserve">Sri </w:t>
      </w:r>
      <w:r w:rsidR="00750288">
        <w:rPr>
          <w:rFonts w:cs="Times New Roman"/>
          <w:szCs w:val="24"/>
        </w:rPr>
        <w:t xml:space="preserve">Suhardiningsih, S.Kp., </w:t>
      </w:r>
      <w:r>
        <w:rPr>
          <w:rFonts w:cs="Times New Roman"/>
          <w:szCs w:val="24"/>
        </w:rPr>
        <w:t>M.Kes</w:t>
      </w:r>
      <w:r w:rsidR="005022F0">
        <w:rPr>
          <w:rFonts w:cs="Times New Roman"/>
          <w:szCs w:val="24"/>
        </w:rPr>
        <w:t>. selaku Ketua Sekolah Tinggi Ilmu Kesehatan Hang Tuah Surabaya yang telah memberikan kesempatan dan fasilitas kepada peneliti untuk mengikuti dan menyelesaikan Program Studi S1-Keperawatan.</w:t>
      </w:r>
    </w:p>
    <w:p w:rsidR="005022F0" w:rsidRDefault="005022F0" w:rsidP="00D00CD2">
      <w:pPr>
        <w:pStyle w:val="ListParagraph"/>
        <w:numPr>
          <w:ilvl w:val="0"/>
          <w:numId w:val="67"/>
        </w:numPr>
        <w:spacing w:after="0" w:line="480" w:lineRule="auto"/>
        <w:ind w:left="709" w:hanging="709"/>
        <w:jc w:val="both"/>
        <w:rPr>
          <w:rFonts w:cs="Times New Roman"/>
          <w:szCs w:val="24"/>
        </w:rPr>
      </w:pPr>
      <w:r>
        <w:rPr>
          <w:rFonts w:cs="Times New Roman"/>
          <w:szCs w:val="24"/>
        </w:rPr>
        <w:t>Puket 1, Puket 2, Puket 3 STIKES Hang Tuah Surabaya yang telah memberikan kesempatan dan fasilitas kepada peneliti untuk mengikuti dan menyelesaikan program studi S1-Keperawatan.</w:t>
      </w:r>
    </w:p>
    <w:p w:rsidR="005022F0" w:rsidRDefault="005022F0" w:rsidP="00D00CD2">
      <w:pPr>
        <w:pStyle w:val="ListParagraph"/>
        <w:numPr>
          <w:ilvl w:val="0"/>
          <w:numId w:val="67"/>
        </w:numPr>
        <w:spacing w:after="0" w:line="480" w:lineRule="auto"/>
        <w:ind w:left="709" w:hanging="709"/>
        <w:jc w:val="both"/>
        <w:rPr>
          <w:rFonts w:cs="Times New Roman"/>
          <w:szCs w:val="24"/>
        </w:rPr>
      </w:pPr>
      <w:r>
        <w:rPr>
          <w:rFonts w:cs="Times New Roman"/>
          <w:szCs w:val="24"/>
        </w:rPr>
        <w:t xml:space="preserve">Ibu Puji Hastuti, S.Kep.,Ns.,M.Kep selaku Kepala Program Studi Pendidikan S1-Keperawatan yang telah memberikan kesempatan kepada </w:t>
      </w:r>
      <w:r>
        <w:rPr>
          <w:rFonts w:cs="Times New Roman"/>
          <w:szCs w:val="24"/>
        </w:rPr>
        <w:lastRenderedPageBreak/>
        <w:t>peneliti untuk mengikuti dan meyelesaikan Program Pendidikan S1 Keperawatan.</w:t>
      </w:r>
    </w:p>
    <w:p w:rsidR="005022F0" w:rsidRDefault="005022F0" w:rsidP="00D00CD2">
      <w:pPr>
        <w:pStyle w:val="ListParagraph"/>
        <w:numPr>
          <w:ilvl w:val="0"/>
          <w:numId w:val="67"/>
        </w:numPr>
        <w:spacing w:after="0" w:line="480" w:lineRule="auto"/>
        <w:ind w:left="709" w:hanging="709"/>
        <w:jc w:val="both"/>
        <w:rPr>
          <w:rFonts w:cs="Times New Roman"/>
          <w:szCs w:val="24"/>
        </w:rPr>
      </w:pPr>
      <w:r>
        <w:rPr>
          <w:rFonts w:cs="Times New Roman"/>
          <w:szCs w:val="24"/>
        </w:rPr>
        <w:t>Ibu Hidayatus Sya’diyah S.Kep.,Ns.,M.Kep. selaku Ketua penguji terima kasih atas segala arahannya dalam pembuatan skripsi ini.</w:t>
      </w:r>
    </w:p>
    <w:p w:rsidR="005022F0" w:rsidRDefault="005022F0" w:rsidP="00D00CD2">
      <w:pPr>
        <w:pStyle w:val="ListParagraph"/>
        <w:numPr>
          <w:ilvl w:val="0"/>
          <w:numId w:val="67"/>
        </w:numPr>
        <w:spacing w:after="0" w:line="480" w:lineRule="auto"/>
        <w:ind w:left="709" w:hanging="709"/>
        <w:jc w:val="both"/>
        <w:rPr>
          <w:rFonts w:cs="Times New Roman"/>
          <w:szCs w:val="24"/>
        </w:rPr>
      </w:pPr>
      <w:r>
        <w:rPr>
          <w:rFonts w:cs="Times New Roman"/>
          <w:szCs w:val="24"/>
        </w:rPr>
        <w:t>Ibu Dya Sustrami S.Kep.,Ns.,M.Kes. selaku Pembimbing I yang penuh kesabaran memberikan saran, kritik dan bimbingan demi kesempurnaan penyusunan skripsi ini.</w:t>
      </w:r>
    </w:p>
    <w:p w:rsidR="005022F0" w:rsidRDefault="005022F0" w:rsidP="00D00CD2">
      <w:pPr>
        <w:pStyle w:val="ListParagraph"/>
        <w:numPr>
          <w:ilvl w:val="0"/>
          <w:numId w:val="67"/>
        </w:numPr>
        <w:spacing w:after="0" w:line="480" w:lineRule="auto"/>
        <w:ind w:left="709" w:hanging="709"/>
        <w:jc w:val="both"/>
        <w:rPr>
          <w:rFonts w:cs="Times New Roman"/>
          <w:szCs w:val="24"/>
        </w:rPr>
      </w:pPr>
      <w:r>
        <w:rPr>
          <w:rFonts w:cs="Times New Roman"/>
          <w:szCs w:val="24"/>
          <w:lang w:val="id-ID"/>
        </w:rPr>
        <w:t xml:space="preserve">Pak </w:t>
      </w:r>
      <w:r>
        <w:rPr>
          <w:rFonts w:cs="Times New Roman"/>
          <w:szCs w:val="24"/>
        </w:rPr>
        <w:t>Dedi Irawandi S.Kep.,Ns.,M.Kep. selaku Pembimbing II yang penuh kesabaran telah  memberikan arahan dan bimbingan dan penyelesaian skripsi ini.</w:t>
      </w:r>
    </w:p>
    <w:p w:rsidR="00701521" w:rsidRDefault="00701521" w:rsidP="00D00CD2">
      <w:pPr>
        <w:pStyle w:val="ListParagraph"/>
        <w:numPr>
          <w:ilvl w:val="0"/>
          <w:numId w:val="67"/>
        </w:numPr>
        <w:spacing w:line="480" w:lineRule="auto"/>
        <w:ind w:left="709" w:hanging="709"/>
        <w:jc w:val="both"/>
        <w:rPr>
          <w:rFonts w:cs="Times New Roman"/>
          <w:szCs w:val="24"/>
        </w:rPr>
      </w:pPr>
      <w:r>
        <w:rPr>
          <w:rFonts w:cs="Times New Roman"/>
          <w:szCs w:val="24"/>
        </w:rPr>
        <w:t>Orang tua, Suami, anak-anak</w:t>
      </w:r>
      <w:r w:rsidR="00860CE7">
        <w:rPr>
          <w:rFonts w:cs="Times New Roman"/>
          <w:szCs w:val="24"/>
        </w:rPr>
        <w:t>, kakak</w:t>
      </w:r>
      <w:r>
        <w:rPr>
          <w:rFonts w:cs="Times New Roman"/>
          <w:szCs w:val="24"/>
        </w:rPr>
        <w:t xml:space="preserve"> tercinta </w:t>
      </w:r>
      <w:r w:rsidR="00860CE7">
        <w:rPr>
          <w:rFonts w:cs="Times New Roman"/>
          <w:szCs w:val="24"/>
        </w:rPr>
        <w:t xml:space="preserve">atas kasih sayang dan dukungannya sehingga dapat menyelesaikan </w:t>
      </w:r>
      <w:r w:rsidR="005A4F0D">
        <w:rPr>
          <w:rFonts w:cs="Times New Roman"/>
          <w:szCs w:val="24"/>
        </w:rPr>
        <w:t>skripsi</w:t>
      </w:r>
      <w:r w:rsidR="00860CE7">
        <w:rPr>
          <w:rFonts w:cs="Times New Roman"/>
          <w:szCs w:val="24"/>
        </w:rPr>
        <w:t xml:space="preserve"> ini.</w:t>
      </w:r>
    </w:p>
    <w:p w:rsidR="00826F1A" w:rsidRDefault="00826F1A" w:rsidP="00D00CD2">
      <w:pPr>
        <w:pStyle w:val="ListParagraph"/>
        <w:numPr>
          <w:ilvl w:val="0"/>
          <w:numId w:val="67"/>
        </w:numPr>
        <w:spacing w:line="480" w:lineRule="auto"/>
        <w:ind w:left="709" w:hanging="709"/>
        <w:jc w:val="both"/>
        <w:rPr>
          <w:rFonts w:cs="Times New Roman"/>
          <w:szCs w:val="24"/>
        </w:rPr>
      </w:pPr>
      <w:r>
        <w:rPr>
          <w:rFonts w:cs="Times New Roman"/>
          <w:szCs w:val="24"/>
        </w:rPr>
        <w:t xml:space="preserve">Mbak Nisa Arfianti </w:t>
      </w:r>
      <w:r w:rsidR="00304434">
        <w:rPr>
          <w:rFonts w:cs="Times New Roman"/>
          <w:szCs w:val="24"/>
        </w:rPr>
        <w:t>yang telah membantu saya dalam m</w:t>
      </w:r>
      <w:r>
        <w:rPr>
          <w:rFonts w:cs="Times New Roman"/>
          <w:szCs w:val="24"/>
        </w:rPr>
        <w:t>enyelesaikan skripsi ini.</w:t>
      </w:r>
    </w:p>
    <w:p w:rsidR="005022F0" w:rsidRDefault="00651E2E" w:rsidP="005A4F0D">
      <w:pPr>
        <w:spacing w:line="480" w:lineRule="auto"/>
        <w:ind w:firstLine="709"/>
        <w:jc w:val="both"/>
        <w:rPr>
          <w:rFonts w:cs="Times New Roman"/>
          <w:szCs w:val="24"/>
        </w:rPr>
      </w:pPr>
      <w:r>
        <w:rPr>
          <w:rFonts w:cs="Times New Roman"/>
          <w:szCs w:val="24"/>
        </w:rPr>
        <w:t>P</w:t>
      </w:r>
      <w:r w:rsidR="005022F0">
        <w:rPr>
          <w:rFonts w:cs="Times New Roman"/>
          <w:szCs w:val="24"/>
        </w:rPr>
        <w:t xml:space="preserve">eneliti berusaha untuk dapat menyelesaikan </w:t>
      </w:r>
      <w:r w:rsidR="001F3B7D">
        <w:rPr>
          <w:rFonts w:cs="Times New Roman"/>
          <w:szCs w:val="24"/>
        </w:rPr>
        <w:t>skripsi</w:t>
      </w:r>
      <w:r w:rsidR="005022F0">
        <w:rPr>
          <w:rFonts w:cs="Times New Roman"/>
          <w:szCs w:val="24"/>
        </w:rPr>
        <w:t xml:space="preserve"> ini dengan sebaik –baiknya, namun peneliti menyadari skripsi ini belum sempurna. Peneliti berharap </w:t>
      </w:r>
      <w:r w:rsidR="001F3B7D">
        <w:rPr>
          <w:rFonts w:cs="Times New Roman"/>
          <w:szCs w:val="24"/>
        </w:rPr>
        <w:t>skripsi</w:t>
      </w:r>
      <w:r w:rsidR="005022F0">
        <w:rPr>
          <w:rFonts w:cs="Times New Roman"/>
          <w:szCs w:val="24"/>
        </w:rPr>
        <w:t xml:space="preserve"> ini dapat bermanfaat bagi semua pihak terutama masyarakat dan perkembangan ilmu keperawatan. Semoga budi baik yang telah diberikan kepada peneliti mendapatkan balasan pahala dari Allah SWT.</w:t>
      </w:r>
    </w:p>
    <w:p w:rsidR="005022F0" w:rsidRDefault="005022F0" w:rsidP="005022F0">
      <w:pPr>
        <w:spacing w:after="0"/>
        <w:jc w:val="right"/>
        <w:rPr>
          <w:rFonts w:cs="Times New Roman"/>
          <w:szCs w:val="24"/>
        </w:rPr>
      </w:pPr>
      <w:r>
        <w:rPr>
          <w:rFonts w:cs="Times New Roman"/>
          <w:szCs w:val="24"/>
        </w:rPr>
        <w:t>Surabaya,</w:t>
      </w:r>
      <w:r>
        <w:rPr>
          <w:rFonts w:cs="Times New Roman"/>
          <w:szCs w:val="24"/>
          <w:lang w:val="id-ID"/>
        </w:rPr>
        <w:t xml:space="preserve"> </w:t>
      </w:r>
      <w:r>
        <w:rPr>
          <w:rFonts w:cs="Times New Roman"/>
          <w:szCs w:val="24"/>
          <w:lang w:val="en-ID"/>
        </w:rPr>
        <w:t>30</w:t>
      </w:r>
      <w:r>
        <w:rPr>
          <w:rFonts w:cs="Times New Roman"/>
          <w:szCs w:val="24"/>
          <w:lang w:val="id-ID"/>
        </w:rPr>
        <w:t xml:space="preserve"> November</w:t>
      </w:r>
      <w:r>
        <w:rPr>
          <w:rFonts w:cs="Times New Roman"/>
          <w:szCs w:val="24"/>
        </w:rPr>
        <w:t xml:space="preserve"> 2020</w:t>
      </w:r>
    </w:p>
    <w:p w:rsidR="005022F0" w:rsidRDefault="005022F0" w:rsidP="005022F0">
      <w:pPr>
        <w:spacing w:after="0"/>
        <w:ind w:left="5040" w:firstLine="720"/>
        <w:jc w:val="center"/>
        <w:rPr>
          <w:rFonts w:cs="Times New Roman"/>
          <w:szCs w:val="24"/>
        </w:rPr>
      </w:pPr>
    </w:p>
    <w:p w:rsidR="001F3B7D" w:rsidRDefault="001F3B7D" w:rsidP="005022F0">
      <w:pPr>
        <w:spacing w:after="0"/>
        <w:ind w:left="5040" w:firstLine="720"/>
        <w:jc w:val="center"/>
        <w:rPr>
          <w:rFonts w:cs="Times New Roman"/>
          <w:szCs w:val="24"/>
        </w:rPr>
      </w:pPr>
    </w:p>
    <w:p w:rsidR="005022F0" w:rsidRDefault="001F3B7D" w:rsidP="005022F0">
      <w:pPr>
        <w:spacing w:after="0"/>
        <w:ind w:left="5040" w:firstLine="720"/>
        <w:jc w:val="center"/>
        <w:rPr>
          <w:rFonts w:cs="Times New Roman"/>
          <w:szCs w:val="24"/>
        </w:rPr>
      </w:pPr>
      <w:r>
        <w:rPr>
          <w:rFonts w:cs="Times New Roman"/>
          <w:szCs w:val="24"/>
        </w:rPr>
        <w:t>Penulis</w:t>
      </w:r>
    </w:p>
    <w:p w:rsidR="005022F0" w:rsidRDefault="005022F0" w:rsidP="005022F0">
      <w:pPr>
        <w:rPr>
          <w:rFonts w:cs="Times New Roman"/>
          <w:b/>
          <w:szCs w:val="24"/>
        </w:rPr>
      </w:pPr>
      <w:r>
        <w:rPr>
          <w:rFonts w:cs="Times New Roman"/>
          <w:b/>
          <w:szCs w:val="24"/>
        </w:rPr>
        <w:br w:type="page"/>
      </w:r>
    </w:p>
    <w:p w:rsidR="005022F0" w:rsidRDefault="005022F0" w:rsidP="005022F0">
      <w:pPr>
        <w:pStyle w:val="Heading1"/>
        <w:rPr>
          <w:rFonts w:eastAsiaTheme="majorEastAsia"/>
        </w:rPr>
      </w:pPr>
      <w:bookmarkStart w:id="29" w:name="_Toc57528384"/>
      <w:bookmarkStart w:id="30" w:name="_Toc57473838"/>
      <w:bookmarkStart w:id="31" w:name="_Toc63712432"/>
      <w:r>
        <w:rPr>
          <w:rFonts w:eastAsiaTheme="majorEastAsia"/>
        </w:rPr>
        <w:lastRenderedPageBreak/>
        <w:t>DAFTAR ISI</w:t>
      </w:r>
      <w:bookmarkEnd w:id="29"/>
      <w:bookmarkEnd w:id="30"/>
      <w:bookmarkEnd w:id="31"/>
    </w:p>
    <w:bookmarkStart w:id="32" w:name="_Toc57528385" w:displacedByCustomXml="next"/>
    <w:bookmarkStart w:id="33" w:name="_Toc57473839" w:displacedByCustomXml="next"/>
    <w:sdt>
      <w:sdtPr>
        <w:rPr>
          <w:rFonts w:asciiTheme="minorHAnsi" w:eastAsiaTheme="minorHAnsi" w:hAnsiTheme="minorHAnsi" w:cstheme="minorBidi"/>
          <w:color w:val="auto"/>
          <w:sz w:val="22"/>
          <w:szCs w:val="22"/>
        </w:rPr>
        <w:id w:val="-197010412"/>
        <w:docPartObj>
          <w:docPartGallery w:val="Table of Contents"/>
          <w:docPartUnique/>
        </w:docPartObj>
      </w:sdtPr>
      <w:sdtEndPr>
        <w:rPr>
          <w:rFonts w:ascii="Times New Roman" w:hAnsi="Times New Roman"/>
          <w:b/>
          <w:bCs/>
          <w:noProof/>
          <w:sz w:val="24"/>
        </w:rPr>
      </w:sdtEndPr>
      <w:sdtContent>
        <w:p w:rsidR="00E31D02" w:rsidRPr="004411A7" w:rsidRDefault="00E31D02" w:rsidP="00FE6EF5">
          <w:pPr>
            <w:pStyle w:val="TOCHeading"/>
            <w:tabs>
              <w:tab w:val="right" w:leader="dot" w:pos="7938"/>
            </w:tabs>
            <w:spacing w:before="0" w:line="240" w:lineRule="auto"/>
            <w:rPr>
              <w:rFonts w:asciiTheme="majorBidi" w:hAnsiTheme="majorBidi"/>
              <w:b/>
              <w:sz w:val="24"/>
              <w:szCs w:val="24"/>
              <w:lang w:val="en-ID"/>
            </w:rPr>
          </w:pPr>
          <w:r w:rsidRPr="004411A7">
            <w:rPr>
              <w:rFonts w:asciiTheme="majorBidi" w:hAnsiTheme="majorBidi"/>
              <w:b/>
              <w:color w:val="auto"/>
              <w:sz w:val="24"/>
              <w:szCs w:val="24"/>
              <w:lang w:val="en-ID"/>
            </w:rPr>
            <w:t>HALAMAN</w:t>
          </w:r>
          <w:r w:rsidRPr="004411A7">
            <w:rPr>
              <w:rFonts w:asciiTheme="majorBidi" w:hAnsiTheme="majorBidi"/>
              <w:b/>
              <w:sz w:val="24"/>
              <w:szCs w:val="24"/>
              <w:lang w:val="en-ID"/>
            </w:rPr>
            <w:t xml:space="preserve"> </w:t>
          </w:r>
          <w:r w:rsidR="00CF5838">
            <w:rPr>
              <w:rFonts w:asciiTheme="majorBidi" w:hAnsiTheme="majorBidi"/>
              <w:b/>
              <w:color w:val="auto"/>
              <w:sz w:val="24"/>
              <w:szCs w:val="24"/>
              <w:lang w:val="en-ID"/>
            </w:rPr>
            <w:t>JUDUL</w:t>
          </w:r>
          <w:r w:rsidRPr="004411A7">
            <w:rPr>
              <w:rFonts w:asciiTheme="majorBidi" w:hAnsiTheme="majorBidi"/>
              <w:b/>
              <w:color w:val="auto"/>
              <w:sz w:val="24"/>
              <w:szCs w:val="24"/>
              <w:lang w:val="en-ID"/>
            </w:rPr>
            <w:tab/>
            <w:t>i</w:t>
          </w:r>
        </w:p>
        <w:p w:rsidR="00482910" w:rsidRDefault="00E31D02">
          <w:pPr>
            <w:pStyle w:val="TOC1"/>
            <w:rPr>
              <w:rFonts w:asciiTheme="minorHAnsi" w:eastAsiaTheme="minorEastAsia" w:hAnsiTheme="minorHAnsi"/>
              <w:b w:val="0"/>
              <w:bCs w:val="0"/>
              <w:sz w:val="22"/>
            </w:rPr>
          </w:pPr>
          <w:r w:rsidRPr="004411A7">
            <w:rPr>
              <w:rFonts w:asciiTheme="majorBidi" w:hAnsiTheme="majorBidi" w:cstheme="majorBidi"/>
              <w:noProof w:val="0"/>
              <w:szCs w:val="24"/>
            </w:rPr>
            <w:fldChar w:fldCharType="begin"/>
          </w:r>
          <w:r w:rsidRPr="004411A7">
            <w:rPr>
              <w:rFonts w:asciiTheme="majorBidi" w:hAnsiTheme="majorBidi" w:cstheme="majorBidi"/>
              <w:szCs w:val="24"/>
            </w:rPr>
            <w:instrText xml:space="preserve"> TOC \o "1-3" \h \z \u </w:instrText>
          </w:r>
          <w:r w:rsidRPr="004411A7">
            <w:rPr>
              <w:rFonts w:asciiTheme="majorBidi" w:hAnsiTheme="majorBidi" w:cstheme="majorBidi"/>
              <w:noProof w:val="0"/>
              <w:szCs w:val="24"/>
            </w:rPr>
            <w:fldChar w:fldCharType="separate"/>
          </w:r>
          <w:hyperlink w:anchor="_Toc63712426" w:history="1">
            <w:r w:rsidR="00482910" w:rsidRPr="00343FD3">
              <w:rPr>
                <w:rStyle w:val="Hyperlink"/>
              </w:rPr>
              <w:t>HALAMAN PERNYATAAN</w:t>
            </w:r>
            <w:r w:rsidR="00482910">
              <w:rPr>
                <w:webHidden/>
              </w:rPr>
              <w:tab/>
            </w:r>
            <w:r w:rsidR="00482910">
              <w:rPr>
                <w:webHidden/>
              </w:rPr>
              <w:fldChar w:fldCharType="begin"/>
            </w:r>
            <w:r w:rsidR="00482910">
              <w:rPr>
                <w:webHidden/>
              </w:rPr>
              <w:instrText xml:space="preserve"> PAGEREF _Toc63712426 \h </w:instrText>
            </w:r>
            <w:r w:rsidR="00482910">
              <w:rPr>
                <w:webHidden/>
              </w:rPr>
            </w:r>
            <w:r w:rsidR="00482910">
              <w:rPr>
                <w:webHidden/>
              </w:rPr>
              <w:fldChar w:fldCharType="separate"/>
            </w:r>
            <w:r w:rsidR="003347DB">
              <w:rPr>
                <w:webHidden/>
              </w:rPr>
              <w:t>iii</w:t>
            </w:r>
            <w:r w:rsidR="00482910">
              <w:rPr>
                <w:webHidden/>
              </w:rPr>
              <w:fldChar w:fldCharType="end"/>
            </w:r>
          </w:hyperlink>
        </w:p>
        <w:p w:rsidR="00482910" w:rsidRDefault="0031033B">
          <w:pPr>
            <w:pStyle w:val="TOC1"/>
            <w:rPr>
              <w:rFonts w:asciiTheme="minorHAnsi" w:eastAsiaTheme="minorEastAsia" w:hAnsiTheme="minorHAnsi"/>
              <w:b w:val="0"/>
              <w:bCs w:val="0"/>
              <w:sz w:val="22"/>
            </w:rPr>
          </w:pPr>
          <w:hyperlink w:anchor="_Toc63712427" w:history="1">
            <w:r w:rsidR="00482910" w:rsidRPr="00343FD3">
              <w:rPr>
                <w:rStyle w:val="Hyperlink"/>
              </w:rPr>
              <w:t>HALAMAN PERSETUJUAN</w:t>
            </w:r>
            <w:r w:rsidR="00482910">
              <w:rPr>
                <w:webHidden/>
              </w:rPr>
              <w:tab/>
            </w:r>
            <w:r w:rsidR="00482910">
              <w:rPr>
                <w:webHidden/>
              </w:rPr>
              <w:fldChar w:fldCharType="begin"/>
            </w:r>
            <w:r w:rsidR="00482910">
              <w:rPr>
                <w:webHidden/>
              </w:rPr>
              <w:instrText xml:space="preserve"> PAGEREF _Toc63712427 \h </w:instrText>
            </w:r>
            <w:r w:rsidR="00482910">
              <w:rPr>
                <w:webHidden/>
              </w:rPr>
            </w:r>
            <w:r w:rsidR="00482910">
              <w:rPr>
                <w:webHidden/>
              </w:rPr>
              <w:fldChar w:fldCharType="separate"/>
            </w:r>
            <w:r w:rsidR="003347DB">
              <w:rPr>
                <w:webHidden/>
              </w:rPr>
              <w:t>iv</w:t>
            </w:r>
            <w:r w:rsidR="00482910">
              <w:rPr>
                <w:webHidden/>
              </w:rPr>
              <w:fldChar w:fldCharType="end"/>
            </w:r>
          </w:hyperlink>
        </w:p>
        <w:p w:rsidR="00482910" w:rsidRDefault="0031033B">
          <w:pPr>
            <w:pStyle w:val="TOC1"/>
            <w:rPr>
              <w:rFonts w:asciiTheme="minorHAnsi" w:eastAsiaTheme="minorEastAsia" w:hAnsiTheme="minorHAnsi"/>
              <w:b w:val="0"/>
              <w:bCs w:val="0"/>
              <w:sz w:val="22"/>
            </w:rPr>
          </w:pPr>
          <w:hyperlink w:anchor="_Toc63712428" w:history="1">
            <w:r w:rsidR="00482910" w:rsidRPr="00343FD3">
              <w:rPr>
                <w:rStyle w:val="Hyperlink"/>
              </w:rPr>
              <w:t>HALAMAN PENGESAHAN</w:t>
            </w:r>
            <w:r w:rsidR="00482910">
              <w:rPr>
                <w:webHidden/>
              </w:rPr>
              <w:tab/>
            </w:r>
            <w:r w:rsidR="00482910">
              <w:rPr>
                <w:webHidden/>
              </w:rPr>
              <w:fldChar w:fldCharType="begin"/>
            </w:r>
            <w:r w:rsidR="00482910">
              <w:rPr>
                <w:webHidden/>
              </w:rPr>
              <w:instrText xml:space="preserve"> PAGEREF _Toc63712428 \h </w:instrText>
            </w:r>
            <w:r w:rsidR="00482910">
              <w:rPr>
                <w:webHidden/>
              </w:rPr>
            </w:r>
            <w:r w:rsidR="00482910">
              <w:rPr>
                <w:webHidden/>
              </w:rPr>
              <w:fldChar w:fldCharType="separate"/>
            </w:r>
            <w:r w:rsidR="003347DB">
              <w:rPr>
                <w:webHidden/>
              </w:rPr>
              <w:t>v</w:t>
            </w:r>
            <w:r w:rsidR="00482910">
              <w:rPr>
                <w:webHidden/>
              </w:rPr>
              <w:fldChar w:fldCharType="end"/>
            </w:r>
          </w:hyperlink>
        </w:p>
        <w:p w:rsidR="00482910" w:rsidRDefault="0031033B">
          <w:pPr>
            <w:pStyle w:val="TOC1"/>
            <w:rPr>
              <w:rFonts w:asciiTheme="minorHAnsi" w:eastAsiaTheme="minorEastAsia" w:hAnsiTheme="minorHAnsi"/>
              <w:b w:val="0"/>
              <w:bCs w:val="0"/>
              <w:sz w:val="22"/>
            </w:rPr>
          </w:pPr>
          <w:hyperlink w:anchor="_Toc63712429" w:history="1">
            <w:r w:rsidR="00482910" w:rsidRPr="00343FD3">
              <w:rPr>
                <w:rStyle w:val="Hyperlink"/>
              </w:rPr>
              <w:t>ABSTRAK</w:t>
            </w:r>
            <w:r w:rsidR="00482910">
              <w:rPr>
                <w:webHidden/>
              </w:rPr>
              <w:tab/>
            </w:r>
            <w:r w:rsidR="00482910">
              <w:rPr>
                <w:webHidden/>
              </w:rPr>
              <w:fldChar w:fldCharType="begin"/>
            </w:r>
            <w:r w:rsidR="00482910">
              <w:rPr>
                <w:webHidden/>
              </w:rPr>
              <w:instrText xml:space="preserve"> PAGEREF _Toc63712429 \h </w:instrText>
            </w:r>
            <w:r w:rsidR="00482910">
              <w:rPr>
                <w:webHidden/>
              </w:rPr>
            </w:r>
            <w:r w:rsidR="00482910">
              <w:rPr>
                <w:webHidden/>
              </w:rPr>
              <w:fldChar w:fldCharType="separate"/>
            </w:r>
            <w:r w:rsidR="003347DB">
              <w:rPr>
                <w:webHidden/>
              </w:rPr>
              <w:t>vi</w:t>
            </w:r>
            <w:r w:rsidR="00482910">
              <w:rPr>
                <w:webHidden/>
              </w:rPr>
              <w:fldChar w:fldCharType="end"/>
            </w:r>
          </w:hyperlink>
        </w:p>
        <w:p w:rsidR="00482910" w:rsidRDefault="0031033B">
          <w:pPr>
            <w:pStyle w:val="TOC1"/>
            <w:rPr>
              <w:rFonts w:asciiTheme="minorHAnsi" w:eastAsiaTheme="minorEastAsia" w:hAnsiTheme="minorHAnsi"/>
              <w:b w:val="0"/>
              <w:bCs w:val="0"/>
              <w:sz w:val="22"/>
            </w:rPr>
          </w:pPr>
          <w:hyperlink w:anchor="_Toc63712430" w:history="1">
            <w:r w:rsidR="00482910" w:rsidRPr="00343FD3">
              <w:rPr>
                <w:rStyle w:val="Hyperlink"/>
              </w:rPr>
              <w:t>ABSTRACT</w:t>
            </w:r>
            <w:r w:rsidR="00482910">
              <w:rPr>
                <w:webHidden/>
              </w:rPr>
              <w:tab/>
            </w:r>
            <w:r w:rsidR="00482910">
              <w:rPr>
                <w:webHidden/>
              </w:rPr>
              <w:fldChar w:fldCharType="begin"/>
            </w:r>
            <w:r w:rsidR="00482910">
              <w:rPr>
                <w:webHidden/>
              </w:rPr>
              <w:instrText xml:space="preserve"> PAGEREF _Toc63712430 \h </w:instrText>
            </w:r>
            <w:r w:rsidR="00482910">
              <w:rPr>
                <w:webHidden/>
              </w:rPr>
            </w:r>
            <w:r w:rsidR="00482910">
              <w:rPr>
                <w:webHidden/>
              </w:rPr>
              <w:fldChar w:fldCharType="separate"/>
            </w:r>
            <w:r w:rsidR="003347DB">
              <w:rPr>
                <w:webHidden/>
              </w:rPr>
              <w:t>vii</w:t>
            </w:r>
            <w:r w:rsidR="00482910">
              <w:rPr>
                <w:webHidden/>
              </w:rPr>
              <w:fldChar w:fldCharType="end"/>
            </w:r>
          </w:hyperlink>
        </w:p>
        <w:p w:rsidR="00482910" w:rsidRDefault="0031033B">
          <w:pPr>
            <w:pStyle w:val="TOC1"/>
            <w:rPr>
              <w:rFonts w:asciiTheme="minorHAnsi" w:eastAsiaTheme="minorEastAsia" w:hAnsiTheme="minorHAnsi"/>
              <w:b w:val="0"/>
              <w:bCs w:val="0"/>
              <w:sz w:val="22"/>
            </w:rPr>
          </w:pPr>
          <w:hyperlink w:anchor="_Toc63712431" w:history="1">
            <w:r w:rsidR="00482910" w:rsidRPr="00343FD3">
              <w:rPr>
                <w:rStyle w:val="Hyperlink"/>
              </w:rPr>
              <w:t>KATA PENGANTAR</w:t>
            </w:r>
            <w:r w:rsidR="00482910">
              <w:rPr>
                <w:webHidden/>
              </w:rPr>
              <w:tab/>
            </w:r>
            <w:r w:rsidR="00482910">
              <w:rPr>
                <w:webHidden/>
              </w:rPr>
              <w:fldChar w:fldCharType="begin"/>
            </w:r>
            <w:r w:rsidR="00482910">
              <w:rPr>
                <w:webHidden/>
              </w:rPr>
              <w:instrText xml:space="preserve"> PAGEREF _Toc63712431 \h </w:instrText>
            </w:r>
            <w:r w:rsidR="00482910">
              <w:rPr>
                <w:webHidden/>
              </w:rPr>
            </w:r>
            <w:r w:rsidR="00482910">
              <w:rPr>
                <w:webHidden/>
              </w:rPr>
              <w:fldChar w:fldCharType="separate"/>
            </w:r>
            <w:r w:rsidR="003347DB">
              <w:rPr>
                <w:webHidden/>
              </w:rPr>
              <w:t>viii</w:t>
            </w:r>
            <w:r w:rsidR="00482910">
              <w:rPr>
                <w:webHidden/>
              </w:rPr>
              <w:fldChar w:fldCharType="end"/>
            </w:r>
          </w:hyperlink>
        </w:p>
        <w:p w:rsidR="00482910" w:rsidRDefault="0031033B">
          <w:pPr>
            <w:pStyle w:val="TOC1"/>
            <w:rPr>
              <w:rFonts w:asciiTheme="minorHAnsi" w:eastAsiaTheme="minorEastAsia" w:hAnsiTheme="minorHAnsi"/>
              <w:b w:val="0"/>
              <w:bCs w:val="0"/>
              <w:sz w:val="22"/>
            </w:rPr>
          </w:pPr>
          <w:hyperlink w:anchor="_Toc63712432" w:history="1">
            <w:r w:rsidR="00482910" w:rsidRPr="00343FD3">
              <w:rPr>
                <w:rStyle w:val="Hyperlink"/>
                <w:rFonts w:eastAsiaTheme="majorEastAsia"/>
              </w:rPr>
              <w:t>DAFTAR ISI</w:t>
            </w:r>
            <w:r w:rsidR="00482910">
              <w:rPr>
                <w:webHidden/>
              </w:rPr>
              <w:tab/>
            </w:r>
            <w:r w:rsidR="00482910">
              <w:rPr>
                <w:webHidden/>
              </w:rPr>
              <w:fldChar w:fldCharType="begin"/>
            </w:r>
            <w:r w:rsidR="00482910">
              <w:rPr>
                <w:webHidden/>
              </w:rPr>
              <w:instrText xml:space="preserve"> PAGEREF _Toc63712432 \h </w:instrText>
            </w:r>
            <w:r w:rsidR="00482910">
              <w:rPr>
                <w:webHidden/>
              </w:rPr>
            </w:r>
            <w:r w:rsidR="00482910">
              <w:rPr>
                <w:webHidden/>
              </w:rPr>
              <w:fldChar w:fldCharType="separate"/>
            </w:r>
            <w:r w:rsidR="003347DB">
              <w:rPr>
                <w:webHidden/>
              </w:rPr>
              <w:t>x</w:t>
            </w:r>
            <w:r w:rsidR="00482910">
              <w:rPr>
                <w:webHidden/>
              </w:rPr>
              <w:fldChar w:fldCharType="end"/>
            </w:r>
          </w:hyperlink>
        </w:p>
        <w:p w:rsidR="00482910" w:rsidRDefault="0031033B">
          <w:pPr>
            <w:pStyle w:val="TOC1"/>
            <w:rPr>
              <w:rFonts w:asciiTheme="minorHAnsi" w:eastAsiaTheme="minorEastAsia" w:hAnsiTheme="minorHAnsi"/>
              <w:b w:val="0"/>
              <w:bCs w:val="0"/>
              <w:sz w:val="22"/>
            </w:rPr>
          </w:pPr>
          <w:hyperlink w:anchor="_Toc63712433" w:history="1">
            <w:r w:rsidR="00482910" w:rsidRPr="00343FD3">
              <w:rPr>
                <w:rStyle w:val="Hyperlink"/>
                <w:rFonts w:eastAsiaTheme="majorEastAsia"/>
              </w:rPr>
              <w:t>DAFTAR TABEL</w:t>
            </w:r>
            <w:r w:rsidR="00482910">
              <w:rPr>
                <w:webHidden/>
              </w:rPr>
              <w:tab/>
            </w:r>
            <w:r w:rsidR="00482910">
              <w:rPr>
                <w:webHidden/>
              </w:rPr>
              <w:fldChar w:fldCharType="begin"/>
            </w:r>
            <w:r w:rsidR="00482910">
              <w:rPr>
                <w:webHidden/>
              </w:rPr>
              <w:instrText xml:space="preserve"> PAGEREF _Toc63712433 \h </w:instrText>
            </w:r>
            <w:r w:rsidR="00482910">
              <w:rPr>
                <w:webHidden/>
              </w:rPr>
            </w:r>
            <w:r w:rsidR="00482910">
              <w:rPr>
                <w:webHidden/>
              </w:rPr>
              <w:fldChar w:fldCharType="separate"/>
            </w:r>
            <w:r w:rsidR="003347DB">
              <w:rPr>
                <w:webHidden/>
              </w:rPr>
              <w:t>xii</w:t>
            </w:r>
            <w:r w:rsidR="00482910">
              <w:rPr>
                <w:webHidden/>
              </w:rPr>
              <w:fldChar w:fldCharType="end"/>
            </w:r>
          </w:hyperlink>
        </w:p>
        <w:p w:rsidR="00482910" w:rsidRDefault="0031033B">
          <w:pPr>
            <w:pStyle w:val="TOC1"/>
            <w:rPr>
              <w:rFonts w:asciiTheme="minorHAnsi" w:eastAsiaTheme="minorEastAsia" w:hAnsiTheme="minorHAnsi"/>
              <w:b w:val="0"/>
              <w:bCs w:val="0"/>
              <w:sz w:val="22"/>
            </w:rPr>
          </w:pPr>
          <w:hyperlink w:anchor="_Toc63712434" w:history="1">
            <w:r w:rsidR="00482910" w:rsidRPr="00343FD3">
              <w:rPr>
                <w:rStyle w:val="Hyperlink"/>
                <w:rFonts w:eastAsiaTheme="majorEastAsia"/>
              </w:rPr>
              <w:t>DAFTAR GAMBAR</w:t>
            </w:r>
            <w:r w:rsidR="00482910">
              <w:rPr>
                <w:webHidden/>
              </w:rPr>
              <w:tab/>
            </w:r>
            <w:r w:rsidR="00482910">
              <w:rPr>
                <w:webHidden/>
              </w:rPr>
              <w:fldChar w:fldCharType="begin"/>
            </w:r>
            <w:r w:rsidR="00482910">
              <w:rPr>
                <w:webHidden/>
              </w:rPr>
              <w:instrText xml:space="preserve"> PAGEREF _Toc63712434 \h </w:instrText>
            </w:r>
            <w:r w:rsidR="00482910">
              <w:rPr>
                <w:webHidden/>
              </w:rPr>
            </w:r>
            <w:r w:rsidR="00482910">
              <w:rPr>
                <w:webHidden/>
              </w:rPr>
              <w:fldChar w:fldCharType="separate"/>
            </w:r>
            <w:r w:rsidR="003347DB">
              <w:rPr>
                <w:webHidden/>
              </w:rPr>
              <w:t>xiii</w:t>
            </w:r>
            <w:r w:rsidR="00482910">
              <w:rPr>
                <w:webHidden/>
              </w:rPr>
              <w:fldChar w:fldCharType="end"/>
            </w:r>
          </w:hyperlink>
        </w:p>
        <w:p w:rsidR="00482910" w:rsidRDefault="0031033B">
          <w:pPr>
            <w:pStyle w:val="TOC1"/>
            <w:rPr>
              <w:rFonts w:asciiTheme="minorHAnsi" w:eastAsiaTheme="minorEastAsia" w:hAnsiTheme="minorHAnsi"/>
              <w:b w:val="0"/>
              <w:bCs w:val="0"/>
              <w:sz w:val="22"/>
            </w:rPr>
          </w:pPr>
          <w:hyperlink w:anchor="_Toc63712435" w:history="1">
            <w:r w:rsidR="00482910" w:rsidRPr="00343FD3">
              <w:rPr>
                <w:rStyle w:val="Hyperlink"/>
                <w:rFonts w:eastAsiaTheme="majorEastAsia"/>
              </w:rPr>
              <w:t>DAFTAR LAMPIRAN</w:t>
            </w:r>
            <w:r w:rsidR="00482910">
              <w:rPr>
                <w:webHidden/>
              </w:rPr>
              <w:tab/>
            </w:r>
            <w:r w:rsidR="00482910">
              <w:rPr>
                <w:webHidden/>
              </w:rPr>
              <w:fldChar w:fldCharType="begin"/>
            </w:r>
            <w:r w:rsidR="00482910">
              <w:rPr>
                <w:webHidden/>
              </w:rPr>
              <w:instrText xml:space="preserve"> PAGEREF _Toc63712435 \h </w:instrText>
            </w:r>
            <w:r w:rsidR="00482910">
              <w:rPr>
                <w:webHidden/>
              </w:rPr>
            </w:r>
            <w:r w:rsidR="00482910">
              <w:rPr>
                <w:webHidden/>
              </w:rPr>
              <w:fldChar w:fldCharType="separate"/>
            </w:r>
            <w:r w:rsidR="003347DB">
              <w:rPr>
                <w:webHidden/>
              </w:rPr>
              <w:t>xiv</w:t>
            </w:r>
            <w:r w:rsidR="00482910">
              <w:rPr>
                <w:webHidden/>
              </w:rPr>
              <w:fldChar w:fldCharType="end"/>
            </w:r>
          </w:hyperlink>
        </w:p>
        <w:p w:rsidR="00482910" w:rsidRDefault="00482910">
          <w:pPr>
            <w:pStyle w:val="TOC1"/>
            <w:rPr>
              <w:rFonts w:asciiTheme="minorHAnsi" w:eastAsiaTheme="minorEastAsia" w:hAnsiTheme="minorHAnsi"/>
              <w:b w:val="0"/>
              <w:bCs w:val="0"/>
              <w:sz w:val="22"/>
            </w:rPr>
          </w:pPr>
          <w:r w:rsidRPr="00482910">
            <w:rPr>
              <w:rStyle w:val="Hyperlink"/>
              <w:color w:val="auto"/>
              <w:u w:val="none"/>
            </w:rPr>
            <w:t>BAB</w:t>
          </w:r>
          <w:r>
            <w:rPr>
              <w:rStyle w:val="Hyperlink"/>
              <w:color w:val="auto"/>
              <w:u w:val="none"/>
            </w:rPr>
            <w:t xml:space="preserve"> 1</w:t>
          </w:r>
          <w:r w:rsidRPr="00482910">
            <w:rPr>
              <w:rStyle w:val="Hyperlink"/>
              <w:color w:val="auto"/>
              <w:u w:val="none"/>
            </w:rPr>
            <w:tab/>
          </w:r>
          <w:hyperlink w:anchor="_Toc63712437" w:history="1">
            <w:r w:rsidRPr="00343FD3">
              <w:rPr>
                <w:rStyle w:val="Hyperlink"/>
              </w:rPr>
              <w:t>PENDAHULUAN</w:t>
            </w:r>
            <w:r>
              <w:rPr>
                <w:webHidden/>
              </w:rPr>
              <w:tab/>
            </w:r>
            <w:r>
              <w:rPr>
                <w:webHidden/>
              </w:rPr>
              <w:fldChar w:fldCharType="begin"/>
            </w:r>
            <w:r>
              <w:rPr>
                <w:webHidden/>
              </w:rPr>
              <w:instrText xml:space="preserve"> PAGEREF _Toc63712437 \h </w:instrText>
            </w:r>
            <w:r>
              <w:rPr>
                <w:webHidden/>
              </w:rPr>
            </w:r>
            <w:r>
              <w:rPr>
                <w:webHidden/>
              </w:rPr>
              <w:fldChar w:fldCharType="separate"/>
            </w:r>
            <w:r w:rsidR="003347DB">
              <w:rPr>
                <w:webHidden/>
              </w:rPr>
              <w:t>1</w:t>
            </w:r>
            <w:r>
              <w:rPr>
                <w:webHidden/>
              </w:rPr>
              <w:fldChar w:fldCharType="end"/>
            </w:r>
          </w:hyperlink>
        </w:p>
        <w:p w:rsidR="00482910" w:rsidRDefault="0031033B" w:rsidP="00482910">
          <w:pPr>
            <w:pStyle w:val="TOC2"/>
            <w:rPr>
              <w:rFonts w:asciiTheme="minorHAnsi" w:eastAsiaTheme="minorEastAsia" w:hAnsiTheme="minorHAnsi"/>
              <w:noProof/>
              <w:sz w:val="22"/>
            </w:rPr>
          </w:pPr>
          <w:hyperlink w:anchor="_Toc63712438" w:history="1">
            <w:r w:rsidR="00482910" w:rsidRPr="00343FD3">
              <w:rPr>
                <w:rStyle w:val="Hyperlink"/>
                <w:noProof/>
              </w:rPr>
              <w:t>1.1</w:t>
            </w:r>
            <w:r w:rsidR="00482910">
              <w:rPr>
                <w:rFonts w:asciiTheme="minorHAnsi" w:eastAsiaTheme="minorEastAsia" w:hAnsiTheme="minorHAnsi"/>
                <w:noProof/>
                <w:sz w:val="22"/>
              </w:rPr>
              <w:tab/>
            </w:r>
            <w:r w:rsidR="00482910" w:rsidRPr="00343FD3">
              <w:rPr>
                <w:rStyle w:val="Hyperlink"/>
                <w:noProof/>
              </w:rPr>
              <w:t>Latar Belakang</w:t>
            </w:r>
            <w:r w:rsidR="00482910">
              <w:rPr>
                <w:noProof/>
                <w:webHidden/>
              </w:rPr>
              <w:tab/>
            </w:r>
            <w:r w:rsidR="00482910">
              <w:rPr>
                <w:noProof/>
                <w:webHidden/>
              </w:rPr>
              <w:fldChar w:fldCharType="begin"/>
            </w:r>
            <w:r w:rsidR="00482910">
              <w:rPr>
                <w:noProof/>
                <w:webHidden/>
              </w:rPr>
              <w:instrText xml:space="preserve"> PAGEREF _Toc63712438 \h </w:instrText>
            </w:r>
            <w:r w:rsidR="00482910">
              <w:rPr>
                <w:noProof/>
                <w:webHidden/>
              </w:rPr>
            </w:r>
            <w:r w:rsidR="00482910">
              <w:rPr>
                <w:noProof/>
                <w:webHidden/>
              </w:rPr>
              <w:fldChar w:fldCharType="separate"/>
            </w:r>
            <w:r w:rsidR="003347DB">
              <w:rPr>
                <w:noProof/>
                <w:webHidden/>
              </w:rPr>
              <w:t>1</w:t>
            </w:r>
            <w:r w:rsidR="00482910">
              <w:rPr>
                <w:noProof/>
                <w:webHidden/>
              </w:rPr>
              <w:fldChar w:fldCharType="end"/>
            </w:r>
          </w:hyperlink>
        </w:p>
        <w:p w:rsidR="00482910" w:rsidRDefault="0031033B" w:rsidP="00482910">
          <w:pPr>
            <w:pStyle w:val="TOC2"/>
            <w:rPr>
              <w:rFonts w:asciiTheme="minorHAnsi" w:eastAsiaTheme="minorEastAsia" w:hAnsiTheme="minorHAnsi"/>
              <w:noProof/>
              <w:sz w:val="22"/>
            </w:rPr>
          </w:pPr>
          <w:hyperlink w:anchor="_Toc63712439" w:history="1">
            <w:r w:rsidR="00482910" w:rsidRPr="00343FD3">
              <w:rPr>
                <w:rStyle w:val="Hyperlink"/>
                <w:noProof/>
              </w:rPr>
              <w:t>1.2</w:t>
            </w:r>
            <w:r w:rsidR="00482910">
              <w:rPr>
                <w:rFonts w:asciiTheme="minorHAnsi" w:eastAsiaTheme="minorEastAsia" w:hAnsiTheme="minorHAnsi"/>
                <w:noProof/>
                <w:sz w:val="22"/>
              </w:rPr>
              <w:tab/>
            </w:r>
            <w:r w:rsidR="00482910" w:rsidRPr="00343FD3">
              <w:rPr>
                <w:rStyle w:val="Hyperlink"/>
                <w:noProof/>
                <w:lang w:val="id-ID"/>
              </w:rPr>
              <w:t>Rumusan Masalah</w:t>
            </w:r>
            <w:r w:rsidR="00482910">
              <w:rPr>
                <w:noProof/>
                <w:webHidden/>
              </w:rPr>
              <w:tab/>
            </w:r>
            <w:r w:rsidR="00482910">
              <w:rPr>
                <w:noProof/>
                <w:webHidden/>
              </w:rPr>
              <w:fldChar w:fldCharType="begin"/>
            </w:r>
            <w:r w:rsidR="00482910">
              <w:rPr>
                <w:noProof/>
                <w:webHidden/>
              </w:rPr>
              <w:instrText xml:space="preserve"> PAGEREF _Toc63712439 \h </w:instrText>
            </w:r>
            <w:r w:rsidR="00482910">
              <w:rPr>
                <w:noProof/>
                <w:webHidden/>
              </w:rPr>
            </w:r>
            <w:r w:rsidR="00482910">
              <w:rPr>
                <w:noProof/>
                <w:webHidden/>
              </w:rPr>
              <w:fldChar w:fldCharType="separate"/>
            </w:r>
            <w:r w:rsidR="003347DB">
              <w:rPr>
                <w:noProof/>
                <w:webHidden/>
              </w:rPr>
              <w:t>3</w:t>
            </w:r>
            <w:r w:rsidR="00482910">
              <w:rPr>
                <w:noProof/>
                <w:webHidden/>
              </w:rPr>
              <w:fldChar w:fldCharType="end"/>
            </w:r>
          </w:hyperlink>
        </w:p>
        <w:p w:rsidR="00482910" w:rsidRDefault="0031033B" w:rsidP="00482910">
          <w:pPr>
            <w:pStyle w:val="TOC2"/>
            <w:rPr>
              <w:rFonts w:asciiTheme="minorHAnsi" w:eastAsiaTheme="minorEastAsia" w:hAnsiTheme="minorHAnsi"/>
              <w:noProof/>
              <w:sz w:val="22"/>
            </w:rPr>
          </w:pPr>
          <w:hyperlink w:anchor="_Toc63712440" w:history="1">
            <w:r w:rsidR="00482910" w:rsidRPr="00343FD3">
              <w:rPr>
                <w:rStyle w:val="Hyperlink"/>
                <w:noProof/>
                <w:lang w:val="en-ID"/>
              </w:rPr>
              <w:t>1.3</w:t>
            </w:r>
            <w:r w:rsidR="00482910">
              <w:rPr>
                <w:rFonts w:asciiTheme="minorHAnsi" w:eastAsiaTheme="minorEastAsia" w:hAnsiTheme="minorHAnsi"/>
                <w:noProof/>
                <w:sz w:val="22"/>
              </w:rPr>
              <w:tab/>
            </w:r>
            <w:r w:rsidR="00482910" w:rsidRPr="00343FD3">
              <w:rPr>
                <w:rStyle w:val="Hyperlink"/>
                <w:noProof/>
                <w:lang w:val="id-ID"/>
              </w:rPr>
              <w:t>Tuju</w:t>
            </w:r>
            <w:r w:rsidR="00482910" w:rsidRPr="00343FD3">
              <w:rPr>
                <w:rStyle w:val="Hyperlink"/>
                <w:noProof/>
                <w:lang w:val="en-ID"/>
              </w:rPr>
              <w:t>an</w:t>
            </w:r>
            <w:r w:rsidR="00482910">
              <w:rPr>
                <w:noProof/>
                <w:webHidden/>
              </w:rPr>
              <w:tab/>
            </w:r>
            <w:r w:rsidR="00482910">
              <w:rPr>
                <w:noProof/>
                <w:webHidden/>
              </w:rPr>
              <w:fldChar w:fldCharType="begin"/>
            </w:r>
            <w:r w:rsidR="00482910">
              <w:rPr>
                <w:noProof/>
                <w:webHidden/>
              </w:rPr>
              <w:instrText xml:space="preserve"> PAGEREF _Toc63712440 \h </w:instrText>
            </w:r>
            <w:r w:rsidR="00482910">
              <w:rPr>
                <w:noProof/>
                <w:webHidden/>
              </w:rPr>
            </w:r>
            <w:r w:rsidR="00482910">
              <w:rPr>
                <w:noProof/>
                <w:webHidden/>
              </w:rPr>
              <w:fldChar w:fldCharType="separate"/>
            </w:r>
            <w:r w:rsidR="003347DB">
              <w:rPr>
                <w:noProof/>
                <w:webHidden/>
              </w:rPr>
              <w:t>3</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41" w:history="1">
            <w:r w:rsidR="00482910" w:rsidRPr="00343FD3">
              <w:rPr>
                <w:rStyle w:val="Hyperlink"/>
                <w:noProof/>
              </w:rPr>
              <w:t>1.3.1</w:t>
            </w:r>
            <w:r w:rsidR="00482910">
              <w:rPr>
                <w:rFonts w:asciiTheme="minorHAnsi" w:eastAsiaTheme="minorEastAsia" w:hAnsiTheme="minorHAnsi"/>
                <w:noProof/>
                <w:sz w:val="22"/>
              </w:rPr>
              <w:tab/>
            </w:r>
            <w:r w:rsidR="00482910" w:rsidRPr="00343FD3">
              <w:rPr>
                <w:rStyle w:val="Hyperlink"/>
                <w:noProof/>
              </w:rPr>
              <w:t>Tujuan umum</w:t>
            </w:r>
            <w:r w:rsidR="00482910">
              <w:rPr>
                <w:noProof/>
                <w:webHidden/>
              </w:rPr>
              <w:tab/>
            </w:r>
            <w:r w:rsidR="00482910">
              <w:rPr>
                <w:noProof/>
                <w:webHidden/>
              </w:rPr>
              <w:fldChar w:fldCharType="begin"/>
            </w:r>
            <w:r w:rsidR="00482910">
              <w:rPr>
                <w:noProof/>
                <w:webHidden/>
              </w:rPr>
              <w:instrText xml:space="preserve"> PAGEREF _Toc63712441 \h </w:instrText>
            </w:r>
            <w:r w:rsidR="00482910">
              <w:rPr>
                <w:noProof/>
                <w:webHidden/>
              </w:rPr>
            </w:r>
            <w:r w:rsidR="00482910">
              <w:rPr>
                <w:noProof/>
                <w:webHidden/>
              </w:rPr>
              <w:fldChar w:fldCharType="separate"/>
            </w:r>
            <w:r w:rsidR="003347DB">
              <w:rPr>
                <w:noProof/>
                <w:webHidden/>
              </w:rPr>
              <w:t>3</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42" w:history="1">
            <w:r w:rsidR="00482910">
              <w:rPr>
                <w:rStyle w:val="Hyperlink"/>
                <w:noProof/>
              </w:rPr>
              <w:t>1.3.2</w:t>
            </w:r>
            <w:r w:rsidR="00482910">
              <w:rPr>
                <w:rStyle w:val="Hyperlink"/>
                <w:noProof/>
              </w:rPr>
              <w:tab/>
            </w:r>
            <w:r w:rsidR="00482910" w:rsidRPr="00343FD3">
              <w:rPr>
                <w:rStyle w:val="Hyperlink"/>
                <w:noProof/>
              </w:rPr>
              <w:t>Tujuan Khusus</w:t>
            </w:r>
            <w:r w:rsidR="00482910">
              <w:rPr>
                <w:noProof/>
                <w:webHidden/>
              </w:rPr>
              <w:tab/>
            </w:r>
            <w:r w:rsidR="00482910">
              <w:rPr>
                <w:noProof/>
                <w:webHidden/>
              </w:rPr>
              <w:fldChar w:fldCharType="begin"/>
            </w:r>
            <w:r w:rsidR="00482910">
              <w:rPr>
                <w:noProof/>
                <w:webHidden/>
              </w:rPr>
              <w:instrText xml:space="preserve"> PAGEREF _Toc63712442 \h </w:instrText>
            </w:r>
            <w:r w:rsidR="00482910">
              <w:rPr>
                <w:noProof/>
                <w:webHidden/>
              </w:rPr>
            </w:r>
            <w:r w:rsidR="00482910">
              <w:rPr>
                <w:noProof/>
                <w:webHidden/>
              </w:rPr>
              <w:fldChar w:fldCharType="separate"/>
            </w:r>
            <w:r w:rsidR="003347DB">
              <w:rPr>
                <w:noProof/>
                <w:webHidden/>
              </w:rPr>
              <w:t>3</w:t>
            </w:r>
            <w:r w:rsidR="00482910">
              <w:rPr>
                <w:noProof/>
                <w:webHidden/>
              </w:rPr>
              <w:fldChar w:fldCharType="end"/>
            </w:r>
          </w:hyperlink>
        </w:p>
        <w:p w:rsidR="00482910" w:rsidRDefault="0031033B" w:rsidP="00482910">
          <w:pPr>
            <w:pStyle w:val="TOC2"/>
            <w:rPr>
              <w:rFonts w:asciiTheme="minorHAnsi" w:eastAsiaTheme="minorEastAsia" w:hAnsiTheme="minorHAnsi"/>
              <w:noProof/>
              <w:sz w:val="22"/>
            </w:rPr>
          </w:pPr>
          <w:hyperlink w:anchor="_Toc63712443" w:history="1">
            <w:r w:rsidR="00482910" w:rsidRPr="00343FD3">
              <w:rPr>
                <w:rStyle w:val="Hyperlink"/>
                <w:noProof/>
              </w:rPr>
              <w:t>1.4</w:t>
            </w:r>
            <w:r w:rsidR="00482910">
              <w:rPr>
                <w:rFonts w:asciiTheme="minorHAnsi" w:eastAsiaTheme="minorEastAsia" w:hAnsiTheme="minorHAnsi"/>
                <w:noProof/>
                <w:sz w:val="22"/>
              </w:rPr>
              <w:tab/>
            </w:r>
            <w:r w:rsidR="00482910" w:rsidRPr="00343FD3">
              <w:rPr>
                <w:rStyle w:val="Hyperlink"/>
                <w:noProof/>
              </w:rPr>
              <w:t>Manfaat</w:t>
            </w:r>
            <w:r w:rsidR="00482910">
              <w:rPr>
                <w:noProof/>
                <w:webHidden/>
              </w:rPr>
              <w:tab/>
            </w:r>
            <w:r w:rsidR="00482910">
              <w:rPr>
                <w:noProof/>
                <w:webHidden/>
              </w:rPr>
              <w:fldChar w:fldCharType="begin"/>
            </w:r>
            <w:r w:rsidR="00482910">
              <w:rPr>
                <w:noProof/>
                <w:webHidden/>
              </w:rPr>
              <w:instrText xml:space="preserve"> PAGEREF _Toc63712443 \h </w:instrText>
            </w:r>
            <w:r w:rsidR="00482910">
              <w:rPr>
                <w:noProof/>
                <w:webHidden/>
              </w:rPr>
            </w:r>
            <w:r w:rsidR="00482910">
              <w:rPr>
                <w:noProof/>
                <w:webHidden/>
              </w:rPr>
              <w:fldChar w:fldCharType="separate"/>
            </w:r>
            <w:r w:rsidR="003347DB">
              <w:rPr>
                <w:noProof/>
                <w:webHidden/>
              </w:rPr>
              <w:t>4</w:t>
            </w:r>
            <w:r w:rsidR="00482910">
              <w:rPr>
                <w:noProof/>
                <w:webHidden/>
              </w:rPr>
              <w:fldChar w:fldCharType="end"/>
            </w:r>
          </w:hyperlink>
        </w:p>
        <w:p w:rsidR="00482910" w:rsidRDefault="00482910">
          <w:pPr>
            <w:pStyle w:val="TOC1"/>
            <w:rPr>
              <w:rFonts w:asciiTheme="minorHAnsi" w:eastAsiaTheme="minorEastAsia" w:hAnsiTheme="minorHAnsi"/>
              <w:b w:val="0"/>
              <w:bCs w:val="0"/>
              <w:sz w:val="22"/>
            </w:rPr>
          </w:pPr>
          <w:r w:rsidRPr="00482910">
            <w:rPr>
              <w:rStyle w:val="Hyperlink"/>
              <w:color w:val="auto"/>
              <w:u w:val="none"/>
            </w:rPr>
            <w:t>BAB 2</w:t>
          </w:r>
          <w:r w:rsidRPr="00482910">
            <w:rPr>
              <w:rStyle w:val="Hyperlink"/>
              <w:color w:val="auto"/>
              <w:u w:val="none"/>
            </w:rPr>
            <w:tab/>
          </w:r>
          <w:hyperlink w:anchor="_Toc63712445" w:history="1">
            <w:r w:rsidRPr="00343FD3">
              <w:rPr>
                <w:rStyle w:val="Hyperlink"/>
              </w:rPr>
              <w:t>TINJAUAN PUSTAKA</w:t>
            </w:r>
            <w:r>
              <w:rPr>
                <w:webHidden/>
              </w:rPr>
              <w:tab/>
            </w:r>
            <w:r>
              <w:rPr>
                <w:webHidden/>
              </w:rPr>
              <w:fldChar w:fldCharType="begin"/>
            </w:r>
            <w:r>
              <w:rPr>
                <w:webHidden/>
              </w:rPr>
              <w:instrText xml:space="preserve"> PAGEREF _Toc63712445 \h </w:instrText>
            </w:r>
            <w:r>
              <w:rPr>
                <w:webHidden/>
              </w:rPr>
            </w:r>
            <w:r>
              <w:rPr>
                <w:webHidden/>
              </w:rPr>
              <w:fldChar w:fldCharType="separate"/>
            </w:r>
            <w:r w:rsidR="003347DB">
              <w:rPr>
                <w:webHidden/>
              </w:rPr>
              <w:t>5</w:t>
            </w:r>
            <w:r>
              <w:rPr>
                <w:webHidden/>
              </w:rPr>
              <w:fldChar w:fldCharType="end"/>
            </w:r>
          </w:hyperlink>
        </w:p>
        <w:p w:rsidR="00482910" w:rsidRDefault="0031033B" w:rsidP="00482910">
          <w:pPr>
            <w:pStyle w:val="TOC2"/>
            <w:rPr>
              <w:rFonts w:asciiTheme="minorHAnsi" w:eastAsiaTheme="minorEastAsia" w:hAnsiTheme="minorHAnsi"/>
              <w:noProof/>
              <w:sz w:val="22"/>
            </w:rPr>
          </w:pPr>
          <w:hyperlink w:anchor="_Toc63712446" w:history="1">
            <w:r w:rsidR="00482910" w:rsidRPr="00343FD3">
              <w:rPr>
                <w:rStyle w:val="Hyperlink"/>
                <w:noProof/>
                <w:lang w:val="en-ID"/>
              </w:rPr>
              <w:t>2.1</w:t>
            </w:r>
            <w:r w:rsidR="00482910">
              <w:rPr>
                <w:rFonts w:asciiTheme="minorHAnsi" w:eastAsiaTheme="minorEastAsia" w:hAnsiTheme="minorHAnsi"/>
                <w:noProof/>
                <w:sz w:val="22"/>
              </w:rPr>
              <w:tab/>
            </w:r>
            <w:r w:rsidR="00482910" w:rsidRPr="00343FD3">
              <w:rPr>
                <w:rStyle w:val="Hyperlink"/>
                <w:noProof/>
                <w:lang w:val="en-ID"/>
              </w:rPr>
              <w:t>Konsep Pengetahuan</w:t>
            </w:r>
            <w:r w:rsidR="00482910">
              <w:rPr>
                <w:noProof/>
                <w:webHidden/>
              </w:rPr>
              <w:tab/>
            </w:r>
            <w:r w:rsidR="00482910">
              <w:rPr>
                <w:noProof/>
                <w:webHidden/>
              </w:rPr>
              <w:fldChar w:fldCharType="begin"/>
            </w:r>
            <w:r w:rsidR="00482910">
              <w:rPr>
                <w:noProof/>
                <w:webHidden/>
              </w:rPr>
              <w:instrText xml:space="preserve"> PAGEREF _Toc63712446 \h </w:instrText>
            </w:r>
            <w:r w:rsidR="00482910">
              <w:rPr>
                <w:noProof/>
                <w:webHidden/>
              </w:rPr>
            </w:r>
            <w:r w:rsidR="00482910">
              <w:rPr>
                <w:noProof/>
                <w:webHidden/>
              </w:rPr>
              <w:fldChar w:fldCharType="separate"/>
            </w:r>
            <w:r w:rsidR="003347DB">
              <w:rPr>
                <w:noProof/>
                <w:webHidden/>
              </w:rPr>
              <w:t>5</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47" w:history="1">
            <w:r w:rsidR="00482910" w:rsidRPr="00343FD3">
              <w:rPr>
                <w:rStyle w:val="Hyperlink"/>
                <w:noProof/>
              </w:rPr>
              <w:t>2.1.1</w:t>
            </w:r>
            <w:r w:rsidR="00482910">
              <w:rPr>
                <w:rFonts w:asciiTheme="minorHAnsi" w:eastAsiaTheme="minorEastAsia" w:hAnsiTheme="minorHAnsi"/>
                <w:noProof/>
                <w:sz w:val="22"/>
              </w:rPr>
              <w:tab/>
            </w:r>
            <w:r w:rsidR="00482910" w:rsidRPr="00343FD3">
              <w:rPr>
                <w:rStyle w:val="Hyperlink"/>
                <w:noProof/>
              </w:rPr>
              <w:t>Definisi pengetahuan</w:t>
            </w:r>
            <w:r w:rsidR="00482910">
              <w:rPr>
                <w:noProof/>
                <w:webHidden/>
              </w:rPr>
              <w:tab/>
            </w:r>
            <w:r w:rsidR="00482910">
              <w:rPr>
                <w:noProof/>
                <w:webHidden/>
              </w:rPr>
              <w:fldChar w:fldCharType="begin"/>
            </w:r>
            <w:r w:rsidR="00482910">
              <w:rPr>
                <w:noProof/>
                <w:webHidden/>
              </w:rPr>
              <w:instrText xml:space="preserve"> PAGEREF _Toc63712447 \h </w:instrText>
            </w:r>
            <w:r w:rsidR="00482910">
              <w:rPr>
                <w:noProof/>
                <w:webHidden/>
              </w:rPr>
            </w:r>
            <w:r w:rsidR="00482910">
              <w:rPr>
                <w:noProof/>
                <w:webHidden/>
              </w:rPr>
              <w:fldChar w:fldCharType="separate"/>
            </w:r>
            <w:r w:rsidR="003347DB">
              <w:rPr>
                <w:noProof/>
                <w:webHidden/>
              </w:rPr>
              <w:t>5</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48" w:history="1">
            <w:r w:rsidR="00482910" w:rsidRPr="00343FD3">
              <w:rPr>
                <w:rStyle w:val="Hyperlink"/>
                <w:noProof/>
              </w:rPr>
              <w:t>2.1.2</w:t>
            </w:r>
            <w:r w:rsidR="00482910">
              <w:rPr>
                <w:rFonts w:asciiTheme="minorHAnsi" w:eastAsiaTheme="minorEastAsia" w:hAnsiTheme="minorHAnsi"/>
                <w:noProof/>
                <w:sz w:val="22"/>
              </w:rPr>
              <w:tab/>
            </w:r>
            <w:r w:rsidR="00482910" w:rsidRPr="00343FD3">
              <w:rPr>
                <w:rStyle w:val="Hyperlink"/>
                <w:noProof/>
              </w:rPr>
              <w:t>Tingkat Pengetahuan</w:t>
            </w:r>
            <w:r w:rsidR="00482910">
              <w:rPr>
                <w:noProof/>
                <w:webHidden/>
              </w:rPr>
              <w:tab/>
            </w:r>
            <w:r w:rsidR="00482910">
              <w:rPr>
                <w:noProof/>
                <w:webHidden/>
              </w:rPr>
              <w:fldChar w:fldCharType="begin"/>
            </w:r>
            <w:r w:rsidR="00482910">
              <w:rPr>
                <w:noProof/>
                <w:webHidden/>
              </w:rPr>
              <w:instrText xml:space="preserve"> PAGEREF _Toc63712448 \h </w:instrText>
            </w:r>
            <w:r w:rsidR="00482910">
              <w:rPr>
                <w:noProof/>
                <w:webHidden/>
              </w:rPr>
            </w:r>
            <w:r w:rsidR="00482910">
              <w:rPr>
                <w:noProof/>
                <w:webHidden/>
              </w:rPr>
              <w:fldChar w:fldCharType="separate"/>
            </w:r>
            <w:r w:rsidR="003347DB">
              <w:rPr>
                <w:noProof/>
                <w:webHidden/>
              </w:rPr>
              <w:t>5</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49" w:history="1">
            <w:r w:rsidR="00482910" w:rsidRPr="00343FD3">
              <w:rPr>
                <w:rStyle w:val="Hyperlink"/>
                <w:noProof/>
              </w:rPr>
              <w:t xml:space="preserve">2.1.3 </w:t>
            </w:r>
            <w:r w:rsidR="00482910">
              <w:rPr>
                <w:rFonts w:asciiTheme="minorHAnsi" w:eastAsiaTheme="minorEastAsia" w:hAnsiTheme="minorHAnsi"/>
                <w:noProof/>
                <w:sz w:val="22"/>
              </w:rPr>
              <w:tab/>
            </w:r>
            <w:r w:rsidR="00482910" w:rsidRPr="00343FD3">
              <w:rPr>
                <w:rStyle w:val="Hyperlink"/>
                <w:noProof/>
              </w:rPr>
              <w:t>Faktor-faktor yang mempengaruhi pengetahuan</w:t>
            </w:r>
            <w:r w:rsidR="00482910">
              <w:rPr>
                <w:noProof/>
                <w:webHidden/>
              </w:rPr>
              <w:tab/>
            </w:r>
            <w:r w:rsidR="00482910">
              <w:rPr>
                <w:noProof/>
                <w:webHidden/>
              </w:rPr>
              <w:fldChar w:fldCharType="begin"/>
            </w:r>
            <w:r w:rsidR="00482910">
              <w:rPr>
                <w:noProof/>
                <w:webHidden/>
              </w:rPr>
              <w:instrText xml:space="preserve"> PAGEREF _Toc63712449 \h </w:instrText>
            </w:r>
            <w:r w:rsidR="00482910">
              <w:rPr>
                <w:noProof/>
                <w:webHidden/>
              </w:rPr>
            </w:r>
            <w:r w:rsidR="00482910">
              <w:rPr>
                <w:noProof/>
                <w:webHidden/>
              </w:rPr>
              <w:fldChar w:fldCharType="separate"/>
            </w:r>
            <w:r w:rsidR="003347DB">
              <w:rPr>
                <w:noProof/>
                <w:webHidden/>
              </w:rPr>
              <w:t>6</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50" w:history="1">
            <w:r w:rsidR="00482910" w:rsidRPr="00343FD3">
              <w:rPr>
                <w:rStyle w:val="Hyperlink"/>
                <w:noProof/>
              </w:rPr>
              <w:t>2.1.4</w:t>
            </w:r>
            <w:r w:rsidR="00482910">
              <w:rPr>
                <w:rFonts w:asciiTheme="minorHAnsi" w:eastAsiaTheme="minorEastAsia" w:hAnsiTheme="minorHAnsi"/>
                <w:noProof/>
                <w:sz w:val="22"/>
              </w:rPr>
              <w:tab/>
            </w:r>
            <w:r w:rsidR="00482910" w:rsidRPr="00343FD3">
              <w:rPr>
                <w:rStyle w:val="Hyperlink"/>
                <w:noProof/>
              </w:rPr>
              <w:t>Pengukuran Pengetahuan</w:t>
            </w:r>
            <w:r w:rsidR="00482910">
              <w:rPr>
                <w:noProof/>
                <w:webHidden/>
              </w:rPr>
              <w:tab/>
            </w:r>
            <w:r w:rsidR="00482910">
              <w:rPr>
                <w:noProof/>
                <w:webHidden/>
              </w:rPr>
              <w:fldChar w:fldCharType="begin"/>
            </w:r>
            <w:r w:rsidR="00482910">
              <w:rPr>
                <w:noProof/>
                <w:webHidden/>
              </w:rPr>
              <w:instrText xml:space="preserve"> PAGEREF _Toc63712450 \h </w:instrText>
            </w:r>
            <w:r w:rsidR="00482910">
              <w:rPr>
                <w:noProof/>
                <w:webHidden/>
              </w:rPr>
            </w:r>
            <w:r w:rsidR="00482910">
              <w:rPr>
                <w:noProof/>
                <w:webHidden/>
              </w:rPr>
              <w:fldChar w:fldCharType="separate"/>
            </w:r>
            <w:r w:rsidR="003347DB">
              <w:rPr>
                <w:noProof/>
                <w:webHidden/>
              </w:rPr>
              <w:t>7</w:t>
            </w:r>
            <w:r w:rsidR="00482910">
              <w:rPr>
                <w:noProof/>
                <w:webHidden/>
              </w:rPr>
              <w:fldChar w:fldCharType="end"/>
            </w:r>
          </w:hyperlink>
        </w:p>
        <w:p w:rsidR="00482910" w:rsidRDefault="0031033B" w:rsidP="00482910">
          <w:pPr>
            <w:pStyle w:val="TOC2"/>
            <w:rPr>
              <w:rFonts w:asciiTheme="minorHAnsi" w:eastAsiaTheme="minorEastAsia" w:hAnsiTheme="minorHAnsi"/>
              <w:noProof/>
              <w:sz w:val="22"/>
            </w:rPr>
          </w:pPr>
          <w:hyperlink w:anchor="_Toc63712451" w:history="1">
            <w:r w:rsidR="00482910" w:rsidRPr="00343FD3">
              <w:rPr>
                <w:rStyle w:val="Hyperlink"/>
                <w:noProof/>
                <w:lang w:val="en-ID"/>
              </w:rPr>
              <w:t xml:space="preserve">2.2 </w:t>
            </w:r>
            <w:r w:rsidR="00482910">
              <w:rPr>
                <w:rFonts w:asciiTheme="minorHAnsi" w:eastAsiaTheme="minorEastAsia" w:hAnsiTheme="minorHAnsi"/>
                <w:noProof/>
                <w:sz w:val="22"/>
              </w:rPr>
              <w:tab/>
            </w:r>
            <w:r w:rsidR="00482910" w:rsidRPr="00343FD3">
              <w:rPr>
                <w:rStyle w:val="Hyperlink"/>
                <w:noProof/>
                <w:lang w:val="en-ID"/>
              </w:rPr>
              <w:t>Sikap (Attitude)</w:t>
            </w:r>
            <w:r w:rsidR="00482910">
              <w:rPr>
                <w:noProof/>
                <w:webHidden/>
              </w:rPr>
              <w:tab/>
            </w:r>
            <w:r w:rsidR="00482910">
              <w:rPr>
                <w:noProof/>
                <w:webHidden/>
              </w:rPr>
              <w:fldChar w:fldCharType="begin"/>
            </w:r>
            <w:r w:rsidR="00482910">
              <w:rPr>
                <w:noProof/>
                <w:webHidden/>
              </w:rPr>
              <w:instrText xml:space="preserve"> PAGEREF _Toc63712451 \h </w:instrText>
            </w:r>
            <w:r w:rsidR="00482910">
              <w:rPr>
                <w:noProof/>
                <w:webHidden/>
              </w:rPr>
            </w:r>
            <w:r w:rsidR="00482910">
              <w:rPr>
                <w:noProof/>
                <w:webHidden/>
              </w:rPr>
              <w:fldChar w:fldCharType="separate"/>
            </w:r>
            <w:r w:rsidR="003347DB">
              <w:rPr>
                <w:noProof/>
                <w:webHidden/>
              </w:rPr>
              <w:t>8</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52" w:history="1">
            <w:r w:rsidR="00482910" w:rsidRPr="00343FD3">
              <w:rPr>
                <w:rStyle w:val="Hyperlink"/>
                <w:noProof/>
              </w:rPr>
              <w:t xml:space="preserve">2.2.1 </w:t>
            </w:r>
            <w:r w:rsidR="00482910">
              <w:rPr>
                <w:rFonts w:asciiTheme="minorHAnsi" w:eastAsiaTheme="minorEastAsia" w:hAnsiTheme="minorHAnsi"/>
                <w:noProof/>
                <w:sz w:val="22"/>
              </w:rPr>
              <w:tab/>
            </w:r>
            <w:r w:rsidR="00482910" w:rsidRPr="00343FD3">
              <w:rPr>
                <w:rStyle w:val="Hyperlink"/>
                <w:noProof/>
              </w:rPr>
              <w:t>Definisi Sikap</w:t>
            </w:r>
            <w:r w:rsidR="00482910">
              <w:rPr>
                <w:noProof/>
                <w:webHidden/>
              </w:rPr>
              <w:tab/>
            </w:r>
            <w:r w:rsidR="00482910">
              <w:rPr>
                <w:noProof/>
                <w:webHidden/>
              </w:rPr>
              <w:fldChar w:fldCharType="begin"/>
            </w:r>
            <w:r w:rsidR="00482910">
              <w:rPr>
                <w:noProof/>
                <w:webHidden/>
              </w:rPr>
              <w:instrText xml:space="preserve"> PAGEREF _Toc63712452 \h </w:instrText>
            </w:r>
            <w:r w:rsidR="00482910">
              <w:rPr>
                <w:noProof/>
                <w:webHidden/>
              </w:rPr>
            </w:r>
            <w:r w:rsidR="00482910">
              <w:rPr>
                <w:noProof/>
                <w:webHidden/>
              </w:rPr>
              <w:fldChar w:fldCharType="separate"/>
            </w:r>
            <w:r w:rsidR="003347DB">
              <w:rPr>
                <w:noProof/>
                <w:webHidden/>
              </w:rPr>
              <w:t>8</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53" w:history="1">
            <w:r w:rsidR="00482910" w:rsidRPr="00343FD3">
              <w:rPr>
                <w:rStyle w:val="Hyperlink"/>
                <w:noProof/>
              </w:rPr>
              <w:t>2.2.2</w:t>
            </w:r>
            <w:r w:rsidR="00482910">
              <w:rPr>
                <w:rFonts w:asciiTheme="minorHAnsi" w:eastAsiaTheme="minorEastAsia" w:hAnsiTheme="minorHAnsi"/>
                <w:noProof/>
                <w:sz w:val="22"/>
              </w:rPr>
              <w:tab/>
            </w:r>
            <w:r w:rsidR="00482910" w:rsidRPr="00343FD3">
              <w:rPr>
                <w:rStyle w:val="Hyperlink"/>
                <w:noProof/>
              </w:rPr>
              <w:t>Komponen Sikap</w:t>
            </w:r>
            <w:r w:rsidR="00482910">
              <w:rPr>
                <w:noProof/>
                <w:webHidden/>
              </w:rPr>
              <w:tab/>
            </w:r>
            <w:r w:rsidR="00482910">
              <w:rPr>
                <w:noProof/>
                <w:webHidden/>
              </w:rPr>
              <w:fldChar w:fldCharType="begin"/>
            </w:r>
            <w:r w:rsidR="00482910">
              <w:rPr>
                <w:noProof/>
                <w:webHidden/>
              </w:rPr>
              <w:instrText xml:space="preserve"> PAGEREF _Toc63712453 \h </w:instrText>
            </w:r>
            <w:r w:rsidR="00482910">
              <w:rPr>
                <w:noProof/>
                <w:webHidden/>
              </w:rPr>
            </w:r>
            <w:r w:rsidR="00482910">
              <w:rPr>
                <w:noProof/>
                <w:webHidden/>
              </w:rPr>
              <w:fldChar w:fldCharType="separate"/>
            </w:r>
            <w:r w:rsidR="003347DB">
              <w:rPr>
                <w:noProof/>
                <w:webHidden/>
              </w:rPr>
              <w:t>9</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54" w:history="1">
            <w:r w:rsidR="00482910" w:rsidRPr="00343FD3">
              <w:rPr>
                <w:rStyle w:val="Hyperlink"/>
                <w:noProof/>
              </w:rPr>
              <w:t>2.2.3</w:t>
            </w:r>
            <w:r w:rsidR="00482910">
              <w:rPr>
                <w:rFonts w:asciiTheme="minorHAnsi" w:eastAsiaTheme="minorEastAsia" w:hAnsiTheme="minorHAnsi"/>
                <w:noProof/>
                <w:sz w:val="22"/>
              </w:rPr>
              <w:tab/>
            </w:r>
            <w:r w:rsidR="00482910" w:rsidRPr="00343FD3">
              <w:rPr>
                <w:rStyle w:val="Hyperlink"/>
                <w:noProof/>
              </w:rPr>
              <w:t>Faktor-faktor yang mempengaruhi sikap</w:t>
            </w:r>
            <w:r w:rsidR="00482910">
              <w:rPr>
                <w:noProof/>
                <w:webHidden/>
              </w:rPr>
              <w:tab/>
            </w:r>
            <w:r w:rsidR="00482910">
              <w:rPr>
                <w:noProof/>
                <w:webHidden/>
              </w:rPr>
              <w:fldChar w:fldCharType="begin"/>
            </w:r>
            <w:r w:rsidR="00482910">
              <w:rPr>
                <w:noProof/>
                <w:webHidden/>
              </w:rPr>
              <w:instrText xml:space="preserve"> PAGEREF _Toc63712454 \h </w:instrText>
            </w:r>
            <w:r w:rsidR="00482910">
              <w:rPr>
                <w:noProof/>
                <w:webHidden/>
              </w:rPr>
            </w:r>
            <w:r w:rsidR="00482910">
              <w:rPr>
                <w:noProof/>
                <w:webHidden/>
              </w:rPr>
              <w:fldChar w:fldCharType="separate"/>
            </w:r>
            <w:r w:rsidR="003347DB">
              <w:rPr>
                <w:noProof/>
                <w:webHidden/>
              </w:rPr>
              <w:t>9</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55" w:history="1">
            <w:r w:rsidR="00482910" w:rsidRPr="00343FD3">
              <w:rPr>
                <w:rStyle w:val="Hyperlink"/>
                <w:noProof/>
              </w:rPr>
              <w:t>2.2.4</w:t>
            </w:r>
            <w:r w:rsidR="00482910">
              <w:rPr>
                <w:rFonts w:asciiTheme="minorHAnsi" w:eastAsiaTheme="minorEastAsia" w:hAnsiTheme="minorHAnsi"/>
                <w:noProof/>
                <w:sz w:val="22"/>
              </w:rPr>
              <w:tab/>
            </w:r>
            <w:r w:rsidR="00482910" w:rsidRPr="00343FD3">
              <w:rPr>
                <w:rStyle w:val="Hyperlink"/>
                <w:noProof/>
              </w:rPr>
              <w:t>Tahapan Sikap</w:t>
            </w:r>
            <w:r w:rsidR="00482910">
              <w:rPr>
                <w:noProof/>
                <w:webHidden/>
              </w:rPr>
              <w:tab/>
            </w:r>
            <w:r w:rsidR="00482910">
              <w:rPr>
                <w:noProof/>
                <w:webHidden/>
              </w:rPr>
              <w:fldChar w:fldCharType="begin"/>
            </w:r>
            <w:r w:rsidR="00482910">
              <w:rPr>
                <w:noProof/>
                <w:webHidden/>
              </w:rPr>
              <w:instrText xml:space="preserve"> PAGEREF _Toc63712455 \h </w:instrText>
            </w:r>
            <w:r w:rsidR="00482910">
              <w:rPr>
                <w:noProof/>
                <w:webHidden/>
              </w:rPr>
            </w:r>
            <w:r w:rsidR="00482910">
              <w:rPr>
                <w:noProof/>
                <w:webHidden/>
              </w:rPr>
              <w:fldChar w:fldCharType="separate"/>
            </w:r>
            <w:r w:rsidR="003347DB">
              <w:rPr>
                <w:noProof/>
                <w:webHidden/>
              </w:rPr>
              <w:t>10</w:t>
            </w:r>
            <w:r w:rsidR="00482910">
              <w:rPr>
                <w:noProof/>
                <w:webHidden/>
              </w:rPr>
              <w:fldChar w:fldCharType="end"/>
            </w:r>
          </w:hyperlink>
        </w:p>
        <w:p w:rsidR="00482910" w:rsidRDefault="0031033B" w:rsidP="00482910">
          <w:pPr>
            <w:pStyle w:val="TOC2"/>
            <w:rPr>
              <w:rFonts w:asciiTheme="minorHAnsi" w:eastAsiaTheme="minorEastAsia" w:hAnsiTheme="minorHAnsi"/>
              <w:noProof/>
              <w:sz w:val="22"/>
            </w:rPr>
          </w:pPr>
          <w:hyperlink w:anchor="_Toc63712456" w:history="1">
            <w:r w:rsidR="00482910" w:rsidRPr="00343FD3">
              <w:rPr>
                <w:rStyle w:val="Hyperlink"/>
                <w:noProof/>
                <w:lang w:val="en-ID"/>
              </w:rPr>
              <w:t>2.3</w:t>
            </w:r>
            <w:r w:rsidR="00482910">
              <w:rPr>
                <w:rFonts w:asciiTheme="minorHAnsi" w:eastAsiaTheme="minorEastAsia" w:hAnsiTheme="minorHAnsi"/>
                <w:noProof/>
                <w:sz w:val="22"/>
              </w:rPr>
              <w:tab/>
            </w:r>
            <w:r w:rsidR="00482910" w:rsidRPr="00343FD3">
              <w:rPr>
                <w:rStyle w:val="Hyperlink"/>
                <w:noProof/>
                <w:lang w:val="en-ID"/>
              </w:rPr>
              <w:t>Kepatuhan</w:t>
            </w:r>
            <w:r w:rsidR="00482910">
              <w:rPr>
                <w:noProof/>
                <w:webHidden/>
              </w:rPr>
              <w:tab/>
            </w:r>
            <w:r w:rsidR="00482910">
              <w:rPr>
                <w:noProof/>
                <w:webHidden/>
              </w:rPr>
              <w:fldChar w:fldCharType="begin"/>
            </w:r>
            <w:r w:rsidR="00482910">
              <w:rPr>
                <w:noProof/>
                <w:webHidden/>
              </w:rPr>
              <w:instrText xml:space="preserve"> PAGEREF _Toc63712456 \h </w:instrText>
            </w:r>
            <w:r w:rsidR="00482910">
              <w:rPr>
                <w:noProof/>
                <w:webHidden/>
              </w:rPr>
            </w:r>
            <w:r w:rsidR="00482910">
              <w:rPr>
                <w:noProof/>
                <w:webHidden/>
              </w:rPr>
              <w:fldChar w:fldCharType="separate"/>
            </w:r>
            <w:r w:rsidR="003347DB">
              <w:rPr>
                <w:noProof/>
                <w:webHidden/>
              </w:rPr>
              <w:t>10</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57" w:history="1">
            <w:r w:rsidR="00482910" w:rsidRPr="00343FD3">
              <w:rPr>
                <w:rStyle w:val="Hyperlink"/>
                <w:noProof/>
              </w:rPr>
              <w:t>2.3.1</w:t>
            </w:r>
            <w:r w:rsidR="00482910">
              <w:rPr>
                <w:rFonts w:asciiTheme="minorHAnsi" w:eastAsiaTheme="minorEastAsia" w:hAnsiTheme="minorHAnsi"/>
                <w:noProof/>
                <w:sz w:val="22"/>
              </w:rPr>
              <w:tab/>
            </w:r>
            <w:r w:rsidR="00482910" w:rsidRPr="00343FD3">
              <w:rPr>
                <w:rStyle w:val="Hyperlink"/>
                <w:noProof/>
              </w:rPr>
              <w:t>Pengertian</w:t>
            </w:r>
            <w:r w:rsidR="00482910">
              <w:rPr>
                <w:noProof/>
                <w:webHidden/>
              </w:rPr>
              <w:tab/>
            </w:r>
            <w:r w:rsidR="00482910">
              <w:rPr>
                <w:noProof/>
                <w:webHidden/>
              </w:rPr>
              <w:fldChar w:fldCharType="begin"/>
            </w:r>
            <w:r w:rsidR="00482910">
              <w:rPr>
                <w:noProof/>
                <w:webHidden/>
              </w:rPr>
              <w:instrText xml:space="preserve"> PAGEREF _Toc63712457 \h </w:instrText>
            </w:r>
            <w:r w:rsidR="00482910">
              <w:rPr>
                <w:noProof/>
                <w:webHidden/>
              </w:rPr>
            </w:r>
            <w:r w:rsidR="00482910">
              <w:rPr>
                <w:noProof/>
                <w:webHidden/>
              </w:rPr>
              <w:fldChar w:fldCharType="separate"/>
            </w:r>
            <w:r w:rsidR="003347DB">
              <w:rPr>
                <w:noProof/>
                <w:webHidden/>
              </w:rPr>
              <w:t>10</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58" w:history="1">
            <w:r w:rsidR="00482910" w:rsidRPr="00343FD3">
              <w:rPr>
                <w:rStyle w:val="Hyperlink"/>
                <w:noProof/>
              </w:rPr>
              <w:t>2.3.2</w:t>
            </w:r>
            <w:r w:rsidR="00482910">
              <w:rPr>
                <w:rFonts w:asciiTheme="minorHAnsi" w:eastAsiaTheme="minorEastAsia" w:hAnsiTheme="minorHAnsi"/>
                <w:noProof/>
                <w:sz w:val="22"/>
              </w:rPr>
              <w:tab/>
            </w:r>
            <w:r w:rsidR="00482910" w:rsidRPr="00343FD3">
              <w:rPr>
                <w:rStyle w:val="Hyperlink"/>
                <w:noProof/>
              </w:rPr>
              <w:t>Faktor-Faktor yang mendukung Kepatuhan</w:t>
            </w:r>
            <w:r w:rsidR="00482910">
              <w:rPr>
                <w:noProof/>
                <w:webHidden/>
              </w:rPr>
              <w:tab/>
            </w:r>
            <w:r w:rsidR="00482910">
              <w:rPr>
                <w:noProof/>
                <w:webHidden/>
              </w:rPr>
              <w:fldChar w:fldCharType="begin"/>
            </w:r>
            <w:r w:rsidR="00482910">
              <w:rPr>
                <w:noProof/>
                <w:webHidden/>
              </w:rPr>
              <w:instrText xml:space="preserve"> PAGEREF _Toc63712458 \h </w:instrText>
            </w:r>
            <w:r w:rsidR="00482910">
              <w:rPr>
                <w:noProof/>
                <w:webHidden/>
              </w:rPr>
            </w:r>
            <w:r w:rsidR="00482910">
              <w:rPr>
                <w:noProof/>
                <w:webHidden/>
              </w:rPr>
              <w:fldChar w:fldCharType="separate"/>
            </w:r>
            <w:r w:rsidR="003347DB">
              <w:rPr>
                <w:noProof/>
                <w:webHidden/>
              </w:rPr>
              <w:t>12</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59" w:history="1">
            <w:r w:rsidR="00482910" w:rsidRPr="00343FD3">
              <w:rPr>
                <w:rStyle w:val="Hyperlink"/>
                <w:noProof/>
              </w:rPr>
              <w:t>2.3.3</w:t>
            </w:r>
            <w:r w:rsidR="00482910">
              <w:rPr>
                <w:rFonts w:asciiTheme="minorHAnsi" w:eastAsiaTheme="minorEastAsia" w:hAnsiTheme="minorHAnsi"/>
                <w:noProof/>
                <w:sz w:val="22"/>
              </w:rPr>
              <w:tab/>
            </w:r>
            <w:r w:rsidR="00482910" w:rsidRPr="00343FD3">
              <w:rPr>
                <w:rStyle w:val="Hyperlink"/>
                <w:noProof/>
              </w:rPr>
              <w:t>Faktor-Faktor yang mempengaruhi Ketidakpatuhan</w:t>
            </w:r>
            <w:r w:rsidR="00482910">
              <w:rPr>
                <w:noProof/>
                <w:webHidden/>
              </w:rPr>
              <w:tab/>
            </w:r>
            <w:r w:rsidR="00482910">
              <w:rPr>
                <w:noProof/>
                <w:webHidden/>
              </w:rPr>
              <w:fldChar w:fldCharType="begin"/>
            </w:r>
            <w:r w:rsidR="00482910">
              <w:rPr>
                <w:noProof/>
                <w:webHidden/>
              </w:rPr>
              <w:instrText xml:space="preserve"> PAGEREF _Toc63712459 \h </w:instrText>
            </w:r>
            <w:r w:rsidR="00482910">
              <w:rPr>
                <w:noProof/>
                <w:webHidden/>
              </w:rPr>
            </w:r>
            <w:r w:rsidR="00482910">
              <w:rPr>
                <w:noProof/>
                <w:webHidden/>
              </w:rPr>
              <w:fldChar w:fldCharType="separate"/>
            </w:r>
            <w:r w:rsidR="003347DB">
              <w:rPr>
                <w:noProof/>
                <w:webHidden/>
              </w:rPr>
              <w:t>13</w:t>
            </w:r>
            <w:r w:rsidR="00482910">
              <w:rPr>
                <w:noProof/>
                <w:webHidden/>
              </w:rPr>
              <w:fldChar w:fldCharType="end"/>
            </w:r>
          </w:hyperlink>
        </w:p>
        <w:p w:rsidR="00482910" w:rsidRDefault="0031033B" w:rsidP="00482910">
          <w:pPr>
            <w:pStyle w:val="TOC2"/>
            <w:rPr>
              <w:rFonts w:asciiTheme="minorHAnsi" w:eastAsiaTheme="minorEastAsia" w:hAnsiTheme="minorHAnsi"/>
              <w:noProof/>
              <w:sz w:val="22"/>
            </w:rPr>
          </w:pPr>
          <w:hyperlink w:anchor="_Toc63712460" w:history="1">
            <w:r w:rsidR="00482910" w:rsidRPr="00343FD3">
              <w:rPr>
                <w:rStyle w:val="Hyperlink"/>
                <w:noProof/>
                <w:lang w:val="en-ID"/>
              </w:rPr>
              <w:t>2.4</w:t>
            </w:r>
            <w:r w:rsidR="00482910">
              <w:rPr>
                <w:rFonts w:asciiTheme="minorHAnsi" w:eastAsiaTheme="minorEastAsia" w:hAnsiTheme="minorHAnsi"/>
                <w:noProof/>
                <w:sz w:val="22"/>
              </w:rPr>
              <w:tab/>
            </w:r>
            <w:r w:rsidR="00482910" w:rsidRPr="00343FD3">
              <w:rPr>
                <w:rStyle w:val="Hyperlink"/>
                <w:noProof/>
                <w:lang w:val="en-ID"/>
              </w:rPr>
              <w:t>Virus Covid 19</w:t>
            </w:r>
            <w:r w:rsidR="00482910">
              <w:rPr>
                <w:noProof/>
                <w:webHidden/>
              </w:rPr>
              <w:tab/>
            </w:r>
            <w:r w:rsidR="00482910">
              <w:rPr>
                <w:noProof/>
                <w:webHidden/>
              </w:rPr>
              <w:fldChar w:fldCharType="begin"/>
            </w:r>
            <w:r w:rsidR="00482910">
              <w:rPr>
                <w:noProof/>
                <w:webHidden/>
              </w:rPr>
              <w:instrText xml:space="preserve"> PAGEREF _Toc63712460 \h </w:instrText>
            </w:r>
            <w:r w:rsidR="00482910">
              <w:rPr>
                <w:noProof/>
                <w:webHidden/>
              </w:rPr>
            </w:r>
            <w:r w:rsidR="00482910">
              <w:rPr>
                <w:noProof/>
                <w:webHidden/>
              </w:rPr>
              <w:fldChar w:fldCharType="separate"/>
            </w:r>
            <w:r w:rsidR="003347DB">
              <w:rPr>
                <w:noProof/>
                <w:webHidden/>
              </w:rPr>
              <w:t>13</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61" w:history="1">
            <w:r w:rsidR="00482910" w:rsidRPr="00343FD3">
              <w:rPr>
                <w:rStyle w:val="Hyperlink"/>
                <w:noProof/>
              </w:rPr>
              <w:t>2.4.1</w:t>
            </w:r>
            <w:r w:rsidR="00482910">
              <w:rPr>
                <w:rFonts w:asciiTheme="minorHAnsi" w:eastAsiaTheme="minorEastAsia" w:hAnsiTheme="minorHAnsi"/>
                <w:noProof/>
                <w:sz w:val="22"/>
              </w:rPr>
              <w:tab/>
            </w:r>
            <w:r w:rsidR="00482910" w:rsidRPr="00343FD3">
              <w:rPr>
                <w:rStyle w:val="Hyperlink"/>
                <w:noProof/>
              </w:rPr>
              <w:t>Pengertian covid 19</w:t>
            </w:r>
            <w:r w:rsidR="00482910">
              <w:rPr>
                <w:noProof/>
                <w:webHidden/>
              </w:rPr>
              <w:tab/>
            </w:r>
            <w:r w:rsidR="00482910">
              <w:rPr>
                <w:noProof/>
                <w:webHidden/>
              </w:rPr>
              <w:fldChar w:fldCharType="begin"/>
            </w:r>
            <w:r w:rsidR="00482910">
              <w:rPr>
                <w:noProof/>
                <w:webHidden/>
              </w:rPr>
              <w:instrText xml:space="preserve"> PAGEREF _Toc63712461 \h </w:instrText>
            </w:r>
            <w:r w:rsidR="00482910">
              <w:rPr>
                <w:noProof/>
                <w:webHidden/>
              </w:rPr>
            </w:r>
            <w:r w:rsidR="00482910">
              <w:rPr>
                <w:noProof/>
                <w:webHidden/>
              </w:rPr>
              <w:fldChar w:fldCharType="separate"/>
            </w:r>
            <w:r w:rsidR="003347DB">
              <w:rPr>
                <w:noProof/>
                <w:webHidden/>
              </w:rPr>
              <w:t>13</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62" w:history="1">
            <w:r w:rsidR="00482910" w:rsidRPr="00343FD3">
              <w:rPr>
                <w:rStyle w:val="Hyperlink"/>
                <w:noProof/>
              </w:rPr>
              <w:t>2.4.2</w:t>
            </w:r>
            <w:r w:rsidR="00482910">
              <w:rPr>
                <w:rFonts w:asciiTheme="minorHAnsi" w:eastAsiaTheme="minorEastAsia" w:hAnsiTheme="minorHAnsi"/>
                <w:noProof/>
                <w:sz w:val="22"/>
              </w:rPr>
              <w:tab/>
            </w:r>
            <w:r w:rsidR="00482910" w:rsidRPr="00343FD3">
              <w:rPr>
                <w:rStyle w:val="Hyperlink"/>
                <w:noProof/>
              </w:rPr>
              <w:t>Penyebab</w:t>
            </w:r>
            <w:r w:rsidR="00482910">
              <w:rPr>
                <w:noProof/>
                <w:webHidden/>
              </w:rPr>
              <w:tab/>
            </w:r>
            <w:r w:rsidR="00482910">
              <w:rPr>
                <w:noProof/>
                <w:webHidden/>
              </w:rPr>
              <w:fldChar w:fldCharType="begin"/>
            </w:r>
            <w:r w:rsidR="00482910">
              <w:rPr>
                <w:noProof/>
                <w:webHidden/>
              </w:rPr>
              <w:instrText xml:space="preserve"> PAGEREF _Toc63712462 \h </w:instrText>
            </w:r>
            <w:r w:rsidR="00482910">
              <w:rPr>
                <w:noProof/>
                <w:webHidden/>
              </w:rPr>
            </w:r>
            <w:r w:rsidR="00482910">
              <w:rPr>
                <w:noProof/>
                <w:webHidden/>
              </w:rPr>
              <w:fldChar w:fldCharType="separate"/>
            </w:r>
            <w:r w:rsidR="003347DB">
              <w:rPr>
                <w:noProof/>
                <w:webHidden/>
              </w:rPr>
              <w:t>14</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63" w:history="1">
            <w:r w:rsidR="00482910">
              <w:rPr>
                <w:rStyle w:val="Hyperlink"/>
                <w:noProof/>
              </w:rPr>
              <w:t>2.4.3</w:t>
            </w:r>
            <w:r w:rsidR="00482910">
              <w:rPr>
                <w:rFonts w:asciiTheme="minorHAnsi" w:eastAsiaTheme="minorEastAsia" w:hAnsiTheme="minorHAnsi"/>
                <w:noProof/>
                <w:sz w:val="22"/>
              </w:rPr>
              <w:tab/>
            </w:r>
            <w:r w:rsidR="00482910" w:rsidRPr="00343FD3">
              <w:rPr>
                <w:rStyle w:val="Hyperlink"/>
                <w:noProof/>
              </w:rPr>
              <w:t>Penularan</w:t>
            </w:r>
            <w:r w:rsidR="00482910">
              <w:rPr>
                <w:noProof/>
                <w:webHidden/>
              </w:rPr>
              <w:tab/>
            </w:r>
            <w:r w:rsidR="00482910">
              <w:rPr>
                <w:noProof/>
                <w:webHidden/>
              </w:rPr>
              <w:fldChar w:fldCharType="begin"/>
            </w:r>
            <w:r w:rsidR="00482910">
              <w:rPr>
                <w:noProof/>
                <w:webHidden/>
              </w:rPr>
              <w:instrText xml:space="preserve"> PAGEREF _Toc63712463 \h </w:instrText>
            </w:r>
            <w:r w:rsidR="00482910">
              <w:rPr>
                <w:noProof/>
                <w:webHidden/>
              </w:rPr>
            </w:r>
            <w:r w:rsidR="00482910">
              <w:rPr>
                <w:noProof/>
                <w:webHidden/>
              </w:rPr>
              <w:fldChar w:fldCharType="separate"/>
            </w:r>
            <w:r w:rsidR="003347DB">
              <w:rPr>
                <w:noProof/>
                <w:webHidden/>
              </w:rPr>
              <w:t>14</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64" w:history="1">
            <w:r w:rsidR="00482910">
              <w:rPr>
                <w:rStyle w:val="Hyperlink"/>
                <w:noProof/>
              </w:rPr>
              <w:t>2.4.4</w:t>
            </w:r>
            <w:r w:rsidR="00482910">
              <w:rPr>
                <w:rFonts w:asciiTheme="minorHAnsi" w:eastAsiaTheme="minorEastAsia" w:hAnsiTheme="minorHAnsi"/>
                <w:noProof/>
                <w:sz w:val="22"/>
              </w:rPr>
              <w:tab/>
            </w:r>
            <w:r w:rsidR="00482910" w:rsidRPr="00343FD3">
              <w:rPr>
                <w:rStyle w:val="Hyperlink"/>
                <w:noProof/>
              </w:rPr>
              <w:t xml:space="preserve">Faktor risiko covid 19 </w:t>
            </w:r>
            <w:r w:rsidR="00482910" w:rsidRPr="00482910">
              <w:rPr>
                <w:rStyle w:val="Hyperlink"/>
                <w:noProof/>
              </w:rPr>
              <w:t xml:space="preserve">(RI, 2019) </w:t>
            </w:r>
            <w:r w:rsidR="00482910" w:rsidRPr="00343FD3">
              <w:rPr>
                <w:rStyle w:val="Hyperlink"/>
                <w:noProof/>
              </w:rPr>
              <w:t>diantaranya adalah :</w:t>
            </w:r>
            <w:r w:rsidR="00482910">
              <w:rPr>
                <w:noProof/>
                <w:webHidden/>
              </w:rPr>
              <w:tab/>
            </w:r>
            <w:r w:rsidR="00482910">
              <w:rPr>
                <w:noProof/>
                <w:webHidden/>
              </w:rPr>
              <w:fldChar w:fldCharType="begin"/>
            </w:r>
            <w:r w:rsidR="00482910">
              <w:rPr>
                <w:noProof/>
                <w:webHidden/>
              </w:rPr>
              <w:instrText xml:space="preserve"> PAGEREF _Toc63712464 \h </w:instrText>
            </w:r>
            <w:r w:rsidR="00482910">
              <w:rPr>
                <w:noProof/>
                <w:webHidden/>
              </w:rPr>
            </w:r>
            <w:r w:rsidR="00482910">
              <w:rPr>
                <w:noProof/>
                <w:webHidden/>
              </w:rPr>
              <w:fldChar w:fldCharType="separate"/>
            </w:r>
            <w:r w:rsidR="003347DB">
              <w:rPr>
                <w:noProof/>
                <w:webHidden/>
              </w:rPr>
              <w:t>16</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65" w:history="1">
            <w:r w:rsidR="00482910">
              <w:rPr>
                <w:rStyle w:val="Hyperlink"/>
                <w:noProof/>
              </w:rPr>
              <w:t>2.4.5</w:t>
            </w:r>
            <w:r w:rsidR="00482910">
              <w:rPr>
                <w:rFonts w:asciiTheme="minorHAnsi" w:eastAsiaTheme="minorEastAsia" w:hAnsiTheme="minorHAnsi"/>
                <w:noProof/>
                <w:sz w:val="22"/>
              </w:rPr>
              <w:tab/>
            </w:r>
            <w:r w:rsidR="00482910" w:rsidRPr="00343FD3">
              <w:rPr>
                <w:rStyle w:val="Hyperlink"/>
                <w:noProof/>
              </w:rPr>
              <w:t>Gejala covid 19</w:t>
            </w:r>
            <w:r w:rsidR="00482910">
              <w:rPr>
                <w:noProof/>
                <w:webHidden/>
              </w:rPr>
              <w:tab/>
            </w:r>
            <w:r w:rsidR="00482910">
              <w:rPr>
                <w:noProof/>
                <w:webHidden/>
              </w:rPr>
              <w:fldChar w:fldCharType="begin"/>
            </w:r>
            <w:r w:rsidR="00482910">
              <w:rPr>
                <w:noProof/>
                <w:webHidden/>
              </w:rPr>
              <w:instrText xml:space="preserve"> PAGEREF _Toc63712465 \h </w:instrText>
            </w:r>
            <w:r w:rsidR="00482910">
              <w:rPr>
                <w:noProof/>
                <w:webHidden/>
              </w:rPr>
            </w:r>
            <w:r w:rsidR="00482910">
              <w:rPr>
                <w:noProof/>
                <w:webHidden/>
              </w:rPr>
              <w:fldChar w:fldCharType="separate"/>
            </w:r>
            <w:r w:rsidR="003347DB">
              <w:rPr>
                <w:noProof/>
                <w:webHidden/>
              </w:rPr>
              <w:t>16</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66" w:history="1">
            <w:r w:rsidR="00482910">
              <w:rPr>
                <w:rStyle w:val="Hyperlink"/>
                <w:noProof/>
              </w:rPr>
              <w:t>2.4.6</w:t>
            </w:r>
            <w:r w:rsidR="00482910">
              <w:rPr>
                <w:rStyle w:val="Hyperlink"/>
                <w:noProof/>
              </w:rPr>
              <w:tab/>
            </w:r>
            <w:r w:rsidR="00482910" w:rsidRPr="00343FD3">
              <w:rPr>
                <w:rStyle w:val="Hyperlink"/>
                <w:noProof/>
              </w:rPr>
              <w:t>Definisi Operasional</w:t>
            </w:r>
            <w:r w:rsidR="00482910">
              <w:rPr>
                <w:noProof/>
                <w:webHidden/>
              </w:rPr>
              <w:tab/>
            </w:r>
            <w:r w:rsidR="00482910">
              <w:rPr>
                <w:noProof/>
                <w:webHidden/>
              </w:rPr>
              <w:fldChar w:fldCharType="begin"/>
            </w:r>
            <w:r w:rsidR="00482910">
              <w:rPr>
                <w:noProof/>
                <w:webHidden/>
              </w:rPr>
              <w:instrText xml:space="preserve"> PAGEREF _Toc63712466 \h </w:instrText>
            </w:r>
            <w:r w:rsidR="00482910">
              <w:rPr>
                <w:noProof/>
                <w:webHidden/>
              </w:rPr>
            </w:r>
            <w:r w:rsidR="00482910">
              <w:rPr>
                <w:noProof/>
                <w:webHidden/>
              </w:rPr>
              <w:fldChar w:fldCharType="separate"/>
            </w:r>
            <w:r w:rsidR="003347DB">
              <w:rPr>
                <w:noProof/>
                <w:webHidden/>
              </w:rPr>
              <w:t>16</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67" w:history="1">
            <w:r w:rsidR="00482910" w:rsidRPr="00343FD3">
              <w:rPr>
                <w:rStyle w:val="Hyperlink"/>
                <w:noProof/>
              </w:rPr>
              <w:t>2.4.7</w:t>
            </w:r>
            <w:r w:rsidR="00482910">
              <w:rPr>
                <w:rFonts w:asciiTheme="minorHAnsi" w:eastAsiaTheme="minorEastAsia" w:hAnsiTheme="minorHAnsi"/>
                <w:noProof/>
                <w:sz w:val="22"/>
              </w:rPr>
              <w:tab/>
            </w:r>
            <w:r w:rsidR="00482910" w:rsidRPr="00343FD3">
              <w:rPr>
                <w:rStyle w:val="Hyperlink"/>
                <w:noProof/>
              </w:rPr>
              <w:t>Pemeriksaan untuk menentukan diagnosis covid 19</w:t>
            </w:r>
            <w:r w:rsidR="00482910">
              <w:rPr>
                <w:noProof/>
                <w:webHidden/>
              </w:rPr>
              <w:tab/>
            </w:r>
            <w:r w:rsidR="00482910">
              <w:rPr>
                <w:noProof/>
                <w:webHidden/>
              </w:rPr>
              <w:fldChar w:fldCharType="begin"/>
            </w:r>
            <w:r w:rsidR="00482910">
              <w:rPr>
                <w:noProof/>
                <w:webHidden/>
              </w:rPr>
              <w:instrText xml:space="preserve"> PAGEREF _Toc63712467 \h </w:instrText>
            </w:r>
            <w:r w:rsidR="00482910">
              <w:rPr>
                <w:noProof/>
                <w:webHidden/>
              </w:rPr>
            </w:r>
            <w:r w:rsidR="00482910">
              <w:rPr>
                <w:noProof/>
                <w:webHidden/>
              </w:rPr>
              <w:fldChar w:fldCharType="separate"/>
            </w:r>
            <w:r w:rsidR="003347DB">
              <w:rPr>
                <w:noProof/>
                <w:webHidden/>
              </w:rPr>
              <w:t>18</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68" w:history="1">
            <w:r w:rsidR="00482910" w:rsidRPr="00343FD3">
              <w:rPr>
                <w:rStyle w:val="Hyperlink"/>
                <w:noProof/>
              </w:rPr>
              <w:t>2.4.8</w:t>
            </w:r>
            <w:r w:rsidR="00482910">
              <w:rPr>
                <w:rFonts w:asciiTheme="minorHAnsi" w:eastAsiaTheme="minorEastAsia" w:hAnsiTheme="minorHAnsi"/>
                <w:noProof/>
                <w:sz w:val="22"/>
              </w:rPr>
              <w:tab/>
            </w:r>
            <w:r w:rsidR="00482910" w:rsidRPr="00343FD3">
              <w:rPr>
                <w:rStyle w:val="Hyperlink"/>
                <w:noProof/>
              </w:rPr>
              <w:t>Pengobatan</w:t>
            </w:r>
            <w:r w:rsidR="00482910">
              <w:rPr>
                <w:noProof/>
                <w:webHidden/>
              </w:rPr>
              <w:tab/>
            </w:r>
            <w:r w:rsidR="00482910">
              <w:rPr>
                <w:noProof/>
                <w:webHidden/>
              </w:rPr>
              <w:fldChar w:fldCharType="begin"/>
            </w:r>
            <w:r w:rsidR="00482910">
              <w:rPr>
                <w:noProof/>
                <w:webHidden/>
              </w:rPr>
              <w:instrText xml:space="preserve"> PAGEREF _Toc63712468 \h </w:instrText>
            </w:r>
            <w:r w:rsidR="00482910">
              <w:rPr>
                <w:noProof/>
                <w:webHidden/>
              </w:rPr>
            </w:r>
            <w:r w:rsidR="00482910">
              <w:rPr>
                <w:noProof/>
                <w:webHidden/>
              </w:rPr>
              <w:fldChar w:fldCharType="separate"/>
            </w:r>
            <w:r w:rsidR="003347DB">
              <w:rPr>
                <w:noProof/>
                <w:webHidden/>
              </w:rPr>
              <w:t>19</w:t>
            </w:r>
            <w:r w:rsidR="00482910">
              <w:rPr>
                <w:noProof/>
                <w:webHidden/>
              </w:rPr>
              <w:fldChar w:fldCharType="end"/>
            </w:r>
          </w:hyperlink>
        </w:p>
        <w:p w:rsidR="00482910" w:rsidRDefault="0031033B" w:rsidP="00482910">
          <w:pPr>
            <w:pStyle w:val="TOC2"/>
            <w:rPr>
              <w:rFonts w:asciiTheme="minorHAnsi" w:eastAsiaTheme="minorEastAsia" w:hAnsiTheme="minorHAnsi"/>
              <w:noProof/>
              <w:sz w:val="22"/>
            </w:rPr>
          </w:pPr>
          <w:hyperlink w:anchor="_Toc63712469" w:history="1">
            <w:r w:rsidR="00482910" w:rsidRPr="00343FD3">
              <w:rPr>
                <w:rStyle w:val="Hyperlink"/>
                <w:noProof/>
                <w:lang w:val="en-ID"/>
              </w:rPr>
              <w:t>2.5</w:t>
            </w:r>
            <w:r w:rsidR="00482910">
              <w:rPr>
                <w:rFonts w:asciiTheme="minorHAnsi" w:eastAsiaTheme="minorEastAsia" w:hAnsiTheme="minorHAnsi"/>
                <w:noProof/>
                <w:sz w:val="22"/>
              </w:rPr>
              <w:tab/>
            </w:r>
            <w:r w:rsidR="00482910" w:rsidRPr="00343FD3">
              <w:rPr>
                <w:rStyle w:val="Hyperlink"/>
                <w:noProof/>
                <w:lang w:val="en-ID"/>
              </w:rPr>
              <w:t>Protokol Kesehatan (RI, 2019)</w:t>
            </w:r>
            <w:r w:rsidR="00482910">
              <w:rPr>
                <w:noProof/>
                <w:webHidden/>
              </w:rPr>
              <w:tab/>
            </w:r>
            <w:r w:rsidR="00482910">
              <w:rPr>
                <w:noProof/>
                <w:webHidden/>
              </w:rPr>
              <w:fldChar w:fldCharType="begin"/>
            </w:r>
            <w:r w:rsidR="00482910">
              <w:rPr>
                <w:noProof/>
                <w:webHidden/>
              </w:rPr>
              <w:instrText xml:space="preserve"> PAGEREF _Toc63712469 \h </w:instrText>
            </w:r>
            <w:r w:rsidR="00482910">
              <w:rPr>
                <w:noProof/>
                <w:webHidden/>
              </w:rPr>
            </w:r>
            <w:r w:rsidR="00482910">
              <w:rPr>
                <w:noProof/>
                <w:webHidden/>
              </w:rPr>
              <w:fldChar w:fldCharType="separate"/>
            </w:r>
            <w:r w:rsidR="003347DB">
              <w:rPr>
                <w:noProof/>
                <w:webHidden/>
              </w:rPr>
              <w:t>19</w:t>
            </w:r>
            <w:r w:rsidR="00482910">
              <w:rPr>
                <w:noProof/>
                <w:webHidden/>
              </w:rPr>
              <w:fldChar w:fldCharType="end"/>
            </w:r>
          </w:hyperlink>
        </w:p>
        <w:p w:rsidR="00482910" w:rsidRDefault="0031033B" w:rsidP="00482910">
          <w:pPr>
            <w:pStyle w:val="TOC2"/>
            <w:rPr>
              <w:rFonts w:asciiTheme="minorHAnsi" w:eastAsiaTheme="minorEastAsia" w:hAnsiTheme="minorHAnsi"/>
              <w:noProof/>
              <w:sz w:val="22"/>
            </w:rPr>
          </w:pPr>
          <w:hyperlink w:anchor="_Toc63712470" w:history="1">
            <w:r w:rsidR="00482910" w:rsidRPr="00343FD3">
              <w:rPr>
                <w:rStyle w:val="Hyperlink"/>
                <w:noProof/>
                <w:lang w:val="en-ID"/>
              </w:rPr>
              <w:t>2.6</w:t>
            </w:r>
            <w:r w:rsidR="00482910">
              <w:rPr>
                <w:rFonts w:asciiTheme="minorHAnsi" w:eastAsiaTheme="minorEastAsia" w:hAnsiTheme="minorHAnsi"/>
                <w:noProof/>
                <w:sz w:val="22"/>
              </w:rPr>
              <w:tab/>
            </w:r>
            <w:r w:rsidR="00482910" w:rsidRPr="00343FD3">
              <w:rPr>
                <w:rStyle w:val="Hyperlink"/>
                <w:noProof/>
                <w:lang w:val="en-ID"/>
              </w:rPr>
              <w:t>Teori Lawrence Green</w:t>
            </w:r>
            <w:r w:rsidR="00482910">
              <w:rPr>
                <w:noProof/>
                <w:webHidden/>
              </w:rPr>
              <w:tab/>
            </w:r>
            <w:r w:rsidR="00482910">
              <w:rPr>
                <w:noProof/>
                <w:webHidden/>
              </w:rPr>
              <w:fldChar w:fldCharType="begin"/>
            </w:r>
            <w:r w:rsidR="00482910">
              <w:rPr>
                <w:noProof/>
                <w:webHidden/>
              </w:rPr>
              <w:instrText xml:space="preserve"> PAGEREF _Toc63712470 \h </w:instrText>
            </w:r>
            <w:r w:rsidR="00482910">
              <w:rPr>
                <w:noProof/>
                <w:webHidden/>
              </w:rPr>
            </w:r>
            <w:r w:rsidR="00482910">
              <w:rPr>
                <w:noProof/>
                <w:webHidden/>
              </w:rPr>
              <w:fldChar w:fldCharType="separate"/>
            </w:r>
            <w:r w:rsidR="003347DB">
              <w:rPr>
                <w:noProof/>
                <w:webHidden/>
              </w:rPr>
              <w:t>21</w:t>
            </w:r>
            <w:r w:rsidR="00482910">
              <w:rPr>
                <w:noProof/>
                <w:webHidden/>
              </w:rPr>
              <w:fldChar w:fldCharType="end"/>
            </w:r>
          </w:hyperlink>
        </w:p>
        <w:p w:rsidR="00482910" w:rsidRDefault="0031033B">
          <w:pPr>
            <w:pStyle w:val="TOC1"/>
            <w:rPr>
              <w:rFonts w:asciiTheme="minorHAnsi" w:eastAsiaTheme="minorEastAsia" w:hAnsiTheme="minorHAnsi"/>
              <w:b w:val="0"/>
              <w:bCs w:val="0"/>
              <w:sz w:val="22"/>
            </w:rPr>
          </w:pPr>
          <w:hyperlink w:anchor="_Toc63712471" w:history="1">
            <w:r w:rsidR="00482910">
              <w:rPr>
                <w:rStyle w:val="Hyperlink"/>
              </w:rPr>
              <w:t>BAB 3</w:t>
            </w:r>
            <w:r w:rsidR="00482910">
              <w:rPr>
                <w:rStyle w:val="Hyperlink"/>
              </w:rPr>
              <w:tab/>
            </w:r>
            <w:r w:rsidR="00482910" w:rsidRPr="00343FD3">
              <w:rPr>
                <w:rStyle w:val="Hyperlink"/>
              </w:rPr>
              <w:t>KERANGKA KONSEP DAN HIPOTESIS</w:t>
            </w:r>
            <w:r w:rsidR="00482910">
              <w:rPr>
                <w:webHidden/>
              </w:rPr>
              <w:tab/>
            </w:r>
            <w:r w:rsidR="00482910">
              <w:rPr>
                <w:webHidden/>
              </w:rPr>
              <w:fldChar w:fldCharType="begin"/>
            </w:r>
            <w:r w:rsidR="00482910">
              <w:rPr>
                <w:webHidden/>
              </w:rPr>
              <w:instrText xml:space="preserve"> PAGEREF _Toc63712471 \h </w:instrText>
            </w:r>
            <w:r w:rsidR="00482910">
              <w:rPr>
                <w:webHidden/>
              </w:rPr>
            </w:r>
            <w:r w:rsidR="00482910">
              <w:rPr>
                <w:webHidden/>
              </w:rPr>
              <w:fldChar w:fldCharType="separate"/>
            </w:r>
            <w:r w:rsidR="003347DB">
              <w:rPr>
                <w:webHidden/>
              </w:rPr>
              <w:t>24</w:t>
            </w:r>
            <w:r w:rsidR="00482910">
              <w:rPr>
                <w:webHidden/>
              </w:rPr>
              <w:fldChar w:fldCharType="end"/>
            </w:r>
          </w:hyperlink>
        </w:p>
        <w:p w:rsidR="00482910" w:rsidRDefault="0031033B" w:rsidP="00482910">
          <w:pPr>
            <w:pStyle w:val="TOC2"/>
            <w:rPr>
              <w:rFonts w:asciiTheme="minorHAnsi" w:eastAsiaTheme="minorEastAsia" w:hAnsiTheme="minorHAnsi"/>
              <w:noProof/>
              <w:sz w:val="22"/>
            </w:rPr>
          </w:pPr>
          <w:hyperlink w:anchor="_Toc63712472" w:history="1">
            <w:r w:rsidR="00482910" w:rsidRPr="00343FD3">
              <w:rPr>
                <w:rStyle w:val="Hyperlink"/>
                <w:noProof/>
                <w:lang w:val="en-ID"/>
              </w:rPr>
              <w:t>3</w:t>
            </w:r>
            <w:r w:rsidR="00482910" w:rsidRPr="00343FD3">
              <w:rPr>
                <w:rStyle w:val="Hyperlink"/>
                <w:noProof/>
              </w:rPr>
              <w:t xml:space="preserve">.1 </w:t>
            </w:r>
            <w:r w:rsidR="00482910">
              <w:rPr>
                <w:rFonts w:asciiTheme="minorHAnsi" w:eastAsiaTheme="minorEastAsia" w:hAnsiTheme="minorHAnsi"/>
                <w:noProof/>
                <w:sz w:val="22"/>
              </w:rPr>
              <w:tab/>
            </w:r>
            <w:r w:rsidR="00482910" w:rsidRPr="00343FD3">
              <w:rPr>
                <w:rStyle w:val="Hyperlink"/>
                <w:noProof/>
              </w:rPr>
              <w:t>Kerangka Konseptual</w:t>
            </w:r>
            <w:r w:rsidR="00482910">
              <w:rPr>
                <w:noProof/>
                <w:webHidden/>
              </w:rPr>
              <w:tab/>
            </w:r>
            <w:r w:rsidR="00482910">
              <w:rPr>
                <w:noProof/>
                <w:webHidden/>
              </w:rPr>
              <w:fldChar w:fldCharType="begin"/>
            </w:r>
            <w:r w:rsidR="00482910">
              <w:rPr>
                <w:noProof/>
                <w:webHidden/>
              </w:rPr>
              <w:instrText xml:space="preserve"> PAGEREF _Toc63712472 \h </w:instrText>
            </w:r>
            <w:r w:rsidR="00482910">
              <w:rPr>
                <w:noProof/>
                <w:webHidden/>
              </w:rPr>
            </w:r>
            <w:r w:rsidR="00482910">
              <w:rPr>
                <w:noProof/>
                <w:webHidden/>
              </w:rPr>
              <w:fldChar w:fldCharType="separate"/>
            </w:r>
            <w:r w:rsidR="003347DB">
              <w:rPr>
                <w:noProof/>
                <w:webHidden/>
              </w:rPr>
              <w:t>24</w:t>
            </w:r>
            <w:r w:rsidR="00482910">
              <w:rPr>
                <w:noProof/>
                <w:webHidden/>
              </w:rPr>
              <w:fldChar w:fldCharType="end"/>
            </w:r>
          </w:hyperlink>
        </w:p>
        <w:p w:rsidR="00482910" w:rsidRDefault="0031033B" w:rsidP="00482910">
          <w:pPr>
            <w:pStyle w:val="TOC2"/>
            <w:rPr>
              <w:rFonts w:asciiTheme="minorHAnsi" w:eastAsiaTheme="minorEastAsia" w:hAnsiTheme="minorHAnsi"/>
              <w:noProof/>
              <w:sz w:val="22"/>
            </w:rPr>
          </w:pPr>
          <w:hyperlink w:anchor="_Toc63712473" w:history="1">
            <w:r w:rsidR="00482910" w:rsidRPr="00343FD3">
              <w:rPr>
                <w:rStyle w:val="Hyperlink"/>
                <w:noProof/>
                <w:lang w:val="en-ID"/>
              </w:rPr>
              <w:t>3.2</w:t>
            </w:r>
            <w:r w:rsidR="00482910">
              <w:rPr>
                <w:rFonts w:asciiTheme="minorHAnsi" w:eastAsiaTheme="minorEastAsia" w:hAnsiTheme="minorHAnsi"/>
                <w:noProof/>
                <w:sz w:val="22"/>
              </w:rPr>
              <w:tab/>
            </w:r>
            <w:r w:rsidR="00482910" w:rsidRPr="00343FD3">
              <w:rPr>
                <w:rStyle w:val="Hyperlink"/>
                <w:noProof/>
                <w:lang w:val="en-ID"/>
              </w:rPr>
              <w:t>Hipotesis</w:t>
            </w:r>
            <w:r w:rsidR="00482910">
              <w:rPr>
                <w:noProof/>
                <w:webHidden/>
              </w:rPr>
              <w:tab/>
            </w:r>
            <w:r w:rsidR="00482910">
              <w:rPr>
                <w:noProof/>
                <w:webHidden/>
              </w:rPr>
              <w:fldChar w:fldCharType="begin"/>
            </w:r>
            <w:r w:rsidR="00482910">
              <w:rPr>
                <w:noProof/>
                <w:webHidden/>
              </w:rPr>
              <w:instrText xml:space="preserve"> PAGEREF _Toc63712473 \h </w:instrText>
            </w:r>
            <w:r w:rsidR="00482910">
              <w:rPr>
                <w:noProof/>
                <w:webHidden/>
              </w:rPr>
            </w:r>
            <w:r w:rsidR="00482910">
              <w:rPr>
                <w:noProof/>
                <w:webHidden/>
              </w:rPr>
              <w:fldChar w:fldCharType="separate"/>
            </w:r>
            <w:r w:rsidR="003347DB">
              <w:rPr>
                <w:noProof/>
                <w:webHidden/>
              </w:rPr>
              <w:t>25</w:t>
            </w:r>
            <w:r w:rsidR="00482910">
              <w:rPr>
                <w:noProof/>
                <w:webHidden/>
              </w:rPr>
              <w:fldChar w:fldCharType="end"/>
            </w:r>
          </w:hyperlink>
        </w:p>
        <w:p w:rsidR="00482910" w:rsidRDefault="0031033B">
          <w:pPr>
            <w:pStyle w:val="TOC1"/>
            <w:rPr>
              <w:rFonts w:asciiTheme="minorHAnsi" w:eastAsiaTheme="minorEastAsia" w:hAnsiTheme="minorHAnsi"/>
              <w:b w:val="0"/>
              <w:bCs w:val="0"/>
              <w:sz w:val="22"/>
            </w:rPr>
          </w:pPr>
          <w:hyperlink w:anchor="_Toc63712474" w:history="1">
            <w:r w:rsidR="00482910" w:rsidRPr="00343FD3">
              <w:rPr>
                <w:rStyle w:val="Hyperlink"/>
              </w:rPr>
              <w:t>BAB 4</w:t>
            </w:r>
            <w:r w:rsidR="00482910">
              <w:rPr>
                <w:rStyle w:val="Hyperlink"/>
              </w:rPr>
              <w:tab/>
            </w:r>
            <w:r w:rsidR="00482910" w:rsidRPr="00343FD3">
              <w:rPr>
                <w:rStyle w:val="Hyperlink"/>
              </w:rPr>
              <w:t>METODE PENELITIAN</w:t>
            </w:r>
            <w:r w:rsidR="00482910">
              <w:rPr>
                <w:webHidden/>
              </w:rPr>
              <w:tab/>
            </w:r>
            <w:r w:rsidR="00482910">
              <w:rPr>
                <w:webHidden/>
              </w:rPr>
              <w:fldChar w:fldCharType="begin"/>
            </w:r>
            <w:r w:rsidR="00482910">
              <w:rPr>
                <w:webHidden/>
              </w:rPr>
              <w:instrText xml:space="preserve"> PAGEREF _Toc63712474 \h </w:instrText>
            </w:r>
            <w:r w:rsidR="00482910">
              <w:rPr>
                <w:webHidden/>
              </w:rPr>
            </w:r>
            <w:r w:rsidR="00482910">
              <w:rPr>
                <w:webHidden/>
              </w:rPr>
              <w:fldChar w:fldCharType="separate"/>
            </w:r>
            <w:r w:rsidR="003347DB">
              <w:rPr>
                <w:webHidden/>
              </w:rPr>
              <w:t>26</w:t>
            </w:r>
            <w:r w:rsidR="00482910">
              <w:rPr>
                <w:webHidden/>
              </w:rPr>
              <w:fldChar w:fldCharType="end"/>
            </w:r>
          </w:hyperlink>
        </w:p>
        <w:p w:rsidR="00482910" w:rsidRDefault="0031033B" w:rsidP="00482910">
          <w:pPr>
            <w:pStyle w:val="TOC2"/>
            <w:rPr>
              <w:rFonts w:asciiTheme="minorHAnsi" w:eastAsiaTheme="minorEastAsia" w:hAnsiTheme="minorHAnsi"/>
              <w:noProof/>
              <w:sz w:val="22"/>
            </w:rPr>
          </w:pPr>
          <w:hyperlink w:anchor="_Toc63712475" w:history="1">
            <w:r w:rsidR="00482910" w:rsidRPr="00343FD3">
              <w:rPr>
                <w:rStyle w:val="Hyperlink"/>
                <w:noProof/>
                <w:lang w:val="en-ID"/>
              </w:rPr>
              <w:t xml:space="preserve">4.1 </w:t>
            </w:r>
            <w:r w:rsidR="00482910">
              <w:rPr>
                <w:rFonts w:asciiTheme="minorHAnsi" w:eastAsiaTheme="minorEastAsia" w:hAnsiTheme="minorHAnsi"/>
                <w:noProof/>
                <w:sz w:val="22"/>
              </w:rPr>
              <w:tab/>
            </w:r>
            <w:r w:rsidR="00482910" w:rsidRPr="00343FD3">
              <w:rPr>
                <w:rStyle w:val="Hyperlink"/>
                <w:noProof/>
                <w:lang w:val="en-ID"/>
              </w:rPr>
              <w:t>Desain Penelitian</w:t>
            </w:r>
            <w:r w:rsidR="00482910">
              <w:rPr>
                <w:noProof/>
                <w:webHidden/>
              </w:rPr>
              <w:tab/>
            </w:r>
            <w:r w:rsidR="00482910">
              <w:rPr>
                <w:noProof/>
                <w:webHidden/>
              </w:rPr>
              <w:fldChar w:fldCharType="begin"/>
            </w:r>
            <w:r w:rsidR="00482910">
              <w:rPr>
                <w:noProof/>
                <w:webHidden/>
              </w:rPr>
              <w:instrText xml:space="preserve"> PAGEREF _Toc63712475 \h </w:instrText>
            </w:r>
            <w:r w:rsidR="00482910">
              <w:rPr>
                <w:noProof/>
                <w:webHidden/>
              </w:rPr>
            </w:r>
            <w:r w:rsidR="00482910">
              <w:rPr>
                <w:noProof/>
                <w:webHidden/>
              </w:rPr>
              <w:fldChar w:fldCharType="separate"/>
            </w:r>
            <w:r w:rsidR="003347DB">
              <w:rPr>
                <w:noProof/>
                <w:webHidden/>
              </w:rPr>
              <w:t>26</w:t>
            </w:r>
            <w:r w:rsidR="00482910">
              <w:rPr>
                <w:noProof/>
                <w:webHidden/>
              </w:rPr>
              <w:fldChar w:fldCharType="end"/>
            </w:r>
          </w:hyperlink>
        </w:p>
        <w:p w:rsidR="00482910" w:rsidRDefault="0031033B" w:rsidP="00482910">
          <w:pPr>
            <w:pStyle w:val="TOC2"/>
            <w:rPr>
              <w:rFonts w:asciiTheme="minorHAnsi" w:eastAsiaTheme="minorEastAsia" w:hAnsiTheme="minorHAnsi"/>
              <w:noProof/>
              <w:sz w:val="22"/>
            </w:rPr>
          </w:pPr>
          <w:hyperlink w:anchor="_Toc63712476" w:history="1">
            <w:r w:rsidR="00482910" w:rsidRPr="00343FD3">
              <w:rPr>
                <w:rStyle w:val="Hyperlink"/>
                <w:noProof/>
                <w:lang w:val="en-ID"/>
              </w:rPr>
              <w:t xml:space="preserve">4.2 </w:t>
            </w:r>
            <w:r w:rsidR="00482910">
              <w:rPr>
                <w:rFonts w:asciiTheme="minorHAnsi" w:eastAsiaTheme="minorEastAsia" w:hAnsiTheme="minorHAnsi"/>
                <w:noProof/>
                <w:sz w:val="22"/>
              </w:rPr>
              <w:tab/>
            </w:r>
            <w:r w:rsidR="00482910" w:rsidRPr="00343FD3">
              <w:rPr>
                <w:rStyle w:val="Hyperlink"/>
                <w:noProof/>
                <w:lang w:val="en-ID"/>
              </w:rPr>
              <w:t>Kerangka Kerja Penelitian</w:t>
            </w:r>
            <w:r w:rsidR="00482910">
              <w:rPr>
                <w:noProof/>
                <w:webHidden/>
              </w:rPr>
              <w:tab/>
            </w:r>
            <w:r w:rsidR="00482910">
              <w:rPr>
                <w:noProof/>
                <w:webHidden/>
              </w:rPr>
              <w:fldChar w:fldCharType="begin"/>
            </w:r>
            <w:r w:rsidR="00482910">
              <w:rPr>
                <w:noProof/>
                <w:webHidden/>
              </w:rPr>
              <w:instrText xml:space="preserve"> PAGEREF _Toc63712476 \h </w:instrText>
            </w:r>
            <w:r w:rsidR="00482910">
              <w:rPr>
                <w:noProof/>
                <w:webHidden/>
              </w:rPr>
            </w:r>
            <w:r w:rsidR="00482910">
              <w:rPr>
                <w:noProof/>
                <w:webHidden/>
              </w:rPr>
              <w:fldChar w:fldCharType="separate"/>
            </w:r>
            <w:r w:rsidR="003347DB">
              <w:rPr>
                <w:noProof/>
                <w:webHidden/>
              </w:rPr>
              <w:t>27</w:t>
            </w:r>
            <w:r w:rsidR="00482910">
              <w:rPr>
                <w:noProof/>
                <w:webHidden/>
              </w:rPr>
              <w:fldChar w:fldCharType="end"/>
            </w:r>
          </w:hyperlink>
        </w:p>
        <w:p w:rsidR="00482910" w:rsidRDefault="0031033B" w:rsidP="00482910">
          <w:pPr>
            <w:pStyle w:val="TOC2"/>
            <w:rPr>
              <w:rFonts w:asciiTheme="minorHAnsi" w:eastAsiaTheme="minorEastAsia" w:hAnsiTheme="minorHAnsi"/>
              <w:noProof/>
              <w:sz w:val="22"/>
            </w:rPr>
          </w:pPr>
          <w:hyperlink w:anchor="_Toc63712477" w:history="1">
            <w:r w:rsidR="00482910" w:rsidRPr="00343FD3">
              <w:rPr>
                <w:rStyle w:val="Hyperlink"/>
                <w:noProof/>
                <w:lang w:val="en-ID"/>
              </w:rPr>
              <w:t xml:space="preserve">4.3 </w:t>
            </w:r>
            <w:r w:rsidR="00482910">
              <w:rPr>
                <w:rFonts w:asciiTheme="minorHAnsi" w:eastAsiaTheme="minorEastAsia" w:hAnsiTheme="minorHAnsi"/>
                <w:noProof/>
                <w:sz w:val="22"/>
              </w:rPr>
              <w:tab/>
            </w:r>
            <w:r w:rsidR="00482910" w:rsidRPr="00343FD3">
              <w:rPr>
                <w:rStyle w:val="Hyperlink"/>
                <w:noProof/>
                <w:lang w:val="en-ID"/>
              </w:rPr>
              <w:t>Waktu Dan Tempat Penelitian</w:t>
            </w:r>
            <w:r w:rsidR="00482910">
              <w:rPr>
                <w:noProof/>
                <w:webHidden/>
              </w:rPr>
              <w:tab/>
            </w:r>
            <w:r w:rsidR="00482910">
              <w:rPr>
                <w:noProof/>
                <w:webHidden/>
              </w:rPr>
              <w:fldChar w:fldCharType="begin"/>
            </w:r>
            <w:r w:rsidR="00482910">
              <w:rPr>
                <w:noProof/>
                <w:webHidden/>
              </w:rPr>
              <w:instrText xml:space="preserve"> PAGEREF _Toc63712477 \h </w:instrText>
            </w:r>
            <w:r w:rsidR="00482910">
              <w:rPr>
                <w:noProof/>
                <w:webHidden/>
              </w:rPr>
            </w:r>
            <w:r w:rsidR="00482910">
              <w:rPr>
                <w:noProof/>
                <w:webHidden/>
              </w:rPr>
              <w:fldChar w:fldCharType="separate"/>
            </w:r>
            <w:r w:rsidR="003347DB">
              <w:rPr>
                <w:noProof/>
                <w:webHidden/>
              </w:rPr>
              <w:t>28</w:t>
            </w:r>
            <w:r w:rsidR="00482910">
              <w:rPr>
                <w:noProof/>
                <w:webHidden/>
              </w:rPr>
              <w:fldChar w:fldCharType="end"/>
            </w:r>
          </w:hyperlink>
        </w:p>
        <w:p w:rsidR="00482910" w:rsidRDefault="0031033B" w:rsidP="00482910">
          <w:pPr>
            <w:pStyle w:val="TOC2"/>
            <w:rPr>
              <w:rFonts w:asciiTheme="minorHAnsi" w:eastAsiaTheme="minorEastAsia" w:hAnsiTheme="minorHAnsi"/>
              <w:noProof/>
              <w:sz w:val="22"/>
            </w:rPr>
          </w:pPr>
          <w:hyperlink w:anchor="_Toc63712478" w:history="1">
            <w:r w:rsidR="00482910" w:rsidRPr="00343FD3">
              <w:rPr>
                <w:rStyle w:val="Hyperlink"/>
                <w:noProof/>
                <w:lang w:val="en-ID"/>
              </w:rPr>
              <w:t xml:space="preserve">4.4 </w:t>
            </w:r>
            <w:r w:rsidR="00482910">
              <w:rPr>
                <w:rFonts w:asciiTheme="minorHAnsi" w:eastAsiaTheme="minorEastAsia" w:hAnsiTheme="minorHAnsi"/>
                <w:noProof/>
                <w:sz w:val="22"/>
              </w:rPr>
              <w:tab/>
            </w:r>
            <w:r w:rsidR="00482910" w:rsidRPr="00343FD3">
              <w:rPr>
                <w:rStyle w:val="Hyperlink"/>
                <w:noProof/>
                <w:lang w:val="en-ID"/>
              </w:rPr>
              <w:t>Populasi, Sample, Sampling Desain</w:t>
            </w:r>
            <w:r w:rsidR="00482910">
              <w:rPr>
                <w:noProof/>
                <w:webHidden/>
              </w:rPr>
              <w:tab/>
            </w:r>
            <w:r w:rsidR="00482910">
              <w:rPr>
                <w:noProof/>
                <w:webHidden/>
              </w:rPr>
              <w:fldChar w:fldCharType="begin"/>
            </w:r>
            <w:r w:rsidR="00482910">
              <w:rPr>
                <w:noProof/>
                <w:webHidden/>
              </w:rPr>
              <w:instrText xml:space="preserve"> PAGEREF _Toc63712478 \h </w:instrText>
            </w:r>
            <w:r w:rsidR="00482910">
              <w:rPr>
                <w:noProof/>
                <w:webHidden/>
              </w:rPr>
            </w:r>
            <w:r w:rsidR="00482910">
              <w:rPr>
                <w:noProof/>
                <w:webHidden/>
              </w:rPr>
              <w:fldChar w:fldCharType="separate"/>
            </w:r>
            <w:r w:rsidR="003347DB">
              <w:rPr>
                <w:noProof/>
                <w:webHidden/>
              </w:rPr>
              <w:t>28</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79" w:history="1">
            <w:r w:rsidR="00482910">
              <w:rPr>
                <w:rStyle w:val="Hyperlink"/>
                <w:noProof/>
              </w:rPr>
              <w:t>4.4.1</w:t>
            </w:r>
            <w:r w:rsidR="00482910">
              <w:rPr>
                <w:rFonts w:asciiTheme="minorHAnsi" w:eastAsiaTheme="minorEastAsia" w:hAnsiTheme="minorHAnsi"/>
                <w:noProof/>
                <w:sz w:val="22"/>
              </w:rPr>
              <w:tab/>
            </w:r>
            <w:r w:rsidR="00482910" w:rsidRPr="00343FD3">
              <w:rPr>
                <w:rStyle w:val="Hyperlink"/>
                <w:noProof/>
              </w:rPr>
              <w:t>Populasi</w:t>
            </w:r>
            <w:r w:rsidR="00482910">
              <w:rPr>
                <w:noProof/>
                <w:webHidden/>
              </w:rPr>
              <w:tab/>
            </w:r>
            <w:r w:rsidR="00482910">
              <w:rPr>
                <w:noProof/>
                <w:webHidden/>
              </w:rPr>
              <w:fldChar w:fldCharType="begin"/>
            </w:r>
            <w:r w:rsidR="00482910">
              <w:rPr>
                <w:noProof/>
                <w:webHidden/>
              </w:rPr>
              <w:instrText xml:space="preserve"> PAGEREF _Toc63712479 \h </w:instrText>
            </w:r>
            <w:r w:rsidR="00482910">
              <w:rPr>
                <w:noProof/>
                <w:webHidden/>
              </w:rPr>
            </w:r>
            <w:r w:rsidR="00482910">
              <w:rPr>
                <w:noProof/>
                <w:webHidden/>
              </w:rPr>
              <w:fldChar w:fldCharType="separate"/>
            </w:r>
            <w:r w:rsidR="003347DB">
              <w:rPr>
                <w:noProof/>
                <w:webHidden/>
              </w:rPr>
              <w:t>28</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80" w:history="1">
            <w:r w:rsidR="00482910">
              <w:rPr>
                <w:rStyle w:val="Hyperlink"/>
                <w:noProof/>
              </w:rPr>
              <w:t>4.4.2</w:t>
            </w:r>
            <w:r w:rsidR="00482910">
              <w:rPr>
                <w:rFonts w:asciiTheme="minorHAnsi" w:eastAsiaTheme="minorEastAsia" w:hAnsiTheme="minorHAnsi"/>
                <w:noProof/>
                <w:sz w:val="22"/>
              </w:rPr>
              <w:tab/>
            </w:r>
            <w:r w:rsidR="00482910" w:rsidRPr="00343FD3">
              <w:rPr>
                <w:rStyle w:val="Hyperlink"/>
                <w:noProof/>
              </w:rPr>
              <w:t>Sampel</w:t>
            </w:r>
            <w:r w:rsidR="00482910">
              <w:rPr>
                <w:noProof/>
                <w:webHidden/>
              </w:rPr>
              <w:tab/>
            </w:r>
            <w:r w:rsidR="00482910">
              <w:rPr>
                <w:noProof/>
                <w:webHidden/>
              </w:rPr>
              <w:fldChar w:fldCharType="begin"/>
            </w:r>
            <w:r w:rsidR="00482910">
              <w:rPr>
                <w:noProof/>
                <w:webHidden/>
              </w:rPr>
              <w:instrText xml:space="preserve"> PAGEREF _Toc63712480 \h </w:instrText>
            </w:r>
            <w:r w:rsidR="00482910">
              <w:rPr>
                <w:noProof/>
                <w:webHidden/>
              </w:rPr>
            </w:r>
            <w:r w:rsidR="00482910">
              <w:rPr>
                <w:noProof/>
                <w:webHidden/>
              </w:rPr>
              <w:fldChar w:fldCharType="separate"/>
            </w:r>
            <w:r w:rsidR="003347DB">
              <w:rPr>
                <w:noProof/>
                <w:webHidden/>
              </w:rPr>
              <w:t>28</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81" w:history="1">
            <w:r w:rsidR="00482910" w:rsidRPr="00343FD3">
              <w:rPr>
                <w:rStyle w:val="Hyperlink"/>
                <w:noProof/>
              </w:rPr>
              <w:t>4.4.3</w:t>
            </w:r>
            <w:r w:rsidR="00482910">
              <w:rPr>
                <w:rFonts w:asciiTheme="minorHAnsi" w:eastAsiaTheme="minorEastAsia" w:hAnsiTheme="minorHAnsi"/>
                <w:noProof/>
                <w:sz w:val="22"/>
              </w:rPr>
              <w:tab/>
            </w:r>
            <w:r w:rsidR="00482910" w:rsidRPr="00343FD3">
              <w:rPr>
                <w:rStyle w:val="Hyperlink"/>
                <w:noProof/>
              </w:rPr>
              <w:t>Besar Sampel</w:t>
            </w:r>
            <w:r w:rsidR="00482910">
              <w:rPr>
                <w:noProof/>
                <w:webHidden/>
              </w:rPr>
              <w:tab/>
            </w:r>
            <w:r w:rsidR="00482910">
              <w:rPr>
                <w:noProof/>
                <w:webHidden/>
              </w:rPr>
              <w:fldChar w:fldCharType="begin"/>
            </w:r>
            <w:r w:rsidR="00482910">
              <w:rPr>
                <w:noProof/>
                <w:webHidden/>
              </w:rPr>
              <w:instrText xml:space="preserve"> PAGEREF _Toc63712481 \h </w:instrText>
            </w:r>
            <w:r w:rsidR="00482910">
              <w:rPr>
                <w:noProof/>
                <w:webHidden/>
              </w:rPr>
            </w:r>
            <w:r w:rsidR="00482910">
              <w:rPr>
                <w:noProof/>
                <w:webHidden/>
              </w:rPr>
              <w:fldChar w:fldCharType="separate"/>
            </w:r>
            <w:r w:rsidR="003347DB">
              <w:rPr>
                <w:noProof/>
                <w:webHidden/>
              </w:rPr>
              <w:t>29</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82" w:history="1">
            <w:r w:rsidR="00482910" w:rsidRPr="00343FD3">
              <w:rPr>
                <w:rStyle w:val="Hyperlink"/>
                <w:noProof/>
              </w:rPr>
              <w:t>4.4.4</w:t>
            </w:r>
            <w:r w:rsidR="00482910">
              <w:rPr>
                <w:rFonts w:asciiTheme="minorHAnsi" w:eastAsiaTheme="minorEastAsia" w:hAnsiTheme="minorHAnsi"/>
                <w:noProof/>
                <w:sz w:val="22"/>
              </w:rPr>
              <w:tab/>
            </w:r>
            <w:r w:rsidR="00482910" w:rsidRPr="00343FD3">
              <w:rPr>
                <w:rStyle w:val="Hyperlink"/>
                <w:noProof/>
              </w:rPr>
              <w:t>Teknik Sampling</w:t>
            </w:r>
            <w:r w:rsidR="00482910">
              <w:rPr>
                <w:noProof/>
                <w:webHidden/>
              </w:rPr>
              <w:tab/>
            </w:r>
            <w:r w:rsidR="00482910">
              <w:rPr>
                <w:noProof/>
                <w:webHidden/>
              </w:rPr>
              <w:fldChar w:fldCharType="begin"/>
            </w:r>
            <w:r w:rsidR="00482910">
              <w:rPr>
                <w:noProof/>
                <w:webHidden/>
              </w:rPr>
              <w:instrText xml:space="preserve"> PAGEREF _Toc63712482 \h </w:instrText>
            </w:r>
            <w:r w:rsidR="00482910">
              <w:rPr>
                <w:noProof/>
                <w:webHidden/>
              </w:rPr>
            </w:r>
            <w:r w:rsidR="00482910">
              <w:rPr>
                <w:noProof/>
                <w:webHidden/>
              </w:rPr>
              <w:fldChar w:fldCharType="separate"/>
            </w:r>
            <w:r w:rsidR="003347DB">
              <w:rPr>
                <w:noProof/>
                <w:webHidden/>
              </w:rPr>
              <w:t>29</w:t>
            </w:r>
            <w:r w:rsidR="00482910">
              <w:rPr>
                <w:noProof/>
                <w:webHidden/>
              </w:rPr>
              <w:fldChar w:fldCharType="end"/>
            </w:r>
          </w:hyperlink>
        </w:p>
        <w:p w:rsidR="00482910" w:rsidRDefault="0031033B" w:rsidP="00482910">
          <w:pPr>
            <w:pStyle w:val="TOC2"/>
            <w:rPr>
              <w:rFonts w:asciiTheme="minorHAnsi" w:eastAsiaTheme="minorEastAsia" w:hAnsiTheme="minorHAnsi"/>
              <w:noProof/>
              <w:sz w:val="22"/>
            </w:rPr>
          </w:pPr>
          <w:hyperlink w:anchor="_Toc63712483" w:history="1">
            <w:r w:rsidR="00482910" w:rsidRPr="00343FD3">
              <w:rPr>
                <w:rStyle w:val="Hyperlink"/>
                <w:noProof/>
                <w:lang w:val="en-ID"/>
              </w:rPr>
              <w:t>4.5</w:t>
            </w:r>
            <w:r w:rsidR="00482910">
              <w:rPr>
                <w:rFonts w:asciiTheme="minorHAnsi" w:eastAsiaTheme="minorEastAsia" w:hAnsiTheme="minorHAnsi"/>
                <w:noProof/>
                <w:sz w:val="22"/>
              </w:rPr>
              <w:tab/>
            </w:r>
            <w:r w:rsidR="00482910" w:rsidRPr="00343FD3">
              <w:rPr>
                <w:rStyle w:val="Hyperlink"/>
                <w:noProof/>
                <w:lang w:val="en-ID"/>
              </w:rPr>
              <w:t>Identifikasi Variabel</w:t>
            </w:r>
            <w:r w:rsidR="00482910">
              <w:rPr>
                <w:noProof/>
                <w:webHidden/>
              </w:rPr>
              <w:tab/>
            </w:r>
            <w:r w:rsidR="00482910">
              <w:rPr>
                <w:noProof/>
                <w:webHidden/>
              </w:rPr>
              <w:fldChar w:fldCharType="begin"/>
            </w:r>
            <w:r w:rsidR="00482910">
              <w:rPr>
                <w:noProof/>
                <w:webHidden/>
              </w:rPr>
              <w:instrText xml:space="preserve"> PAGEREF _Toc63712483 \h </w:instrText>
            </w:r>
            <w:r w:rsidR="00482910">
              <w:rPr>
                <w:noProof/>
                <w:webHidden/>
              </w:rPr>
            </w:r>
            <w:r w:rsidR="00482910">
              <w:rPr>
                <w:noProof/>
                <w:webHidden/>
              </w:rPr>
              <w:fldChar w:fldCharType="separate"/>
            </w:r>
            <w:r w:rsidR="003347DB">
              <w:rPr>
                <w:noProof/>
                <w:webHidden/>
              </w:rPr>
              <w:t>29</w:t>
            </w:r>
            <w:r w:rsidR="00482910">
              <w:rPr>
                <w:noProof/>
                <w:webHidden/>
              </w:rPr>
              <w:fldChar w:fldCharType="end"/>
            </w:r>
          </w:hyperlink>
        </w:p>
        <w:p w:rsidR="00482910" w:rsidRDefault="0031033B" w:rsidP="00482910">
          <w:pPr>
            <w:pStyle w:val="TOC2"/>
            <w:rPr>
              <w:rFonts w:asciiTheme="minorHAnsi" w:eastAsiaTheme="minorEastAsia" w:hAnsiTheme="minorHAnsi"/>
              <w:noProof/>
              <w:sz w:val="22"/>
            </w:rPr>
          </w:pPr>
          <w:hyperlink w:anchor="_Toc63712484" w:history="1">
            <w:r w:rsidR="00482910" w:rsidRPr="00343FD3">
              <w:rPr>
                <w:rStyle w:val="Hyperlink"/>
                <w:noProof/>
              </w:rPr>
              <w:t>4.6</w:t>
            </w:r>
            <w:r w:rsidR="00482910">
              <w:rPr>
                <w:rFonts w:asciiTheme="minorHAnsi" w:eastAsiaTheme="minorEastAsia" w:hAnsiTheme="minorHAnsi"/>
                <w:noProof/>
                <w:sz w:val="22"/>
              </w:rPr>
              <w:tab/>
            </w:r>
            <w:r w:rsidR="00482910" w:rsidRPr="00343FD3">
              <w:rPr>
                <w:rStyle w:val="Hyperlink"/>
                <w:noProof/>
              </w:rPr>
              <w:t>Definisi Operasional</w:t>
            </w:r>
            <w:r w:rsidR="00482910">
              <w:rPr>
                <w:noProof/>
                <w:webHidden/>
              </w:rPr>
              <w:tab/>
            </w:r>
            <w:r w:rsidR="00482910">
              <w:rPr>
                <w:noProof/>
                <w:webHidden/>
              </w:rPr>
              <w:fldChar w:fldCharType="begin"/>
            </w:r>
            <w:r w:rsidR="00482910">
              <w:rPr>
                <w:noProof/>
                <w:webHidden/>
              </w:rPr>
              <w:instrText xml:space="preserve"> PAGEREF _Toc63712484 \h </w:instrText>
            </w:r>
            <w:r w:rsidR="00482910">
              <w:rPr>
                <w:noProof/>
                <w:webHidden/>
              </w:rPr>
            </w:r>
            <w:r w:rsidR="00482910">
              <w:rPr>
                <w:noProof/>
                <w:webHidden/>
              </w:rPr>
              <w:fldChar w:fldCharType="separate"/>
            </w:r>
            <w:r w:rsidR="003347DB">
              <w:rPr>
                <w:noProof/>
                <w:webHidden/>
              </w:rPr>
              <w:t>30</w:t>
            </w:r>
            <w:r w:rsidR="00482910">
              <w:rPr>
                <w:noProof/>
                <w:webHidden/>
              </w:rPr>
              <w:fldChar w:fldCharType="end"/>
            </w:r>
          </w:hyperlink>
        </w:p>
        <w:p w:rsidR="00482910" w:rsidRDefault="0031033B" w:rsidP="00482910">
          <w:pPr>
            <w:pStyle w:val="TOC2"/>
            <w:rPr>
              <w:rFonts w:asciiTheme="minorHAnsi" w:eastAsiaTheme="minorEastAsia" w:hAnsiTheme="minorHAnsi"/>
              <w:noProof/>
              <w:sz w:val="22"/>
            </w:rPr>
          </w:pPr>
          <w:hyperlink w:anchor="_Toc63712485" w:history="1">
            <w:r w:rsidR="00482910" w:rsidRPr="00343FD3">
              <w:rPr>
                <w:rStyle w:val="Hyperlink"/>
                <w:noProof/>
                <w:lang w:val="en-ID"/>
              </w:rPr>
              <w:t>4.7</w:t>
            </w:r>
            <w:r w:rsidR="00482910">
              <w:rPr>
                <w:rFonts w:asciiTheme="minorHAnsi" w:eastAsiaTheme="minorEastAsia" w:hAnsiTheme="minorHAnsi"/>
                <w:noProof/>
                <w:sz w:val="22"/>
              </w:rPr>
              <w:tab/>
            </w:r>
            <w:r w:rsidR="00482910" w:rsidRPr="00343FD3">
              <w:rPr>
                <w:rStyle w:val="Hyperlink"/>
                <w:noProof/>
                <w:lang w:val="en-ID"/>
              </w:rPr>
              <w:t>Pengumpulan, Pengolahan, dan Analisa Data</w:t>
            </w:r>
            <w:r w:rsidR="00482910">
              <w:rPr>
                <w:noProof/>
                <w:webHidden/>
              </w:rPr>
              <w:tab/>
            </w:r>
            <w:r w:rsidR="00482910">
              <w:rPr>
                <w:noProof/>
                <w:webHidden/>
              </w:rPr>
              <w:fldChar w:fldCharType="begin"/>
            </w:r>
            <w:r w:rsidR="00482910">
              <w:rPr>
                <w:noProof/>
                <w:webHidden/>
              </w:rPr>
              <w:instrText xml:space="preserve"> PAGEREF _Toc63712485 \h </w:instrText>
            </w:r>
            <w:r w:rsidR="00482910">
              <w:rPr>
                <w:noProof/>
                <w:webHidden/>
              </w:rPr>
            </w:r>
            <w:r w:rsidR="00482910">
              <w:rPr>
                <w:noProof/>
                <w:webHidden/>
              </w:rPr>
              <w:fldChar w:fldCharType="separate"/>
            </w:r>
            <w:r w:rsidR="003347DB">
              <w:rPr>
                <w:noProof/>
                <w:webHidden/>
              </w:rPr>
              <w:t>32</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86" w:history="1">
            <w:r w:rsidR="00482910" w:rsidRPr="00343FD3">
              <w:rPr>
                <w:rStyle w:val="Hyperlink"/>
                <w:noProof/>
              </w:rPr>
              <w:t>4.7.1</w:t>
            </w:r>
            <w:r w:rsidR="00482910">
              <w:rPr>
                <w:rFonts w:asciiTheme="minorHAnsi" w:eastAsiaTheme="minorEastAsia" w:hAnsiTheme="minorHAnsi"/>
                <w:noProof/>
                <w:sz w:val="22"/>
              </w:rPr>
              <w:tab/>
            </w:r>
            <w:r w:rsidR="00482910" w:rsidRPr="00343FD3">
              <w:rPr>
                <w:rStyle w:val="Hyperlink"/>
                <w:noProof/>
              </w:rPr>
              <w:t>Prosedur Pengumpulan Data</w:t>
            </w:r>
            <w:r w:rsidR="00482910">
              <w:rPr>
                <w:noProof/>
                <w:webHidden/>
              </w:rPr>
              <w:tab/>
            </w:r>
            <w:r w:rsidR="00482910">
              <w:rPr>
                <w:noProof/>
                <w:webHidden/>
              </w:rPr>
              <w:fldChar w:fldCharType="begin"/>
            </w:r>
            <w:r w:rsidR="00482910">
              <w:rPr>
                <w:noProof/>
                <w:webHidden/>
              </w:rPr>
              <w:instrText xml:space="preserve"> PAGEREF _Toc63712486 \h </w:instrText>
            </w:r>
            <w:r w:rsidR="00482910">
              <w:rPr>
                <w:noProof/>
                <w:webHidden/>
              </w:rPr>
            </w:r>
            <w:r w:rsidR="00482910">
              <w:rPr>
                <w:noProof/>
                <w:webHidden/>
              </w:rPr>
              <w:fldChar w:fldCharType="separate"/>
            </w:r>
            <w:r w:rsidR="003347DB">
              <w:rPr>
                <w:noProof/>
                <w:webHidden/>
              </w:rPr>
              <w:t>33</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87" w:history="1">
            <w:r w:rsidR="00482910" w:rsidRPr="00343FD3">
              <w:rPr>
                <w:rStyle w:val="Hyperlink"/>
                <w:noProof/>
              </w:rPr>
              <w:t xml:space="preserve">4.7.2 </w:t>
            </w:r>
            <w:r w:rsidR="00482910">
              <w:rPr>
                <w:rFonts w:asciiTheme="minorHAnsi" w:eastAsiaTheme="minorEastAsia" w:hAnsiTheme="minorHAnsi"/>
                <w:noProof/>
                <w:sz w:val="22"/>
              </w:rPr>
              <w:tab/>
            </w:r>
            <w:r w:rsidR="00482910" w:rsidRPr="00343FD3">
              <w:rPr>
                <w:rStyle w:val="Hyperlink"/>
                <w:noProof/>
              </w:rPr>
              <w:t>Pengolahan Data</w:t>
            </w:r>
            <w:r w:rsidR="00482910">
              <w:rPr>
                <w:noProof/>
                <w:webHidden/>
              </w:rPr>
              <w:tab/>
            </w:r>
            <w:r w:rsidR="00482910">
              <w:rPr>
                <w:noProof/>
                <w:webHidden/>
              </w:rPr>
              <w:fldChar w:fldCharType="begin"/>
            </w:r>
            <w:r w:rsidR="00482910">
              <w:rPr>
                <w:noProof/>
                <w:webHidden/>
              </w:rPr>
              <w:instrText xml:space="preserve"> PAGEREF _Toc63712487 \h </w:instrText>
            </w:r>
            <w:r w:rsidR="00482910">
              <w:rPr>
                <w:noProof/>
                <w:webHidden/>
              </w:rPr>
            </w:r>
            <w:r w:rsidR="00482910">
              <w:rPr>
                <w:noProof/>
                <w:webHidden/>
              </w:rPr>
              <w:fldChar w:fldCharType="separate"/>
            </w:r>
            <w:r w:rsidR="003347DB">
              <w:rPr>
                <w:noProof/>
                <w:webHidden/>
              </w:rPr>
              <w:t>34</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88" w:history="1">
            <w:r w:rsidR="00482910" w:rsidRPr="00343FD3">
              <w:rPr>
                <w:rStyle w:val="Hyperlink"/>
                <w:noProof/>
              </w:rPr>
              <w:t xml:space="preserve">4.7.3 </w:t>
            </w:r>
            <w:r w:rsidR="00482910">
              <w:rPr>
                <w:rFonts w:asciiTheme="minorHAnsi" w:eastAsiaTheme="minorEastAsia" w:hAnsiTheme="minorHAnsi"/>
                <w:noProof/>
                <w:sz w:val="22"/>
              </w:rPr>
              <w:tab/>
            </w:r>
            <w:r w:rsidR="00482910" w:rsidRPr="00343FD3">
              <w:rPr>
                <w:rStyle w:val="Hyperlink"/>
                <w:noProof/>
              </w:rPr>
              <w:t>AnalisaData</w:t>
            </w:r>
            <w:r w:rsidR="00482910">
              <w:rPr>
                <w:noProof/>
                <w:webHidden/>
              </w:rPr>
              <w:tab/>
            </w:r>
            <w:r w:rsidR="00482910">
              <w:rPr>
                <w:noProof/>
                <w:webHidden/>
              </w:rPr>
              <w:fldChar w:fldCharType="begin"/>
            </w:r>
            <w:r w:rsidR="00482910">
              <w:rPr>
                <w:noProof/>
                <w:webHidden/>
              </w:rPr>
              <w:instrText xml:space="preserve"> PAGEREF _Toc63712488 \h </w:instrText>
            </w:r>
            <w:r w:rsidR="00482910">
              <w:rPr>
                <w:noProof/>
                <w:webHidden/>
              </w:rPr>
            </w:r>
            <w:r w:rsidR="00482910">
              <w:rPr>
                <w:noProof/>
                <w:webHidden/>
              </w:rPr>
              <w:fldChar w:fldCharType="separate"/>
            </w:r>
            <w:r w:rsidR="003347DB">
              <w:rPr>
                <w:noProof/>
                <w:webHidden/>
              </w:rPr>
              <w:t>35</w:t>
            </w:r>
            <w:r w:rsidR="00482910">
              <w:rPr>
                <w:noProof/>
                <w:webHidden/>
              </w:rPr>
              <w:fldChar w:fldCharType="end"/>
            </w:r>
          </w:hyperlink>
        </w:p>
        <w:p w:rsidR="00482910" w:rsidRDefault="0031033B" w:rsidP="00482910">
          <w:pPr>
            <w:pStyle w:val="TOC2"/>
            <w:rPr>
              <w:rFonts w:asciiTheme="minorHAnsi" w:eastAsiaTheme="minorEastAsia" w:hAnsiTheme="minorHAnsi"/>
              <w:noProof/>
              <w:sz w:val="22"/>
            </w:rPr>
          </w:pPr>
          <w:hyperlink w:anchor="_Toc63712489" w:history="1">
            <w:r w:rsidR="00482910" w:rsidRPr="00343FD3">
              <w:rPr>
                <w:rStyle w:val="Hyperlink"/>
                <w:noProof/>
              </w:rPr>
              <w:t xml:space="preserve">4.8 </w:t>
            </w:r>
            <w:r w:rsidR="00482910">
              <w:rPr>
                <w:rFonts w:asciiTheme="minorHAnsi" w:eastAsiaTheme="minorEastAsia" w:hAnsiTheme="minorHAnsi"/>
                <w:noProof/>
                <w:sz w:val="22"/>
              </w:rPr>
              <w:tab/>
            </w:r>
            <w:r w:rsidR="00482910" w:rsidRPr="00343FD3">
              <w:rPr>
                <w:rStyle w:val="Hyperlink"/>
                <w:noProof/>
              </w:rPr>
              <w:t>Etika Penelitian</w:t>
            </w:r>
            <w:r w:rsidR="00482910">
              <w:rPr>
                <w:noProof/>
                <w:webHidden/>
              </w:rPr>
              <w:tab/>
            </w:r>
            <w:r w:rsidR="00482910">
              <w:rPr>
                <w:noProof/>
                <w:webHidden/>
              </w:rPr>
              <w:fldChar w:fldCharType="begin"/>
            </w:r>
            <w:r w:rsidR="00482910">
              <w:rPr>
                <w:noProof/>
                <w:webHidden/>
              </w:rPr>
              <w:instrText xml:space="preserve"> PAGEREF _Toc63712489 \h </w:instrText>
            </w:r>
            <w:r w:rsidR="00482910">
              <w:rPr>
                <w:noProof/>
                <w:webHidden/>
              </w:rPr>
            </w:r>
            <w:r w:rsidR="00482910">
              <w:rPr>
                <w:noProof/>
                <w:webHidden/>
              </w:rPr>
              <w:fldChar w:fldCharType="separate"/>
            </w:r>
            <w:r w:rsidR="003347DB">
              <w:rPr>
                <w:noProof/>
                <w:webHidden/>
              </w:rPr>
              <w:t>35</w:t>
            </w:r>
            <w:r w:rsidR="00482910">
              <w:rPr>
                <w:noProof/>
                <w:webHidden/>
              </w:rPr>
              <w:fldChar w:fldCharType="end"/>
            </w:r>
          </w:hyperlink>
        </w:p>
        <w:p w:rsidR="00482910" w:rsidRDefault="00482910">
          <w:pPr>
            <w:pStyle w:val="TOC1"/>
            <w:rPr>
              <w:rFonts w:asciiTheme="minorHAnsi" w:eastAsiaTheme="minorEastAsia" w:hAnsiTheme="minorHAnsi"/>
              <w:b w:val="0"/>
              <w:bCs w:val="0"/>
              <w:sz w:val="22"/>
            </w:rPr>
          </w:pPr>
          <w:r w:rsidRPr="00482910">
            <w:rPr>
              <w:rStyle w:val="Hyperlink"/>
              <w:color w:val="auto"/>
              <w:u w:val="none"/>
            </w:rPr>
            <w:t>BAB 5</w:t>
          </w:r>
          <w:r w:rsidRPr="00482910">
            <w:rPr>
              <w:rStyle w:val="Hyperlink"/>
              <w:color w:val="auto"/>
              <w:u w:val="none"/>
            </w:rPr>
            <w:tab/>
          </w:r>
          <w:hyperlink w:anchor="_Toc63712491" w:history="1">
            <w:r w:rsidRPr="00343FD3">
              <w:rPr>
                <w:rStyle w:val="Hyperlink"/>
              </w:rPr>
              <w:t>HASIL DAN PEMBAHASAN</w:t>
            </w:r>
            <w:r>
              <w:rPr>
                <w:webHidden/>
              </w:rPr>
              <w:tab/>
            </w:r>
            <w:r>
              <w:rPr>
                <w:webHidden/>
              </w:rPr>
              <w:fldChar w:fldCharType="begin"/>
            </w:r>
            <w:r>
              <w:rPr>
                <w:webHidden/>
              </w:rPr>
              <w:instrText xml:space="preserve"> PAGEREF _Toc63712491 \h </w:instrText>
            </w:r>
            <w:r>
              <w:rPr>
                <w:webHidden/>
              </w:rPr>
            </w:r>
            <w:r>
              <w:rPr>
                <w:webHidden/>
              </w:rPr>
              <w:fldChar w:fldCharType="separate"/>
            </w:r>
            <w:r w:rsidR="003347DB">
              <w:rPr>
                <w:webHidden/>
              </w:rPr>
              <w:t>37</w:t>
            </w:r>
            <w:r>
              <w:rPr>
                <w:webHidden/>
              </w:rPr>
              <w:fldChar w:fldCharType="end"/>
            </w:r>
          </w:hyperlink>
        </w:p>
        <w:p w:rsidR="00482910" w:rsidRDefault="0031033B" w:rsidP="00482910">
          <w:pPr>
            <w:pStyle w:val="TOC2"/>
            <w:rPr>
              <w:rFonts w:asciiTheme="minorHAnsi" w:eastAsiaTheme="minorEastAsia" w:hAnsiTheme="minorHAnsi"/>
              <w:noProof/>
              <w:sz w:val="22"/>
            </w:rPr>
          </w:pPr>
          <w:hyperlink w:anchor="_Toc63712492" w:history="1">
            <w:r w:rsidR="00482910" w:rsidRPr="00343FD3">
              <w:rPr>
                <w:rStyle w:val="Hyperlink"/>
                <w:noProof/>
              </w:rPr>
              <w:t>5.1</w:t>
            </w:r>
            <w:r w:rsidR="00482910">
              <w:rPr>
                <w:rFonts w:asciiTheme="minorHAnsi" w:eastAsiaTheme="minorEastAsia" w:hAnsiTheme="minorHAnsi"/>
                <w:noProof/>
                <w:sz w:val="22"/>
              </w:rPr>
              <w:tab/>
            </w:r>
            <w:r w:rsidR="00482910" w:rsidRPr="00343FD3">
              <w:rPr>
                <w:rStyle w:val="Hyperlink"/>
                <w:noProof/>
              </w:rPr>
              <w:t>Hasil Penelitian</w:t>
            </w:r>
            <w:r w:rsidR="00482910">
              <w:rPr>
                <w:noProof/>
                <w:webHidden/>
              </w:rPr>
              <w:tab/>
            </w:r>
            <w:r w:rsidR="00482910">
              <w:rPr>
                <w:noProof/>
                <w:webHidden/>
              </w:rPr>
              <w:fldChar w:fldCharType="begin"/>
            </w:r>
            <w:r w:rsidR="00482910">
              <w:rPr>
                <w:noProof/>
                <w:webHidden/>
              </w:rPr>
              <w:instrText xml:space="preserve"> PAGEREF _Toc63712492 \h </w:instrText>
            </w:r>
            <w:r w:rsidR="00482910">
              <w:rPr>
                <w:noProof/>
                <w:webHidden/>
              </w:rPr>
            </w:r>
            <w:r w:rsidR="00482910">
              <w:rPr>
                <w:noProof/>
                <w:webHidden/>
              </w:rPr>
              <w:fldChar w:fldCharType="separate"/>
            </w:r>
            <w:r w:rsidR="003347DB">
              <w:rPr>
                <w:noProof/>
                <w:webHidden/>
              </w:rPr>
              <w:t>37</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93" w:history="1">
            <w:r w:rsidR="00482910" w:rsidRPr="00343FD3">
              <w:rPr>
                <w:rStyle w:val="Hyperlink"/>
                <w:noProof/>
              </w:rPr>
              <w:t>5.1.1</w:t>
            </w:r>
            <w:r w:rsidR="00482910">
              <w:rPr>
                <w:rFonts w:asciiTheme="minorHAnsi" w:eastAsiaTheme="minorEastAsia" w:hAnsiTheme="minorHAnsi"/>
                <w:noProof/>
                <w:sz w:val="22"/>
              </w:rPr>
              <w:tab/>
            </w:r>
            <w:r w:rsidR="00482910" w:rsidRPr="00343FD3">
              <w:rPr>
                <w:rStyle w:val="Hyperlink"/>
                <w:noProof/>
              </w:rPr>
              <w:t>Gambaran Umum Lokasi Penelitian</w:t>
            </w:r>
            <w:r w:rsidR="00482910">
              <w:rPr>
                <w:noProof/>
                <w:webHidden/>
              </w:rPr>
              <w:tab/>
            </w:r>
            <w:r w:rsidR="00482910">
              <w:rPr>
                <w:noProof/>
                <w:webHidden/>
              </w:rPr>
              <w:fldChar w:fldCharType="begin"/>
            </w:r>
            <w:r w:rsidR="00482910">
              <w:rPr>
                <w:noProof/>
                <w:webHidden/>
              </w:rPr>
              <w:instrText xml:space="preserve"> PAGEREF _Toc63712493 \h </w:instrText>
            </w:r>
            <w:r w:rsidR="00482910">
              <w:rPr>
                <w:noProof/>
                <w:webHidden/>
              </w:rPr>
            </w:r>
            <w:r w:rsidR="00482910">
              <w:rPr>
                <w:noProof/>
                <w:webHidden/>
              </w:rPr>
              <w:fldChar w:fldCharType="separate"/>
            </w:r>
            <w:r w:rsidR="003347DB">
              <w:rPr>
                <w:noProof/>
                <w:webHidden/>
              </w:rPr>
              <w:t>37</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94" w:history="1">
            <w:r w:rsidR="00482910" w:rsidRPr="00343FD3">
              <w:rPr>
                <w:rStyle w:val="Hyperlink"/>
                <w:noProof/>
              </w:rPr>
              <w:t>5.1.2</w:t>
            </w:r>
            <w:r w:rsidR="00482910">
              <w:rPr>
                <w:rFonts w:asciiTheme="minorHAnsi" w:eastAsiaTheme="minorEastAsia" w:hAnsiTheme="minorHAnsi"/>
                <w:noProof/>
                <w:sz w:val="22"/>
              </w:rPr>
              <w:tab/>
            </w:r>
            <w:r w:rsidR="00482910" w:rsidRPr="00343FD3">
              <w:rPr>
                <w:rStyle w:val="Hyperlink"/>
                <w:noProof/>
              </w:rPr>
              <w:t>Gambaran Umum Subjek Penelitian</w:t>
            </w:r>
            <w:r w:rsidR="00482910">
              <w:rPr>
                <w:noProof/>
                <w:webHidden/>
              </w:rPr>
              <w:tab/>
            </w:r>
            <w:r w:rsidR="00482910">
              <w:rPr>
                <w:noProof/>
                <w:webHidden/>
              </w:rPr>
              <w:fldChar w:fldCharType="begin"/>
            </w:r>
            <w:r w:rsidR="00482910">
              <w:rPr>
                <w:noProof/>
                <w:webHidden/>
              </w:rPr>
              <w:instrText xml:space="preserve"> PAGEREF _Toc63712494 \h </w:instrText>
            </w:r>
            <w:r w:rsidR="00482910">
              <w:rPr>
                <w:noProof/>
                <w:webHidden/>
              </w:rPr>
            </w:r>
            <w:r w:rsidR="00482910">
              <w:rPr>
                <w:noProof/>
                <w:webHidden/>
              </w:rPr>
              <w:fldChar w:fldCharType="separate"/>
            </w:r>
            <w:r w:rsidR="003347DB">
              <w:rPr>
                <w:noProof/>
                <w:webHidden/>
              </w:rPr>
              <w:t>39</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95" w:history="1">
            <w:r w:rsidR="00482910" w:rsidRPr="00343FD3">
              <w:rPr>
                <w:rStyle w:val="Hyperlink"/>
                <w:noProof/>
              </w:rPr>
              <w:t>5.1.3</w:t>
            </w:r>
            <w:r w:rsidR="00482910">
              <w:rPr>
                <w:rFonts w:asciiTheme="minorHAnsi" w:eastAsiaTheme="minorEastAsia" w:hAnsiTheme="minorHAnsi"/>
                <w:noProof/>
                <w:sz w:val="22"/>
              </w:rPr>
              <w:tab/>
            </w:r>
            <w:r w:rsidR="00482910" w:rsidRPr="00343FD3">
              <w:rPr>
                <w:rStyle w:val="Hyperlink"/>
                <w:noProof/>
              </w:rPr>
              <w:t>Data Umum Hasil Penelitian</w:t>
            </w:r>
            <w:r w:rsidR="00482910">
              <w:rPr>
                <w:noProof/>
                <w:webHidden/>
              </w:rPr>
              <w:tab/>
            </w:r>
            <w:r w:rsidR="00482910">
              <w:rPr>
                <w:noProof/>
                <w:webHidden/>
              </w:rPr>
              <w:fldChar w:fldCharType="begin"/>
            </w:r>
            <w:r w:rsidR="00482910">
              <w:rPr>
                <w:noProof/>
                <w:webHidden/>
              </w:rPr>
              <w:instrText xml:space="preserve"> PAGEREF _Toc63712495 \h </w:instrText>
            </w:r>
            <w:r w:rsidR="00482910">
              <w:rPr>
                <w:noProof/>
                <w:webHidden/>
              </w:rPr>
            </w:r>
            <w:r w:rsidR="00482910">
              <w:rPr>
                <w:noProof/>
                <w:webHidden/>
              </w:rPr>
              <w:fldChar w:fldCharType="separate"/>
            </w:r>
            <w:r w:rsidR="003347DB">
              <w:rPr>
                <w:noProof/>
                <w:webHidden/>
              </w:rPr>
              <w:t>40</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96" w:history="1">
            <w:r w:rsidR="00482910" w:rsidRPr="00343FD3">
              <w:rPr>
                <w:rStyle w:val="Hyperlink"/>
                <w:noProof/>
              </w:rPr>
              <w:t>5.1.4</w:t>
            </w:r>
            <w:r w:rsidR="00482910">
              <w:rPr>
                <w:rFonts w:asciiTheme="minorHAnsi" w:eastAsiaTheme="minorEastAsia" w:hAnsiTheme="minorHAnsi"/>
                <w:noProof/>
                <w:sz w:val="22"/>
              </w:rPr>
              <w:tab/>
            </w:r>
            <w:r w:rsidR="00482910" w:rsidRPr="00343FD3">
              <w:rPr>
                <w:rStyle w:val="Hyperlink"/>
                <w:noProof/>
              </w:rPr>
              <w:t>Data Khusus Hasil Penelitian</w:t>
            </w:r>
            <w:r w:rsidR="00482910">
              <w:rPr>
                <w:noProof/>
                <w:webHidden/>
              </w:rPr>
              <w:tab/>
            </w:r>
            <w:r w:rsidR="00482910">
              <w:rPr>
                <w:noProof/>
                <w:webHidden/>
              </w:rPr>
              <w:fldChar w:fldCharType="begin"/>
            </w:r>
            <w:r w:rsidR="00482910">
              <w:rPr>
                <w:noProof/>
                <w:webHidden/>
              </w:rPr>
              <w:instrText xml:space="preserve"> PAGEREF _Toc63712496 \h </w:instrText>
            </w:r>
            <w:r w:rsidR="00482910">
              <w:rPr>
                <w:noProof/>
                <w:webHidden/>
              </w:rPr>
            </w:r>
            <w:r w:rsidR="00482910">
              <w:rPr>
                <w:noProof/>
                <w:webHidden/>
              </w:rPr>
              <w:fldChar w:fldCharType="separate"/>
            </w:r>
            <w:r w:rsidR="003347DB">
              <w:rPr>
                <w:noProof/>
                <w:webHidden/>
              </w:rPr>
              <w:t>43</w:t>
            </w:r>
            <w:r w:rsidR="00482910">
              <w:rPr>
                <w:noProof/>
                <w:webHidden/>
              </w:rPr>
              <w:fldChar w:fldCharType="end"/>
            </w:r>
          </w:hyperlink>
        </w:p>
        <w:p w:rsidR="00482910" w:rsidRDefault="0031033B" w:rsidP="00482910">
          <w:pPr>
            <w:pStyle w:val="TOC2"/>
            <w:rPr>
              <w:rFonts w:asciiTheme="minorHAnsi" w:eastAsiaTheme="minorEastAsia" w:hAnsiTheme="minorHAnsi"/>
              <w:noProof/>
              <w:sz w:val="22"/>
            </w:rPr>
          </w:pPr>
          <w:hyperlink w:anchor="_Toc63712497" w:history="1">
            <w:r w:rsidR="00482910" w:rsidRPr="00343FD3">
              <w:rPr>
                <w:rStyle w:val="Hyperlink"/>
                <w:noProof/>
              </w:rPr>
              <w:t>5.2</w:t>
            </w:r>
            <w:r w:rsidR="00482910">
              <w:rPr>
                <w:rFonts w:asciiTheme="minorHAnsi" w:eastAsiaTheme="minorEastAsia" w:hAnsiTheme="minorHAnsi"/>
                <w:noProof/>
                <w:sz w:val="22"/>
              </w:rPr>
              <w:tab/>
            </w:r>
            <w:r w:rsidR="00482910" w:rsidRPr="00343FD3">
              <w:rPr>
                <w:rStyle w:val="Hyperlink"/>
                <w:noProof/>
              </w:rPr>
              <w:t>Pembahasan</w:t>
            </w:r>
            <w:r w:rsidR="00482910">
              <w:rPr>
                <w:noProof/>
                <w:webHidden/>
              </w:rPr>
              <w:tab/>
            </w:r>
            <w:r w:rsidR="00482910">
              <w:rPr>
                <w:noProof/>
                <w:webHidden/>
              </w:rPr>
              <w:fldChar w:fldCharType="begin"/>
            </w:r>
            <w:r w:rsidR="00482910">
              <w:rPr>
                <w:noProof/>
                <w:webHidden/>
              </w:rPr>
              <w:instrText xml:space="preserve"> PAGEREF _Toc63712497 \h </w:instrText>
            </w:r>
            <w:r w:rsidR="00482910">
              <w:rPr>
                <w:noProof/>
                <w:webHidden/>
              </w:rPr>
            </w:r>
            <w:r w:rsidR="00482910">
              <w:rPr>
                <w:noProof/>
                <w:webHidden/>
              </w:rPr>
              <w:fldChar w:fldCharType="separate"/>
            </w:r>
            <w:r w:rsidR="003347DB">
              <w:rPr>
                <w:noProof/>
                <w:webHidden/>
              </w:rPr>
              <w:t>47</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98" w:history="1">
            <w:r w:rsidR="00482910" w:rsidRPr="00482910">
              <w:rPr>
                <w:rStyle w:val="Hyperlink"/>
                <w:noProof/>
              </w:rPr>
              <w:t>5.2.1</w:t>
            </w:r>
            <w:r w:rsidR="00482910">
              <w:rPr>
                <w:rFonts w:asciiTheme="minorHAnsi" w:eastAsiaTheme="minorEastAsia" w:hAnsiTheme="minorHAnsi"/>
                <w:noProof/>
                <w:sz w:val="22"/>
              </w:rPr>
              <w:tab/>
            </w:r>
            <w:r w:rsidR="00482910" w:rsidRPr="00482910">
              <w:rPr>
                <w:rStyle w:val="Hyperlink"/>
                <w:noProof/>
              </w:rPr>
              <w:t>Tingkat Pengetahuan Dalam Menjalankan Protokol Kesehatan Pencegahan Virus Covid 19 Di RW 03 Kelurahan Manukan Kulon Surabaya</w:t>
            </w:r>
            <w:r w:rsidR="00482910" w:rsidRPr="00343FD3">
              <w:rPr>
                <w:rStyle w:val="Hyperlink"/>
                <w:b/>
                <w:noProof/>
              </w:rPr>
              <w:t>.</w:t>
            </w:r>
            <w:r w:rsidR="00482910">
              <w:rPr>
                <w:noProof/>
                <w:webHidden/>
              </w:rPr>
              <w:tab/>
            </w:r>
            <w:r w:rsidR="00482910">
              <w:rPr>
                <w:noProof/>
                <w:webHidden/>
              </w:rPr>
              <w:fldChar w:fldCharType="begin"/>
            </w:r>
            <w:r w:rsidR="00482910">
              <w:rPr>
                <w:noProof/>
                <w:webHidden/>
              </w:rPr>
              <w:instrText xml:space="preserve"> PAGEREF _Toc63712498 \h </w:instrText>
            </w:r>
            <w:r w:rsidR="00482910">
              <w:rPr>
                <w:noProof/>
                <w:webHidden/>
              </w:rPr>
            </w:r>
            <w:r w:rsidR="00482910">
              <w:rPr>
                <w:noProof/>
                <w:webHidden/>
              </w:rPr>
              <w:fldChar w:fldCharType="separate"/>
            </w:r>
            <w:r w:rsidR="003347DB">
              <w:rPr>
                <w:noProof/>
                <w:webHidden/>
              </w:rPr>
              <w:t>47</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499" w:history="1">
            <w:r w:rsidR="00482910" w:rsidRPr="00482910">
              <w:rPr>
                <w:rStyle w:val="Hyperlink"/>
                <w:noProof/>
              </w:rPr>
              <w:t>5.2.2</w:t>
            </w:r>
            <w:r w:rsidR="00482910">
              <w:rPr>
                <w:rFonts w:asciiTheme="minorHAnsi" w:eastAsiaTheme="minorEastAsia" w:hAnsiTheme="minorHAnsi"/>
                <w:noProof/>
                <w:sz w:val="22"/>
              </w:rPr>
              <w:tab/>
            </w:r>
            <w:r w:rsidR="00482910" w:rsidRPr="00482910">
              <w:rPr>
                <w:rStyle w:val="Hyperlink"/>
                <w:noProof/>
              </w:rPr>
              <w:t>Sikap Dalam Menjalankan Protokol Kesehatan Pencegahan Virus Covid 19 Di RW 03 Kelurahan Manukan Kulon Surabaya</w:t>
            </w:r>
            <w:r w:rsidR="00482910" w:rsidRPr="00482910">
              <w:rPr>
                <w:noProof/>
                <w:webHidden/>
              </w:rPr>
              <w:tab/>
            </w:r>
            <w:r w:rsidR="00482910">
              <w:rPr>
                <w:noProof/>
                <w:webHidden/>
              </w:rPr>
              <w:fldChar w:fldCharType="begin"/>
            </w:r>
            <w:r w:rsidR="00482910">
              <w:rPr>
                <w:noProof/>
                <w:webHidden/>
              </w:rPr>
              <w:instrText xml:space="preserve"> PAGEREF _Toc63712499 \h </w:instrText>
            </w:r>
            <w:r w:rsidR="00482910">
              <w:rPr>
                <w:noProof/>
                <w:webHidden/>
              </w:rPr>
            </w:r>
            <w:r w:rsidR="00482910">
              <w:rPr>
                <w:noProof/>
                <w:webHidden/>
              </w:rPr>
              <w:fldChar w:fldCharType="separate"/>
            </w:r>
            <w:r w:rsidR="003347DB">
              <w:rPr>
                <w:noProof/>
                <w:webHidden/>
              </w:rPr>
              <w:t>49</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500" w:history="1">
            <w:r w:rsidR="00482910" w:rsidRPr="00482910">
              <w:rPr>
                <w:rStyle w:val="Hyperlink"/>
                <w:noProof/>
              </w:rPr>
              <w:t>5.2.3</w:t>
            </w:r>
            <w:r w:rsidR="00482910">
              <w:rPr>
                <w:rFonts w:asciiTheme="minorHAnsi" w:eastAsiaTheme="minorEastAsia" w:hAnsiTheme="minorHAnsi"/>
                <w:noProof/>
                <w:sz w:val="22"/>
              </w:rPr>
              <w:tab/>
            </w:r>
            <w:r w:rsidR="00482910" w:rsidRPr="00482910">
              <w:rPr>
                <w:rStyle w:val="Hyperlink"/>
                <w:noProof/>
              </w:rPr>
              <w:t>Kepatuhan Dalam Menjalankan Protokol Kesehatan Pencegahan Virus Covid 19 Di RW 03 Kelurahan Manukan Kulon Surabaya</w:t>
            </w:r>
            <w:r w:rsidR="00482910">
              <w:rPr>
                <w:noProof/>
                <w:webHidden/>
              </w:rPr>
              <w:tab/>
            </w:r>
            <w:r w:rsidR="00482910">
              <w:rPr>
                <w:noProof/>
                <w:webHidden/>
              </w:rPr>
              <w:fldChar w:fldCharType="begin"/>
            </w:r>
            <w:r w:rsidR="00482910">
              <w:rPr>
                <w:noProof/>
                <w:webHidden/>
              </w:rPr>
              <w:instrText xml:space="preserve"> PAGEREF _Toc63712500 \h </w:instrText>
            </w:r>
            <w:r w:rsidR="00482910">
              <w:rPr>
                <w:noProof/>
                <w:webHidden/>
              </w:rPr>
            </w:r>
            <w:r w:rsidR="00482910">
              <w:rPr>
                <w:noProof/>
                <w:webHidden/>
              </w:rPr>
              <w:fldChar w:fldCharType="separate"/>
            </w:r>
            <w:r w:rsidR="003347DB">
              <w:rPr>
                <w:noProof/>
                <w:webHidden/>
              </w:rPr>
              <w:t>50</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501" w:history="1">
            <w:r w:rsidR="00482910" w:rsidRPr="00482910">
              <w:rPr>
                <w:rStyle w:val="Hyperlink"/>
                <w:noProof/>
              </w:rPr>
              <w:t>5.2.4</w:t>
            </w:r>
            <w:r w:rsidR="00482910">
              <w:rPr>
                <w:rFonts w:asciiTheme="minorHAnsi" w:eastAsiaTheme="minorEastAsia" w:hAnsiTheme="minorHAnsi"/>
                <w:noProof/>
                <w:sz w:val="22"/>
              </w:rPr>
              <w:tab/>
            </w:r>
            <w:r w:rsidR="00482910" w:rsidRPr="00482910">
              <w:rPr>
                <w:rStyle w:val="Hyperlink"/>
                <w:noProof/>
              </w:rPr>
              <w:t>Hubungan Tingkat Pengetahuan Dengan Kepatuhan Dalam Menjalankan Protokol Kesehatan Pencegahan Virus Covid 19 Di RW 03 Kelurahan Manukan Kulon Surabaya</w:t>
            </w:r>
            <w:r w:rsidR="00482910">
              <w:rPr>
                <w:noProof/>
                <w:webHidden/>
              </w:rPr>
              <w:tab/>
            </w:r>
            <w:r w:rsidR="00482910">
              <w:rPr>
                <w:noProof/>
                <w:webHidden/>
              </w:rPr>
              <w:fldChar w:fldCharType="begin"/>
            </w:r>
            <w:r w:rsidR="00482910">
              <w:rPr>
                <w:noProof/>
                <w:webHidden/>
              </w:rPr>
              <w:instrText xml:space="preserve"> PAGEREF _Toc63712501 \h </w:instrText>
            </w:r>
            <w:r w:rsidR="00482910">
              <w:rPr>
                <w:noProof/>
                <w:webHidden/>
              </w:rPr>
            </w:r>
            <w:r w:rsidR="00482910">
              <w:rPr>
                <w:noProof/>
                <w:webHidden/>
              </w:rPr>
              <w:fldChar w:fldCharType="separate"/>
            </w:r>
            <w:r w:rsidR="003347DB">
              <w:rPr>
                <w:noProof/>
                <w:webHidden/>
              </w:rPr>
              <w:t>51</w:t>
            </w:r>
            <w:r w:rsidR="00482910">
              <w:rPr>
                <w:noProof/>
                <w:webHidden/>
              </w:rPr>
              <w:fldChar w:fldCharType="end"/>
            </w:r>
          </w:hyperlink>
        </w:p>
        <w:p w:rsidR="00482910" w:rsidRDefault="0031033B" w:rsidP="00482910">
          <w:pPr>
            <w:pStyle w:val="TOC3"/>
            <w:rPr>
              <w:rFonts w:asciiTheme="minorHAnsi" w:eastAsiaTheme="minorEastAsia" w:hAnsiTheme="minorHAnsi"/>
              <w:noProof/>
              <w:sz w:val="22"/>
            </w:rPr>
          </w:pPr>
          <w:hyperlink w:anchor="_Toc63712502" w:history="1">
            <w:r w:rsidR="00482910" w:rsidRPr="00482910">
              <w:rPr>
                <w:rStyle w:val="Hyperlink"/>
                <w:noProof/>
              </w:rPr>
              <w:t>5.2.5</w:t>
            </w:r>
            <w:r w:rsidR="00482910">
              <w:rPr>
                <w:rFonts w:asciiTheme="minorHAnsi" w:eastAsiaTheme="minorEastAsia" w:hAnsiTheme="minorHAnsi"/>
                <w:noProof/>
                <w:sz w:val="22"/>
              </w:rPr>
              <w:tab/>
            </w:r>
            <w:r w:rsidR="00482910" w:rsidRPr="00482910">
              <w:rPr>
                <w:rStyle w:val="Hyperlink"/>
                <w:noProof/>
              </w:rPr>
              <w:t>Hubungan Sikap Dengan Kepatuhan Dalam Menjalankan Protokol Kesehatan Pencegahan Virus Covid 19 Di RW 03 Kelurahan Manukan Kulon Surabaya</w:t>
            </w:r>
            <w:r w:rsidR="00482910">
              <w:rPr>
                <w:noProof/>
                <w:webHidden/>
              </w:rPr>
              <w:tab/>
            </w:r>
            <w:r w:rsidR="00482910">
              <w:rPr>
                <w:noProof/>
                <w:webHidden/>
              </w:rPr>
              <w:fldChar w:fldCharType="begin"/>
            </w:r>
            <w:r w:rsidR="00482910">
              <w:rPr>
                <w:noProof/>
                <w:webHidden/>
              </w:rPr>
              <w:instrText xml:space="preserve"> PAGEREF _Toc63712502 \h </w:instrText>
            </w:r>
            <w:r w:rsidR="00482910">
              <w:rPr>
                <w:noProof/>
                <w:webHidden/>
              </w:rPr>
            </w:r>
            <w:r w:rsidR="00482910">
              <w:rPr>
                <w:noProof/>
                <w:webHidden/>
              </w:rPr>
              <w:fldChar w:fldCharType="separate"/>
            </w:r>
            <w:r w:rsidR="003347DB">
              <w:rPr>
                <w:noProof/>
                <w:webHidden/>
              </w:rPr>
              <w:t>53</w:t>
            </w:r>
            <w:r w:rsidR="00482910">
              <w:rPr>
                <w:noProof/>
                <w:webHidden/>
              </w:rPr>
              <w:fldChar w:fldCharType="end"/>
            </w:r>
          </w:hyperlink>
        </w:p>
        <w:p w:rsidR="00482910" w:rsidRDefault="0031033B" w:rsidP="00482910">
          <w:pPr>
            <w:pStyle w:val="TOC2"/>
            <w:rPr>
              <w:rFonts w:asciiTheme="minorHAnsi" w:eastAsiaTheme="minorEastAsia" w:hAnsiTheme="minorHAnsi"/>
              <w:noProof/>
              <w:sz w:val="22"/>
            </w:rPr>
          </w:pPr>
          <w:hyperlink w:anchor="_Toc63712503" w:history="1">
            <w:r w:rsidR="00482910" w:rsidRPr="00343FD3">
              <w:rPr>
                <w:rStyle w:val="Hyperlink"/>
                <w:noProof/>
              </w:rPr>
              <w:t>5.3</w:t>
            </w:r>
            <w:r w:rsidR="00482910">
              <w:rPr>
                <w:rFonts w:asciiTheme="minorHAnsi" w:eastAsiaTheme="minorEastAsia" w:hAnsiTheme="minorHAnsi"/>
                <w:noProof/>
                <w:sz w:val="22"/>
              </w:rPr>
              <w:tab/>
            </w:r>
            <w:r w:rsidR="00482910" w:rsidRPr="00343FD3">
              <w:rPr>
                <w:rStyle w:val="Hyperlink"/>
                <w:noProof/>
              </w:rPr>
              <w:t>Keterbatasan</w:t>
            </w:r>
            <w:r w:rsidR="00482910">
              <w:rPr>
                <w:noProof/>
                <w:webHidden/>
              </w:rPr>
              <w:tab/>
            </w:r>
            <w:r w:rsidR="00482910">
              <w:rPr>
                <w:noProof/>
                <w:webHidden/>
              </w:rPr>
              <w:fldChar w:fldCharType="begin"/>
            </w:r>
            <w:r w:rsidR="00482910">
              <w:rPr>
                <w:noProof/>
                <w:webHidden/>
              </w:rPr>
              <w:instrText xml:space="preserve"> PAGEREF _Toc63712503 \h </w:instrText>
            </w:r>
            <w:r w:rsidR="00482910">
              <w:rPr>
                <w:noProof/>
                <w:webHidden/>
              </w:rPr>
            </w:r>
            <w:r w:rsidR="00482910">
              <w:rPr>
                <w:noProof/>
                <w:webHidden/>
              </w:rPr>
              <w:fldChar w:fldCharType="separate"/>
            </w:r>
            <w:r w:rsidR="003347DB">
              <w:rPr>
                <w:noProof/>
                <w:webHidden/>
              </w:rPr>
              <w:t>56</w:t>
            </w:r>
            <w:r w:rsidR="00482910">
              <w:rPr>
                <w:noProof/>
                <w:webHidden/>
              </w:rPr>
              <w:fldChar w:fldCharType="end"/>
            </w:r>
          </w:hyperlink>
        </w:p>
        <w:p w:rsidR="00482910" w:rsidRDefault="00482910">
          <w:pPr>
            <w:pStyle w:val="TOC1"/>
            <w:rPr>
              <w:rFonts w:asciiTheme="minorHAnsi" w:eastAsiaTheme="minorEastAsia" w:hAnsiTheme="minorHAnsi"/>
              <w:b w:val="0"/>
              <w:bCs w:val="0"/>
              <w:sz w:val="22"/>
            </w:rPr>
          </w:pPr>
          <w:r w:rsidRPr="00482910">
            <w:rPr>
              <w:rStyle w:val="Hyperlink"/>
              <w:color w:val="auto"/>
              <w:u w:val="none"/>
            </w:rPr>
            <w:t>BAB 6</w:t>
          </w:r>
          <w:r w:rsidRPr="00482910">
            <w:rPr>
              <w:rStyle w:val="Hyperlink"/>
              <w:color w:val="auto"/>
              <w:u w:val="none"/>
            </w:rPr>
            <w:tab/>
          </w:r>
          <w:hyperlink w:anchor="_Toc63712505" w:history="1">
            <w:r w:rsidRPr="00343FD3">
              <w:rPr>
                <w:rStyle w:val="Hyperlink"/>
              </w:rPr>
              <w:t>SIMPULAN DAN SARAN</w:t>
            </w:r>
            <w:r>
              <w:rPr>
                <w:webHidden/>
              </w:rPr>
              <w:tab/>
            </w:r>
            <w:r>
              <w:rPr>
                <w:webHidden/>
              </w:rPr>
              <w:fldChar w:fldCharType="begin"/>
            </w:r>
            <w:r>
              <w:rPr>
                <w:webHidden/>
              </w:rPr>
              <w:instrText xml:space="preserve"> PAGEREF _Toc63712505 \h </w:instrText>
            </w:r>
            <w:r>
              <w:rPr>
                <w:webHidden/>
              </w:rPr>
            </w:r>
            <w:r>
              <w:rPr>
                <w:webHidden/>
              </w:rPr>
              <w:fldChar w:fldCharType="separate"/>
            </w:r>
            <w:r w:rsidR="003347DB">
              <w:rPr>
                <w:webHidden/>
              </w:rPr>
              <w:t>57</w:t>
            </w:r>
            <w:r>
              <w:rPr>
                <w:webHidden/>
              </w:rPr>
              <w:fldChar w:fldCharType="end"/>
            </w:r>
          </w:hyperlink>
        </w:p>
        <w:p w:rsidR="00482910" w:rsidRDefault="0031033B" w:rsidP="00482910">
          <w:pPr>
            <w:pStyle w:val="TOC2"/>
            <w:rPr>
              <w:rFonts w:asciiTheme="minorHAnsi" w:eastAsiaTheme="minorEastAsia" w:hAnsiTheme="minorHAnsi"/>
              <w:noProof/>
              <w:sz w:val="22"/>
            </w:rPr>
          </w:pPr>
          <w:hyperlink w:anchor="_Toc63712506" w:history="1">
            <w:r w:rsidR="00482910" w:rsidRPr="00343FD3">
              <w:rPr>
                <w:rStyle w:val="Hyperlink"/>
                <w:noProof/>
              </w:rPr>
              <w:t>6.1</w:t>
            </w:r>
            <w:r w:rsidR="00482910">
              <w:rPr>
                <w:rFonts w:asciiTheme="minorHAnsi" w:eastAsiaTheme="minorEastAsia" w:hAnsiTheme="minorHAnsi"/>
                <w:noProof/>
                <w:sz w:val="22"/>
              </w:rPr>
              <w:tab/>
            </w:r>
            <w:r w:rsidR="00482910" w:rsidRPr="00343FD3">
              <w:rPr>
                <w:rStyle w:val="Hyperlink"/>
                <w:noProof/>
              </w:rPr>
              <w:t>Simpulan</w:t>
            </w:r>
            <w:r w:rsidR="00482910">
              <w:rPr>
                <w:noProof/>
                <w:webHidden/>
              </w:rPr>
              <w:tab/>
            </w:r>
            <w:r w:rsidR="00482910">
              <w:rPr>
                <w:noProof/>
                <w:webHidden/>
              </w:rPr>
              <w:fldChar w:fldCharType="begin"/>
            </w:r>
            <w:r w:rsidR="00482910">
              <w:rPr>
                <w:noProof/>
                <w:webHidden/>
              </w:rPr>
              <w:instrText xml:space="preserve"> PAGEREF _Toc63712506 \h </w:instrText>
            </w:r>
            <w:r w:rsidR="00482910">
              <w:rPr>
                <w:noProof/>
                <w:webHidden/>
              </w:rPr>
            </w:r>
            <w:r w:rsidR="00482910">
              <w:rPr>
                <w:noProof/>
                <w:webHidden/>
              </w:rPr>
              <w:fldChar w:fldCharType="separate"/>
            </w:r>
            <w:r w:rsidR="003347DB">
              <w:rPr>
                <w:noProof/>
                <w:webHidden/>
              </w:rPr>
              <w:t>57</w:t>
            </w:r>
            <w:r w:rsidR="00482910">
              <w:rPr>
                <w:noProof/>
                <w:webHidden/>
              </w:rPr>
              <w:fldChar w:fldCharType="end"/>
            </w:r>
          </w:hyperlink>
        </w:p>
        <w:p w:rsidR="00482910" w:rsidRDefault="0031033B" w:rsidP="00482910">
          <w:pPr>
            <w:pStyle w:val="TOC2"/>
            <w:rPr>
              <w:rFonts w:asciiTheme="minorHAnsi" w:eastAsiaTheme="minorEastAsia" w:hAnsiTheme="minorHAnsi"/>
              <w:noProof/>
              <w:sz w:val="22"/>
            </w:rPr>
          </w:pPr>
          <w:hyperlink w:anchor="_Toc63712507" w:history="1">
            <w:r w:rsidR="00482910" w:rsidRPr="00343FD3">
              <w:rPr>
                <w:rStyle w:val="Hyperlink"/>
                <w:noProof/>
              </w:rPr>
              <w:t>6.2</w:t>
            </w:r>
            <w:r w:rsidR="00482910">
              <w:rPr>
                <w:rFonts w:asciiTheme="minorHAnsi" w:eastAsiaTheme="minorEastAsia" w:hAnsiTheme="minorHAnsi"/>
                <w:noProof/>
                <w:sz w:val="22"/>
              </w:rPr>
              <w:tab/>
            </w:r>
            <w:r w:rsidR="00482910" w:rsidRPr="00343FD3">
              <w:rPr>
                <w:rStyle w:val="Hyperlink"/>
                <w:noProof/>
              </w:rPr>
              <w:t>Saran</w:t>
            </w:r>
            <w:r w:rsidR="00482910">
              <w:rPr>
                <w:noProof/>
                <w:webHidden/>
              </w:rPr>
              <w:tab/>
            </w:r>
            <w:r w:rsidR="00482910">
              <w:rPr>
                <w:noProof/>
                <w:webHidden/>
              </w:rPr>
              <w:fldChar w:fldCharType="begin"/>
            </w:r>
            <w:r w:rsidR="00482910">
              <w:rPr>
                <w:noProof/>
                <w:webHidden/>
              </w:rPr>
              <w:instrText xml:space="preserve"> PAGEREF _Toc63712507 \h </w:instrText>
            </w:r>
            <w:r w:rsidR="00482910">
              <w:rPr>
                <w:noProof/>
                <w:webHidden/>
              </w:rPr>
            </w:r>
            <w:r w:rsidR="00482910">
              <w:rPr>
                <w:noProof/>
                <w:webHidden/>
              </w:rPr>
              <w:fldChar w:fldCharType="separate"/>
            </w:r>
            <w:r w:rsidR="003347DB">
              <w:rPr>
                <w:noProof/>
                <w:webHidden/>
              </w:rPr>
              <w:t>57</w:t>
            </w:r>
            <w:r w:rsidR="00482910">
              <w:rPr>
                <w:noProof/>
                <w:webHidden/>
              </w:rPr>
              <w:fldChar w:fldCharType="end"/>
            </w:r>
          </w:hyperlink>
        </w:p>
        <w:p w:rsidR="00482910" w:rsidRDefault="0031033B">
          <w:pPr>
            <w:pStyle w:val="TOC1"/>
            <w:rPr>
              <w:rFonts w:asciiTheme="minorHAnsi" w:eastAsiaTheme="minorEastAsia" w:hAnsiTheme="minorHAnsi"/>
              <w:b w:val="0"/>
              <w:bCs w:val="0"/>
              <w:sz w:val="22"/>
            </w:rPr>
          </w:pPr>
          <w:hyperlink w:anchor="_Toc63712508" w:history="1">
            <w:r w:rsidR="00482910" w:rsidRPr="00343FD3">
              <w:rPr>
                <w:rStyle w:val="Hyperlink"/>
              </w:rPr>
              <w:t>DAFTAR PUSTAKA</w:t>
            </w:r>
            <w:r w:rsidR="00482910">
              <w:rPr>
                <w:webHidden/>
              </w:rPr>
              <w:tab/>
            </w:r>
            <w:r w:rsidR="00482910">
              <w:rPr>
                <w:webHidden/>
              </w:rPr>
              <w:fldChar w:fldCharType="begin"/>
            </w:r>
            <w:r w:rsidR="00482910">
              <w:rPr>
                <w:webHidden/>
              </w:rPr>
              <w:instrText xml:space="preserve"> PAGEREF _Toc63712508 \h </w:instrText>
            </w:r>
            <w:r w:rsidR="00482910">
              <w:rPr>
                <w:webHidden/>
              </w:rPr>
            </w:r>
            <w:r w:rsidR="00482910">
              <w:rPr>
                <w:webHidden/>
              </w:rPr>
              <w:fldChar w:fldCharType="separate"/>
            </w:r>
            <w:r w:rsidR="003347DB">
              <w:rPr>
                <w:webHidden/>
              </w:rPr>
              <w:t>59</w:t>
            </w:r>
            <w:r w:rsidR="00482910">
              <w:rPr>
                <w:webHidden/>
              </w:rPr>
              <w:fldChar w:fldCharType="end"/>
            </w:r>
          </w:hyperlink>
        </w:p>
        <w:p w:rsidR="00E31D02" w:rsidRDefault="00E31D02" w:rsidP="00FE6EF5">
          <w:pPr>
            <w:spacing w:after="0" w:line="240" w:lineRule="auto"/>
          </w:pPr>
          <w:r w:rsidRPr="004411A7">
            <w:rPr>
              <w:rFonts w:asciiTheme="majorBidi" w:hAnsiTheme="majorBidi" w:cstheme="majorBidi"/>
              <w:bCs/>
              <w:noProof/>
              <w:szCs w:val="24"/>
            </w:rPr>
            <w:fldChar w:fldCharType="end"/>
          </w:r>
        </w:p>
      </w:sdtContent>
    </w:sdt>
    <w:p w:rsidR="00E31D02" w:rsidRDefault="00E31D02">
      <w:pPr>
        <w:rPr>
          <w:rFonts w:eastAsiaTheme="majorEastAsia" w:cs="Times New Roman"/>
          <w:b/>
          <w:bCs/>
          <w:szCs w:val="24"/>
          <w:lang w:val="id-ID"/>
        </w:rPr>
      </w:pPr>
      <w:r>
        <w:rPr>
          <w:rFonts w:eastAsiaTheme="majorEastAsia"/>
        </w:rPr>
        <w:br w:type="page"/>
      </w:r>
    </w:p>
    <w:p w:rsidR="005022F0" w:rsidRDefault="005022F0" w:rsidP="005022F0">
      <w:pPr>
        <w:pStyle w:val="Heading1"/>
        <w:rPr>
          <w:rFonts w:eastAsiaTheme="majorEastAsia"/>
          <w:bCs w:val="0"/>
          <w:lang w:val="en-ID"/>
        </w:rPr>
      </w:pPr>
      <w:bookmarkStart w:id="34" w:name="_Toc63712433"/>
      <w:r>
        <w:rPr>
          <w:rFonts w:eastAsiaTheme="majorEastAsia"/>
        </w:rPr>
        <w:lastRenderedPageBreak/>
        <w:t>DAFTAR TABEL</w:t>
      </w:r>
      <w:bookmarkEnd w:id="33"/>
      <w:bookmarkEnd w:id="32"/>
      <w:bookmarkEnd w:id="34"/>
    </w:p>
    <w:p w:rsidR="005022F0" w:rsidRDefault="00D36300" w:rsidP="00D36300">
      <w:pPr>
        <w:tabs>
          <w:tab w:val="left" w:pos="567"/>
          <w:tab w:val="left" w:pos="993"/>
          <w:tab w:val="right" w:leader="dot" w:pos="7655"/>
        </w:tabs>
        <w:spacing w:after="0" w:line="240" w:lineRule="auto"/>
        <w:ind w:left="993" w:right="567" w:hanging="993"/>
        <w:jc w:val="both"/>
        <w:rPr>
          <w:rFonts w:asciiTheme="majorBidi" w:eastAsiaTheme="majorEastAsia" w:hAnsiTheme="majorBidi" w:cstheme="majorBidi"/>
          <w:bCs/>
          <w:szCs w:val="24"/>
          <w:lang w:val="en-ID"/>
        </w:rPr>
      </w:pPr>
      <w:r>
        <w:rPr>
          <w:rFonts w:asciiTheme="majorBidi" w:eastAsiaTheme="majorEastAsia" w:hAnsiTheme="majorBidi" w:cstheme="majorBidi"/>
          <w:bCs/>
          <w:szCs w:val="24"/>
          <w:lang w:val="en-ID"/>
        </w:rPr>
        <w:t>Tabel 4.1 Tabel Def</w:t>
      </w:r>
      <w:r w:rsidR="00B55227">
        <w:rPr>
          <w:rFonts w:asciiTheme="majorBidi" w:eastAsiaTheme="majorEastAsia" w:hAnsiTheme="majorBidi" w:cstheme="majorBidi"/>
          <w:bCs/>
          <w:szCs w:val="24"/>
          <w:lang w:val="en-ID"/>
        </w:rPr>
        <w:t>I</w:t>
      </w:r>
      <w:r w:rsidR="005022F0">
        <w:rPr>
          <w:rFonts w:asciiTheme="majorBidi" w:eastAsiaTheme="majorEastAsia" w:hAnsiTheme="majorBidi" w:cstheme="majorBidi"/>
          <w:bCs/>
          <w:szCs w:val="24"/>
          <w:lang w:val="en-ID"/>
        </w:rPr>
        <w:t>nisi Operasional Hubungan Tingkat Pengetahuan,</w:t>
      </w:r>
      <w:r w:rsidR="00CE5537">
        <w:rPr>
          <w:rFonts w:asciiTheme="majorBidi" w:eastAsiaTheme="majorEastAsia" w:hAnsiTheme="majorBidi" w:cstheme="majorBidi"/>
          <w:bCs/>
          <w:szCs w:val="24"/>
          <w:lang w:val="en-ID"/>
        </w:rPr>
        <w:t xml:space="preserve"> </w:t>
      </w:r>
      <w:r w:rsidR="005022F0">
        <w:rPr>
          <w:rFonts w:asciiTheme="majorBidi" w:eastAsiaTheme="majorEastAsia" w:hAnsiTheme="majorBidi" w:cstheme="majorBidi"/>
          <w:bCs/>
          <w:szCs w:val="24"/>
          <w:lang w:val="en-ID"/>
        </w:rPr>
        <w:t>Sikap Dengan Kepatuhan Masyarakat Dalam Menjalankan Protokol Kesehata</w:t>
      </w:r>
      <w:r w:rsidR="00CE5537">
        <w:rPr>
          <w:rFonts w:asciiTheme="majorBidi" w:eastAsiaTheme="majorEastAsia" w:hAnsiTheme="majorBidi" w:cstheme="majorBidi"/>
          <w:bCs/>
          <w:szCs w:val="24"/>
          <w:lang w:val="en-ID"/>
        </w:rPr>
        <w:t xml:space="preserve">n Pencegahan Covid 19 Di RW 03 </w:t>
      </w:r>
      <w:r w:rsidR="005022F0">
        <w:rPr>
          <w:rFonts w:asciiTheme="majorBidi" w:eastAsiaTheme="majorEastAsia" w:hAnsiTheme="majorBidi" w:cstheme="majorBidi"/>
          <w:bCs/>
          <w:szCs w:val="24"/>
          <w:lang w:val="en-ID"/>
        </w:rPr>
        <w:t>Kel</w:t>
      </w:r>
      <w:r>
        <w:rPr>
          <w:rFonts w:asciiTheme="majorBidi" w:eastAsiaTheme="majorEastAsia" w:hAnsiTheme="majorBidi" w:cstheme="majorBidi"/>
          <w:bCs/>
          <w:szCs w:val="24"/>
          <w:lang w:val="en-ID"/>
        </w:rPr>
        <w:t xml:space="preserve">urahan Manukan Kulon Surabaya </w:t>
      </w:r>
      <w:r>
        <w:rPr>
          <w:rFonts w:asciiTheme="majorBidi" w:eastAsiaTheme="majorEastAsia" w:hAnsiTheme="majorBidi" w:cstheme="majorBidi"/>
          <w:bCs/>
          <w:szCs w:val="24"/>
          <w:lang w:val="en-ID"/>
        </w:rPr>
        <w:tab/>
        <w:t>30</w:t>
      </w:r>
    </w:p>
    <w:p w:rsidR="005022F0" w:rsidRDefault="005022F0" w:rsidP="005022F0">
      <w:pPr>
        <w:rPr>
          <w:lang w:val="en-ID"/>
        </w:rPr>
      </w:pPr>
    </w:p>
    <w:p w:rsidR="00CF5838" w:rsidRDefault="00CF5838" w:rsidP="005022F0">
      <w:pPr>
        <w:rPr>
          <w:lang w:val="en-ID"/>
        </w:rPr>
      </w:pPr>
    </w:p>
    <w:p w:rsidR="005022F0" w:rsidRDefault="005022F0" w:rsidP="005022F0">
      <w:pPr>
        <w:rPr>
          <w:rFonts w:eastAsiaTheme="majorEastAsia" w:cs="Times New Roman"/>
          <w:b/>
          <w:szCs w:val="24"/>
          <w:lang w:val="en-ID"/>
        </w:rPr>
      </w:pPr>
      <w:r>
        <w:rPr>
          <w:rFonts w:eastAsiaTheme="majorEastAsia"/>
        </w:rPr>
        <w:br w:type="page"/>
      </w:r>
      <w:bookmarkStart w:id="35" w:name="_Toc57528386"/>
      <w:bookmarkStart w:id="36" w:name="_Toc57473840"/>
    </w:p>
    <w:p w:rsidR="005022F0" w:rsidRDefault="005022F0" w:rsidP="005022F0">
      <w:pPr>
        <w:pStyle w:val="Heading1"/>
        <w:rPr>
          <w:rFonts w:eastAsiaTheme="majorEastAsia"/>
          <w:lang w:val="en-ID"/>
        </w:rPr>
      </w:pPr>
      <w:bookmarkStart w:id="37" w:name="_Toc63712434"/>
      <w:r>
        <w:rPr>
          <w:rFonts w:eastAsiaTheme="majorEastAsia"/>
        </w:rPr>
        <w:lastRenderedPageBreak/>
        <w:t>DAFTAR GAMBAR</w:t>
      </w:r>
      <w:bookmarkEnd w:id="35"/>
      <w:bookmarkEnd w:id="36"/>
      <w:bookmarkEnd w:id="37"/>
    </w:p>
    <w:p w:rsidR="005022F0" w:rsidRDefault="005022F0" w:rsidP="009937B9">
      <w:pPr>
        <w:tabs>
          <w:tab w:val="left" w:pos="1276"/>
          <w:tab w:val="right" w:leader="dot" w:pos="7371"/>
        </w:tabs>
        <w:spacing w:after="0" w:line="240" w:lineRule="auto"/>
        <w:ind w:left="1276" w:hanging="1276"/>
        <w:rPr>
          <w:rFonts w:asciiTheme="majorBidi" w:eastAsiaTheme="majorEastAsia" w:hAnsiTheme="majorBidi" w:cstheme="majorBidi"/>
          <w:bCs/>
          <w:szCs w:val="24"/>
          <w:lang w:val="en-ID"/>
        </w:rPr>
      </w:pPr>
      <w:r>
        <w:rPr>
          <w:rFonts w:asciiTheme="majorBidi" w:eastAsiaTheme="majorEastAsia" w:hAnsiTheme="majorBidi" w:cstheme="majorBidi"/>
          <w:bCs/>
          <w:szCs w:val="24"/>
          <w:lang w:val="en-ID"/>
        </w:rPr>
        <w:t xml:space="preserve">Gambar 2.1 </w:t>
      </w:r>
      <w:r>
        <w:rPr>
          <w:rFonts w:asciiTheme="majorBidi" w:eastAsiaTheme="majorEastAsia" w:hAnsiTheme="majorBidi" w:cstheme="majorBidi"/>
          <w:bCs/>
          <w:szCs w:val="24"/>
          <w:lang w:val="en-ID"/>
        </w:rPr>
        <w:tab/>
        <w:t xml:space="preserve">Proses Pelaksanaannya Lawrence W Green </w:t>
      </w:r>
      <w:r>
        <w:rPr>
          <w:rFonts w:asciiTheme="majorBidi" w:eastAsiaTheme="majorEastAsia" w:hAnsiTheme="majorBidi" w:cstheme="majorBidi"/>
          <w:bCs/>
          <w:szCs w:val="24"/>
          <w:lang w:val="en-ID"/>
        </w:rPr>
        <w:tab/>
        <w:t>20</w:t>
      </w:r>
    </w:p>
    <w:p w:rsidR="005022F0" w:rsidRDefault="009937B9" w:rsidP="009937B9">
      <w:pPr>
        <w:tabs>
          <w:tab w:val="left" w:pos="1276"/>
          <w:tab w:val="right" w:leader="dot" w:pos="7371"/>
        </w:tabs>
        <w:spacing w:after="0" w:line="240" w:lineRule="auto"/>
        <w:ind w:left="1276" w:hanging="1276"/>
        <w:rPr>
          <w:rFonts w:asciiTheme="majorBidi" w:eastAsiaTheme="majorEastAsia" w:hAnsiTheme="majorBidi" w:cstheme="majorBidi"/>
          <w:bCs/>
          <w:szCs w:val="24"/>
          <w:lang w:val="en-ID"/>
        </w:rPr>
      </w:pPr>
      <w:r>
        <w:rPr>
          <w:rFonts w:asciiTheme="majorBidi" w:eastAsiaTheme="majorEastAsia" w:hAnsiTheme="majorBidi" w:cstheme="majorBidi"/>
          <w:bCs/>
          <w:szCs w:val="24"/>
          <w:lang w:val="en-ID"/>
        </w:rPr>
        <w:t xml:space="preserve">Gambar 2.2 </w:t>
      </w:r>
      <w:r>
        <w:rPr>
          <w:rFonts w:asciiTheme="majorBidi" w:eastAsiaTheme="majorEastAsia" w:hAnsiTheme="majorBidi" w:cstheme="majorBidi"/>
          <w:bCs/>
          <w:szCs w:val="24"/>
          <w:lang w:val="en-ID"/>
        </w:rPr>
        <w:tab/>
        <w:t xml:space="preserve">Faktor </w:t>
      </w:r>
      <w:r w:rsidR="005022F0">
        <w:rPr>
          <w:rFonts w:asciiTheme="majorBidi" w:eastAsiaTheme="majorEastAsia" w:hAnsiTheme="majorBidi" w:cstheme="majorBidi"/>
          <w:bCs/>
          <w:szCs w:val="24"/>
          <w:lang w:val="en-ID"/>
        </w:rPr>
        <w:t>Yang Me</w:t>
      </w:r>
      <w:r w:rsidR="00D36300">
        <w:rPr>
          <w:rFonts w:asciiTheme="majorBidi" w:eastAsiaTheme="majorEastAsia" w:hAnsiTheme="majorBidi" w:cstheme="majorBidi"/>
          <w:bCs/>
          <w:szCs w:val="24"/>
          <w:lang w:val="en-ID"/>
        </w:rPr>
        <w:t xml:space="preserve">mpengaruhi Perilaku </w:t>
      </w:r>
      <w:r>
        <w:rPr>
          <w:rFonts w:asciiTheme="majorBidi" w:eastAsiaTheme="majorEastAsia" w:hAnsiTheme="majorBidi" w:cstheme="majorBidi"/>
          <w:bCs/>
          <w:szCs w:val="24"/>
          <w:lang w:val="en-ID"/>
        </w:rPr>
        <w:t xml:space="preserve">Kesehatan </w:t>
      </w:r>
      <w:r w:rsidR="005022F0">
        <w:rPr>
          <w:rFonts w:asciiTheme="majorBidi" w:eastAsiaTheme="majorEastAsia" w:hAnsiTheme="majorBidi" w:cstheme="majorBidi"/>
          <w:bCs/>
          <w:szCs w:val="24"/>
          <w:lang w:val="en-ID"/>
        </w:rPr>
        <w:tab/>
        <w:t>22</w:t>
      </w:r>
    </w:p>
    <w:p w:rsidR="005022F0" w:rsidRDefault="005022F0" w:rsidP="009937B9">
      <w:pPr>
        <w:tabs>
          <w:tab w:val="left" w:pos="1276"/>
          <w:tab w:val="right" w:leader="dot" w:pos="7371"/>
        </w:tabs>
        <w:spacing w:after="0" w:line="240" w:lineRule="auto"/>
        <w:ind w:left="1276" w:hanging="1276"/>
        <w:rPr>
          <w:rFonts w:asciiTheme="majorBidi" w:eastAsiaTheme="majorEastAsia" w:hAnsiTheme="majorBidi" w:cstheme="majorBidi"/>
          <w:bCs/>
          <w:szCs w:val="24"/>
          <w:lang w:val="en-ID"/>
        </w:rPr>
      </w:pPr>
      <w:r>
        <w:rPr>
          <w:rFonts w:asciiTheme="majorBidi" w:eastAsiaTheme="majorEastAsia" w:hAnsiTheme="majorBidi" w:cstheme="majorBidi"/>
          <w:bCs/>
          <w:szCs w:val="24"/>
          <w:lang w:val="en-ID"/>
        </w:rPr>
        <w:t xml:space="preserve">Gambar 3.1 </w:t>
      </w:r>
      <w:r>
        <w:rPr>
          <w:rFonts w:asciiTheme="majorBidi" w:eastAsiaTheme="majorEastAsia" w:hAnsiTheme="majorBidi" w:cstheme="majorBidi"/>
          <w:bCs/>
          <w:szCs w:val="24"/>
          <w:lang w:val="en-ID"/>
        </w:rPr>
        <w:tab/>
        <w:t xml:space="preserve">Kerangka Konseptual Penelitian </w:t>
      </w:r>
      <w:r>
        <w:rPr>
          <w:rFonts w:asciiTheme="majorBidi" w:eastAsiaTheme="majorEastAsia" w:hAnsiTheme="majorBidi" w:cstheme="majorBidi"/>
          <w:bCs/>
          <w:szCs w:val="24"/>
          <w:lang w:val="en-ID"/>
        </w:rPr>
        <w:tab/>
        <w:t>23</w:t>
      </w:r>
    </w:p>
    <w:p w:rsidR="009937B9" w:rsidRDefault="005022F0" w:rsidP="009937B9">
      <w:pPr>
        <w:tabs>
          <w:tab w:val="left" w:pos="1276"/>
          <w:tab w:val="right" w:leader="dot" w:pos="7371"/>
        </w:tabs>
        <w:spacing w:after="0" w:line="240" w:lineRule="auto"/>
        <w:ind w:left="1276" w:hanging="1276"/>
        <w:rPr>
          <w:rFonts w:asciiTheme="majorBidi" w:eastAsiaTheme="majorEastAsia" w:hAnsiTheme="majorBidi" w:cstheme="majorBidi"/>
          <w:bCs/>
          <w:i/>
          <w:iCs/>
          <w:szCs w:val="24"/>
          <w:lang w:val="en-ID"/>
        </w:rPr>
      </w:pPr>
      <w:r>
        <w:rPr>
          <w:rFonts w:asciiTheme="majorBidi" w:eastAsiaTheme="majorEastAsia" w:hAnsiTheme="majorBidi" w:cstheme="majorBidi"/>
          <w:bCs/>
          <w:szCs w:val="24"/>
          <w:lang w:val="en-ID"/>
        </w:rPr>
        <w:t xml:space="preserve">Gambar 4.1 </w:t>
      </w:r>
      <w:r>
        <w:rPr>
          <w:rFonts w:asciiTheme="majorBidi" w:eastAsiaTheme="majorEastAsia" w:hAnsiTheme="majorBidi" w:cstheme="majorBidi"/>
          <w:bCs/>
          <w:szCs w:val="24"/>
          <w:lang w:val="en-ID"/>
        </w:rPr>
        <w:tab/>
        <w:t xml:space="preserve">Desain Penelitian Kolerasi Dengan Pendekatan </w:t>
      </w:r>
      <w:r>
        <w:rPr>
          <w:rFonts w:asciiTheme="majorBidi" w:eastAsiaTheme="majorEastAsia" w:hAnsiTheme="majorBidi" w:cstheme="majorBidi"/>
          <w:bCs/>
          <w:i/>
          <w:iCs/>
          <w:szCs w:val="24"/>
          <w:lang w:val="en-ID"/>
        </w:rPr>
        <w:t>Cross</w:t>
      </w:r>
      <w:r w:rsidR="009937B9">
        <w:rPr>
          <w:rFonts w:asciiTheme="majorBidi" w:eastAsiaTheme="majorEastAsia" w:hAnsiTheme="majorBidi" w:cstheme="majorBidi"/>
          <w:bCs/>
          <w:i/>
          <w:iCs/>
          <w:szCs w:val="24"/>
          <w:lang w:val="en-ID"/>
        </w:rPr>
        <w:t xml:space="preserve"> </w:t>
      </w:r>
    </w:p>
    <w:p w:rsidR="005022F0" w:rsidRDefault="005022F0" w:rsidP="009937B9">
      <w:pPr>
        <w:tabs>
          <w:tab w:val="left" w:pos="1276"/>
          <w:tab w:val="right" w:leader="dot" w:pos="7371"/>
        </w:tabs>
        <w:spacing w:after="0" w:line="240" w:lineRule="auto"/>
        <w:ind w:left="1276"/>
        <w:rPr>
          <w:rFonts w:asciiTheme="majorBidi" w:eastAsiaTheme="majorEastAsia" w:hAnsiTheme="majorBidi" w:cstheme="majorBidi"/>
          <w:bCs/>
          <w:szCs w:val="24"/>
          <w:lang w:val="en-ID"/>
        </w:rPr>
      </w:pPr>
      <w:r>
        <w:rPr>
          <w:rFonts w:asciiTheme="majorBidi" w:eastAsiaTheme="majorEastAsia" w:hAnsiTheme="majorBidi" w:cstheme="majorBidi"/>
          <w:bCs/>
          <w:i/>
          <w:iCs/>
          <w:szCs w:val="24"/>
          <w:lang w:val="en-ID"/>
        </w:rPr>
        <w:t xml:space="preserve">Sectional </w:t>
      </w:r>
      <w:r>
        <w:rPr>
          <w:rFonts w:asciiTheme="majorBidi" w:eastAsiaTheme="majorEastAsia" w:hAnsiTheme="majorBidi" w:cstheme="majorBidi"/>
          <w:bCs/>
          <w:szCs w:val="24"/>
          <w:lang w:val="en-ID"/>
        </w:rPr>
        <w:tab/>
        <w:t>25</w:t>
      </w:r>
    </w:p>
    <w:p w:rsidR="005022F0" w:rsidRDefault="005022F0" w:rsidP="009937B9">
      <w:pPr>
        <w:tabs>
          <w:tab w:val="left" w:pos="1276"/>
          <w:tab w:val="right" w:leader="dot" w:pos="7371"/>
        </w:tabs>
        <w:spacing w:after="0" w:line="240" w:lineRule="auto"/>
        <w:ind w:left="1276" w:right="708" w:hanging="1276"/>
        <w:jc w:val="both"/>
        <w:rPr>
          <w:rFonts w:asciiTheme="majorBidi" w:eastAsiaTheme="majorEastAsia" w:hAnsiTheme="majorBidi" w:cstheme="majorBidi"/>
          <w:bCs/>
          <w:szCs w:val="24"/>
          <w:lang w:val="en-ID"/>
        </w:rPr>
      </w:pPr>
      <w:r>
        <w:rPr>
          <w:rFonts w:asciiTheme="majorBidi" w:eastAsiaTheme="majorEastAsia" w:hAnsiTheme="majorBidi" w:cstheme="majorBidi"/>
          <w:bCs/>
          <w:szCs w:val="24"/>
          <w:lang w:val="en-ID"/>
        </w:rPr>
        <w:t xml:space="preserve">Gambar 4.2 </w:t>
      </w:r>
      <w:r>
        <w:rPr>
          <w:rFonts w:asciiTheme="majorBidi" w:eastAsiaTheme="majorEastAsia" w:hAnsiTheme="majorBidi" w:cstheme="majorBidi"/>
          <w:bCs/>
          <w:szCs w:val="24"/>
          <w:lang w:val="en-ID"/>
        </w:rPr>
        <w:tab/>
        <w:t>Kerangka Kerja Penelitian Hubungan Tingkat</w:t>
      </w:r>
      <w:r w:rsidR="009937B9">
        <w:rPr>
          <w:rFonts w:asciiTheme="majorBidi" w:eastAsiaTheme="majorEastAsia" w:hAnsiTheme="majorBidi" w:cstheme="majorBidi"/>
          <w:bCs/>
          <w:szCs w:val="24"/>
          <w:lang w:val="en-ID"/>
        </w:rPr>
        <w:t xml:space="preserve"> </w:t>
      </w:r>
      <w:r>
        <w:rPr>
          <w:rFonts w:asciiTheme="majorBidi" w:eastAsiaTheme="majorEastAsia" w:hAnsiTheme="majorBidi" w:cstheme="majorBidi"/>
          <w:bCs/>
          <w:szCs w:val="24"/>
          <w:lang w:val="en-ID"/>
        </w:rPr>
        <w:t>Pengetahuan, Sikap Dengan Kepatuhan Masyarakat Dalam Menjalankan</w:t>
      </w:r>
      <w:r w:rsidR="009937B9">
        <w:rPr>
          <w:rFonts w:asciiTheme="majorBidi" w:eastAsiaTheme="majorEastAsia" w:hAnsiTheme="majorBidi" w:cstheme="majorBidi"/>
          <w:bCs/>
          <w:szCs w:val="24"/>
          <w:lang w:val="en-ID"/>
        </w:rPr>
        <w:t xml:space="preserve"> Protokol Kesehatan Pencehagan </w:t>
      </w:r>
      <w:r>
        <w:rPr>
          <w:rFonts w:asciiTheme="majorBidi" w:eastAsiaTheme="majorEastAsia" w:hAnsiTheme="majorBidi" w:cstheme="majorBidi"/>
          <w:bCs/>
          <w:szCs w:val="24"/>
          <w:lang w:val="en-ID"/>
        </w:rPr>
        <w:t xml:space="preserve">Covid 19 di RW 03 Kelurahan Manukan Kulon Surabaya </w:t>
      </w:r>
      <w:r>
        <w:rPr>
          <w:rFonts w:asciiTheme="majorBidi" w:eastAsiaTheme="majorEastAsia" w:hAnsiTheme="majorBidi" w:cstheme="majorBidi"/>
          <w:bCs/>
          <w:szCs w:val="24"/>
          <w:lang w:val="en-ID"/>
        </w:rPr>
        <w:tab/>
        <w:t>26</w:t>
      </w:r>
    </w:p>
    <w:p w:rsidR="005022F0" w:rsidRDefault="005022F0" w:rsidP="005022F0">
      <w:pPr>
        <w:rPr>
          <w:lang w:val="en-ID"/>
        </w:rPr>
      </w:pPr>
    </w:p>
    <w:p w:rsidR="005022F0" w:rsidRDefault="005022F0" w:rsidP="005022F0">
      <w:pPr>
        <w:rPr>
          <w:rFonts w:eastAsiaTheme="majorEastAsia" w:cs="Times New Roman"/>
          <w:b/>
          <w:szCs w:val="24"/>
          <w:lang w:val="en-ID"/>
        </w:rPr>
      </w:pPr>
      <w:r>
        <w:rPr>
          <w:rFonts w:eastAsiaTheme="majorEastAsia"/>
        </w:rPr>
        <w:br w:type="page"/>
      </w:r>
      <w:bookmarkStart w:id="38" w:name="_Toc57528387"/>
      <w:bookmarkStart w:id="39" w:name="_Toc57473841"/>
    </w:p>
    <w:p w:rsidR="005022F0" w:rsidRPr="00CF5838" w:rsidRDefault="005022F0" w:rsidP="00CF5838">
      <w:pPr>
        <w:pStyle w:val="Heading1"/>
        <w:rPr>
          <w:rFonts w:eastAsiaTheme="majorEastAsia"/>
          <w:lang w:val="en-US"/>
        </w:rPr>
      </w:pPr>
      <w:bookmarkStart w:id="40" w:name="_Toc63712435"/>
      <w:r>
        <w:rPr>
          <w:rFonts w:eastAsiaTheme="majorEastAsia"/>
        </w:rPr>
        <w:lastRenderedPageBreak/>
        <w:t>DAFTAR LAMPIRAN</w:t>
      </w:r>
      <w:bookmarkEnd w:id="38"/>
      <w:bookmarkEnd w:id="39"/>
      <w:bookmarkEnd w:id="40"/>
      <w:r>
        <w:rPr>
          <w:rFonts w:eastAsiaTheme="majorEastAsia"/>
        </w:rPr>
        <w:t xml:space="preserve"> </w:t>
      </w:r>
    </w:p>
    <w:p w:rsidR="00145EA7" w:rsidRPr="00085B36" w:rsidRDefault="0031033B" w:rsidP="00145EA7">
      <w:pPr>
        <w:pStyle w:val="TOC1"/>
        <w:rPr>
          <w:rFonts w:asciiTheme="minorHAnsi" w:eastAsiaTheme="minorEastAsia" w:hAnsiTheme="minorHAnsi"/>
          <w:b w:val="0"/>
          <w:sz w:val="22"/>
        </w:rPr>
      </w:pPr>
      <w:hyperlink w:anchor="_Toc63365015" w:history="1">
        <w:r w:rsidR="00145EA7" w:rsidRPr="00085B36">
          <w:rPr>
            <w:rStyle w:val="Hyperlink"/>
            <w:b w:val="0"/>
            <w:color w:val="auto"/>
            <w:u w:val="none"/>
          </w:rPr>
          <w:t>Lampiran 1</w:t>
        </w:r>
        <w:r w:rsidR="00145EA7" w:rsidRPr="00085B36">
          <w:rPr>
            <w:b w:val="0"/>
          </w:rPr>
          <w:t xml:space="preserve"> </w:t>
        </w:r>
        <w:r w:rsidR="00145EA7" w:rsidRPr="00085B36">
          <w:rPr>
            <w:rStyle w:val="Hyperlink"/>
            <w:b w:val="0"/>
            <w:i/>
            <w:iCs/>
            <w:color w:val="auto"/>
            <w:u w:val="none"/>
          </w:rPr>
          <w:t>Curriculum Vitae</w:t>
        </w:r>
      </w:hyperlink>
      <w:r w:rsidR="00085B36" w:rsidRPr="00085B36">
        <w:rPr>
          <w:rStyle w:val="Hyperlink"/>
          <w:b w:val="0"/>
          <w:color w:val="auto"/>
          <w:u w:val="none"/>
        </w:rPr>
        <w:tab/>
        <w:t>58</w:t>
      </w:r>
    </w:p>
    <w:p w:rsidR="00145EA7" w:rsidRPr="00085B36" w:rsidRDefault="0031033B" w:rsidP="00145EA7">
      <w:pPr>
        <w:pStyle w:val="TOC1"/>
        <w:rPr>
          <w:rFonts w:asciiTheme="minorHAnsi" w:eastAsiaTheme="minorEastAsia" w:hAnsiTheme="minorHAnsi"/>
          <w:b w:val="0"/>
          <w:sz w:val="22"/>
        </w:rPr>
      </w:pPr>
      <w:hyperlink w:anchor="_Toc63365016" w:history="1">
        <w:r w:rsidR="00145EA7" w:rsidRPr="00085B36">
          <w:rPr>
            <w:rStyle w:val="Hyperlink"/>
            <w:b w:val="0"/>
            <w:color w:val="auto"/>
            <w:u w:val="none"/>
          </w:rPr>
          <w:t>Lampiran 2 Motto dan Persembahan</w:t>
        </w:r>
      </w:hyperlink>
      <w:r w:rsidR="00085B36" w:rsidRPr="00085B36">
        <w:rPr>
          <w:b w:val="0"/>
        </w:rPr>
        <w:tab/>
        <w:t>59</w:t>
      </w:r>
    </w:p>
    <w:p w:rsidR="00145EA7" w:rsidRPr="00085B36" w:rsidRDefault="0031033B" w:rsidP="00145EA7">
      <w:pPr>
        <w:pStyle w:val="TOC1"/>
        <w:rPr>
          <w:rFonts w:asciiTheme="minorHAnsi" w:eastAsiaTheme="minorEastAsia" w:hAnsiTheme="minorHAnsi"/>
          <w:b w:val="0"/>
          <w:sz w:val="22"/>
        </w:rPr>
      </w:pPr>
      <w:hyperlink w:anchor="_Toc63365017" w:history="1">
        <w:r w:rsidR="00145EA7" w:rsidRPr="00085B36">
          <w:rPr>
            <w:rStyle w:val="Hyperlink"/>
            <w:b w:val="0"/>
            <w:color w:val="auto"/>
            <w:u w:val="none"/>
          </w:rPr>
          <w:t>Lampiran 3 Laik Etik Penelitian</w:t>
        </w:r>
      </w:hyperlink>
      <w:r w:rsidR="00085B36" w:rsidRPr="00085B36">
        <w:rPr>
          <w:b w:val="0"/>
        </w:rPr>
        <w:tab/>
        <w:t>60</w:t>
      </w:r>
    </w:p>
    <w:p w:rsidR="00145EA7" w:rsidRPr="00085B36" w:rsidRDefault="0031033B" w:rsidP="00145EA7">
      <w:pPr>
        <w:pStyle w:val="TOC1"/>
        <w:rPr>
          <w:rFonts w:asciiTheme="minorHAnsi" w:eastAsiaTheme="minorEastAsia" w:hAnsiTheme="minorHAnsi"/>
          <w:b w:val="0"/>
          <w:sz w:val="22"/>
        </w:rPr>
      </w:pPr>
      <w:hyperlink w:anchor="_Toc63365018" w:history="1">
        <w:r w:rsidR="00145EA7" w:rsidRPr="00085B36">
          <w:rPr>
            <w:rStyle w:val="Hyperlink"/>
            <w:b w:val="0"/>
            <w:color w:val="auto"/>
            <w:u w:val="none"/>
          </w:rPr>
          <w:t>Lampiran 4 Surat Pengantar dari STIKES Hang Tuah Surabaya</w:t>
        </w:r>
      </w:hyperlink>
      <w:r w:rsidR="00085B36" w:rsidRPr="00085B36">
        <w:rPr>
          <w:b w:val="0"/>
        </w:rPr>
        <w:tab/>
        <w:t>61</w:t>
      </w:r>
    </w:p>
    <w:p w:rsidR="00145EA7" w:rsidRPr="00085B36" w:rsidRDefault="0031033B" w:rsidP="00145EA7">
      <w:pPr>
        <w:pStyle w:val="TOC1"/>
        <w:rPr>
          <w:rFonts w:asciiTheme="minorHAnsi" w:eastAsiaTheme="minorEastAsia" w:hAnsiTheme="minorHAnsi"/>
          <w:b w:val="0"/>
          <w:sz w:val="22"/>
        </w:rPr>
      </w:pPr>
      <w:hyperlink w:anchor="_Toc63365019" w:history="1">
        <w:r w:rsidR="00145EA7" w:rsidRPr="00085B36">
          <w:rPr>
            <w:rStyle w:val="Hyperlink"/>
            <w:b w:val="0"/>
            <w:color w:val="auto"/>
            <w:u w:val="none"/>
          </w:rPr>
          <w:t>Lampiran 5 Surat Pengantar dari Bakesbangpol</w:t>
        </w:r>
      </w:hyperlink>
      <w:r w:rsidR="00085B36" w:rsidRPr="00085B36">
        <w:rPr>
          <w:b w:val="0"/>
        </w:rPr>
        <w:tab/>
        <w:t>62</w:t>
      </w:r>
    </w:p>
    <w:p w:rsidR="00145EA7" w:rsidRPr="00085B36" w:rsidRDefault="0031033B" w:rsidP="00145EA7">
      <w:pPr>
        <w:pStyle w:val="TOC1"/>
        <w:rPr>
          <w:rFonts w:asciiTheme="minorHAnsi" w:eastAsiaTheme="minorEastAsia" w:hAnsiTheme="minorHAnsi"/>
          <w:b w:val="0"/>
          <w:sz w:val="22"/>
        </w:rPr>
      </w:pPr>
      <w:hyperlink w:anchor="_Toc63365020" w:history="1">
        <w:r w:rsidR="00145EA7" w:rsidRPr="00085B36">
          <w:rPr>
            <w:rStyle w:val="Hyperlink"/>
            <w:b w:val="0"/>
            <w:color w:val="auto"/>
            <w:u w:val="none"/>
          </w:rPr>
          <w:t xml:space="preserve">Lampiran 6 Surat Pengantar Dari Kelurahan dan RW </w:t>
        </w:r>
      </w:hyperlink>
      <w:r w:rsidR="00085B36" w:rsidRPr="00085B36">
        <w:rPr>
          <w:b w:val="0"/>
        </w:rPr>
        <w:tab/>
        <w:t>63</w:t>
      </w:r>
    </w:p>
    <w:p w:rsidR="00145EA7" w:rsidRPr="00085B36" w:rsidRDefault="0031033B" w:rsidP="00145EA7">
      <w:pPr>
        <w:pStyle w:val="TOC1"/>
        <w:rPr>
          <w:rFonts w:asciiTheme="minorHAnsi" w:eastAsiaTheme="minorEastAsia" w:hAnsiTheme="minorHAnsi"/>
          <w:b w:val="0"/>
          <w:sz w:val="22"/>
        </w:rPr>
      </w:pPr>
      <w:hyperlink w:anchor="_Toc63365021" w:history="1">
        <w:r w:rsidR="00145EA7" w:rsidRPr="00085B36">
          <w:rPr>
            <w:rStyle w:val="Hyperlink"/>
            <w:b w:val="0"/>
            <w:color w:val="auto"/>
            <w:u w:val="none"/>
          </w:rPr>
          <w:t xml:space="preserve">Lampiran 7 </w:t>
        </w:r>
        <w:r w:rsidR="00145EA7" w:rsidRPr="00085B36">
          <w:rPr>
            <w:rStyle w:val="Hyperlink"/>
            <w:b w:val="0"/>
            <w:i/>
            <w:iCs/>
            <w:color w:val="auto"/>
            <w:u w:val="none"/>
          </w:rPr>
          <w:t>Information of Concent</w:t>
        </w:r>
      </w:hyperlink>
      <w:r w:rsidR="00085B36" w:rsidRPr="00085B36">
        <w:rPr>
          <w:b w:val="0"/>
        </w:rPr>
        <w:tab/>
        <w:t>64</w:t>
      </w:r>
    </w:p>
    <w:p w:rsidR="00145EA7" w:rsidRPr="00085B36" w:rsidRDefault="0031033B" w:rsidP="00145EA7">
      <w:pPr>
        <w:pStyle w:val="TOC1"/>
        <w:rPr>
          <w:rFonts w:asciiTheme="minorHAnsi" w:eastAsiaTheme="minorEastAsia" w:hAnsiTheme="minorHAnsi"/>
          <w:b w:val="0"/>
          <w:sz w:val="22"/>
        </w:rPr>
      </w:pPr>
      <w:hyperlink w:anchor="_Toc63365022" w:history="1">
        <w:r w:rsidR="00145EA7" w:rsidRPr="00085B36">
          <w:rPr>
            <w:rStyle w:val="Hyperlink"/>
            <w:b w:val="0"/>
            <w:color w:val="auto"/>
            <w:u w:val="none"/>
          </w:rPr>
          <w:t>Lampiran 8 Lembar Persetujuan</w:t>
        </w:r>
      </w:hyperlink>
      <w:r w:rsidR="00085B36" w:rsidRPr="00085B36">
        <w:rPr>
          <w:b w:val="0"/>
        </w:rPr>
        <w:tab/>
        <w:t>65</w:t>
      </w:r>
    </w:p>
    <w:p w:rsidR="00145EA7" w:rsidRPr="00085B36" w:rsidRDefault="0031033B" w:rsidP="00145EA7">
      <w:pPr>
        <w:pStyle w:val="TOC1"/>
        <w:rPr>
          <w:rFonts w:asciiTheme="minorHAnsi" w:eastAsiaTheme="minorEastAsia" w:hAnsiTheme="minorHAnsi"/>
          <w:b w:val="0"/>
          <w:sz w:val="22"/>
        </w:rPr>
      </w:pPr>
      <w:hyperlink w:anchor="_Toc63365023" w:history="1">
        <w:r w:rsidR="00145EA7" w:rsidRPr="00085B36">
          <w:rPr>
            <w:rStyle w:val="Hyperlink"/>
            <w:b w:val="0"/>
            <w:color w:val="auto"/>
            <w:u w:val="none"/>
          </w:rPr>
          <w:t>Lampiran 9 Lembar Kuesioner</w:t>
        </w:r>
      </w:hyperlink>
      <w:r w:rsidR="00085B36" w:rsidRPr="00085B36">
        <w:rPr>
          <w:b w:val="0"/>
        </w:rPr>
        <w:tab/>
        <w:t>66</w:t>
      </w:r>
    </w:p>
    <w:p w:rsidR="00085B36" w:rsidRPr="00085B36" w:rsidRDefault="0031033B" w:rsidP="00085B36">
      <w:pPr>
        <w:pStyle w:val="TOC1"/>
        <w:rPr>
          <w:rFonts w:asciiTheme="minorHAnsi" w:eastAsiaTheme="minorEastAsia" w:hAnsiTheme="minorHAnsi"/>
          <w:b w:val="0"/>
          <w:bCs w:val="0"/>
          <w:sz w:val="22"/>
        </w:rPr>
      </w:pPr>
      <w:hyperlink w:anchor="_Toc63712518" w:history="1">
        <w:r w:rsidR="00085B36" w:rsidRPr="00085B36">
          <w:rPr>
            <w:rStyle w:val="Hyperlink"/>
            <w:b w:val="0"/>
            <w:color w:val="auto"/>
            <w:u w:val="none"/>
          </w:rPr>
          <w:t>Lampiran 10 Hasil Uji Reabilitas dan Validitas</w:t>
        </w:r>
        <w:r w:rsidR="00085B36" w:rsidRPr="00085B36">
          <w:rPr>
            <w:b w:val="0"/>
            <w:webHidden/>
          </w:rPr>
          <w:tab/>
        </w:r>
        <w:r w:rsidR="00085B36" w:rsidRPr="00085B36">
          <w:rPr>
            <w:b w:val="0"/>
            <w:webHidden/>
          </w:rPr>
          <w:fldChar w:fldCharType="begin"/>
        </w:r>
        <w:r w:rsidR="00085B36" w:rsidRPr="00085B36">
          <w:rPr>
            <w:b w:val="0"/>
            <w:webHidden/>
          </w:rPr>
          <w:instrText xml:space="preserve"> PAGEREF _Toc63712518 \h </w:instrText>
        </w:r>
        <w:r w:rsidR="00085B36" w:rsidRPr="00085B36">
          <w:rPr>
            <w:b w:val="0"/>
            <w:webHidden/>
          </w:rPr>
        </w:r>
        <w:r w:rsidR="00085B36" w:rsidRPr="00085B36">
          <w:rPr>
            <w:b w:val="0"/>
            <w:webHidden/>
          </w:rPr>
          <w:fldChar w:fldCharType="separate"/>
        </w:r>
        <w:r w:rsidR="00B94AEC">
          <w:rPr>
            <w:b w:val="0"/>
            <w:webHidden/>
          </w:rPr>
          <w:t>71</w:t>
        </w:r>
        <w:r w:rsidR="00085B36" w:rsidRPr="00085B36">
          <w:rPr>
            <w:b w:val="0"/>
            <w:webHidden/>
          </w:rPr>
          <w:fldChar w:fldCharType="end"/>
        </w:r>
      </w:hyperlink>
    </w:p>
    <w:p w:rsidR="00085B36" w:rsidRPr="00085B36" w:rsidRDefault="0031033B" w:rsidP="00085B36">
      <w:pPr>
        <w:pStyle w:val="TOC1"/>
        <w:rPr>
          <w:rFonts w:asciiTheme="minorHAnsi" w:eastAsiaTheme="minorEastAsia" w:hAnsiTheme="minorHAnsi"/>
          <w:b w:val="0"/>
          <w:bCs w:val="0"/>
          <w:sz w:val="22"/>
        </w:rPr>
      </w:pPr>
      <w:hyperlink w:anchor="_Toc63712519" w:history="1">
        <w:r w:rsidR="00085B36" w:rsidRPr="00085B36">
          <w:rPr>
            <w:rStyle w:val="Hyperlink"/>
            <w:b w:val="0"/>
            <w:color w:val="auto"/>
            <w:u w:val="none"/>
          </w:rPr>
          <w:t xml:space="preserve">Lampiran 11 Hasil Uji </w:t>
        </w:r>
        <w:r w:rsidR="00085B36" w:rsidRPr="00085B36">
          <w:rPr>
            <w:rStyle w:val="Hyperlink"/>
            <w:b w:val="0"/>
            <w:i/>
            <w:color w:val="auto"/>
            <w:u w:val="none"/>
          </w:rPr>
          <w:t>Spearman Rho’s</w:t>
        </w:r>
        <w:r w:rsidR="00085B36" w:rsidRPr="00085B36">
          <w:rPr>
            <w:b w:val="0"/>
            <w:webHidden/>
          </w:rPr>
          <w:tab/>
        </w:r>
        <w:r w:rsidR="00085B36" w:rsidRPr="00085B36">
          <w:rPr>
            <w:b w:val="0"/>
            <w:webHidden/>
          </w:rPr>
          <w:fldChar w:fldCharType="begin"/>
        </w:r>
        <w:r w:rsidR="00085B36" w:rsidRPr="00085B36">
          <w:rPr>
            <w:b w:val="0"/>
            <w:webHidden/>
          </w:rPr>
          <w:instrText xml:space="preserve"> PAGEREF _Toc63712519 \h </w:instrText>
        </w:r>
        <w:r w:rsidR="00085B36" w:rsidRPr="00085B36">
          <w:rPr>
            <w:b w:val="0"/>
            <w:webHidden/>
          </w:rPr>
        </w:r>
        <w:r w:rsidR="00085B36" w:rsidRPr="00085B36">
          <w:rPr>
            <w:b w:val="0"/>
            <w:webHidden/>
          </w:rPr>
          <w:fldChar w:fldCharType="separate"/>
        </w:r>
        <w:r w:rsidR="00B94AEC">
          <w:rPr>
            <w:b w:val="0"/>
            <w:webHidden/>
          </w:rPr>
          <w:t>73</w:t>
        </w:r>
        <w:r w:rsidR="00085B36" w:rsidRPr="00085B36">
          <w:rPr>
            <w:b w:val="0"/>
            <w:webHidden/>
          </w:rPr>
          <w:fldChar w:fldCharType="end"/>
        </w:r>
      </w:hyperlink>
    </w:p>
    <w:p w:rsidR="00145EA7" w:rsidRDefault="00145EA7" w:rsidP="00145EA7"/>
    <w:p w:rsidR="0081740C" w:rsidRDefault="0081740C" w:rsidP="0081740C"/>
    <w:p w:rsidR="0081740C" w:rsidRDefault="0081740C" w:rsidP="0081740C"/>
    <w:p w:rsidR="0081740C" w:rsidRPr="0081740C" w:rsidRDefault="0081740C" w:rsidP="0081740C">
      <w:pPr>
        <w:sectPr w:rsidR="0081740C" w:rsidRPr="0081740C" w:rsidSect="008613BE">
          <w:headerReference w:type="default" r:id="rId16"/>
          <w:footerReference w:type="default" r:id="rId17"/>
          <w:headerReference w:type="first" r:id="rId18"/>
          <w:footerReference w:type="first" r:id="rId19"/>
          <w:type w:val="continuous"/>
          <w:pgSz w:w="11907" w:h="16839" w:code="9"/>
          <w:pgMar w:top="1701" w:right="1701" w:bottom="1701" w:left="2268" w:header="993" w:footer="709" w:gutter="0"/>
          <w:pgNumType w:fmt="lowerRoman" w:start="2"/>
          <w:cols w:space="708"/>
          <w:titlePg/>
          <w:docGrid w:linePitch="360"/>
        </w:sectPr>
      </w:pPr>
    </w:p>
    <w:p w:rsidR="00B55227" w:rsidRDefault="00821A45" w:rsidP="005A4F0D">
      <w:pPr>
        <w:pStyle w:val="Heading1"/>
        <w:spacing w:after="0"/>
      </w:pPr>
      <w:bookmarkStart w:id="41" w:name="_Toc63712436"/>
      <w:r w:rsidRPr="00382C59">
        <w:lastRenderedPageBreak/>
        <w:t xml:space="preserve">BAB </w:t>
      </w:r>
      <w:r w:rsidR="00B64F5C" w:rsidRPr="00382C59">
        <w:t>1</w:t>
      </w:r>
      <w:bookmarkEnd w:id="41"/>
    </w:p>
    <w:p w:rsidR="00821A45" w:rsidRPr="00A25E0A" w:rsidRDefault="00821A45" w:rsidP="005A4F0D">
      <w:pPr>
        <w:pStyle w:val="Heading1"/>
        <w:spacing w:after="0"/>
        <w:rPr>
          <w:lang w:val="en-US"/>
        </w:rPr>
      </w:pPr>
      <w:bookmarkStart w:id="42" w:name="_Toc63712437"/>
      <w:r w:rsidRPr="00382C59">
        <w:t>PENDAHULUAN</w:t>
      </w:r>
      <w:bookmarkEnd w:id="0"/>
      <w:bookmarkEnd w:id="42"/>
    </w:p>
    <w:p w:rsidR="00821A45" w:rsidRPr="006C5E2F" w:rsidRDefault="00515A33" w:rsidP="001F3B7D">
      <w:pPr>
        <w:pStyle w:val="Heading2"/>
        <w:tabs>
          <w:tab w:val="clear" w:pos="426"/>
          <w:tab w:val="left" w:pos="567"/>
        </w:tabs>
      </w:pPr>
      <w:bookmarkStart w:id="43" w:name="_Toc57586070"/>
      <w:bookmarkStart w:id="44" w:name="_Toc63712438"/>
      <w:r w:rsidRPr="006C5E2F">
        <w:t>1.1</w:t>
      </w:r>
      <w:r w:rsidR="001F3B7D">
        <w:tab/>
      </w:r>
      <w:r w:rsidR="00821A45" w:rsidRPr="006C5E2F">
        <w:t>Latar Belakang</w:t>
      </w:r>
      <w:bookmarkEnd w:id="43"/>
      <w:bookmarkEnd w:id="44"/>
    </w:p>
    <w:p w:rsidR="00821A45" w:rsidRPr="00B64F5C" w:rsidRDefault="00821A45" w:rsidP="005A4F0D">
      <w:pPr>
        <w:spacing w:after="0" w:line="480" w:lineRule="auto"/>
        <w:ind w:firstLine="567"/>
        <w:contextualSpacing/>
        <w:jc w:val="both"/>
        <w:rPr>
          <w:rFonts w:eastAsia="Times New Roman" w:cs="Times New Roman"/>
          <w:szCs w:val="24"/>
          <w:lang w:val="en-ID"/>
        </w:rPr>
      </w:pPr>
      <w:r w:rsidRPr="00B64F5C">
        <w:rPr>
          <w:rFonts w:eastAsia="Times New Roman" w:cs="Times New Roman"/>
          <w:szCs w:val="24"/>
          <w:lang w:val="en-ID"/>
        </w:rPr>
        <w:t>Covid 19 (</w:t>
      </w:r>
      <w:r w:rsidRPr="00D33DC0">
        <w:rPr>
          <w:rFonts w:eastAsia="Times New Roman" w:cs="Times New Roman"/>
          <w:i/>
          <w:szCs w:val="24"/>
          <w:lang w:val="en-ID"/>
        </w:rPr>
        <w:t>Corona Virus disease</w:t>
      </w:r>
      <w:r w:rsidRPr="00B64F5C">
        <w:rPr>
          <w:rFonts w:eastAsia="Times New Roman" w:cs="Times New Roman"/>
          <w:szCs w:val="24"/>
          <w:lang w:val="en-ID"/>
        </w:rPr>
        <w:t xml:space="preserve"> 2019) adalah jenis peny</w:t>
      </w:r>
      <w:r w:rsidR="00EF77CB">
        <w:rPr>
          <w:rFonts w:eastAsia="Times New Roman" w:cs="Times New Roman"/>
          <w:szCs w:val="24"/>
          <w:lang w:val="en-ID"/>
        </w:rPr>
        <w:t>akit yang disebabkan oleh virus</w:t>
      </w:r>
      <w:r w:rsidRPr="00B64F5C">
        <w:rPr>
          <w:rFonts w:eastAsia="Times New Roman" w:cs="Times New Roman"/>
          <w:szCs w:val="24"/>
          <w:lang w:val="en-ID"/>
        </w:rPr>
        <w:t xml:space="preserve"> yaitu</w:t>
      </w:r>
      <w:r w:rsidR="00853CAE">
        <w:rPr>
          <w:rFonts w:eastAsia="Times New Roman" w:cs="Times New Roman"/>
          <w:szCs w:val="24"/>
          <w:lang w:val="en-ID"/>
        </w:rPr>
        <w:t xml:space="preserve"> SARS COV 2 atau biasa disebut </w:t>
      </w:r>
      <w:r w:rsidRPr="00B64F5C">
        <w:rPr>
          <w:rFonts w:eastAsia="Times New Roman" w:cs="Times New Roman"/>
          <w:szCs w:val="24"/>
          <w:lang w:val="en-ID"/>
        </w:rPr>
        <w:t>virus corona. Covid 19 merupakan jenis virus yang sangat cepat menular atau menginfeksi orang lai</w:t>
      </w:r>
      <w:r w:rsidR="00EF77CB">
        <w:rPr>
          <w:rFonts w:eastAsia="Times New Roman" w:cs="Times New Roman"/>
          <w:szCs w:val="24"/>
          <w:lang w:val="en-ID"/>
        </w:rPr>
        <w:t>n. Di Indonesia, kasus infeksi C</w:t>
      </w:r>
      <w:r w:rsidRPr="00B64F5C">
        <w:rPr>
          <w:rFonts w:eastAsia="Times New Roman" w:cs="Times New Roman"/>
          <w:szCs w:val="24"/>
          <w:lang w:val="en-ID"/>
        </w:rPr>
        <w:t>ovid 19 ditemukan sejak maret 2020. Sejak pertama kali ditemuka</w:t>
      </w:r>
      <w:r w:rsidR="00EF77CB">
        <w:rPr>
          <w:rFonts w:eastAsia="Times New Roman" w:cs="Times New Roman"/>
          <w:szCs w:val="24"/>
          <w:lang w:val="en-ID"/>
        </w:rPr>
        <w:t>n di Indonesia, angka kejadian C</w:t>
      </w:r>
      <w:r w:rsidRPr="00B64F5C">
        <w:rPr>
          <w:rFonts w:eastAsia="Times New Roman" w:cs="Times New Roman"/>
          <w:szCs w:val="24"/>
          <w:lang w:val="en-ID"/>
        </w:rPr>
        <w:t xml:space="preserve">ovid </w:t>
      </w:r>
      <w:r w:rsidR="00D33DC0">
        <w:rPr>
          <w:rFonts w:eastAsia="Times New Roman" w:cs="Times New Roman"/>
          <w:szCs w:val="24"/>
          <w:lang w:val="en-ID"/>
        </w:rPr>
        <w:t xml:space="preserve">19 </w:t>
      </w:r>
      <w:r w:rsidRPr="00B64F5C">
        <w:rPr>
          <w:rFonts w:eastAsia="Times New Roman" w:cs="Times New Roman"/>
          <w:szCs w:val="24"/>
          <w:lang w:val="en-ID"/>
        </w:rPr>
        <w:t>terus mengalami peningkatan. Hal ini dikarenakan masyarakat sebagian besar tidak taat terhadap anjuran pemerintah untuk mematuhi protokol kesehatan. Ketidakpatuhan terhadap protokol kesehatan termasuk menjalankan 3M dengan benar yaitu menjaga jarak minimal 1,5 Meter terhadap orang lain, kedua tidak menggunakan masker dengan benar, dan tidak mencuci tangan sesering mungkin serta tidak meningkatkan imunitas. Ketidakpatuhan tersebut bisa di sebabkan karena kurangnya p</w:t>
      </w:r>
      <w:r w:rsidR="00EF77CB">
        <w:rPr>
          <w:rFonts w:eastAsia="Times New Roman" w:cs="Times New Roman"/>
          <w:szCs w:val="24"/>
          <w:lang w:val="en-ID"/>
        </w:rPr>
        <w:t>engetahuan masyarakat terhadap C</w:t>
      </w:r>
      <w:r w:rsidRPr="00B64F5C">
        <w:rPr>
          <w:rFonts w:eastAsia="Times New Roman" w:cs="Times New Roman"/>
          <w:szCs w:val="24"/>
          <w:lang w:val="en-ID"/>
        </w:rPr>
        <w:t xml:space="preserve">ovid </w:t>
      </w:r>
      <w:r w:rsidR="00D33DC0">
        <w:rPr>
          <w:rFonts w:eastAsia="Times New Roman" w:cs="Times New Roman"/>
          <w:szCs w:val="24"/>
          <w:lang w:val="en-ID"/>
        </w:rPr>
        <w:t xml:space="preserve">19 </w:t>
      </w:r>
      <w:r w:rsidRPr="00B64F5C">
        <w:rPr>
          <w:rFonts w:eastAsia="Times New Roman" w:cs="Times New Roman"/>
          <w:szCs w:val="24"/>
          <w:lang w:val="en-ID"/>
        </w:rPr>
        <w:t>dan cara penyebarannya, bahkan sikap masyarakat yang acuh tak acuh terhadap anjuran pemerintah dan menganggap remeh virus ini. Sikap tidak jujur kepada petugas kesehatan juga me</w:t>
      </w:r>
      <w:r w:rsidR="00F66C0A">
        <w:rPr>
          <w:rFonts w:eastAsia="Times New Roman" w:cs="Times New Roman"/>
          <w:szCs w:val="24"/>
          <w:lang w:val="en-ID"/>
        </w:rPr>
        <w:t xml:space="preserve">nambah angka kejadian covid 19 </w:t>
      </w:r>
      <w:r w:rsidR="00F66C0A">
        <w:rPr>
          <w:rFonts w:eastAsia="Times New Roman" w:cs="Times New Roman"/>
          <w:szCs w:val="24"/>
          <w:lang w:val="en-ID"/>
        </w:rPr>
        <w:fldChar w:fldCharType="begin" w:fldLock="1"/>
      </w:r>
      <w:r w:rsidR="00E80D95">
        <w:rPr>
          <w:rFonts w:eastAsia="Times New Roman" w:cs="Times New Roman"/>
          <w:szCs w:val="24"/>
          <w:lang w:val="en-ID"/>
        </w:rPr>
        <w:instrText>ADDIN CSL_CITATION {"citationItems":[{"id":"ITEM-1","itemData":{"author":[{"dropping-particle":"","family":"Lumbanrau","given":"Raja Eben","non-dropping-particle":"","parse-names":false,"suffix":""}],"container-title":"BBC News Indonesia","id":"ITEM-1","issued":{"date-parts":[["2020"]]},"title":"Covid-19 Indonesia terus naik: 'Orang yang tak taat protokol makin banyak' karena 'masyarakat menengah bawah tak paham'? - BBC News Indonesia","type":"article"},"uris":["http://www.mendeley.com/documents/?uuid=b0f2d31e-765b-4f1b-b21d-bf2ef440fb84","http://www.mendeley.com/documents/?uuid=2b0f59f6-5842-4bdc-8c13-d4cbca973053"]}],"mendeley":{"formattedCitation":"(Lumbanrau, 2020)","plainTextFormattedCitation":"(Lumbanrau, 2020)","previouslyFormattedCitation":"(Lumbanrau, 2020)"},"properties":{"noteIndex":0},"schema":"https://github.com/citation-style-language/schema/raw/master/csl-citation.json"}</w:instrText>
      </w:r>
      <w:r w:rsidR="00F66C0A">
        <w:rPr>
          <w:rFonts w:eastAsia="Times New Roman" w:cs="Times New Roman"/>
          <w:szCs w:val="24"/>
          <w:lang w:val="en-ID"/>
        </w:rPr>
        <w:fldChar w:fldCharType="separate"/>
      </w:r>
      <w:r w:rsidR="00F66C0A" w:rsidRPr="00F66C0A">
        <w:rPr>
          <w:rFonts w:eastAsia="Times New Roman" w:cs="Times New Roman"/>
          <w:noProof/>
          <w:szCs w:val="24"/>
          <w:lang w:val="en-ID"/>
        </w:rPr>
        <w:t>(Lumbanrau, 2020)</w:t>
      </w:r>
      <w:r w:rsidR="00F66C0A">
        <w:rPr>
          <w:rFonts w:eastAsia="Times New Roman" w:cs="Times New Roman"/>
          <w:szCs w:val="24"/>
          <w:lang w:val="en-ID"/>
        </w:rPr>
        <w:fldChar w:fldCharType="end"/>
      </w:r>
    </w:p>
    <w:p w:rsidR="00821A45" w:rsidRPr="00B64F5C" w:rsidRDefault="00AF5C32" w:rsidP="00B64F5C">
      <w:pPr>
        <w:spacing w:after="0" w:line="480" w:lineRule="auto"/>
        <w:contextualSpacing/>
        <w:jc w:val="both"/>
        <w:rPr>
          <w:rFonts w:eastAsia="Times New Roman" w:cs="Times New Roman"/>
          <w:szCs w:val="24"/>
          <w:lang w:val="en-ID"/>
        </w:rPr>
      </w:pPr>
      <w:r w:rsidRPr="00B64F5C">
        <w:rPr>
          <w:rFonts w:eastAsia="Times New Roman" w:cs="Times New Roman"/>
          <w:szCs w:val="24"/>
          <w:lang w:val="en-ID"/>
        </w:rPr>
        <w:t xml:space="preserve"> </w:t>
      </w:r>
      <w:r w:rsidRPr="00B64F5C">
        <w:rPr>
          <w:rFonts w:eastAsia="Times New Roman" w:cs="Times New Roman"/>
          <w:szCs w:val="24"/>
          <w:lang w:val="en-ID"/>
        </w:rPr>
        <w:tab/>
      </w:r>
      <w:r w:rsidR="00821A45" w:rsidRPr="00B64F5C">
        <w:rPr>
          <w:rFonts w:eastAsia="Times New Roman" w:cs="Times New Roman"/>
          <w:szCs w:val="24"/>
          <w:lang w:val="en-ID"/>
        </w:rPr>
        <w:t>Di Jawa Timur, daerah dengan 38 kabupaten/kota, selama 4 bulan terakhir kasus</w:t>
      </w:r>
      <w:r w:rsidR="00EF77CB">
        <w:rPr>
          <w:rFonts w:eastAsia="Times New Roman" w:cs="Times New Roman"/>
          <w:szCs w:val="24"/>
          <w:lang w:val="en-ID"/>
        </w:rPr>
        <w:t xml:space="preserve"> infeksi ini terus meningkat. Menurut</w:t>
      </w:r>
      <w:r w:rsidR="00304434">
        <w:rPr>
          <w:rFonts w:eastAsia="Times New Roman" w:cs="Times New Roman"/>
          <w:szCs w:val="24"/>
          <w:lang w:val="en-ID"/>
        </w:rPr>
        <w:t xml:space="preserve"> data dari Dinas Kesehatan Provinsi</w:t>
      </w:r>
      <w:r w:rsidR="00EF77CB">
        <w:rPr>
          <w:rFonts w:eastAsia="Times New Roman" w:cs="Times New Roman"/>
          <w:szCs w:val="24"/>
          <w:lang w:val="en-ID"/>
        </w:rPr>
        <w:t xml:space="preserve"> </w:t>
      </w:r>
      <w:r w:rsidR="00821A45" w:rsidRPr="00B64F5C">
        <w:rPr>
          <w:rFonts w:eastAsia="Times New Roman" w:cs="Times New Roman"/>
          <w:szCs w:val="24"/>
          <w:lang w:val="en-ID"/>
        </w:rPr>
        <w:t xml:space="preserve">Jawa Timur </w:t>
      </w:r>
      <w:r w:rsidR="00EF77CB">
        <w:rPr>
          <w:rFonts w:eastAsia="Times New Roman" w:cs="Times New Roman"/>
          <w:szCs w:val="24"/>
          <w:lang w:val="en-ID"/>
        </w:rPr>
        <w:t>pada tanggal 20 April-21 Mei 2020</w:t>
      </w:r>
      <w:r w:rsidR="00821A45" w:rsidRPr="00B64F5C">
        <w:rPr>
          <w:rFonts w:eastAsia="Times New Roman" w:cs="Times New Roman"/>
          <w:szCs w:val="24"/>
          <w:lang w:val="en-ID"/>
        </w:rPr>
        <w:t xml:space="preserve"> terdapat 2942 orang positif, </w:t>
      </w:r>
      <w:r w:rsidR="00EF77CB">
        <w:rPr>
          <w:rFonts w:eastAsia="Times New Roman" w:cs="Times New Roman"/>
          <w:szCs w:val="24"/>
          <w:lang w:val="en-ID"/>
        </w:rPr>
        <w:t xml:space="preserve">untuk </w:t>
      </w:r>
      <w:r w:rsidR="00E80D95">
        <w:rPr>
          <w:rFonts w:eastAsia="Times New Roman" w:cs="Times New Roman"/>
          <w:szCs w:val="24"/>
          <w:lang w:val="en-ID"/>
        </w:rPr>
        <w:t xml:space="preserve">yang telah </w:t>
      </w:r>
      <w:r w:rsidR="00821A45" w:rsidRPr="00B64F5C">
        <w:rPr>
          <w:rFonts w:eastAsia="Times New Roman" w:cs="Times New Roman"/>
          <w:szCs w:val="24"/>
          <w:lang w:val="en-ID"/>
        </w:rPr>
        <w:t xml:space="preserve">dirawat </w:t>
      </w:r>
      <w:r w:rsidR="00E80D95">
        <w:rPr>
          <w:rFonts w:eastAsia="Times New Roman" w:cs="Times New Roman"/>
          <w:szCs w:val="24"/>
          <w:lang w:val="en-ID"/>
        </w:rPr>
        <w:t xml:space="preserve">berjumlah </w:t>
      </w:r>
      <w:r w:rsidR="00821A45" w:rsidRPr="00B64F5C">
        <w:rPr>
          <w:rFonts w:eastAsia="Times New Roman" w:cs="Times New Roman"/>
          <w:szCs w:val="24"/>
          <w:lang w:val="en-ID"/>
        </w:rPr>
        <w:t xml:space="preserve">2271 orang, </w:t>
      </w:r>
      <w:r w:rsidR="00E80D95">
        <w:rPr>
          <w:rFonts w:eastAsia="Times New Roman" w:cs="Times New Roman"/>
          <w:szCs w:val="24"/>
          <w:lang w:val="en-ID"/>
        </w:rPr>
        <w:t xml:space="preserve">sedangkan untuk yang </w:t>
      </w:r>
      <w:r w:rsidR="00821A45" w:rsidRPr="00B64F5C">
        <w:rPr>
          <w:rFonts w:eastAsia="Times New Roman" w:cs="Times New Roman"/>
          <w:szCs w:val="24"/>
          <w:lang w:val="en-ID"/>
        </w:rPr>
        <w:t xml:space="preserve">sembuh </w:t>
      </w:r>
      <w:r w:rsidR="00E80D95">
        <w:rPr>
          <w:rFonts w:eastAsia="Times New Roman" w:cs="Times New Roman"/>
          <w:szCs w:val="24"/>
          <w:lang w:val="en-ID"/>
        </w:rPr>
        <w:t xml:space="preserve">berjumlah </w:t>
      </w:r>
      <w:r w:rsidR="00821A45" w:rsidRPr="00B64F5C">
        <w:rPr>
          <w:rFonts w:eastAsia="Times New Roman" w:cs="Times New Roman"/>
          <w:szCs w:val="24"/>
          <w:lang w:val="en-ID"/>
        </w:rPr>
        <w:t xml:space="preserve">413 dan meninggal </w:t>
      </w:r>
      <w:r w:rsidR="00E80D95">
        <w:rPr>
          <w:rFonts w:eastAsia="Times New Roman" w:cs="Times New Roman"/>
          <w:szCs w:val="24"/>
          <w:lang w:val="en-ID"/>
        </w:rPr>
        <w:t xml:space="preserve">berjumlah </w:t>
      </w:r>
      <w:r w:rsidR="00821A45" w:rsidRPr="00B64F5C">
        <w:rPr>
          <w:rFonts w:eastAsia="Times New Roman" w:cs="Times New Roman"/>
          <w:szCs w:val="24"/>
          <w:lang w:val="en-ID"/>
        </w:rPr>
        <w:t>258</w:t>
      </w:r>
      <w:r w:rsidR="00E80D95">
        <w:rPr>
          <w:rFonts w:eastAsia="Times New Roman" w:cs="Times New Roman"/>
          <w:szCs w:val="24"/>
          <w:lang w:val="en-ID"/>
        </w:rPr>
        <w:t xml:space="preserve"> orang</w:t>
      </w:r>
      <w:r w:rsidR="00821A45" w:rsidRPr="00B64F5C">
        <w:rPr>
          <w:rFonts w:eastAsia="Times New Roman" w:cs="Times New Roman"/>
          <w:szCs w:val="24"/>
          <w:lang w:val="en-ID"/>
        </w:rPr>
        <w:t xml:space="preserve">. </w:t>
      </w:r>
      <w:r w:rsidR="00E80D95">
        <w:rPr>
          <w:rFonts w:eastAsia="Times New Roman" w:cs="Times New Roman"/>
          <w:szCs w:val="24"/>
          <w:lang w:val="en-ID"/>
        </w:rPr>
        <w:t>Pada tanggal</w:t>
      </w:r>
      <w:r w:rsidR="00821A45" w:rsidRPr="00B64F5C">
        <w:rPr>
          <w:rFonts w:eastAsia="Times New Roman" w:cs="Times New Roman"/>
          <w:szCs w:val="24"/>
          <w:lang w:val="en-ID"/>
        </w:rPr>
        <w:t xml:space="preserve"> 20 Mei 2020-21 Juni 2020 terdapat 9509 orang positif, dengan 5923 orang dirawat, 2855 orang</w:t>
      </w:r>
      <w:r w:rsidR="00F66C0A">
        <w:rPr>
          <w:rFonts w:eastAsia="Times New Roman" w:cs="Times New Roman"/>
          <w:szCs w:val="24"/>
          <w:lang w:val="en-ID"/>
        </w:rPr>
        <w:t xml:space="preserve"> </w:t>
      </w:r>
      <w:r w:rsidR="00F66C0A">
        <w:rPr>
          <w:rFonts w:eastAsia="Times New Roman" w:cs="Times New Roman"/>
          <w:szCs w:val="24"/>
          <w:lang w:val="en-ID"/>
        </w:rPr>
        <w:lastRenderedPageBreak/>
        <w:t xml:space="preserve">sembuh dan 731 orang meninggal </w:t>
      </w:r>
      <w:r w:rsidR="00F66C0A">
        <w:rPr>
          <w:rFonts w:eastAsia="Times New Roman" w:cs="Times New Roman"/>
          <w:szCs w:val="24"/>
          <w:lang w:val="en-ID"/>
        </w:rPr>
        <w:fldChar w:fldCharType="begin" w:fldLock="1"/>
      </w:r>
      <w:r w:rsidR="00E80D95">
        <w:rPr>
          <w:rFonts w:eastAsia="Times New Roman" w:cs="Times New Roman"/>
          <w:szCs w:val="24"/>
          <w:lang w:val="en-ID"/>
        </w:rPr>
        <w:instrText>ADDIN CSL_CITATION {"citationItems":[{"id":"ITEM-1","itemData":{"author":[{"dropping-particle":"","family":"Bisnis","given":"Suara","non-dropping-particle":"","parse-names":false,"suffix":""}],"id":"ITEM-1","issued":{"date-parts":[["2020"]]},"title":"kasus positif covid 19 terus meningkat","type":"article-journal"},"uris":["http://www.mendeley.com/documents/?uuid=7fdd6187-f8a4-4656-8e17-72515db52243","http://www.mendeley.com/documents/?uuid=d093a059-3281-4309-a4ac-7a0f164c45f8"]}],"mendeley":{"formattedCitation":"(Bisnis, 2020)","plainTextFormattedCitation":"(Bisnis, 2020)","previouslyFormattedCitation":"(Bisnis, 2020)"},"properties":{"noteIndex":0},"schema":"https://github.com/citation-style-language/schema/raw/master/csl-citation.json"}</w:instrText>
      </w:r>
      <w:r w:rsidR="00F66C0A">
        <w:rPr>
          <w:rFonts w:eastAsia="Times New Roman" w:cs="Times New Roman"/>
          <w:szCs w:val="24"/>
          <w:lang w:val="en-ID"/>
        </w:rPr>
        <w:fldChar w:fldCharType="separate"/>
      </w:r>
      <w:r w:rsidR="00F66C0A" w:rsidRPr="00F66C0A">
        <w:rPr>
          <w:rFonts w:eastAsia="Times New Roman" w:cs="Times New Roman"/>
          <w:noProof/>
          <w:szCs w:val="24"/>
          <w:lang w:val="en-ID"/>
        </w:rPr>
        <w:t>(Bisnis, 2020)</w:t>
      </w:r>
      <w:r w:rsidR="00F66C0A">
        <w:rPr>
          <w:rFonts w:eastAsia="Times New Roman" w:cs="Times New Roman"/>
          <w:szCs w:val="24"/>
          <w:lang w:val="en-ID"/>
        </w:rPr>
        <w:fldChar w:fldCharType="end"/>
      </w:r>
      <w:r w:rsidR="00F66C0A">
        <w:rPr>
          <w:rFonts w:eastAsia="Times New Roman" w:cs="Times New Roman"/>
          <w:szCs w:val="24"/>
          <w:lang w:val="en-ID"/>
        </w:rPr>
        <w:t xml:space="preserve">. </w:t>
      </w:r>
      <w:r w:rsidR="00821A45" w:rsidRPr="00B64F5C">
        <w:rPr>
          <w:rFonts w:eastAsia="Times New Roman" w:cs="Times New Roman"/>
          <w:szCs w:val="24"/>
          <w:lang w:val="en-ID"/>
        </w:rPr>
        <w:t xml:space="preserve">Angka kejadian covid 19 di RW 03 kelurahan Manukan Kulon RT 01 berjumlah 2 orang. RT 02 berjumlah 1 orang, RT </w:t>
      </w:r>
      <w:r w:rsidR="00821A45" w:rsidRPr="00B64F5C">
        <w:rPr>
          <w:rFonts w:cs="Times New Roman"/>
          <w:szCs w:val="24"/>
        </w:rPr>
        <w:t xml:space="preserve">03 berjumlah 3 orang, RT 04 berjumlah 2 orang, </w:t>
      </w:r>
      <w:r w:rsidR="00821A45" w:rsidRPr="00B64F5C">
        <w:rPr>
          <w:rFonts w:eastAsia="Times New Roman" w:cs="Times New Roman"/>
          <w:szCs w:val="24"/>
          <w:lang w:val="en-ID"/>
        </w:rPr>
        <w:t xml:space="preserve">RT 05 berjumlah 1 orang. RT 06 berjumlah 3 orang , RT </w:t>
      </w:r>
      <w:r w:rsidR="00821A45" w:rsidRPr="00B64F5C">
        <w:rPr>
          <w:rFonts w:cs="Times New Roman"/>
          <w:szCs w:val="24"/>
        </w:rPr>
        <w:t>07 berjumlah 2 orang, RT 08 tidak ada</w:t>
      </w:r>
      <w:r w:rsidR="007E30A7" w:rsidRPr="00B64F5C">
        <w:rPr>
          <w:rFonts w:cs="Times New Roman"/>
          <w:szCs w:val="24"/>
        </w:rPr>
        <w:t>p</w:t>
      </w:r>
      <w:r w:rsidR="00821A45" w:rsidRPr="00B64F5C">
        <w:rPr>
          <w:rFonts w:cs="Times New Roman"/>
          <w:szCs w:val="24"/>
        </w:rPr>
        <w:t xml:space="preserve"> yang terinfeksi, </w:t>
      </w:r>
      <w:r w:rsidR="00821A45" w:rsidRPr="00B64F5C">
        <w:rPr>
          <w:rFonts w:eastAsia="Times New Roman" w:cs="Times New Roman"/>
          <w:szCs w:val="24"/>
          <w:lang w:val="en-ID"/>
        </w:rPr>
        <w:t>RT 09 tidak ada yang terinfeksi,</w:t>
      </w:r>
      <w:r w:rsidRPr="00B64F5C">
        <w:rPr>
          <w:rFonts w:eastAsia="Times New Roman" w:cs="Times New Roman"/>
          <w:szCs w:val="24"/>
          <w:lang w:val="en-ID"/>
        </w:rPr>
        <w:t xml:space="preserve"> RT 10 berjumlah 2 orang</w:t>
      </w:r>
      <w:r w:rsidR="00821A45" w:rsidRPr="00B64F5C">
        <w:rPr>
          <w:rFonts w:eastAsia="Times New Roman" w:cs="Times New Roman"/>
          <w:szCs w:val="24"/>
          <w:lang w:val="en-ID"/>
        </w:rPr>
        <w:t xml:space="preserve">, RT </w:t>
      </w:r>
      <w:r w:rsidR="00821A45" w:rsidRPr="00B64F5C">
        <w:rPr>
          <w:rFonts w:cs="Times New Roman"/>
          <w:szCs w:val="24"/>
        </w:rPr>
        <w:t xml:space="preserve">11  berjumlah  7 orang, RT 12 berjumlah 1 orang. </w:t>
      </w:r>
      <w:r w:rsidR="00821A45" w:rsidRPr="00B64F5C">
        <w:rPr>
          <w:rFonts w:eastAsia="Times New Roman" w:cs="Times New Roman"/>
          <w:szCs w:val="24"/>
          <w:lang w:val="en-ID"/>
        </w:rPr>
        <w:t xml:space="preserve">Adapun angka ketidakpatuhan </w:t>
      </w:r>
      <w:r w:rsidR="003627B2" w:rsidRPr="00B64F5C">
        <w:rPr>
          <w:rFonts w:eastAsia="Times New Roman" w:cs="Times New Roman"/>
          <w:szCs w:val="24"/>
          <w:lang w:val="en-ID"/>
        </w:rPr>
        <w:t xml:space="preserve"> </w:t>
      </w:r>
      <w:r w:rsidR="00821A45" w:rsidRPr="00B64F5C">
        <w:rPr>
          <w:rFonts w:eastAsia="Times New Roman" w:cs="Times New Roman"/>
          <w:szCs w:val="24"/>
          <w:lang w:val="en-ID"/>
        </w:rPr>
        <w:t xml:space="preserve">masyarakat </w:t>
      </w:r>
      <w:r w:rsidR="00D90893">
        <w:rPr>
          <w:rFonts w:eastAsia="Times New Roman" w:cs="Times New Roman"/>
          <w:szCs w:val="24"/>
          <w:lang w:val="en-ID"/>
        </w:rPr>
        <w:t xml:space="preserve">yaitu sebesar 30% </w:t>
      </w:r>
      <w:r w:rsidR="004E12A9">
        <w:rPr>
          <w:rFonts w:eastAsia="Times New Roman" w:cs="Times New Roman"/>
          <w:szCs w:val="24"/>
          <w:lang w:val="en-ID"/>
        </w:rPr>
        <w:fldChar w:fldCharType="begin" w:fldLock="1"/>
      </w:r>
      <w:r w:rsidR="00E80D95">
        <w:rPr>
          <w:rFonts w:eastAsia="Times New Roman" w:cs="Times New Roman"/>
          <w:szCs w:val="24"/>
          <w:lang w:val="en-ID"/>
        </w:rPr>
        <w:instrText>ADDIN CSL_CITATION {"citationItems":[{"id":"ITEM-1","itemData":{"author":[{"dropping-particle":"","family":"Lumbanrau","given":"Raja Eben","non-dropping-particle":"","parse-names":false,"suffix":""}],"container-title":"BBC News Indonesia","id":"ITEM-1","issued":{"date-parts":[["2020"]]},"title":"Covid-19 Indonesia terus naik: 'Orang yang tak taat protokol makin banyak' karena 'masyarakat menengah bawah tak paham'? - BBC News Indonesia","type":"article"},"uris":["http://www.mendeley.com/documents/?uuid=2b0f59f6-5842-4bdc-8c13-d4cbca973053","http://www.mendeley.com/documents/?uuid=b0f2d31e-765b-4f1b-b21d-bf2ef440fb84"]}],"mendeley":{"formattedCitation":"(Lumbanrau, 2020)","plainTextFormattedCitation":"(Lumbanrau, 2020)","previouslyFormattedCitation":"(Lumbanrau, 2020)"},"properties":{"noteIndex":0},"schema":"https://github.com/citation-style-language/schema/raw/master/csl-citation.json"}</w:instrText>
      </w:r>
      <w:r w:rsidR="004E12A9">
        <w:rPr>
          <w:rFonts w:eastAsia="Times New Roman" w:cs="Times New Roman"/>
          <w:szCs w:val="24"/>
          <w:lang w:val="en-ID"/>
        </w:rPr>
        <w:fldChar w:fldCharType="separate"/>
      </w:r>
      <w:r w:rsidR="004E12A9" w:rsidRPr="004E12A9">
        <w:rPr>
          <w:rFonts w:eastAsia="Times New Roman" w:cs="Times New Roman"/>
          <w:noProof/>
          <w:szCs w:val="24"/>
          <w:lang w:val="en-ID"/>
        </w:rPr>
        <w:t>(Lumbanrau, 2020)</w:t>
      </w:r>
      <w:r w:rsidR="004E12A9">
        <w:rPr>
          <w:rFonts w:eastAsia="Times New Roman" w:cs="Times New Roman"/>
          <w:szCs w:val="24"/>
          <w:lang w:val="en-ID"/>
        </w:rPr>
        <w:fldChar w:fldCharType="end"/>
      </w:r>
      <w:r w:rsidR="00D90893">
        <w:rPr>
          <w:rFonts w:eastAsia="Times New Roman" w:cs="Times New Roman"/>
          <w:szCs w:val="24"/>
          <w:lang w:val="en-ID"/>
        </w:rPr>
        <w:t xml:space="preserve">. </w:t>
      </w:r>
    </w:p>
    <w:p w:rsidR="00821A45" w:rsidRPr="00B64F5C" w:rsidRDefault="00AF5C32" w:rsidP="00B64F5C">
      <w:pPr>
        <w:spacing w:after="0" w:line="480" w:lineRule="auto"/>
        <w:contextualSpacing/>
        <w:jc w:val="both"/>
        <w:rPr>
          <w:rFonts w:eastAsia="Times New Roman" w:cs="Times New Roman"/>
          <w:szCs w:val="24"/>
          <w:lang w:val="en-ID"/>
        </w:rPr>
      </w:pPr>
      <w:r w:rsidRPr="00B64F5C">
        <w:rPr>
          <w:rFonts w:eastAsia="Times New Roman" w:cs="Times New Roman"/>
          <w:szCs w:val="24"/>
          <w:lang w:val="en-ID"/>
        </w:rPr>
        <w:t xml:space="preserve"> </w:t>
      </w:r>
      <w:r w:rsidRPr="00B64F5C">
        <w:rPr>
          <w:rFonts w:eastAsia="Times New Roman" w:cs="Times New Roman"/>
          <w:szCs w:val="24"/>
          <w:lang w:val="en-ID"/>
        </w:rPr>
        <w:tab/>
      </w:r>
      <w:r w:rsidR="00651E2E">
        <w:rPr>
          <w:rFonts w:eastAsia="Times New Roman" w:cs="Times New Roman"/>
          <w:szCs w:val="24"/>
          <w:lang w:val="en-ID"/>
        </w:rPr>
        <w:t xml:space="preserve">Berdasarkan teori Lawrence green ada 3 faktor yang mempengaruhi kepatuhan masyarakat dalam perilaku kesehatannya yaitu </w:t>
      </w:r>
      <w:r w:rsidR="00821A45" w:rsidRPr="00B64F5C">
        <w:rPr>
          <w:rFonts w:eastAsia="Times New Roman" w:cs="Times New Roman"/>
          <w:szCs w:val="24"/>
          <w:lang w:val="en-ID"/>
        </w:rPr>
        <w:t xml:space="preserve">Faktor </w:t>
      </w:r>
      <w:r w:rsidR="00651E2E">
        <w:rPr>
          <w:rFonts w:eastAsia="Times New Roman" w:cs="Times New Roman"/>
          <w:szCs w:val="24"/>
          <w:lang w:val="en-ID"/>
        </w:rPr>
        <w:t xml:space="preserve">predisposisi </w:t>
      </w:r>
      <w:r w:rsidR="00136907">
        <w:rPr>
          <w:rFonts w:eastAsia="Times New Roman" w:cs="Times New Roman"/>
          <w:szCs w:val="24"/>
          <w:lang w:val="en-ID"/>
        </w:rPr>
        <w:t xml:space="preserve">terdiri dari </w:t>
      </w:r>
      <w:r w:rsidR="00651E2E">
        <w:rPr>
          <w:rFonts w:eastAsia="Times New Roman" w:cs="Times New Roman"/>
          <w:szCs w:val="24"/>
          <w:lang w:val="en-ID"/>
        </w:rPr>
        <w:t xml:space="preserve">pengetahuan, sikap, kepercayaan, nilai, keyakinan, </w:t>
      </w:r>
      <w:r w:rsidR="00821A45" w:rsidRPr="00B64F5C">
        <w:rPr>
          <w:rFonts w:eastAsia="Times New Roman" w:cs="Times New Roman"/>
          <w:szCs w:val="24"/>
          <w:lang w:val="en-ID"/>
        </w:rPr>
        <w:t xml:space="preserve">masyarakat. </w:t>
      </w:r>
      <w:r w:rsidR="00651E2E">
        <w:rPr>
          <w:rFonts w:eastAsia="Times New Roman" w:cs="Times New Roman"/>
          <w:szCs w:val="24"/>
          <w:lang w:val="en-ID"/>
        </w:rPr>
        <w:t>Faktor pendukung terwujud dalam tersedia atau tidak</w:t>
      </w:r>
      <w:r w:rsidR="00136907">
        <w:rPr>
          <w:rFonts w:eastAsia="Times New Roman" w:cs="Times New Roman"/>
          <w:szCs w:val="24"/>
          <w:lang w:val="en-ID"/>
        </w:rPr>
        <w:t xml:space="preserve"> n</w:t>
      </w:r>
      <w:r w:rsidR="00651E2E">
        <w:rPr>
          <w:rFonts w:eastAsia="Times New Roman" w:cs="Times New Roman"/>
          <w:szCs w:val="24"/>
          <w:lang w:val="en-ID"/>
        </w:rPr>
        <w:t xml:space="preserve">ya lingkungan fisik serta tersedia atau tidaknya fasilitas-fasilitas kesehatan. Sedangkan Faktor- pendorong yang mempengaruhi yaitu perilaku petugas kesehatan, orangtua, teman. </w:t>
      </w:r>
      <w:r w:rsidR="00821A45" w:rsidRPr="00B64F5C">
        <w:rPr>
          <w:rFonts w:eastAsia="Times New Roman" w:cs="Times New Roman"/>
          <w:szCs w:val="24"/>
          <w:lang w:val="en-ID"/>
        </w:rPr>
        <w:t>Dengan tingkat pengetahuan yang baik, diharapkan masyarakat dapat mengubah, memelihar</w:t>
      </w:r>
      <w:r w:rsidR="00A832D0" w:rsidRPr="00B64F5C">
        <w:rPr>
          <w:rFonts w:eastAsia="Times New Roman" w:cs="Times New Roman"/>
          <w:szCs w:val="24"/>
          <w:lang w:val="en-ID"/>
        </w:rPr>
        <w:t>a dan meningkatkan perilaku kea</w:t>
      </w:r>
      <w:r w:rsidR="00821A45" w:rsidRPr="00B64F5C">
        <w:rPr>
          <w:rFonts w:eastAsia="Times New Roman" w:cs="Times New Roman"/>
          <w:szCs w:val="24"/>
          <w:lang w:val="en-ID"/>
        </w:rPr>
        <w:t xml:space="preserve">rah yang lebih baik, sehingga tidak terjadi penyebaran virus secara luas. </w:t>
      </w:r>
    </w:p>
    <w:p w:rsidR="00821A45" w:rsidRDefault="00A832D0" w:rsidP="00B64F5C">
      <w:pPr>
        <w:spacing w:after="0" w:line="480" w:lineRule="auto"/>
        <w:contextualSpacing/>
        <w:jc w:val="both"/>
        <w:rPr>
          <w:rFonts w:eastAsia="Times New Roman" w:cs="Times New Roman"/>
          <w:szCs w:val="24"/>
        </w:rPr>
      </w:pPr>
      <w:r w:rsidRPr="00B64F5C">
        <w:rPr>
          <w:rFonts w:eastAsia="Times New Roman" w:cs="Times New Roman"/>
          <w:szCs w:val="24"/>
        </w:rPr>
        <w:t xml:space="preserve"> </w:t>
      </w:r>
      <w:r w:rsidRPr="00B64F5C">
        <w:rPr>
          <w:rFonts w:eastAsia="Times New Roman" w:cs="Times New Roman"/>
          <w:szCs w:val="24"/>
        </w:rPr>
        <w:tab/>
      </w:r>
      <w:r w:rsidR="00821A45" w:rsidRPr="00B64F5C">
        <w:rPr>
          <w:rFonts w:eastAsia="Times New Roman" w:cs="Times New Roman"/>
          <w:szCs w:val="24"/>
        </w:rPr>
        <w:t>Melihat penyebaran virus yang begitu cepat, membuat beberapa nega</w:t>
      </w:r>
      <w:r w:rsidR="00E80D95">
        <w:rPr>
          <w:rFonts w:eastAsia="Times New Roman" w:cs="Times New Roman"/>
          <w:szCs w:val="24"/>
        </w:rPr>
        <w:t xml:space="preserve">ra menerapkan upaya kesehatan. </w:t>
      </w:r>
      <w:r w:rsidR="00821A45" w:rsidRPr="00B64F5C">
        <w:rPr>
          <w:rFonts w:eastAsia="Times New Roman" w:cs="Times New Roman"/>
          <w:szCs w:val="24"/>
        </w:rPr>
        <w:t>Upaya kesehatan adalah serangkaian kegiatan yang dilakukan secara terpadu, terintegrasi dan berkesinambungan dalam rangka  memelihara dan meningkatkan derajat kesehatan masyarakat dalam bentuk pencegahan penyakit, peningkatan kesehatan pengobatan penyakit, dan pemulihan kesehatan oleh</w:t>
      </w:r>
      <w:r w:rsidR="00133BFA" w:rsidRPr="00B64F5C">
        <w:rPr>
          <w:rFonts w:eastAsia="Times New Roman" w:cs="Times New Roman"/>
          <w:szCs w:val="24"/>
        </w:rPr>
        <w:t xml:space="preserve"> pemerintah dan atau masyarakat </w:t>
      </w:r>
      <w:r w:rsidR="00133BFA" w:rsidRPr="00B64F5C">
        <w:rPr>
          <w:rFonts w:eastAsia="Times New Roman" w:cs="Times New Roman"/>
          <w:szCs w:val="24"/>
        </w:rPr>
        <w:fldChar w:fldCharType="begin" w:fldLock="1"/>
      </w:r>
      <w:r w:rsidR="00E80D95">
        <w:rPr>
          <w:rFonts w:eastAsia="Times New Roman" w:cs="Times New Roman"/>
          <w:szCs w:val="24"/>
        </w:rPr>
        <w:instrText>ADDIN CSL_CITATION {"citationItems":[{"id":"ITEM-1","itemData":{"abstract":"NOMOR 36 TAHUN 2014 TENTANG TENAGA KESEHATAN DENGAN RAHMAT TUHAN YANG MAHA ESA PRESIDEN REPUBLIK INDONESIA, Menimbang l a, bahwa tenaga kesehatan memiliki peranan penting untuk meningkatkan kualitas pelayanan kesehatan yang maksimal kepada masyarakat agar masyarakat mampu untuk meningkatkan kesadaran, kemauan, dan kemampuan hidup sehat sehingga akan terwujud derajat kesehatan yang setinggi-tingginya sebagai investasi bagi pembangunan sumber daya manusia yang produktif secara sosial dan ekonomi serta sebagai salah satu unsur kesejahteraan umum sebagaimana dimaksud dalam Pembukaan Undang-Undatrg Dasar Negara Republik Indonesia Tahun 1945; b. bahwa kesehatan sebagai hak asasi manusia harus diwujudkan dalam bentuk pemberian berbagai pelayanan kesehatan kepada seluruh masyarakal melalui penyelenggaraan pembangunan kesehatan yang menyeluruh oleh Pemerintah, Pemerintah Daerah, dan masyarakat secara terarah, terpadu dan berkesinambungan, adil dan merata, serta aman, berkualitas, dan terjangkau oleh masyarakaL; c. bahwa","author":[{"dropping-particle":"","family":"undang-undang kesehatan RI","given":"","non-dropping-particle":"","parse-names":false,"suffix":""}],"container-title":"Presiden Republik Indonesia","id":"ITEM-1","issued":{"date-parts":[["2014"]]},"page":"1-78","title":"Undang-Undang RI Nomor 36 Tahun 2014 tentang Tenaga Kesehatan","type":"article"},"uris":["http://www.mendeley.com/documents/?uuid=3b2a34ef-246e-4200-abed-f1fa3c95f645","http://www.mendeley.com/documents/?uuid=64b684bd-484a-4e67-a10d-ae615a123bc2"]}],"mendeley":{"formattedCitation":"(undang-undang kesehatan RI, 2014)","plainTextFormattedCitation":"(undang-undang kesehatan RI, 2014)","previouslyFormattedCitation":"(undang-undang kesehatan RI, 2014)"},"properties":{"noteIndex":0},"schema":"https://github.com/citation-style-language/schema/raw/master/csl-citation.json"}</w:instrText>
      </w:r>
      <w:r w:rsidR="00133BFA" w:rsidRPr="00B64F5C">
        <w:rPr>
          <w:rFonts w:eastAsia="Times New Roman" w:cs="Times New Roman"/>
          <w:szCs w:val="24"/>
        </w:rPr>
        <w:fldChar w:fldCharType="separate"/>
      </w:r>
      <w:r w:rsidR="000E2653" w:rsidRPr="000E2653">
        <w:rPr>
          <w:rFonts w:eastAsia="Times New Roman" w:cs="Times New Roman"/>
          <w:noProof/>
          <w:szCs w:val="24"/>
        </w:rPr>
        <w:t>(undang-undang kesehatan RI, 2014)</w:t>
      </w:r>
      <w:r w:rsidR="00133BFA" w:rsidRPr="00B64F5C">
        <w:rPr>
          <w:rFonts w:eastAsia="Times New Roman" w:cs="Times New Roman"/>
          <w:szCs w:val="24"/>
        </w:rPr>
        <w:fldChar w:fldCharType="end"/>
      </w:r>
      <w:r w:rsidR="00133BFA" w:rsidRPr="00B64F5C">
        <w:rPr>
          <w:rFonts w:eastAsia="Times New Roman" w:cs="Times New Roman"/>
          <w:szCs w:val="24"/>
        </w:rPr>
        <w:t xml:space="preserve">. </w:t>
      </w:r>
      <w:r w:rsidR="00821A45" w:rsidRPr="00B64F5C">
        <w:rPr>
          <w:rFonts w:eastAsia="Times New Roman" w:cs="Times New Roman"/>
          <w:szCs w:val="24"/>
        </w:rPr>
        <w:t xml:space="preserve">Upaya kesehatan tersebut berupa promosi kesehatan. Upaya kesehatan yang diterapkan oleh pemerintah tidak serta merta di kerjakan oleh masyarakat. </w:t>
      </w:r>
      <w:r w:rsidR="00821A45" w:rsidRPr="00B64F5C">
        <w:rPr>
          <w:rFonts w:eastAsia="Times New Roman" w:cs="Times New Roman"/>
          <w:szCs w:val="24"/>
        </w:rPr>
        <w:lastRenderedPageBreak/>
        <w:t>Banyak diantara mereka yang tidak mengindahkan anjuran pemerintah. Oleh karena itu penulis tertarik untuk melakukan penelitian deng</w:t>
      </w:r>
      <w:r w:rsidR="00F66C0A">
        <w:rPr>
          <w:rFonts w:eastAsia="Times New Roman" w:cs="Times New Roman"/>
          <w:szCs w:val="24"/>
        </w:rPr>
        <w:t xml:space="preserve">an judul “ Hubungan pengetahuan dan </w:t>
      </w:r>
      <w:r w:rsidR="00821A45" w:rsidRPr="00B64F5C">
        <w:rPr>
          <w:rFonts w:eastAsia="Times New Roman" w:cs="Times New Roman"/>
          <w:szCs w:val="24"/>
        </w:rPr>
        <w:t xml:space="preserve">sikap dengan tingkat kepatuhan masyarakat dalam menjalankan protokol kesehatan pencegahan virus Covid 19 di RW 03 Kelurahan Manukan Kulon </w:t>
      </w:r>
      <w:r w:rsidR="00C82BFD">
        <w:rPr>
          <w:rFonts w:eastAsia="Times New Roman" w:cs="Times New Roman"/>
          <w:szCs w:val="24"/>
        </w:rPr>
        <w:t>Surabaya”</w:t>
      </w:r>
    </w:p>
    <w:p w:rsidR="00821A45" w:rsidRPr="00B64F5C" w:rsidRDefault="006C5E2F" w:rsidP="00E80D95">
      <w:pPr>
        <w:pStyle w:val="Heading2"/>
        <w:tabs>
          <w:tab w:val="clear" w:pos="426"/>
          <w:tab w:val="left" w:pos="567"/>
        </w:tabs>
      </w:pPr>
      <w:bookmarkStart w:id="45" w:name="_Toc57586071"/>
      <w:bookmarkStart w:id="46" w:name="_Toc63712439"/>
      <w:r>
        <w:t>1.2</w:t>
      </w:r>
      <w:r>
        <w:rPr>
          <w:lang w:val="id-ID"/>
        </w:rPr>
        <w:tab/>
      </w:r>
      <w:r w:rsidR="00821A45" w:rsidRPr="00B64F5C">
        <w:rPr>
          <w:lang w:val="id-ID"/>
        </w:rPr>
        <w:t>Rumusan Masalah</w:t>
      </w:r>
      <w:bookmarkEnd w:id="45"/>
      <w:bookmarkEnd w:id="46"/>
    </w:p>
    <w:p w:rsidR="0070552A" w:rsidRPr="0070552A" w:rsidRDefault="00AF5C32" w:rsidP="005A4F0D">
      <w:pPr>
        <w:tabs>
          <w:tab w:val="left" w:pos="567"/>
        </w:tabs>
        <w:spacing w:line="480" w:lineRule="auto"/>
        <w:contextualSpacing/>
        <w:jc w:val="both"/>
        <w:rPr>
          <w:rFonts w:eastAsia="Times New Roman" w:cs="Times New Roman"/>
          <w:szCs w:val="24"/>
        </w:rPr>
      </w:pPr>
      <w:r w:rsidRPr="00B64F5C">
        <w:rPr>
          <w:rFonts w:eastAsia="Times New Roman" w:cs="Times New Roman"/>
          <w:szCs w:val="24"/>
          <w:lang w:val="en-ID"/>
        </w:rPr>
        <w:t xml:space="preserve"> </w:t>
      </w:r>
      <w:r w:rsidRPr="00B64F5C">
        <w:rPr>
          <w:rFonts w:eastAsia="Times New Roman" w:cs="Times New Roman"/>
          <w:szCs w:val="24"/>
          <w:lang w:val="en-ID"/>
        </w:rPr>
        <w:tab/>
      </w:r>
      <w:r w:rsidR="00821A45" w:rsidRPr="00B64F5C">
        <w:rPr>
          <w:rFonts w:eastAsia="Times New Roman" w:cs="Times New Roman"/>
          <w:szCs w:val="24"/>
          <w:lang w:val="en-ID"/>
        </w:rPr>
        <w:t xml:space="preserve">Adakah </w:t>
      </w:r>
      <w:r w:rsidR="00F66C0A">
        <w:rPr>
          <w:rFonts w:eastAsia="Times New Roman" w:cs="Times New Roman"/>
          <w:szCs w:val="24"/>
        </w:rPr>
        <w:t>Hubungan antara pengetahuan dan</w:t>
      </w:r>
      <w:r w:rsidR="00821A45" w:rsidRPr="00B64F5C">
        <w:rPr>
          <w:rFonts w:eastAsia="Times New Roman" w:cs="Times New Roman"/>
          <w:szCs w:val="24"/>
        </w:rPr>
        <w:t xml:space="preserve"> sikap dengan tingkat kepatuhan masyarakat dalam menjalankan protokol kesehatan pencegahan virus Covid</w:t>
      </w:r>
      <w:r w:rsidR="00A75279">
        <w:rPr>
          <w:rFonts w:eastAsia="Times New Roman" w:cs="Times New Roman"/>
          <w:szCs w:val="24"/>
        </w:rPr>
        <w:t xml:space="preserve"> </w:t>
      </w:r>
      <w:r w:rsidR="00821A45" w:rsidRPr="00B64F5C">
        <w:rPr>
          <w:rFonts w:eastAsia="Times New Roman" w:cs="Times New Roman"/>
          <w:szCs w:val="24"/>
        </w:rPr>
        <w:t>19</w:t>
      </w:r>
      <w:r w:rsidR="00821A45" w:rsidRPr="00B64F5C">
        <w:rPr>
          <w:rFonts w:eastAsia="Times New Roman" w:cs="Times New Roman"/>
          <w:szCs w:val="24"/>
          <w:lang w:val="en-ID"/>
        </w:rPr>
        <w:t xml:space="preserve"> </w:t>
      </w:r>
      <w:r w:rsidR="00821A45" w:rsidRPr="00B64F5C">
        <w:rPr>
          <w:rFonts w:eastAsia="Times New Roman" w:cs="Times New Roman"/>
          <w:szCs w:val="24"/>
        </w:rPr>
        <w:t xml:space="preserve">di RW 03 Kelurahan Manukan Kulon </w:t>
      </w:r>
      <w:r w:rsidR="00514130" w:rsidRPr="00B64F5C">
        <w:rPr>
          <w:rFonts w:eastAsia="Times New Roman" w:cs="Times New Roman"/>
          <w:szCs w:val="24"/>
        </w:rPr>
        <w:t>Surabaya?</w:t>
      </w:r>
    </w:p>
    <w:p w:rsidR="00821A45" w:rsidRPr="00B64F5C" w:rsidRDefault="00821A45" w:rsidP="001C3597">
      <w:pPr>
        <w:pStyle w:val="Heading2"/>
        <w:numPr>
          <w:ilvl w:val="1"/>
          <w:numId w:val="61"/>
        </w:numPr>
        <w:tabs>
          <w:tab w:val="clear" w:pos="426"/>
          <w:tab w:val="left" w:pos="567"/>
        </w:tabs>
        <w:ind w:left="567" w:hanging="567"/>
        <w:rPr>
          <w:lang w:val="en-ID"/>
        </w:rPr>
      </w:pPr>
      <w:bookmarkStart w:id="47" w:name="_Toc57586072"/>
      <w:bookmarkStart w:id="48" w:name="_Toc63712440"/>
      <w:r w:rsidRPr="00B64F5C">
        <w:rPr>
          <w:lang w:val="id-ID"/>
        </w:rPr>
        <w:t>Tuju</w:t>
      </w:r>
      <w:r w:rsidRPr="00B64F5C">
        <w:rPr>
          <w:lang w:val="en-ID"/>
        </w:rPr>
        <w:t>an</w:t>
      </w:r>
      <w:bookmarkEnd w:id="47"/>
      <w:bookmarkEnd w:id="48"/>
      <w:r w:rsidRPr="00B64F5C">
        <w:rPr>
          <w:lang w:val="en-ID"/>
        </w:rPr>
        <w:t xml:space="preserve"> </w:t>
      </w:r>
    </w:p>
    <w:p w:rsidR="00821A45" w:rsidRPr="008D3851" w:rsidRDefault="00676D18" w:rsidP="00676D18">
      <w:pPr>
        <w:pStyle w:val="Heading3"/>
        <w:tabs>
          <w:tab w:val="clear" w:pos="709"/>
          <w:tab w:val="left" w:pos="567"/>
        </w:tabs>
      </w:pPr>
      <w:bookmarkStart w:id="49" w:name="_Toc57586073"/>
      <w:bookmarkStart w:id="50" w:name="_Toc63712441"/>
      <w:r>
        <w:t>1.3.1</w:t>
      </w:r>
      <w:r>
        <w:tab/>
      </w:r>
      <w:r w:rsidR="00821A45" w:rsidRPr="008D3851">
        <w:t>Tujuan umum</w:t>
      </w:r>
      <w:bookmarkEnd w:id="49"/>
      <w:bookmarkEnd w:id="50"/>
    </w:p>
    <w:p w:rsidR="00821A45" w:rsidRPr="00B64F5C" w:rsidRDefault="00821A45" w:rsidP="00676D18">
      <w:pPr>
        <w:spacing w:after="0" w:line="480" w:lineRule="auto"/>
        <w:ind w:firstLine="567"/>
        <w:contextualSpacing/>
        <w:jc w:val="both"/>
        <w:rPr>
          <w:rFonts w:eastAsia="Times New Roman" w:cs="Times New Roman"/>
          <w:szCs w:val="24"/>
        </w:rPr>
      </w:pPr>
      <w:r w:rsidRPr="00B64F5C">
        <w:rPr>
          <w:rFonts w:eastAsia="Times New Roman" w:cs="Times New Roman"/>
          <w:szCs w:val="24"/>
          <w:lang w:val="en-ID"/>
        </w:rPr>
        <w:t xml:space="preserve">Menganalisis </w:t>
      </w:r>
      <w:r w:rsidR="00F66C0A">
        <w:rPr>
          <w:rFonts w:eastAsia="Times New Roman" w:cs="Times New Roman"/>
          <w:szCs w:val="24"/>
        </w:rPr>
        <w:t xml:space="preserve">hubungan antara pengetahuan dan </w:t>
      </w:r>
      <w:r w:rsidRPr="00B64F5C">
        <w:rPr>
          <w:rFonts w:eastAsia="Times New Roman" w:cs="Times New Roman"/>
          <w:szCs w:val="24"/>
        </w:rPr>
        <w:t>sikap dengan tingkat kepatuhan masyarakat dalam menjalankan protokol kesehatan pencegahan virus Covid 19</w:t>
      </w:r>
      <w:r w:rsidRPr="00B64F5C">
        <w:rPr>
          <w:rFonts w:eastAsia="Times New Roman" w:cs="Times New Roman"/>
          <w:szCs w:val="24"/>
          <w:lang w:val="en-ID"/>
        </w:rPr>
        <w:t xml:space="preserve"> </w:t>
      </w:r>
      <w:r w:rsidRPr="00B64F5C">
        <w:rPr>
          <w:rFonts w:eastAsia="Times New Roman" w:cs="Times New Roman"/>
          <w:szCs w:val="24"/>
        </w:rPr>
        <w:t>di RW 03 Kelurahan Manukan Kulon Surabaya.</w:t>
      </w:r>
    </w:p>
    <w:p w:rsidR="00821A45" w:rsidRPr="008D3851" w:rsidRDefault="008D3851" w:rsidP="00F1427D">
      <w:pPr>
        <w:pStyle w:val="Heading3"/>
      </w:pPr>
      <w:bookmarkStart w:id="51" w:name="_Toc57586074"/>
      <w:bookmarkStart w:id="52" w:name="_Toc63712442"/>
      <w:r>
        <w:t xml:space="preserve">1.3.2 </w:t>
      </w:r>
      <w:r w:rsidR="00821A45" w:rsidRPr="008D3851">
        <w:t>Tujuan Khusus</w:t>
      </w:r>
      <w:bookmarkEnd w:id="51"/>
      <w:bookmarkEnd w:id="52"/>
    </w:p>
    <w:p w:rsidR="00241D05" w:rsidRPr="00B64F5C" w:rsidRDefault="00821A45" w:rsidP="00676D18">
      <w:pPr>
        <w:pStyle w:val="ListParagraph"/>
        <w:numPr>
          <w:ilvl w:val="0"/>
          <w:numId w:val="36"/>
        </w:numPr>
        <w:tabs>
          <w:tab w:val="left" w:pos="567"/>
        </w:tabs>
        <w:spacing w:after="0" w:line="480" w:lineRule="auto"/>
        <w:ind w:left="567" w:hanging="567"/>
        <w:jc w:val="both"/>
        <w:rPr>
          <w:rFonts w:eastAsia="Times New Roman" w:cs="Times New Roman"/>
          <w:szCs w:val="24"/>
        </w:rPr>
      </w:pPr>
      <w:r w:rsidRPr="00B64F5C">
        <w:rPr>
          <w:rFonts w:eastAsia="Times New Roman" w:cs="Times New Roman"/>
          <w:szCs w:val="24"/>
          <w:lang w:val="en-ID"/>
        </w:rPr>
        <w:t xml:space="preserve">Mengidentifikasi </w:t>
      </w:r>
      <w:r w:rsidR="002951D9">
        <w:rPr>
          <w:rFonts w:eastAsia="Times New Roman" w:cs="Times New Roman"/>
          <w:szCs w:val="24"/>
          <w:lang w:val="en-ID"/>
        </w:rPr>
        <w:t xml:space="preserve">tingkat </w:t>
      </w:r>
      <w:r w:rsidRPr="00B64F5C">
        <w:rPr>
          <w:rFonts w:eastAsia="Times New Roman" w:cs="Times New Roman"/>
          <w:szCs w:val="24"/>
          <w:lang w:val="en-ID"/>
        </w:rPr>
        <w:t xml:space="preserve">pengetahuan </w:t>
      </w:r>
      <w:r w:rsidR="002951D9">
        <w:rPr>
          <w:rFonts w:eastAsia="Times New Roman" w:cs="Times New Roman"/>
          <w:szCs w:val="24"/>
          <w:lang w:val="en-ID"/>
        </w:rPr>
        <w:t xml:space="preserve">dalam menjalankan </w:t>
      </w:r>
      <w:r w:rsidR="00241D05" w:rsidRPr="00B64F5C">
        <w:rPr>
          <w:rFonts w:eastAsia="Times New Roman" w:cs="Times New Roman"/>
          <w:szCs w:val="24"/>
        </w:rPr>
        <w:t>protokol kesehatan pencegahan virus Covid 19</w:t>
      </w:r>
      <w:r w:rsidR="00241D05" w:rsidRPr="00B64F5C">
        <w:rPr>
          <w:rFonts w:eastAsia="Times New Roman" w:cs="Times New Roman"/>
          <w:szCs w:val="24"/>
          <w:lang w:val="en-ID"/>
        </w:rPr>
        <w:t xml:space="preserve"> </w:t>
      </w:r>
      <w:r w:rsidR="00241D05" w:rsidRPr="00B64F5C">
        <w:rPr>
          <w:rFonts w:eastAsia="Times New Roman" w:cs="Times New Roman"/>
          <w:szCs w:val="24"/>
        </w:rPr>
        <w:t>di RW 03 Kelurahan Manukan Kulon Surabaya.</w:t>
      </w:r>
    </w:p>
    <w:p w:rsidR="00821A45" w:rsidRDefault="00F66C0A" w:rsidP="00676D18">
      <w:pPr>
        <w:pStyle w:val="ListParagraph"/>
        <w:numPr>
          <w:ilvl w:val="0"/>
          <w:numId w:val="36"/>
        </w:numPr>
        <w:tabs>
          <w:tab w:val="left" w:pos="567"/>
        </w:tabs>
        <w:spacing w:after="0" w:line="480" w:lineRule="auto"/>
        <w:ind w:left="567" w:hanging="567"/>
        <w:jc w:val="both"/>
        <w:rPr>
          <w:rFonts w:eastAsia="Times New Roman" w:cs="Times New Roman"/>
          <w:szCs w:val="24"/>
        </w:rPr>
      </w:pPr>
      <w:r>
        <w:rPr>
          <w:rFonts w:eastAsia="Times New Roman" w:cs="Times New Roman"/>
          <w:szCs w:val="24"/>
          <w:lang w:val="en-ID"/>
        </w:rPr>
        <w:t>Mengidentifikasi sikap</w:t>
      </w:r>
      <w:r w:rsidR="00821A45" w:rsidRPr="00B64F5C">
        <w:rPr>
          <w:rFonts w:eastAsia="Times New Roman" w:cs="Times New Roman"/>
          <w:szCs w:val="24"/>
          <w:lang w:val="en-ID"/>
        </w:rPr>
        <w:t xml:space="preserve"> </w:t>
      </w:r>
      <w:r>
        <w:rPr>
          <w:rFonts w:eastAsia="Times New Roman" w:cs="Times New Roman"/>
          <w:szCs w:val="24"/>
          <w:lang w:val="en-ID"/>
        </w:rPr>
        <w:t>masyarakat dalam menjalankan</w:t>
      </w:r>
      <w:r w:rsidRPr="00B64F5C">
        <w:rPr>
          <w:rFonts w:eastAsia="Times New Roman" w:cs="Times New Roman"/>
          <w:szCs w:val="24"/>
          <w:lang w:val="en-ID"/>
        </w:rPr>
        <w:t xml:space="preserve"> </w:t>
      </w:r>
      <w:r w:rsidR="00241D05" w:rsidRPr="00B64F5C">
        <w:rPr>
          <w:rFonts w:eastAsia="Times New Roman" w:cs="Times New Roman"/>
          <w:szCs w:val="24"/>
        </w:rPr>
        <w:t>protokol kesehatan pencegahan virus Covid 19</w:t>
      </w:r>
      <w:r w:rsidR="00241D05" w:rsidRPr="00B64F5C">
        <w:rPr>
          <w:rFonts w:eastAsia="Times New Roman" w:cs="Times New Roman"/>
          <w:szCs w:val="24"/>
          <w:lang w:val="en-ID"/>
        </w:rPr>
        <w:t xml:space="preserve"> </w:t>
      </w:r>
      <w:r w:rsidR="00241D05" w:rsidRPr="00B64F5C">
        <w:rPr>
          <w:rFonts w:eastAsia="Times New Roman" w:cs="Times New Roman"/>
          <w:szCs w:val="24"/>
        </w:rPr>
        <w:t>di RW 03 Kelurahan Manukan Kulon Surabaya.</w:t>
      </w:r>
    </w:p>
    <w:p w:rsidR="00F66C0A" w:rsidRDefault="00F66C0A" w:rsidP="00676D18">
      <w:pPr>
        <w:pStyle w:val="ListParagraph"/>
        <w:numPr>
          <w:ilvl w:val="0"/>
          <w:numId w:val="36"/>
        </w:numPr>
        <w:tabs>
          <w:tab w:val="left" w:pos="567"/>
        </w:tabs>
        <w:spacing w:after="0" w:line="480" w:lineRule="auto"/>
        <w:ind w:left="567" w:hanging="567"/>
        <w:jc w:val="both"/>
        <w:rPr>
          <w:rFonts w:eastAsia="Times New Roman" w:cs="Times New Roman"/>
          <w:szCs w:val="24"/>
        </w:rPr>
      </w:pPr>
      <w:r>
        <w:rPr>
          <w:rFonts w:eastAsia="Times New Roman" w:cs="Times New Roman"/>
          <w:szCs w:val="24"/>
          <w:lang w:val="en-ID"/>
        </w:rPr>
        <w:t>Mengidentifikasi kepatuhan masyarakat dalam menjalankan</w:t>
      </w:r>
      <w:r w:rsidRPr="00B64F5C">
        <w:rPr>
          <w:rFonts w:eastAsia="Times New Roman" w:cs="Times New Roman"/>
          <w:szCs w:val="24"/>
          <w:lang w:val="en-ID"/>
        </w:rPr>
        <w:t xml:space="preserve"> </w:t>
      </w:r>
      <w:r w:rsidRPr="00B64F5C">
        <w:rPr>
          <w:rFonts w:eastAsia="Times New Roman" w:cs="Times New Roman"/>
          <w:szCs w:val="24"/>
        </w:rPr>
        <w:t>protokol kesehatan pencegahan virus Covid 19</w:t>
      </w:r>
      <w:r w:rsidRPr="00B64F5C">
        <w:rPr>
          <w:rFonts w:eastAsia="Times New Roman" w:cs="Times New Roman"/>
          <w:szCs w:val="24"/>
          <w:lang w:val="en-ID"/>
        </w:rPr>
        <w:t xml:space="preserve"> </w:t>
      </w:r>
      <w:r w:rsidRPr="00B64F5C">
        <w:rPr>
          <w:rFonts w:eastAsia="Times New Roman" w:cs="Times New Roman"/>
          <w:szCs w:val="24"/>
        </w:rPr>
        <w:t>di RW 03 Kelurahan Manukan Kulon Surabaya.</w:t>
      </w:r>
    </w:p>
    <w:p w:rsidR="005863C1" w:rsidRDefault="00241D05" w:rsidP="00676D18">
      <w:pPr>
        <w:pStyle w:val="ListParagraph"/>
        <w:numPr>
          <w:ilvl w:val="0"/>
          <w:numId w:val="36"/>
        </w:numPr>
        <w:tabs>
          <w:tab w:val="left" w:pos="567"/>
        </w:tabs>
        <w:spacing w:after="0" w:line="480" w:lineRule="auto"/>
        <w:ind w:left="567" w:hanging="567"/>
        <w:jc w:val="both"/>
        <w:rPr>
          <w:rFonts w:eastAsia="Times New Roman" w:cs="Times New Roman"/>
          <w:szCs w:val="24"/>
        </w:rPr>
      </w:pPr>
      <w:r w:rsidRPr="00B64F5C">
        <w:rPr>
          <w:rFonts w:eastAsia="Times New Roman" w:cs="Times New Roman"/>
          <w:szCs w:val="24"/>
          <w:lang w:val="en-ID"/>
        </w:rPr>
        <w:lastRenderedPageBreak/>
        <w:t xml:space="preserve">Menganalisis </w:t>
      </w:r>
      <w:r w:rsidR="00B55227">
        <w:rPr>
          <w:rFonts w:eastAsia="Times New Roman" w:cs="Times New Roman"/>
          <w:szCs w:val="24"/>
        </w:rPr>
        <w:t xml:space="preserve">hubungan antara pengetahuan </w:t>
      </w:r>
      <w:r w:rsidRPr="00B64F5C">
        <w:rPr>
          <w:rFonts w:eastAsia="Times New Roman" w:cs="Times New Roman"/>
          <w:szCs w:val="24"/>
        </w:rPr>
        <w:t>dengan tingkat kepatuhan masyarakat dalam menjalankan protokol kesehatan pencegahan virus Covid 19</w:t>
      </w:r>
      <w:r w:rsidRPr="00B64F5C">
        <w:rPr>
          <w:rFonts w:eastAsia="Times New Roman" w:cs="Times New Roman"/>
          <w:szCs w:val="24"/>
          <w:lang w:val="en-ID"/>
        </w:rPr>
        <w:t xml:space="preserve"> </w:t>
      </w:r>
      <w:r w:rsidRPr="00B64F5C">
        <w:rPr>
          <w:rFonts w:eastAsia="Times New Roman" w:cs="Times New Roman"/>
          <w:szCs w:val="24"/>
        </w:rPr>
        <w:t>di RW 03 Kelurahan Manukan Kulon Surabaya</w:t>
      </w:r>
      <w:r w:rsidR="0099395D">
        <w:rPr>
          <w:rFonts w:eastAsia="Times New Roman" w:cs="Times New Roman"/>
          <w:szCs w:val="24"/>
        </w:rPr>
        <w:t>.</w:t>
      </w:r>
    </w:p>
    <w:p w:rsidR="00B55227" w:rsidRDefault="005063D8" w:rsidP="00676D18">
      <w:pPr>
        <w:pStyle w:val="ListParagraph"/>
        <w:numPr>
          <w:ilvl w:val="0"/>
          <w:numId w:val="36"/>
        </w:numPr>
        <w:tabs>
          <w:tab w:val="left" w:pos="567"/>
        </w:tabs>
        <w:spacing w:after="0" w:line="480" w:lineRule="auto"/>
        <w:ind w:left="567" w:hanging="567"/>
        <w:jc w:val="both"/>
        <w:rPr>
          <w:rFonts w:eastAsia="Times New Roman" w:cs="Times New Roman"/>
          <w:szCs w:val="24"/>
        </w:rPr>
      </w:pPr>
      <w:r w:rsidRPr="00B64F5C">
        <w:rPr>
          <w:rFonts w:eastAsia="Times New Roman" w:cs="Times New Roman"/>
          <w:szCs w:val="24"/>
          <w:lang w:val="en-ID"/>
        </w:rPr>
        <w:t xml:space="preserve">Menganalisis </w:t>
      </w:r>
      <w:r>
        <w:rPr>
          <w:rFonts w:eastAsia="Times New Roman" w:cs="Times New Roman"/>
          <w:szCs w:val="24"/>
        </w:rPr>
        <w:t xml:space="preserve">hubungan antara </w:t>
      </w:r>
      <w:r w:rsidR="00CD642A">
        <w:rPr>
          <w:rFonts w:eastAsia="Times New Roman" w:cs="Times New Roman"/>
          <w:szCs w:val="24"/>
        </w:rPr>
        <w:t>sikap</w:t>
      </w:r>
      <w:r>
        <w:rPr>
          <w:rFonts w:eastAsia="Times New Roman" w:cs="Times New Roman"/>
          <w:szCs w:val="24"/>
        </w:rPr>
        <w:t xml:space="preserve"> </w:t>
      </w:r>
      <w:r w:rsidRPr="00B64F5C">
        <w:rPr>
          <w:rFonts w:eastAsia="Times New Roman" w:cs="Times New Roman"/>
          <w:szCs w:val="24"/>
        </w:rPr>
        <w:t>dengan tingkat kepatuhan masyarakat dalam menjalankan protokol kesehatan pencegahan virus Covid 19</w:t>
      </w:r>
      <w:r w:rsidRPr="00B64F5C">
        <w:rPr>
          <w:rFonts w:eastAsia="Times New Roman" w:cs="Times New Roman"/>
          <w:szCs w:val="24"/>
          <w:lang w:val="en-ID"/>
        </w:rPr>
        <w:t xml:space="preserve"> </w:t>
      </w:r>
      <w:r w:rsidRPr="00B64F5C">
        <w:rPr>
          <w:rFonts w:eastAsia="Times New Roman" w:cs="Times New Roman"/>
          <w:szCs w:val="24"/>
        </w:rPr>
        <w:t>di RW 03 Kelurahan Manukan Kulon Surabaya</w:t>
      </w:r>
    </w:p>
    <w:p w:rsidR="0099395D" w:rsidRDefault="0099395D" w:rsidP="001C3597">
      <w:pPr>
        <w:pStyle w:val="Heading2"/>
        <w:numPr>
          <w:ilvl w:val="1"/>
          <w:numId w:val="61"/>
        </w:numPr>
        <w:tabs>
          <w:tab w:val="clear" w:pos="426"/>
          <w:tab w:val="left" w:pos="567"/>
        </w:tabs>
        <w:ind w:left="567" w:hanging="567"/>
      </w:pPr>
      <w:bookmarkStart w:id="53" w:name="_Toc63712443"/>
      <w:r>
        <w:t>Manfaat</w:t>
      </w:r>
      <w:bookmarkEnd w:id="53"/>
    </w:p>
    <w:p w:rsidR="0099395D" w:rsidRDefault="0099395D" w:rsidP="00D00CD2">
      <w:pPr>
        <w:pStyle w:val="ListParagraph"/>
        <w:widowControl w:val="0"/>
        <w:numPr>
          <w:ilvl w:val="0"/>
          <w:numId w:val="70"/>
        </w:numPr>
        <w:autoSpaceDE w:val="0"/>
        <w:autoSpaceDN w:val="0"/>
        <w:spacing w:after="0" w:line="480" w:lineRule="auto"/>
        <w:ind w:left="567" w:hanging="567"/>
      </w:pPr>
      <w:r>
        <w:t>Bagi Resonden</w:t>
      </w:r>
    </w:p>
    <w:p w:rsidR="0099395D" w:rsidRDefault="0099395D" w:rsidP="00F710A6">
      <w:pPr>
        <w:pStyle w:val="ListParagraph"/>
        <w:spacing w:line="480" w:lineRule="auto"/>
        <w:ind w:left="567"/>
        <w:jc w:val="both"/>
      </w:pPr>
      <w:r>
        <w:t>Diharapkan warga maupun sasaran umur yang mengalami ma</w:t>
      </w:r>
      <w:r w:rsidR="00A75279">
        <w:t>u</w:t>
      </w:r>
      <w:r>
        <w:t>pun ti</w:t>
      </w:r>
      <w:r w:rsidR="00A75279">
        <w:t>dak mengalami tanda-tanda covid 19 dapat tetap menerapkan protok</w:t>
      </w:r>
      <w:r>
        <w:t>ol kesehatan yang telah di canangkan oleh pemerintah sehingga dapa</w:t>
      </w:r>
      <w:r w:rsidR="00A75279">
        <w:t xml:space="preserve">t meminialisir penyebaran Covid </w:t>
      </w:r>
      <w:r>
        <w:t>19 dilingkungan sekitar.</w:t>
      </w:r>
    </w:p>
    <w:p w:rsidR="0099395D" w:rsidRDefault="0099395D" w:rsidP="00D00CD2">
      <w:pPr>
        <w:pStyle w:val="ListParagraph"/>
        <w:numPr>
          <w:ilvl w:val="0"/>
          <w:numId w:val="70"/>
        </w:numPr>
        <w:spacing w:line="480" w:lineRule="auto"/>
        <w:ind w:left="567" w:right="1066" w:hanging="567"/>
        <w:jc w:val="both"/>
      </w:pPr>
      <w:r>
        <w:t>Bagi Lahan Penelitian</w:t>
      </w:r>
    </w:p>
    <w:p w:rsidR="0099395D" w:rsidRDefault="0099395D" w:rsidP="00F710A6">
      <w:pPr>
        <w:pStyle w:val="ListParagraph"/>
        <w:spacing w:line="480" w:lineRule="auto"/>
        <w:ind w:left="567"/>
        <w:jc w:val="both"/>
      </w:pPr>
      <w:r>
        <w:t xml:space="preserve">Diharapkan untuk tetap konsisten, kompeten dalam menanggulangi serta pencegahan agar masyarakat RW 03 dapat mematuhi peraturan yang telah dibentuk </w:t>
      </w:r>
    </w:p>
    <w:p w:rsidR="0099395D" w:rsidRDefault="0099395D" w:rsidP="00D00CD2">
      <w:pPr>
        <w:pStyle w:val="ListParagraph"/>
        <w:numPr>
          <w:ilvl w:val="0"/>
          <w:numId w:val="70"/>
        </w:numPr>
        <w:spacing w:line="480" w:lineRule="auto"/>
        <w:ind w:left="567" w:right="1066" w:hanging="567"/>
        <w:jc w:val="both"/>
      </w:pPr>
      <w:r>
        <w:t>Bagi Peneliti Selanjutnya</w:t>
      </w:r>
    </w:p>
    <w:p w:rsidR="0099395D" w:rsidRDefault="0099395D" w:rsidP="00F710A6">
      <w:pPr>
        <w:pStyle w:val="ListParagraph"/>
        <w:spacing w:line="480" w:lineRule="auto"/>
        <w:ind w:left="567"/>
        <w:jc w:val="both"/>
      </w:pPr>
      <w:r>
        <w:t>Diharapkan untuk mencari varibel mana yang lebih dominan serta dapat menghubungkan (korelas</w:t>
      </w:r>
      <w:r w:rsidR="00A75279">
        <w:t>i</w:t>
      </w:r>
      <w:r>
        <w:t>) dengan faktor kecemasan pada tenaga medis, serta variable eksternal yang mengacu pada pengetahuan, sikap, dan kepatuhan dalam penanganan Covid-19</w:t>
      </w:r>
    </w:p>
    <w:p w:rsidR="0099395D" w:rsidRDefault="0099395D" w:rsidP="0099395D">
      <w:pPr>
        <w:pStyle w:val="BodyText"/>
        <w:spacing w:before="3"/>
        <w:rPr>
          <w:rFonts w:cs="Times New Roman"/>
          <w:sz w:val="22"/>
          <w:szCs w:val="22"/>
        </w:rPr>
      </w:pPr>
    </w:p>
    <w:p w:rsidR="0099395D" w:rsidRPr="0099395D" w:rsidRDefault="0099395D" w:rsidP="0099395D">
      <w:pPr>
        <w:pStyle w:val="ListParagraph"/>
        <w:ind w:left="567"/>
      </w:pPr>
    </w:p>
    <w:p w:rsidR="0099395D" w:rsidRDefault="0099395D" w:rsidP="0099395D">
      <w:pPr>
        <w:tabs>
          <w:tab w:val="left" w:pos="567"/>
        </w:tabs>
        <w:spacing w:after="0" w:line="480" w:lineRule="auto"/>
        <w:jc w:val="both"/>
        <w:rPr>
          <w:rFonts w:eastAsia="Times New Roman" w:cs="Times New Roman"/>
          <w:szCs w:val="24"/>
        </w:rPr>
      </w:pPr>
    </w:p>
    <w:p w:rsidR="0099395D" w:rsidRPr="0099395D" w:rsidRDefault="0099395D" w:rsidP="0099395D">
      <w:pPr>
        <w:tabs>
          <w:tab w:val="left" w:pos="567"/>
        </w:tabs>
        <w:spacing w:after="0" w:line="480" w:lineRule="auto"/>
        <w:jc w:val="both"/>
        <w:rPr>
          <w:rFonts w:eastAsia="Times New Roman" w:cs="Times New Roman"/>
          <w:szCs w:val="24"/>
        </w:rPr>
        <w:sectPr w:rsidR="0099395D" w:rsidRPr="0099395D" w:rsidSect="00D07251">
          <w:headerReference w:type="default" r:id="rId20"/>
          <w:footerReference w:type="default" r:id="rId21"/>
          <w:headerReference w:type="first" r:id="rId22"/>
          <w:footerReference w:type="first" r:id="rId23"/>
          <w:pgSz w:w="11907" w:h="16839" w:code="9"/>
          <w:pgMar w:top="1701" w:right="1701" w:bottom="1701" w:left="2268" w:header="993" w:footer="709" w:gutter="0"/>
          <w:pgNumType w:start="1"/>
          <w:cols w:space="708"/>
          <w:titlePg/>
          <w:docGrid w:linePitch="360"/>
        </w:sectPr>
      </w:pPr>
    </w:p>
    <w:p w:rsidR="00E80D95" w:rsidRDefault="00B64F5C" w:rsidP="00196F15">
      <w:pPr>
        <w:pStyle w:val="Heading1"/>
      </w:pPr>
      <w:bookmarkStart w:id="54" w:name="_Toc59698418"/>
      <w:bookmarkStart w:id="55" w:name="_Toc63712444"/>
      <w:bookmarkStart w:id="56" w:name="_Toc57586075"/>
      <w:r w:rsidRPr="00196F15">
        <w:lastRenderedPageBreak/>
        <w:t>BAB 2</w:t>
      </w:r>
      <w:bookmarkEnd w:id="54"/>
      <w:bookmarkEnd w:id="55"/>
    </w:p>
    <w:p w:rsidR="005C2971" w:rsidRPr="00F710A6" w:rsidRDefault="00F4117D" w:rsidP="00196F15">
      <w:pPr>
        <w:pStyle w:val="Heading1"/>
        <w:rPr>
          <w:lang w:val="en-US"/>
        </w:rPr>
      </w:pPr>
      <w:bookmarkStart w:id="57" w:name="_Toc63712445"/>
      <w:r w:rsidRPr="00196F15">
        <w:t xml:space="preserve">TINJAUAN </w:t>
      </w:r>
      <w:bookmarkEnd w:id="56"/>
      <w:r w:rsidR="00F710A6">
        <w:rPr>
          <w:lang w:val="en-US"/>
        </w:rPr>
        <w:t>PUSTAKA</w:t>
      </w:r>
      <w:bookmarkEnd w:id="57"/>
    </w:p>
    <w:p w:rsidR="00836731" w:rsidRPr="00B64F5C" w:rsidRDefault="000366D0" w:rsidP="00836731">
      <w:pPr>
        <w:spacing w:line="480" w:lineRule="auto"/>
        <w:jc w:val="both"/>
        <w:rPr>
          <w:rFonts w:eastAsia="Times New Roman" w:cs="Times New Roman"/>
          <w:bCs/>
          <w:szCs w:val="24"/>
          <w:lang w:val="en-ID"/>
        </w:rPr>
      </w:pPr>
      <w:r w:rsidRPr="00B64F5C">
        <w:rPr>
          <w:rFonts w:eastAsia="Times New Roman" w:cs="Times New Roman"/>
          <w:bCs/>
          <w:szCs w:val="24"/>
          <w:lang w:val="en-ID"/>
        </w:rPr>
        <w:t xml:space="preserve"> </w:t>
      </w:r>
      <w:r w:rsidRPr="00B64F5C">
        <w:rPr>
          <w:rFonts w:eastAsia="Times New Roman" w:cs="Times New Roman"/>
          <w:bCs/>
          <w:szCs w:val="24"/>
          <w:lang w:val="en-ID"/>
        </w:rPr>
        <w:tab/>
      </w:r>
      <w:r w:rsidR="00841D37">
        <w:rPr>
          <w:rFonts w:eastAsia="Times New Roman" w:cs="Times New Roman"/>
          <w:bCs/>
          <w:szCs w:val="24"/>
          <w:lang w:val="en-ID"/>
        </w:rPr>
        <w:t>Pada bab 2</w:t>
      </w:r>
      <w:r w:rsidR="00241374" w:rsidRPr="00B64F5C">
        <w:rPr>
          <w:rFonts w:eastAsia="Times New Roman" w:cs="Times New Roman"/>
          <w:bCs/>
          <w:szCs w:val="24"/>
          <w:lang w:val="en-ID"/>
        </w:rPr>
        <w:t xml:space="preserve"> ini, akan dijelaskan tentan</w:t>
      </w:r>
      <w:r w:rsidR="00AF5C32" w:rsidRPr="00B64F5C">
        <w:rPr>
          <w:rFonts w:eastAsia="Times New Roman" w:cs="Times New Roman"/>
          <w:bCs/>
          <w:szCs w:val="24"/>
          <w:lang w:val="en-ID"/>
        </w:rPr>
        <w:t xml:space="preserve">g (1) pengetahuan (2) Sikap (3) </w:t>
      </w:r>
      <w:r w:rsidR="00E80D95">
        <w:rPr>
          <w:rFonts w:eastAsia="Times New Roman" w:cs="Times New Roman"/>
          <w:bCs/>
          <w:szCs w:val="24"/>
          <w:lang w:val="en-ID"/>
        </w:rPr>
        <w:t>kepatuhan (4) C</w:t>
      </w:r>
      <w:r w:rsidR="00241374" w:rsidRPr="00B64F5C">
        <w:rPr>
          <w:rFonts w:eastAsia="Times New Roman" w:cs="Times New Roman"/>
          <w:bCs/>
          <w:szCs w:val="24"/>
          <w:lang w:val="en-ID"/>
        </w:rPr>
        <w:t>ovid 19 (5) protokol kesehatan (6) teori Lawrence green</w:t>
      </w:r>
      <w:r w:rsidR="00AF5C32" w:rsidRPr="00B64F5C">
        <w:rPr>
          <w:rFonts w:eastAsia="Times New Roman" w:cs="Times New Roman"/>
          <w:bCs/>
          <w:szCs w:val="24"/>
          <w:lang w:val="en-ID"/>
        </w:rPr>
        <w:t>.</w:t>
      </w:r>
    </w:p>
    <w:p w:rsidR="00705971" w:rsidRPr="00B64F5C" w:rsidRDefault="00836731" w:rsidP="00836731">
      <w:pPr>
        <w:pStyle w:val="Heading2"/>
        <w:rPr>
          <w:lang w:val="en-ID"/>
        </w:rPr>
      </w:pPr>
      <w:bookmarkStart w:id="58" w:name="_Toc57586076"/>
      <w:bookmarkStart w:id="59" w:name="_Toc63712446"/>
      <w:r>
        <w:rPr>
          <w:lang w:val="en-ID"/>
        </w:rPr>
        <w:t>2.1</w:t>
      </w:r>
      <w:r>
        <w:rPr>
          <w:lang w:val="en-ID"/>
        </w:rPr>
        <w:tab/>
      </w:r>
      <w:r w:rsidR="00705971" w:rsidRPr="00B64F5C">
        <w:rPr>
          <w:lang w:val="en-ID"/>
        </w:rPr>
        <w:t xml:space="preserve">Konsep </w:t>
      </w:r>
      <w:r w:rsidR="00F710A6" w:rsidRPr="00B64F5C">
        <w:rPr>
          <w:lang w:val="en-ID"/>
        </w:rPr>
        <w:t>Pengetahuan</w:t>
      </w:r>
      <w:bookmarkEnd w:id="58"/>
      <w:bookmarkEnd w:id="59"/>
    </w:p>
    <w:p w:rsidR="00705971" w:rsidRPr="00836731" w:rsidRDefault="00F710A6" w:rsidP="00836731">
      <w:pPr>
        <w:pStyle w:val="Heading3"/>
      </w:pPr>
      <w:bookmarkStart w:id="60" w:name="_Toc57586077"/>
      <w:bookmarkStart w:id="61" w:name="_Toc63712447"/>
      <w:r>
        <w:t>2.1.1</w:t>
      </w:r>
      <w:r w:rsidR="00836731" w:rsidRPr="00836731">
        <w:tab/>
      </w:r>
      <w:r w:rsidR="00705971" w:rsidRPr="00836731">
        <w:t>Definisi pengetahuan</w:t>
      </w:r>
      <w:bookmarkEnd w:id="60"/>
      <w:bookmarkEnd w:id="61"/>
    </w:p>
    <w:p w:rsidR="00836731" w:rsidRPr="00B64F5C" w:rsidRDefault="000366D0" w:rsidP="00836731">
      <w:pPr>
        <w:widowControl w:val="0"/>
        <w:autoSpaceDE w:val="0"/>
        <w:autoSpaceDN w:val="0"/>
        <w:adjustRightInd w:val="0"/>
        <w:spacing w:line="480" w:lineRule="auto"/>
        <w:ind w:firstLine="709"/>
        <w:jc w:val="both"/>
        <w:rPr>
          <w:rFonts w:eastAsia="Times New Roman" w:cs="Times New Roman"/>
          <w:bCs/>
          <w:szCs w:val="24"/>
          <w:lang w:val="en-ID"/>
        </w:rPr>
      </w:pPr>
      <w:r w:rsidRPr="00B64F5C">
        <w:rPr>
          <w:rFonts w:eastAsia="Times New Roman" w:cs="Times New Roman"/>
          <w:bCs/>
          <w:szCs w:val="24"/>
          <w:lang w:val="en-ID"/>
        </w:rPr>
        <w:t>P</w:t>
      </w:r>
      <w:r w:rsidR="00005D88" w:rsidRPr="00B64F5C">
        <w:rPr>
          <w:rFonts w:eastAsia="Times New Roman" w:cs="Times New Roman"/>
          <w:bCs/>
          <w:szCs w:val="24"/>
          <w:lang w:val="en-ID"/>
        </w:rPr>
        <w:t xml:space="preserve">engetahuan </w:t>
      </w:r>
      <w:r w:rsidR="00005544" w:rsidRPr="00B64F5C">
        <w:rPr>
          <w:rFonts w:eastAsia="Times New Roman" w:cs="Times New Roman"/>
          <w:bCs/>
          <w:szCs w:val="24"/>
          <w:lang w:val="en-ID"/>
        </w:rPr>
        <w:t xml:space="preserve">merupakan </w:t>
      </w:r>
      <w:r w:rsidR="00F710A6">
        <w:rPr>
          <w:rFonts w:eastAsia="Times New Roman" w:cs="Times New Roman"/>
          <w:bCs/>
          <w:szCs w:val="24"/>
          <w:lang w:val="en-ID"/>
        </w:rPr>
        <w:t>hasil penginderaan seseorang</w:t>
      </w:r>
      <w:r w:rsidR="00241374" w:rsidRPr="00B64F5C">
        <w:rPr>
          <w:rFonts w:eastAsia="Times New Roman" w:cs="Times New Roman"/>
          <w:bCs/>
          <w:szCs w:val="24"/>
          <w:lang w:val="en-ID"/>
        </w:rPr>
        <w:t xml:space="preserve"> terhadap obyek tertentu melalui panca indera manusia yaitu indera penglihatan, indera penciuman, </w:t>
      </w:r>
      <w:r w:rsidR="00005544" w:rsidRPr="00B64F5C">
        <w:rPr>
          <w:rFonts w:eastAsia="Times New Roman" w:cs="Times New Roman"/>
          <w:bCs/>
          <w:szCs w:val="24"/>
          <w:lang w:val="en-ID"/>
        </w:rPr>
        <w:t xml:space="preserve">pendengaran, rasa dan perabaan. </w:t>
      </w:r>
      <w:r w:rsidR="00241374" w:rsidRPr="00B64F5C">
        <w:rPr>
          <w:rFonts w:eastAsia="Times New Roman" w:cs="Times New Roman"/>
          <w:bCs/>
          <w:szCs w:val="24"/>
          <w:lang w:val="en-ID"/>
        </w:rPr>
        <w:t>Pengetahuan merupakan domain yang penting dalam membentuk sikap da</w:t>
      </w:r>
      <w:r w:rsidR="00005544" w:rsidRPr="00B64F5C">
        <w:rPr>
          <w:rFonts w:eastAsia="Times New Roman" w:cs="Times New Roman"/>
          <w:bCs/>
          <w:szCs w:val="24"/>
          <w:lang w:val="en-ID"/>
        </w:rPr>
        <w:t xml:space="preserve">n perilaku seseorang </w:t>
      </w:r>
      <w:r w:rsidR="00E01725" w:rsidRPr="00B64F5C">
        <w:rPr>
          <w:rFonts w:eastAsia="Times New Roman" w:cs="Times New Roman"/>
          <w:bCs/>
          <w:szCs w:val="24"/>
          <w:lang w:val="en-ID"/>
        </w:rPr>
        <w:fldChar w:fldCharType="begin" w:fldLock="1"/>
      </w:r>
      <w:r w:rsidR="00E80D95">
        <w:rPr>
          <w:rFonts w:eastAsia="Times New Roman" w:cs="Times New Roman"/>
          <w:bCs/>
          <w:szCs w:val="24"/>
          <w:lang w:val="en-ID"/>
        </w:rPr>
        <w:instrText>ADDIN CSL_CITATION {"citationItems":[{"id":"ITEM-1","itemData":{"ISBN":"9786024730406","abstract":"Buku Promosi Kesehatan","author":[{"dropping-particle":"","family":"Nurmala","given":"Ira","non-dropping-particle":"","parse-names":false,"suffix":""},{"dropping-particle":"","family":"Rahman","given":"Fauzie","non-dropping-particle":"","parse-names":false,"suffix":""},{"dropping-particle":"","family":"Nugroho","given":"Adi","non-dropping-particle":"","parse-names":false,"suffix":""},{"dropping-particle":"","family":"Erlyani","given":"Neka","non-dropping-particle":"","parse-names":false,"suffix":""},{"dropping-particle":"","family":"Nur","given":"Laily","non-dropping-particle":"","parse-names":false,"suffix":""},{"dropping-particle":"","family":"Anhar","given":"Vina Yulia","non-dropping-particle":"","parse-names":false,"suffix":""}],"id":"ITEM-1","issued":{"date-parts":[["2018"]]},"publisher":"Airlangga University Press","title":"Metodologi Penelitian Ilmu Keperawatan","type":"book"},"uris":["http://www.mendeley.com/documents/?uuid=d5e00d83-e7c8-4066-84e2-d1360717f57d","http://www.mendeley.com/documents/?uuid=8aa49b8a-cc1a-4e8c-b2f8-833c49a643c6"]}],"mendeley":{"formattedCitation":"(Nurmala et al., 2018)","plainTextFormattedCitation":"(Nurmala et al., 2018)","previouslyFormattedCitation":"(Nurmala et al., 2018)"},"properties":{"noteIndex":0},"schema":"https://github.com/citation-style-language/schema/raw/master/csl-citation.json"}</w:instrText>
      </w:r>
      <w:r w:rsidR="00E01725" w:rsidRPr="00B64F5C">
        <w:rPr>
          <w:rFonts w:eastAsia="Times New Roman" w:cs="Times New Roman"/>
          <w:bCs/>
          <w:szCs w:val="24"/>
          <w:lang w:val="en-ID"/>
        </w:rPr>
        <w:fldChar w:fldCharType="separate"/>
      </w:r>
      <w:r w:rsidR="00E01725" w:rsidRPr="00B64F5C">
        <w:rPr>
          <w:rFonts w:eastAsia="Times New Roman" w:cs="Times New Roman"/>
          <w:bCs/>
          <w:noProof/>
          <w:szCs w:val="24"/>
          <w:lang w:val="en-ID"/>
        </w:rPr>
        <w:t>(Nurmala et al., 2018)</w:t>
      </w:r>
      <w:r w:rsidR="00E01725" w:rsidRPr="00B64F5C">
        <w:rPr>
          <w:rFonts w:eastAsia="Times New Roman" w:cs="Times New Roman"/>
          <w:bCs/>
          <w:szCs w:val="24"/>
          <w:lang w:val="en-ID"/>
        </w:rPr>
        <w:fldChar w:fldCharType="end"/>
      </w:r>
    </w:p>
    <w:p w:rsidR="00C41F55" w:rsidRPr="00B64F5C" w:rsidRDefault="00F710A6" w:rsidP="00836731">
      <w:pPr>
        <w:pStyle w:val="Heading3"/>
      </w:pPr>
      <w:bookmarkStart w:id="62" w:name="_Toc57586078"/>
      <w:bookmarkStart w:id="63" w:name="_Toc63712448"/>
      <w:r>
        <w:t>2.1.2</w:t>
      </w:r>
      <w:r>
        <w:tab/>
      </w:r>
      <w:r w:rsidR="00C41F55" w:rsidRPr="00B64F5C">
        <w:t>Tingkat Pengetahuan</w:t>
      </w:r>
      <w:bookmarkEnd w:id="62"/>
      <w:bookmarkEnd w:id="63"/>
    </w:p>
    <w:p w:rsidR="00C41F55" w:rsidRPr="00B64F5C" w:rsidRDefault="00C41F55" w:rsidP="00F710A6">
      <w:pPr>
        <w:spacing w:after="0" w:line="480" w:lineRule="auto"/>
        <w:ind w:left="567"/>
        <w:jc w:val="both"/>
        <w:rPr>
          <w:rFonts w:eastAsia="Times New Roman" w:cs="Times New Roman"/>
          <w:bCs/>
          <w:szCs w:val="24"/>
          <w:lang w:val="en-ID"/>
        </w:rPr>
      </w:pPr>
      <w:r w:rsidRPr="00B64F5C">
        <w:rPr>
          <w:rFonts w:eastAsia="Times New Roman" w:cs="Times New Roman"/>
          <w:bCs/>
          <w:szCs w:val="24"/>
          <w:lang w:val="en-ID"/>
        </w:rPr>
        <w:t xml:space="preserve">Pengetahuan </w:t>
      </w:r>
      <w:r w:rsidR="00E80D95">
        <w:rPr>
          <w:rFonts w:eastAsia="Times New Roman" w:cs="Times New Roman"/>
          <w:bCs/>
          <w:szCs w:val="24"/>
          <w:lang w:val="en-ID"/>
        </w:rPr>
        <w:t>mempunyai</w:t>
      </w:r>
      <w:r w:rsidRPr="00B64F5C">
        <w:rPr>
          <w:rFonts w:eastAsia="Times New Roman" w:cs="Times New Roman"/>
          <w:bCs/>
          <w:szCs w:val="24"/>
          <w:lang w:val="en-ID"/>
        </w:rPr>
        <w:t xml:space="preserve"> 6 tingkatan</w:t>
      </w:r>
      <w:r w:rsidR="00241D05" w:rsidRPr="00B64F5C">
        <w:rPr>
          <w:rFonts w:eastAsia="Times New Roman" w:cs="Times New Roman"/>
          <w:bCs/>
          <w:szCs w:val="24"/>
          <w:lang w:val="en-ID"/>
        </w:rPr>
        <w:t xml:space="preserve"> </w:t>
      </w:r>
      <w:r w:rsidR="00133BFA" w:rsidRPr="00B64F5C">
        <w:rPr>
          <w:rFonts w:eastAsia="Times New Roman" w:cs="Times New Roman"/>
          <w:bCs/>
          <w:szCs w:val="24"/>
          <w:lang w:val="en-ID"/>
        </w:rPr>
        <w:fldChar w:fldCharType="begin" w:fldLock="1"/>
      </w:r>
      <w:r w:rsidR="00E80D95">
        <w:rPr>
          <w:rFonts w:eastAsia="Times New Roman" w:cs="Times New Roman"/>
          <w:bCs/>
          <w:szCs w:val="24"/>
          <w:lang w:val="en-ID"/>
        </w:rPr>
        <w:instrText>ADDIN CSL_CITATION {"citationItems":[{"id":"ITEM-1","itemData":{"ISBN":"9786024730406","abstract":"Buku Promosi Kesehatan","author":[{"dropping-particle":"","family":"Nurmala","given":"Ira","non-dropping-particle":"","parse-names":false,"suffix":""},{"dropping-particle":"","family":"Rahman","given":"Fauzie","non-dropping-particle":"","parse-names":false,"suffix":""},{"dropping-particle":"","family":"Nugroho","given":"Adi","non-dropping-particle":"","parse-names":false,"suffix":""},{"dropping-particle":"","family":"Erlyani","given":"Neka","non-dropping-particle":"","parse-names":false,"suffix":""},{"dropping-particle":"","family":"Nur","given":"Laily","non-dropping-particle":"","parse-names":false,"suffix":""},{"dropping-particle":"","family":"Anhar","given":"Vina Yulia","non-dropping-particle":"","parse-names":false,"suffix":""}],"id":"ITEM-1","issued":{"date-parts":[["2018"]]},"publisher":"Airlangga University Press","title":"Metodologi Penelitian Ilmu Keperawatan","type":"book"},"uris":["http://www.mendeley.com/documents/?uuid=8aa49b8a-cc1a-4e8c-b2f8-833c49a643c6","http://www.mendeley.com/documents/?uuid=d5e00d83-e7c8-4066-84e2-d1360717f57d"]}],"mendeley":{"formattedCitation":"(Nurmala et al., 2018)","plainTextFormattedCitation":"(Nurmala et al., 2018)","previouslyFormattedCitation":"(Nurmala et al., 2018)"},"properties":{"noteIndex":0},"schema":"https://github.com/citation-style-language/schema/raw/master/csl-citation.json"}</w:instrText>
      </w:r>
      <w:r w:rsidR="00133BFA" w:rsidRPr="00B64F5C">
        <w:rPr>
          <w:rFonts w:eastAsia="Times New Roman" w:cs="Times New Roman"/>
          <w:bCs/>
          <w:szCs w:val="24"/>
          <w:lang w:val="en-ID"/>
        </w:rPr>
        <w:fldChar w:fldCharType="separate"/>
      </w:r>
      <w:r w:rsidR="000E2653" w:rsidRPr="000E2653">
        <w:rPr>
          <w:rFonts w:eastAsia="Times New Roman" w:cs="Times New Roman"/>
          <w:bCs/>
          <w:noProof/>
          <w:szCs w:val="24"/>
          <w:lang w:val="en-ID"/>
        </w:rPr>
        <w:t>(Nurmala et al., 2018)</w:t>
      </w:r>
      <w:r w:rsidR="00133BFA" w:rsidRPr="00B64F5C">
        <w:rPr>
          <w:rFonts w:eastAsia="Times New Roman" w:cs="Times New Roman"/>
          <w:bCs/>
          <w:szCs w:val="24"/>
          <w:lang w:val="en-ID"/>
        </w:rPr>
        <w:fldChar w:fldCharType="end"/>
      </w:r>
      <w:r w:rsidR="000E2653" w:rsidRPr="00B64F5C">
        <w:rPr>
          <w:rFonts w:eastAsia="Times New Roman" w:cs="Times New Roman"/>
          <w:bCs/>
          <w:szCs w:val="24"/>
          <w:lang w:val="en-ID"/>
        </w:rPr>
        <w:t xml:space="preserve"> </w:t>
      </w:r>
    </w:p>
    <w:p w:rsidR="00C41F55" w:rsidRPr="00B64F5C" w:rsidRDefault="000B1D73" w:rsidP="001C3597">
      <w:pPr>
        <w:pStyle w:val="ListParagraph"/>
        <w:numPr>
          <w:ilvl w:val="0"/>
          <w:numId w:val="53"/>
        </w:numPr>
        <w:spacing w:after="0" w:line="480" w:lineRule="auto"/>
        <w:ind w:left="426" w:hanging="426"/>
        <w:jc w:val="both"/>
        <w:rPr>
          <w:rFonts w:eastAsia="Times New Roman" w:cs="Times New Roman"/>
          <w:bCs/>
          <w:szCs w:val="24"/>
          <w:lang w:val="en-ID"/>
        </w:rPr>
      </w:pPr>
      <w:r w:rsidRPr="00B64F5C">
        <w:rPr>
          <w:rFonts w:eastAsia="Times New Roman" w:cs="Times New Roman"/>
          <w:bCs/>
          <w:szCs w:val="24"/>
          <w:lang w:val="en-ID"/>
        </w:rPr>
        <w:t>Mengetahui</w:t>
      </w:r>
      <w:r w:rsidR="00C41F55" w:rsidRPr="00B64F5C">
        <w:rPr>
          <w:rFonts w:eastAsia="Times New Roman" w:cs="Times New Roman"/>
          <w:bCs/>
          <w:szCs w:val="24"/>
          <w:lang w:val="en-ID"/>
        </w:rPr>
        <w:t xml:space="preserve"> (</w:t>
      </w:r>
      <w:r w:rsidR="00C41F55" w:rsidRPr="000E2653">
        <w:rPr>
          <w:rFonts w:eastAsia="Times New Roman" w:cs="Times New Roman"/>
          <w:bCs/>
          <w:i/>
          <w:szCs w:val="24"/>
          <w:lang w:val="en-ID"/>
        </w:rPr>
        <w:t>know</w:t>
      </w:r>
      <w:r w:rsidR="00C41F55" w:rsidRPr="00B64F5C">
        <w:rPr>
          <w:rFonts w:eastAsia="Times New Roman" w:cs="Times New Roman"/>
          <w:bCs/>
          <w:szCs w:val="24"/>
          <w:lang w:val="en-ID"/>
        </w:rPr>
        <w:t>)</w:t>
      </w:r>
    </w:p>
    <w:p w:rsidR="000B1D73" w:rsidRPr="00B64F5C" w:rsidRDefault="000B1D73" w:rsidP="00F112E0">
      <w:pPr>
        <w:pStyle w:val="ListParagraph"/>
        <w:spacing w:after="0" w:line="480" w:lineRule="auto"/>
        <w:ind w:left="426"/>
        <w:jc w:val="both"/>
        <w:rPr>
          <w:rFonts w:eastAsia="Times New Roman" w:cs="Times New Roman"/>
          <w:bCs/>
          <w:szCs w:val="24"/>
          <w:lang w:val="en-ID"/>
        </w:rPr>
      </w:pPr>
      <w:r w:rsidRPr="00B64F5C">
        <w:rPr>
          <w:rFonts w:eastAsia="Times New Roman" w:cs="Times New Roman"/>
          <w:bCs/>
          <w:szCs w:val="24"/>
          <w:lang w:val="en-ID"/>
        </w:rPr>
        <w:t>Merupakan level terendah</w:t>
      </w:r>
      <w:r w:rsidR="00241374" w:rsidRPr="00B64F5C">
        <w:rPr>
          <w:rFonts w:eastAsia="Times New Roman" w:cs="Times New Roman"/>
          <w:bCs/>
          <w:szCs w:val="24"/>
          <w:lang w:val="en-ID"/>
        </w:rPr>
        <w:t xml:space="preserve"> </w:t>
      </w:r>
      <w:r w:rsidRPr="00B64F5C">
        <w:rPr>
          <w:rFonts w:eastAsia="Times New Roman" w:cs="Times New Roman"/>
          <w:bCs/>
          <w:szCs w:val="24"/>
          <w:lang w:val="en-ID"/>
        </w:rPr>
        <w:t>dimana seseorang</w:t>
      </w:r>
      <w:r w:rsidR="00241374" w:rsidRPr="00B64F5C">
        <w:rPr>
          <w:rFonts w:eastAsia="Times New Roman" w:cs="Times New Roman"/>
          <w:bCs/>
          <w:szCs w:val="24"/>
          <w:lang w:val="en-ID"/>
        </w:rPr>
        <w:t xml:space="preserve"> hanya bisa </w:t>
      </w:r>
      <w:r w:rsidRPr="00B64F5C">
        <w:rPr>
          <w:rFonts w:eastAsia="Times New Roman" w:cs="Times New Roman"/>
          <w:bCs/>
          <w:szCs w:val="24"/>
          <w:lang w:val="en-ID"/>
        </w:rPr>
        <w:t xml:space="preserve">mengingat kembali (recall) </w:t>
      </w:r>
      <w:r w:rsidR="00241374" w:rsidRPr="00B64F5C">
        <w:rPr>
          <w:rFonts w:eastAsia="Times New Roman" w:cs="Times New Roman"/>
          <w:bCs/>
          <w:szCs w:val="24"/>
          <w:lang w:val="en-ID"/>
        </w:rPr>
        <w:t xml:space="preserve">apa yang sudah ia </w:t>
      </w:r>
      <w:r w:rsidRPr="00B64F5C">
        <w:rPr>
          <w:rFonts w:eastAsia="Times New Roman" w:cs="Times New Roman"/>
          <w:bCs/>
          <w:szCs w:val="24"/>
          <w:lang w:val="en-ID"/>
        </w:rPr>
        <w:t>pelajari</w:t>
      </w:r>
    </w:p>
    <w:p w:rsidR="00C41F55" w:rsidRPr="00B64F5C" w:rsidRDefault="00C41F55" w:rsidP="001C3597">
      <w:pPr>
        <w:pStyle w:val="ListParagraph"/>
        <w:numPr>
          <w:ilvl w:val="0"/>
          <w:numId w:val="53"/>
        </w:numPr>
        <w:spacing w:after="0" w:line="480" w:lineRule="auto"/>
        <w:ind w:left="426" w:hanging="426"/>
        <w:jc w:val="both"/>
        <w:rPr>
          <w:rFonts w:eastAsia="Times New Roman" w:cs="Times New Roman"/>
          <w:bCs/>
          <w:szCs w:val="24"/>
          <w:lang w:val="en-ID"/>
        </w:rPr>
      </w:pPr>
      <w:r w:rsidRPr="00B64F5C">
        <w:rPr>
          <w:rFonts w:eastAsia="Times New Roman" w:cs="Times New Roman"/>
          <w:bCs/>
          <w:szCs w:val="24"/>
          <w:lang w:val="en-ID"/>
        </w:rPr>
        <w:t>Memahami (</w:t>
      </w:r>
      <w:r w:rsidRPr="000E2653">
        <w:rPr>
          <w:rFonts w:eastAsia="Times New Roman" w:cs="Times New Roman"/>
          <w:bCs/>
          <w:i/>
          <w:szCs w:val="24"/>
          <w:lang w:val="en-ID"/>
        </w:rPr>
        <w:t>Comprehension</w:t>
      </w:r>
      <w:r w:rsidRPr="00B64F5C">
        <w:rPr>
          <w:rFonts w:eastAsia="Times New Roman" w:cs="Times New Roman"/>
          <w:bCs/>
          <w:szCs w:val="24"/>
          <w:lang w:val="en-ID"/>
        </w:rPr>
        <w:t>)</w:t>
      </w:r>
    </w:p>
    <w:p w:rsidR="00AF5C32" w:rsidRPr="00B64F5C" w:rsidRDefault="000B1D73" w:rsidP="00F112E0">
      <w:pPr>
        <w:pStyle w:val="ListParagraph"/>
        <w:spacing w:after="0" w:line="480" w:lineRule="auto"/>
        <w:ind w:left="426"/>
        <w:jc w:val="both"/>
        <w:rPr>
          <w:rFonts w:eastAsia="Times New Roman" w:cs="Times New Roman"/>
          <w:bCs/>
          <w:szCs w:val="24"/>
          <w:lang w:val="en-ID"/>
        </w:rPr>
      </w:pPr>
      <w:r w:rsidRPr="00B64F5C">
        <w:rPr>
          <w:rFonts w:eastAsia="Times New Roman" w:cs="Times New Roman"/>
          <w:bCs/>
          <w:szCs w:val="24"/>
          <w:lang w:val="en-ID"/>
        </w:rPr>
        <w:t>Merupak</w:t>
      </w:r>
      <w:r w:rsidR="00241374" w:rsidRPr="00B64F5C">
        <w:rPr>
          <w:rFonts w:eastAsia="Times New Roman" w:cs="Times New Roman"/>
          <w:bCs/>
          <w:szCs w:val="24"/>
          <w:lang w:val="en-ID"/>
        </w:rPr>
        <w:t>an level yang lebih tinggi daripada menge</w:t>
      </w:r>
      <w:r w:rsidRPr="00B64F5C">
        <w:rPr>
          <w:rFonts w:eastAsia="Times New Roman" w:cs="Times New Roman"/>
          <w:bCs/>
          <w:szCs w:val="24"/>
          <w:lang w:val="en-ID"/>
        </w:rPr>
        <w:t>tahu</w:t>
      </w:r>
      <w:r w:rsidR="00241374" w:rsidRPr="00B64F5C">
        <w:rPr>
          <w:rFonts w:eastAsia="Times New Roman" w:cs="Times New Roman"/>
          <w:bCs/>
          <w:szCs w:val="24"/>
          <w:lang w:val="en-ID"/>
        </w:rPr>
        <w:t>i</w:t>
      </w:r>
      <w:r w:rsidRPr="00B64F5C">
        <w:rPr>
          <w:rFonts w:eastAsia="Times New Roman" w:cs="Times New Roman"/>
          <w:bCs/>
          <w:szCs w:val="24"/>
          <w:lang w:val="en-ID"/>
        </w:rPr>
        <w:t xml:space="preserve">. </w:t>
      </w:r>
      <w:r w:rsidR="00241374" w:rsidRPr="00B64F5C">
        <w:rPr>
          <w:rFonts w:eastAsia="Times New Roman" w:cs="Times New Roman"/>
          <w:bCs/>
          <w:szCs w:val="24"/>
          <w:lang w:val="en-ID"/>
        </w:rPr>
        <w:t xml:space="preserve">Yaitu masyarakat tidak hanya tahu tetapi juga dapat menginterpretasi secara benar. </w:t>
      </w:r>
    </w:p>
    <w:p w:rsidR="00CE4B9E" w:rsidRPr="00B64F5C" w:rsidRDefault="00CE4B9E" w:rsidP="001C3597">
      <w:pPr>
        <w:pStyle w:val="ListParagraph"/>
        <w:numPr>
          <w:ilvl w:val="0"/>
          <w:numId w:val="53"/>
        </w:numPr>
        <w:spacing w:after="0" w:line="480" w:lineRule="auto"/>
        <w:ind w:left="426" w:hanging="426"/>
        <w:jc w:val="both"/>
        <w:rPr>
          <w:rFonts w:eastAsia="Times New Roman" w:cs="Times New Roman"/>
          <w:bCs/>
          <w:szCs w:val="24"/>
          <w:lang w:val="en-ID"/>
        </w:rPr>
      </w:pPr>
      <w:r w:rsidRPr="00B64F5C">
        <w:rPr>
          <w:rFonts w:eastAsia="Times New Roman" w:cs="Times New Roman"/>
          <w:bCs/>
          <w:szCs w:val="24"/>
          <w:lang w:val="en-ID"/>
        </w:rPr>
        <w:t>Aplikasi (</w:t>
      </w:r>
      <w:r w:rsidRPr="000E2653">
        <w:rPr>
          <w:rFonts w:eastAsia="Times New Roman" w:cs="Times New Roman"/>
          <w:bCs/>
          <w:i/>
          <w:szCs w:val="24"/>
          <w:lang w:val="en-ID"/>
        </w:rPr>
        <w:t>Application</w:t>
      </w:r>
      <w:r w:rsidRPr="00B64F5C">
        <w:rPr>
          <w:rFonts w:eastAsia="Times New Roman" w:cs="Times New Roman"/>
          <w:bCs/>
          <w:szCs w:val="24"/>
          <w:lang w:val="en-ID"/>
        </w:rPr>
        <w:t>)</w:t>
      </w:r>
    </w:p>
    <w:p w:rsidR="00F112E0" w:rsidRDefault="000B1D73" w:rsidP="00F112E0">
      <w:pPr>
        <w:pStyle w:val="ListParagraph"/>
        <w:spacing w:after="0" w:line="480" w:lineRule="auto"/>
        <w:ind w:left="426"/>
        <w:jc w:val="both"/>
        <w:rPr>
          <w:rFonts w:eastAsia="Times New Roman" w:cs="Times New Roman"/>
          <w:bCs/>
          <w:szCs w:val="24"/>
          <w:lang w:val="en-ID"/>
        </w:rPr>
      </w:pPr>
      <w:r w:rsidRPr="00B64F5C">
        <w:rPr>
          <w:rFonts w:eastAsia="Times New Roman" w:cs="Times New Roman"/>
          <w:bCs/>
          <w:szCs w:val="24"/>
          <w:lang w:val="en-ID"/>
        </w:rPr>
        <w:t xml:space="preserve">Merupakan level dimana individu tersebut dapat </w:t>
      </w:r>
      <w:r w:rsidR="007D5941" w:rsidRPr="00B64F5C">
        <w:rPr>
          <w:rFonts w:eastAsia="Times New Roman" w:cs="Times New Roman"/>
          <w:bCs/>
          <w:szCs w:val="24"/>
          <w:lang w:val="en-ID"/>
        </w:rPr>
        <w:t xml:space="preserve">menerapkan pengetahuan yang telah ia pahami dan </w:t>
      </w:r>
      <w:r w:rsidRPr="00B64F5C">
        <w:rPr>
          <w:rFonts w:eastAsia="Times New Roman" w:cs="Times New Roman"/>
          <w:bCs/>
          <w:szCs w:val="24"/>
          <w:lang w:val="en-ID"/>
        </w:rPr>
        <w:t xml:space="preserve"> di interpretasi dengan benar</w:t>
      </w:r>
      <w:r w:rsidR="007D5941" w:rsidRPr="00B64F5C">
        <w:rPr>
          <w:rFonts w:eastAsia="Times New Roman" w:cs="Times New Roman"/>
          <w:bCs/>
          <w:szCs w:val="24"/>
          <w:lang w:val="en-ID"/>
        </w:rPr>
        <w:t xml:space="preserve"> </w:t>
      </w:r>
      <w:r w:rsidRPr="00B64F5C">
        <w:rPr>
          <w:rFonts w:eastAsia="Times New Roman" w:cs="Times New Roman"/>
          <w:bCs/>
          <w:szCs w:val="24"/>
          <w:lang w:val="en-ID"/>
        </w:rPr>
        <w:t xml:space="preserve">ke dalam </w:t>
      </w:r>
      <w:r w:rsidR="007D5941" w:rsidRPr="00B64F5C">
        <w:rPr>
          <w:rFonts w:eastAsia="Times New Roman" w:cs="Times New Roman"/>
          <w:bCs/>
          <w:szCs w:val="24"/>
          <w:lang w:val="en-ID"/>
        </w:rPr>
        <w:t>kehidupan sehari-hari</w:t>
      </w:r>
      <w:r w:rsidRPr="00B64F5C">
        <w:rPr>
          <w:rFonts w:eastAsia="Times New Roman" w:cs="Times New Roman"/>
          <w:bCs/>
          <w:szCs w:val="24"/>
          <w:lang w:val="en-ID"/>
        </w:rPr>
        <w:t>.</w:t>
      </w:r>
    </w:p>
    <w:p w:rsidR="00F112E0" w:rsidRDefault="00F112E0" w:rsidP="00F112E0">
      <w:pPr>
        <w:rPr>
          <w:lang w:val="en-ID"/>
        </w:rPr>
      </w:pPr>
      <w:r>
        <w:rPr>
          <w:lang w:val="en-ID"/>
        </w:rPr>
        <w:br w:type="page"/>
      </w:r>
    </w:p>
    <w:p w:rsidR="00CE4B9E" w:rsidRPr="00F112E0" w:rsidRDefault="00CE4B9E" w:rsidP="001C3597">
      <w:pPr>
        <w:pStyle w:val="ListParagraph"/>
        <w:numPr>
          <w:ilvl w:val="0"/>
          <w:numId w:val="53"/>
        </w:numPr>
        <w:spacing w:after="0" w:line="480" w:lineRule="auto"/>
        <w:ind w:left="426" w:hanging="426"/>
        <w:jc w:val="both"/>
        <w:rPr>
          <w:rFonts w:eastAsia="Times New Roman" w:cs="Times New Roman"/>
          <w:bCs/>
          <w:szCs w:val="24"/>
          <w:lang w:val="en-ID"/>
        </w:rPr>
      </w:pPr>
      <w:r w:rsidRPr="00F112E0">
        <w:rPr>
          <w:rFonts w:eastAsia="Times New Roman" w:cs="Times New Roman"/>
          <w:bCs/>
          <w:szCs w:val="24"/>
          <w:lang w:val="en-ID"/>
        </w:rPr>
        <w:lastRenderedPageBreak/>
        <w:t>Analisis (</w:t>
      </w:r>
      <w:r w:rsidRPr="000E2653">
        <w:rPr>
          <w:rFonts w:eastAsia="Times New Roman" w:cs="Times New Roman"/>
          <w:bCs/>
          <w:i/>
          <w:szCs w:val="24"/>
          <w:lang w:val="en-ID"/>
        </w:rPr>
        <w:t>Analysis</w:t>
      </w:r>
      <w:r w:rsidRPr="00F112E0">
        <w:rPr>
          <w:rFonts w:eastAsia="Times New Roman" w:cs="Times New Roman"/>
          <w:bCs/>
          <w:szCs w:val="24"/>
          <w:lang w:val="en-ID"/>
        </w:rPr>
        <w:t>)</w:t>
      </w:r>
    </w:p>
    <w:p w:rsidR="00CE4B9E" w:rsidRPr="00B64F5C" w:rsidRDefault="000B1D73" w:rsidP="00F112E0">
      <w:pPr>
        <w:pStyle w:val="ListParagraph"/>
        <w:spacing w:after="0" w:line="480" w:lineRule="auto"/>
        <w:ind w:left="426"/>
        <w:jc w:val="both"/>
        <w:rPr>
          <w:rFonts w:eastAsia="Times New Roman" w:cs="Times New Roman"/>
          <w:bCs/>
          <w:szCs w:val="24"/>
          <w:lang w:val="en-ID"/>
        </w:rPr>
      </w:pPr>
      <w:r w:rsidRPr="00B64F5C">
        <w:rPr>
          <w:rFonts w:eastAsia="Times New Roman" w:cs="Times New Roman"/>
          <w:bCs/>
          <w:szCs w:val="24"/>
          <w:lang w:val="en-ID"/>
        </w:rPr>
        <w:t xml:space="preserve">Merupakan level dimana individu </w:t>
      </w:r>
      <w:r w:rsidR="007D5941" w:rsidRPr="00B64F5C">
        <w:rPr>
          <w:rFonts w:eastAsia="Times New Roman" w:cs="Times New Roman"/>
          <w:bCs/>
          <w:szCs w:val="24"/>
          <w:lang w:val="en-ID"/>
        </w:rPr>
        <w:t>dapat</w:t>
      </w:r>
      <w:r w:rsidRPr="00B64F5C">
        <w:rPr>
          <w:rFonts w:eastAsia="Times New Roman" w:cs="Times New Roman"/>
          <w:bCs/>
          <w:szCs w:val="24"/>
          <w:lang w:val="en-ID"/>
        </w:rPr>
        <w:t xml:space="preserve"> menjelaskan </w:t>
      </w:r>
      <w:r w:rsidR="007D5941" w:rsidRPr="00B64F5C">
        <w:rPr>
          <w:rFonts w:eastAsia="Times New Roman" w:cs="Times New Roman"/>
          <w:bCs/>
          <w:szCs w:val="24"/>
          <w:lang w:val="en-ID"/>
        </w:rPr>
        <w:t>hubungan antara</w:t>
      </w:r>
      <w:r w:rsidRPr="00B64F5C">
        <w:rPr>
          <w:rFonts w:eastAsia="Times New Roman" w:cs="Times New Roman"/>
          <w:bCs/>
          <w:szCs w:val="24"/>
          <w:lang w:val="en-ID"/>
        </w:rPr>
        <w:t xml:space="preserve"> materi tersebut dalam komponen yang lebih kompleks dalam suatu unit tertentu.</w:t>
      </w:r>
    </w:p>
    <w:p w:rsidR="00CE4B9E" w:rsidRPr="00B64F5C" w:rsidRDefault="00CE4B9E" w:rsidP="00FC57B9">
      <w:pPr>
        <w:pStyle w:val="ListParagraph"/>
        <w:numPr>
          <w:ilvl w:val="0"/>
          <w:numId w:val="37"/>
        </w:numPr>
        <w:spacing w:after="0" w:line="480" w:lineRule="auto"/>
        <w:ind w:left="851"/>
        <w:jc w:val="both"/>
        <w:rPr>
          <w:rFonts w:eastAsia="Times New Roman" w:cs="Times New Roman"/>
          <w:bCs/>
          <w:szCs w:val="24"/>
          <w:lang w:val="en-ID"/>
        </w:rPr>
      </w:pPr>
      <w:r w:rsidRPr="00B64F5C">
        <w:rPr>
          <w:rFonts w:eastAsia="Times New Roman" w:cs="Times New Roman"/>
          <w:bCs/>
          <w:szCs w:val="24"/>
          <w:lang w:val="en-ID"/>
        </w:rPr>
        <w:t>Sintesis (</w:t>
      </w:r>
      <w:r w:rsidRPr="000E2653">
        <w:rPr>
          <w:rFonts w:eastAsia="Times New Roman" w:cs="Times New Roman"/>
          <w:bCs/>
          <w:i/>
          <w:szCs w:val="24"/>
          <w:lang w:val="en-ID"/>
        </w:rPr>
        <w:t>Synt</w:t>
      </w:r>
      <w:r w:rsidR="00CF0C57" w:rsidRPr="000E2653">
        <w:rPr>
          <w:rFonts w:eastAsia="Times New Roman" w:cs="Times New Roman"/>
          <w:bCs/>
          <w:i/>
          <w:szCs w:val="24"/>
          <w:lang w:val="en-ID"/>
        </w:rPr>
        <w:t>h</w:t>
      </w:r>
      <w:r w:rsidRPr="000E2653">
        <w:rPr>
          <w:rFonts w:eastAsia="Times New Roman" w:cs="Times New Roman"/>
          <w:bCs/>
          <w:i/>
          <w:szCs w:val="24"/>
          <w:lang w:val="en-ID"/>
        </w:rPr>
        <w:t>esis</w:t>
      </w:r>
      <w:r w:rsidRPr="00B64F5C">
        <w:rPr>
          <w:rFonts w:eastAsia="Times New Roman" w:cs="Times New Roman"/>
          <w:bCs/>
          <w:szCs w:val="24"/>
          <w:lang w:val="en-ID"/>
        </w:rPr>
        <w:t>)</w:t>
      </w:r>
    </w:p>
    <w:p w:rsidR="00CE4B9E" w:rsidRPr="00B64F5C" w:rsidRDefault="00CF0C57" w:rsidP="00F112E0">
      <w:pPr>
        <w:pStyle w:val="ListParagraph"/>
        <w:spacing w:after="0" w:line="480" w:lineRule="auto"/>
        <w:ind w:left="851"/>
        <w:jc w:val="both"/>
        <w:rPr>
          <w:rFonts w:eastAsia="Times New Roman" w:cs="Times New Roman"/>
          <w:bCs/>
          <w:szCs w:val="24"/>
          <w:lang w:val="en-ID"/>
        </w:rPr>
      </w:pPr>
      <w:r w:rsidRPr="00B64F5C">
        <w:rPr>
          <w:rFonts w:eastAsia="Times New Roman" w:cs="Times New Roman"/>
          <w:bCs/>
          <w:szCs w:val="24"/>
          <w:lang w:val="en-ID"/>
        </w:rPr>
        <w:t>Merupakan level dimana individu</w:t>
      </w:r>
      <w:r w:rsidR="007D5941" w:rsidRPr="00B64F5C">
        <w:rPr>
          <w:rFonts w:eastAsia="Times New Roman" w:cs="Times New Roman"/>
          <w:bCs/>
          <w:szCs w:val="24"/>
          <w:lang w:val="en-ID"/>
        </w:rPr>
        <w:t xml:space="preserve"> mampu </w:t>
      </w:r>
      <w:r w:rsidRPr="00B64F5C">
        <w:rPr>
          <w:rFonts w:eastAsia="Times New Roman" w:cs="Times New Roman"/>
          <w:bCs/>
          <w:szCs w:val="24"/>
          <w:lang w:val="en-ID"/>
        </w:rPr>
        <w:t xml:space="preserve"> untuk menyusun formulasi yang baru dari formulasi yang sudah ada</w:t>
      </w:r>
    </w:p>
    <w:p w:rsidR="00CE4B9E" w:rsidRPr="00B64F5C" w:rsidRDefault="00CE4B9E" w:rsidP="00FC57B9">
      <w:pPr>
        <w:pStyle w:val="ListParagraph"/>
        <w:numPr>
          <w:ilvl w:val="0"/>
          <w:numId w:val="37"/>
        </w:numPr>
        <w:spacing w:after="0" w:line="480" w:lineRule="auto"/>
        <w:ind w:left="851"/>
        <w:jc w:val="both"/>
        <w:rPr>
          <w:rFonts w:eastAsia="Times New Roman" w:cs="Times New Roman"/>
          <w:bCs/>
          <w:szCs w:val="24"/>
          <w:lang w:val="en-ID"/>
        </w:rPr>
      </w:pPr>
      <w:r w:rsidRPr="00B64F5C">
        <w:rPr>
          <w:rFonts w:eastAsia="Times New Roman" w:cs="Times New Roman"/>
          <w:bCs/>
          <w:szCs w:val="24"/>
          <w:lang w:val="en-ID"/>
        </w:rPr>
        <w:t>Evaluasi (</w:t>
      </w:r>
      <w:r w:rsidRPr="000E2653">
        <w:rPr>
          <w:rFonts w:eastAsia="Times New Roman" w:cs="Times New Roman"/>
          <w:bCs/>
          <w:i/>
          <w:szCs w:val="24"/>
          <w:lang w:val="en-ID"/>
        </w:rPr>
        <w:t>Evaluation</w:t>
      </w:r>
      <w:r w:rsidRPr="00B64F5C">
        <w:rPr>
          <w:rFonts w:eastAsia="Times New Roman" w:cs="Times New Roman"/>
          <w:bCs/>
          <w:szCs w:val="24"/>
          <w:lang w:val="en-ID"/>
        </w:rPr>
        <w:t>)</w:t>
      </w:r>
    </w:p>
    <w:p w:rsidR="0058023E" w:rsidRPr="00CF0D9B" w:rsidRDefault="00CF0C57" w:rsidP="00CF0D9B">
      <w:pPr>
        <w:spacing w:line="480" w:lineRule="auto"/>
        <w:ind w:left="851"/>
        <w:rPr>
          <w:rFonts w:asciiTheme="majorBidi" w:hAnsiTheme="majorBidi" w:cstheme="majorBidi"/>
          <w:szCs w:val="24"/>
          <w:lang w:val="en-ID"/>
        </w:rPr>
      </w:pPr>
      <w:r w:rsidRPr="00CF0D9B">
        <w:rPr>
          <w:rFonts w:asciiTheme="majorBidi" w:hAnsiTheme="majorBidi" w:cstheme="majorBidi"/>
          <w:szCs w:val="24"/>
          <w:lang w:val="en-ID"/>
        </w:rPr>
        <w:t>Le</w:t>
      </w:r>
      <w:r w:rsidR="007D5941" w:rsidRPr="00CF0D9B">
        <w:rPr>
          <w:rFonts w:asciiTheme="majorBidi" w:hAnsiTheme="majorBidi" w:cstheme="majorBidi"/>
          <w:szCs w:val="24"/>
          <w:lang w:val="en-ID"/>
        </w:rPr>
        <w:t xml:space="preserve">vel dimana individu mampu </w:t>
      </w:r>
      <w:r w:rsidRPr="00CF0D9B">
        <w:rPr>
          <w:rFonts w:asciiTheme="majorBidi" w:hAnsiTheme="majorBidi" w:cstheme="majorBidi"/>
          <w:szCs w:val="24"/>
          <w:lang w:val="en-ID"/>
        </w:rPr>
        <w:t xml:space="preserve">melakukan penilaian terhadap materi yang diberikan. </w:t>
      </w:r>
    </w:p>
    <w:p w:rsidR="00C73B53" w:rsidRPr="00B64F5C" w:rsidRDefault="00C73B53" w:rsidP="00CF0D9B">
      <w:pPr>
        <w:pStyle w:val="Heading3"/>
      </w:pPr>
      <w:bookmarkStart w:id="64" w:name="_Toc57586079"/>
      <w:bookmarkStart w:id="65" w:name="_Toc63712449"/>
      <w:r w:rsidRPr="00B64F5C">
        <w:t xml:space="preserve">2.1.3 </w:t>
      </w:r>
      <w:r w:rsidR="00CF0D9B">
        <w:tab/>
      </w:r>
      <w:r w:rsidRPr="00B64F5C">
        <w:t>F</w:t>
      </w:r>
      <w:r w:rsidR="00E80D95">
        <w:t xml:space="preserve">aktor-faktor yang mempengaruhi </w:t>
      </w:r>
      <w:r w:rsidRPr="00B64F5C">
        <w:t>pengetahuan</w:t>
      </w:r>
      <w:bookmarkEnd w:id="64"/>
      <w:bookmarkEnd w:id="65"/>
    </w:p>
    <w:p w:rsidR="0058023E" w:rsidRPr="00B64F5C" w:rsidRDefault="00C73B53" w:rsidP="00CF0D9B">
      <w:pPr>
        <w:pStyle w:val="ListParagraph"/>
        <w:spacing w:after="0" w:line="480" w:lineRule="auto"/>
        <w:ind w:left="0" w:firstLine="709"/>
        <w:jc w:val="both"/>
        <w:rPr>
          <w:rFonts w:eastAsia="Times New Roman" w:cs="Times New Roman"/>
          <w:bCs/>
          <w:szCs w:val="24"/>
          <w:lang w:val="en-ID"/>
        </w:rPr>
      </w:pPr>
      <w:r w:rsidRPr="00B64F5C">
        <w:rPr>
          <w:rFonts w:eastAsia="Times New Roman" w:cs="Times New Roman"/>
          <w:bCs/>
          <w:szCs w:val="24"/>
          <w:lang w:val="en-ID"/>
        </w:rPr>
        <w:t xml:space="preserve">faktor-faktor yang mempengaruhi tingkat pengetahuan seseorang </w:t>
      </w:r>
      <w:r w:rsidR="00603603">
        <w:rPr>
          <w:rFonts w:eastAsia="Times New Roman" w:cs="Times New Roman"/>
          <w:bCs/>
          <w:szCs w:val="24"/>
          <w:lang w:val="en-ID"/>
        </w:rPr>
        <w:fldChar w:fldCharType="begin" w:fldLock="1"/>
      </w:r>
      <w:r w:rsidR="00E80D95">
        <w:rPr>
          <w:rFonts w:eastAsia="Times New Roman" w:cs="Times New Roman"/>
          <w:bCs/>
          <w:szCs w:val="24"/>
          <w:lang w:val="en-ID"/>
        </w:rPr>
        <w:instrText>ADDIN CSL_CITATION {"citationItems":[{"id":"ITEM-1","itemData":{"author":[{"dropping-particle":"","family":"Notoatmodjo","given":"","non-dropping-particle":"","parse-names":false,"suffix":""}],"id":"ITEM-1","issued":{"date-parts":[["2010"]]},"publisher":"rineka Cipta","publisher-place":"Jakarta","title":"Metodologi untuk Ilmu Kesehatan","type":"book"},"uris":["http://www.mendeley.com/documents/?uuid=a0ac398b-c9f9-445b-99a7-d23f1d8232fa","http://www.mendeley.com/documents/?uuid=50e480ab-9e3e-40cd-9be4-f634fe1b555c"]}],"mendeley":{"formattedCitation":"(Notoatmodjo, 2010)","plainTextFormattedCitation":"(Notoatmodjo, 2010)","previouslyFormattedCitation":"(Notoatmodjo, 2010)"},"properties":{"noteIndex":0},"schema":"https://github.com/citation-style-language/schema/raw/master/csl-citation.json"}</w:instrText>
      </w:r>
      <w:r w:rsidR="00603603">
        <w:rPr>
          <w:rFonts w:eastAsia="Times New Roman" w:cs="Times New Roman"/>
          <w:bCs/>
          <w:szCs w:val="24"/>
          <w:lang w:val="en-ID"/>
        </w:rPr>
        <w:fldChar w:fldCharType="separate"/>
      </w:r>
      <w:r w:rsidR="00603603" w:rsidRPr="00603603">
        <w:rPr>
          <w:rFonts w:eastAsia="Times New Roman" w:cs="Times New Roman"/>
          <w:bCs/>
          <w:noProof/>
          <w:szCs w:val="24"/>
          <w:lang w:val="en-ID"/>
        </w:rPr>
        <w:t>(Notoatmodjo, 2010)</w:t>
      </w:r>
      <w:r w:rsidR="00603603">
        <w:rPr>
          <w:rFonts w:eastAsia="Times New Roman" w:cs="Times New Roman"/>
          <w:bCs/>
          <w:szCs w:val="24"/>
          <w:lang w:val="en-ID"/>
        </w:rPr>
        <w:fldChar w:fldCharType="end"/>
      </w:r>
      <w:r w:rsidR="00603603">
        <w:rPr>
          <w:rFonts w:eastAsia="Times New Roman" w:cs="Times New Roman"/>
          <w:bCs/>
          <w:szCs w:val="24"/>
          <w:lang w:val="en-ID"/>
        </w:rPr>
        <w:t xml:space="preserve"> </w:t>
      </w:r>
      <w:r w:rsidRPr="00B64F5C">
        <w:rPr>
          <w:rFonts w:eastAsia="Times New Roman" w:cs="Times New Roman"/>
          <w:bCs/>
          <w:szCs w:val="24"/>
          <w:lang w:val="en-ID"/>
        </w:rPr>
        <w:t>adalah</w:t>
      </w:r>
    </w:p>
    <w:p w:rsidR="00C73B53" w:rsidRPr="00B64F5C" w:rsidRDefault="00C73B53" w:rsidP="00CF0D9B">
      <w:pPr>
        <w:pStyle w:val="ListParagraph"/>
        <w:numPr>
          <w:ilvl w:val="0"/>
          <w:numId w:val="1"/>
        </w:numPr>
        <w:tabs>
          <w:tab w:val="left" w:pos="284"/>
        </w:tabs>
        <w:spacing w:after="0" w:line="480" w:lineRule="auto"/>
        <w:ind w:left="0" w:firstLine="0"/>
        <w:jc w:val="both"/>
        <w:rPr>
          <w:rFonts w:eastAsia="Times New Roman" w:cs="Times New Roman"/>
          <w:bCs/>
          <w:szCs w:val="24"/>
          <w:lang w:val="en-ID"/>
        </w:rPr>
      </w:pPr>
      <w:r w:rsidRPr="00B64F5C">
        <w:rPr>
          <w:rFonts w:eastAsia="Times New Roman" w:cs="Times New Roman"/>
          <w:bCs/>
          <w:szCs w:val="24"/>
          <w:lang w:val="en-ID"/>
        </w:rPr>
        <w:t>Usia</w:t>
      </w:r>
    </w:p>
    <w:p w:rsidR="00C73B53" w:rsidRPr="00B64F5C" w:rsidRDefault="00C73B53" w:rsidP="00CF0D9B">
      <w:pPr>
        <w:pStyle w:val="ListParagraph"/>
        <w:spacing w:after="0" w:line="480" w:lineRule="auto"/>
        <w:ind w:left="284"/>
        <w:jc w:val="both"/>
        <w:rPr>
          <w:rFonts w:eastAsia="Times New Roman" w:cs="Times New Roman"/>
          <w:bCs/>
          <w:szCs w:val="24"/>
          <w:lang w:val="en-ID"/>
        </w:rPr>
      </w:pPr>
      <w:r w:rsidRPr="00B64F5C">
        <w:rPr>
          <w:rFonts w:eastAsia="Times New Roman" w:cs="Times New Roman"/>
          <w:bCs/>
          <w:szCs w:val="24"/>
          <w:lang w:val="en-ID"/>
        </w:rPr>
        <w:t>Usia mempengaruhi daya tangkap dan pola fikir seseorang, semakin bertambahnya usia maka semakin berkembang pula daya tangkap dan pola fikir seseorang. Setelah mele</w:t>
      </w:r>
      <w:r w:rsidR="00E80D95">
        <w:rPr>
          <w:rFonts w:eastAsia="Times New Roman" w:cs="Times New Roman"/>
          <w:bCs/>
          <w:szCs w:val="24"/>
          <w:lang w:val="en-ID"/>
        </w:rPr>
        <w:t xml:space="preserve">wati usia madya (40-60 tahun), </w:t>
      </w:r>
      <w:r w:rsidRPr="00B64F5C">
        <w:rPr>
          <w:rFonts w:eastAsia="Times New Roman" w:cs="Times New Roman"/>
          <w:bCs/>
          <w:szCs w:val="24"/>
          <w:lang w:val="en-ID"/>
        </w:rPr>
        <w:t>daya tangkap dan fikir ses</w:t>
      </w:r>
      <w:r w:rsidR="00315F95" w:rsidRPr="00B64F5C">
        <w:rPr>
          <w:rFonts w:eastAsia="Times New Roman" w:cs="Times New Roman"/>
          <w:bCs/>
          <w:szCs w:val="24"/>
          <w:lang w:val="en-ID"/>
        </w:rPr>
        <w:t>eorang akan menurun.</w:t>
      </w:r>
    </w:p>
    <w:p w:rsidR="00315F95" w:rsidRPr="00B64F5C" w:rsidRDefault="00315F95" w:rsidP="00CF0D9B">
      <w:pPr>
        <w:pStyle w:val="ListParagraph"/>
        <w:numPr>
          <w:ilvl w:val="0"/>
          <w:numId w:val="1"/>
        </w:numPr>
        <w:tabs>
          <w:tab w:val="left" w:pos="284"/>
        </w:tabs>
        <w:spacing w:after="0" w:line="480" w:lineRule="auto"/>
        <w:ind w:left="0" w:firstLine="0"/>
        <w:jc w:val="both"/>
        <w:rPr>
          <w:rFonts w:eastAsia="Times New Roman" w:cs="Times New Roman"/>
          <w:bCs/>
          <w:szCs w:val="24"/>
          <w:lang w:val="en-ID"/>
        </w:rPr>
      </w:pPr>
      <w:r w:rsidRPr="00B64F5C">
        <w:rPr>
          <w:rFonts w:eastAsia="Times New Roman" w:cs="Times New Roman"/>
          <w:bCs/>
          <w:szCs w:val="24"/>
          <w:lang w:val="en-ID"/>
        </w:rPr>
        <w:t>Pendidikan</w:t>
      </w:r>
    </w:p>
    <w:p w:rsidR="00315F95" w:rsidRDefault="00315F95" w:rsidP="00CF0D9B">
      <w:pPr>
        <w:pStyle w:val="ListParagraph"/>
        <w:tabs>
          <w:tab w:val="left" w:pos="284"/>
        </w:tabs>
        <w:spacing w:after="0" w:line="480" w:lineRule="auto"/>
        <w:ind w:left="284"/>
        <w:jc w:val="both"/>
        <w:rPr>
          <w:rFonts w:eastAsia="Times New Roman" w:cs="Times New Roman"/>
          <w:bCs/>
          <w:szCs w:val="24"/>
          <w:lang w:val="en-ID"/>
        </w:rPr>
      </w:pPr>
      <w:r w:rsidRPr="00B64F5C">
        <w:rPr>
          <w:rFonts w:eastAsia="Times New Roman" w:cs="Times New Roman"/>
          <w:bCs/>
          <w:szCs w:val="24"/>
          <w:lang w:val="en-ID"/>
        </w:rPr>
        <w:t>Tingkat pendidikan dapat menentukan tingkat kemampuan seseorang dalam memahami dan menyerap pengetahuan yang telah diperoleh. Umumnya pendidikan mempengaruhi suatu proses pembelajaran, semakin tinggi tingkat pendidikan seseorang maka semakin baik tingkat pengetahuannya</w:t>
      </w:r>
    </w:p>
    <w:p w:rsidR="00A75279" w:rsidRDefault="00A75279" w:rsidP="00CF0D9B">
      <w:pPr>
        <w:pStyle w:val="ListParagraph"/>
        <w:tabs>
          <w:tab w:val="left" w:pos="284"/>
        </w:tabs>
        <w:spacing w:after="0" w:line="480" w:lineRule="auto"/>
        <w:ind w:left="284"/>
        <w:jc w:val="both"/>
        <w:rPr>
          <w:rFonts w:eastAsia="Times New Roman" w:cs="Times New Roman"/>
          <w:bCs/>
          <w:szCs w:val="24"/>
          <w:lang w:val="en-ID"/>
        </w:rPr>
      </w:pPr>
    </w:p>
    <w:p w:rsidR="005C2971" w:rsidRDefault="005C2971" w:rsidP="00CF0D9B">
      <w:pPr>
        <w:pStyle w:val="ListParagraph"/>
        <w:tabs>
          <w:tab w:val="left" w:pos="284"/>
        </w:tabs>
        <w:spacing w:after="0" w:line="480" w:lineRule="auto"/>
        <w:ind w:left="0"/>
        <w:jc w:val="both"/>
        <w:rPr>
          <w:rFonts w:eastAsia="Times New Roman" w:cs="Times New Roman"/>
          <w:bCs/>
          <w:szCs w:val="24"/>
          <w:lang w:val="en-ID"/>
        </w:rPr>
      </w:pPr>
    </w:p>
    <w:p w:rsidR="00315F95" w:rsidRPr="00B64F5C" w:rsidRDefault="00315F95" w:rsidP="00CF0D9B">
      <w:pPr>
        <w:pStyle w:val="ListParagraph"/>
        <w:numPr>
          <w:ilvl w:val="0"/>
          <w:numId w:val="1"/>
        </w:numPr>
        <w:tabs>
          <w:tab w:val="left" w:pos="284"/>
        </w:tabs>
        <w:spacing w:after="0" w:line="480" w:lineRule="auto"/>
        <w:ind w:left="0" w:firstLine="0"/>
        <w:jc w:val="both"/>
        <w:rPr>
          <w:rFonts w:eastAsia="Times New Roman" w:cs="Times New Roman"/>
          <w:bCs/>
          <w:szCs w:val="24"/>
          <w:lang w:val="en-ID"/>
        </w:rPr>
      </w:pPr>
      <w:r w:rsidRPr="00B64F5C">
        <w:rPr>
          <w:rFonts w:eastAsia="Times New Roman" w:cs="Times New Roman"/>
          <w:bCs/>
          <w:szCs w:val="24"/>
          <w:lang w:val="en-ID"/>
        </w:rPr>
        <w:lastRenderedPageBreak/>
        <w:t>Pengalaman</w:t>
      </w:r>
    </w:p>
    <w:p w:rsidR="00315F95" w:rsidRPr="00B64F5C" w:rsidRDefault="00315F95" w:rsidP="00CF0D9B">
      <w:pPr>
        <w:pStyle w:val="ListParagraph"/>
        <w:tabs>
          <w:tab w:val="left" w:pos="284"/>
        </w:tabs>
        <w:spacing w:after="0" w:line="480" w:lineRule="auto"/>
        <w:ind w:left="284"/>
        <w:jc w:val="both"/>
        <w:rPr>
          <w:rFonts w:eastAsia="Times New Roman" w:cs="Times New Roman"/>
          <w:bCs/>
          <w:szCs w:val="24"/>
          <w:lang w:val="en-ID"/>
        </w:rPr>
      </w:pPr>
      <w:r w:rsidRPr="00B64F5C">
        <w:rPr>
          <w:rFonts w:eastAsia="Times New Roman" w:cs="Times New Roman"/>
          <w:bCs/>
          <w:szCs w:val="24"/>
          <w:lang w:val="en-ID"/>
        </w:rPr>
        <w:t>Pengalaman adalah suatu proses dalam memperoleh kebenaran pengetahuan dengan cara mengulang kembali pengetahuan yang telah diperoleh dalam memecahklan masalah yang di hadapi pada masa lalu dan dapat di gunakan dalam upaya memperoleh pengetahuan</w:t>
      </w:r>
    </w:p>
    <w:p w:rsidR="00315F95" w:rsidRPr="00B64F5C" w:rsidRDefault="00315F95" w:rsidP="00CF0D9B">
      <w:pPr>
        <w:pStyle w:val="ListParagraph"/>
        <w:numPr>
          <w:ilvl w:val="0"/>
          <w:numId w:val="1"/>
        </w:numPr>
        <w:tabs>
          <w:tab w:val="left" w:pos="284"/>
        </w:tabs>
        <w:spacing w:after="0" w:line="480" w:lineRule="auto"/>
        <w:ind w:left="0" w:firstLine="0"/>
        <w:jc w:val="both"/>
        <w:rPr>
          <w:rFonts w:eastAsia="Times New Roman" w:cs="Times New Roman"/>
          <w:bCs/>
          <w:szCs w:val="24"/>
          <w:lang w:val="en-ID"/>
        </w:rPr>
      </w:pPr>
      <w:r w:rsidRPr="00B64F5C">
        <w:rPr>
          <w:rFonts w:eastAsia="Times New Roman" w:cs="Times New Roman"/>
          <w:bCs/>
          <w:szCs w:val="24"/>
          <w:lang w:val="en-ID"/>
        </w:rPr>
        <w:t>Informasi</w:t>
      </w:r>
    </w:p>
    <w:p w:rsidR="0058023E" w:rsidRPr="00B64F5C" w:rsidRDefault="00315F95" w:rsidP="00CF0D9B">
      <w:pPr>
        <w:pStyle w:val="ListParagraph"/>
        <w:tabs>
          <w:tab w:val="left" w:pos="284"/>
        </w:tabs>
        <w:spacing w:after="0" w:line="480" w:lineRule="auto"/>
        <w:ind w:left="284"/>
        <w:jc w:val="both"/>
        <w:rPr>
          <w:rFonts w:eastAsia="Times New Roman" w:cs="Times New Roman"/>
          <w:bCs/>
          <w:szCs w:val="24"/>
          <w:lang w:val="en-ID"/>
        </w:rPr>
      </w:pPr>
      <w:r w:rsidRPr="00B64F5C">
        <w:rPr>
          <w:rFonts w:eastAsia="Times New Roman" w:cs="Times New Roman"/>
          <w:bCs/>
          <w:szCs w:val="24"/>
          <w:lang w:val="en-ID"/>
        </w:rPr>
        <w:t>Apabila seseorang memiliki tingkat pendidikan yang rendah, namun mendapatkan informasi yang baik dari</w:t>
      </w:r>
      <w:r w:rsidR="009C124A" w:rsidRPr="00B64F5C">
        <w:rPr>
          <w:rFonts w:eastAsia="Times New Roman" w:cs="Times New Roman"/>
          <w:bCs/>
          <w:szCs w:val="24"/>
          <w:lang w:val="en-ID"/>
        </w:rPr>
        <w:t xml:space="preserve"> berbagai media seperti televisi</w:t>
      </w:r>
      <w:r w:rsidRPr="00B64F5C">
        <w:rPr>
          <w:rFonts w:eastAsia="Times New Roman" w:cs="Times New Roman"/>
          <w:bCs/>
          <w:szCs w:val="24"/>
          <w:lang w:val="en-ID"/>
        </w:rPr>
        <w:t>, radio, surat kabar, majalah dan lain-lain, maka hal tersebut dapat men</w:t>
      </w:r>
      <w:r w:rsidR="00DE6D29" w:rsidRPr="00B64F5C">
        <w:rPr>
          <w:rFonts w:eastAsia="Times New Roman" w:cs="Times New Roman"/>
          <w:bCs/>
          <w:szCs w:val="24"/>
          <w:lang w:val="en-ID"/>
        </w:rPr>
        <w:t>ingkatkan pengetahuan seseorang</w:t>
      </w:r>
    </w:p>
    <w:p w:rsidR="00315F95" w:rsidRPr="00B64F5C" w:rsidRDefault="00315F95" w:rsidP="00CF0D9B">
      <w:pPr>
        <w:pStyle w:val="ListParagraph"/>
        <w:numPr>
          <w:ilvl w:val="0"/>
          <w:numId w:val="1"/>
        </w:numPr>
        <w:tabs>
          <w:tab w:val="left" w:pos="284"/>
        </w:tabs>
        <w:spacing w:after="0" w:line="480" w:lineRule="auto"/>
        <w:ind w:left="0" w:firstLine="0"/>
        <w:jc w:val="both"/>
        <w:rPr>
          <w:rFonts w:eastAsia="Times New Roman" w:cs="Times New Roman"/>
          <w:bCs/>
          <w:szCs w:val="24"/>
          <w:lang w:val="en-ID"/>
        </w:rPr>
      </w:pPr>
      <w:r w:rsidRPr="00B64F5C">
        <w:rPr>
          <w:rFonts w:eastAsia="Times New Roman" w:cs="Times New Roman"/>
          <w:bCs/>
          <w:szCs w:val="24"/>
          <w:lang w:val="en-ID"/>
        </w:rPr>
        <w:t xml:space="preserve">Sosial budaya dan ekonomi </w:t>
      </w:r>
    </w:p>
    <w:p w:rsidR="007760A0" w:rsidRPr="00B64F5C" w:rsidRDefault="00315F95" w:rsidP="00CF0D9B">
      <w:pPr>
        <w:pStyle w:val="ListParagraph"/>
        <w:tabs>
          <w:tab w:val="left" w:pos="284"/>
        </w:tabs>
        <w:spacing w:after="0" w:line="480" w:lineRule="auto"/>
        <w:ind w:left="284"/>
        <w:jc w:val="both"/>
        <w:rPr>
          <w:rFonts w:eastAsia="Times New Roman" w:cs="Times New Roman"/>
          <w:bCs/>
          <w:szCs w:val="24"/>
          <w:lang w:val="en-ID"/>
        </w:rPr>
      </w:pPr>
      <w:r w:rsidRPr="00B64F5C">
        <w:rPr>
          <w:rFonts w:eastAsia="Times New Roman" w:cs="Times New Roman"/>
          <w:bCs/>
          <w:szCs w:val="24"/>
          <w:lang w:val="en-ID"/>
        </w:rPr>
        <w:t>Tradisi atau kebiasaan yang sering di lakukan oleh masyarakat dapat meningkatkan pengetahuannya. Selain itu, status ekonomi juga dapat mempengaruhi pengetahuan dengan tersedianya suatu fasilitas yang di butuhkan oleh seseorang</w:t>
      </w:r>
      <w:r w:rsidR="007D347C" w:rsidRPr="00B64F5C">
        <w:rPr>
          <w:rFonts w:eastAsia="Times New Roman" w:cs="Times New Roman"/>
          <w:bCs/>
          <w:szCs w:val="24"/>
          <w:lang w:val="en-ID"/>
        </w:rPr>
        <w:t>.</w:t>
      </w:r>
    </w:p>
    <w:p w:rsidR="007D347C" w:rsidRPr="00B64F5C" w:rsidRDefault="007D347C" w:rsidP="00CF0D9B">
      <w:pPr>
        <w:pStyle w:val="ListParagraph"/>
        <w:numPr>
          <w:ilvl w:val="0"/>
          <w:numId w:val="1"/>
        </w:numPr>
        <w:tabs>
          <w:tab w:val="left" w:pos="284"/>
        </w:tabs>
        <w:spacing w:after="0" w:line="480" w:lineRule="auto"/>
        <w:ind w:left="0" w:firstLine="0"/>
        <w:jc w:val="both"/>
        <w:rPr>
          <w:rFonts w:eastAsia="Times New Roman" w:cs="Times New Roman"/>
          <w:bCs/>
          <w:szCs w:val="24"/>
          <w:lang w:val="en-ID"/>
        </w:rPr>
      </w:pPr>
      <w:r w:rsidRPr="00B64F5C">
        <w:rPr>
          <w:rFonts w:eastAsia="Times New Roman" w:cs="Times New Roman"/>
          <w:bCs/>
          <w:szCs w:val="24"/>
          <w:lang w:val="en-ID"/>
        </w:rPr>
        <w:t xml:space="preserve">Lingkungan </w:t>
      </w:r>
    </w:p>
    <w:p w:rsidR="00DE6D29" w:rsidRPr="00CF0D9B" w:rsidRDefault="006A57FE" w:rsidP="00CF0D9B">
      <w:pPr>
        <w:spacing w:line="480" w:lineRule="auto"/>
        <w:ind w:left="284"/>
        <w:jc w:val="both"/>
        <w:rPr>
          <w:rFonts w:asciiTheme="majorBidi" w:hAnsiTheme="majorBidi" w:cstheme="majorBidi"/>
          <w:szCs w:val="24"/>
          <w:lang w:val="en-ID"/>
        </w:rPr>
      </w:pPr>
      <w:r w:rsidRPr="00CF0D9B">
        <w:rPr>
          <w:rFonts w:asciiTheme="majorBidi" w:hAnsiTheme="majorBidi" w:cstheme="majorBidi"/>
          <w:szCs w:val="24"/>
          <w:lang w:val="en-ID"/>
        </w:rPr>
        <w:t>Lingkungan sangat berpengaruh dalam proses penyerapan pengatahuan yang berada dalam satu lingkungan. Hal ini dapat terjadi karena adanya interaksi yang akan di respon sebagai pengetahuan oleh setiap individu.</w:t>
      </w:r>
    </w:p>
    <w:p w:rsidR="006A57FE" w:rsidRPr="00B64F5C" w:rsidRDefault="00431D4D" w:rsidP="00431D4D">
      <w:pPr>
        <w:pStyle w:val="Heading3"/>
      </w:pPr>
      <w:bookmarkStart w:id="66" w:name="_Toc57586080"/>
      <w:bookmarkStart w:id="67" w:name="_Toc63712450"/>
      <w:r>
        <w:t>2.1.4</w:t>
      </w:r>
      <w:r>
        <w:tab/>
      </w:r>
      <w:r w:rsidR="006A57FE" w:rsidRPr="00B64F5C">
        <w:t>Pengukuran Pengetahuan</w:t>
      </w:r>
      <w:bookmarkEnd w:id="66"/>
      <w:bookmarkEnd w:id="67"/>
    </w:p>
    <w:p w:rsidR="00F52948" w:rsidRPr="00B64F5C" w:rsidRDefault="007E0274" w:rsidP="00B64F5C">
      <w:pPr>
        <w:pStyle w:val="ListParagraph"/>
        <w:spacing w:after="0" w:line="480" w:lineRule="auto"/>
        <w:ind w:left="0"/>
        <w:jc w:val="both"/>
        <w:rPr>
          <w:rFonts w:eastAsia="Times New Roman" w:cs="Times New Roman"/>
          <w:bCs/>
          <w:szCs w:val="24"/>
          <w:lang w:val="en-ID"/>
        </w:rPr>
      </w:pPr>
      <w:r w:rsidRPr="00B64F5C">
        <w:rPr>
          <w:rFonts w:eastAsia="Times New Roman" w:cs="Times New Roman"/>
          <w:bCs/>
          <w:szCs w:val="24"/>
          <w:lang w:val="en-ID"/>
        </w:rPr>
        <w:t xml:space="preserve"> </w:t>
      </w:r>
      <w:r w:rsidR="007760A0" w:rsidRPr="00B64F5C">
        <w:rPr>
          <w:rFonts w:eastAsia="Times New Roman" w:cs="Times New Roman"/>
          <w:bCs/>
          <w:szCs w:val="24"/>
          <w:lang w:val="en-ID"/>
        </w:rPr>
        <w:tab/>
      </w:r>
      <w:r w:rsidR="00F52948" w:rsidRPr="00B64F5C">
        <w:rPr>
          <w:rFonts w:eastAsia="Times New Roman" w:cs="Times New Roman"/>
          <w:bCs/>
          <w:szCs w:val="24"/>
          <w:lang w:val="en-ID"/>
        </w:rPr>
        <w:t xml:space="preserve">Pengukuran pengetahuan dapat dilakukan dengan wawancara atau angket yang menanyakan tentang isi materi yang akan di ukur dari subjek atau responden ke dalam pengetahuan yang ingin di ukur dan disesuaikan dengan </w:t>
      </w:r>
      <w:r w:rsidR="00E80D95">
        <w:rPr>
          <w:rFonts w:eastAsia="Times New Roman" w:cs="Times New Roman"/>
          <w:bCs/>
          <w:szCs w:val="24"/>
          <w:lang w:val="en-ID"/>
        </w:rPr>
        <w:t xml:space="preserve">tingkatannya. Menurut </w:t>
      </w:r>
      <w:r w:rsidR="00E80D95">
        <w:rPr>
          <w:rFonts w:eastAsia="Times New Roman" w:cs="Times New Roman"/>
          <w:bCs/>
          <w:szCs w:val="24"/>
          <w:lang w:val="en-ID"/>
        </w:rPr>
        <w:fldChar w:fldCharType="begin" w:fldLock="1"/>
      </w:r>
      <w:r w:rsidR="00482524">
        <w:rPr>
          <w:rFonts w:eastAsia="Times New Roman" w:cs="Times New Roman"/>
          <w:bCs/>
          <w:szCs w:val="24"/>
          <w:lang w:val="en-ID"/>
        </w:rPr>
        <w:instrText>ADDIN CSL_CITATION {"citationItems":[{"id":"ITEM-1","itemData":{"ISBN":"978-602-7670-20-4","author":[{"dropping-particle":"","family":"Budiman","given":"","non-dropping-particle":"","parse-names":false,"suffix":""},{"dropping-particle":"","family":"Riyanto","given":"Agus","non-dropping-particle":"","parse-names":false,"suffix":""}],"edition":"I","editor":[{"dropping-particle":"","family":"Suslia","given":"Aklia","non-dropping-particle":"","parse-names":false,"suffix":""}],"id":"ITEM-1","issued":{"date-parts":[["2014"]]},"number-of-pages":"224","publisher":"Salemba Medika","publisher-place":"Jakarta","title":"Kapita Selekta Kuesioner","type":"book"},"uris":["http://www.mendeley.com/documents/?uuid=cc6e158d-ce23-4333-99f1-3eadc31bdc32"]}],"mendeley":{"formattedCitation":"(Budiman &amp; Riyanto, 2014)","plainTextFormattedCitation":"(Budiman &amp; Riyanto, 2014)","previouslyFormattedCitation":"(Budiman &amp; Riyanto, 2014)"},"properties":{"noteIndex":0},"schema":"https://github.com/citation-style-language/schema/raw/master/csl-citation.json"}</w:instrText>
      </w:r>
      <w:r w:rsidR="00E80D95">
        <w:rPr>
          <w:rFonts w:eastAsia="Times New Roman" w:cs="Times New Roman"/>
          <w:bCs/>
          <w:szCs w:val="24"/>
          <w:lang w:val="en-ID"/>
        </w:rPr>
        <w:fldChar w:fldCharType="separate"/>
      </w:r>
      <w:r w:rsidR="00E80D95" w:rsidRPr="00E80D95">
        <w:rPr>
          <w:rFonts w:eastAsia="Times New Roman" w:cs="Times New Roman"/>
          <w:bCs/>
          <w:noProof/>
          <w:szCs w:val="24"/>
          <w:lang w:val="en-ID"/>
        </w:rPr>
        <w:t>(Budiman &amp; Riyanto, 2014)</w:t>
      </w:r>
      <w:r w:rsidR="00E80D95">
        <w:rPr>
          <w:rFonts w:eastAsia="Times New Roman" w:cs="Times New Roman"/>
          <w:bCs/>
          <w:szCs w:val="24"/>
          <w:lang w:val="en-ID"/>
        </w:rPr>
        <w:fldChar w:fldCharType="end"/>
      </w:r>
      <w:r w:rsidR="00E80D95">
        <w:rPr>
          <w:rFonts w:eastAsia="Times New Roman" w:cs="Times New Roman"/>
          <w:bCs/>
          <w:szCs w:val="24"/>
          <w:lang w:val="en-ID"/>
        </w:rPr>
        <w:t xml:space="preserve"> adapun jenis pertanyaan</w:t>
      </w:r>
      <w:r w:rsidR="00F52948" w:rsidRPr="00B64F5C">
        <w:rPr>
          <w:rFonts w:eastAsia="Times New Roman" w:cs="Times New Roman"/>
          <w:bCs/>
          <w:szCs w:val="24"/>
          <w:lang w:val="en-ID"/>
        </w:rPr>
        <w:t xml:space="preserve"> </w:t>
      </w:r>
      <w:r w:rsidRPr="00B64F5C">
        <w:rPr>
          <w:rFonts w:eastAsia="Times New Roman" w:cs="Times New Roman"/>
          <w:bCs/>
          <w:szCs w:val="24"/>
          <w:lang w:val="en-ID"/>
        </w:rPr>
        <w:t xml:space="preserve">yang dapat </w:t>
      </w:r>
      <w:r w:rsidRPr="00B64F5C">
        <w:rPr>
          <w:rFonts w:eastAsia="Times New Roman" w:cs="Times New Roman"/>
          <w:bCs/>
          <w:szCs w:val="24"/>
          <w:lang w:val="en-ID"/>
        </w:rPr>
        <w:lastRenderedPageBreak/>
        <w:t>digunakan untuk pengukuran pengetahuan seca</w:t>
      </w:r>
      <w:r w:rsidR="00E80D95">
        <w:rPr>
          <w:rFonts w:eastAsia="Times New Roman" w:cs="Times New Roman"/>
          <w:bCs/>
          <w:szCs w:val="24"/>
          <w:lang w:val="en-ID"/>
        </w:rPr>
        <w:t xml:space="preserve">ra umum dibagi menjadi 2 jenis </w:t>
      </w:r>
      <w:r w:rsidRPr="00B64F5C">
        <w:rPr>
          <w:rFonts w:eastAsia="Times New Roman" w:cs="Times New Roman"/>
          <w:bCs/>
          <w:szCs w:val="24"/>
          <w:lang w:val="en-ID"/>
        </w:rPr>
        <w:t>yaitu:</w:t>
      </w:r>
      <w:r w:rsidR="00E80D95">
        <w:rPr>
          <w:rFonts w:eastAsia="Times New Roman" w:cs="Times New Roman"/>
          <w:bCs/>
          <w:szCs w:val="24"/>
          <w:lang w:val="en-ID"/>
        </w:rPr>
        <w:t xml:space="preserve"> </w:t>
      </w:r>
    </w:p>
    <w:p w:rsidR="007E0274" w:rsidRPr="00B64F5C" w:rsidRDefault="007E0274" w:rsidP="00F710A6">
      <w:pPr>
        <w:pStyle w:val="ListParagraph"/>
        <w:numPr>
          <w:ilvl w:val="0"/>
          <w:numId w:val="2"/>
        </w:numPr>
        <w:tabs>
          <w:tab w:val="left" w:pos="567"/>
        </w:tabs>
        <w:spacing w:after="0" w:line="480" w:lineRule="auto"/>
        <w:ind w:left="0" w:firstLine="0"/>
        <w:jc w:val="both"/>
        <w:rPr>
          <w:rFonts w:eastAsia="Times New Roman" w:cs="Times New Roman"/>
          <w:bCs/>
          <w:szCs w:val="24"/>
          <w:lang w:val="en-ID"/>
        </w:rPr>
      </w:pPr>
      <w:r w:rsidRPr="00B64F5C">
        <w:rPr>
          <w:rFonts w:eastAsia="Times New Roman" w:cs="Times New Roman"/>
          <w:bCs/>
          <w:szCs w:val="24"/>
          <w:lang w:val="en-ID"/>
        </w:rPr>
        <w:t>Pertanyaan subyektif</w:t>
      </w:r>
    </w:p>
    <w:p w:rsidR="007E0274" w:rsidRPr="00B64F5C" w:rsidRDefault="007E0274" w:rsidP="00F710A6">
      <w:pPr>
        <w:pStyle w:val="ListParagraph"/>
        <w:spacing w:after="0" w:line="480" w:lineRule="auto"/>
        <w:ind w:left="567"/>
        <w:jc w:val="both"/>
        <w:rPr>
          <w:rFonts w:eastAsia="Times New Roman" w:cs="Times New Roman"/>
          <w:bCs/>
          <w:szCs w:val="24"/>
          <w:lang w:val="en-ID"/>
        </w:rPr>
      </w:pPr>
      <w:r w:rsidRPr="00B64F5C">
        <w:rPr>
          <w:rFonts w:eastAsia="Times New Roman" w:cs="Times New Roman"/>
          <w:bCs/>
          <w:szCs w:val="24"/>
          <w:lang w:val="en-ID"/>
        </w:rPr>
        <w:t>Penggunaan pertanyaan subyektif dengan jenis pernyataan essay digunakan deng</w:t>
      </w:r>
      <w:r w:rsidR="00806CD5">
        <w:rPr>
          <w:rFonts w:eastAsia="Times New Roman" w:cs="Times New Roman"/>
          <w:bCs/>
          <w:szCs w:val="24"/>
          <w:lang w:val="en-ID"/>
        </w:rPr>
        <w:t>an penilaian yang melibatkan fak</w:t>
      </w:r>
      <w:r w:rsidRPr="00B64F5C">
        <w:rPr>
          <w:rFonts w:eastAsia="Times New Roman" w:cs="Times New Roman"/>
          <w:bCs/>
          <w:szCs w:val="24"/>
          <w:lang w:val="en-ID"/>
        </w:rPr>
        <w:t>tor subyektif dari penilai, sehingga hasil nilai akan berbeda dari setiap penilai dari waktu ke waktu</w:t>
      </w:r>
    </w:p>
    <w:p w:rsidR="007E0274" w:rsidRPr="00B64F5C" w:rsidRDefault="007E0274" w:rsidP="00F710A6">
      <w:pPr>
        <w:pStyle w:val="ListParagraph"/>
        <w:numPr>
          <w:ilvl w:val="0"/>
          <w:numId w:val="2"/>
        </w:numPr>
        <w:tabs>
          <w:tab w:val="left" w:pos="567"/>
        </w:tabs>
        <w:spacing w:after="0" w:line="480" w:lineRule="auto"/>
        <w:ind w:left="0" w:firstLine="0"/>
        <w:jc w:val="both"/>
        <w:rPr>
          <w:rFonts w:eastAsia="Times New Roman" w:cs="Times New Roman"/>
          <w:bCs/>
          <w:szCs w:val="24"/>
          <w:lang w:val="en-ID"/>
        </w:rPr>
      </w:pPr>
      <w:r w:rsidRPr="00B64F5C">
        <w:rPr>
          <w:rFonts w:eastAsia="Times New Roman" w:cs="Times New Roman"/>
          <w:bCs/>
          <w:szCs w:val="24"/>
          <w:lang w:val="en-ID"/>
        </w:rPr>
        <w:t>Pertanyaan obyektif</w:t>
      </w:r>
    </w:p>
    <w:p w:rsidR="007E0274" w:rsidRPr="002F2007" w:rsidRDefault="007E0274" w:rsidP="00F710A6">
      <w:pPr>
        <w:spacing w:line="480" w:lineRule="auto"/>
        <w:ind w:left="567"/>
        <w:rPr>
          <w:rFonts w:asciiTheme="majorBidi" w:hAnsiTheme="majorBidi" w:cstheme="majorBidi"/>
          <w:szCs w:val="24"/>
          <w:lang w:val="en-ID"/>
        </w:rPr>
      </w:pPr>
      <w:r w:rsidRPr="002F2007">
        <w:rPr>
          <w:rFonts w:asciiTheme="majorBidi" w:hAnsiTheme="majorBidi" w:cstheme="majorBidi"/>
          <w:szCs w:val="24"/>
          <w:lang w:val="en-ID"/>
        </w:rPr>
        <w:t>Jenis pertanyaan obyektif seperti pilihan ganda (</w:t>
      </w:r>
      <w:r w:rsidRPr="005C1EF7">
        <w:rPr>
          <w:rFonts w:asciiTheme="majorBidi" w:hAnsiTheme="majorBidi" w:cstheme="majorBidi"/>
          <w:i/>
          <w:szCs w:val="24"/>
          <w:lang w:val="en-ID"/>
        </w:rPr>
        <w:t>multiple choise</w:t>
      </w:r>
      <w:r w:rsidRPr="002F2007">
        <w:rPr>
          <w:rFonts w:asciiTheme="majorBidi" w:hAnsiTheme="majorBidi" w:cstheme="majorBidi"/>
          <w:szCs w:val="24"/>
          <w:lang w:val="en-ID"/>
        </w:rPr>
        <w:t>), betul salah dan pertanyaan menjodohkan dapat dinilai secara pas oleh penilai</w:t>
      </w:r>
      <w:r w:rsidR="002148F3" w:rsidRPr="002F2007">
        <w:rPr>
          <w:rFonts w:asciiTheme="majorBidi" w:hAnsiTheme="majorBidi" w:cstheme="majorBidi"/>
          <w:szCs w:val="24"/>
          <w:lang w:val="en-ID"/>
        </w:rPr>
        <w:t>.</w:t>
      </w:r>
    </w:p>
    <w:p w:rsidR="002148F3" w:rsidRPr="00B64F5C" w:rsidRDefault="002148F3" w:rsidP="00F710A6">
      <w:pPr>
        <w:pStyle w:val="ListParagraph"/>
        <w:spacing w:after="0" w:line="480" w:lineRule="auto"/>
        <w:ind w:left="0" w:firstLine="567"/>
        <w:jc w:val="both"/>
        <w:rPr>
          <w:rFonts w:eastAsia="Times New Roman" w:cs="Times New Roman"/>
          <w:bCs/>
          <w:szCs w:val="24"/>
          <w:lang w:val="en-ID"/>
        </w:rPr>
      </w:pPr>
      <w:r w:rsidRPr="00B64F5C">
        <w:rPr>
          <w:rFonts w:eastAsia="Times New Roman" w:cs="Times New Roman"/>
          <w:bCs/>
          <w:szCs w:val="24"/>
          <w:lang w:val="en-ID"/>
        </w:rPr>
        <w:t xml:space="preserve">Menurut </w:t>
      </w:r>
      <w:r w:rsidR="005C1EF7">
        <w:rPr>
          <w:rFonts w:eastAsia="Times New Roman" w:cs="Times New Roman"/>
          <w:bCs/>
          <w:szCs w:val="24"/>
          <w:lang w:val="en-ID"/>
        </w:rPr>
        <w:fldChar w:fldCharType="begin" w:fldLock="1"/>
      </w:r>
      <w:r w:rsidR="00E80D95">
        <w:rPr>
          <w:rFonts w:eastAsia="Times New Roman" w:cs="Times New Roman"/>
          <w:bCs/>
          <w:szCs w:val="24"/>
          <w:lang w:val="en-ID"/>
        </w:rPr>
        <w:instrText>ADDIN CSL_CITATION {"citationItems":[{"id":"ITEM-1","itemData":{"author":[{"dropping-particle":"","family":"Nursalam","given":"","non-dropping-particle":"","parse-names":false,"suffix":""}],"edition":"5","id":"ITEM-1","issued":{"date-parts":[["2020"]]},"publisher":"Salemba Medika","publisher-place":"Jakarta","title":"Metodologi Penelitian Ilmu Keperawatan","type":"book"},"uris":["http://www.mendeley.com/documents/?uuid=b980f505-d1cc-4249-b23d-dafb74405cdd","http://www.mendeley.com/documents/?uuid=7e9bfec0-0b85-4149-9179-67814a08515e"]}],"mendeley":{"formattedCitation":"(Nursalam, 2020)","plainTextFormattedCitation":"(Nursalam, 2020)","previouslyFormattedCitation":"(Nursalam, 2020)"},"properties":{"noteIndex":0},"schema":"https://github.com/citation-style-language/schema/raw/master/csl-citation.json"}</w:instrText>
      </w:r>
      <w:r w:rsidR="005C1EF7">
        <w:rPr>
          <w:rFonts w:eastAsia="Times New Roman" w:cs="Times New Roman"/>
          <w:bCs/>
          <w:szCs w:val="24"/>
          <w:lang w:val="en-ID"/>
        </w:rPr>
        <w:fldChar w:fldCharType="separate"/>
      </w:r>
      <w:r w:rsidR="005C1EF7" w:rsidRPr="005C1EF7">
        <w:rPr>
          <w:rFonts w:eastAsia="Times New Roman" w:cs="Times New Roman"/>
          <w:bCs/>
          <w:noProof/>
          <w:szCs w:val="24"/>
          <w:lang w:val="en-ID"/>
        </w:rPr>
        <w:t>(Nursalam, 2020)</w:t>
      </w:r>
      <w:r w:rsidR="005C1EF7">
        <w:rPr>
          <w:rFonts w:eastAsia="Times New Roman" w:cs="Times New Roman"/>
          <w:bCs/>
          <w:szCs w:val="24"/>
          <w:lang w:val="en-ID"/>
        </w:rPr>
        <w:fldChar w:fldCharType="end"/>
      </w:r>
      <w:r w:rsidR="005C1EF7">
        <w:rPr>
          <w:rFonts w:eastAsia="Times New Roman" w:cs="Times New Roman"/>
          <w:bCs/>
          <w:szCs w:val="24"/>
          <w:lang w:val="en-ID"/>
        </w:rPr>
        <w:t xml:space="preserve"> </w:t>
      </w:r>
      <w:r w:rsidRPr="00B64F5C">
        <w:rPr>
          <w:rFonts w:eastAsia="Times New Roman" w:cs="Times New Roman"/>
          <w:bCs/>
          <w:szCs w:val="24"/>
          <w:lang w:val="en-ID"/>
        </w:rPr>
        <w:t>adapun pengukuran tingkat pengetahuan dapat di kategorikan menjadi 3 yaitu:</w:t>
      </w:r>
    </w:p>
    <w:p w:rsidR="00B64F5C" w:rsidRDefault="002148F3" w:rsidP="00F710A6">
      <w:pPr>
        <w:pStyle w:val="ListParagraph"/>
        <w:numPr>
          <w:ilvl w:val="0"/>
          <w:numId w:val="48"/>
        </w:numPr>
        <w:spacing w:after="0" w:line="480" w:lineRule="auto"/>
        <w:ind w:left="567" w:hanging="567"/>
        <w:jc w:val="both"/>
        <w:rPr>
          <w:rFonts w:eastAsia="Times New Roman" w:cs="Times New Roman"/>
          <w:bCs/>
          <w:szCs w:val="24"/>
          <w:lang w:val="en-ID"/>
        </w:rPr>
      </w:pPr>
      <w:r w:rsidRPr="00B64F5C">
        <w:rPr>
          <w:rFonts w:eastAsia="Times New Roman" w:cs="Times New Roman"/>
          <w:bCs/>
          <w:szCs w:val="24"/>
          <w:lang w:val="en-ID"/>
        </w:rPr>
        <w:t>Pengetahuan baik bila responden dapat menjawab 76-100% dengan benar dari total jawaban pertanyaan</w:t>
      </w:r>
    </w:p>
    <w:p w:rsidR="00B64F5C" w:rsidRDefault="00806CD5" w:rsidP="00F710A6">
      <w:pPr>
        <w:pStyle w:val="ListParagraph"/>
        <w:numPr>
          <w:ilvl w:val="0"/>
          <w:numId w:val="48"/>
        </w:numPr>
        <w:spacing w:after="0" w:line="480" w:lineRule="auto"/>
        <w:ind w:left="567" w:hanging="567"/>
        <w:jc w:val="both"/>
        <w:rPr>
          <w:rFonts w:eastAsia="Times New Roman" w:cs="Times New Roman"/>
          <w:bCs/>
          <w:szCs w:val="24"/>
          <w:lang w:val="en-ID"/>
        </w:rPr>
      </w:pPr>
      <w:r>
        <w:rPr>
          <w:rFonts w:eastAsia="Times New Roman" w:cs="Times New Roman"/>
          <w:bCs/>
          <w:szCs w:val="24"/>
          <w:lang w:val="en-ID"/>
        </w:rPr>
        <w:t>Pengetah</w:t>
      </w:r>
      <w:r w:rsidR="002148F3" w:rsidRPr="00B64F5C">
        <w:rPr>
          <w:rFonts w:eastAsia="Times New Roman" w:cs="Times New Roman"/>
          <w:bCs/>
          <w:szCs w:val="24"/>
          <w:lang w:val="en-ID"/>
        </w:rPr>
        <w:t>uan cukup bila responden dapat menjawab pertanyaan 56-75% dengan benar dari total jawaban pertanyaan</w:t>
      </w:r>
    </w:p>
    <w:p w:rsidR="007760A0" w:rsidRPr="002F2007" w:rsidRDefault="00F710A6" w:rsidP="00F710A6">
      <w:pPr>
        <w:spacing w:line="480" w:lineRule="auto"/>
        <w:ind w:left="567" w:hanging="567"/>
        <w:rPr>
          <w:rFonts w:asciiTheme="majorBidi" w:hAnsiTheme="majorBidi" w:cstheme="majorBidi"/>
          <w:szCs w:val="24"/>
          <w:lang w:val="en-ID"/>
        </w:rPr>
      </w:pPr>
      <w:r>
        <w:rPr>
          <w:rFonts w:asciiTheme="majorBidi" w:hAnsiTheme="majorBidi" w:cstheme="majorBidi"/>
          <w:szCs w:val="24"/>
          <w:lang w:val="en-ID"/>
        </w:rPr>
        <w:t>3.</w:t>
      </w:r>
      <w:r w:rsidR="002F2007">
        <w:rPr>
          <w:rFonts w:asciiTheme="majorBidi" w:hAnsiTheme="majorBidi" w:cstheme="majorBidi"/>
          <w:szCs w:val="24"/>
          <w:lang w:val="en-ID"/>
        </w:rPr>
        <w:tab/>
      </w:r>
      <w:r w:rsidR="002148F3" w:rsidRPr="002F2007">
        <w:rPr>
          <w:rFonts w:asciiTheme="majorBidi" w:hAnsiTheme="majorBidi" w:cstheme="majorBidi"/>
          <w:szCs w:val="24"/>
          <w:lang w:val="en-ID"/>
        </w:rPr>
        <w:t>Pengetahuan kurang bila responden dapat menjawab &lt;56% dengan benar dari total jawaban pertanyaan</w:t>
      </w:r>
    </w:p>
    <w:p w:rsidR="004D177F" w:rsidRPr="00B64F5C" w:rsidRDefault="004D177F" w:rsidP="00096F87">
      <w:pPr>
        <w:pStyle w:val="Heading2"/>
        <w:rPr>
          <w:lang w:val="en-ID"/>
        </w:rPr>
      </w:pPr>
      <w:bookmarkStart w:id="68" w:name="_Toc57586081"/>
      <w:bookmarkStart w:id="69" w:name="_Toc63712451"/>
      <w:r w:rsidRPr="00B64F5C">
        <w:rPr>
          <w:lang w:val="en-ID"/>
        </w:rPr>
        <w:t xml:space="preserve">2.2 </w:t>
      </w:r>
      <w:r w:rsidR="00096F87">
        <w:rPr>
          <w:lang w:val="en-ID"/>
        </w:rPr>
        <w:tab/>
      </w:r>
      <w:r w:rsidRPr="00B64F5C">
        <w:rPr>
          <w:lang w:val="en-ID"/>
        </w:rPr>
        <w:t>Sikap (Attitude)</w:t>
      </w:r>
      <w:bookmarkEnd w:id="68"/>
      <w:bookmarkEnd w:id="69"/>
    </w:p>
    <w:p w:rsidR="000A5FD0" w:rsidRPr="00B64F5C" w:rsidRDefault="000A5FD0" w:rsidP="00096F87">
      <w:pPr>
        <w:pStyle w:val="Heading3"/>
      </w:pPr>
      <w:bookmarkStart w:id="70" w:name="_Toc57586082"/>
      <w:bookmarkStart w:id="71" w:name="_Toc63712452"/>
      <w:r w:rsidRPr="00B64F5C">
        <w:t xml:space="preserve">2.2.1 </w:t>
      </w:r>
      <w:r w:rsidR="00096F87">
        <w:tab/>
      </w:r>
      <w:r w:rsidRPr="00B64F5C">
        <w:t>Definisi Sikap</w:t>
      </w:r>
      <w:bookmarkEnd w:id="70"/>
      <w:bookmarkEnd w:id="71"/>
    </w:p>
    <w:p w:rsidR="00096F87" w:rsidRDefault="007760A0" w:rsidP="00096F87">
      <w:pPr>
        <w:pStyle w:val="ListParagraph"/>
        <w:spacing w:after="0" w:line="480" w:lineRule="auto"/>
        <w:ind w:left="0"/>
        <w:jc w:val="both"/>
        <w:rPr>
          <w:rFonts w:eastAsia="Times New Roman" w:cs="Times New Roman"/>
          <w:bCs/>
          <w:szCs w:val="24"/>
          <w:lang w:val="en-ID"/>
        </w:rPr>
      </w:pPr>
      <w:r w:rsidRPr="00B64F5C">
        <w:rPr>
          <w:rFonts w:eastAsia="Times New Roman" w:cs="Times New Roman"/>
          <w:bCs/>
          <w:szCs w:val="24"/>
          <w:lang w:val="en-ID"/>
        </w:rPr>
        <w:t xml:space="preserve"> </w:t>
      </w:r>
      <w:r w:rsidRPr="00B64F5C">
        <w:rPr>
          <w:rFonts w:eastAsia="Times New Roman" w:cs="Times New Roman"/>
          <w:bCs/>
          <w:szCs w:val="24"/>
          <w:lang w:val="en-ID"/>
        </w:rPr>
        <w:tab/>
      </w:r>
      <w:r w:rsidR="005C1EF7">
        <w:rPr>
          <w:rFonts w:eastAsia="Times New Roman" w:cs="Times New Roman"/>
          <w:bCs/>
          <w:szCs w:val="24"/>
          <w:lang w:val="en-ID"/>
        </w:rPr>
        <w:t>Sikap digunakan sebagai predik</w:t>
      </w:r>
      <w:r w:rsidR="00133BFA" w:rsidRPr="00B64F5C">
        <w:rPr>
          <w:rFonts w:eastAsia="Times New Roman" w:cs="Times New Roman"/>
          <w:bCs/>
          <w:szCs w:val="24"/>
          <w:lang w:val="en-ID"/>
        </w:rPr>
        <w:t>tor dari perilaku yang merupakan respon seseorang ketika menerima stimulus dari lingkungannya. Sikap lebih bersifat sebagai reaksi emosional terhadap rangsangan tersebut</w:t>
      </w:r>
      <w:r w:rsidR="005C1EF7">
        <w:rPr>
          <w:rFonts w:eastAsia="Times New Roman" w:cs="Times New Roman"/>
          <w:bCs/>
          <w:szCs w:val="24"/>
          <w:lang w:val="en-ID"/>
        </w:rPr>
        <w:t xml:space="preserve"> </w:t>
      </w:r>
      <w:r w:rsidR="005C1EF7">
        <w:rPr>
          <w:rFonts w:eastAsia="Times New Roman" w:cs="Times New Roman"/>
          <w:bCs/>
          <w:szCs w:val="24"/>
          <w:lang w:val="en-ID"/>
        </w:rPr>
        <w:fldChar w:fldCharType="begin" w:fldLock="1"/>
      </w:r>
      <w:r w:rsidR="00E80D95">
        <w:rPr>
          <w:rFonts w:eastAsia="Times New Roman" w:cs="Times New Roman"/>
          <w:bCs/>
          <w:szCs w:val="24"/>
          <w:lang w:val="en-ID"/>
        </w:rPr>
        <w:instrText>ADDIN CSL_CITATION {"citationItems":[{"id":"ITEM-1","itemData":{"author":[{"dropping-particle":"","family":"Nursalam","given":"","non-dropping-particle":"","parse-names":false,"suffix":""}],"edition":"5","id":"ITEM-1","issued":{"date-parts":[["2020"]]},"publisher":"Salemba Medika","publisher-place":"Jakarta","title":"Metodologi Penelitian Ilmu Keperawatan","type":"book"},"uris":["http://www.mendeley.com/documents/?uuid=7e9bfec0-0b85-4149-9179-67814a08515e","http://www.mendeley.com/documents/?uuid=b980f505-d1cc-4249-b23d-dafb74405cdd"]}],"mendeley":{"formattedCitation":"(Nursalam, 2020)","plainTextFormattedCitation":"(Nursalam, 2020)","previouslyFormattedCitation":"(Nursalam, 2020)"},"properties":{"noteIndex":0},"schema":"https://github.com/citation-style-language/schema/raw/master/csl-citation.json"}</w:instrText>
      </w:r>
      <w:r w:rsidR="005C1EF7">
        <w:rPr>
          <w:rFonts w:eastAsia="Times New Roman" w:cs="Times New Roman"/>
          <w:bCs/>
          <w:szCs w:val="24"/>
          <w:lang w:val="en-ID"/>
        </w:rPr>
        <w:fldChar w:fldCharType="separate"/>
      </w:r>
      <w:r w:rsidR="005C1EF7" w:rsidRPr="005C1EF7">
        <w:rPr>
          <w:rFonts w:eastAsia="Times New Roman" w:cs="Times New Roman"/>
          <w:bCs/>
          <w:noProof/>
          <w:szCs w:val="24"/>
          <w:lang w:val="en-ID"/>
        </w:rPr>
        <w:t>(Nursalam, 2020)</w:t>
      </w:r>
      <w:r w:rsidR="005C1EF7">
        <w:rPr>
          <w:rFonts w:eastAsia="Times New Roman" w:cs="Times New Roman"/>
          <w:bCs/>
          <w:szCs w:val="24"/>
          <w:lang w:val="en-ID"/>
        </w:rPr>
        <w:fldChar w:fldCharType="end"/>
      </w:r>
      <w:r w:rsidR="00133BFA" w:rsidRPr="00B64F5C">
        <w:rPr>
          <w:rFonts w:eastAsia="Times New Roman" w:cs="Times New Roman"/>
          <w:bCs/>
          <w:szCs w:val="24"/>
          <w:lang w:val="en-ID"/>
        </w:rPr>
        <w:t xml:space="preserve">. </w:t>
      </w:r>
    </w:p>
    <w:p w:rsidR="00096F87" w:rsidRDefault="00096F87" w:rsidP="00096F87">
      <w:pPr>
        <w:rPr>
          <w:lang w:val="en-ID"/>
        </w:rPr>
      </w:pPr>
      <w:r>
        <w:rPr>
          <w:lang w:val="en-ID"/>
        </w:rPr>
        <w:br w:type="page"/>
      </w:r>
    </w:p>
    <w:p w:rsidR="000A5FD0" w:rsidRPr="00B64F5C" w:rsidRDefault="00096F87" w:rsidP="00096F87">
      <w:pPr>
        <w:pStyle w:val="Heading3"/>
      </w:pPr>
      <w:bookmarkStart w:id="72" w:name="_Toc57586083"/>
      <w:bookmarkStart w:id="73" w:name="_Toc63712453"/>
      <w:r>
        <w:lastRenderedPageBreak/>
        <w:t>2.2.2</w:t>
      </w:r>
      <w:r>
        <w:tab/>
      </w:r>
      <w:r w:rsidR="000A5FD0" w:rsidRPr="00B64F5C">
        <w:t>Komponen Sikap</w:t>
      </w:r>
      <w:bookmarkEnd w:id="72"/>
      <w:bookmarkEnd w:id="73"/>
    </w:p>
    <w:p w:rsidR="000A5FD0" w:rsidRPr="00096F87" w:rsidRDefault="000A5FD0" w:rsidP="00F97FC2">
      <w:pPr>
        <w:pStyle w:val="ListParagraph"/>
        <w:spacing w:after="0" w:line="480" w:lineRule="auto"/>
        <w:ind w:left="567"/>
        <w:jc w:val="both"/>
        <w:rPr>
          <w:rFonts w:eastAsia="Times New Roman" w:cs="Times New Roman"/>
          <w:szCs w:val="24"/>
          <w:lang w:val="en-ID"/>
        </w:rPr>
      </w:pPr>
      <w:r w:rsidRPr="00096F87">
        <w:rPr>
          <w:rFonts w:eastAsia="Times New Roman" w:cs="Times New Roman"/>
          <w:szCs w:val="24"/>
          <w:lang w:val="en-ID"/>
        </w:rPr>
        <w:t xml:space="preserve">Sikap memiliki 3 komponen </w:t>
      </w:r>
      <w:r w:rsidR="00475473">
        <w:rPr>
          <w:rFonts w:eastAsia="Times New Roman" w:cs="Times New Roman"/>
          <w:szCs w:val="24"/>
          <w:lang w:val="en-ID"/>
        </w:rPr>
        <w:fldChar w:fldCharType="begin" w:fldLock="1"/>
      </w:r>
      <w:r w:rsidR="00E80D95">
        <w:rPr>
          <w:rFonts w:eastAsia="Times New Roman" w:cs="Times New Roman"/>
          <w:szCs w:val="24"/>
          <w:lang w:val="en-ID"/>
        </w:rPr>
        <w:instrText>ADDIN CSL_CITATION {"citationItems":[{"id":"ITEM-1","itemData":{"author":[{"dropping-particle":"","family":"Budiman","given":"A","non-dropping-particle":"","parse-names":false,"suffix":""},{"dropping-particle":"","family":"Riyanto","given":"","non-dropping-particle":"","parse-names":false,"suffix":""}],"id":"ITEM-1","issued":{"date-parts":[["2013"]]},"publisher":"Salemba Medika","publisher-place":"jakarta","title":"Kapita Selekta Kuisioner Pengetahuan dan Sikap dalam Penelitian Kesehatan","type":"book"},"uris":["http://www.mendeley.com/documents/?uuid=4a996273-6a93-4b27-9ba9-6b9778e85e35","http://www.mendeley.com/documents/?uuid=4aaeceb9-4db3-4e44-b203-c9c8467451d1"]}],"mendeley":{"formattedCitation":"(Budiman &amp; Riyanto, 2013)","plainTextFormattedCitation":"(Budiman &amp; Riyanto, 2013)","previouslyFormattedCitation":"(Budiman &amp; Riyanto, 2013)"},"properties":{"noteIndex":0},"schema":"https://github.com/citation-style-language/schema/raw/master/csl-citation.json"}</w:instrText>
      </w:r>
      <w:r w:rsidR="00475473">
        <w:rPr>
          <w:rFonts w:eastAsia="Times New Roman" w:cs="Times New Roman"/>
          <w:szCs w:val="24"/>
          <w:lang w:val="en-ID"/>
        </w:rPr>
        <w:fldChar w:fldCharType="separate"/>
      </w:r>
      <w:r w:rsidR="00475473" w:rsidRPr="00475473">
        <w:rPr>
          <w:rFonts w:eastAsia="Times New Roman" w:cs="Times New Roman"/>
          <w:noProof/>
          <w:szCs w:val="24"/>
          <w:lang w:val="en-ID"/>
        </w:rPr>
        <w:t>(Budiman &amp; Riyanto, 2013)</w:t>
      </w:r>
      <w:r w:rsidR="00475473">
        <w:rPr>
          <w:rFonts w:eastAsia="Times New Roman" w:cs="Times New Roman"/>
          <w:szCs w:val="24"/>
          <w:lang w:val="en-ID"/>
        </w:rPr>
        <w:fldChar w:fldCharType="end"/>
      </w:r>
      <w:r w:rsidR="00475473">
        <w:rPr>
          <w:rFonts w:eastAsia="Times New Roman" w:cs="Times New Roman"/>
          <w:szCs w:val="24"/>
          <w:lang w:val="en-ID"/>
        </w:rPr>
        <w:t xml:space="preserve"> </w:t>
      </w:r>
      <w:r w:rsidRPr="00096F87">
        <w:rPr>
          <w:rFonts w:eastAsia="Times New Roman" w:cs="Times New Roman"/>
          <w:szCs w:val="24"/>
          <w:lang w:val="en-ID"/>
        </w:rPr>
        <w:t>yaitu</w:t>
      </w:r>
    </w:p>
    <w:p w:rsidR="000A5FD0" w:rsidRPr="00B64F5C" w:rsidRDefault="000A5FD0" w:rsidP="00F97FC2">
      <w:pPr>
        <w:pStyle w:val="ListParagraph"/>
        <w:numPr>
          <w:ilvl w:val="0"/>
          <w:numId w:val="35"/>
        </w:numPr>
        <w:spacing w:after="0" w:line="480" w:lineRule="auto"/>
        <w:ind w:left="567" w:hanging="567"/>
        <w:jc w:val="both"/>
        <w:rPr>
          <w:rFonts w:eastAsia="Times New Roman" w:cs="Times New Roman"/>
          <w:bCs/>
          <w:szCs w:val="24"/>
          <w:lang w:val="en-ID"/>
        </w:rPr>
      </w:pPr>
      <w:r w:rsidRPr="00B64F5C">
        <w:rPr>
          <w:rFonts w:eastAsia="Times New Roman" w:cs="Times New Roman"/>
          <w:bCs/>
          <w:szCs w:val="24"/>
          <w:lang w:val="en-ID"/>
        </w:rPr>
        <w:t>Kognitif</w:t>
      </w:r>
    </w:p>
    <w:p w:rsidR="000A5FD0" w:rsidRPr="00B64F5C" w:rsidRDefault="000A5FD0" w:rsidP="00F97FC2">
      <w:pPr>
        <w:pStyle w:val="ListParagraph"/>
        <w:spacing w:after="0" w:line="480" w:lineRule="auto"/>
        <w:ind w:left="567"/>
        <w:jc w:val="both"/>
        <w:rPr>
          <w:rFonts w:eastAsia="Times New Roman" w:cs="Times New Roman"/>
          <w:bCs/>
          <w:szCs w:val="24"/>
          <w:lang w:val="en-ID"/>
        </w:rPr>
      </w:pPr>
      <w:r w:rsidRPr="00B64F5C">
        <w:rPr>
          <w:rFonts w:eastAsia="Times New Roman" w:cs="Times New Roman"/>
          <w:bCs/>
          <w:szCs w:val="24"/>
          <w:lang w:val="en-ID"/>
        </w:rPr>
        <w:t>Peran kognitif diperankan oleh otak manusia. Informasi yang di peroleh akan masuk ke otak dan di proses dengan menganalis, mensintesis, dan mengevaluasi yang akan menghasilkan penilaian yang baru terhadap suatu subyek maupun obyek.</w:t>
      </w:r>
    </w:p>
    <w:p w:rsidR="000A5FD0" w:rsidRPr="00B64F5C" w:rsidRDefault="000A5FD0" w:rsidP="00F97FC2">
      <w:pPr>
        <w:pStyle w:val="ListParagraph"/>
        <w:numPr>
          <w:ilvl w:val="0"/>
          <w:numId w:val="35"/>
        </w:numPr>
        <w:spacing w:after="0" w:line="480" w:lineRule="auto"/>
        <w:ind w:left="567" w:hanging="567"/>
        <w:jc w:val="both"/>
        <w:rPr>
          <w:rFonts w:eastAsia="Times New Roman" w:cs="Times New Roman"/>
          <w:bCs/>
          <w:szCs w:val="24"/>
          <w:lang w:val="en-ID"/>
        </w:rPr>
      </w:pPr>
      <w:r w:rsidRPr="00B64F5C">
        <w:rPr>
          <w:rFonts w:eastAsia="Times New Roman" w:cs="Times New Roman"/>
          <w:bCs/>
          <w:szCs w:val="24"/>
          <w:lang w:val="en-ID"/>
        </w:rPr>
        <w:t>Afektif</w:t>
      </w:r>
    </w:p>
    <w:p w:rsidR="000A5FD0" w:rsidRPr="00B64F5C" w:rsidRDefault="000A5FD0" w:rsidP="00F97FC2">
      <w:pPr>
        <w:pStyle w:val="ListParagraph"/>
        <w:spacing w:after="0" w:line="480" w:lineRule="auto"/>
        <w:ind w:left="567"/>
        <w:jc w:val="both"/>
        <w:rPr>
          <w:rFonts w:eastAsia="Times New Roman" w:cs="Times New Roman"/>
          <w:bCs/>
          <w:szCs w:val="24"/>
          <w:lang w:val="en-ID"/>
        </w:rPr>
      </w:pPr>
      <w:r w:rsidRPr="00B64F5C">
        <w:rPr>
          <w:rFonts w:eastAsia="Times New Roman" w:cs="Times New Roman"/>
          <w:bCs/>
          <w:szCs w:val="24"/>
          <w:lang w:val="en-ID"/>
        </w:rPr>
        <w:t>Afektif merupakan sebuah perasaan (emosi) seseorang terhadap subyek maupun obyek tertentu. Setelah proses kognitif seseorang akan meyakini dengan benar, baik dan indah yang melibatkan emosi.  Afektif berisi perilaku-perilaku yang menekankan pada aspek perasaan dan emosi</w:t>
      </w:r>
      <w:r w:rsidR="00CD3B50" w:rsidRPr="00B64F5C">
        <w:rPr>
          <w:rFonts w:eastAsia="Times New Roman" w:cs="Times New Roman"/>
          <w:bCs/>
          <w:szCs w:val="24"/>
          <w:lang w:val="en-ID"/>
        </w:rPr>
        <w:t xml:space="preserve"> sepeti minat, sikap, apresiasi, dan cara menyesuaikan diri</w:t>
      </w:r>
    </w:p>
    <w:p w:rsidR="000A5FD0" w:rsidRPr="00B64F5C" w:rsidRDefault="000A5FD0" w:rsidP="001C512E">
      <w:pPr>
        <w:pStyle w:val="ListParagraph"/>
        <w:numPr>
          <w:ilvl w:val="0"/>
          <w:numId w:val="35"/>
        </w:numPr>
        <w:spacing w:after="0" w:line="480" w:lineRule="auto"/>
        <w:ind w:left="567" w:hanging="567"/>
        <w:jc w:val="both"/>
        <w:rPr>
          <w:rFonts w:eastAsia="Times New Roman" w:cs="Times New Roman"/>
          <w:bCs/>
          <w:szCs w:val="24"/>
          <w:lang w:val="en-ID"/>
        </w:rPr>
      </w:pPr>
      <w:r w:rsidRPr="00B64F5C">
        <w:rPr>
          <w:rFonts w:eastAsia="Times New Roman" w:cs="Times New Roman"/>
          <w:bCs/>
          <w:szCs w:val="24"/>
          <w:lang w:val="en-ID"/>
        </w:rPr>
        <w:t>Psikomotor</w:t>
      </w:r>
    </w:p>
    <w:p w:rsidR="007760A0" w:rsidRPr="00724A6E" w:rsidRDefault="00483963" w:rsidP="001C512E">
      <w:pPr>
        <w:spacing w:line="480" w:lineRule="auto"/>
        <w:ind w:left="567"/>
        <w:jc w:val="both"/>
        <w:rPr>
          <w:rFonts w:asciiTheme="majorBidi" w:hAnsiTheme="majorBidi" w:cstheme="majorBidi"/>
          <w:szCs w:val="24"/>
          <w:lang w:val="en-ID"/>
        </w:rPr>
      </w:pPr>
      <w:r w:rsidRPr="00724A6E">
        <w:rPr>
          <w:rFonts w:asciiTheme="majorBidi" w:hAnsiTheme="majorBidi" w:cstheme="majorBidi"/>
          <w:szCs w:val="24"/>
          <w:lang w:val="en-ID"/>
        </w:rPr>
        <w:t>Disebut juga bentuk dari sebuah tingkah laku. Tindakan yang dilakukan oleh seseorang berhubungan dengan keyakinan dan keinginan. Psikomotor berisi perilaku yang menekankan pada aspek ketrampilan motorik seperti: mengerjaka</w:t>
      </w:r>
      <w:r w:rsidR="00CE04A4" w:rsidRPr="00724A6E">
        <w:rPr>
          <w:rFonts w:asciiTheme="majorBidi" w:hAnsiTheme="majorBidi" w:cstheme="majorBidi"/>
          <w:szCs w:val="24"/>
          <w:lang w:val="en-ID"/>
        </w:rPr>
        <w:t xml:space="preserve">n sesuatu, memasang, membuat </w:t>
      </w:r>
    </w:p>
    <w:p w:rsidR="00CE04A4" w:rsidRPr="00B64F5C" w:rsidRDefault="001C512E" w:rsidP="00A036E0">
      <w:pPr>
        <w:pStyle w:val="Heading3"/>
      </w:pPr>
      <w:bookmarkStart w:id="74" w:name="_Toc57586084"/>
      <w:bookmarkStart w:id="75" w:name="_Toc63712454"/>
      <w:r>
        <w:t>2.2.3</w:t>
      </w:r>
      <w:r w:rsidR="00A036E0">
        <w:tab/>
      </w:r>
      <w:r w:rsidR="00CE04A4" w:rsidRPr="00B64F5C">
        <w:t>Faktor-faktor yang mempengaruhi sikap</w:t>
      </w:r>
      <w:bookmarkEnd w:id="74"/>
      <w:bookmarkEnd w:id="75"/>
      <w:r w:rsidR="00CE04A4" w:rsidRPr="00B64F5C">
        <w:t xml:space="preserve"> </w:t>
      </w:r>
    </w:p>
    <w:p w:rsidR="00160755" w:rsidRPr="00B64F5C" w:rsidRDefault="00160755" w:rsidP="00A036E0">
      <w:pPr>
        <w:pStyle w:val="ListParagraph"/>
        <w:spacing w:after="0" w:line="480" w:lineRule="auto"/>
        <w:ind w:left="0" w:firstLine="709"/>
        <w:jc w:val="both"/>
        <w:rPr>
          <w:rFonts w:eastAsia="Times New Roman" w:cs="Times New Roman"/>
          <w:bCs/>
          <w:szCs w:val="24"/>
          <w:lang w:val="en-ID"/>
        </w:rPr>
      </w:pPr>
      <w:r w:rsidRPr="00B64F5C">
        <w:rPr>
          <w:rFonts w:eastAsia="Times New Roman" w:cs="Times New Roman"/>
          <w:bCs/>
          <w:szCs w:val="24"/>
          <w:lang w:val="en-ID"/>
        </w:rPr>
        <w:t>Faktor-faktor yang mempen</w:t>
      </w:r>
      <w:r w:rsidR="00475473">
        <w:rPr>
          <w:rFonts w:eastAsia="Times New Roman" w:cs="Times New Roman"/>
          <w:bCs/>
          <w:szCs w:val="24"/>
          <w:lang w:val="en-ID"/>
        </w:rPr>
        <w:t xml:space="preserve">garuhi sikap  menurut </w:t>
      </w:r>
      <w:r w:rsidR="00475473">
        <w:rPr>
          <w:rFonts w:eastAsia="Times New Roman" w:cs="Times New Roman"/>
          <w:bCs/>
          <w:szCs w:val="24"/>
          <w:lang w:val="en-ID"/>
        </w:rPr>
        <w:fldChar w:fldCharType="begin" w:fldLock="1"/>
      </w:r>
      <w:r w:rsidR="00E80D95">
        <w:rPr>
          <w:rFonts w:eastAsia="Times New Roman" w:cs="Times New Roman"/>
          <w:bCs/>
          <w:szCs w:val="24"/>
          <w:lang w:val="en-ID"/>
        </w:rPr>
        <w:instrText>ADDIN CSL_CITATION {"citationItems":[{"id":"ITEM-1","itemData":{"author":[{"dropping-particle":"","family":"Budiman","given":"A","non-dropping-particle":"","parse-names":false,"suffix":""},{"dropping-particle":"","family":"Riyanto","given":"","non-dropping-particle":"","parse-names":false,"suffix":""}],"id":"ITEM-1","issued":{"date-parts":[["2013"]]},"publisher":"Salemba Medika","publisher-place":"jakarta","title":"Kapita Selekta Kuisioner Pengetahuan dan Sikap dalam Penelitian Kesehatan","type":"book"},"uris":["http://www.mendeley.com/documents/?uuid=4aaeceb9-4db3-4e44-b203-c9c8467451d1","http://www.mendeley.com/documents/?uuid=4a996273-6a93-4b27-9ba9-6b9778e85e35"]}],"mendeley":{"formattedCitation":"(Budiman &amp; Riyanto, 2013)","plainTextFormattedCitation":"(Budiman &amp; Riyanto, 2013)","previouslyFormattedCitation":"(Budiman &amp; Riyanto, 2013)"},"properties":{"noteIndex":0},"schema":"https://github.com/citation-style-language/schema/raw/master/csl-citation.json"}</w:instrText>
      </w:r>
      <w:r w:rsidR="00475473">
        <w:rPr>
          <w:rFonts w:eastAsia="Times New Roman" w:cs="Times New Roman"/>
          <w:bCs/>
          <w:szCs w:val="24"/>
          <w:lang w:val="en-ID"/>
        </w:rPr>
        <w:fldChar w:fldCharType="separate"/>
      </w:r>
      <w:r w:rsidR="00475473" w:rsidRPr="00475473">
        <w:rPr>
          <w:rFonts w:eastAsia="Times New Roman" w:cs="Times New Roman"/>
          <w:bCs/>
          <w:noProof/>
          <w:szCs w:val="24"/>
          <w:lang w:val="en-ID"/>
        </w:rPr>
        <w:t>(Budiman &amp; Riyanto, 2013)</w:t>
      </w:r>
      <w:r w:rsidR="00475473">
        <w:rPr>
          <w:rFonts w:eastAsia="Times New Roman" w:cs="Times New Roman"/>
          <w:bCs/>
          <w:szCs w:val="24"/>
          <w:lang w:val="en-ID"/>
        </w:rPr>
        <w:fldChar w:fldCharType="end"/>
      </w:r>
      <w:r w:rsidR="00475473">
        <w:rPr>
          <w:rFonts w:eastAsia="Times New Roman" w:cs="Times New Roman"/>
          <w:bCs/>
          <w:szCs w:val="24"/>
          <w:lang w:val="en-ID"/>
        </w:rPr>
        <w:t xml:space="preserve"> </w:t>
      </w:r>
      <w:r w:rsidRPr="00B64F5C">
        <w:rPr>
          <w:rFonts w:eastAsia="Times New Roman" w:cs="Times New Roman"/>
          <w:bCs/>
          <w:szCs w:val="24"/>
          <w:lang w:val="en-ID"/>
        </w:rPr>
        <w:t>adalah</w:t>
      </w:r>
      <w:r w:rsidR="007760A0" w:rsidRPr="00B64F5C">
        <w:rPr>
          <w:rFonts w:eastAsia="Times New Roman" w:cs="Times New Roman"/>
          <w:bCs/>
          <w:szCs w:val="24"/>
          <w:lang w:val="en-ID"/>
        </w:rPr>
        <w:t xml:space="preserve"> </w:t>
      </w:r>
      <w:r w:rsidRPr="00B64F5C">
        <w:rPr>
          <w:rFonts w:eastAsia="Times New Roman" w:cs="Times New Roman"/>
          <w:bCs/>
          <w:szCs w:val="24"/>
          <w:lang w:val="en-ID"/>
        </w:rPr>
        <w:t>:</w:t>
      </w:r>
    </w:p>
    <w:p w:rsidR="00160755" w:rsidRPr="00B64F5C" w:rsidRDefault="00160755" w:rsidP="001C512E">
      <w:pPr>
        <w:pStyle w:val="ListParagraph"/>
        <w:numPr>
          <w:ilvl w:val="0"/>
          <w:numId w:val="38"/>
        </w:numPr>
        <w:tabs>
          <w:tab w:val="left" w:pos="1134"/>
        </w:tabs>
        <w:spacing w:after="0" w:line="480" w:lineRule="auto"/>
        <w:ind w:left="567" w:firstLine="0"/>
        <w:jc w:val="both"/>
        <w:rPr>
          <w:rFonts w:eastAsia="Times New Roman" w:cs="Times New Roman"/>
          <w:bCs/>
          <w:szCs w:val="24"/>
          <w:lang w:val="en-ID"/>
        </w:rPr>
      </w:pPr>
      <w:r w:rsidRPr="00B64F5C">
        <w:rPr>
          <w:rFonts w:eastAsia="Times New Roman" w:cs="Times New Roman"/>
          <w:bCs/>
          <w:szCs w:val="24"/>
          <w:lang w:val="en-ID"/>
        </w:rPr>
        <w:t>Pengalaman pribadi</w:t>
      </w:r>
    </w:p>
    <w:p w:rsidR="00160755" w:rsidRPr="00B64F5C" w:rsidRDefault="00160755" w:rsidP="001C512E">
      <w:pPr>
        <w:pStyle w:val="ListParagraph"/>
        <w:numPr>
          <w:ilvl w:val="0"/>
          <w:numId w:val="38"/>
        </w:numPr>
        <w:tabs>
          <w:tab w:val="left" w:pos="1134"/>
        </w:tabs>
        <w:spacing w:after="0" w:line="480" w:lineRule="auto"/>
        <w:ind w:left="567" w:firstLine="0"/>
        <w:jc w:val="both"/>
        <w:rPr>
          <w:rFonts w:eastAsia="Times New Roman" w:cs="Times New Roman"/>
          <w:bCs/>
          <w:szCs w:val="24"/>
          <w:lang w:val="en-ID"/>
        </w:rPr>
      </w:pPr>
      <w:r w:rsidRPr="00B64F5C">
        <w:rPr>
          <w:rFonts w:eastAsia="Times New Roman" w:cs="Times New Roman"/>
          <w:bCs/>
          <w:szCs w:val="24"/>
          <w:lang w:val="en-ID"/>
        </w:rPr>
        <w:t>Pengaruh orang lain yang di anggap penting</w:t>
      </w:r>
    </w:p>
    <w:p w:rsidR="00160755" w:rsidRPr="00B64F5C" w:rsidRDefault="00160755" w:rsidP="001C512E">
      <w:pPr>
        <w:pStyle w:val="ListParagraph"/>
        <w:numPr>
          <w:ilvl w:val="0"/>
          <w:numId w:val="38"/>
        </w:numPr>
        <w:tabs>
          <w:tab w:val="left" w:pos="1134"/>
        </w:tabs>
        <w:spacing w:after="0" w:line="480" w:lineRule="auto"/>
        <w:ind w:left="567" w:firstLine="0"/>
        <w:jc w:val="both"/>
        <w:rPr>
          <w:rFonts w:eastAsia="Times New Roman" w:cs="Times New Roman"/>
          <w:bCs/>
          <w:szCs w:val="24"/>
          <w:lang w:val="en-ID"/>
        </w:rPr>
      </w:pPr>
      <w:r w:rsidRPr="00B64F5C">
        <w:rPr>
          <w:rFonts w:eastAsia="Times New Roman" w:cs="Times New Roman"/>
          <w:bCs/>
          <w:szCs w:val="24"/>
          <w:lang w:val="en-ID"/>
        </w:rPr>
        <w:t>Pengaruh budaya</w:t>
      </w:r>
    </w:p>
    <w:p w:rsidR="00160755" w:rsidRPr="00B64F5C" w:rsidRDefault="00160755" w:rsidP="001C512E">
      <w:pPr>
        <w:pStyle w:val="ListParagraph"/>
        <w:numPr>
          <w:ilvl w:val="0"/>
          <w:numId w:val="38"/>
        </w:numPr>
        <w:tabs>
          <w:tab w:val="left" w:pos="1134"/>
        </w:tabs>
        <w:spacing w:after="0" w:line="480" w:lineRule="auto"/>
        <w:ind w:left="567" w:firstLine="0"/>
        <w:jc w:val="both"/>
        <w:rPr>
          <w:rFonts w:eastAsia="Times New Roman" w:cs="Times New Roman"/>
          <w:bCs/>
          <w:szCs w:val="24"/>
          <w:lang w:val="en-ID"/>
        </w:rPr>
      </w:pPr>
      <w:r w:rsidRPr="00B64F5C">
        <w:rPr>
          <w:rFonts w:eastAsia="Times New Roman" w:cs="Times New Roman"/>
          <w:bCs/>
          <w:szCs w:val="24"/>
          <w:lang w:val="en-ID"/>
        </w:rPr>
        <w:lastRenderedPageBreak/>
        <w:t>Media massa</w:t>
      </w:r>
    </w:p>
    <w:p w:rsidR="00160755" w:rsidRPr="00B64F5C" w:rsidRDefault="00160755" w:rsidP="001C512E">
      <w:pPr>
        <w:pStyle w:val="ListParagraph"/>
        <w:numPr>
          <w:ilvl w:val="0"/>
          <w:numId w:val="38"/>
        </w:numPr>
        <w:tabs>
          <w:tab w:val="left" w:pos="1134"/>
        </w:tabs>
        <w:spacing w:after="0" w:line="480" w:lineRule="auto"/>
        <w:ind w:left="567" w:firstLine="0"/>
        <w:jc w:val="both"/>
        <w:rPr>
          <w:rFonts w:eastAsia="Times New Roman" w:cs="Times New Roman"/>
          <w:bCs/>
          <w:szCs w:val="24"/>
          <w:lang w:val="en-ID"/>
        </w:rPr>
      </w:pPr>
      <w:r w:rsidRPr="00B64F5C">
        <w:rPr>
          <w:rFonts w:eastAsia="Times New Roman" w:cs="Times New Roman"/>
          <w:bCs/>
          <w:szCs w:val="24"/>
          <w:lang w:val="en-ID"/>
        </w:rPr>
        <w:t>Lembaga pendidikan dan lembaga Agama</w:t>
      </w:r>
    </w:p>
    <w:p w:rsidR="007760A0" w:rsidRPr="00F30E3B" w:rsidRDefault="00160755" w:rsidP="001C512E">
      <w:pPr>
        <w:pStyle w:val="ListParagraph"/>
        <w:numPr>
          <w:ilvl w:val="0"/>
          <w:numId w:val="38"/>
        </w:numPr>
        <w:tabs>
          <w:tab w:val="left" w:pos="1134"/>
        </w:tabs>
        <w:spacing w:after="0" w:line="600" w:lineRule="auto"/>
        <w:ind w:left="567" w:firstLine="0"/>
        <w:jc w:val="both"/>
        <w:rPr>
          <w:rFonts w:eastAsia="Times New Roman" w:cs="Times New Roman"/>
          <w:bCs/>
          <w:szCs w:val="24"/>
          <w:lang w:val="en-ID"/>
        </w:rPr>
      </w:pPr>
      <w:r w:rsidRPr="00B64F5C">
        <w:rPr>
          <w:rFonts w:eastAsia="Times New Roman" w:cs="Times New Roman"/>
          <w:bCs/>
          <w:szCs w:val="24"/>
          <w:lang w:val="en-ID"/>
        </w:rPr>
        <w:t>Pengaruh faktor emosional</w:t>
      </w:r>
    </w:p>
    <w:p w:rsidR="00160755" w:rsidRPr="00B64F5C" w:rsidRDefault="001C512E" w:rsidP="00F30E3B">
      <w:pPr>
        <w:pStyle w:val="Heading3"/>
      </w:pPr>
      <w:bookmarkStart w:id="76" w:name="_Toc57586085"/>
      <w:bookmarkStart w:id="77" w:name="_Toc63712455"/>
      <w:r>
        <w:t>2.2.4</w:t>
      </w:r>
      <w:r w:rsidR="00F30E3B">
        <w:tab/>
      </w:r>
      <w:r w:rsidR="00160755" w:rsidRPr="00B64F5C">
        <w:t>Tahapan Sikap</w:t>
      </w:r>
      <w:bookmarkEnd w:id="76"/>
      <w:bookmarkEnd w:id="77"/>
    </w:p>
    <w:p w:rsidR="004D177F" w:rsidRPr="00B64F5C" w:rsidRDefault="00F30E3B" w:rsidP="001C512E">
      <w:pPr>
        <w:pStyle w:val="ListParagraph"/>
        <w:spacing w:after="0" w:line="480" w:lineRule="auto"/>
        <w:ind w:left="0" w:firstLine="567"/>
        <w:jc w:val="both"/>
        <w:rPr>
          <w:rFonts w:eastAsia="Times New Roman" w:cs="Times New Roman"/>
          <w:bCs/>
          <w:szCs w:val="24"/>
          <w:lang w:val="en-ID"/>
        </w:rPr>
      </w:pPr>
      <w:r>
        <w:rPr>
          <w:rFonts w:eastAsia="Times New Roman" w:cs="Times New Roman"/>
          <w:bCs/>
          <w:szCs w:val="24"/>
          <w:lang w:val="en-ID"/>
        </w:rPr>
        <w:t>S</w:t>
      </w:r>
      <w:r w:rsidR="004D177F" w:rsidRPr="00B64F5C">
        <w:rPr>
          <w:rFonts w:eastAsia="Times New Roman" w:cs="Times New Roman"/>
          <w:bCs/>
          <w:szCs w:val="24"/>
          <w:lang w:val="en-ID"/>
        </w:rPr>
        <w:t>ikap terdiri dari beberapa tingkatan</w:t>
      </w:r>
      <w:r w:rsidR="00133BFA" w:rsidRPr="00B64F5C">
        <w:rPr>
          <w:rFonts w:eastAsia="Times New Roman" w:cs="Times New Roman"/>
          <w:bCs/>
          <w:szCs w:val="24"/>
          <w:lang w:val="en-ID"/>
        </w:rPr>
        <w:t xml:space="preserve"> </w:t>
      </w:r>
      <w:r w:rsidR="00133BFA" w:rsidRPr="00B64F5C">
        <w:rPr>
          <w:rFonts w:eastAsia="Times New Roman" w:cs="Times New Roman"/>
          <w:bCs/>
          <w:szCs w:val="24"/>
          <w:lang w:val="en-ID"/>
        </w:rPr>
        <w:fldChar w:fldCharType="begin" w:fldLock="1"/>
      </w:r>
      <w:r w:rsidR="00E80D95">
        <w:rPr>
          <w:rFonts w:eastAsia="Times New Roman" w:cs="Times New Roman"/>
          <w:bCs/>
          <w:szCs w:val="24"/>
          <w:lang w:val="en-ID"/>
        </w:rPr>
        <w:instrText>ADDIN CSL_CITATION {"citationItems":[{"id":"ITEM-1","itemData":{"ISBN":"9786024730406","abstract":"Buku Promosi Kesehatan","author":[{"dropping-particle":"","family":"Nurmala","given":"Ira","non-dropping-particle":"","parse-names":false,"suffix":""},{"dropping-particle":"","family":"Rahman","given":"Fauzie","non-dropping-particle":"","parse-names":false,"suffix":""},{"dropping-particle":"","family":"Nugroho","given":"Adi","non-dropping-particle":"","parse-names":false,"suffix":""},{"dropping-particle":"","family":"Erlyani","given":"Neka","non-dropping-particle":"","parse-names":false,"suffix":""},{"dropping-particle":"","family":"Nur","given":"Laily","non-dropping-particle":"","parse-names":false,"suffix":""},{"dropping-particle":"","family":"Anhar","given":"Vina Yulia","non-dropping-particle":"","parse-names":false,"suffix":""}],"id":"ITEM-1","issued":{"date-parts":[["2018"]]},"publisher":"Airlangga University Press","title":"Metodologi Penelitian Ilmu Keperawatan","type":"book"},"uris":["http://www.mendeley.com/documents/?uuid=8aa49b8a-cc1a-4e8c-b2f8-833c49a643c6","http://www.mendeley.com/documents/?uuid=d5e00d83-e7c8-4066-84e2-d1360717f57d"]}],"mendeley":{"formattedCitation":"(Nurmala et al., 2018)","plainTextFormattedCitation":"(Nurmala et al., 2018)","previouslyFormattedCitation":"(Nurmala et al., 2018)"},"properties":{"noteIndex":0},"schema":"https://github.com/citation-style-language/schema/raw/master/csl-citation.json"}</w:instrText>
      </w:r>
      <w:r w:rsidR="00133BFA" w:rsidRPr="00B64F5C">
        <w:rPr>
          <w:rFonts w:eastAsia="Times New Roman" w:cs="Times New Roman"/>
          <w:bCs/>
          <w:szCs w:val="24"/>
          <w:lang w:val="en-ID"/>
        </w:rPr>
        <w:fldChar w:fldCharType="separate"/>
      </w:r>
      <w:r w:rsidR="00133BFA" w:rsidRPr="00B64F5C">
        <w:rPr>
          <w:rFonts w:eastAsia="Times New Roman" w:cs="Times New Roman"/>
          <w:bCs/>
          <w:noProof/>
          <w:szCs w:val="24"/>
          <w:lang w:val="en-ID"/>
        </w:rPr>
        <w:t>(Nurmala et al., 2018)</w:t>
      </w:r>
      <w:r w:rsidR="00133BFA" w:rsidRPr="00B64F5C">
        <w:rPr>
          <w:rFonts w:eastAsia="Times New Roman" w:cs="Times New Roman"/>
          <w:bCs/>
          <w:szCs w:val="24"/>
          <w:lang w:val="en-ID"/>
        </w:rPr>
        <w:fldChar w:fldCharType="end"/>
      </w:r>
      <w:r w:rsidR="004D177F" w:rsidRPr="00B64F5C">
        <w:rPr>
          <w:rFonts w:eastAsia="Times New Roman" w:cs="Times New Roman"/>
          <w:bCs/>
          <w:szCs w:val="24"/>
          <w:lang w:val="en-ID"/>
        </w:rPr>
        <w:t xml:space="preserve"> </w:t>
      </w:r>
      <w:r w:rsidR="00133BFA" w:rsidRPr="00B64F5C">
        <w:rPr>
          <w:rFonts w:eastAsia="Times New Roman" w:cs="Times New Roman"/>
          <w:bCs/>
          <w:szCs w:val="24"/>
          <w:lang w:val="en-ID"/>
        </w:rPr>
        <w:t xml:space="preserve"> </w:t>
      </w:r>
      <w:r w:rsidR="004D177F" w:rsidRPr="00B64F5C">
        <w:rPr>
          <w:rFonts w:eastAsia="Times New Roman" w:cs="Times New Roman"/>
          <w:bCs/>
          <w:szCs w:val="24"/>
          <w:lang w:val="en-ID"/>
        </w:rPr>
        <w:t xml:space="preserve">yaitu </w:t>
      </w:r>
    </w:p>
    <w:p w:rsidR="004D177F" w:rsidRPr="00B64F5C" w:rsidRDefault="004D177F" w:rsidP="001C512E">
      <w:pPr>
        <w:pStyle w:val="ListParagraph"/>
        <w:numPr>
          <w:ilvl w:val="0"/>
          <w:numId w:val="39"/>
        </w:numPr>
        <w:spacing w:after="0" w:line="480" w:lineRule="auto"/>
        <w:ind w:left="567" w:hanging="567"/>
        <w:jc w:val="both"/>
        <w:rPr>
          <w:rFonts w:eastAsia="Times New Roman" w:cs="Times New Roman"/>
          <w:bCs/>
          <w:szCs w:val="24"/>
          <w:lang w:val="en-ID"/>
        </w:rPr>
      </w:pPr>
      <w:r w:rsidRPr="00B64F5C">
        <w:rPr>
          <w:rFonts w:eastAsia="Times New Roman" w:cs="Times New Roman"/>
          <w:bCs/>
          <w:szCs w:val="24"/>
          <w:lang w:val="en-ID"/>
        </w:rPr>
        <w:t>Menerima (</w:t>
      </w:r>
      <w:r w:rsidRPr="003E76F0">
        <w:rPr>
          <w:rFonts w:eastAsia="Times New Roman" w:cs="Times New Roman"/>
          <w:bCs/>
          <w:i/>
          <w:szCs w:val="24"/>
          <w:lang w:val="en-ID"/>
        </w:rPr>
        <w:t>Receiving</w:t>
      </w:r>
      <w:r w:rsidRPr="00B64F5C">
        <w:rPr>
          <w:rFonts w:eastAsia="Times New Roman" w:cs="Times New Roman"/>
          <w:bCs/>
          <w:szCs w:val="24"/>
          <w:lang w:val="en-ID"/>
        </w:rPr>
        <w:t>), terjadi bila individu tersebut mempunyai kemampuan untuk memperhatikan stimulus yang di terima</w:t>
      </w:r>
    </w:p>
    <w:p w:rsidR="000F079F" w:rsidRPr="00B64F5C" w:rsidRDefault="004D177F" w:rsidP="001C512E">
      <w:pPr>
        <w:pStyle w:val="ListParagraph"/>
        <w:numPr>
          <w:ilvl w:val="0"/>
          <w:numId w:val="39"/>
        </w:numPr>
        <w:spacing w:after="0" w:line="480" w:lineRule="auto"/>
        <w:ind w:left="567" w:hanging="567"/>
        <w:jc w:val="both"/>
        <w:rPr>
          <w:rFonts w:eastAsia="Times New Roman" w:cs="Times New Roman"/>
          <w:bCs/>
          <w:szCs w:val="24"/>
          <w:lang w:val="en-ID"/>
        </w:rPr>
      </w:pPr>
      <w:r w:rsidRPr="00B64F5C">
        <w:rPr>
          <w:rFonts w:eastAsia="Times New Roman" w:cs="Times New Roman"/>
          <w:bCs/>
          <w:szCs w:val="24"/>
          <w:lang w:val="en-ID"/>
        </w:rPr>
        <w:t xml:space="preserve">Merespon </w:t>
      </w:r>
      <w:r w:rsidRPr="003E76F0">
        <w:rPr>
          <w:rFonts w:eastAsia="Times New Roman" w:cs="Times New Roman"/>
          <w:bCs/>
          <w:szCs w:val="24"/>
          <w:lang w:val="en-ID"/>
        </w:rPr>
        <w:t>(</w:t>
      </w:r>
      <w:r w:rsidRPr="003E76F0">
        <w:rPr>
          <w:rFonts w:eastAsia="Times New Roman" w:cs="Times New Roman"/>
          <w:bCs/>
          <w:i/>
          <w:szCs w:val="24"/>
          <w:lang w:val="en-ID"/>
        </w:rPr>
        <w:t>Responding</w:t>
      </w:r>
      <w:r w:rsidRPr="00B64F5C">
        <w:rPr>
          <w:rFonts w:eastAsia="Times New Roman" w:cs="Times New Roman"/>
          <w:bCs/>
          <w:szCs w:val="24"/>
          <w:lang w:val="en-ID"/>
        </w:rPr>
        <w:t xml:space="preserve">), terjadi bila individu telah memberikan reaksi </w:t>
      </w:r>
      <w:r w:rsidR="000F079F" w:rsidRPr="00B64F5C">
        <w:rPr>
          <w:rFonts w:eastAsia="Times New Roman" w:cs="Times New Roman"/>
          <w:bCs/>
          <w:szCs w:val="24"/>
          <w:lang w:val="en-ID"/>
        </w:rPr>
        <w:t>yang tercermin dalam perilakunya terhadap rangsangan yang di terima</w:t>
      </w:r>
    </w:p>
    <w:p w:rsidR="000F079F" w:rsidRPr="00B64F5C" w:rsidRDefault="007760A0" w:rsidP="001C512E">
      <w:pPr>
        <w:pStyle w:val="ListParagraph"/>
        <w:numPr>
          <w:ilvl w:val="0"/>
          <w:numId w:val="39"/>
        </w:numPr>
        <w:spacing w:after="0" w:line="480" w:lineRule="auto"/>
        <w:ind w:left="567" w:hanging="567"/>
        <w:jc w:val="both"/>
        <w:rPr>
          <w:rFonts w:eastAsia="Times New Roman" w:cs="Times New Roman"/>
          <w:bCs/>
          <w:szCs w:val="24"/>
          <w:lang w:val="en-ID"/>
        </w:rPr>
      </w:pPr>
      <w:r w:rsidRPr="00B64F5C">
        <w:rPr>
          <w:rFonts w:eastAsia="Times New Roman" w:cs="Times New Roman"/>
          <w:bCs/>
          <w:szCs w:val="24"/>
          <w:lang w:val="en-ID"/>
        </w:rPr>
        <w:t>M</w:t>
      </w:r>
      <w:r w:rsidR="000F079F" w:rsidRPr="00B64F5C">
        <w:rPr>
          <w:rFonts w:eastAsia="Times New Roman" w:cs="Times New Roman"/>
          <w:bCs/>
          <w:szCs w:val="24"/>
          <w:lang w:val="en-ID"/>
        </w:rPr>
        <w:t>enghargai (</w:t>
      </w:r>
      <w:r w:rsidR="000F079F" w:rsidRPr="003E76F0">
        <w:rPr>
          <w:rFonts w:eastAsia="Times New Roman" w:cs="Times New Roman"/>
          <w:bCs/>
          <w:i/>
          <w:szCs w:val="24"/>
          <w:lang w:val="en-ID"/>
        </w:rPr>
        <w:t>Valving</w:t>
      </w:r>
      <w:r w:rsidR="000F079F" w:rsidRPr="00B64F5C">
        <w:rPr>
          <w:rFonts w:eastAsia="Times New Roman" w:cs="Times New Roman"/>
          <w:bCs/>
          <w:szCs w:val="24"/>
          <w:lang w:val="en-ID"/>
        </w:rPr>
        <w:t xml:space="preserve">), terjadi bila individu mulai memberikan penghargaan pada rangsangan yang di terima dan meneruskan rangsangan tersebut kepada </w:t>
      </w:r>
      <w:r w:rsidR="00806CD5">
        <w:rPr>
          <w:rFonts w:eastAsia="Times New Roman" w:cs="Times New Roman"/>
          <w:bCs/>
          <w:szCs w:val="24"/>
          <w:lang w:val="en-ID"/>
        </w:rPr>
        <w:t>o</w:t>
      </w:r>
      <w:r w:rsidR="000F079F" w:rsidRPr="00B64F5C">
        <w:rPr>
          <w:rFonts w:eastAsia="Times New Roman" w:cs="Times New Roman"/>
          <w:bCs/>
          <w:szCs w:val="24"/>
          <w:lang w:val="en-ID"/>
        </w:rPr>
        <w:t>rang lain.</w:t>
      </w:r>
    </w:p>
    <w:p w:rsidR="007760A0" w:rsidRPr="00014B4F" w:rsidRDefault="001C512E" w:rsidP="001C512E">
      <w:pPr>
        <w:pStyle w:val="ListParagraph"/>
        <w:numPr>
          <w:ilvl w:val="0"/>
          <w:numId w:val="39"/>
        </w:numPr>
        <w:spacing w:after="0" w:line="480" w:lineRule="auto"/>
        <w:ind w:left="567" w:hanging="567"/>
        <w:jc w:val="both"/>
        <w:rPr>
          <w:rFonts w:eastAsia="Times New Roman" w:cs="Times New Roman"/>
          <w:bCs/>
          <w:szCs w:val="24"/>
          <w:lang w:val="en-ID"/>
        </w:rPr>
      </w:pPr>
      <w:r>
        <w:rPr>
          <w:rFonts w:eastAsia="Times New Roman" w:cs="Times New Roman"/>
          <w:bCs/>
          <w:szCs w:val="24"/>
          <w:lang w:val="en-ID"/>
        </w:rPr>
        <w:t>Bertanggung jawab (</w:t>
      </w:r>
      <w:r w:rsidR="000F079F" w:rsidRPr="003E76F0">
        <w:rPr>
          <w:rFonts w:eastAsia="Times New Roman" w:cs="Times New Roman"/>
          <w:bCs/>
          <w:i/>
          <w:szCs w:val="24"/>
          <w:lang w:val="en-ID"/>
        </w:rPr>
        <w:t>Responsible</w:t>
      </w:r>
      <w:r w:rsidR="000F079F" w:rsidRPr="00B64F5C">
        <w:rPr>
          <w:rFonts w:eastAsia="Times New Roman" w:cs="Times New Roman"/>
          <w:bCs/>
          <w:szCs w:val="24"/>
          <w:lang w:val="en-ID"/>
        </w:rPr>
        <w:t>), terjadi bila individu menerima segala konsekuensi dari pilihannya</w:t>
      </w:r>
      <w:r w:rsidR="004D177F" w:rsidRPr="00B64F5C">
        <w:rPr>
          <w:rFonts w:eastAsia="Times New Roman" w:cs="Times New Roman"/>
          <w:bCs/>
          <w:szCs w:val="24"/>
          <w:lang w:val="en-ID"/>
        </w:rPr>
        <w:t xml:space="preserve"> </w:t>
      </w:r>
      <w:r w:rsidR="000F079F" w:rsidRPr="00B64F5C">
        <w:rPr>
          <w:rFonts w:eastAsia="Times New Roman" w:cs="Times New Roman"/>
          <w:bCs/>
          <w:szCs w:val="24"/>
          <w:lang w:val="en-ID"/>
        </w:rPr>
        <w:t>dan bersedia untuk bertanggung jawab</w:t>
      </w:r>
      <w:r w:rsidR="009A2E5C" w:rsidRPr="00B64F5C">
        <w:rPr>
          <w:rFonts w:eastAsia="Times New Roman" w:cs="Times New Roman"/>
          <w:bCs/>
          <w:szCs w:val="24"/>
          <w:lang w:val="en-ID"/>
        </w:rPr>
        <w:t>.</w:t>
      </w:r>
    </w:p>
    <w:p w:rsidR="009A2E5C" w:rsidRPr="00B64F5C" w:rsidRDefault="009A2E5C" w:rsidP="001C512E">
      <w:pPr>
        <w:pStyle w:val="Heading2"/>
        <w:tabs>
          <w:tab w:val="clear" w:pos="426"/>
        </w:tabs>
        <w:spacing w:before="240"/>
        <w:rPr>
          <w:lang w:val="en-ID"/>
        </w:rPr>
      </w:pPr>
      <w:bookmarkStart w:id="78" w:name="_Toc57586086"/>
      <w:bookmarkStart w:id="79" w:name="_Toc63712456"/>
      <w:r w:rsidRPr="00B64F5C">
        <w:rPr>
          <w:lang w:val="en-ID"/>
        </w:rPr>
        <w:t>2.3</w:t>
      </w:r>
      <w:r w:rsidR="001C512E">
        <w:rPr>
          <w:lang w:val="en-ID"/>
        </w:rPr>
        <w:tab/>
      </w:r>
      <w:r w:rsidRPr="00B64F5C">
        <w:rPr>
          <w:lang w:val="en-ID"/>
        </w:rPr>
        <w:t>Kepatuhan</w:t>
      </w:r>
      <w:bookmarkEnd w:id="78"/>
      <w:bookmarkEnd w:id="79"/>
    </w:p>
    <w:p w:rsidR="00467049" w:rsidRPr="00B64F5C" w:rsidRDefault="00467049" w:rsidP="00014B4F">
      <w:pPr>
        <w:pStyle w:val="Heading3"/>
      </w:pPr>
      <w:bookmarkStart w:id="80" w:name="_Toc57586087"/>
      <w:bookmarkStart w:id="81" w:name="_Toc63712457"/>
      <w:r w:rsidRPr="00B64F5C">
        <w:t>2.3.1</w:t>
      </w:r>
      <w:r w:rsidR="00014B4F">
        <w:tab/>
      </w:r>
      <w:r w:rsidR="007760A0" w:rsidRPr="00B64F5C">
        <w:t>P</w:t>
      </w:r>
      <w:r w:rsidR="00BC3447" w:rsidRPr="00B64F5C">
        <w:t>engertian</w:t>
      </w:r>
      <w:bookmarkEnd w:id="80"/>
      <w:bookmarkEnd w:id="81"/>
    </w:p>
    <w:p w:rsidR="00BC3447" w:rsidRDefault="00BC3447" w:rsidP="00014B4F">
      <w:pPr>
        <w:pStyle w:val="ListParagraph"/>
        <w:spacing w:after="0" w:line="480" w:lineRule="auto"/>
        <w:ind w:left="0" w:firstLine="709"/>
        <w:jc w:val="both"/>
        <w:rPr>
          <w:rFonts w:eastAsia="Times New Roman" w:cs="Times New Roman"/>
          <w:bCs/>
          <w:szCs w:val="24"/>
          <w:lang w:val="en-ID"/>
        </w:rPr>
      </w:pPr>
      <w:r w:rsidRPr="00B64F5C">
        <w:rPr>
          <w:rFonts w:eastAsia="Times New Roman" w:cs="Times New Roman"/>
          <w:bCs/>
          <w:szCs w:val="24"/>
          <w:lang w:val="en-ID"/>
        </w:rPr>
        <w:t>Kepatuhan adalah sejauh mana perilaku seseorang (seperti menuruti perintah dokter ataun melakukan gaya hidup sehat) sesuai instruksi dokter atau sarana kesehatan. Kepatuha</w:t>
      </w:r>
      <w:r w:rsidR="004335B8">
        <w:rPr>
          <w:rFonts w:eastAsia="Times New Roman" w:cs="Times New Roman"/>
          <w:bCs/>
          <w:szCs w:val="24"/>
          <w:lang w:val="en-ID"/>
        </w:rPr>
        <w:t>n di pengaruhi oleh beberapa fak</w:t>
      </w:r>
      <w:r w:rsidR="00806CD5">
        <w:rPr>
          <w:rFonts w:eastAsia="Times New Roman" w:cs="Times New Roman"/>
          <w:bCs/>
          <w:szCs w:val="24"/>
          <w:lang w:val="en-ID"/>
        </w:rPr>
        <w:t>tor yaitu budaya, ekonomi, sos</w:t>
      </w:r>
      <w:r w:rsidRPr="00B64F5C">
        <w:rPr>
          <w:rFonts w:eastAsia="Times New Roman" w:cs="Times New Roman"/>
          <w:bCs/>
          <w:szCs w:val="24"/>
          <w:lang w:val="en-ID"/>
        </w:rPr>
        <w:t xml:space="preserve">ial, </w:t>
      </w:r>
      <w:r w:rsidRPr="00806CD5">
        <w:rPr>
          <w:rFonts w:eastAsia="Times New Roman" w:cs="Times New Roman"/>
          <w:bCs/>
          <w:i/>
          <w:szCs w:val="24"/>
          <w:lang w:val="en-ID"/>
        </w:rPr>
        <w:t>self efficacy</w:t>
      </w:r>
      <w:r w:rsidRPr="00B64F5C">
        <w:rPr>
          <w:rFonts w:eastAsia="Times New Roman" w:cs="Times New Roman"/>
          <w:bCs/>
          <w:szCs w:val="24"/>
          <w:lang w:val="en-ID"/>
        </w:rPr>
        <w:t xml:space="preserve">, dan pengetahuan. Pedoman yang memandu perilaku seseorang ada dalam peraturan </w:t>
      </w:r>
      <w:r w:rsidR="004335B8">
        <w:rPr>
          <w:rFonts w:eastAsia="Times New Roman" w:cs="Times New Roman"/>
          <w:bCs/>
          <w:szCs w:val="24"/>
          <w:lang w:val="en-ID"/>
        </w:rPr>
        <w:fldChar w:fldCharType="begin" w:fldLock="1"/>
      </w:r>
      <w:r w:rsidR="00E80D95">
        <w:rPr>
          <w:rFonts w:eastAsia="Times New Roman" w:cs="Times New Roman"/>
          <w:bCs/>
          <w:szCs w:val="24"/>
          <w:lang w:val="en-ID"/>
        </w:rPr>
        <w:instrText>ADDIN CSL_CITATION {"citationItems":[{"id":"ITEM-1","itemData":{"author":[{"dropping-particle":"","family":"Emaliyati","given":"","non-dropping-particle":"","parse-names":false,"suffix":""}],"id":"ITEM-1","issued":{"date-parts":[["2010"]]},"publisher":"FIK Universitas Padjajaran","publisher-place":"Bandung","title":"Tindakan Keperawatan Universal Sebagai Upaya Untuk Mengurangi Risiko Penyebaran Infeksi","type":"book"},"uris":["http://www.mendeley.com/documents/?uuid=df0af54f-b208-4ed5-b105-8216b9d82042","http://www.mendeley.com/documents/?uuid=99656fce-cbb0-4320-8c90-1d06b4f4bf46"]}],"mendeley":{"formattedCitation":"(Emaliyati, 2010)","plainTextFormattedCitation":"(Emaliyati, 2010)","previouslyFormattedCitation":"(Emaliyati, 2010)"},"properties":{"noteIndex":0},"schema":"https://github.com/citation-style-language/schema/raw/master/csl-citation.json"}</w:instrText>
      </w:r>
      <w:r w:rsidR="004335B8">
        <w:rPr>
          <w:rFonts w:eastAsia="Times New Roman" w:cs="Times New Roman"/>
          <w:bCs/>
          <w:szCs w:val="24"/>
          <w:lang w:val="en-ID"/>
        </w:rPr>
        <w:fldChar w:fldCharType="separate"/>
      </w:r>
      <w:r w:rsidR="004335B8" w:rsidRPr="004335B8">
        <w:rPr>
          <w:rFonts w:eastAsia="Times New Roman" w:cs="Times New Roman"/>
          <w:bCs/>
          <w:noProof/>
          <w:szCs w:val="24"/>
          <w:lang w:val="en-ID"/>
        </w:rPr>
        <w:t>(Emaliyati, 2010)</w:t>
      </w:r>
      <w:r w:rsidR="004335B8">
        <w:rPr>
          <w:rFonts w:eastAsia="Times New Roman" w:cs="Times New Roman"/>
          <w:bCs/>
          <w:szCs w:val="24"/>
          <w:lang w:val="en-ID"/>
        </w:rPr>
        <w:fldChar w:fldCharType="end"/>
      </w:r>
    </w:p>
    <w:p w:rsidR="000600CD" w:rsidRDefault="00210CA4" w:rsidP="00210CA4">
      <w:pPr>
        <w:pStyle w:val="ListParagraph"/>
        <w:spacing w:after="0" w:line="480" w:lineRule="auto"/>
        <w:ind w:left="0" w:firstLine="709"/>
        <w:jc w:val="both"/>
        <w:rPr>
          <w:rFonts w:eastAsia="Times New Roman" w:cs="Times New Roman"/>
          <w:bCs/>
          <w:szCs w:val="24"/>
          <w:lang w:val="en-ID"/>
        </w:rPr>
      </w:pPr>
      <w:r w:rsidRPr="00210CA4">
        <w:rPr>
          <w:rFonts w:eastAsia="Times New Roman" w:cs="Times New Roman"/>
          <w:bCs/>
          <w:szCs w:val="24"/>
          <w:lang w:val="en-ID"/>
        </w:rPr>
        <w:t>Kepatuhan adalah kesetiaan, ketaatan atau loyalitas. Kepatuhan yang dimaksud disini adalah ketaatan masyarakat dalam menjalankan protokol kesehatan pencegahan covid 19.</w:t>
      </w:r>
      <w:r w:rsidR="007C01B4">
        <w:rPr>
          <w:rFonts w:eastAsia="Times New Roman" w:cs="Times New Roman"/>
          <w:bCs/>
          <w:szCs w:val="24"/>
          <w:lang w:val="en-ID"/>
        </w:rPr>
        <w:t xml:space="preserve"> </w:t>
      </w:r>
      <w:r w:rsidRPr="00210CA4">
        <w:rPr>
          <w:rFonts w:eastAsia="Times New Roman" w:cs="Times New Roman"/>
          <w:bCs/>
          <w:szCs w:val="24"/>
          <w:lang w:val="en-ID"/>
        </w:rPr>
        <w:t xml:space="preserve">Kepatuhan adalah tingkat seseorang dalam  </w:t>
      </w:r>
      <w:r w:rsidRPr="00210CA4">
        <w:rPr>
          <w:rFonts w:eastAsia="Times New Roman" w:cs="Times New Roman"/>
          <w:bCs/>
          <w:szCs w:val="24"/>
          <w:lang w:val="en-ID"/>
        </w:rPr>
        <w:lastRenderedPageBreak/>
        <w:t xml:space="preserve">berperilaku sesuai dengan apa yang disarankan atau dibebankan kepadanya </w:t>
      </w:r>
      <w:r w:rsidR="007C01B4">
        <w:rPr>
          <w:rFonts w:eastAsia="Times New Roman" w:cs="Times New Roman"/>
          <w:bCs/>
          <w:szCs w:val="24"/>
          <w:lang w:val="en-ID"/>
        </w:rPr>
        <w:fldChar w:fldCharType="begin" w:fldLock="1"/>
      </w:r>
      <w:r w:rsidR="00E80D95">
        <w:rPr>
          <w:rFonts w:eastAsia="Times New Roman" w:cs="Times New Roman"/>
          <w:bCs/>
          <w:szCs w:val="24"/>
          <w:lang w:val="en-ID"/>
        </w:rPr>
        <w:instrText>ADDIN CSL_CITATION {"citationItems":[{"id":"ITEM-1","itemData":{"author":[{"dropping-particle":"","family":"Emaliyati","given":"","non-dropping-particle":"","parse-names":false,"suffix":""}],"id":"ITEM-1","issued":{"date-parts":[["2010"]]},"publisher":"FIK Universitas Padjajaran","publisher-place":"Bandung","title":"Tindakan Keperawatan Universal Sebagai Upaya Untuk Mengurangi Risiko Penyebaran Infeksi","type":"book"},"uris":["http://www.mendeley.com/documents/?uuid=99656fce-cbb0-4320-8c90-1d06b4f4bf46","http://www.mendeley.com/documents/?uuid=df0af54f-b208-4ed5-b105-8216b9d82042"]}],"mendeley":{"formattedCitation":"(Emaliyati, 2010)","manualFormatting":"(Emaliyati, 2010)","plainTextFormattedCitation":"(Emaliyati, 2010)","previouslyFormattedCitation":"(Emaliyati, 2010)"},"properties":{"noteIndex":0},"schema":"https://github.com/citation-style-language/schema/raw/master/csl-citation.json"}</w:instrText>
      </w:r>
      <w:r w:rsidR="007C01B4">
        <w:rPr>
          <w:rFonts w:eastAsia="Times New Roman" w:cs="Times New Roman"/>
          <w:bCs/>
          <w:szCs w:val="24"/>
          <w:lang w:val="en-ID"/>
        </w:rPr>
        <w:fldChar w:fldCharType="separate"/>
      </w:r>
      <w:r w:rsidR="007C01B4">
        <w:rPr>
          <w:rFonts w:eastAsia="Times New Roman" w:cs="Times New Roman"/>
          <w:bCs/>
          <w:noProof/>
          <w:szCs w:val="24"/>
          <w:lang w:val="en-ID"/>
        </w:rPr>
        <w:t>(Emaliyati, 2010</w:t>
      </w:r>
      <w:r w:rsidR="007C01B4" w:rsidRPr="007C01B4">
        <w:rPr>
          <w:rFonts w:eastAsia="Times New Roman" w:cs="Times New Roman"/>
          <w:bCs/>
          <w:noProof/>
          <w:szCs w:val="24"/>
          <w:lang w:val="en-ID"/>
        </w:rPr>
        <w:t>)</w:t>
      </w:r>
      <w:r w:rsidR="007C01B4">
        <w:rPr>
          <w:rFonts w:eastAsia="Times New Roman" w:cs="Times New Roman"/>
          <w:bCs/>
          <w:szCs w:val="24"/>
          <w:lang w:val="en-ID"/>
        </w:rPr>
        <w:fldChar w:fldCharType="end"/>
      </w:r>
      <w:r w:rsidR="007C01B4">
        <w:rPr>
          <w:rFonts w:eastAsia="Times New Roman" w:cs="Times New Roman"/>
          <w:bCs/>
          <w:szCs w:val="24"/>
          <w:lang w:val="en-ID"/>
        </w:rPr>
        <w:t xml:space="preserve">. </w:t>
      </w:r>
      <w:r w:rsidRPr="00210CA4">
        <w:rPr>
          <w:rFonts w:eastAsia="Times New Roman" w:cs="Times New Roman"/>
          <w:bCs/>
          <w:szCs w:val="24"/>
          <w:lang w:val="en-ID"/>
        </w:rPr>
        <w:t>Kepatuhan adalah modal dasar seseorang berperilaku. Perilaku tersebut menjelaskan perubahan sikap. Awalnya seseorang  berada pada proses patuh, identifikasi, dan tahap terakhir berupa internalisasi. Awalnya individu mematuhi anjuran/instruksi tanpa kerelaan untuk melakukan tindakan tersebut dan karena ingin menghindari hukuman/sangsi jika dia tidak patuh, atau untuk memperoleh imbalan yang dijanjikan jika dia mematuhi aturan tersebut. Tahap ini disebut tahap kepatuhan (</w:t>
      </w:r>
      <w:r w:rsidRPr="004335B8">
        <w:rPr>
          <w:rFonts w:eastAsia="Times New Roman" w:cs="Times New Roman"/>
          <w:bCs/>
          <w:i/>
          <w:szCs w:val="24"/>
          <w:lang w:val="en-ID"/>
        </w:rPr>
        <w:t>compliance</w:t>
      </w:r>
      <w:r w:rsidRPr="00210CA4">
        <w:rPr>
          <w:rFonts w:eastAsia="Times New Roman" w:cs="Times New Roman"/>
          <w:bCs/>
          <w:szCs w:val="24"/>
          <w:lang w:val="en-ID"/>
        </w:rPr>
        <w:t>). Perubahan i</w:t>
      </w:r>
      <w:r w:rsidR="000E2653">
        <w:rPr>
          <w:rFonts w:eastAsia="Times New Roman" w:cs="Times New Roman"/>
          <w:bCs/>
          <w:szCs w:val="24"/>
          <w:lang w:val="en-ID"/>
        </w:rPr>
        <w:t>ni sifatnya sementara, artinya b</w:t>
      </w:r>
      <w:r w:rsidRPr="00210CA4">
        <w:rPr>
          <w:rFonts w:eastAsia="Times New Roman" w:cs="Times New Roman"/>
          <w:bCs/>
          <w:szCs w:val="24"/>
          <w:lang w:val="en-ID"/>
        </w:rPr>
        <w:t>ahwa tindakan itu dilakukan selama masih ada pengawasan. Tetapi begitu pengawasan mengendur/ hilang, perilaku itu pun ditinggalkan</w:t>
      </w:r>
      <w:r w:rsidR="000E2653">
        <w:rPr>
          <w:rFonts w:eastAsia="Times New Roman" w:cs="Times New Roman"/>
          <w:bCs/>
          <w:szCs w:val="24"/>
          <w:lang w:val="en-ID"/>
        </w:rPr>
        <w:t xml:space="preserve"> </w:t>
      </w:r>
      <w:r w:rsidR="000E2653">
        <w:rPr>
          <w:rFonts w:eastAsia="Times New Roman" w:cs="Times New Roman"/>
          <w:bCs/>
          <w:szCs w:val="24"/>
          <w:lang w:val="en-ID"/>
        </w:rPr>
        <w:fldChar w:fldCharType="begin" w:fldLock="1"/>
      </w:r>
      <w:r w:rsidR="00E80D95">
        <w:rPr>
          <w:rFonts w:eastAsia="Times New Roman" w:cs="Times New Roman"/>
          <w:bCs/>
          <w:szCs w:val="24"/>
          <w:lang w:val="en-ID"/>
        </w:rPr>
        <w:instrText>ADDIN CSL_CITATION {"citationItems":[{"id":"ITEM-1","itemData":{"author":[{"dropping-particle":"","family":"Emaliyati","given":"","non-dropping-particle":"","parse-names":false,"suffix":""}],"id":"ITEM-1","issued":{"date-parts":[["2010"]]},"publisher":"FIK Universitas Padjajaran","publisher-place":"Bandung","title":"Tindakan Keperawatan Universal Sebagai Upaya Untuk Mengurangi Risiko Penyebaran Infeksi","type":"book"},"uris":["http://www.mendeley.com/documents/?uuid=99656fce-cbb0-4320-8c90-1d06b4f4bf46","http://www.mendeley.com/documents/?uuid=df0af54f-b208-4ed5-b105-8216b9d82042"]}],"mendeley":{"formattedCitation":"(Emaliyati, 2010)","manualFormatting":"(Emaliyati, 2010)","plainTextFormattedCitation":"(Emaliyati, 2010)","previouslyFormattedCitation":"(Emaliyati, 2010)"},"properties":{"noteIndex":0},"schema":"https://github.com/citation-style-language/schema/raw/master/csl-citation.json"}</w:instrText>
      </w:r>
      <w:r w:rsidR="000E2653">
        <w:rPr>
          <w:rFonts w:eastAsia="Times New Roman" w:cs="Times New Roman"/>
          <w:bCs/>
          <w:szCs w:val="24"/>
          <w:lang w:val="en-ID"/>
        </w:rPr>
        <w:fldChar w:fldCharType="separate"/>
      </w:r>
      <w:r w:rsidR="004335B8">
        <w:rPr>
          <w:rFonts w:eastAsia="Times New Roman" w:cs="Times New Roman"/>
          <w:bCs/>
          <w:noProof/>
          <w:szCs w:val="24"/>
          <w:lang w:val="en-ID"/>
        </w:rPr>
        <w:t>(Emaliyati, 2010</w:t>
      </w:r>
      <w:r w:rsidR="007C01B4" w:rsidRPr="007C01B4">
        <w:rPr>
          <w:rFonts w:eastAsia="Times New Roman" w:cs="Times New Roman"/>
          <w:bCs/>
          <w:noProof/>
          <w:szCs w:val="24"/>
          <w:lang w:val="en-ID"/>
        </w:rPr>
        <w:t>)</w:t>
      </w:r>
      <w:r w:rsidR="000E2653">
        <w:rPr>
          <w:rFonts w:eastAsia="Times New Roman" w:cs="Times New Roman"/>
          <w:bCs/>
          <w:szCs w:val="24"/>
          <w:lang w:val="en-ID"/>
        </w:rPr>
        <w:fldChar w:fldCharType="end"/>
      </w:r>
      <w:r w:rsidR="000E2653">
        <w:rPr>
          <w:rFonts w:eastAsia="Times New Roman" w:cs="Times New Roman"/>
          <w:bCs/>
          <w:szCs w:val="24"/>
          <w:lang w:val="en-ID"/>
        </w:rPr>
        <w:t xml:space="preserve">. </w:t>
      </w:r>
      <w:r w:rsidRPr="00210CA4">
        <w:rPr>
          <w:rFonts w:eastAsia="Times New Roman" w:cs="Times New Roman"/>
          <w:bCs/>
          <w:szCs w:val="24"/>
          <w:lang w:val="en-ID"/>
        </w:rPr>
        <w:t>Jenis kepatuhan yang lain yaitu kepatuhan demi menjaga hubungan baik dengan tokoh yang menganjurkan perubahan tersebut (</w:t>
      </w:r>
      <w:r w:rsidRPr="00806CD5">
        <w:rPr>
          <w:rFonts w:eastAsia="Times New Roman" w:cs="Times New Roman"/>
          <w:bCs/>
          <w:i/>
          <w:szCs w:val="24"/>
          <w:lang w:val="en-ID"/>
        </w:rPr>
        <w:t>change agent</w:t>
      </w:r>
      <w:r w:rsidRPr="00210CA4">
        <w:rPr>
          <w:rFonts w:eastAsia="Times New Roman" w:cs="Times New Roman"/>
          <w:bCs/>
          <w:szCs w:val="24"/>
          <w:lang w:val="en-ID"/>
        </w:rPr>
        <w:t>). Perubahan perilaku individu baru dapat menjadi optimal jika perubahan tersebut berasal dari dalam diri.  Hal itu dianggap bernilai positif bagi diri individu itu sendiri dan diintegrasikan dengan nilai-nilai lain dari hidupnya</w:t>
      </w:r>
      <w:r w:rsidR="000E2653">
        <w:rPr>
          <w:rFonts w:eastAsia="Times New Roman" w:cs="Times New Roman"/>
          <w:bCs/>
          <w:szCs w:val="24"/>
          <w:lang w:val="en-ID"/>
        </w:rPr>
        <w:t xml:space="preserve"> </w:t>
      </w:r>
      <w:r w:rsidR="005534A6">
        <w:rPr>
          <w:rFonts w:eastAsia="Times New Roman" w:cs="Times New Roman"/>
          <w:bCs/>
          <w:szCs w:val="24"/>
          <w:lang w:val="en-ID"/>
        </w:rPr>
        <w:fldChar w:fldCharType="begin" w:fldLock="1"/>
      </w:r>
      <w:r w:rsidR="00E80D95">
        <w:rPr>
          <w:rFonts w:eastAsia="Times New Roman" w:cs="Times New Roman"/>
          <w:bCs/>
          <w:szCs w:val="24"/>
          <w:lang w:val="en-ID"/>
        </w:rPr>
        <w:instrText>ADDIN CSL_CITATION {"citationItems":[{"id":"ITEM-1","itemData":{"author":[{"dropping-particle":"","family":"Al-Assaf","given":"F. A","non-dropping-particle":"","parse-names":false,"suffix":""}],"id":"ITEM-1","issued":{"date-parts":[["2009"]]},"publisher":"Sagung Seto","publisher-place":"Jakarta","title":"Mutu Pelayanan Kesehatan : Perspektif Internasional","type":"book"},"uris":["http://www.mendeley.com/documents/?uuid=b77e0779-2f77-4c0d-b812-a6d850b12f0f","http://www.mendeley.com/documents/?uuid=8537aba8-20a4-4f13-b520-811c8efee6c8"]}],"mendeley":{"formattedCitation":"(Al-Assaf, 2009)","plainTextFormattedCitation":"(Al-Assaf, 2009)","previouslyFormattedCitation":"(Al-Assaf, 2009)"},"properties":{"noteIndex":0},"schema":"https://github.com/citation-style-language/schema/raw/master/csl-citation.json"}</w:instrText>
      </w:r>
      <w:r w:rsidR="005534A6">
        <w:rPr>
          <w:rFonts w:eastAsia="Times New Roman" w:cs="Times New Roman"/>
          <w:bCs/>
          <w:szCs w:val="24"/>
          <w:lang w:val="en-ID"/>
        </w:rPr>
        <w:fldChar w:fldCharType="separate"/>
      </w:r>
      <w:r w:rsidR="005534A6" w:rsidRPr="005534A6">
        <w:rPr>
          <w:rFonts w:eastAsia="Times New Roman" w:cs="Times New Roman"/>
          <w:bCs/>
          <w:noProof/>
          <w:szCs w:val="24"/>
          <w:lang w:val="en-ID"/>
        </w:rPr>
        <w:t>(Al-Assaf, 2009)</w:t>
      </w:r>
      <w:r w:rsidR="005534A6">
        <w:rPr>
          <w:rFonts w:eastAsia="Times New Roman" w:cs="Times New Roman"/>
          <w:bCs/>
          <w:szCs w:val="24"/>
          <w:lang w:val="en-ID"/>
        </w:rPr>
        <w:fldChar w:fldCharType="end"/>
      </w:r>
    </w:p>
    <w:p w:rsidR="008D3851" w:rsidRDefault="008D3851" w:rsidP="001C512E">
      <w:pPr>
        <w:spacing w:line="480" w:lineRule="auto"/>
        <w:ind w:firstLine="709"/>
        <w:jc w:val="both"/>
        <w:rPr>
          <w:rFonts w:cs="Times New Roman"/>
          <w:szCs w:val="24"/>
        </w:rPr>
      </w:pPr>
      <w:r>
        <w:rPr>
          <w:rFonts w:cs="Times New Roman"/>
          <w:szCs w:val="24"/>
        </w:rPr>
        <w:t>Asal kata Kepatuhan adalah patuh. Menurut KBBI (</w:t>
      </w:r>
      <w:r w:rsidRPr="008B109F">
        <w:rPr>
          <w:rFonts w:cs="Times New Roman"/>
          <w:i/>
          <w:szCs w:val="24"/>
        </w:rPr>
        <w:t>Kamus Besar  Bahasa Indonesia</w:t>
      </w:r>
      <w:r>
        <w:rPr>
          <w:rFonts w:cs="Times New Roman"/>
          <w:szCs w:val="24"/>
        </w:rPr>
        <w:t xml:space="preserve">) Patuh mengandung arti suka menurut, taat (pada perintah, aturan, dsb), disiplin. Kepatuhan adalah perilaku positif yang di perlihatkan pasien saat mendapat terapi yang di tentukan bersama </w:t>
      </w:r>
      <w:r>
        <w:rPr>
          <w:rFonts w:cs="Times New Roman"/>
          <w:szCs w:val="24"/>
        </w:rPr>
        <w:fldChar w:fldCharType="begin" w:fldLock="1"/>
      </w:r>
      <w:r w:rsidR="00E80D95">
        <w:rPr>
          <w:rFonts w:cs="Times New Roman"/>
          <w:szCs w:val="24"/>
        </w:rPr>
        <w:instrText>ADDIN CSL_CITATION {"citationItems":[{"id":"ITEM-1","itemData":{"author":[{"dropping-particle":"","family":"Lestari","given":"D.D","non-dropping-particle":"","parse-names":false,"suffix":""}],"id":"ITEM-1","issued":{"date-parts":[["2015"]]},"page":"1-22","title":"Pengaruh Pendidikan Kesehatan dan SMS reminder Terhadap Kebutuhan Ibu Hamil Dalam mengkonsumsi tablet besi di wilayah kerja Puskesmas Pisangan","type":"article-journal"},"uris":["http://www.mendeley.com/documents/?uuid=a174c84e-d017-4af5-82d9-c43b2764ae9f","http://www.mendeley.com/documents/?uuid=f414979d-1724-45a4-ace4-7be7086ea6ae"]}],"mendeley":{"formattedCitation":"(Lestari, 2015)","plainTextFormattedCitation":"(Lestari, 2015)","previouslyFormattedCitation":"(Lestari, 2015)"},"properties":{"noteIndex":0},"schema":"https://github.com/citation-style-language/schema/raw/master/csl-citation.json"}</w:instrText>
      </w:r>
      <w:r>
        <w:rPr>
          <w:rFonts w:cs="Times New Roman"/>
          <w:szCs w:val="24"/>
        </w:rPr>
        <w:fldChar w:fldCharType="separate"/>
      </w:r>
      <w:r w:rsidRPr="00FC78D1">
        <w:rPr>
          <w:rFonts w:cs="Times New Roman"/>
          <w:noProof/>
          <w:szCs w:val="24"/>
        </w:rPr>
        <w:t>(Lestari, 2015)</w:t>
      </w:r>
      <w:r>
        <w:rPr>
          <w:rFonts w:cs="Times New Roman"/>
          <w:szCs w:val="24"/>
        </w:rPr>
        <w:fldChar w:fldCharType="end"/>
      </w:r>
      <w:r>
        <w:rPr>
          <w:rFonts w:cs="Times New Roman"/>
          <w:szCs w:val="24"/>
        </w:rPr>
        <w:t xml:space="preserve">. Kepatuhan merupakan hal yang sangat penting agar tercipta kebiasaan-kebiasaan baik dalam mengikuti jadwal suatu kegiatan </w:t>
      </w:r>
      <w:r>
        <w:rPr>
          <w:rFonts w:cs="Times New Roman"/>
          <w:szCs w:val="24"/>
        </w:rPr>
        <w:fldChar w:fldCharType="begin" w:fldLock="1"/>
      </w:r>
      <w:r w:rsidR="00E80D95">
        <w:rPr>
          <w:rFonts w:cs="Times New Roman"/>
          <w:szCs w:val="24"/>
        </w:rPr>
        <w:instrText>ADDIN CSL_CITATION {"citationItems":[{"id":"ITEM-1","itemData":{"author":[{"dropping-particle":"","family":"Susilowati","given":"E","non-dropping-particle":"","parse-names":false,"suffix":""}],"id":"ITEM-1","issued":{"date-parts":[["2017"]]},"page":"80-88","title":"kepatuhan ibu Balita Berkunjung ke posyandu di Desa Karangrejo Kecamatan wonosalam Kabupaten Demak","type":"article-journal"},"uris":["http://www.mendeley.com/documents/?uuid=04838700-17ac-4776-a358-822dc42ec8df","http://www.mendeley.com/documents/?uuid=f9cc6726-54e9-4617-84a4-5ec58905d4d8"]}],"mendeley":{"formattedCitation":"(Susilowati, 2017)","plainTextFormattedCitation":"(Susilowati, 2017)","previouslyFormattedCitation":"(Susilowati, 2017)"},"properties":{"noteIndex":0},"schema":"https://github.com/citation-style-language/schema/raw/master/csl-citation.json"}</w:instrText>
      </w:r>
      <w:r>
        <w:rPr>
          <w:rFonts w:cs="Times New Roman"/>
          <w:szCs w:val="24"/>
        </w:rPr>
        <w:fldChar w:fldCharType="separate"/>
      </w:r>
      <w:r w:rsidRPr="00FC78D1">
        <w:rPr>
          <w:rFonts w:cs="Times New Roman"/>
          <w:noProof/>
          <w:szCs w:val="24"/>
        </w:rPr>
        <w:t>(Susilowati, 2017)</w:t>
      </w:r>
      <w:r>
        <w:rPr>
          <w:rFonts w:cs="Times New Roman"/>
          <w:szCs w:val="24"/>
        </w:rPr>
        <w:fldChar w:fldCharType="end"/>
      </w:r>
      <w:r>
        <w:rPr>
          <w:rFonts w:cs="Times New Roman"/>
          <w:szCs w:val="24"/>
        </w:rPr>
        <w:t>.</w:t>
      </w:r>
    </w:p>
    <w:p w:rsidR="008D3851" w:rsidRDefault="008D3851" w:rsidP="008D3851">
      <w:pPr>
        <w:spacing w:line="480" w:lineRule="auto"/>
        <w:jc w:val="both"/>
        <w:rPr>
          <w:rFonts w:cs="Times New Roman"/>
          <w:szCs w:val="24"/>
        </w:rPr>
      </w:pPr>
      <w:r>
        <w:rPr>
          <w:rFonts w:cs="Times New Roman"/>
          <w:szCs w:val="24"/>
        </w:rPr>
        <w:tab/>
        <w:t xml:space="preserve">Kepatuhan adalah ketaatan klien dalam mengikuti suatu terapi maupun mengadopsi perilaku sehat dan merubah perilaku tidak sehat menjadi sehat. Terapi tidak akan mempengaruhi individu kecuali bila individu tersebut menganggap </w:t>
      </w:r>
      <w:r>
        <w:rPr>
          <w:rFonts w:cs="Times New Roman"/>
          <w:szCs w:val="24"/>
        </w:rPr>
        <w:lastRenderedPageBreak/>
        <w:t xml:space="preserve">kesehatan itu penting. Perawat harus bisa mengkaji sejauh mana pasien mau belajar dan tingkat pengetahuan pasien agar membentuk suatu kepatuhan </w:t>
      </w:r>
      <w:r>
        <w:rPr>
          <w:rFonts w:cs="Times New Roman"/>
          <w:szCs w:val="24"/>
        </w:rPr>
        <w:fldChar w:fldCharType="begin" w:fldLock="1"/>
      </w:r>
      <w:r w:rsidR="00E80D95">
        <w:rPr>
          <w:rFonts w:cs="Times New Roman"/>
          <w:szCs w:val="24"/>
        </w:rPr>
        <w:instrText>ADDIN CSL_CITATION {"citationItems":[{"id":"ITEM-1","itemData":{"author":[{"dropping-particle":"","family":"Potter","given":"P.A","non-dropping-particle":"","parse-names":false,"suffix":""},{"dropping-particle":"","family":"Perry","given":"A.G","non-dropping-particle":"","parse-names":false,"suffix":""}],"edition":"7th ed","id":"ITEM-1","issued":{"date-parts":[["2010"]]},"publisher":"Salemba Medika","publisher-place":"Jakarta","title":"Fundamental Keperawatan","type":"book"},"uris":["http://www.mendeley.com/documents/?uuid=7c590ba7-06e0-4262-b1e0-790c58781ba8","http://www.mendeley.com/documents/?uuid=f9e18055-486f-47b5-89ba-ad910df2b190"]}],"mendeley":{"formattedCitation":"(Potter &amp; Perry, 2010)","plainTextFormattedCitation":"(Potter &amp; Perry, 2010)","previouslyFormattedCitation":"(Potter &amp; Perry, 2010)"},"properties":{"noteIndex":0},"schema":"https://github.com/citation-style-language/schema/raw/master/csl-citation.json"}</w:instrText>
      </w:r>
      <w:r>
        <w:rPr>
          <w:rFonts w:cs="Times New Roman"/>
          <w:szCs w:val="24"/>
        </w:rPr>
        <w:fldChar w:fldCharType="separate"/>
      </w:r>
      <w:r w:rsidRPr="00792BD7">
        <w:rPr>
          <w:rFonts w:cs="Times New Roman"/>
          <w:noProof/>
          <w:szCs w:val="24"/>
        </w:rPr>
        <w:t>(Potter &amp; Perry, 2010)</w:t>
      </w:r>
      <w:r>
        <w:rPr>
          <w:rFonts w:cs="Times New Roman"/>
          <w:szCs w:val="24"/>
        </w:rPr>
        <w:fldChar w:fldCharType="end"/>
      </w:r>
      <w:r>
        <w:rPr>
          <w:rFonts w:cs="Times New Roman"/>
          <w:szCs w:val="24"/>
        </w:rPr>
        <w:t xml:space="preserve"> </w:t>
      </w:r>
    </w:p>
    <w:p w:rsidR="008D3851" w:rsidRDefault="00297C87" w:rsidP="00297C87">
      <w:pPr>
        <w:pStyle w:val="Heading3"/>
      </w:pPr>
      <w:bookmarkStart w:id="82" w:name="_Toc57586088"/>
      <w:bookmarkStart w:id="83" w:name="_Toc63712458"/>
      <w:r>
        <w:t>2.3.2</w:t>
      </w:r>
      <w:r>
        <w:tab/>
      </w:r>
      <w:r w:rsidR="008D3851">
        <w:t>Faktor-Faktor yang mendukung Kepatuhan</w:t>
      </w:r>
      <w:bookmarkEnd w:id="82"/>
      <w:bookmarkEnd w:id="83"/>
    </w:p>
    <w:p w:rsidR="008D3851" w:rsidRDefault="008D3851" w:rsidP="00297C87">
      <w:pPr>
        <w:spacing w:line="480" w:lineRule="auto"/>
        <w:ind w:firstLine="709"/>
        <w:jc w:val="both"/>
        <w:rPr>
          <w:rFonts w:cs="Times New Roman"/>
          <w:szCs w:val="24"/>
        </w:rPr>
      </w:pPr>
      <w:r>
        <w:rPr>
          <w:rFonts w:cs="Times New Roman"/>
          <w:szCs w:val="24"/>
        </w:rPr>
        <w:t xml:space="preserve">Kepatuhan di pengaruhi oleh 2 faktor yaitu faktor internal dan faktor eksternal. Faktor internal ini mempengaruhi perilaku kesehatan, bersifat </w:t>
      </w:r>
      <w:r w:rsidRPr="002404C6">
        <w:rPr>
          <w:rFonts w:cs="Times New Roman"/>
          <w:i/>
          <w:szCs w:val="24"/>
        </w:rPr>
        <w:t>self directed</w:t>
      </w:r>
      <w:r>
        <w:rPr>
          <w:rFonts w:cs="Times New Roman"/>
          <w:i/>
          <w:szCs w:val="24"/>
        </w:rPr>
        <w:t xml:space="preserve">. </w:t>
      </w:r>
      <w:r>
        <w:rPr>
          <w:rFonts w:cs="Times New Roman"/>
          <w:szCs w:val="24"/>
        </w:rPr>
        <w:t>Sedangkan faktor eksternal adalah pengaruh oranglain yang dapat merubah perilaku seseorang</w:t>
      </w:r>
      <w:r w:rsidR="005534A6">
        <w:rPr>
          <w:rFonts w:cs="Times New Roman"/>
          <w:szCs w:val="24"/>
        </w:rPr>
        <w:t xml:space="preserve"> </w:t>
      </w:r>
      <w:r w:rsidR="005534A6">
        <w:rPr>
          <w:rFonts w:cs="Times New Roman"/>
          <w:szCs w:val="24"/>
        </w:rPr>
        <w:fldChar w:fldCharType="begin" w:fldLock="1"/>
      </w:r>
      <w:r w:rsidR="00E80D95">
        <w:rPr>
          <w:rFonts w:cs="Times New Roman"/>
          <w:szCs w:val="24"/>
        </w:rPr>
        <w:instrText>ADDIN CSL_CITATION {"citationItems":[{"id":"ITEM-1","itemData":{"author":[{"dropping-particle":"","family":"Notoatmodjo","given":"","non-dropping-particle":"","parse-names":false,"suffix":""}],"id":"ITEM-1","issued":{"date-parts":[["2010"]]},"publisher":"rineka Cipta","publisher-place":"Jakarta","title":"Metodologi untuk Ilmu Kesehatan","type":"book"},"uris":["http://www.mendeley.com/documents/?uuid=50e480ab-9e3e-40cd-9be4-f634fe1b555c","http://www.mendeley.com/documents/?uuid=a0ac398b-c9f9-445b-99a7-d23f1d8232fa"]}],"mendeley":{"formattedCitation":"(Notoatmodjo, 2010)","plainTextFormattedCitation":"(Notoatmodjo, 2010)","previouslyFormattedCitation":"(Notoatmodjo, 2010)"},"properties":{"noteIndex":0},"schema":"https://github.com/citation-style-language/schema/raw/master/csl-citation.json"}</w:instrText>
      </w:r>
      <w:r w:rsidR="005534A6">
        <w:rPr>
          <w:rFonts w:cs="Times New Roman"/>
          <w:szCs w:val="24"/>
        </w:rPr>
        <w:fldChar w:fldCharType="separate"/>
      </w:r>
      <w:r w:rsidR="005534A6" w:rsidRPr="005534A6">
        <w:rPr>
          <w:rFonts w:cs="Times New Roman"/>
          <w:noProof/>
          <w:szCs w:val="24"/>
        </w:rPr>
        <w:t>(Notoatmodjo, 2010)</w:t>
      </w:r>
      <w:r w:rsidR="005534A6">
        <w:rPr>
          <w:rFonts w:cs="Times New Roman"/>
          <w:szCs w:val="24"/>
        </w:rPr>
        <w:fldChar w:fldCharType="end"/>
      </w:r>
      <w:r>
        <w:rPr>
          <w:rFonts w:cs="Times New Roman"/>
          <w:szCs w:val="24"/>
        </w:rPr>
        <w:t>.</w:t>
      </w:r>
    </w:p>
    <w:p w:rsidR="008D3851" w:rsidRDefault="008D3851" w:rsidP="008D3851">
      <w:pPr>
        <w:spacing w:line="480" w:lineRule="auto"/>
        <w:jc w:val="both"/>
        <w:rPr>
          <w:rFonts w:cs="Times New Roman"/>
          <w:szCs w:val="24"/>
        </w:rPr>
      </w:pPr>
      <w:r>
        <w:rPr>
          <w:rFonts w:cs="Times New Roman"/>
          <w:szCs w:val="24"/>
        </w:rPr>
        <w:t>Kepatuhan Individu di pengaruhi oleh beberapa faktor yaitu:</w:t>
      </w:r>
    </w:p>
    <w:p w:rsidR="008D3851" w:rsidRDefault="008D3851" w:rsidP="001C3597">
      <w:pPr>
        <w:pStyle w:val="ListParagraph"/>
        <w:numPr>
          <w:ilvl w:val="0"/>
          <w:numId w:val="62"/>
        </w:numPr>
        <w:spacing w:line="480" w:lineRule="auto"/>
        <w:jc w:val="both"/>
        <w:rPr>
          <w:rFonts w:cs="Times New Roman"/>
          <w:szCs w:val="24"/>
        </w:rPr>
      </w:pPr>
      <w:r>
        <w:rPr>
          <w:rFonts w:cs="Times New Roman"/>
          <w:szCs w:val="24"/>
        </w:rPr>
        <w:t>Pendidikan</w:t>
      </w:r>
    </w:p>
    <w:p w:rsidR="008D3851" w:rsidRDefault="008D3851" w:rsidP="008D3851">
      <w:pPr>
        <w:pStyle w:val="ListParagraph"/>
        <w:spacing w:line="480" w:lineRule="auto"/>
        <w:jc w:val="both"/>
        <w:rPr>
          <w:rFonts w:cs="Times New Roman"/>
          <w:szCs w:val="24"/>
        </w:rPr>
      </w:pPr>
      <w:r>
        <w:rPr>
          <w:rFonts w:cs="Times New Roman"/>
          <w:szCs w:val="24"/>
        </w:rPr>
        <w:t>Pendidikan pasien yang dapat meningkatkan kepatuhan adalah pendidikan yang aktif seperti membaca buku</w:t>
      </w:r>
    </w:p>
    <w:p w:rsidR="008D3851" w:rsidRDefault="008D3851" w:rsidP="001C3597">
      <w:pPr>
        <w:pStyle w:val="ListParagraph"/>
        <w:numPr>
          <w:ilvl w:val="0"/>
          <w:numId w:val="62"/>
        </w:numPr>
        <w:spacing w:line="480" w:lineRule="auto"/>
        <w:jc w:val="both"/>
        <w:rPr>
          <w:rFonts w:cs="Times New Roman"/>
          <w:szCs w:val="24"/>
        </w:rPr>
      </w:pPr>
      <w:r>
        <w:rPr>
          <w:rFonts w:cs="Times New Roman"/>
          <w:szCs w:val="24"/>
        </w:rPr>
        <w:t>Akomodasi</w:t>
      </w:r>
    </w:p>
    <w:p w:rsidR="008D3851" w:rsidRDefault="008D3851" w:rsidP="008D3851">
      <w:pPr>
        <w:pStyle w:val="ListParagraph"/>
        <w:spacing w:line="480" w:lineRule="auto"/>
        <w:jc w:val="both"/>
        <w:rPr>
          <w:rFonts w:cs="Times New Roman"/>
          <w:szCs w:val="24"/>
        </w:rPr>
      </w:pPr>
      <w:r>
        <w:rPr>
          <w:rFonts w:cs="Times New Roman"/>
          <w:szCs w:val="24"/>
        </w:rPr>
        <w:t>pasien yang bisa mandiri harus di libatkan secara aktif dalam pengobatan. Tingkat ansietas tinggi atau rendah akan mempengaruhi tingkat kepatuhan pasien</w:t>
      </w:r>
    </w:p>
    <w:p w:rsidR="008D3851" w:rsidRDefault="008D3851" w:rsidP="001C3597">
      <w:pPr>
        <w:pStyle w:val="ListParagraph"/>
        <w:numPr>
          <w:ilvl w:val="0"/>
          <w:numId w:val="62"/>
        </w:numPr>
        <w:spacing w:line="480" w:lineRule="auto"/>
        <w:jc w:val="both"/>
        <w:rPr>
          <w:rFonts w:cs="Times New Roman"/>
          <w:szCs w:val="24"/>
        </w:rPr>
      </w:pPr>
      <w:r>
        <w:rPr>
          <w:rFonts w:cs="Times New Roman"/>
          <w:szCs w:val="24"/>
        </w:rPr>
        <w:t>Modifikasi faktor lingkungan dan sosial</w:t>
      </w:r>
    </w:p>
    <w:p w:rsidR="008D3851" w:rsidRDefault="008D3851" w:rsidP="008D3851">
      <w:pPr>
        <w:pStyle w:val="ListParagraph"/>
        <w:spacing w:line="480" w:lineRule="auto"/>
        <w:jc w:val="both"/>
        <w:rPr>
          <w:rFonts w:cs="Times New Roman"/>
          <w:szCs w:val="24"/>
        </w:rPr>
      </w:pPr>
      <w:r>
        <w:rPr>
          <w:rFonts w:cs="Times New Roman"/>
          <w:szCs w:val="24"/>
        </w:rPr>
        <w:t xml:space="preserve">Dukungan keluarga dan teman </w:t>
      </w:r>
      <w:r w:rsidR="00B45563">
        <w:rPr>
          <w:rFonts w:cs="Times New Roman"/>
          <w:szCs w:val="24"/>
        </w:rPr>
        <w:t xml:space="preserve">sangat membantu untuk memahami </w:t>
      </w:r>
    </w:p>
    <w:p w:rsidR="008D3851" w:rsidRDefault="008D3851" w:rsidP="008D3851">
      <w:pPr>
        <w:pStyle w:val="ListParagraph"/>
        <w:spacing w:line="480" w:lineRule="auto"/>
        <w:jc w:val="both"/>
        <w:rPr>
          <w:rFonts w:cs="Times New Roman"/>
          <w:szCs w:val="24"/>
        </w:rPr>
      </w:pPr>
      <w:r>
        <w:rPr>
          <w:rFonts w:cs="Times New Roman"/>
          <w:szCs w:val="24"/>
        </w:rPr>
        <w:t>Kepatuhan terhadap program.</w:t>
      </w:r>
    </w:p>
    <w:p w:rsidR="008D3851" w:rsidRDefault="008D3851" w:rsidP="001C3597">
      <w:pPr>
        <w:pStyle w:val="ListParagraph"/>
        <w:numPr>
          <w:ilvl w:val="0"/>
          <w:numId w:val="62"/>
        </w:numPr>
        <w:spacing w:line="480" w:lineRule="auto"/>
        <w:jc w:val="both"/>
        <w:rPr>
          <w:rFonts w:cs="Times New Roman"/>
          <w:szCs w:val="24"/>
        </w:rPr>
      </w:pPr>
      <w:r>
        <w:rPr>
          <w:rFonts w:cs="Times New Roman"/>
          <w:szCs w:val="24"/>
        </w:rPr>
        <w:t>Perubahan model terapi</w:t>
      </w:r>
    </w:p>
    <w:p w:rsidR="008D3851" w:rsidRDefault="008D3851" w:rsidP="008D3851">
      <w:pPr>
        <w:pStyle w:val="ListParagraph"/>
        <w:spacing w:line="480" w:lineRule="auto"/>
        <w:jc w:val="both"/>
        <w:rPr>
          <w:rFonts w:cs="Times New Roman"/>
          <w:szCs w:val="24"/>
        </w:rPr>
      </w:pPr>
      <w:r>
        <w:rPr>
          <w:rFonts w:cs="Times New Roman"/>
          <w:szCs w:val="24"/>
        </w:rPr>
        <w:t>Program di buat sesederhana mungkin, supaya kepatuhan terhadap program terwujud.</w:t>
      </w:r>
    </w:p>
    <w:p w:rsidR="008D3851" w:rsidRDefault="00B45563" w:rsidP="001C3597">
      <w:pPr>
        <w:pStyle w:val="ListParagraph"/>
        <w:numPr>
          <w:ilvl w:val="0"/>
          <w:numId w:val="62"/>
        </w:numPr>
        <w:spacing w:line="480" w:lineRule="auto"/>
        <w:jc w:val="both"/>
        <w:rPr>
          <w:rFonts w:cs="Times New Roman"/>
          <w:szCs w:val="24"/>
        </w:rPr>
      </w:pPr>
      <w:r>
        <w:rPr>
          <w:rFonts w:cs="Times New Roman"/>
          <w:szCs w:val="24"/>
        </w:rPr>
        <w:t>Meningkatkan terapi profe</w:t>
      </w:r>
      <w:r w:rsidR="008D3851">
        <w:rPr>
          <w:rFonts w:cs="Times New Roman"/>
          <w:szCs w:val="24"/>
        </w:rPr>
        <w:t>sional kesehatan dengan klien</w:t>
      </w:r>
    </w:p>
    <w:p w:rsidR="008D3851" w:rsidRDefault="008D3851" w:rsidP="008D3851">
      <w:pPr>
        <w:pStyle w:val="ListParagraph"/>
        <w:spacing w:line="480" w:lineRule="auto"/>
        <w:jc w:val="both"/>
        <w:rPr>
          <w:rFonts w:cs="Times New Roman"/>
          <w:szCs w:val="24"/>
        </w:rPr>
      </w:pPr>
      <w:r>
        <w:rPr>
          <w:rFonts w:cs="Times New Roman"/>
          <w:szCs w:val="24"/>
        </w:rPr>
        <w:lastRenderedPageBreak/>
        <w:t xml:space="preserve">Pasien setelah di berikan informasi diagnosis harus di lakukan umpan balik </w:t>
      </w:r>
    </w:p>
    <w:p w:rsidR="008D3851" w:rsidRDefault="00297C87" w:rsidP="00297C87">
      <w:pPr>
        <w:pStyle w:val="Heading3"/>
      </w:pPr>
      <w:bookmarkStart w:id="84" w:name="_Toc57586089"/>
      <w:bookmarkStart w:id="85" w:name="_Toc63712459"/>
      <w:r>
        <w:t>2.3.3</w:t>
      </w:r>
      <w:r>
        <w:tab/>
      </w:r>
      <w:r w:rsidR="008D3851">
        <w:t>Faktor-Faktor yang mempengaruhi Ketidakpatuhan</w:t>
      </w:r>
      <w:bookmarkEnd w:id="84"/>
      <w:bookmarkEnd w:id="85"/>
    </w:p>
    <w:p w:rsidR="008D3851" w:rsidRDefault="008D3851" w:rsidP="00297C87">
      <w:pPr>
        <w:spacing w:line="480" w:lineRule="auto"/>
        <w:ind w:firstLine="709"/>
        <w:jc w:val="both"/>
        <w:rPr>
          <w:rFonts w:cs="Times New Roman"/>
          <w:szCs w:val="24"/>
        </w:rPr>
      </w:pPr>
      <w:r>
        <w:rPr>
          <w:rFonts w:cs="Times New Roman"/>
          <w:szCs w:val="24"/>
        </w:rPr>
        <w:t xml:space="preserve">Ketidakpatuhan menghambat proses pengobatan yang sukses, mengancam kesehatan, serta menyebabkan beban ekonomi yang besar </w:t>
      </w:r>
      <w:r w:rsidR="008B109F">
        <w:rPr>
          <w:rFonts w:cs="Times New Roman"/>
          <w:szCs w:val="24"/>
        </w:rPr>
        <w:fldChar w:fldCharType="begin" w:fldLock="1"/>
      </w:r>
      <w:r w:rsidR="00E80D95">
        <w:rPr>
          <w:rFonts w:cs="Times New Roman"/>
          <w:szCs w:val="24"/>
        </w:rPr>
        <w:instrText>ADDIN CSL_CITATION {"citationItems":[{"id":"ITEM-1","itemData":{"author":[{"dropping-particle":"","family":"Akhu-Zaheya","given":"L.M","non-dropping-particle":"","parse-names":false,"suffix":""},{"dropping-particle":"","family":"Shiyab","given":"W.Y","non-dropping-particle":"","parse-names":false,"suffix":""}],"id":"ITEM-1","issued":{"date-parts":[["2017"]]},"page":"65-68","title":"The Effect of Short Message System (SMS) Reminder on Adherence to a healhty diet,medication, and cessation of smoking among adult patients with cardiovaskular disease","type":"article-journal"},"uris":["http://www.mendeley.com/documents/?uuid=78448a18-a619-41cc-afb0-c80a2879e9e0","http://www.mendeley.com/documents/?uuid=0f105a56-919c-47a5-a052-fa71710be190"]}],"mendeley":{"formattedCitation":"(Akhu-Zaheya &amp; Shiyab, 2017)","plainTextFormattedCitation":"(Akhu-Zaheya &amp; Shiyab, 2017)","previouslyFormattedCitation":"(Akhu-Zaheya &amp; Shiyab, 2017)"},"properties":{"noteIndex":0},"schema":"https://github.com/citation-style-language/schema/raw/master/csl-citation.json"}</w:instrText>
      </w:r>
      <w:r w:rsidR="008B109F">
        <w:rPr>
          <w:rFonts w:cs="Times New Roman"/>
          <w:szCs w:val="24"/>
        </w:rPr>
        <w:fldChar w:fldCharType="separate"/>
      </w:r>
      <w:r w:rsidR="008B109F" w:rsidRPr="008B109F">
        <w:rPr>
          <w:rFonts w:cs="Times New Roman"/>
          <w:noProof/>
          <w:szCs w:val="24"/>
        </w:rPr>
        <w:t>(Akhu-Zaheya &amp; Shiyab, 2017)</w:t>
      </w:r>
      <w:r w:rsidR="008B109F">
        <w:rPr>
          <w:rFonts w:cs="Times New Roman"/>
          <w:szCs w:val="24"/>
        </w:rPr>
        <w:fldChar w:fldCharType="end"/>
      </w:r>
    </w:p>
    <w:p w:rsidR="008D3851" w:rsidRDefault="008D3851" w:rsidP="008D3851">
      <w:pPr>
        <w:spacing w:line="480" w:lineRule="auto"/>
        <w:jc w:val="both"/>
        <w:rPr>
          <w:rFonts w:cs="Times New Roman"/>
          <w:szCs w:val="24"/>
        </w:rPr>
      </w:pPr>
      <w:r>
        <w:rPr>
          <w:rFonts w:cs="Times New Roman"/>
          <w:szCs w:val="24"/>
        </w:rPr>
        <w:t xml:space="preserve"> 4 faktor yang mempengaruhi ketidakpatuhan yaitu:</w:t>
      </w:r>
    </w:p>
    <w:p w:rsidR="008D3851" w:rsidRDefault="008D3851" w:rsidP="001C3597">
      <w:pPr>
        <w:pStyle w:val="ListParagraph"/>
        <w:numPr>
          <w:ilvl w:val="0"/>
          <w:numId w:val="63"/>
        </w:numPr>
        <w:spacing w:line="480" w:lineRule="auto"/>
        <w:jc w:val="both"/>
        <w:rPr>
          <w:rFonts w:cs="Times New Roman"/>
          <w:szCs w:val="24"/>
        </w:rPr>
      </w:pPr>
      <w:r>
        <w:rPr>
          <w:rFonts w:cs="Times New Roman"/>
          <w:szCs w:val="24"/>
        </w:rPr>
        <w:t>Pemahaman tentang instruksi</w:t>
      </w:r>
    </w:p>
    <w:p w:rsidR="008D3851" w:rsidRDefault="008D3851" w:rsidP="008D3851">
      <w:pPr>
        <w:pStyle w:val="ListParagraph"/>
        <w:spacing w:line="480" w:lineRule="auto"/>
        <w:jc w:val="both"/>
        <w:rPr>
          <w:rFonts w:cs="Times New Roman"/>
          <w:szCs w:val="24"/>
        </w:rPr>
      </w:pPr>
      <w:r>
        <w:rPr>
          <w:rFonts w:cs="Times New Roman"/>
          <w:szCs w:val="24"/>
        </w:rPr>
        <w:t>Tidak seorang pun memahami instruksi yang di berikan</w:t>
      </w:r>
    </w:p>
    <w:p w:rsidR="008D3851" w:rsidRDefault="008D3851" w:rsidP="001C3597">
      <w:pPr>
        <w:pStyle w:val="ListParagraph"/>
        <w:numPr>
          <w:ilvl w:val="0"/>
          <w:numId w:val="63"/>
        </w:numPr>
        <w:spacing w:line="480" w:lineRule="auto"/>
        <w:jc w:val="both"/>
        <w:rPr>
          <w:rFonts w:cs="Times New Roman"/>
          <w:szCs w:val="24"/>
        </w:rPr>
      </w:pPr>
      <w:r>
        <w:rPr>
          <w:rFonts w:cs="Times New Roman"/>
          <w:szCs w:val="24"/>
        </w:rPr>
        <w:t>Kualitas interaksi</w:t>
      </w:r>
    </w:p>
    <w:p w:rsidR="008D3851" w:rsidRDefault="008D3851" w:rsidP="008D3851">
      <w:pPr>
        <w:pStyle w:val="ListParagraph"/>
        <w:spacing w:line="480" w:lineRule="auto"/>
        <w:jc w:val="both"/>
        <w:rPr>
          <w:rFonts w:cs="Times New Roman"/>
          <w:szCs w:val="24"/>
        </w:rPr>
      </w:pPr>
      <w:r>
        <w:rPr>
          <w:rFonts w:cs="Times New Roman"/>
          <w:szCs w:val="24"/>
        </w:rPr>
        <w:t>Kualitas interaksi antara petugas kesehatan dan pasien sangat menentukan tingkat kepatuhan pasien</w:t>
      </w:r>
    </w:p>
    <w:p w:rsidR="008D3851" w:rsidRDefault="008D3851" w:rsidP="001C3597">
      <w:pPr>
        <w:pStyle w:val="ListParagraph"/>
        <w:numPr>
          <w:ilvl w:val="0"/>
          <w:numId w:val="63"/>
        </w:numPr>
        <w:spacing w:line="480" w:lineRule="auto"/>
        <w:jc w:val="both"/>
        <w:rPr>
          <w:rFonts w:cs="Times New Roman"/>
          <w:szCs w:val="24"/>
        </w:rPr>
      </w:pPr>
      <w:r>
        <w:rPr>
          <w:rFonts w:cs="Times New Roman"/>
          <w:szCs w:val="24"/>
        </w:rPr>
        <w:t>Isolasi sosial dan keluarga</w:t>
      </w:r>
    </w:p>
    <w:p w:rsidR="008D3851" w:rsidRPr="00C122B4" w:rsidRDefault="008D3851" w:rsidP="008D3851">
      <w:pPr>
        <w:pStyle w:val="ListParagraph"/>
        <w:spacing w:line="480" w:lineRule="auto"/>
        <w:jc w:val="both"/>
        <w:rPr>
          <w:rFonts w:cs="Times New Roman"/>
          <w:szCs w:val="24"/>
        </w:rPr>
      </w:pPr>
      <w:r>
        <w:rPr>
          <w:rFonts w:cs="Times New Roman"/>
          <w:szCs w:val="24"/>
        </w:rPr>
        <w:t>Peran keluarga sangat menentukan keyakinan dan nilai kesehatan individu dan dapat menentukan tentang program yang akan diterima</w:t>
      </w:r>
    </w:p>
    <w:p w:rsidR="008D3851" w:rsidRDefault="008D3851" w:rsidP="001C3597">
      <w:pPr>
        <w:pStyle w:val="ListParagraph"/>
        <w:numPr>
          <w:ilvl w:val="0"/>
          <w:numId w:val="63"/>
        </w:numPr>
        <w:spacing w:line="480" w:lineRule="auto"/>
        <w:jc w:val="both"/>
        <w:rPr>
          <w:rFonts w:cs="Times New Roman"/>
          <w:szCs w:val="24"/>
        </w:rPr>
      </w:pPr>
      <w:r>
        <w:rPr>
          <w:rFonts w:cs="Times New Roman"/>
          <w:szCs w:val="24"/>
        </w:rPr>
        <w:t>Keyakinan, sikap, dan kepribadian</w:t>
      </w:r>
    </w:p>
    <w:p w:rsidR="008D3851" w:rsidRDefault="008D3851" w:rsidP="008D3851">
      <w:pPr>
        <w:pStyle w:val="ListParagraph"/>
        <w:spacing w:line="480" w:lineRule="auto"/>
        <w:jc w:val="both"/>
        <w:rPr>
          <w:rFonts w:cs="Times New Roman"/>
          <w:szCs w:val="24"/>
        </w:rPr>
      </w:pPr>
      <w:r>
        <w:rPr>
          <w:rFonts w:cs="Times New Roman"/>
          <w:szCs w:val="24"/>
        </w:rPr>
        <w:t xml:space="preserve">Keyakinan kesehatan sangat berpengaruh terhadap ketidakpatuhan. </w:t>
      </w:r>
      <w:r>
        <w:rPr>
          <w:rFonts w:cs="Times New Roman"/>
          <w:szCs w:val="24"/>
        </w:rPr>
        <w:fldChar w:fldCharType="begin" w:fldLock="1"/>
      </w:r>
      <w:r w:rsidR="00E80D95">
        <w:rPr>
          <w:rFonts w:cs="Times New Roman"/>
          <w:szCs w:val="24"/>
        </w:rPr>
        <w:instrText>ADDIN CSL_CITATION {"citationItems":[{"id":"ITEM-1","itemData":{"author":[{"dropping-particle":"","family":"niven","given":"N.","non-dropping-particle":"","parse-names":false,"suffix":""}],"edition":"edisi 2","id":"ITEM-1","issued":{"date-parts":[["2012"]]},"publisher":"rineka Cipta","publisher-place":"Jakarta","title":"Pengantar untuk Perawat dan Profesional kesehatan Lain","type":"book"},"uris":["http://www.mendeley.com/documents/?uuid=c2a20931-9302-487c-8451-5f317a1ea2de","http://www.mendeley.com/documents/?uuid=c661e8fa-3a5d-44d5-9423-b9a12680ef98"]}],"mendeley":{"formattedCitation":"(niven, 2012)","plainTextFormattedCitation":"(niven, 2012)","previouslyFormattedCitation":"(niven, 2012)"},"properties":{"noteIndex":0},"schema":"https://github.com/citation-style-language/schema/raw/master/csl-citation.json"}</w:instrText>
      </w:r>
      <w:r>
        <w:rPr>
          <w:rFonts w:cs="Times New Roman"/>
          <w:szCs w:val="24"/>
        </w:rPr>
        <w:fldChar w:fldCharType="separate"/>
      </w:r>
      <w:r w:rsidRPr="00C122B4">
        <w:rPr>
          <w:rFonts w:cs="Times New Roman"/>
          <w:noProof/>
          <w:szCs w:val="24"/>
        </w:rPr>
        <w:t>(niven, 2012)</w:t>
      </w:r>
      <w:r>
        <w:rPr>
          <w:rFonts w:cs="Times New Roman"/>
          <w:szCs w:val="24"/>
        </w:rPr>
        <w:fldChar w:fldCharType="end"/>
      </w:r>
    </w:p>
    <w:p w:rsidR="00A5780C" w:rsidRPr="00B64F5C" w:rsidRDefault="000600CD" w:rsidP="003A519C">
      <w:pPr>
        <w:pStyle w:val="Heading2"/>
        <w:spacing w:before="240"/>
        <w:rPr>
          <w:lang w:val="en-ID"/>
        </w:rPr>
      </w:pPr>
      <w:bookmarkStart w:id="86" w:name="_Toc57586090"/>
      <w:bookmarkStart w:id="87" w:name="_Toc63712460"/>
      <w:r>
        <w:rPr>
          <w:lang w:val="en-ID"/>
        </w:rPr>
        <w:t>2.4</w:t>
      </w:r>
      <w:r>
        <w:rPr>
          <w:lang w:val="en-ID"/>
        </w:rPr>
        <w:tab/>
      </w:r>
      <w:r w:rsidR="00B64F5C" w:rsidRPr="00B64F5C">
        <w:rPr>
          <w:lang w:val="en-ID"/>
        </w:rPr>
        <w:t>Virus Covid 19</w:t>
      </w:r>
      <w:bookmarkEnd w:id="86"/>
      <w:bookmarkEnd w:id="87"/>
    </w:p>
    <w:p w:rsidR="00A5780C" w:rsidRPr="00B64F5C" w:rsidRDefault="00C84160" w:rsidP="000600CD">
      <w:pPr>
        <w:pStyle w:val="Heading3"/>
      </w:pPr>
      <w:bookmarkStart w:id="88" w:name="_Toc57586091"/>
      <w:bookmarkStart w:id="89" w:name="_Toc63712461"/>
      <w:r>
        <w:t>2.4.1</w:t>
      </w:r>
      <w:r>
        <w:tab/>
      </w:r>
      <w:r w:rsidR="00A5780C" w:rsidRPr="00B64F5C">
        <w:t>Pengertian covid 19</w:t>
      </w:r>
      <w:bookmarkEnd w:id="88"/>
      <w:bookmarkEnd w:id="89"/>
      <w:r w:rsidR="00A5780C" w:rsidRPr="00B64F5C">
        <w:t xml:space="preserve"> </w:t>
      </w:r>
    </w:p>
    <w:p w:rsidR="007760A0" w:rsidRPr="00B64F5C" w:rsidRDefault="00A5780C" w:rsidP="00175395">
      <w:pPr>
        <w:pStyle w:val="ListParagraph"/>
        <w:spacing w:after="0" w:line="480" w:lineRule="auto"/>
        <w:ind w:left="0" w:firstLine="709"/>
        <w:jc w:val="both"/>
        <w:rPr>
          <w:rFonts w:eastAsia="Times New Roman" w:cs="Times New Roman"/>
          <w:szCs w:val="24"/>
          <w:lang w:val="en-ID"/>
        </w:rPr>
      </w:pPr>
      <w:r w:rsidRPr="00B64F5C">
        <w:rPr>
          <w:rFonts w:eastAsia="Times New Roman" w:cs="Times New Roman"/>
          <w:szCs w:val="24"/>
          <w:lang w:val="en-ID"/>
        </w:rPr>
        <w:t xml:space="preserve">Pengertian Covid 19 </w:t>
      </w:r>
      <w:r w:rsidR="005534A6">
        <w:rPr>
          <w:rFonts w:eastAsia="Times New Roman" w:cs="Times New Roman"/>
          <w:szCs w:val="24"/>
          <w:lang w:val="en-ID"/>
        </w:rPr>
        <w:fldChar w:fldCharType="begin" w:fldLock="1"/>
      </w:r>
      <w:r w:rsidR="00E80D95">
        <w:rPr>
          <w:rFonts w:eastAsia="Times New Roman" w:cs="Times New Roman"/>
          <w:szCs w:val="24"/>
          <w:lang w:val="en-ID"/>
        </w:rPr>
        <w:instrText>ADDIN CSL_CITATION {"citationItems":[{"id":"ITEM-1","itemData":{"DOI":"10.33654/math.v4i0.299","ISSN":"2442-3041","abstract":"Math Didactic","author":[{"dropping-particle":"","family":"RI","given":"Kemenkes","non-dropping-particle":"","parse-names":false,"suffix":""}],"container-title":"pedoman dan pencegahan corona virus (COVID-19)","id":"ITEM-1","issued":{"date-parts":[["2019"]]},"number-of-pages":"1-214","title":"Pedoman dan Pencegahan Coronavirus (COVID- 19)","type":"book","volume":"5"},"uris":["http://www.mendeley.com/documents/?uuid=254e5184-a4b6-4a4f-9960-314d9315320e","http://www.mendeley.com/documents/?uuid=b2fbfc08-5c4f-4238-9d93-7ca94872c43e"]}],"mendeley":{"formattedCitation":"(RI, 2019)","plainTextFormattedCitation":"(RI, 2019)","previouslyFormattedCitation":"(RI, 2019)"},"properties":{"noteIndex":0},"schema":"https://github.com/citation-style-language/schema/raw/master/csl-citation.json"}</w:instrText>
      </w:r>
      <w:r w:rsidR="005534A6">
        <w:rPr>
          <w:rFonts w:eastAsia="Times New Roman" w:cs="Times New Roman"/>
          <w:szCs w:val="24"/>
          <w:lang w:val="en-ID"/>
        </w:rPr>
        <w:fldChar w:fldCharType="separate"/>
      </w:r>
      <w:r w:rsidR="005534A6" w:rsidRPr="005534A6">
        <w:rPr>
          <w:rFonts w:eastAsia="Times New Roman" w:cs="Times New Roman"/>
          <w:noProof/>
          <w:szCs w:val="24"/>
          <w:lang w:val="en-ID"/>
        </w:rPr>
        <w:t>(RI, 2019)</w:t>
      </w:r>
      <w:r w:rsidR="005534A6">
        <w:rPr>
          <w:rFonts w:eastAsia="Times New Roman" w:cs="Times New Roman"/>
          <w:szCs w:val="24"/>
          <w:lang w:val="en-ID"/>
        </w:rPr>
        <w:fldChar w:fldCharType="end"/>
      </w:r>
      <w:r w:rsidR="005534A6">
        <w:rPr>
          <w:rFonts w:eastAsia="Times New Roman" w:cs="Times New Roman"/>
          <w:szCs w:val="24"/>
          <w:lang w:val="en-ID"/>
        </w:rPr>
        <w:t xml:space="preserve"> </w:t>
      </w:r>
      <w:r w:rsidRPr="00B64F5C">
        <w:rPr>
          <w:rFonts w:eastAsia="Times New Roman" w:cs="Times New Roman"/>
          <w:szCs w:val="24"/>
          <w:lang w:val="en-ID"/>
        </w:rPr>
        <w:t>adalah penyakit menular yang disebabkan ol</w:t>
      </w:r>
      <w:r w:rsidR="00D1549F" w:rsidRPr="00B64F5C">
        <w:rPr>
          <w:rFonts w:eastAsia="Times New Roman" w:cs="Times New Roman"/>
          <w:szCs w:val="24"/>
          <w:lang w:val="en-ID"/>
        </w:rPr>
        <w:t xml:space="preserve">eh Severe Acute Respiratory Syndrome Coronavirus  2 (SARS-CoV-2). SARS-CoV-2 merupakan coronavirus jenis baru yang belum pernah diidentifikasi </w:t>
      </w:r>
      <w:r w:rsidR="00D1549F" w:rsidRPr="00B64F5C">
        <w:rPr>
          <w:rFonts w:eastAsia="Times New Roman" w:cs="Times New Roman"/>
          <w:szCs w:val="24"/>
          <w:lang w:val="en-ID"/>
        </w:rPr>
        <w:lastRenderedPageBreak/>
        <w:t xml:space="preserve">sebelumnya pada manusia. </w:t>
      </w:r>
      <w:r w:rsidR="006B2835" w:rsidRPr="00B64F5C">
        <w:rPr>
          <w:rFonts w:eastAsia="Times New Roman" w:cs="Times New Roman"/>
          <w:szCs w:val="24"/>
          <w:lang w:val="en-ID"/>
        </w:rPr>
        <w:t>Ada setidaknya dua jenis corona virus yang menimbulkan gejala berat seperti Middle East Respiratory Syndrome (MERS) Dan Severe Acu</w:t>
      </w:r>
      <w:r w:rsidR="00DB7F83" w:rsidRPr="00B64F5C">
        <w:rPr>
          <w:rFonts w:eastAsia="Times New Roman" w:cs="Times New Roman"/>
          <w:szCs w:val="24"/>
          <w:lang w:val="en-ID"/>
        </w:rPr>
        <w:t xml:space="preserve">t Respiratory Syndrome (SARS). </w:t>
      </w:r>
      <w:r w:rsidR="006B2835" w:rsidRPr="00B64F5C">
        <w:rPr>
          <w:rFonts w:eastAsia="Times New Roman" w:cs="Times New Roman"/>
          <w:szCs w:val="24"/>
          <w:lang w:val="en-ID"/>
        </w:rPr>
        <w:t xml:space="preserve"> </w:t>
      </w:r>
    </w:p>
    <w:p w:rsidR="00A5780C" w:rsidRPr="00B64F5C" w:rsidRDefault="00C96AF1" w:rsidP="00777862">
      <w:pPr>
        <w:pStyle w:val="Heading3"/>
        <w:spacing w:before="240"/>
      </w:pPr>
      <w:bookmarkStart w:id="90" w:name="_Toc57586092"/>
      <w:bookmarkStart w:id="91" w:name="_Toc63712462"/>
      <w:r>
        <w:t>2.4.2</w:t>
      </w:r>
      <w:r w:rsidR="00C84160">
        <w:tab/>
      </w:r>
      <w:r w:rsidR="00A5780C" w:rsidRPr="00B64F5C">
        <w:t>Penyebab</w:t>
      </w:r>
      <w:bookmarkEnd w:id="90"/>
      <w:bookmarkEnd w:id="91"/>
    </w:p>
    <w:p w:rsidR="008034E2" w:rsidRPr="00B64F5C" w:rsidRDefault="007760A0" w:rsidP="00B64F5C">
      <w:pPr>
        <w:pStyle w:val="ListParagraph"/>
        <w:spacing w:after="0" w:line="480" w:lineRule="auto"/>
        <w:ind w:left="0"/>
        <w:jc w:val="both"/>
        <w:rPr>
          <w:rFonts w:eastAsia="Times New Roman" w:cs="Times New Roman"/>
          <w:szCs w:val="24"/>
          <w:lang w:val="en-ID"/>
        </w:rPr>
      </w:pPr>
      <w:r w:rsidRPr="00B64F5C">
        <w:rPr>
          <w:rFonts w:eastAsia="Times New Roman" w:cs="Times New Roman"/>
          <w:szCs w:val="24"/>
          <w:lang w:val="en-ID"/>
        </w:rPr>
        <w:t xml:space="preserve"> </w:t>
      </w:r>
      <w:r w:rsidRPr="00B64F5C">
        <w:rPr>
          <w:rFonts w:eastAsia="Times New Roman" w:cs="Times New Roman"/>
          <w:szCs w:val="24"/>
          <w:lang w:val="en-ID"/>
        </w:rPr>
        <w:tab/>
      </w:r>
      <w:r w:rsidR="006B2835" w:rsidRPr="00B64F5C">
        <w:rPr>
          <w:rFonts w:eastAsia="Times New Roman" w:cs="Times New Roman"/>
          <w:szCs w:val="24"/>
          <w:lang w:val="en-ID"/>
        </w:rPr>
        <w:t>Penyebab Covid 19</w:t>
      </w:r>
      <w:r w:rsidR="005534A6">
        <w:rPr>
          <w:rFonts w:eastAsia="Times New Roman" w:cs="Times New Roman"/>
          <w:szCs w:val="24"/>
          <w:lang w:val="en-ID"/>
        </w:rPr>
        <w:t xml:space="preserve"> </w:t>
      </w:r>
      <w:r w:rsidR="005534A6">
        <w:rPr>
          <w:rFonts w:eastAsia="Times New Roman" w:cs="Times New Roman"/>
          <w:szCs w:val="24"/>
          <w:lang w:val="en-ID"/>
        </w:rPr>
        <w:fldChar w:fldCharType="begin" w:fldLock="1"/>
      </w:r>
      <w:r w:rsidR="00E80D95">
        <w:rPr>
          <w:rFonts w:eastAsia="Times New Roman" w:cs="Times New Roman"/>
          <w:szCs w:val="24"/>
          <w:lang w:val="en-ID"/>
        </w:rPr>
        <w:instrText>ADDIN CSL_CITATION {"citationItems":[{"id":"ITEM-1","itemData":{"DOI":"10.33654/math.v4i0.299","ISSN":"2442-3041","abstract":"Math Didactic","author":[{"dropping-particle":"","family":"RI","given":"Kemenkes","non-dropping-particle":"","parse-names":false,"suffix":""}],"container-title":"pedoman dan pencegahan corona virus (COVID-19)","id":"ITEM-1","issued":{"date-parts":[["2019"]]},"number-of-pages":"1-214","title":"Pedoman dan Pencegahan Coronavirus (COVID- 19)","type":"book","volume":"5"},"uris":["http://www.mendeley.com/documents/?uuid=b2fbfc08-5c4f-4238-9d93-7ca94872c43e","http://www.mendeley.com/documents/?uuid=254e5184-a4b6-4a4f-9960-314d9315320e"]}],"mendeley":{"formattedCitation":"(RI, 2019)","plainTextFormattedCitation":"(RI, 2019)","previouslyFormattedCitation":"(RI, 2019)"},"properties":{"noteIndex":0},"schema":"https://github.com/citation-style-language/schema/raw/master/csl-citation.json"}</w:instrText>
      </w:r>
      <w:r w:rsidR="005534A6">
        <w:rPr>
          <w:rFonts w:eastAsia="Times New Roman" w:cs="Times New Roman"/>
          <w:szCs w:val="24"/>
          <w:lang w:val="en-ID"/>
        </w:rPr>
        <w:fldChar w:fldCharType="separate"/>
      </w:r>
      <w:r w:rsidR="005534A6" w:rsidRPr="005534A6">
        <w:rPr>
          <w:rFonts w:eastAsia="Times New Roman" w:cs="Times New Roman"/>
          <w:noProof/>
          <w:szCs w:val="24"/>
          <w:lang w:val="en-ID"/>
        </w:rPr>
        <w:t>(RI, 2019)</w:t>
      </w:r>
      <w:r w:rsidR="005534A6">
        <w:rPr>
          <w:rFonts w:eastAsia="Times New Roman" w:cs="Times New Roman"/>
          <w:szCs w:val="24"/>
          <w:lang w:val="en-ID"/>
        </w:rPr>
        <w:fldChar w:fldCharType="end"/>
      </w:r>
      <w:r w:rsidR="005534A6">
        <w:rPr>
          <w:rFonts w:eastAsia="Times New Roman" w:cs="Times New Roman"/>
          <w:szCs w:val="24"/>
          <w:lang w:val="en-ID"/>
        </w:rPr>
        <w:t xml:space="preserve"> </w:t>
      </w:r>
      <w:r w:rsidR="006B2835" w:rsidRPr="00B64F5C">
        <w:rPr>
          <w:rFonts w:eastAsia="Times New Roman" w:cs="Times New Roman"/>
          <w:szCs w:val="24"/>
          <w:lang w:val="en-ID"/>
        </w:rPr>
        <w:t xml:space="preserve">adalah virus yang tergolong dalam family Coronavirus. </w:t>
      </w:r>
      <w:r w:rsidRPr="00B64F5C">
        <w:rPr>
          <w:rFonts w:eastAsia="Times New Roman" w:cs="Times New Roman"/>
          <w:szCs w:val="24"/>
          <w:lang w:val="en-ID"/>
        </w:rPr>
        <w:t xml:space="preserve"> </w:t>
      </w:r>
      <w:r w:rsidR="006B2835" w:rsidRPr="00B64F5C">
        <w:rPr>
          <w:rFonts w:eastAsia="Times New Roman" w:cs="Times New Roman"/>
          <w:szCs w:val="24"/>
          <w:lang w:val="en-ID"/>
        </w:rPr>
        <w:t xml:space="preserve">Corona merupakan Virus RNA Strain tunggal positif berkapsul dan tidak bersegmen. Terdapat 4 struktur protein utama pada coronavirus yaitu: yaituprotein N (Nukleokapsid), Glikoprotein M (Membran), Glikoprotein spike S (Spike), Protein E selubung. Coronavirus tergolong ordo Nidovirales, keluarga coronaviridae. </w:t>
      </w:r>
      <w:r w:rsidR="008519BD" w:rsidRPr="00B64F5C">
        <w:rPr>
          <w:rFonts w:eastAsia="Times New Roman" w:cs="Times New Roman"/>
          <w:szCs w:val="24"/>
          <w:lang w:val="en-ID"/>
        </w:rPr>
        <w:t xml:space="preserve">Coronavirus ini dapat menyebabkan penyakit pada hewan atau manusia. </w:t>
      </w:r>
    </w:p>
    <w:p w:rsidR="007760A0" w:rsidRPr="00B64F5C" w:rsidRDefault="007760A0" w:rsidP="00777862">
      <w:pPr>
        <w:pStyle w:val="ListParagraph"/>
        <w:spacing w:after="0" w:line="480" w:lineRule="auto"/>
        <w:ind w:left="0"/>
        <w:jc w:val="both"/>
        <w:rPr>
          <w:rFonts w:eastAsia="Times New Roman" w:cs="Times New Roman"/>
          <w:szCs w:val="24"/>
          <w:lang w:val="en-ID"/>
        </w:rPr>
      </w:pPr>
      <w:r w:rsidRPr="00B64F5C">
        <w:rPr>
          <w:rFonts w:eastAsia="Times New Roman" w:cs="Times New Roman"/>
          <w:szCs w:val="24"/>
          <w:lang w:val="en-ID"/>
        </w:rPr>
        <w:t xml:space="preserve"> </w:t>
      </w:r>
      <w:r w:rsidRPr="00B64F5C">
        <w:rPr>
          <w:rFonts w:eastAsia="Times New Roman" w:cs="Times New Roman"/>
          <w:szCs w:val="24"/>
          <w:lang w:val="en-ID"/>
        </w:rPr>
        <w:tab/>
      </w:r>
      <w:r w:rsidR="00C75482">
        <w:rPr>
          <w:rFonts w:eastAsia="Times New Roman" w:cs="Times New Roman"/>
          <w:szCs w:val="24"/>
          <w:lang w:val="en-ID"/>
        </w:rPr>
        <w:t>Corona v</w:t>
      </w:r>
      <w:r w:rsidR="006B2835" w:rsidRPr="00B64F5C">
        <w:rPr>
          <w:rFonts w:eastAsia="Times New Roman" w:cs="Times New Roman"/>
          <w:szCs w:val="24"/>
          <w:lang w:val="en-ID"/>
        </w:rPr>
        <w:t xml:space="preserve">irus yang menjadi Penyebab </w:t>
      </w:r>
      <w:r w:rsidR="008519BD" w:rsidRPr="00B64F5C">
        <w:rPr>
          <w:rFonts w:eastAsia="Times New Roman" w:cs="Times New Roman"/>
          <w:szCs w:val="24"/>
          <w:lang w:val="en-ID"/>
        </w:rPr>
        <w:t xml:space="preserve">Covid-19 termasuk dalam genus Betacoronavirus, umumnya berbentuk bundar dengan beberapa pleomorfik, dan diameter 60-140 nm. </w:t>
      </w:r>
    </w:p>
    <w:p w:rsidR="006B2835" w:rsidRPr="00B64F5C" w:rsidRDefault="008519BD" w:rsidP="00777862">
      <w:pPr>
        <w:pStyle w:val="Heading3"/>
        <w:spacing w:before="240"/>
      </w:pPr>
      <w:bookmarkStart w:id="92" w:name="_Toc57586093"/>
      <w:bookmarkStart w:id="93" w:name="_Toc63712463"/>
      <w:r w:rsidRPr="00B64F5C">
        <w:t xml:space="preserve">2.4.3 </w:t>
      </w:r>
      <w:r w:rsidR="00C84160">
        <w:tab/>
      </w:r>
      <w:r w:rsidRPr="00B64F5C">
        <w:t>Penularan</w:t>
      </w:r>
      <w:bookmarkEnd w:id="92"/>
      <w:bookmarkEnd w:id="93"/>
      <w:r w:rsidR="00FF744F">
        <w:t xml:space="preserve"> </w:t>
      </w:r>
    </w:p>
    <w:p w:rsidR="008519BD" w:rsidRPr="00B64F5C" w:rsidRDefault="008519BD" w:rsidP="00B64F5C">
      <w:pPr>
        <w:pStyle w:val="ListParagraph"/>
        <w:spacing w:after="0" w:line="480" w:lineRule="auto"/>
        <w:ind w:left="0" w:firstLine="720"/>
        <w:jc w:val="both"/>
        <w:rPr>
          <w:rFonts w:eastAsia="Times New Roman" w:cs="Times New Roman"/>
          <w:szCs w:val="24"/>
          <w:lang w:val="en-ID"/>
        </w:rPr>
      </w:pPr>
      <w:r w:rsidRPr="00B64F5C">
        <w:rPr>
          <w:rFonts w:eastAsia="Times New Roman" w:cs="Times New Roman"/>
          <w:szCs w:val="24"/>
          <w:lang w:val="en-ID"/>
        </w:rPr>
        <w:t>Corona</w:t>
      </w:r>
      <w:r w:rsidR="00C75482">
        <w:rPr>
          <w:rFonts w:eastAsia="Times New Roman" w:cs="Times New Roman"/>
          <w:szCs w:val="24"/>
          <w:lang w:val="en-ID"/>
        </w:rPr>
        <w:t xml:space="preserve"> </w:t>
      </w:r>
      <w:r w:rsidRPr="00B64F5C">
        <w:rPr>
          <w:rFonts w:eastAsia="Times New Roman" w:cs="Times New Roman"/>
          <w:szCs w:val="24"/>
          <w:lang w:val="en-ID"/>
        </w:rPr>
        <w:t xml:space="preserve">virus </w:t>
      </w:r>
      <w:r w:rsidR="005534A6">
        <w:rPr>
          <w:rFonts w:eastAsia="Times New Roman" w:cs="Times New Roman"/>
          <w:szCs w:val="24"/>
          <w:lang w:val="en-ID"/>
        </w:rPr>
        <w:fldChar w:fldCharType="begin" w:fldLock="1"/>
      </w:r>
      <w:r w:rsidR="00E80D95">
        <w:rPr>
          <w:rFonts w:eastAsia="Times New Roman" w:cs="Times New Roman"/>
          <w:szCs w:val="24"/>
          <w:lang w:val="en-ID"/>
        </w:rPr>
        <w:instrText>ADDIN CSL_CITATION {"citationItems":[{"id":"ITEM-1","itemData":{"DOI":"10.33654/math.v4i0.299","ISSN":"2442-3041","abstract":"Math Didactic","author":[{"dropping-particle":"","family":"RI","given":"Kemenkes","non-dropping-particle":"","parse-names":false,"suffix":""}],"container-title":"pedoman dan pencegahan corona virus (COVID-19)","id":"ITEM-1","issued":{"date-parts":[["2019"]]},"number-of-pages":"1-214","title":"Pedoman dan Pencegahan Coronavirus (COVID- 19)","type":"book","volume":"5"},"uris":["http://www.mendeley.com/documents/?uuid=b2fbfc08-5c4f-4238-9d93-7ca94872c43e","http://www.mendeley.com/documents/?uuid=254e5184-a4b6-4a4f-9960-314d9315320e"]}],"mendeley":{"formattedCitation":"(RI, 2019)","plainTextFormattedCitation":"(RI, 2019)","previouslyFormattedCitation":"(RI, 2019)"},"properties":{"noteIndex":0},"schema":"https://github.com/citation-style-language/schema/raw/master/csl-citation.json"}</w:instrText>
      </w:r>
      <w:r w:rsidR="005534A6">
        <w:rPr>
          <w:rFonts w:eastAsia="Times New Roman" w:cs="Times New Roman"/>
          <w:szCs w:val="24"/>
          <w:lang w:val="en-ID"/>
        </w:rPr>
        <w:fldChar w:fldCharType="separate"/>
      </w:r>
      <w:r w:rsidR="005534A6" w:rsidRPr="005534A6">
        <w:rPr>
          <w:rFonts w:eastAsia="Times New Roman" w:cs="Times New Roman"/>
          <w:noProof/>
          <w:szCs w:val="24"/>
          <w:lang w:val="en-ID"/>
        </w:rPr>
        <w:t>(RI, 2019)</w:t>
      </w:r>
      <w:r w:rsidR="005534A6">
        <w:rPr>
          <w:rFonts w:eastAsia="Times New Roman" w:cs="Times New Roman"/>
          <w:szCs w:val="24"/>
          <w:lang w:val="en-ID"/>
        </w:rPr>
        <w:fldChar w:fldCharType="end"/>
      </w:r>
      <w:r w:rsidR="005534A6">
        <w:rPr>
          <w:rFonts w:eastAsia="Times New Roman" w:cs="Times New Roman"/>
          <w:szCs w:val="24"/>
          <w:lang w:val="en-ID"/>
        </w:rPr>
        <w:t xml:space="preserve"> </w:t>
      </w:r>
      <w:r w:rsidRPr="00B64F5C">
        <w:rPr>
          <w:rFonts w:eastAsia="Times New Roman" w:cs="Times New Roman"/>
          <w:szCs w:val="24"/>
          <w:lang w:val="en-ID"/>
        </w:rPr>
        <w:t>merupakan Zoonosis (ditularkan antara hewan dan manusia)</w:t>
      </w:r>
      <w:r w:rsidR="008034E2" w:rsidRPr="00B64F5C">
        <w:rPr>
          <w:rFonts w:eastAsia="Times New Roman" w:cs="Times New Roman"/>
          <w:szCs w:val="24"/>
          <w:lang w:val="en-ID"/>
        </w:rPr>
        <w:t>. Adapun hewan yang menjadi sumber penularan covid 19 ini belum diketahui. Masa inkubasi covid -19 rata-rata 5-6 hari, dengan range Antara 1-14 hari. Risiko penularan tertinggi diperoleh di hari-hari pertama penyakit disebabkan</w:t>
      </w:r>
      <w:r w:rsidR="00B0552B">
        <w:rPr>
          <w:rFonts w:eastAsia="Times New Roman" w:cs="Times New Roman"/>
          <w:szCs w:val="24"/>
          <w:lang w:val="en-ID"/>
        </w:rPr>
        <w:t xml:space="preserve"> oleh konsentrasi virus pada sekr</w:t>
      </w:r>
      <w:r w:rsidR="008034E2" w:rsidRPr="00B64F5C">
        <w:rPr>
          <w:rFonts w:eastAsia="Times New Roman" w:cs="Times New Roman"/>
          <w:szCs w:val="24"/>
          <w:lang w:val="en-ID"/>
        </w:rPr>
        <w:t xml:space="preserve">et yang tinggi. Orang yang terinfeksi dapat langsung dapat menularkan sampai dengan 48 jam sebelum onset gejala. Penting untuk mengetahui periode presimtomatik karena memungkinkan virus menyebar melalui droplet atau kontak dengan benda yang terkontaminasi. . </w:t>
      </w:r>
      <w:r w:rsidR="008034E2" w:rsidRPr="00B64F5C">
        <w:rPr>
          <w:rFonts w:eastAsia="Times New Roman" w:cs="Times New Roman"/>
          <w:szCs w:val="24"/>
          <w:lang w:val="en-ID"/>
        </w:rPr>
        <w:lastRenderedPageBreak/>
        <w:t>Sebagai tambahan, terdapat kasus terkonfirmasi yang tidak bergejala (asimtomatik), meskipun penularan sangat rendah tetapi masih ada kemungkinan kecil terjadi penularan.</w:t>
      </w:r>
    </w:p>
    <w:p w:rsidR="009957AD" w:rsidRPr="00B64F5C" w:rsidRDefault="008034E2" w:rsidP="00B64F5C">
      <w:pPr>
        <w:pStyle w:val="ListParagraph"/>
        <w:spacing w:after="0" w:line="480" w:lineRule="auto"/>
        <w:ind w:left="0" w:firstLine="720"/>
        <w:jc w:val="both"/>
        <w:rPr>
          <w:rFonts w:eastAsia="Times New Roman" w:cs="Times New Roman"/>
          <w:szCs w:val="24"/>
          <w:lang w:val="en-ID"/>
        </w:rPr>
      </w:pPr>
      <w:r w:rsidRPr="00B64F5C">
        <w:rPr>
          <w:rFonts w:eastAsia="Times New Roman" w:cs="Times New Roman"/>
          <w:szCs w:val="24"/>
          <w:lang w:val="en-ID"/>
        </w:rPr>
        <w:t>Berdasarkan study epidemiologi dan virology s</w:t>
      </w:r>
      <w:r w:rsidR="00B0552B">
        <w:rPr>
          <w:rFonts w:eastAsia="Times New Roman" w:cs="Times New Roman"/>
          <w:szCs w:val="24"/>
          <w:lang w:val="en-ID"/>
        </w:rPr>
        <w:t xml:space="preserve">aat ini membuktikan bahwa covid </w:t>
      </w:r>
      <w:r w:rsidRPr="00B64F5C">
        <w:rPr>
          <w:rFonts w:eastAsia="Times New Roman" w:cs="Times New Roman"/>
          <w:szCs w:val="24"/>
          <w:lang w:val="en-ID"/>
        </w:rPr>
        <w:t>19 utamanya ditularkan dari orang yang bergejala (</w:t>
      </w:r>
      <w:r w:rsidRPr="005534A6">
        <w:rPr>
          <w:rFonts w:eastAsia="Times New Roman" w:cs="Times New Roman"/>
          <w:i/>
          <w:szCs w:val="24"/>
          <w:lang w:val="en-ID"/>
        </w:rPr>
        <w:t>Simtomatik</w:t>
      </w:r>
      <w:r w:rsidRPr="00B64F5C">
        <w:rPr>
          <w:rFonts w:eastAsia="Times New Roman" w:cs="Times New Roman"/>
          <w:szCs w:val="24"/>
          <w:lang w:val="en-ID"/>
        </w:rPr>
        <w:t>) ke orang lain yang berada pada jarak dekat</w:t>
      </w:r>
      <w:r w:rsidR="009957AD" w:rsidRPr="00B64F5C">
        <w:rPr>
          <w:rFonts w:eastAsia="Times New Roman" w:cs="Times New Roman"/>
          <w:szCs w:val="24"/>
          <w:lang w:val="en-ID"/>
        </w:rPr>
        <w:t xml:space="preserve"> melalui droplet. Droplet merupakan partikel berisi air dengan diameter .5-10 µm. penularan droplet terjadi ketika seseorang berada pada jarak dekat (dalam 1 meter) dengan seseorang yang memiliki gejala pernafasan (missal batuk atau bersin) sehingga droplet berisiko mengenai mukosa (mulut dan h</w:t>
      </w:r>
      <w:r w:rsidR="00AF0A51">
        <w:rPr>
          <w:rFonts w:eastAsia="Times New Roman" w:cs="Times New Roman"/>
          <w:szCs w:val="24"/>
          <w:lang w:val="en-ID"/>
        </w:rPr>
        <w:t xml:space="preserve">idung) atau konjungtiva (mata). </w:t>
      </w:r>
      <w:r w:rsidR="009957AD" w:rsidRPr="00B64F5C">
        <w:rPr>
          <w:rFonts w:eastAsia="Times New Roman" w:cs="Times New Roman"/>
          <w:szCs w:val="24"/>
          <w:lang w:val="en-ID"/>
        </w:rPr>
        <w:t>Penularan dapat terjadi melalui benda dan permukaan yang terkontaminasi droplet disekitar orang yang terinfeksi.</w:t>
      </w:r>
      <w:r w:rsidR="007C78EF">
        <w:rPr>
          <w:rFonts w:eastAsia="Times New Roman" w:cs="Times New Roman"/>
          <w:szCs w:val="24"/>
          <w:lang w:val="en-ID"/>
        </w:rPr>
        <w:t xml:space="preserve"> Oleh karena itu, penularan bisa</w:t>
      </w:r>
      <w:r w:rsidR="009957AD" w:rsidRPr="00B64F5C">
        <w:rPr>
          <w:rFonts w:eastAsia="Times New Roman" w:cs="Times New Roman"/>
          <w:szCs w:val="24"/>
          <w:lang w:val="en-ID"/>
        </w:rPr>
        <w:t xml:space="preserve"> terjadi secara langsung dengan orang yang terinfeksi dan secara tidak langsung dengan permukaan benda yang digunakan oleh orang yang terinfeksi. </w:t>
      </w:r>
    </w:p>
    <w:p w:rsidR="007760A0" w:rsidRPr="00F13971" w:rsidRDefault="007C78EF" w:rsidP="00F13971">
      <w:pPr>
        <w:pStyle w:val="ListParagraph"/>
        <w:spacing w:after="0" w:line="480" w:lineRule="auto"/>
        <w:ind w:left="0" w:firstLine="720"/>
        <w:jc w:val="both"/>
        <w:rPr>
          <w:rFonts w:eastAsia="Times New Roman" w:cs="Times New Roman"/>
          <w:szCs w:val="24"/>
          <w:lang w:val="en-ID"/>
        </w:rPr>
      </w:pPr>
      <w:r>
        <w:rPr>
          <w:rFonts w:eastAsia="Times New Roman" w:cs="Times New Roman"/>
          <w:szCs w:val="24"/>
          <w:lang w:val="en-ID"/>
        </w:rPr>
        <w:t xml:space="preserve">Dalam konteks Covid </w:t>
      </w:r>
      <w:r w:rsidR="009957AD" w:rsidRPr="00B64F5C">
        <w:rPr>
          <w:rFonts w:eastAsia="Times New Roman" w:cs="Times New Roman"/>
          <w:szCs w:val="24"/>
          <w:lang w:val="en-ID"/>
        </w:rPr>
        <w:t>19, transmisi melalui udara dapat dimungkinkan dalam keadaan khusus dimana prosedur atau perawatan  suportif yang menghasilkan aerosol  seperti intubasi endotracheal, bronkoskopi, suction terbuka, pemberian pengobatan nebulisasi, ventilasi manual sebelum intubasi, mengubah posisi pasien ke tengkurap</w:t>
      </w:r>
      <w:r w:rsidR="0069009D" w:rsidRPr="00B64F5C">
        <w:rPr>
          <w:rFonts w:eastAsia="Times New Roman" w:cs="Times New Roman"/>
          <w:szCs w:val="24"/>
          <w:lang w:val="en-ID"/>
        </w:rPr>
        <w:t xml:space="preserve">, memutus koneksi ventilator, ventilasi tekanan positif non invasif, trakheostomi dan resusitasi cardiopulmoner. Masih di perlukan penelitian lebih lanjut mengenai transmisi melalui udara. </w:t>
      </w:r>
    </w:p>
    <w:p w:rsidR="00FD77FC" w:rsidRDefault="00FD77FC">
      <w:pPr>
        <w:rPr>
          <w:rFonts w:eastAsia="Times New Roman" w:cs="Times New Roman"/>
          <w:b/>
          <w:bCs/>
          <w:szCs w:val="24"/>
          <w:lang w:val="en-ID"/>
        </w:rPr>
      </w:pPr>
      <w:r>
        <w:br w:type="page"/>
      </w:r>
    </w:p>
    <w:p w:rsidR="00A5780C" w:rsidRPr="00B64F5C" w:rsidRDefault="00A5780C" w:rsidP="00F13971">
      <w:pPr>
        <w:pStyle w:val="Heading3"/>
        <w:spacing w:before="240"/>
      </w:pPr>
      <w:bookmarkStart w:id="94" w:name="_Toc57586094"/>
      <w:bookmarkStart w:id="95" w:name="_Toc63712464"/>
      <w:r w:rsidRPr="00B64F5C">
        <w:lastRenderedPageBreak/>
        <w:t>2.4</w:t>
      </w:r>
      <w:r w:rsidR="0069009D" w:rsidRPr="00B64F5C">
        <w:t>.4</w:t>
      </w:r>
      <w:r w:rsidR="008519BD" w:rsidRPr="00B64F5C">
        <w:t xml:space="preserve"> </w:t>
      </w:r>
      <w:r w:rsidRPr="00B64F5C">
        <w:t xml:space="preserve"> </w:t>
      </w:r>
      <w:r w:rsidR="00F13971">
        <w:tab/>
      </w:r>
      <w:r w:rsidRPr="00B64F5C">
        <w:t xml:space="preserve">Faktor risiko covid 19 </w:t>
      </w:r>
      <w:r w:rsidR="005534A6">
        <w:fldChar w:fldCharType="begin" w:fldLock="1"/>
      </w:r>
      <w:r w:rsidR="00E80D95">
        <w:instrText>ADDIN CSL_CITATION {"citationItems":[{"id":"ITEM-1","itemData":{"DOI":"10.33654/math.v4i0.299","ISSN":"2442-3041","abstract":"Math Didactic","author":[{"dropping-particle":"","family":"RI","given":"Kemenkes","non-dropping-particle":"","parse-names":false,"suffix":""}],"container-title":"pedoman dan pencegahan corona virus (COVID-19)","id":"ITEM-1","issued":{"date-parts":[["2019"]]},"number-of-pages":"1-214","title":"Pedoman dan Pencegahan Coronavirus (COVID- 19)","type":"book","volume":"5"},"uris":["http://www.mendeley.com/documents/?uuid=b2fbfc08-5c4f-4238-9d93-7ca94872c43e","http://www.mendeley.com/documents/?uuid=254e5184-a4b6-4a4f-9960-314d9315320e"]}],"mendeley":{"formattedCitation":"(RI, 2019)","plainTextFormattedCitation":"(RI, 2019)","previouslyFormattedCitation":"(RI, 2019)"},"properties":{"noteIndex":0},"schema":"https://github.com/citation-style-language/schema/raw/master/csl-citation.json"}</w:instrText>
      </w:r>
      <w:r w:rsidR="005534A6">
        <w:fldChar w:fldCharType="separate"/>
      </w:r>
      <w:r w:rsidR="005534A6" w:rsidRPr="005534A6">
        <w:rPr>
          <w:b/>
          <w:noProof/>
        </w:rPr>
        <w:t>(RI, 2019)</w:t>
      </w:r>
      <w:r w:rsidR="005534A6">
        <w:fldChar w:fldCharType="end"/>
      </w:r>
      <w:r w:rsidR="005534A6">
        <w:t xml:space="preserve"> </w:t>
      </w:r>
      <w:r w:rsidRPr="00B64F5C">
        <w:t>diantaranya adalah</w:t>
      </w:r>
      <w:r w:rsidR="00CB7485">
        <w:t xml:space="preserve"> </w:t>
      </w:r>
      <w:r w:rsidRPr="00B64F5C">
        <w:t>:</w:t>
      </w:r>
      <w:bookmarkEnd w:id="94"/>
      <w:bookmarkEnd w:id="95"/>
    </w:p>
    <w:p w:rsidR="00A5780C" w:rsidRPr="00B64F5C" w:rsidRDefault="00A5780C" w:rsidP="00FF744F">
      <w:pPr>
        <w:pStyle w:val="ListParagraph"/>
        <w:numPr>
          <w:ilvl w:val="0"/>
          <w:numId w:val="40"/>
        </w:numPr>
        <w:tabs>
          <w:tab w:val="left" w:pos="426"/>
        </w:tabs>
        <w:spacing w:after="0" w:line="480" w:lineRule="auto"/>
        <w:ind w:left="426" w:hanging="10"/>
        <w:jc w:val="both"/>
        <w:rPr>
          <w:rFonts w:eastAsia="Times New Roman" w:cs="Times New Roman"/>
          <w:szCs w:val="24"/>
          <w:lang w:val="en-ID"/>
        </w:rPr>
      </w:pPr>
      <w:r w:rsidRPr="00B64F5C">
        <w:rPr>
          <w:rFonts w:eastAsia="Times New Roman" w:cs="Times New Roman"/>
          <w:szCs w:val="24"/>
          <w:lang w:val="en-ID"/>
        </w:rPr>
        <w:t>Lanjut usia</w:t>
      </w:r>
    </w:p>
    <w:p w:rsidR="00A5780C" w:rsidRPr="00B64F5C" w:rsidRDefault="00A5780C" w:rsidP="00FF744F">
      <w:pPr>
        <w:pStyle w:val="ListParagraph"/>
        <w:numPr>
          <w:ilvl w:val="0"/>
          <w:numId w:val="40"/>
        </w:numPr>
        <w:tabs>
          <w:tab w:val="left" w:pos="426"/>
        </w:tabs>
        <w:spacing w:after="0" w:line="480" w:lineRule="auto"/>
        <w:ind w:left="426" w:hanging="10"/>
        <w:jc w:val="both"/>
        <w:rPr>
          <w:rFonts w:eastAsia="Times New Roman" w:cs="Times New Roman"/>
          <w:szCs w:val="24"/>
          <w:lang w:val="en-ID"/>
        </w:rPr>
      </w:pPr>
      <w:r w:rsidRPr="00B64F5C">
        <w:rPr>
          <w:rFonts w:eastAsia="Times New Roman" w:cs="Times New Roman"/>
          <w:szCs w:val="24"/>
          <w:lang w:val="en-ID"/>
        </w:rPr>
        <w:t>Ibu hamil</w:t>
      </w:r>
    </w:p>
    <w:p w:rsidR="00A5780C" w:rsidRPr="00B64F5C" w:rsidRDefault="00A5780C" w:rsidP="00FF744F">
      <w:pPr>
        <w:pStyle w:val="ListParagraph"/>
        <w:numPr>
          <w:ilvl w:val="0"/>
          <w:numId w:val="40"/>
        </w:numPr>
        <w:tabs>
          <w:tab w:val="left" w:pos="426"/>
        </w:tabs>
        <w:spacing w:after="0" w:line="480" w:lineRule="auto"/>
        <w:ind w:left="426" w:hanging="10"/>
        <w:jc w:val="both"/>
        <w:rPr>
          <w:rFonts w:eastAsia="Times New Roman" w:cs="Times New Roman"/>
          <w:szCs w:val="24"/>
          <w:lang w:val="en-ID"/>
        </w:rPr>
      </w:pPr>
      <w:r w:rsidRPr="00B64F5C">
        <w:rPr>
          <w:rFonts w:eastAsia="Times New Roman" w:cs="Times New Roman"/>
          <w:szCs w:val="24"/>
          <w:lang w:val="en-ID"/>
        </w:rPr>
        <w:t>Perokok</w:t>
      </w:r>
    </w:p>
    <w:p w:rsidR="00A5780C" w:rsidRPr="00B64F5C" w:rsidRDefault="00A5780C" w:rsidP="00FF744F">
      <w:pPr>
        <w:pStyle w:val="ListParagraph"/>
        <w:numPr>
          <w:ilvl w:val="0"/>
          <w:numId w:val="40"/>
        </w:numPr>
        <w:tabs>
          <w:tab w:val="left" w:pos="426"/>
        </w:tabs>
        <w:spacing w:after="0" w:line="480" w:lineRule="auto"/>
        <w:ind w:left="426" w:hanging="10"/>
        <w:jc w:val="both"/>
        <w:rPr>
          <w:rFonts w:eastAsia="Times New Roman" w:cs="Times New Roman"/>
          <w:szCs w:val="24"/>
          <w:lang w:val="en-ID"/>
        </w:rPr>
      </w:pPr>
      <w:r w:rsidRPr="00B64F5C">
        <w:rPr>
          <w:rFonts w:eastAsia="Times New Roman" w:cs="Times New Roman"/>
          <w:szCs w:val="24"/>
          <w:lang w:val="en-ID"/>
        </w:rPr>
        <w:t>Penderita penyakit tertentu. Misal diabetes mellitus, hipertensi</w:t>
      </w:r>
    </w:p>
    <w:p w:rsidR="00EE1DBA" w:rsidRPr="00CB7485" w:rsidRDefault="00A5780C" w:rsidP="00FF744F">
      <w:pPr>
        <w:pStyle w:val="ListParagraph"/>
        <w:numPr>
          <w:ilvl w:val="0"/>
          <w:numId w:val="40"/>
        </w:numPr>
        <w:tabs>
          <w:tab w:val="left" w:pos="426"/>
        </w:tabs>
        <w:spacing w:after="0" w:line="480" w:lineRule="auto"/>
        <w:ind w:left="426" w:hanging="10"/>
        <w:jc w:val="both"/>
        <w:rPr>
          <w:rFonts w:eastAsia="Times New Roman" w:cs="Times New Roman"/>
          <w:szCs w:val="24"/>
          <w:lang w:val="en-ID"/>
        </w:rPr>
      </w:pPr>
      <w:r w:rsidRPr="00B64F5C">
        <w:rPr>
          <w:rFonts w:eastAsia="Times New Roman" w:cs="Times New Roman"/>
          <w:szCs w:val="24"/>
          <w:lang w:val="en-ID"/>
        </w:rPr>
        <w:t>Orang dengan daya tahan tubuh lemah. Misal penderita kanker, HIV</w:t>
      </w:r>
    </w:p>
    <w:p w:rsidR="00A5780C" w:rsidRPr="00B64F5C" w:rsidRDefault="00A5780C" w:rsidP="00200404">
      <w:pPr>
        <w:pStyle w:val="Heading3"/>
        <w:spacing w:before="240"/>
      </w:pPr>
      <w:bookmarkStart w:id="96" w:name="_Toc57586095"/>
      <w:bookmarkStart w:id="97" w:name="_Toc63712465"/>
      <w:r w:rsidRPr="00B64F5C">
        <w:t>2.4</w:t>
      </w:r>
      <w:r w:rsidR="0069009D" w:rsidRPr="00B64F5C">
        <w:t>.5</w:t>
      </w:r>
      <w:r w:rsidRPr="00B64F5C">
        <w:t xml:space="preserve"> </w:t>
      </w:r>
      <w:r w:rsidR="007760A0" w:rsidRPr="00B64F5C">
        <w:t xml:space="preserve"> </w:t>
      </w:r>
      <w:r w:rsidR="00200404">
        <w:tab/>
      </w:r>
      <w:r w:rsidRPr="00B64F5C">
        <w:t>Gejala covid 19</w:t>
      </w:r>
      <w:bookmarkEnd w:id="96"/>
      <w:bookmarkEnd w:id="97"/>
    </w:p>
    <w:p w:rsidR="0067670E" w:rsidRPr="00EE1DBA" w:rsidRDefault="00A5780C" w:rsidP="00EE1DBA">
      <w:pPr>
        <w:pStyle w:val="ListParagraph"/>
        <w:spacing w:after="0" w:line="480" w:lineRule="auto"/>
        <w:ind w:left="0" w:firstLine="720"/>
        <w:jc w:val="both"/>
        <w:rPr>
          <w:rFonts w:eastAsia="Times New Roman" w:cs="Times New Roman"/>
          <w:szCs w:val="24"/>
          <w:lang w:val="en-ID"/>
        </w:rPr>
      </w:pPr>
      <w:r w:rsidRPr="00B64F5C">
        <w:rPr>
          <w:rFonts w:eastAsia="Times New Roman" w:cs="Times New Roman"/>
          <w:szCs w:val="24"/>
          <w:lang w:val="en-ID"/>
        </w:rPr>
        <w:t>Gejala awal</w:t>
      </w:r>
      <w:r w:rsidR="005534A6">
        <w:rPr>
          <w:rFonts w:eastAsia="Times New Roman" w:cs="Times New Roman"/>
          <w:szCs w:val="24"/>
          <w:lang w:val="en-ID"/>
        </w:rPr>
        <w:t xml:space="preserve"> </w:t>
      </w:r>
      <w:r w:rsidR="005534A6">
        <w:rPr>
          <w:rFonts w:eastAsia="Times New Roman" w:cs="Times New Roman"/>
          <w:szCs w:val="24"/>
          <w:lang w:val="en-ID"/>
        </w:rPr>
        <w:fldChar w:fldCharType="begin" w:fldLock="1"/>
      </w:r>
      <w:r w:rsidR="00E80D95">
        <w:rPr>
          <w:rFonts w:eastAsia="Times New Roman" w:cs="Times New Roman"/>
          <w:szCs w:val="24"/>
          <w:lang w:val="en-ID"/>
        </w:rPr>
        <w:instrText>ADDIN CSL_CITATION {"citationItems":[{"id":"ITEM-1","itemData":{"DOI":"10.33654/math.v4i0.299","ISSN":"2442-3041","abstract":"Math Didactic","author":[{"dropping-particle":"","family":"RI","given":"Kemenkes","non-dropping-particle":"","parse-names":false,"suffix":""}],"container-title":"pedoman dan pencegahan corona virus (COVID-19)","id":"ITEM-1","issued":{"date-parts":[["2019"]]},"number-of-pages":"1-214","title":"Pedoman dan Pencegahan Coronavirus (COVID- 19)","type":"book","volume":"5"},"uris":["http://www.mendeley.com/documents/?uuid=b2fbfc08-5c4f-4238-9d93-7ca94872c43e","http://www.mendeley.com/documents/?uuid=254e5184-a4b6-4a4f-9960-314d9315320e"]}],"mendeley":{"formattedCitation":"(RI, 2019)","plainTextFormattedCitation":"(RI, 2019)","previouslyFormattedCitation":"(RI, 2019)"},"properties":{"noteIndex":0},"schema":"https://github.com/citation-style-language/schema/raw/master/csl-citation.json"}</w:instrText>
      </w:r>
      <w:r w:rsidR="005534A6">
        <w:rPr>
          <w:rFonts w:eastAsia="Times New Roman" w:cs="Times New Roman"/>
          <w:szCs w:val="24"/>
          <w:lang w:val="en-ID"/>
        </w:rPr>
        <w:fldChar w:fldCharType="separate"/>
      </w:r>
      <w:r w:rsidR="005534A6" w:rsidRPr="005534A6">
        <w:rPr>
          <w:rFonts w:eastAsia="Times New Roman" w:cs="Times New Roman"/>
          <w:noProof/>
          <w:szCs w:val="24"/>
          <w:lang w:val="en-ID"/>
        </w:rPr>
        <w:t>(RI, 2019)</w:t>
      </w:r>
      <w:r w:rsidR="005534A6">
        <w:rPr>
          <w:rFonts w:eastAsia="Times New Roman" w:cs="Times New Roman"/>
          <w:szCs w:val="24"/>
          <w:lang w:val="en-ID"/>
        </w:rPr>
        <w:fldChar w:fldCharType="end"/>
      </w:r>
      <w:r w:rsidR="0067670E">
        <w:rPr>
          <w:rFonts w:eastAsia="Times New Roman" w:cs="Times New Roman"/>
          <w:szCs w:val="24"/>
          <w:lang w:val="en-ID"/>
        </w:rPr>
        <w:t xml:space="preserve"> </w:t>
      </w:r>
      <w:r w:rsidRPr="00B64F5C">
        <w:rPr>
          <w:rFonts w:eastAsia="Times New Roman" w:cs="Times New Roman"/>
          <w:szCs w:val="24"/>
          <w:lang w:val="en-ID"/>
        </w:rPr>
        <w:t>: bisa menyerupai gejala flu, yaitu demam, pilek, batuk kering, sakit tenggorokan dan sakit kepala. Setelah itu gejala dapat sembuh atau malah memberat, misal demam tinggi, batuk berdahak atau berdarah, sesak nafas dan nyeri dada, pneumonia, gagal ginjal, ARDS (Acute Respirator</w:t>
      </w:r>
      <w:r w:rsidR="0067670E">
        <w:rPr>
          <w:rFonts w:eastAsia="Times New Roman" w:cs="Times New Roman"/>
          <w:szCs w:val="24"/>
          <w:lang w:val="en-ID"/>
        </w:rPr>
        <w:t>y Distress syndrome), kematian.</w:t>
      </w:r>
      <w:r w:rsidR="007760A0" w:rsidRPr="00B64F5C">
        <w:rPr>
          <w:rFonts w:eastAsia="Times New Roman" w:cs="Times New Roman"/>
          <w:szCs w:val="24"/>
          <w:lang w:val="en-ID"/>
        </w:rPr>
        <w:t xml:space="preserve"> </w:t>
      </w:r>
      <w:r w:rsidRPr="00B64F5C">
        <w:rPr>
          <w:rFonts w:eastAsia="Times New Roman" w:cs="Times New Roman"/>
          <w:szCs w:val="24"/>
          <w:lang w:val="en-ID"/>
        </w:rPr>
        <w:t>Gejala lain yang bisa muncul tapi jarang terjadi yaitu mudah lelah, nyeri otot, nyeri dada, sakit tenggorokan, sakit kepala, mual, diare, hidung tersumbat, menggigil, bersin-bersin, hilangnya kemampuan mengecap rasa atau mencium bau. Gejala covid 19 bisa muncul dalam waktu 2 hari</w:t>
      </w:r>
      <w:r w:rsidR="0069009D" w:rsidRPr="00B64F5C">
        <w:rPr>
          <w:rFonts w:eastAsia="Times New Roman" w:cs="Times New Roman"/>
          <w:szCs w:val="24"/>
          <w:lang w:val="en-ID"/>
        </w:rPr>
        <w:t xml:space="preserve"> </w:t>
      </w:r>
      <w:r w:rsidRPr="00B64F5C">
        <w:rPr>
          <w:rFonts w:eastAsia="Times New Roman" w:cs="Times New Roman"/>
          <w:szCs w:val="24"/>
          <w:lang w:val="en-ID"/>
        </w:rPr>
        <w:t>sampai 2 minggu.</w:t>
      </w:r>
      <w:r w:rsidR="007760A0" w:rsidRPr="00B64F5C">
        <w:rPr>
          <w:rFonts w:eastAsia="Times New Roman" w:cs="Times New Roman"/>
          <w:szCs w:val="24"/>
          <w:lang w:val="en-ID"/>
        </w:rPr>
        <w:t xml:space="preserve">  </w:t>
      </w:r>
      <w:r w:rsidR="0069009D" w:rsidRPr="00B64F5C">
        <w:rPr>
          <w:rFonts w:eastAsia="Times New Roman" w:cs="Times New Roman"/>
          <w:szCs w:val="24"/>
          <w:lang w:val="en-ID"/>
        </w:rPr>
        <w:t xml:space="preserve">Pasien dengan gejala ringan dilaporkan sembuh setelah 1 minggu. </w:t>
      </w:r>
      <w:r w:rsidR="007760A0" w:rsidRPr="00B64F5C">
        <w:rPr>
          <w:rFonts w:eastAsia="Times New Roman" w:cs="Times New Roman"/>
          <w:szCs w:val="24"/>
          <w:lang w:val="en-ID"/>
        </w:rPr>
        <w:t xml:space="preserve">  </w:t>
      </w:r>
      <w:r w:rsidR="0069009D" w:rsidRPr="00B64F5C">
        <w:rPr>
          <w:rFonts w:eastAsia="Times New Roman" w:cs="Times New Roman"/>
          <w:szCs w:val="24"/>
          <w:lang w:val="en-ID"/>
        </w:rPr>
        <w:t xml:space="preserve">Pada orang lanjut usia (lansia) dan orang dengan kondisi medis yang sudah ada sebelumnya seperti darah tinggi, gangguan jantung dan paru diabetes dan kanker berisiko lebih besar mengalami keparahan. </w:t>
      </w:r>
    </w:p>
    <w:p w:rsidR="003F0138" w:rsidRPr="00B64F5C" w:rsidRDefault="00DB7A8E" w:rsidP="00EE1DBA">
      <w:pPr>
        <w:pStyle w:val="Heading3"/>
        <w:spacing w:before="240"/>
      </w:pPr>
      <w:bookmarkStart w:id="98" w:name="_Toc57586096"/>
      <w:bookmarkStart w:id="99" w:name="_Toc63712466"/>
      <w:r w:rsidRPr="00B64F5C">
        <w:t xml:space="preserve">2.4.6   Definisi </w:t>
      </w:r>
      <w:bookmarkEnd w:id="98"/>
      <w:bookmarkEnd w:id="99"/>
    </w:p>
    <w:p w:rsidR="009B30A1" w:rsidRPr="00FD77FC" w:rsidRDefault="007760A0" w:rsidP="00FD77FC">
      <w:pPr>
        <w:pStyle w:val="ListParagraph"/>
        <w:spacing w:after="0" w:line="480" w:lineRule="auto"/>
        <w:ind w:left="0"/>
        <w:jc w:val="both"/>
        <w:rPr>
          <w:rFonts w:eastAsia="Times New Roman" w:cs="Times New Roman"/>
          <w:szCs w:val="24"/>
          <w:lang w:val="en-ID"/>
        </w:rPr>
      </w:pPr>
      <w:r w:rsidRPr="00B64F5C">
        <w:rPr>
          <w:rFonts w:eastAsia="Times New Roman" w:cs="Times New Roman"/>
          <w:szCs w:val="24"/>
          <w:lang w:val="en-ID"/>
        </w:rPr>
        <w:t xml:space="preserve"> </w:t>
      </w:r>
      <w:r w:rsidRPr="00B64F5C">
        <w:rPr>
          <w:rFonts w:eastAsia="Times New Roman" w:cs="Times New Roman"/>
          <w:szCs w:val="24"/>
          <w:lang w:val="en-ID"/>
        </w:rPr>
        <w:tab/>
      </w:r>
      <w:r w:rsidR="00DB7A8E" w:rsidRPr="00B64F5C">
        <w:rPr>
          <w:rFonts w:eastAsia="Times New Roman" w:cs="Times New Roman"/>
          <w:szCs w:val="24"/>
          <w:lang w:val="en-ID"/>
        </w:rPr>
        <w:t xml:space="preserve"> </w:t>
      </w:r>
      <w:r w:rsidR="007C78EF">
        <w:rPr>
          <w:rFonts w:eastAsia="Times New Roman" w:cs="Times New Roman"/>
          <w:szCs w:val="24"/>
          <w:lang w:val="en-ID"/>
        </w:rPr>
        <w:t>Definisi</w:t>
      </w:r>
      <w:r w:rsidR="003F0138" w:rsidRPr="00B64F5C">
        <w:rPr>
          <w:rFonts w:eastAsia="Times New Roman" w:cs="Times New Roman"/>
          <w:szCs w:val="24"/>
          <w:lang w:val="en-ID"/>
        </w:rPr>
        <w:t xml:space="preserve"> kasus covid 19 </w:t>
      </w:r>
      <w:r w:rsidR="005534A6">
        <w:rPr>
          <w:rFonts w:eastAsia="Times New Roman" w:cs="Times New Roman"/>
          <w:szCs w:val="24"/>
          <w:lang w:val="en-ID"/>
        </w:rPr>
        <w:fldChar w:fldCharType="begin" w:fldLock="1"/>
      </w:r>
      <w:r w:rsidR="00E80D95">
        <w:rPr>
          <w:rFonts w:eastAsia="Times New Roman" w:cs="Times New Roman"/>
          <w:szCs w:val="24"/>
          <w:lang w:val="en-ID"/>
        </w:rPr>
        <w:instrText>ADDIN CSL_CITATION {"citationItems":[{"id":"ITEM-1","itemData":{"DOI":"10.33654/math.v4i0.299","ISSN":"2442-3041","abstract":"Math Didactic","author":[{"dropping-particle":"","family":"RI","given":"Kemenkes","non-dropping-particle":"","parse-names":false,"suffix":""}],"container-title":"pedoman dan pencegahan corona virus (COVID-19)","id":"ITEM-1","issued":{"date-parts":[["2019"]]},"number-of-pages":"1-214","title":"Pedoman dan Pencegahan Coronavirus (COVID- 19)","type":"book","volume":"5"},"uris":["http://www.mendeley.com/documents/?uuid=b2fbfc08-5c4f-4238-9d93-7ca94872c43e","http://www.mendeley.com/documents/?uuid=254e5184-a4b6-4a4f-9960-314d9315320e"]}],"mendeley":{"formattedCitation":"(RI, 2019)","plainTextFormattedCitation":"(RI, 2019)","previouslyFormattedCitation":"(RI, 2019)"},"properties":{"noteIndex":0},"schema":"https://github.com/citation-style-language/schema/raw/master/csl-citation.json"}</w:instrText>
      </w:r>
      <w:r w:rsidR="005534A6">
        <w:rPr>
          <w:rFonts w:eastAsia="Times New Roman" w:cs="Times New Roman"/>
          <w:szCs w:val="24"/>
          <w:lang w:val="en-ID"/>
        </w:rPr>
        <w:fldChar w:fldCharType="separate"/>
      </w:r>
      <w:r w:rsidR="005534A6" w:rsidRPr="005534A6">
        <w:rPr>
          <w:rFonts w:eastAsia="Times New Roman" w:cs="Times New Roman"/>
          <w:noProof/>
          <w:szCs w:val="24"/>
          <w:lang w:val="en-ID"/>
        </w:rPr>
        <w:t>(RI, 2019)</w:t>
      </w:r>
      <w:r w:rsidR="005534A6">
        <w:rPr>
          <w:rFonts w:eastAsia="Times New Roman" w:cs="Times New Roman"/>
          <w:szCs w:val="24"/>
          <w:lang w:val="en-ID"/>
        </w:rPr>
        <w:fldChar w:fldCharType="end"/>
      </w:r>
      <w:r w:rsidR="005534A6">
        <w:rPr>
          <w:rFonts w:eastAsia="Times New Roman" w:cs="Times New Roman"/>
          <w:szCs w:val="24"/>
          <w:lang w:val="en-ID"/>
        </w:rPr>
        <w:t xml:space="preserve"> </w:t>
      </w:r>
      <w:r w:rsidR="003F0138" w:rsidRPr="00B64F5C">
        <w:rPr>
          <w:rFonts w:eastAsia="Times New Roman" w:cs="Times New Roman"/>
          <w:szCs w:val="24"/>
          <w:lang w:val="en-ID"/>
        </w:rPr>
        <w:t xml:space="preserve">yaitu kasus suspect, kasus probable, kasus konfirmasi, kontak erat, pelaku perjalanan, discarged selesai isolasi, dan kematian. Untuk kasus suspect, kasus probable, kasus konfirmasi, kontak erat, </w:t>
      </w:r>
      <w:r w:rsidR="003F0138" w:rsidRPr="00B64F5C">
        <w:rPr>
          <w:rFonts w:eastAsia="Times New Roman" w:cs="Times New Roman"/>
          <w:szCs w:val="24"/>
          <w:lang w:val="en-ID"/>
        </w:rPr>
        <w:lastRenderedPageBreak/>
        <w:t>istilah yang digunakan sebelumnya adalah orang dalam pemantauan (ODP)., Pasien dalam Pengawasan (</w:t>
      </w:r>
      <w:r w:rsidR="00653E91">
        <w:rPr>
          <w:rFonts w:eastAsia="Times New Roman" w:cs="Times New Roman"/>
          <w:szCs w:val="24"/>
          <w:lang w:val="en-ID"/>
        </w:rPr>
        <w:t>PDP), orang tanpa gejala (OTG).</w:t>
      </w:r>
    </w:p>
    <w:p w:rsidR="003F0138" w:rsidRPr="00B64F5C" w:rsidRDefault="00DB7A8E" w:rsidP="001C3597">
      <w:pPr>
        <w:pStyle w:val="ListParagraph"/>
        <w:numPr>
          <w:ilvl w:val="0"/>
          <w:numId w:val="54"/>
        </w:numPr>
        <w:spacing w:after="0" w:line="480" w:lineRule="auto"/>
        <w:ind w:left="426" w:hanging="426"/>
        <w:jc w:val="both"/>
        <w:rPr>
          <w:rFonts w:eastAsia="Times New Roman" w:cs="Times New Roman"/>
          <w:b/>
          <w:szCs w:val="24"/>
          <w:lang w:val="en-ID"/>
        </w:rPr>
      </w:pPr>
      <w:r w:rsidRPr="00B64F5C">
        <w:rPr>
          <w:rFonts w:eastAsia="Times New Roman" w:cs="Times New Roman"/>
          <w:b/>
          <w:szCs w:val="24"/>
          <w:lang w:val="en-ID"/>
        </w:rPr>
        <w:t xml:space="preserve">Kasus Suspek (Dulu Disebut </w:t>
      </w:r>
      <w:r w:rsidR="00EA4F07" w:rsidRPr="00B64F5C">
        <w:rPr>
          <w:rFonts w:eastAsia="Times New Roman" w:cs="Times New Roman"/>
          <w:b/>
          <w:szCs w:val="24"/>
          <w:lang w:val="en-ID"/>
        </w:rPr>
        <w:t>PDP</w:t>
      </w:r>
      <w:r w:rsidRPr="00B64F5C">
        <w:rPr>
          <w:rFonts w:eastAsia="Times New Roman" w:cs="Times New Roman"/>
          <w:b/>
          <w:szCs w:val="24"/>
          <w:lang w:val="en-ID"/>
        </w:rPr>
        <w:t>)</w:t>
      </w:r>
    </w:p>
    <w:p w:rsidR="003F0138" w:rsidRPr="00B64F5C" w:rsidRDefault="003F0138" w:rsidP="00653E91">
      <w:pPr>
        <w:pStyle w:val="ListParagraph"/>
        <w:spacing w:after="0" w:line="480" w:lineRule="auto"/>
        <w:ind w:left="426"/>
        <w:jc w:val="both"/>
        <w:rPr>
          <w:rFonts w:eastAsia="Times New Roman" w:cs="Times New Roman"/>
          <w:szCs w:val="24"/>
          <w:lang w:val="en-ID"/>
        </w:rPr>
      </w:pPr>
      <w:r w:rsidRPr="00B64F5C">
        <w:rPr>
          <w:rFonts w:eastAsia="Times New Roman" w:cs="Times New Roman"/>
          <w:szCs w:val="24"/>
          <w:lang w:val="en-ID"/>
        </w:rPr>
        <w:t xml:space="preserve">Seseorang yang memiliki salah satu </w:t>
      </w:r>
      <w:r w:rsidR="00EA4F07" w:rsidRPr="00B64F5C">
        <w:rPr>
          <w:rFonts w:eastAsia="Times New Roman" w:cs="Times New Roman"/>
          <w:szCs w:val="24"/>
          <w:lang w:val="en-ID"/>
        </w:rPr>
        <w:t>dari kriteria berikut</w:t>
      </w:r>
      <w:r w:rsidR="00DB7A8E" w:rsidRPr="00B64F5C">
        <w:rPr>
          <w:rFonts w:eastAsia="Times New Roman" w:cs="Times New Roman"/>
          <w:szCs w:val="24"/>
          <w:lang w:val="en-ID"/>
        </w:rPr>
        <w:t xml:space="preserve"> </w:t>
      </w:r>
      <w:r w:rsidR="005534A6">
        <w:rPr>
          <w:rFonts w:eastAsia="Times New Roman" w:cs="Times New Roman"/>
          <w:szCs w:val="24"/>
          <w:lang w:val="en-ID"/>
        </w:rPr>
        <w:fldChar w:fldCharType="begin" w:fldLock="1"/>
      </w:r>
      <w:r w:rsidR="00E80D95">
        <w:rPr>
          <w:rFonts w:eastAsia="Times New Roman" w:cs="Times New Roman"/>
          <w:szCs w:val="24"/>
          <w:lang w:val="en-ID"/>
        </w:rPr>
        <w:instrText>ADDIN CSL_CITATION {"citationItems":[{"id":"ITEM-1","itemData":{"DOI":"10.33654/math.v4i0.299","ISSN":"2442-3041","abstract":"Math Didactic","author":[{"dropping-particle":"","family":"RI","given":"Kemenkes","non-dropping-particle":"","parse-names":false,"suffix":""}],"container-title":"pedoman dan pencegahan corona virus (COVID-19)","id":"ITEM-1","issued":{"date-parts":[["2019"]]},"number-of-pages":"1-214","title":"Pedoman dan Pencegahan Coronavirus (COVID- 19)","type":"book","volume":"5"},"uris":["http://www.mendeley.com/documents/?uuid=b2fbfc08-5c4f-4238-9d93-7ca94872c43e","http://www.mendeley.com/documents/?uuid=254e5184-a4b6-4a4f-9960-314d9315320e"]}],"mendeley":{"formattedCitation":"(RI, 2019)","plainTextFormattedCitation":"(RI, 2019)","previouslyFormattedCitation":"(RI, 2019)"},"properties":{"noteIndex":0},"schema":"https://github.com/citation-style-language/schema/raw/master/csl-citation.json"}</w:instrText>
      </w:r>
      <w:r w:rsidR="005534A6">
        <w:rPr>
          <w:rFonts w:eastAsia="Times New Roman" w:cs="Times New Roman"/>
          <w:szCs w:val="24"/>
          <w:lang w:val="en-ID"/>
        </w:rPr>
        <w:fldChar w:fldCharType="separate"/>
      </w:r>
      <w:r w:rsidR="005534A6" w:rsidRPr="005534A6">
        <w:rPr>
          <w:rFonts w:eastAsia="Times New Roman" w:cs="Times New Roman"/>
          <w:noProof/>
          <w:szCs w:val="24"/>
          <w:lang w:val="en-ID"/>
        </w:rPr>
        <w:t>(RI, 2019)</w:t>
      </w:r>
      <w:r w:rsidR="005534A6">
        <w:rPr>
          <w:rFonts w:eastAsia="Times New Roman" w:cs="Times New Roman"/>
          <w:szCs w:val="24"/>
          <w:lang w:val="en-ID"/>
        </w:rPr>
        <w:fldChar w:fldCharType="end"/>
      </w:r>
      <w:r w:rsidR="00DB7A8E" w:rsidRPr="00B64F5C">
        <w:rPr>
          <w:rFonts w:eastAsia="Times New Roman" w:cs="Times New Roman"/>
          <w:szCs w:val="24"/>
          <w:lang w:val="en-ID"/>
        </w:rPr>
        <w:t xml:space="preserve"> :</w:t>
      </w:r>
    </w:p>
    <w:p w:rsidR="00EA4F07" w:rsidRPr="00B64F5C" w:rsidRDefault="00DB7A8E" w:rsidP="00FC57B9">
      <w:pPr>
        <w:pStyle w:val="ListParagraph"/>
        <w:numPr>
          <w:ilvl w:val="0"/>
          <w:numId w:val="41"/>
        </w:numPr>
        <w:spacing w:after="0" w:line="480" w:lineRule="auto"/>
        <w:ind w:left="851" w:hanging="426"/>
        <w:jc w:val="both"/>
        <w:rPr>
          <w:rFonts w:eastAsia="Times New Roman" w:cs="Times New Roman"/>
          <w:szCs w:val="24"/>
          <w:lang w:val="en-ID"/>
        </w:rPr>
      </w:pPr>
      <w:r w:rsidRPr="00B64F5C">
        <w:rPr>
          <w:rFonts w:eastAsia="Times New Roman" w:cs="Times New Roman"/>
          <w:szCs w:val="24"/>
          <w:lang w:val="en-ID"/>
        </w:rPr>
        <w:t>O</w:t>
      </w:r>
      <w:r w:rsidR="00EA4F07" w:rsidRPr="00B64F5C">
        <w:rPr>
          <w:rFonts w:eastAsia="Times New Roman" w:cs="Times New Roman"/>
          <w:szCs w:val="24"/>
          <w:lang w:val="en-ID"/>
        </w:rPr>
        <w:t>rang dengan infeksi saluran pernafasan akut (ISPA) yaitu demam (≥38°</w:t>
      </w:r>
      <w:r w:rsidR="007A371E" w:rsidRPr="00B64F5C">
        <w:rPr>
          <w:rFonts w:eastAsia="Times New Roman" w:cs="Times New Roman"/>
          <w:szCs w:val="24"/>
          <w:lang w:val="en-ID"/>
        </w:rPr>
        <w:t>c) atau riwayat demam dan disertai salah satu gejala /tanda penyakit pernafasan seperti: Batuk/sesak nafas/ sakit tenggorokan/ pilek/pneumonia ringan hingga berat</w:t>
      </w:r>
      <w:r w:rsidRPr="00B64F5C">
        <w:rPr>
          <w:rFonts w:eastAsia="Times New Roman" w:cs="Times New Roman"/>
          <w:szCs w:val="24"/>
          <w:lang w:val="en-ID"/>
        </w:rPr>
        <w:t xml:space="preserve"> </w:t>
      </w:r>
      <w:r w:rsidR="00EA4F07" w:rsidRPr="00B64F5C">
        <w:rPr>
          <w:rFonts w:eastAsia="Times New Roman" w:cs="Times New Roman"/>
          <w:szCs w:val="24"/>
          <w:lang w:val="en-ID"/>
        </w:rPr>
        <w:t>dan pada 14 hari terakhir sebelum timbul gejala memiliki riwayat perjalanan atau tinggal di Negara/wilayah Indones</w:t>
      </w:r>
      <w:r w:rsidR="007C78EF">
        <w:rPr>
          <w:rFonts w:eastAsia="Times New Roman" w:cs="Times New Roman"/>
          <w:szCs w:val="24"/>
          <w:lang w:val="en-ID"/>
        </w:rPr>
        <w:t>ia yang melaporkan transmisi lok</w:t>
      </w:r>
      <w:r w:rsidR="00EA4F07" w:rsidRPr="00B64F5C">
        <w:rPr>
          <w:rFonts w:eastAsia="Times New Roman" w:cs="Times New Roman"/>
          <w:szCs w:val="24"/>
          <w:lang w:val="en-ID"/>
        </w:rPr>
        <w:t xml:space="preserve">al. </w:t>
      </w:r>
    </w:p>
    <w:p w:rsidR="00EA4F07" w:rsidRPr="00B64F5C" w:rsidRDefault="00EA4F07" w:rsidP="00FC57B9">
      <w:pPr>
        <w:pStyle w:val="ListParagraph"/>
        <w:numPr>
          <w:ilvl w:val="0"/>
          <w:numId w:val="41"/>
        </w:numPr>
        <w:spacing w:after="0" w:line="480" w:lineRule="auto"/>
        <w:ind w:left="851" w:hanging="426"/>
        <w:jc w:val="both"/>
        <w:rPr>
          <w:rFonts w:eastAsia="Times New Roman" w:cs="Times New Roman"/>
          <w:szCs w:val="24"/>
          <w:lang w:val="en-ID"/>
        </w:rPr>
      </w:pPr>
      <w:r w:rsidRPr="00B64F5C">
        <w:rPr>
          <w:rFonts w:eastAsia="Times New Roman" w:cs="Times New Roman"/>
          <w:szCs w:val="24"/>
          <w:lang w:val="en-ID"/>
        </w:rPr>
        <w:t>Orang dengan salah satu gejala /tanda ISPA dan pada 14 hari terakhir sebelum timbul gejala memiliki riwayat kontak dengan k</w:t>
      </w:r>
      <w:r w:rsidR="007C78EF">
        <w:rPr>
          <w:rFonts w:eastAsia="Times New Roman" w:cs="Times New Roman"/>
          <w:szCs w:val="24"/>
          <w:lang w:val="en-ID"/>
        </w:rPr>
        <w:t xml:space="preserve">asus konfirmasi /probable covid </w:t>
      </w:r>
      <w:r w:rsidRPr="00B64F5C">
        <w:rPr>
          <w:rFonts w:eastAsia="Times New Roman" w:cs="Times New Roman"/>
          <w:szCs w:val="24"/>
          <w:lang w:val="en-ID"/>
        </w:rPr>
        <w:t>19</w:t>
      </w:r>
    </w:p>
    <w:p w:rsidR="005C2971" w:rsidRPr="00653E91" w:rsidRDefault="00EA4F07" w:rsidP="00FC57B9">
      <w:pPr>
        <w:pStyle w:val="ListParagraph"/>
        <w:numPr>
          <w:ilvl w:val="0"/>
          <w:numId w:val="41"/>
        </w:numPr>
        <w:spacing w:after="0" w:line="480" w:lineRule="auto"/>
        <w:ind w:left="851" w:hanging="426"/>
        <w:jc w:val="both"/>
        <w:rPr>
          <w:rFonts w:eastAsia="Times New Roman" w:cs="Times New Roman"/>
          <w:szCs w:val="24"/>
          <w:lang w:val="en-ID"/>
        </w:rPr>
      </w:pPr>
      <w:r w:rsidRPr="00B64F5C">
        <w:rPr>
          <w:rFonts w:eastAsia="Times New Roman" w:cs="Times New Roman"/>
          <w:szCs w:val="24"/>
          <w:lang w:val="en-ID"/>
        </w:rPr>
        <w:t xml:space="preserve">Orang dengan ISPA berat/ Pneumonia berat yang membutuhkan perawatan di rumah sakit dan tidak ada penyebab lain berdasarkan gambaran klinis yang meyakinkan.  </w:t>
      </w:r>
    </w:p>
    <w:p w:rsidR="007A371E" w:rsidRPr="00B64F5C" w:rsidRDefault="007A371E" w:rsidP="001C3597">
      <w:pPr>
        <w:pStyle w:val="ListParagraph"/>
        <w:numPr>
          <w:ilvl w:val="0"/>
          <w:numId w:val="54"/>
        </w:numPr>
        <w:tabs>
          <w:tab w:val="left" w:pos="426"/>
        </w:tabs>
        <w:spacing w:after="0" w:line="480" w:lineRule="auto"/>
        <w:ind w:left="426" w:hanging="426"/>
        <w:jc w:val="both"/>
        <w:rPr>
          <w:rFonts w:eastAsia="Times New Roman" w:cs="Times New Roman"/>
          <w:b/>
          <w:szCs w:val="24"/>
          <w:lang w:val="en-ID"/>
        </w:rPr>
      </w:pPr>
      <w:r w:rsidRPr="00B64F5C">
        <w:rPr>
          <w:rFonts w:eastAsia="Times New Roman" w:cs="Times New Roman"/>
          <w:b/>
          <w:szCs w:val="24"/>
          <w:lang w:val="en-ID"/>
        </w:rPr>
        <w:t>Kasus probable</w:t>
      </w:r>
    </w:p>
    <w:p w:rsidR="00DB7A8E" w:rsidRPr="00653E91" w:rsidRDefault="007A371E" w:rsidP="00653E91">
      <w:pPr>
        <w:spacing w:after="0" w:line="480" w:lineRule="auto"/>
        <w:ind w:left="426"/>
        <w:jc w:val="both"/>
        <w:rPr>
          <w:rFonts w:eastAsia="Times New Roman" w:cs="Times New Roman"/>
          <w:szCs w:val="24"/>
          <w:lang w:val="en-ID"/>
        </w:rPr>
      </w:pPr>
      <w:r w:rsidRPr="00653E91">
        <w:rPr>
          <w:rFonts w:eastAsia="Times New Roman" w:cs="Times New Roman"/>
          <w:szCs w:val="24"/>
          <w:lang w:val="en-ID"/>
        </w:rPr>
        <w:t>Kasus suspek dengan ISPA berat/ARDS/Meninggal dengan gambaran klinis yang meyakinkan covid</w:t>
      </w:r>
      <w:r w:rsidR="007C78EF">
        <w:rPr>
          <w:rFonts w:eastAsia="Times New Roman" w:cs="Times New Roman"/>
          <w:szCs w:val="24"/>
          <w:lang w:val="en-ID"/>
        </w:rPr>
        <w:t xml:space="preserve"> </w:t>
      </w:r>
      <w:r w:rsidRPr="00653E91">
        <w:rPr>
          <w:rFonts w:eastAsia="Times New Roman" w:cs="Times New Roman"/>
          <w:szCs w:val="24"/>
          <w:lang w:val="en-ID"/>
        </w:rPr>
        <w:t>19 dan belum ada hasil pemeriksaan laboratorium RT-PCR</w:t>
      </w:r>
    </w:p>
    <w:p w:rsidR="007A371E" w:rsidRPr="00B64F5C" w:rsidRDefault="00DB7A8E" w:rsidP="001C3597">
      <w:pPr>
        <w:pStyle w:val="ListParagraph"/>
        <w:numPr>
          <w:ilvl w:val="0"/>
          <w:numId w:val="54"/>
        </w:numPr>
        <w:tabs>
          <w:tab w:val="left" w:pos="426"/>
        </w:tabs>
        <w:spacing w:after="0" w:line="480" w:lineRule="auto"/>
        <w:ind w:left="426" w:hanging="426"/>
        <w:jc w:val="both"/>
        <w:rPr>
          <w:rFonts w:eastAsia="Times New Roman" w:cs="Times New Roman"/>
          <w:b/>
          <w:szCs w:val="24"/>
          <w:lang w:val="en-ID"/>
        </w:rPr>
      </w:pPr>
      <w:r w:rsidRPr="00B64F5C">
        <w:rPr>
          <w:rFonts w:eastAsia="Times New Roman" w:cs="Times New Roman"/>
          <w:b/>
          <w:szCs w:val="24"/>
          <w:lang w:val="en-ID"/>
        </w:rPr>
        <w:t>Kasus Konfirmasi</w:t>
      </w:r>
    </w:p>
    <w:p w:rsidR="007A371E" w:rsidRPr="00B64F5C" w:rsidRDefault="00A92E48" w:rsidP="00653E91">
      <w:pPr>
        <w:pStyle w:val="ListParagraph"/>
        <w:spacing w:after="0" w:line="480" w:lineRule="auto"/>
        <w:ind w:left="426" w:hanging="426"/>
        <w:jc w:val="both"/>
        <w:rPr>
          <w:rFonts w:eastAsia="Times New Roman" w:cs="Times New Roman"/>
          <w:szCs w:val="24"/>
          <w:lang w:val="en-ID"/>
        </w:rPr>
      </w:pPr>
      <w:r w:rsidRPr="00B64F5C">
        <w:rPr>
          <w:rFonts w:eastAsia="Times New Roman" w:cs="Times New Roman"/>
          <w:szCs w:val="24"/>
          <w:lang w:val="en-ID"/>
        </w:rPr>
        <w:t xml:space="preserve"> </w:t>
      </w:r>
      <w:r w:rsidRPr="00B64F5C">
        <w:rPr>
          <w:rFonts w:eastAsia="Times New Roman" w:cs="Times New Roman"/>
          <w:szCs w:val="24"/>
          <w:lang w:val="en-ID"/>
        </w:rPr>
        <w:tab/>
      </w:r>
      <w:r w:rsidR="007A371E" w:rsidRPr="00B64F5C">
        <w:rPr>
          <w:rFonts w:eastAsia="Times New Roman" w:cs="Times New Roman"/>
          <w:szCs w:val="24"/>
          <w:lang w:val="en-ID"/>
        </w:rPr>
        <w:t>Seseorang yang dinyatakan</w:t>
      </w:r>
      <w:r w:rsidR="007D14FB">
        <w:rPr>
          <w:rFonts w:eastAsia="Times New Roman" w:cs="Times New Roman"/>
          <w:szCs w:val="24"/>
          <w:lang w:val="en-ID"/>
        </w:rPr>
        <w:t xml:space="preserve"> positif terinfeksi virus covid </w:t>
      </w:r>
      <w:r w:rsidR="007A371E" w:rsidRPr="00B64F5C">
        <w:rPr>
          <w:rFonts w:eastAsia="Times New Roman" w:cs="Times New Roman"/>
          <w:szCs w:val="24"/>
          <w:lang w:val="en-ID"/>
        </w:rPr>
        <w:t>19 yang dibuktikan dengan pemeriksaan laboratoium RT-PCR.</w:t>
      </w:r>
    </w:p>
    <w:p w:rsidR="005022F0" w:rsidRDefault="005022F0" w:rsidP="00653E91">
      <w:pPr>
        <w:pStyle w:val="ListParagraph"/>
        <w:spacing w:after="0" w:line="480" w:lineRule="auto"/>
        <w:ind w:left="426"/>
        <w:jc w:val="both"/>
        <w:rPr>
          <w:rFonts w:eastAsia="Times New Roman" w:cs="Times New Roman"/>
          <w:szCs w:val="24"/>
          <w:lang w:val="en-ID"/>
        </w:rPr>
      </w:pPr>
    </w:p>
    <w:p w:rsidR="007A371E" w:rsidRPr="00B64F5C" w:rsidRDefault="007A371E" w:rsidP="00653E91">
      <w:pPr>
        <w:pStyle w:val="ListParagraph"/>
        <w:spacing w:after="0" w:line="480" w:lineRule="auto"/>
        <w:ind w:left="426"/>
        <w:jc w:val="both"/>
        <w:rPr>
          <w:rFonts w:eastAsia="Times New Roman" w:cs="Times New Roman"/>
          <w:szCs w:val="24"/>
          <w:lang w:val="en-ID"/>
        </w:rPr>
      </w:pPr>
      <w:r w:rsidRPr="00B64F5C">
        <w:rPr>
          <w:rFonts w:eastAsia="Times New Roman" w:cs="Times New Roman"/>
          <w:szCs w:val="24"/>
          <w:lang w:val="en-ID"/>
        </w:rPr>
        <w:lastRenderedPageBreak/>
        <w:t>Kasus konfirmasi dibagi menjadi 2</w:t>
      </w:r>
      <w:r w:rsidR="00DB7A8E" w:rsidRPr="00B64F5C">
        <w:rPr>
          <w:rFonts w:eastAsia="Times New Roman" w:cs="Times New Roman"/>
          <w:szCs w:val="24"/>
          <w:lang w:val="en-ID"/>
        </w:rPr>
        <w:t xml:space="preserve"> </w:t>
      </w:r>
      <w:r w:rsidRPr="00B64F5C">
        <w:rPr>
          <w:rFonts w:eastAsia="Times New Roman" w:cs="Times New Roman"/>
          <w:szCs w:val="24"/>
          <w:lang w:val="en-ID"/>
        </w:rPr>
        <w:t>:</w:t>
      </w:r>
    </w:p>
    <w:p w:rsidR="007A371E" w:rsidRPr="00B64F5C" w:rsidRDefault="00DB7A8E" w:rsidP="00FC57B9">
      <w:pPr>
        <w:pStyle w:val="ListParagraph"/>
        <w:numPr>
          <w:ilvl w:val="0"/>
          <w:numId w:val="42"/>
        </w:numPr>
        <w:spacing w:after="0" w:line="480" w:lineRule="auto"/>
        <w:ind w:left="993" w:hanging="567"/>
        <w:jc w:val="both"/>
        <w:rPr>
          <w:rFonts w:eastAsia="Times New Roman" w:cs="Times New Roman"/>
          <w:szCs w:val="24"/>
          <w:lang w:val="en-ID"/>
        </w:rPr>
      </w:pPr>
      <w:r w:rsidRPr="00B64F5C">
        <w:rPr>
          <w:rFonts w:eastAsia="Times New Roman" w:cs="Times New Roman"/>
          <w:szCs w:val="24"/>
          <w:lang w:val="en-ID"/>
        </w:rPr>
        <w:t>Kasus konfirmasi dengan gejala (simtomatik)</w:t>
      </w:r>
    </w:p>
    <w:p w:rsidR="007A371E" w:rsidRPr="00B64F5C" w:rsidRDefault="00DB7A8E" w:rsidP="00FC57B9">
      <w:pPr>
        <w:pStyle w:val="ListParagraph"/>
        <w:numPr>
          <w:ilvl w:val="0"/>
          <w:numId w:val="42"/>
        </w:numPr>
        <w:spacing w:after="0" w:line="480" w:lineRule="auto"/>
        <w:ind w:left="993" w:hanging="567"/>
        <w:jc w:val="both"/>
        <w:rPr>
          <w:rFonts w:eastAsia="Times New Roman" w:cs="Times New Roman"/>
          <w:szCs w:val="24"/>
          <w:lang w:val="en-ID"/>
        </w:rPr>
      </w:pPr>
      <w:r w:rsidRPr="00B64F5C">
        <w:rPr>
          <w:rFonts w:eastAsia="Times New Roman" w:cs="Times New Roman"/>
          <w:szCs w:val="24"/>
          <w:lang w:val="en-ID"/>
        </w:rPr>
        <w:t>Kasus konfirmasi tanpa gejala (asimtomatik)</w:t>
      </w:r>
    </w:p>
    <w:p w:rsidR="007A371E" w:rsidRPr="00653E91" w:rsidRDefault="007A371E" w:rsidP="001C3597">
      <w:pPr>
        <w:pStyle w:val="ListParagraph"/>
        <w:numPr>
          <w:ilvl w:val="0"/>
          <w:numId w:val="54"/>
        </w:numPr>
        <w:spacing w:after="0" w:line="480" w:lineRule="auto"/>
        <w:ind w:left="426" w:hanging="426"/>
        <w:jc w:val="both"/>
        <w:rPr>
          <w:rFonts w:eastAsia="Times New Roman" w:cs="Times New Roman"/>
          <w:b/>
          <w:szCs w:val="24"/>
          <w:lang w:val="en-ID"/>
        </w:rPr>
      </w:pPr>
      <w:r w:rsidRPr="00653E91">
        <w:rPr>
          <w:rFonts w:eastAsia="Times New Roman" w:cs="Times New Roman"/>
          <w:b/>
          <w:szCs w:val="24"/>
          <w:lang w:val="en-ID"/>
        </w:rPr>
        <w:t xml:space="preserve">Kontak </w:t>
      </w:r>
      <w:r w:rsidR="00DB7A8E" w:rsidRPr="00653E91">
        <w:rPr>
          <w:rFonts w:eastAsia="Times New Roman" w:cs="Times New Roman"/>
          <w:b/>
          <w:szCs w:val="24"/>
          <w:lang w:val="en-ID"/>
        </w:rPr>
        <w:t>Erat</w:t>
      </w:r>
    </w:p>
    <w:p w:rsidR="007A371E" w:rsidRPr="00B64F5C" w:rsidRDefault="00DB7A8E" w:rsidP="00653E91">
      <w:pPr>
        <w:pStyle w:val="ListParagraph"/>
        <w:spacing w:after="0" w:line="480" w:lineRule="auto"/>
        <w:ind w:left="426" w:hanging="426"/>
        <w:jc w:val="both"/>
        <w:rPr>
          <w:rFonts w:eastAsia="Times New Roman" w:cs="Times New Roman"/>
          <w:szCs w:val="24"/>
          <w:lang w:val="en-ID"/>
        </w:rPr>
      </w:pPr>
      <w:r w:rsidRPr="00B64F5C">
        <w:rPr>
          <w:rFonts w:eastAsia="Times New Roman" w:cs="Times New Roman"/>
          <w:szCs w:val="24"/>
          <w:lang w:val="en-ID"/>
        </w:rPr>
        <w:t xml:space="preserve"> </w:t>
      </w:r>
      <w:r w:rsidRPr="00B64F5C">
        <w:rPr>
          <w:rFonts w:eastAsia="Times New Roman" w:cs="Times New Roman"/>
          <w:szCs w:val="24"/>
          <w:lang w:val="en-ID"/>
        </w:rPr>
        <w:tab/>
      </w:r>
      <w:r w:rsidR="007A371E" w:rsidRPr="00B64F5C">
        <w:rPr>
          <w:rFonts w:eastAsia="Times New Roman" w:cs="Times New Roman"/>
          <w:szCs w:val="24"/>
          <w:lang w:val="en-ID"/>
        </w:rPr>
        <w:t>Orang yang memiliki riwayat kontak dengan kasus</w:t>
      </w:r>
      <w:r w:rsidR="007D14FB">
        <w:rPr>
          <w:rFonts w:eastAsia="Times New Roman" w:cs="Times New Roman"/>
          <w:szCs w:val="24"/>
          <w:lang w:val="en-ID"/>
        </w:rPr>
        <w:t xml:space="preserve"> probable atau konfirmasi covid </w:t>
      </w:r>
      <w:r w:rsidR="007A371E" w:rsidRPr="00B64F5C">
        <w:rPr>
          <w:rFonts w:eastAsia="Times New Roman" w:cs="Times New Roman"/>
          <w:szCs w:val="24"/>
          <w:lang w:val="en-ID"/>
        </w:rPr>
        <w:t>19</w:t>
      </w:r>
      <w:r w:rsidR="00C623D7">
        <w:rPr>
          <w:rFonts w:eastAsia="Times New Roman" w:cs="Times New Roman"/>
          <w:szCs w:val="24"/>
          <w:lang w:val="en-ID"/>
        </w:rPr>
        <w:t xml:space="preserve"> </w:t>
      </w:r>
      <w:r w:rsidR="00C623D7">
        <w:rPr>
          <w:rFonts w:eastAsia="Times New Roman" w:cs="Times New Roman"/>
          <w:szCs w:val="24"/>
          <w:lang w:val="en-ID"/>
        </w:rPr>
        <w:fldChar w:fldCharType="begin" w:fldLock="1"/>
      </w:r>
      <w:r w:rsidR="00E80D95">
        <w:rPr>
          <w:rFonts w:eastAsia="Times New Roman" w:cs="Times New Roman"/>
          <w:szCs w:val="24"/>
          <w:lang w:val="en-ID"/>
        </w:rPr>
        <w:instrText>ADDIN CSL_CITATION {"citationItems":[{"id":"ITEM-1","itemData":{"DOI":"10.33654/math.v4i0.299","ISSN":"2442-3041","abstract":"Math Didactic","author":[{"dropping-particle":"","family":"RI","given":"Kemenkes","non-dropping-particle":"","parse-names":false,"suffix":""}],"container-title":"pedoman dan pencegahan corona virus (COVID-19)","id":"ITEM-1","issued":{"date-parts":[["2019"]]},"number-of-pages":"1-214","title":"Pedoman dan Pencegahan Coronavirus (COVID- 19)","type":"book","volume":"5"},"uris":["http://www.mendeley.com/documents/?uuid=b2fbfc08-5c4f-4238-9d93-7ca94872c43e","http://www.mendeley.com/documents/?uuid=254e5184-a4b6-4a4f-9960-314d9315320e"]}],"mendeley":{"formattedCitation":"(RI, 2019)","plainTextFormattedCitation":"(RI, 2019)","previouslyFormattedCitation":"(RI, 2019)"},"properties":{"noteIndex":0},"schema":"https://github.com/citation-style-language/schema/raw/master/csl-citation.json"}</w:instrText>
      </w:r>
      <w:r w:rsidR="00C623D7">
        <w:rPr>
          <w:rFonts w:eastAsia="Times New Roman" w:cs="Times New Roman"/>
          <w:szCs w:val="24"/>
          <w:lang w:val="en-ID"/>
        </w:rPr>
        <w:fldChar w:fldCharType="separate"/>
      </w:r>
      <w:r w:rsidR="00C623D7" w:rsidRPr="00C623D7">
        <w:rPr>
          <w:rFonts w:eastAsia="Times New Roman" w:cs="Times New Roman"/>
          <w:noProof/>
          <w:szCs w:val="24"/>
          <w:lang w:val="en-ID"/>
        </w:rPr>
        <w:t>(RI, 2019)</w:t>
      </w:r>
      <w:r w:rsidR="00C623D7">
        <w:rPr>
          <w:rFonts w:eastAsia="Times New Roman" w:cs="Times New Roman"/>
          <w:szCs w:val="24"/>
          <w:lang w:val="en-ID"/>
        </w:rPr>
        <w:fldChar w:fldCharType="end"/>
      </w:r>
      <w:r w:rsidR="007A371E" w:rsidRPr="00B64F5C">
        <w:rPr>
          <w:rFonts w:eastAsia="Times New Roman" w:cs="Times New Roman"/>
          <w:szCs w:val="24"/>
          <w:lang w:val="en-ID"/>
        </w:rPr>
        <w:t>. Riwayat kontak yang di maksud antara lain</w:t>
      </w:r>
      <w:r w:rsidRPr="00B64F5C">
        <w:rPr>
          <w:rFonts w:eastAsia="Times New Roman" w:cs="Times New Roman"/>
          <w:szCs w:val="24"/>
          <w:lang w:val="en-ID"/>
        </w:rPr>
        <w:t xml:space="preserve">  </w:t>
      </w:r>
      <w:r w:rsidR="007A371E" w:rsidRPr="00B64F5C">
        <w:rPr>
          <w:rFonts w:eastAsia="Times New Roman" w:cs="Times New Roman"/>
          <w:szCs w:val="24"/>
          <w:lang w:val="en-ID"/>
        </w:rPr>
        <w:t>:</w:t>
      </w:r>
    </w:p>
    <w:p w:rsidR="00AF0A51" w:rsidRDefault="00DB7A8E" w:rsidP="001C3597">
      <w:pPr>
        <w:pStyle w:val="ListParagraph"/>
        <w:numPr>
          <w:ilvl w:val="0"/>
          <w:numId w:val="49"/>
        </w:numPr>
        <w:tabs>
          <w:tab w:val="left" w:pos="1418"/>
        </w:tabs>
        <w:spacing w:after="0" w:line="480" w:lineRule="auto"/>
        <w:ind w:left="993" w:hanging="567"/>
        <w:jc w:val="both"/>
        <w:rPr>
          <w:rFonts w:eastAsia="Times New Roman" w:cs="Times New Roman"/>
          <w:szCs w:val="24"/>
          <w:lang w:val="en-ID"/>
        </w:rPr>
      </w:pPr>
      <w:r w:rsidRPr="00AF0A51">
        <w:rPr>
          <w:rFonts w:eastAsia="Times New Roman" w:cs="Times New Roman"/>
          <w:szCs w:val="24"/>
          <w:lang w:val="en-ID"/>
        </w:rPr>
        <w:t>Kontak tatap muka/berdekatan dengan kasus probable atau konfirmasi dalam radius 1 meter dan dalam jangka waktu 15 menit atau lebih</w:t>
      </w:r>
    </w:p>
    <w:p w:rsidR="00AF0A51" w:rsidRDefault="00DB7A8E" w:rsidP="001C3597">
      <w:pPr>
        <w:pStyle w:val="ListParagraph"/>
        <w:numPr>
          <w:ilvl w:val="0"/>
          <w:numId w:val="49"/>
        </w:numPr>
        <w:tabs>
          <w:tab w:val="left" w:pos="1418"/>
        </w:tabs>
        <w:spacing w:after="0" w:line="480" w:lineRule="auto"/>
        <w:ind w:left="993" w:hanging="567"/>
        <w:jc w:val="both"/>
        <w:rPr>
          <w:rFonts w:eastAsia="Times New Roman" w:cs="Times New Roman"/>
          <w:szCs w:val="24"/>
          <w:lang w:val="en-ID"/>
        </w:rPr>
      </w:pPr>
      <w:r w:rsidRPr="00AF0A51">
        <w:rPr>
          <w:rFonts w:eastAsia="Times New Roman" w:cs="Times New Roman"/>
          <w:szCs w:val="24"/>
          <w:lang w:val="en-ID"/>
        </w:rPr>
        <w:t>Sentuhan fisik langsung dengan kasus probable atau konfirmasi ( seerti bersalaman, berpegangan tangan, dan lain-lain)</w:t>
      </w:r>
    </w:p>
    <w:p w:rsidR="00AF0A51" w:rsidRDefault="00FC53FB" w:rsidP="001C3597">
      <w:pPr>
        <w:pStyle w:val="ListParagraph"/>
        <w:numPr>
          <w:ilvl w:val="0"/>
          <w:numId w:val="49"/>
        </w:numPr>
        <w:spacing w:after="0" w:line="480" w:lineRule="auto"/>
        <w:ind w:left="993" w:hanging="567"/>
        <w:jc w:val="both"/>
        <w:rPr>
          <w:rFonts w:eastAsia="Times New Roman" w:cs="Times New Roman"/>
          <w:szCs w:val="24"/>
          <w:lang w:val="en-ID"/>
        </w:rPr>
      </w:pPr>
      <w:r w:rsidRPr="00AF0A51">
        <w:rPr>
          <w:rFonts w:eastAsia="Times New Roman" w:cs="Times New Roman"/>
          <w:szCs w:val="24"/>
          <w:lang w:val="en-ID"/>
        </w:rPr>
        <w:t>Or</w:t>
      </w:r>
      <w:r w:rsidR="00DB7A8E" w:rsidRPr="00AF0A51">
        <w:rPr>
          <w:rFonts w:eastAsia="Times New Roman" w:cs="Times New Roman"/>
          <w:szCs w:val="24"/>
          <w:lang w:val="en-ID"/>
        </w:rPr>
        <w:t>ang yang memberikan perawatan langsung terhadap kasus probable atau konfirmasi tanpa menggunakan apd yang sesuai standart.</w:t>
      </w:r>
    </w:p>
    <w:p w:rsidR="00FC53FB" w:rsidRPr="00AF0A51" w:rsidRDefault="00FC53FB" w:rsidP="001C3597">
      <w:pPr>
        <w:pStyle w:val="ListParagraph"/>
        <w:numPr>
          <w:ilvl w:val="0"/>
          <w:numId w:val="49"/>
        </w:numPr>
        <w:tabs>
          <w:tab w:val="left" w:pos="1418"/>
        </w:tabs>
        <w:spacing w:after="0" w:line="480" w:lineRule="auto"/>
        <w:ind w:left="993" w:hanging="567"/>
        <w:jc w:val="both"/>
        <w:rPr>
          <w:rFonts w:eastAsia="Times New Roman" w:cs="Times New Roman"/>
          <w:szCs w:val="24"/>
          <w:lang w:val="en-ID"/>
        </w:rPr>
      </w:pPr>
      <w:r w:rsidRPr="00AF0A51">
        <w:rPr>
          <w:rFonts w:eastAsia="Times New Roman" w:cs="Times New Roman"/>
          <w:szCs w:val="24"/>
          <w:lang w:val="en-ID"/>
        </w:rPr>
        <w:t xml:space="preserve">Situasi lainnya yang mengindikasi adanya kontak berdasarkan penilaian risiko lokal yang ditetapka oleh tim penyelidikan epidemiologi setempat. </w:t>
      </w:r>
    </w:p>
    <w:p w:rsidR="00AF0A51" w:rsidRDefault="00AF0A51" w:rsidP="00D62C93">
      <w:pPr>
        <w:pStyle w:val="Heading3"/>
        <w:spacing w:before="240"/>
      </w:pPr>
      <w:bookmarkStart w:id="100" w:name="_Toc57586097"/>
      <w:bookmarkStart w:id="101" w:name="_Toc63712467"/>
      <w:r>
        <w:t>2.4.7</w:t>
      </w:r>
      <w:r w:rsidR="00D62C93">
        <w:tab/>
      </w:r>
      <w:r w:rsidR="00A5780C" w:rsidRPr="00B64F5C">
        <w:t>Pemeriksaan untuk menentukan diagnosis covid 19</w:t>
      </w:r>
      <w:bookmarkEnd w:id="100"/>
      <w:bookmarkEnd w:id="101"/>
    </w:p>
    <w:p w:rsidR="00AF0A51" w:rsidRPr="00AF0A51" w:rsidRDefault="00A5780C" w:rsidP="001C3597">
      <w:pPr>
        <w:pStyle w:val="ListParagraph"/>
        <w:numPr>
          <w:ilvl w:val="0"/>
          <w:numId w:val="50"/>
        </w:numPr>
        <w:spacing w:after="0" w:line="480" w:lineRule="auto"/>
        <w:ind w:left="426" w:hanging="426"/>
        <w:jc w:val="both"/>
        <w:rPr>
          <w:rFonts w:eastAsia="Times New Roman" w:cs="Times New Roman"/>
          <w:b/>
          <w:szCs w:val="24"/>
          <w:lang w:val="en-ID"/>
        </w:rPr>
      </w:pPr>
      <w:r w:rsidRPr="00AF0A51">
        <w:rPr>
          <w:rFonts w:eastAsia="Times New Roman" w:cs="Times New Roman"/>
          <w:szCs w:val="24"/>
          <w:lang w:val="en-ID"/>
        </w:rPr>
        <w:t>Rapid test untuk mendeteksi antibody (IGM dan IGG) yang di produksi oleh tu</w:t>
      </w:r>
      <w:r w:rsidR="00AF0A51">
        <w:rPr>
          <w:rFonts w:eastAsia="Times New Roman" w:cs="Times New Roman"/>
          <w:szCs w:val="24"/>
          <w:lang w:val="en-ID"/>
        </w:rPr>
        <w:t>buh untuk melawan virus corona.</w:t>
      </w:r>
    </w:p>
    <w:p w:rsidR="00AF0A51" w:rsidRPr="00AF0A51" w:rsidRDefault="00A5780C" w:rsidP="001C3597">
      <w:pPr>
        <w:pStyle w:val="ListParagraph"/>
        <w:numPr>
          <w:ilvl w:val="0"/>
          <w:numId w:val="50"/>
        </w:numPr>
        <w:spacing w:after="0" w:line="480" w:lineRule="auto"/>
        <w:ind w:left="426" w:hanging="426"/>
        <w:jc w:val="both"/>
        <w:rPr>
          <w:rFonts w:eastAsia="Times New Roman" w:cs="Times New Roman"/>
          <w:b/>
          <w:szCs w:val="24"/>
          <w:lang w:val="en-ID"/>
        </w:rPr>
      </w:pPr>
      <w:r w:rsidRPr="00AF0A51">
        <w:rPr>
          <w:rFonts w:eastAsia="Times New Roman" w:cs="Times New Roman"/>
          <w:szCs w:val="24"/>
          <w:lang w:val="en-ID"/>
        </w:rPr>
        <w:t>Swab test atau PCR (</w:t>
      </w:r>
      <w:r w:rsidRPr="00C623D7">
        <w:rPr>
          <w:rFonts w:eastAsia="Times New Roman" w:cs="Times New Roman"/>
          <w:i/>
          <w:szCs w:val="24"/>
          <w:lang w:val="en-ID"/>
        </w:rPr>
        <w:t>polymerase chain reaction</w:t>
      </w:r>
      <w:r w:rsidRPr="00AF0A51">
        <w:rPr>
          <w:rFonts w:eastAsia="Times New Roman" w:cs="Times New Roman"/>
          <w:szCs w:val="24"/>
          <w:lang w:val="en-ID"/>
        </w:rPr>
        <w:t>) untuk mendeteksi virus corona di dalam dahak</w:t>
      </w:r>
    </w:p>
    <w:p w:rsidR="00A5780C" w:rsidRPr="00AF0A51" w:rsidRDefault="00A5780C" w:rsidP="001C3597">
      <w:pPr>
        <w:pStyle w:val="ListParagraph"/>
        <w:numPr>
          <w:ilvl w:val="0"/>
          <w:numId w:val="50"/>
        </w:numPr>
        <w:spacing w:after="0" w:line="480" w:lineRule="auto"/>
        <w:ind w:left="426" w:hanging="426"/>
        <w:jc w:val="both"/>
        <w:rPr>
          <w:rFonts w:eastAsia="Times New Roman" w:cs="Times New Roman"/>
          <w:b/>
          <w:szCs w:val="24"/>
          <w:lang w:val="en-ID"/>
        </w:rPr>
      </w:pPr>
      <w:r w:rsidRPr="00AF0A51">
        <w:rPr>
          <w:rFonts w:eastAsia="Times New Roman" w:cs="Times New Roman"/>
          <w:szCs w:val="24"/>
          <w:lang w:val="en-ID"/>
        </w:rPr>
        <w:t>CT Scan atau rontgen dada untuk mendeteksi infiltrate atau cairan di paru-paru</w:t>
      </w:r>
    </w:p>
    <w:p w:rsidR="00FD77FC" w:rsidRDefault="00FD77FC">
      <w:pPr>
        <w:rPr>
          <w:rFonts w:eastAsia="Times New Roman" w:cs="Times New Roman"/>
          <w:b/>
          <w:bCs/>
          <w:szCs w:val="24"/>
          <w:lang w:val="en-ID"/>
        </w:rPr>
      </w:pPr>
      <w:r>
        <w:br w:type="page"/>
      </w:r>
    </w:p>
    <w:p w:rsidR="00A5780C" w:rsidRPr="00B64F5C" w:rsidRDefault="00AF0A51" w:rsidP="00D62C93">
      <w:pPr>
        <w:pStyle w:val="Heading3"/>
        <w:spacing w:before="240"/>
      </w:pPr>
      <w:bookmarkStart w:id="102" w:name="_Toc57586098"/>
      <w:bookmarkStart w:id="103" w:name="_Toc63712468"/>
      <w:r>
        <w:lastRenderedPageBreak/>
        <w:t>2.4.8</w:t>
      </w:r>
      <w:r w:rsidR="00D62C93">
        <w:tab/>
      </w:r>
      <w:r w:rsidR="00A5780C" w:rsidRPr="00B64F5C">
        <w:t>Pengobatan</w:t>
      </w:r>
      <w:bookmarkEnd w:id="102"/>
      <w:bookmarkEnd w:id="103"/>
    </w:p>
    <w:p w:rsidR="00D96277" w:rsidRPr="00B64F5C" w:rsidRDefault="00DB7A8E" w:rsidP="00D62C93">
      <w:pPr>
        <w:pStyle w:val="ListParagraph"/>
        <w:spacing w:after="0" w:line="480" w:lineRule="auto"/>
        <w:ind w:left="0"/>
        <w:jc w:val="both"/>
        <w:rPr>
          <w:rFonts w:eastAsia="Times New Roman" w:cs="Times New Roman"/>
          <w:szCs w:val="24"/>
          <w:lang w:val="en-ID"/>
        </w:rPr>
      </w:pPr>
      <w:r w:rsidRPr="00B64F5C">
        <w:rPr>
          <w:rFonts w:eastAsia="Times New Roman" w:cs="Times New Roman"/>
          <w:szCs w:val="24"/>
          <w:lang w:val="en-ID"/>
        </w:rPr>
        <w:t xml:space="preserve"> </w:t>
      </w:r>
      <w:r w:rsidRPr="00B64F5C">
        <w:rPr>
          <w:rFonts w:eastAsia="Times New Roman" w:cs="Times New Roman"/>
          <w:szCs w:val="24"/>
          <w:lang w:val="en-ID"/>
        </w:rPr>
        <w:tab/>
      </w:r>
      <w:r w:rsidR="00A5780C" w:rsidRPr="00B64F5C">
        <w:rPr>
          <w:rFonts w:eastAsia="Times New Roman" w:cs="Times New Roman"/>
          <w:szCs w:val="24"/>
          <w:lang w:val="en-ID"/>
        </w:rPr>
        <w:t>Belum ada obat yang benar-benar efektif untuk mengatasi infeksi covid 19</w:t>
      </w:r>
      <w:r w:rsidR="00C623D7">
        <w:rPr>
          <w:rFonts w:eastAsia="Times New Roman" w:cs="Times New Roman"/>
          <w:szCs w:val="24"/>
          <w:lang w:val="en-ID"/>
        </w:rPr>
        <w:t xml:space="preserve"> </w:t>
      </w:r>
      <w:r w:rsidR="00C623D7">
        <w:rPr>
          <w:rFonts w:eastAsia="Times New Roman" w:cs="Times New Roman"/>
          <w:szCs w:val="24"/>
          <w:lang w:val="en-ID"/>
        </w:rPr>
        <w:fldChar w:fldCharType="begin" w:fldLock="1"/>
      </w:r>
      <w:r w:rsidR="00E80D95">
        <w:rPr>
          <w:rFonts w:eastAsia="Times New Roman" w:cs="Times New Roman"/>
          <w:szCs w:val="24"/>
          <w:lang w:val="en-ID"/>
        </w:rPr>
        <w:instrText>ADDIN CSL_CITATION {"citationItems":[{"id":"ITEM-1","itemData":{"DOI":"10.33654/math.v4i0.299","ISSN":"2442-3041","abstract":"Math Didactic","author":[{"dropping-particle":"","family":"RI","given":"Kemenkes","non-dropping-particle":"","parse-names":false,"suffix":""}],"container-title":"pedoman dan pencegahan corona virus (COVID-19)","id":"ITEM-1","issued":{"date-parts":[["2019"]]},"number-of-pages":"1-214","title":"Pedoman dan Pencegahan Coronavirus (COVID- 19)","type":"book","volume":"5"},"uris":["http://www.mendeley.com/documents/?uuid=b2fbfc08-5c4f-4238-9d93-7ca94872c43e","http://www.mendeley.com/documents/?uuid=254e5184-a4b6-4a4f-9960-314d9315320e"]}],"mendeley":{"formattedCitation":"(RI, 2019)","plainTextFormattedCitation":"(RI, 2019)","previouslyFormattedCitation":"(RI, 2019)"},"properties":{"noteIndex":0},"schema":"https://github.com/citation-style-language/schema/raw/master/csl-citation.json"}</w:instrText>
      </w:r>
      <w:r w:rsidR="00C623D7">
        <w:rPr>
          <w:rFonts w:eastAsia="Times New Roman" w:cs="Times New Roman"/>
          <w:szCs w:val="24"/>
          <w:lang w:val="en-ID"/>
        </w:rPr>
        <w:fldChar w:fldCharType="separate"/>
      </w:r>
      <w:r w:rsidR="00C623D7" w:rsidRPr="00C623D7">
        <w:rPr>
          <w:rFonts w:eastAsia="Times New Roman" w:cs="Times New Roman"/>
          <w:noProof/>
          <w:szCs w:val="24"/>
          <w:lang w:val="en-ID"/>
        </w:rPr>
        <w:t>(RI, 2019)</w:t>
      </w:r>
      <w:r w:rsidR="00C623D7">
        <w:rPr>
          <w:rFonts w:eastAsia="Times New Roman" w:cs="Times New Roman"/>
          <w:szCs w:val="24"/>
          <w:lang w:val="en-ID"/>
        </w:rPr>
        <w:fldChar w:fldCharType="end"/>
      </w:r>
      <w:r w:rsidR="00A5780C" w:rsidRPr="00B64F5C">
        <w:rPr>
          <w:rFonts w:eastAsia="Times New Roman" w:cs="Times New Roman"/>
          <w:szCs w:val="24"/>
          <w:lang w:val="en-ID"/>
        </w:rPr>
        <w:t xml:space="preserve">. Pilihan pengobatan akan disesuaikan dengan kondisi pasien dan tingkat keparahannya. </w:t>
      </w:r>
      <w:r w:rsidRPr="00B64F5C">
        <w:rPr>
          <w:rFonts w:eastAsia="Times New Roman" w:cs="Times New Roman"/>
          <w:szCs w:val="24"/>
          <w:lang w:val="en-ID"/>
        </w:rPr>
        <w:t xml:space="preserve"> </w:t>
      </w:r>
      <w:r w:rsidR="00A5780C" w:rsidRPr="00B64F5C">
        <w:rPr>
          <w:rFonts w:eastAsia="Times New Roman" w:cs="Times New Roman"/>
          <w:szCs w:val="24"/>
          <w:lang w:val="en-ID"/>
        </w:rPr>
        <w:t>Beberapa pasien dengan gejala ringan atau tanpa gejala akan disarankan untuk melakukan protokol isolasi mandiri dirumah sambil tetap melakukan langkah pence</w:t>
      </w:r>
      <w:r w:rsidR="00D62C93">
        <w:rPr>
          <w:rFonts w:eastAsia="Times New Roman" w:cs="Times New Roman"/>
          <w:szCs w:val="24"/>
          <w:lang w:val="en-ID"/>
        </w:rPr>
        <w:t xml:space="preserve">gahan penyebaran virus Corona. </w:t>
      </w:r>
    </w:p>
    <w:p w:rsidR="00A5780C" w:rsidRPr="00B64F5C" w:rsidRDefault="00FF744F" w:rsidP="00FF744F">
      <w:pPr>
        <w:pStyle w:val="Heading2"/>
        <w:tabs>
          <w:tab w:val="clear" w:pos="426"/>
          <w:tab w:val="left" w:pos="567"/>
        </w:tabs>
        <w:spacing w:before="240"/>
        <w:rPr>
          <w:lang w:val="en-ID"/>
        </w:rPr>
      </w:pPr>
      <w:bookmarkStart w:id="104" w:name="_Toc57586099"/>
      <w:bookmarkStart w:id="105" w:name="_Toc63712469"/>
      <w:r>
        <w:rPr>
          <w:lang w:val="en-ID"/>
        </w:rPr>
        <w:t>2.5</w:t>
      </w:r>
      <w:r>
        <w:rPr>
          <w:lang w:val="en-ID"/>
        </w:rPr>
        <w:tab/>
      </w:r>
      <w:r w:rsidR="00AF0A51" w:rsidRPr="00B64F5C">
        <w:rPr>
          <w:lang w:val="en-ID"/>
        </w:rPr>
        <w:t>Protokol Kesehatan</w:t>
      </w:r>
      <w:bookmarkEnd w:id="104"/>
      <w:r w:rsidR="00C623D7">
        <w:rPr>
          <w:lang w:val="en-ID"/>
        </w:rPr>
        <w:t xml:space="preserve"> </w:t>
      </w:r>
      <w:r w:rsidR="00C623D7">
        <w:rPr>
          <w:lang w:val="en-ID"/>
        </w:rPr>
        <w:fldChar w:fldCharType="begin" w:fldLock="1"/>
      </w:r>
      <w:r w:rsidR="00E80D95">
        <w:rPr>
          <w:lang w:val="en-ID"/>
        </w:rPr>
        <w:instrText>ADDIN CSL_CITATION {"citationItems":[{"id":"ITEM-1","itemData":{"DOI":"10.33654/math.v4i0.299","ISSN":"2442-3041","abstract":"Math Didactic","author":[{"dropping-particle":"","family":"RI","given":"Kemenkes","non-dropping-particle":"","parse-names":false,"suffix":""}],"container-title":"pedoman dan pencegahan corona virus (COVID-19)","id":"ITEM-1","issued":{"date-parts":[["2019"]]},"number-of-pages":"1-214","title":"Pedoman dan Pencegahan Coronavirus (COVID- 19)","type":"book","volume":"5"},"uris":["http://www.mendeley.com/documents/?uuid=b2fbfc08-5c4f-4238-9d93-7ca94872c43e","http://www.mendeley.com/documents/?uuid=254e5184-a4b6-4a4f-9960-314d9315320e"]}],"mendeley":{"formattedCitation":"(RI, 2019)","plainTextFormattedCitation":"(RI, 2019)","previouslyFormattedCitation":"(RI, 2019)"},"properties":{"noteIndex":0},"schema":"https://github.com/citation-style-language/schema/raw/master/csl-citation.json"}</w:instrText>
      </w:r>
      <w:r w:rsidR="00C623D7">
        <w:rPr>
          <w:lang w:val="en-ID"/>
        </w:rPr>
        <w:fldChar w:fldCharType="separate"/>
      </w:r>
      <w:r w:rsidR="00C623D7" w:rsidRPr="00C623D7">
        <w:rPr>
          <w:b w:val="0"/>
          <w:noProof/>
          <w:lang w:val="en-ID"/>
        </w:rPr>
        <w:t>(RI, 2019)</w:t>
      </w:r>
      <w:bookmarkEnd w:id="105"/>
      <w:r w:rsidR="00C623D7">
        <w:rPr>
          <w:lang w:val="en-ID"/>
        </w:rPr>
        <w:fldChar w:fldCharType="end"/>
      </w:r>
    </w:p>
    <w:p w:rsidR="00A5780C" w:rsidRPr="00B64F5C" w:rsidRDefault="00A5780C" w:rsidP="001C3597">
      <w:pPr>
        <w:pStyle w:val="ListParagraph"/>
        <w:numPr>
          <w:ilvl w:val="0"/>
          <w:numId w:val="43"/>
        </w:numPr>
        <w:tabs>
          <w:tab w:val="left" w:pos="426"/>
        </w:tabs>
        <w:spacing w:after="0" w:line="480" w:lineRule="auto"/>
        <w:ind w:left="0" w:firstLine="0"/>
        <w:jc w:val="both"/>
        <w:rPr>
          <w:rFonts w:eastAsia="Times New Roman" w:cs="Times New Roman"/>
          <w:szCs w:val="24"/>
          <w:lang w:val="en-ID"/>
        </w:rPr>
      </w:pPr>
      <w:r w:rsidRPr="00B64F5C">
        <w:rPr>
          <w:rFonts w:eastAsia="Times New Roman" w:cs="Times New Roman"/>
          <w:szCs w:val="24"/>
          <w:lang w:val="en-ID"/>
        </w:rPr>
        <w:t>Hindari kontak dengan penderita covid 19</w:t>
      </w:r>
    </w:p>
    <w:p w:rsidR="00A5780C" w:rsidRPr="00B64F5C" w:rsidRDefault="00A5780C" w:rsidP="001C3597">
      <w:pPr>
        <w:pStyle w:val="ListParagraph"/>
        <w:numPr>
          <w:ilvl w:val="0"/>
          <w:numId w:val="43"/>
        </w:numPr>
        <w:tabs>
          <w:tab w:val="left" w:pos="426"/>
        </w:tabs>
        <w:spacing w:after="0" w:line="480" w:lineRule="auto"/>
        <w:ind w:left="0" w:firstLine="0"/>
        <w:jc w:val="both"/>
        <w:rPr>
          <w:rFonts w:eastAsia="Times New Roman" w:cs="Times New Roman"/>
          <w:szCs w:val="24"/>
          <w:lang w:val="en-ID"/>
        </w:rPr>
      </w:pPr>
      <w:r w:rsidRPr="00B64F5C">
        <w:rPr>
          <w:rFonts w:eastAsia="Times New Roman" w:cs="Times New Roman"/>
          <w:szCs w:val="24"/>
          <w:lang w:val="en-ID"/>
        </w:rPr>
        <w:t xml:space="preserve">Cuci tangan </w:t>
      </w:r>
    </w:p>
    <w:p w:rsidR="00A5780C" w:rsidRPr="00B64F5C" w:rsidRDefault="00A5780C" w:rsidP="00D62C93">
      <w:pPr>
        <w:pStyle w:val="ListParagraph"/>
        <w:spacing w:after="0" w:line="480" w:lineRule="auto"/>
        <w:ind w:left="426"/>
        <w:jc w:val="both"/>
        <w:rPr>
          <w:rFonts w:eastAsia="Times New Roman" w:cs="Times New Roman"/>
          <w:szCs w:val="24"/>
          <w:lang w:val="en-ID"/>
        </w:rPr>
      </w:pPr>
      <w:r w:rsidRPr="00B64F5C">
        <w:rPr>
          <w:rFonts w:eastAsia="Times New Roman" w:cs="Times New Roman"/>
          <w:szCs w:val="24"/>
          <w:lang w:val="en-ID"/>
        </w:rPr>
        <w:t>Tangan kita bisa jadi terdapat virus yang di dapatkan dari aktifitas yang kita lakukan. Jika tangan kotor ini digunakan untuk menyentuh wajah, khususnya dibagian yang sudah disebutkan sebelumnya, maka virus dapat dengan mudah masuk ke tubuh. Caranya dengan mencuci tangan dengan air sabun atau hand sanitizer yang mengandung alcohol minimal 60%</w:t>
      </w:r>
    </w:p>
    <w:p w:rsidR="00A5780C" w:rsidRPr="00B64F5C" w:rsidRDefault="00A5780C" w:rsidP="001C3597">
      <w:pPr>
        <w:pStyle w:val="ListParagraph"/>
        <w:numPr>
          <w:ilvl w:val="0"/>
          <w:numId w:val="43"/>
        </w:numPr>
        <w:tabs>
          <w:tab w:val="left" w:pos="426"/>
        </w:tabs>
        <w:spacing w:after="0" w:line="480" w:lineRule="auto"/>
        <w:ind w:left="426" w:hanging="426"/>
        <w:jc w:val="both"/>
        <w:rPr>
          <w:rFonts w:eastAsia="Times New Roman" w:cs="Times New Roman"/>
          <w:szCs w:val="24"/>
          <w:lang w:val="en-ID"/>
        </w:rPr>
      </w:pPr>
      <w:r w:rsidRPr="00B64F5C">
        <w:rPr>
          <w:rFonts w:eastAsia="Times New Roman" w:cs="Times New Roman"/>
          <w:szCs w:val="24"/>
          <w:lang w:val="en-ID"/>
        </w:rPr>
        <w:t>Terapkan etika batuk dan bersin.</w:t>
      </w:r>
    </w:p>
    <w:p w:rsidR="00A5780C" w:rsidRPr="00B64F5C" w:rsidRDefault="00DB7A8E" w:rsidP="00D62C93">
      <w:pPr>
        <w:pStyle w:val="ListParagraph"/>
        <w:tabs>
          <w:tab w:val="left" w:pos="426"/>
        </w:tabs>
        <w:spacing w:after="0" w:line="480" w:lineRule="auto"/>
        <w:ind w:left="426" w:hanging="426"/>
        <w:jc w:val="both"/>
        <w:rPr>
          <w:rFonts w:eastAsia="Times New Roman" w:cs="Times New Roman"/>
          <w:szCs w:val="24"/>
          <w:lang w:val="en-ID"/>
        </w:rPr>
      </w:pPr>
      <w:r w:rsidRPr="00B64F5C">
        <w:rPr>
          <w:rFonts w:eastAsia="Times New Roman" w:cs="Times New Roman"/>
          <w:szCs w:val="24"/>
          <w:lang w:val="en-ID"/>
        </w:rPr>
        <w:t xml:space="preserve"> </w:t>
      </w:r>
      <w:r w:rsidRPr="00B64F5C">
        <w:rPr>
          <w:rFonts w:eastAsia="Times New Roman" w:cs="Times New Roman"/>
          <w:szCs w:val="24"/>
          <w:lang w:val="en-ID"/>
        </w:rPr>
        <w:tab/>
      </w:r>
      <w:r w:rsidR="00A5780C" w:rsidRPr="00B64F5C">
        <w:rPr>
          <w:rFonts w:eastAsia="Times New Roman" w:cs="Times New Roman"/>
          <w:szCs w:val="24"/>
          <w:lang w:val="en-ID"/>
        </w:rPr>
        <w:t>Ketika kita batuk atau bersin, tubuh akan mengeluarkan virus dari dalam tubuh. Jika virus itu mengenai dan terpapar ke orang lain, maka orang lain bisa terinfeksi virus yang berasal dari tubuh kita. Caranya tutup mulut dan hidung menggunakan lengan atas bagian dalam. Bagian ini dinilai aman menutup mulut dan hidung dengan optimal, selain itu lengan bagian atas tidak digunakan untuk beraktifitas me</w:t>
      </w:r>
      <w:r w:rsidR="007D14FB">
        <w:rPr>
          <w:rFonts w:eastAsia="Times New Roman" w:cs="Times New Roman"/>
          <w:szCs w:val="24"/>
          <w:lang w:val="en-ID"/>
        </w:rPr>
        <w:t>nyentuh wajah. Sehingga relatif</w:t>
      </w:r>
      <w:r w:rsidR="00A5780C" w:rsidRPr="00B64F5C">
        <w:rPr>
          <w:rFonts w:eastAsia="Times New Roman" w:cs="Times New Roman"/>
          <w:szCs w:val="24"/>
          <w:lang w:val="en-ID"/>
        </w:rPr>
        <w:t xml:space="preserve"> aman. Selain dengan lengan, bisa juga menutup mulut dan hidung menggunakan kain tisu yang setelahnya harus langsung dibuang ke tempat sampah.</w:t>
      </w:r>
    </w:p>
    <w:p w:rsidR="00FD77FC" w:rsidRDefault="00FD77FC">
      <w:pPr>
        <w:rPr>
          <w:rFonts w:eastAsia="Times New Roman" w:cs="Times New Roman"/>
          <w:szCs w:val="24"/>
          <w:lang w:val="en-ID"/>
        </w:rPr>
      </w:pPr>
      <w:r>
        <w:rPr>
          <w:rFonts w:eastAsia="Times New Roman" w:cs="Times New Roman"/>
          <w:szCs w:val="24"/>
          <w:lang w:val="en-ID"/>
        </w:rPr>
        <w:br w:type="page"/>
      </w:r>
    </w:p>
    <w:p w:rsidR="00A5780C" w:rsidRPr="00B64F5C" w:rsidRDefault="00A5780C" w:rsidP="001C3597">
      <w:pPr>
        <w:pStyle w:val="ListParagraph"/>
        <w:numPr>
          <w:ilvl w:val="0"/>
          <w:numId w:val="43"/>
        </w:numPr>
        <w:tabs>
          <w:tab w:val="left" w:pos="426"/>
        </w:tabs>
        <w:spacing w:after="0" w:line="480" w:lineRule="auto"/>
        <w:ind w:left="426" w:hanging="426"/>
        <w:jc w:val="both"/>
        <w:rPr>
          <w:rFonts w:eastAsia="Times New Roman" w:cs="Times New Roman"/>
          <w:szCs w:val="24"/>
          <w:lang w:val="en-ID"/>
        </w:rPr>
      </w:pPr>
      <w:r w:rsidRPr="00B64F5C">
        <w:rPr>
          <w:rFonts w:eastAsia="Times New Roman" w:cs="Times New Roman"/>
          <w:szCs w:val="24"/>
          <w:lang w:val="en-ID"/>
        </w:rPr>
        <w:lastRenderedPageBreak/>
        <w:t xml:space="preserve">Pakai  masker </w:t>
      </w:r>
    </w:p>
    <w:p w:rsidR="008D3851" w:rsidRPr="00F9089C" w:rsidRDefault="00DB7A8E" w:rsidP="00F9089C">
      <w:pPr>
        <w:pStyle w:val="ListParagraph"/>
        <w:tabs>
          <w:tab w:val="left" w:pos="426"/>
        </w:tabs>
        <w:spacing w:after="0" w:line="480" w:lineRule="auto"/>
        <w:ind w:left="426" w:hanging="426"/>
        <w:jc w:val="both"/>
        <w:rPr>
          <w:rFonts w:eastAsia="Times New Roman" w:cs="Times New Roman"/>
          <w:szCs w:val="24"/>
          <w:lang w:val="en-ID"/>
        </w:rPr>
      </w:pPr>
      <w:r w:rsidRPr="00B64F5C">
        <w:rPr>
          <w:rFonts w:eastAsia="Times New Roman" w:cs="Times New Roman"/>
          <w:szCs w:val="24"/>
          <w:lang w:val="en-ID"/>
        </w:rPr>
        <w:t xml:space="preserve"> </w:t>
      </w:r>
      <w:r w:rsidRPr="00B64F5C">
        <w:rPr>
          <w:rFonts w:eastAsia="Times New Roman" w:cs="Times New Roman"/>
          <w:szCs w:val="24"/>
          <w:lang w:val="en-ID"/>
        </w:rPr>
        <w:tab/>
      </w:r>
      <w:r w:rsidR="00A5780C" w:rsidRPr="00B64F5C">
        <w:rPr>
          <w:rFonts w:eastAsia="Times New Roman" w:cs="Times New Roman"/>
          <w:szCs w:val="24"/>
          <w:lang w:val="en-ID"/>
        </w:rPr>
        <w:t>Bagi anda yang memiliki gejala gangguan pernafasan, kenakanlah masker medis kemanapun saat anda keluar rumah atau berinteraksi dengan orang lain. Masker medis hanya bisa digunakan satu kali dan harus segera di ganti). Jangan lupa buang masker di tempat sampah yang tertutup dan cuci tangan setelah itu. Namun bila anda yang tidak memiliki gejala apapun, cukup gunakan masker non medis, karena masker medis jumlahnya lebih terbatas dan di prioritaskan untuk mereka yang membutuhkan.</w:t>
      </w:r>
    </w:p>
    <w:p w:rsidR="00A5780C" w:rsidRPr="00B64F5C" w:rsidRDefault="00DB7A8E" w:rsidP="001C3597">
      <w:pPr>
        <w:pStyle w:val="ListParagraph"/>
        <w:numPr>
          <w:ilvl w:val="0"/>
          <w:numId w:val="43"/>
        </w:numPr>
        <w:tabs>
          <w:tab w:val="left" w:pos="426"/>
        </w:tabs>
        <w:spacing w:after="0" w:line="480" w:lineRule="auto"/>
        <w:ind w:left="426" w:hanging="426"/>
        <w:jc w:val="both"/>
        <w:rPr>
          <w:rFonts w:eastAsia="Times New Roman" w:cs="Times New Roman"/>
          <w:szCs w:val="24"/>
          <w:lang w:val="en-ID"/>
        </w:rPr>
      </w:pPr>
      <w:r w:rsidRPr="00B64F5C">
        <w:rPr>
          <w:rFonts w:eastAsia="Times New Roman" w:cs="Times New Roman"/>
          <w:szCs w:val="24"/>
          <w:lang w:val="en-ID"/>
        </w:rPr>
        <w:t xml:space="preserve">Jaga </w:t>
      </w:r>
      <w:r w:rsidR="00A5780C" w:rsidRPr="00B64F5C">
        <w:rPr>
          <w:rFonts w:eastAsia="Times New Roman" w:cs="Times New Roman"/>
          <w:szCs w:val="24"/>
          <w:lang w:val="en-ID"/>
        </w:rPr>
        <w:t>jarak (Physical distancing)</w:t>
      </w:r>
    </w:p>
    <w:p w:rsidR="00A5780C" w:rsidRPr="00B64F5C" w:rsidRDefault="00DB7A8E" w:rsidP="00D62C93">
      <w:pPr>
        <w:pStyle w:val="ListParagraph"/>
        <w:tabs>
          <w:tab w:val="left" w:pos="426"/>
        </w:tabs>
        <w:spacing w:after="0" w:line="480" w:lineRule="auto"/>
        <w:ind w:left="426" w:hanging="426"/>
        <w:jc w:val="both"/>
        <w:rPr>
          <w:rFonts w:eastAsia="Times New Roman" w:cs="Times New Roman"/>
          <w:szCs w:val="24"/>
          <w:lang w:val="en-ID"/>
        </w:rPr>
      </w:pPr>
      <w:r w:rsidRPr="00B64F5C">
        <w:rPr>
          <w:rFonts w:eastAsia="Times New Roman" w:cs="Times New Roman"/>
          <w:szCs w:val="24"/>
          <w:lang w:val="en-ID"/>
        </w:rPr>
        <w:t xml:space="preserve"> </w:t>
      </w:r>
      <w:r w:rsidRPr="00B64F5C">
        <w:rPr>
          <w:rFonts w:eastAsia="Times New Roman" w:cs="Times New Roman"/>
          <w:szCs w:val="24"/>
          <w:lang w:val="en-ID"/>
        </w:rPr>
        <w:tab/>
      </w:r>
      <w:r w:rsidR="00A5780C" w:rsidRPr="00B64F5C">
        <w:rPr>
          <w:rFonts w:eastAsia="Times New Roman" w:cs="Times New Roman"/>
          <w:szCs w:val="24"/>
          <w:lang w:val="en-ID"/>
        </w:rPr>
        <w:t>Untuk menghindari paparan virus dari satu orang ke orang yang lain, kita harus menjaga jarak dengan orang</w:t>
      </w:r>
      <w:r w:rsidR="00304434">
        <w:rPr>
          <w:rFonts w:eastAsia="Times New Roman" w:cs="Times New Roman"/>
          <w:szCs w:val="24"/>
          <w:lang w:val="en-ID"/>
        </w:rPr>
        <w:t xml:space="preserve"> </w:t>
      </w:r>
      <w:r w:rsidR="00A5780C" w:rsidRPr="00B64F5C">
        <w:rPr>
          <w:rFonts w:eastAsia="Times New Roman" w:cs="Times New Roman"/>
          <w:szCs w:val="24"/>
          <w:lang w:val="en-ID"/>
        </w:rPr>
        <w:t>lain minimal 1 meter, meminimalisir kontak fisik dengan orang lain, dan tidak mengadakan acara yang mengundang banyak orang. Terlebih jika orang tersebut menunjukkan gejala gangguan pernafasan.</w:t>
      </w:r>
    </w:p>
    <w:p w:rsidR="00A5780C" w:rsidRPr="00B64F5C" w:rsidRDefault="00DB7A8E" w:rsidP="001C3597">
      <w:pPr>
        <w:pStyle w:val="ListParagraph"/>
        <w:numPr>
          <w:ilvl w:val="0"/>
          <w:numId w:val="43"/>
        </w:numPr>
        <w:tabs>
          <w:tab w:val="left" w:pos="426"/>
        </w:tabs>
        <w:spacing w:after="0" w:line="480" w:lineRule="auto"/>
        <w:ind w:left="426" w:hanging="426"/>
        <w:jc w:val="both"/>
        <w:rPr>
          <w:rFonts w:eastAsia="Times New Roman" w:cs="Times New Roman"/>
          <w:szCs w:val="24"/>
          <w:lang w:val="en-ID"/>
        </w:rPr>
      </w:pPr>
      <w:r w:rsidRPr="00B64F5C">
        <w:rPr>
          <w:rFonts w:eastAsia="Times New Roman" w:cs="Times New Roman"/>
          <w:szCs w:val="24"/>
          <w:lang w:val="en-ID"/>
        </w:rPr>
        <w:t>Isolasi Mandiri</w:t>
      </w:r>
    </w:p>
    <w:p w:rsidR="00A5780C" w:rsidRPr="00B64F5C" w:rsidRDefault="00DB7A8E" w:rsidP="00D62C93">
      <w:pPr>
        <w:pStyle w:val="ListParagraph"/>
        <w:tabs>
          <w:tab w:val="left" w:pos="426"/>
        </w:tabs>
        <w:spacing w:after="0" w:line="480" w:lineRule="auto"/>
        <w:ind w:left="426" w:hanging="426"/>
        <w:jc w:val="both"/>
        <w:rPr>
          <w:rFonts w:eastAsia="Times New Roman" w:cs="Times New Roman"/>
          <w:szCs w:val="24"/>
          <w:lang w:val="en-ID"/>
        </w:rPr>
      </w:pPr>
      <w:r w:rsidRPr="00B64F5C">
        <w:rPr>
          <w:rFonts w:eastAsia="Times New Roman" w:cs="Times New Roman"/>
          <w:szCs w:val="24"/>
          <w:lang w:val="en-ID"/>
        </w:rPr>
        <w:t xml:space="preserve"> </w:t>
      </w:r>
      <w:r w:rsidRPr="00B64F5C">
        <w:rPr>
          <w:rFonts w:eastAsia="Times New Roman" w:cs="Times New Roman"/>
          <w:szCs w:val="24"/>
          <w:lang w:val="en-ID"/>
        </w:rPr>
        <w:tab/>
      </w:r>
      <w:r w:rsidR="00A5780C" w:rsidRPr="00B64F5C">
        <w:rPr>
          <w:rFonts w:eastAsia="Times New Roman" w:cs="Times New Roman"/>
          <w:szCs w:val="24"/>
          <w:lang w:val="en-ID"/>
        </w:rPr>
        <w:t>Masyarakat ya</w:t>
      </w:r>
      <w:r w:rsidR="00304434">
        <w:rPr>
          <w:rFonts w:eastAsia="Times New Roman" w:cs="Times New Roman"/>
          <w:szCs w:val="24"/>
          <w:lang w:val="en-ID"/>
        </w:rPr>
        <w:t>ng merasa diri tidak sehat, mis</w:t>
      </w:r>
      <w:r w:rsidR="00A5780C" w:rsidRPr="00B64F5C">
        <w:rPr>
          <w:rFonts w:eastAsia="Times New Roman" w:cs="Times New Roman"/>
          <w:szCs w:val="24"/>
          <w:lang w:val="en-ID"/>
        </w:rPr>
        <w:t>al mengalami demam, batuk, pilek nyeri tenggorokan atau sesak nafas</w:t>
      </w:r>
      <w:r w:rsidR="007D14FB">
        <w:rPr>
          <w:rFonts w:eastAsia="Times New Roman" w:cs="Times New Roman"/>
          <w:szCs w:val="24"/>
          <w:lang w:val="en-ID"/>
        </w:rPr>
        <w:t xml:space="preserve"> </w:t>
      </w:r>
      <w:r w:rsidR="00A5780C" w:rsidRPr="00B64F5C">
        <w:rPr>
          <w:rFonts w:eastAsia="Times New Roman" w:cs="Times New Roman"/>
          <w:szCs w:val="24"/>
          <w:lang w:val="en-ID"/>
        </w:rPr>
        <w:t>harus sadar dan sukarela melakukan isolasi mandiri di dalam rumah, tidak mendatangi tempat kerja, sekolah atau tempat umum lainnya.</w:t>
      </w:r>
    </w:p>
    <w:p w:rsidR="00A5780C" w:rsidRPr="00B64F5C" w:rsidRDefault="00DB7A8E" w:rsidP="001C3597">
      <w:pPr>
        <w:pStyle w:val="ListParagraph"/>
        <w:numPr>
          <w:ilvl w:val="0"/>
          <w:numId w:val="43"/>
        </w:numPr>
        <w:tabs>
          <w:tab w:val="left" w:pos="426"/>
        </w:tabs>
        <w:spacing w:after="0" w:line="480" w:lineRule="auto"/>
        <w:ind w:left="426" w:hanging="426"/>
        <w:jc w:val="both"/>
        <w:rPr>
          <w:rFonts w:eastAsia="Times New Roman" w:cs="Times New Roman"/>
          <w:szCs w:val="24"/>
          <w:lang w:val="en-ID"/>
        </w:rPr>
      </w:pPr>
      <w:r w:rsidRPr="00B64F5C">
        <w:rPr>
          <w:rFonts w:eastAsia="Times New Roman" w:cs="Times New Roman"/>
          <w:szCs w:val="24"/>
          <w:lang w:val="en-ID"/>
        </w:rPr>
        <w:t>Jaga Kesehatan</w:t>
      </w:r>
    </w:p>
    <w:p w:rsidR="00A5780C" w:rsidRPr="00B64F5C" w:rsidRDefault="00DB7A8E" w:rsidP="00D62C93">
      <w:pPr>
        <w:pStyle w:val="ListParagraph"/>
        <w:tabs>
          <w:tab w:val="left" w:pos="426"/>
        </w:tabs>
        <w:spacing w:after="0" w:line="480" w:lineRule="auto"/>
        <w:ind w:left="426" w:hanging="426"/>
        <w:jc w:val="both"/>
        <w:rPr>
          <w:rFonts w:eastAsia="Times New Roman" w:cs="Times New Roman"/>
          <w:szCs w:val="24"/>
          <w:lang w:val="en-ID"/>
        </w:rPr>
      </w:pPr>
      <w:r w:rsidRPr="00B64F5C">
        <w:rPr>
          <w:rFonts w:eastAsia="Times New Roman" w:cs="Times New Roman"/>
          <w:szCs w:val="24"/>
          <w:lang w:val="en-ID"/>
        </w:rPr>
        <w:t xml:space="preserve"> </w:t>
      </w:r>
      <w:r w:rsidRPr="00B64F5C">
        <w:rPr>
          <w:rFonts w:eastAsia="Times New Roman" w:cs="Times New Roman"/>
          <w:szCs w:val="24"/>
          <w:lang w:val="en-ID"/>
        </w:rPr>
        <w:tab/>
      </w:r>
      <w:r w:rsidR="00A5780C" w:rsidRPr="00B64F5C">
        <w:rPr>
          <w:rFonts w:eastAsia="Times New Roman" w:cs="Times New Roman"/>
          <w:szCs w:val="24"/>
          <w:lang w:val="en-ID"/>
        </w:rPr>
        <w:t>Selama berada di dalam rumah atau berkegiatan</w:t>
      </w:r>
      <w:r w:rsidRPr="00B64F5C">
        <w:rPr>
          <w:rFonts w:eastAsia="Times New Roman" w:cs="Times New Roman"/>
          <w:szCs w:val="24"/>
          <w:lang w:val="en-ID"/>
        </w:rPr>
        <w:t xml:space="preserve"> </w:t>
      </w:r>
      <w:r w:rsidR="00A5780C" w:rsidRPr="00B64F5C">
        <w:rPr>
          <w:rFonts w:eastAsia="Times New Roman" w:cs="Times New Roman"/>
          <w:szCs w:val="24"/>
          <w:lang w:val="en-ID"/>
        </w:rPr>
        <w:t xml:space="preserve">di luar rumah, pastikan kesehatan fisik tetap terjaga dengan berjemur sinar matahari selama beberapa menit, mengkonsumsi makanan bergizi seimbang, dan melakukan olahraga </w:t>
      </w:r>
      <w:r w:rsidR="00A5780C" w:rsidRPr="00B64F5C">
        <w:rPr>
          <w:rFonts w:eastAsia="Times New Roman" w:cs="Times New Roman"/>
          <w:szCs w:val="24"/>
          <w:lang w:val="en-ID"/>
        </w:rPr>
        <w:lastRenderedPageBreak/>
        <w:t>ringan. Olahraga yang cukup juga sangat di butuhkan dalam upaya</w:t>
      </w:r>
      <w:r w:rsidR="007D14FB">
        <w:rPr>
          <w:rFonts w:eastAsia="Times New Roman" w:cs="Times New Roman"/>
          <w:szCs w:val="24"/>
          <w:lang w:val="en-ID"/>
        </w:rPr>
        <w:t xml:space="preserve"> </w:t>
      </w:r>
      <w:r w:rsidR="00A5780C" w:rsidRPr="00B64F5C">
        <w:rPr>
          <w:rFonts w:eastAsia="Times New Roman" w:cs="Times New Roman"/>
          <w:szCs w:val="24"/>
          <w:lang w:val="en-ID"/>
        </w:rPr>
        <w:t xml:space="preserve">menjaga kesehatan selama </w:t>
      </w:r>
      <w:r w:rsidR="007D14FB">
        <w:rPr>
          <w:rFonts w:eastAsia="Times New Roman" w:cs="Times New Roman"/>
          <w:szCs w:val="24"/>
          <w:lang w:val="en-ID"/>
        </w:rPr>
        <w:t>masa pandemik</w:t>
      </w:r>
    </w:p>
    <w:p w:rsidR="00FD77FC" w:rsidRPr="00FD77FC" w:rsidRDefault="00DB7A8E" w:rsidP="001C3597">
      <w:pPr>
        <w:pStyle w:val="ListParagraph"/>
        <w:numPr>
          <w:ilvl w:val="0"/>
          <w:numId w:val="43"/>
        </w:numPr>
        <w:tabs>
          <w:tab w:val="left" w:pos="426"/>
        </w:tabs>
        <w:spacing w:after="0" w:line="480" w:lineRule="auto"/>
        <w:ind w:left="426" w:hanging="426"/>
        <w:jc w:val="both"/>
        <w:rPr>
          <w:rFonts w:eastAsia="Times New Roman" w:cs="Times New Roman"/>
          <w:szCs w:val="24"/>
          <w:lang w:val="en-ID"/>
        </w:rPr>
      </w:pPr>
      <w:r w:rsidRPr="00B64F5C">
        <w:rPr>
          <w:rFonts w:eastAsia="Times New Roman" w:cs="Times New Roman"/>
          <w:szCs w:val="24"/>
          <w:lang w:val="en-ID"/>
        </w:rPr>
        <w:t>Hindari Penggunaan Alat Maka</w:t>
      </w:r>
      <w:r w:rsidR="00A5780C" w:rsidRPr="00B64F5C">
        <w:rPr>
          <w:rFonts w:eastAsia="Times New Roman" w:cs="Times New Roman"/>
          <w:szCs w:val="24"/>
          <w:lang w:val="en-ID"/>
        </w:rPr>
        <w:t>n dan minum, alat mandi serta perlengkapan tidur dengan orang lain.</w:t>
      </w:r>
    </w:p>
    <w:p w:rsidR="00DE6D29" w:rsidRPr="00B64F5C" w:rsidRDefault="00A5780C" w:rsidP="00D62C93">
      <w:pPr>
        <w:pStyle w:val="Heading2"/>
        <w:spacing w:before="240"/>
        <w:rPr>
          <w:lang w:val="en-ID"/>
        </w:rPr>
      </w:pPr>
      <w:bookmarkStart w:id="106" w:name="_Toc57586100"/>
      <w:bookmarkStart w:id="107" w:name="_Toc63712470"/>
      <w:r w:rsidRPr="00B64F5C">
        <w:rPr>
          <w:lang w:val="en-ID"/>
        </w:rPr>
        <w:t>2.6</w:t>
      </w:r>
      <w:r w:rsidR="007C7BCC">
        <w:rPr>
          <w:lang w:val="en-ID"/>
        </w:rPr>
        <w:tab/>
      </w:r>
      <w:r w:rsidRPr="00B64F5C">
        <w:rPr>
          <w:lang w:val="en-ID"/>
        </w:rPr>
        <w:t>Teori Lawrence Green</w:t>
      </w:r>
      <w:bookmarkEnd w:id="106"/>
      <w:bookmarkEnd w:id="107"/>
    </w:p>
    <w:p w:rsidR="00A70E46" w:rsidRDefault="00DB7A8E" w:rsidP="00A70E46">
      <w:pPr>
        <w:tabs>
          <w:tab w:val="left" w:pos="426"/>
        </w:tabs>
        <w:spacing w:after="0" w:line="480" w:lineRule="auto"/>
        <w:jc w:val="both"/>
        <w:rPr>
          <w:rFonts w:eastAsia="Times New Roman" w:cs="Times New Roman"/>
          <w:bCs/>
          <w:szCs w:val="24"/>
          <w:lang w:val="en-ID"/>
        </w:rPr>
      </w:pPr>
      <w:r w:rsidRPr="00B64F5C">
        <w:rPr>
          <w:rFonts w:eastAsia="Times New Roman" w:cs="Times New Roman"/>
          <w:bCs/>
          <w:szCs w:val="24"/>
          <w:lang w:val="en-ID"/>
        </w:rPr>
        <w:t xml:space="preserve"> </w:t>
      </w:r>
      <w:r w:rsidRPr="00B64F5C">
        <w:rPr>
          <w:rFonts w:eastAsia="Times New Roman" w:cs="Times New Roman"/>
          <w:bCs/>
          <w:szCs w:val="24"/>
          <w:lang w:val="en-ID"/>
        </w:rPr>
        <w:tab/>
      </w:r>
      <w:r w:rsidR="00DE6D29" w:rsidRPr="00B64F5C">
        <w:rPr>
          <w:rFonts w:eastAsia="Times New Roman" w:cs="Times New Roman"/>
          <w:bCs/>
          <w:szCs w:val="24"/>
          <w:lang w:val="en-ID"/>
        </w:rPr>
        <w:t>Ksesehatan seseorang atau masyarakat dipengaruhi oleh 2 faktor pokok yaitu perilaku (</w:t>
      </w:r>
      <w:r w:rsidR="00DE6D29" w:rsidRPr="007D14FB">
        <w:rPr>
          <w:rFonts w:eastAsia="Times New Roman" w:cs="Times New Roman"/>
          <w:bCs/>
          <w:i/>
          <w:szCs w:val="24"/>
          <w:lang w:val="en-ID"/>
        </w:rPr>
        <w:t>behaviour causes</w:t>
      </w:r>
      <w:r w:rsidR="00DE6D29" w:rsidRPr="00B64F5C">
        <w:rPr>
          <w:rFonts w:eastAsia="Times New Roman" w:cs="Times New Roman"/>
          <w:bCs/>
          <w:szCs w:val="24"/>
          <w:lang w:val="en-ID"/>
        </w:rPr>
        <w:t>) dan faktor luar lingkungan (</w:t>
      </w:r>
      <w:r w:rsidR="00DE6D29" w:rsidRPr="007D14FB">
        <w:rPr>
          <w:rFonts w:eastAsia="Times New Roman" w:cs="Times New Roman"/>
          <w:bCs/>
          <w:i/>
          <w:szCs w:val="24"/>
          <w:lang w:val="en-ID"/>
        </w:rPr>
        <w:t>nonbehavior causes</w:t>
      </w:r>
      <w:r w:rsidR="00DE6D29" w:rsidRPr="00B64F5C">
        <w:rPr>
          <w:rFonts w:eastAsia="Times New Roman" w:cs="Times New Roman"/>
          <w:bCs/>
          <w:szCs w:val="24"/>
          <w:lang w:val="en-ID"/>
        </w:rPr>
        <w:t xml:space="preserve">) </w:t>
      </w:r>
      <w:r w:rsidR="00C623D7">
        <w:rPr>
          <w:rFonts w:eastAsia="Times New Roman" w:cs="Times New Roman"/>
          <w:bCs/>
          <w:szCs w:val="24"/>
          <w:lang w:val="en-ID"/>
        </w:rPr>
        <w:fldChar w:fldCharType="begin" w:fldLock="1"/>
      </w:r>
      <w:r w:rsidR="00E80D95">
        <w:rPr>
          <w:rFonts w:eastAsia="Times New Roman" w:cs="Times New Roman"/>
          <w:bCs/>
          <w:szCs w:val="24"/>
          <w:lang w:val="en-ID"/>
        </w:rPr>
        <w:instrText>ADDIN CSL_CITATION {"citationItems":[{"id":"ITEM-1","itemData":{"author":[{"dropping-particle":"","family":"Nursalam","given":"","non-dropping-particle":"","parse-names":false,"suffix":""}],"edition":"5","id":"ITEM-1","issued":{"date-parts":[["2020"]]},"publisher":"Salemba Medika","publisher-place":"Jakarta","title":"Metodologi Penelitian Ilmu Keperawatan","type":"book"},"uris":["http://www.mendeley.com/documents/?uuid=7e9bfec0-0b85-4149-9179-67814a08515e","http://www.mendeley.com/documents/?uuid=b980f505-d1cc-4249-b23d-dafb74405cdd"]}],"mendeley":{"formattedCitation":"(Nursalam, 2020)","plainTextFormattedCitation":"(Nursalam, 2020)","previouslyFormattedCitation":"(Nursalam, 2020)"},"properties":{"noteIndex":0},"schema":"https://github.com/citation-style-language/schema/raw/master/csl-citation.json"}</w:instrText>
      </w:r>
      <w:r w:rsidR="00C623D7">
        <w:rPr>
          <w:rFonts w:eastAsia="Times New Roman" w:cs="Times New Roman"/>
          <w:bCs/>
          <w:szCs w:val="24"/>
          <w:lang w:val="en-ID"/>
        </w:rPr>
        <w:fldChar w:fldCharType="separate"/>
      </w:r>
      <w:r w:rsidR="00C623D7" w:rsidRPr="00C623D7">
        <w:rPr>
          <w:rFonts w:eastAsia="Times New Roman" w:cs="Times New Roman"/>
          <w:bCs/>
          <w:noProof/>
          <w:szCs w:val="24"/>
          <w:lang w:val="en-ID"/>
        </w:rPr>
        <w:t>(Nursalam, 2020)</w:t>
      </w:r>
      <w:r w:rsidR="00C623D7">
        <w:rPr>
          <w:rFonts w:eastAsia="Times New Roman" w:cs="Times New Roman"/>
          <w:bCs/>
          <w:szCs w:val="24"/>
          <w:lang w:val="en-ID"/>
        </w:rPr>
        <w:fldChar w:fldCharType="end"/>
      </w:r>
      <w:r w:rsidR="00C623D7">
        <w:rPr>
          <w:rFonts w:eastAsia="Times New Roman" w:cs="Times New Roman"/>
          <w:bCs/>
          <w:szCs w:val="24"/>
          <w:lang w:val="en-ID"/>
        </w:rPr>
        <w:t xml:space="preserve">. </w:t>
      </w:r>
      <w:r w:rsidR="00DE6D29" w:rsidRPr="00B64F5C">
        <w:rPr>
          <w:rFonts w:eastAsia="Times New Roman" w:cs="Times New Roman"/>
          <w:bCs/>
          <w:szCs w:val="24"/>
          <w:lang w:val="en-ID"/>
        </w:rPr>
        <w:t xml:space="preserve">Untuk mewujudkan perilaku kesehatan, diperlukan pengelolaan managemen program melalui tahap pengkajian, perencanaan, intervensi sampai dengan penilaian dan evaluasi. </w:t>
      </w:r>
    </w:p>
    <w:p w:rsidR="00A5780C" w:rsidRDefault="00DA704D" w:rsidP="00365865">
      <w:pPr>
        <w:tabs>
          <w:tab w:val="left" w:pos="426"/>
        </w:tabs>
        <w:spacing w:after="0" w:line="480" w:lineRule="auto"/>
        <w:ind w:firstLine="426"/>
        <w:jc w:val="both"/>
        <w:rPr>
          <w:rFonts w:eastAsia="Times New Roman" w:cs="Times New Roman"/>
          <w:bCs/>
          <w:szCs w:val="24"/>
          <w:lang w:val="en-ID"/>
        </w:rPr>
      </w:pPr>
      <w:r w:rsidRPr="00DA704D">
        <w:rPr>
          <w:rFonts w:eastAsia="Times New Roman" w:cs="Times New Roman"/>
          <w:bCs/>
          <w:noProof/>
          <w:szCs w:val="24"/>
        </w:rPr>
        <w:drawing>
          <wp:anchor distT="0" distB="0" distL="114300" distR="114300" simplePos="0" relativeHeight="251652096" behindDoc="0" locked="0" layoutInCell="1" allowOverlap="1" wp14:anchorId="7337596B" wp14:editId="2D6E5BFA">
            <wp:simplePos x="0" y="0"/>
            <wp:positionH relativeFrom="column">
              <wp:posOffset>36195</wp:posOffset>
            </wp:positionH>
            <wp:positionV relativeFrom="paragraph">
              <wp:posOffset>748665</wp:posOffset>
            </wp:positionV>
            <wp:extent cx="4876800" cy="3579495"/>
            <wp:effectExtent l="0" t="0" r="0" b="1905"/>
            <wp:wrapTopAndBottom/>
            <wp:docPr id="49" name="Picture 49" descr="E:\PROJECTKAN\Bu Rochmah\lawrence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KAN\Bu Rochmah\lawrence w.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323" t="1539" r="1361" b="1487"/>
                    <a:stretch/>
                  </pic:blipFill>
                  <pic:spPr bwMode="auto">
                    <a:xfrm>
                      <a:off x="0" y="0"/>
                      <a:ext cx="4876800" cy="3579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6D29" w:rsidRPr="00B64F5C">
        <w:rPr>
          <w:rFonts w:eastAsia="Times New Roman" w:cs="Times New Roman"/>
          <w:bCs/>
          <w:szCs w:val="24"/>
          <w:lang w:val="en-ID"/>
        </w:rPr>
        <w:t>Proses pelaksanaannya Lawrence W Green tergambar dalam bagan berikut ini:</w:t>
      </w:r>
      <w:r w:rsidR="00F720EB" w:rsidRPr="00B64F5C">
        <w:rPr>
          <w:rFonts w:eastAsia="Times New Roman" w:cs="Times New Roman"/>
          <w:bCs/>
          <w:szCs w:val="24"/>
          <w:lang w:val="en-ID"/>
        </w:rPr>
        <w:t xml:space="preserve"> </w:t>
      </w:r>
    </w:p>
    <w:p w:rsidR="00365865" w:rsidRDefault="00365865" w:rsidP="00365865">
      <w:pPr>
        <w:spacing w:after="0"/>
        <w:jc w:val="center"/>
        <w:rPr>
          <w:rFonts w:eastAsia="Times New Roman" w:cs="Times New Roman"/>
          <w:bCs/>
          <w:szCs w:val="24"/>
          <w:lang w:val="en-ID"/>
        </w:rPr>
      </w:pPr>
    </w:p>
    <w:p w:rsidR="00A5780C" w:rsidRPr="00B64F5C" w:rsidRDefault="00DA704D" w:rsidP="00365865">
      <w:pPr>
        <w:spacing w:after="0"/>
        <w:jc w:val="center"/>
        <w:rPr>
          <w:rFonts w:eastAsia="Times New Roman" w:cs="Times New Roman"/>
          <w:bCs/>
          <w:szCs w:val="24"/>
          <w:lang w:val="en-ID"/>
        </w:rPr>
      </w:pPr>
      <w:r>
        <w:rPr>
          <w:rFonts w:eastAsia="Times New Roman" w:cs="Times New Roman"/>
          <w:bCs/>
          <w:szCs w:val="24"/>
          <w:lang w:val="en-ID"/>
        </w:rPr>
        <w:t xml:space="preserve">Gambar 2.1 </w:t>
      </w:r>
      <w:r w:rsidRPr="00B64F5C">
        <w:rPr>
          <w:rFonts w:eastAsia="Times New Roman" w:cs="Times New Roman"/>
          <w:bCs/>
          <w:szCs w:val="24"/>
          <w:lang w:val="en-ID"/>
        </w:rPr>
        <w:t>Proses pelaksanaannya Lawrence W Green</w:t>
      </w:r>
    </w:p>
    <w:p w:rsidR="003D3B94" w:rsidRPr="00B64F5C" w:rsidRDefault="00715FDC" w:rsidP="00715FDC">
      <w:pPr>
        <w:tabs>
          <w:tab w:val="left" w:pos="426"/>
        </w:tabs>
        <w:spacing w:after="0" w:line="480" w:lineRule="auto"/>
        <w:jc w:val="both"/>
        <w:rPr>
          <w:rFonts w:eastAsia="Times New Roman" w:cs="Times New Roman"/>
          <w:bCs/>
          <w:szCs w:val="24"/>
          <w:lang w:val="en-ID"/>
        </w:rPr>
      </w:pPr>
      <w:r>
        <w:rPr>
          <w:rFonts w:eastAsia="Times New Roman" w:cs="Times New Roman"/>
          <w:bCs/>
          <w:szCs w:val="24"/>
          <w:lang w:val="en-ID"/>
        </w:rPr>
        <w:lastRenderedPageBreak/>
        <w:t xml:space="preserve"> </w:t>
      </w:r>
      <w:r>
        <w:rPr>
          <w:rFonts w:eastAsia="Times New Roman" w:cs="Times New Roman"/>
          <w:bCs/>
          <w:szCs w:val="24"/>
          <w:lang w:val="en-ID"/>
        </w:rPr>
        <w:tab/>
      </w:r>
      <w:r w:rsidR="003D3B94" w:rsidRPr="00B64F5C">
        <w:rPr>
          <w:rFonts w:eastAsia="Times New Roman" w:cs="Times New Roman"/>
          <w:bCs/>
          <w:szCs w:val="24"/>
          <w:lang w:val="en-ID"/>
        </w:rPr>
        <w:t>Program untuk memperbaiki perilaku kesehatan</w:t>
      </w:r>
      <w:r w:rsidR="00C623D7">
        <w:rPr>
          <w:rFonts w:eastAsia="Times New Roman" w:cs="Times New Roman"/>
          <w:bCs/>
          <w:szCs w:val="24"/>
          <w:lang w:val="en-ID"/>
        </w:rPr>
        <w:t xml:space="preserve"> </w:t>
      </w:r>
      <w:r w:rsidR="00C623D7">
        <w:rPr>
          <w:rFonts w:eastAsia="Times New Roman" w:cs="Times New Roman"/>
          <w:bCs/>
          <w:szCs w:val="24"/>
          <w:lang w:val="en-ID"/>
        </w:rPr>
        <w:fldChar w:fldCharType="begin" w:fldLock="1"/>
      </w:r>
      <w:r w:rsidR="00E80D95">
        <w:rPr>
          <w:rFonts w:eastAsia="Times New Roman" w:cs="Times New Roman"/>
          <w:bCs/>
          <w:szCs w:val="24"/>
          <w:lang w:val="en-ID"/>
        </w:rPr>
        <w:instrText>ADDIN CSL_CITATION {"citationItems":[{"id":"ITEM-1","itemData":{"author":[{"dropping-particle":"","family":"Nursalam","given":"","non-dropping-particle":"","parse-names":false,"suffix":""}],"edition":"5","id":"ITEM-1","issued":{"date-parts":[["2020"]]},"publisher":"Salemba Medika","publisher-place":"Jakarta","title":"Metodologi Penelitian Ilmu Keperawatan","type":"book"},"uris":["http://www.mendeley.com/documents/?uuid=7e9bfec0-0b85-4149-9179-67814a08515e","http://www.mendeley.com/documents/?uuid=b980f505-d1cc-4249-b23d-dafb74405cdd"]}],"mendeley":{"formattedCitation":"(Nursalam, 2020)","plainTextFormattedCitation":"(Nursalam, 2020)","previouslyFormattedCitation":"(Nursalam, 2020)"},"properties":{"noteIndex":0},"schema":"https://github.com/citation-style-language/schema/raw/master/csl-citation.json"}</w:instrText>
      </w:r>
      <w:r w:rsidR="00C623D7">
        <w:rPr>
          <w:rFonts w:eastAsia="Times New Roman" w:cs="Times New Roman"/>
          <w:bCs/>
          <w:szCs w:val="24"/>
          <w:lang w:val="en-ID"/>
        </w:rPr>
        <w:fldChar w:fldCharType="separate"/>
      </w:r>
      <w:r w:rsidR="00C623D7" w:rsidRPr="00C623D7">
        <w:rPr>
          <w:rFonts w:eastAsia="Times New Roman" w:cs="Times New Roman"/>
          <w:bCs/>
          <w:noProof/>
          <w:szCs w:val="24"/>
          <w:lang w:val="en-ID"/>
        </w:rPr>
        <w:t>(Nursalam, 2020)</w:t>
      </w:r>
      <w:r w:rsidR="00C623D7">
        <w:rPr>
          <w:rFonts w:eastAsia="Times New Roman" w:cs="Times New Roman"/>
          <w:bCs/>
          <w:szCs w:val="24"/>
          <w:lang w:val="en-ID"/>
        </w:rPr>
        <w:fldChar w:fldCharType="end"/>
      </w:r>
      <w:r w:rsidR="003D3B94" w:rsidRPr="00B64F5C">
        <w:rPr>
          <w:rFonts w:eastAsia="Times New Roman" w:cs="Times New Roman"/>
          <w:bCs/>
          <w:szCs w:val="24"/>
          <w:lang w:val="en-ID"/>
        </w:rPr>
        <w:t xml:space="preserve"> adalah dengan penerapan ke empat proses pada umumnya kedalam model pengkajian dan penindak lanjutan.</w:t>
      </w:r>
    </w:p>
    <w:p w:rsidR="003D3B94" w:rsidRPr="00B64F5C" w:rsidRDefault="003D3B94" w:rsidP="00FC57B9">
      <w:pPr>
        <w:pStyle w:val="ListParagraph"/>
        <w:numPr>
          <w:ilvl w:val="0"/>
          <w:numId w:val="3"/>
        </w:numPr>
        <w:tabs>
          <w:tab w:val="left" w:pos="426"/>
        </w:tabs>
        <w:spacing w:after="0" w:line="480" w:lineRule="auto"/>
        <w:ind w:left="426" w:hanging="426"/>
        <w:jc w:val="both"/>
        <w:rPr>
          <w:rFonts w:eastAsia="Times New Roman" w:cs="Times New Roman"/>
          <w:bCs/>
          <w:szCs w:val="24"/>
          <w:lang w:val="en-ID"/>
        </w:rPr>
      </w:pPr>
      <w:r w:rsidRPr="00B64F5C">
        <w:rPr>
          <w:rFonts w:eastAsia="Times New Roman" w:cs="Times New Roman"/>
          <w:bCs/>
          <w:szCs w:val="24"/>
          <w:lang w:val="en-ID"/>
        </w:rPr>
        <w:t xml:space="preserve">Kualitas </w:t>
      </w:r>
      <w:r w:rsidR="00C26E74" w:rsidRPr="00B64F5C">
        <w:rPr>
          <w:rFonts w:eastAsia="Times New Roman" w:cs="Times New Roman"/>
          <w:bCs/>
          <w:szCs w:val="24"/>
          <w:lang w:val="en-ID"/>
        </w:rPr>
        <w:t>Hidup</w:t>
      </w:r>
      <w:r w:rsidRPr="00B64F5C">
        <w:rPr>
          <w:rFonts w:eastAsia="Times New Roman" w:cs="Times New Roman"/>
          <w:bCs/>
          <w:szCs w:val="24"/>
          <w:lang w:val="en-ID"/>
        </w:rPr>
        <w:t xml:space="preserve"> adalah sasaran utama yang ingin dicapai di bidang pembangunan sehingga kualitas hidup ini sejalan dengan tingkat sejahtera. Semakin sejahtera maka kualitas hidup makin tinggi. Kualitas hidup ini salah satunya dipengaruhi oleh derajat kesehatan. Semakin tinggi derajat kesehatan seseorang</w:t>
      </w:r>
      <w:r w:rsidR="007D14FB">
        <w:rPr>
          <w:rFonts w:eastAsia="Times New Roman" w:cs="Times New Roman"/>
          <w:bCs/>
          <w:szCs w:val="24"/>
          <w:lang w:val="en-ID"/>
        </w:rPr>
        <w:t>, semakin tinggi kualitas hidupnya.</w:t>
      </w:r>
    </w:p>
    <w:p w:rsidR="00C5408B" w:rsidRPr="00B64F5C" w:rsidRDefault="00C5408B" w:rsidP="00FC57B9">
      <w:pPr>
        <w:pStyle w:val="ListParagraph"/>
        <w:numPr>
          <w:ilvl w:val="0"/>
          <w:numId w:val="3"/>
        </w:numPr>
        <w:tabs>
          <w:tab w:val="left" w:pos="426"/>
        </w:tabs>
        <w:spacing w:after="0" w:line="480" w:lineRule="auto"/>
        <w:ind w:left="426" w:hanging="426"/>
        <w:jc w:val="both"/>
        <w:rPr>
          <w:rFonts w:eastAsia="Times New Roman" w:cs="Times New Roman"/>
          <w:bCs/>
          <w:szCs w:val="24"/>
          <w:lang w:val="en-ID"/>
        </w:rPr>
      </w:pPr>
      <w:r w:rsidRPr="00B64F5C">
        <w:rPr>
          <w:rFonts w:eastAsia="Times New Roman" w:cs="Times New Roman"/>
          <w:bCs/>
          <w:szCs w:val="24"/>
          <w:lang w:val="en-ID"/>
        </w:rPr>
        <w:t xml:space="preserve">Derajat kesehatan adalah sesuatu yang ingin di capai dalam bidang kesehatan, dengan adanya derajat kesehatan akan tergambar masalah kesehatan yang sedang dihadapi. Pengaruh yang paling besar terhadap derajat kesehatan seseorang adalah faktor perilaku dan faktor lingkungan. </w:t>
      </w:r>
    </w:p>
    <w:p w:rsidR="003D3B94" w:rsidRPr="00B64F5C" w:rsidRDefault="00C5408B" w:rsidP="00FC57B9">
      <w:pPr>
        <w:pStyle w:val="ListParagraph"/>
        <w:numPr>
          <w:ilvl w:val="0"/>
          <w:numId w:val="3"/>
        </w:numPr>
        <w:tabs>
          <w:tab w:val="left" w:pos="426"/>
        </w:tabs>
        <w:spacing w:after="0" w:line="480" w:lineRule="auto"/>
        <w:ind w:left="426" w:hanging="426"/>
        <w:jc w:val="both"/>
        <w:rPr>
          <w:rFonts w:eastAsia="Times New Roman" w:cs="Times New Roman"/>
          <w:bCs/>
          <w:szCs w:val="24"/>
          <w:lang w:val="en-ID"/>
        </w:rPr>
      </w:pPr>
      <w:r w:rsidRPr="00B64F5C">
        <w:rPr>
          <w:rFonts w:eastAsia="Times New Roman" w:cs="Times New Roman"/>
          <w:bCs/>
          <w:szCs w:val="24"/>
          <w:lang w:val="en-ID"/>
        </w:rPr>
        <w:t xml:space="preserve">Faktor lingkungan </w:t>
      </w:r>
      <w:r w:rsidR="009C124A" w:rsidRPr="00B64F5C">
        <w:rPr>
          <w:rFonts w:eastAsia="Times New Roman" w:cs="Times New Roman"/>
          <w:bCs/>
          <w:szCs w:val="24"/>
          <w:lang w:val="en-ID"/>
        </w:rPr>
        <w:t>adalah faktor fisik, biologis, sos</w:t>
      </w:r>
      <w:r w:rsidR="009A67DD" w:rsidRPr="00B64F5C">
        <w:rPr>
          <w:rFonts w:eastAsia="Times New Roman" w:cs="Times New Roman"/>
          <w:bCs/>
          <w:szCs w:val="24"/>
          <w:lang w:val="en-ID"/>
        </w:rPr>
        <w:t>ial budaya, yang langsung /tidak mempengaruhi derajat kesehatan.</w:t>
      </w:r>
    </w:p>
    <w:p w:rsidR="00117CC9" w:rsidRPr="00117CC9" w:rsidRDefault="005D568D" w:rsidP="00117CC9">
      <w:pPr>
        <w:pStyle w:val="ListParagraph"/>
        <w:numPr>
          <w:ilvl w:val="0"/>
          <w:numId w:val="3"/>
        </w:numPr>
        <w:tabs>
          <w:tab w:val="left" w:pos="426"/>
        </w:tabs>
        <w:spacing w:after="0" w:line="480" w:lineRule="auto"/>
        <w:ind w:left="426" w:hanging="426"/>
        <w:jc w:val="both"/>
        <w:rPr>
          <w:rFonts w:eastAsia="Times New Roman" w:cs="Times New Roman"/>
          <w:bCs/>
          <w:szCs w:val="24"/>
          <w:lang w:val="en-ID"/>
        </w:rPr>
      </w:pPr>
      <w:r w:rsidRPr="00B64F5C">
        <w:rPr>
          <w:rFonts w:eastAsia="Times New Roman" w:cs="Times New Roman"/>
          <w:bCs/>
          <w:szCs w:val="24"/>
          <w:lang w:val="en-ID"/>
        </w:rPr>
        <w:t>Fak</w:t>
      </w:r>
      <w:r w:rsidR="009A67DD" w:rsidRPr="00B64F5C">
        <w:rPr>
          <w:rFonts w:eastAsia="Times New Roman" w:cs="Times New Roman"/>
          <w:bCs/>
          <w:szCs w:val="24"/>
          <w:lang w:val="en-ID"/>
        </w:rPr>
        <w:t>tor perilaku dan gaya hidup adalah suatu faktor yang timbul karena adanya</w:t>
      </w:r>
      <w:r w:rsidRPr="00B64F5C">
        <w:rPr>
          <w:rFonts w:eastAsia="Times New Roman" w:cs="Times New Roman"/>
          <w:bCs/>
          <w:szCs w:val="24"/>
          <w:lang w:val="en-ID"/>
        </w:rPr>
        <w:t xml:space="preserve"> </w:t>
      </w:r>
      <w:r w:rsidR="009A67DD" w:rsidRPr="00B64F5C">
        <w:rPr>
          <w:rFonts w:eastAsia="Times New Roman" w:cs="Times New Roman"/>
          <w:bCs/>
          <w:szCs w:val="24"/>
          <w:lang w:val="en-ID"/>
        </w:rPr>
        <w:t>aksi dan reaksi seseorang atau organisme terhadap lingkungannya. Faktor perilaku akan terjadi</w:t>
      </w:r>
      <w:r w:rsidR="007D14FB">
        <w:rPr>
          <w:rFonts w:eastAsia="Times New Roman" w:cs="Times New Roman"/>
          <w:bCs/>
          <w:szCs w:val="24"/>
          <w:lang w:val="en-ID"/>
        </w:rPr>
        <w:t xml:space="preserve"> apabila ada rangsangan, sedang</w:t>
      </w:r>
      <w:r w:rsidR="009A67DD" w:rsidRPr="00B64F5C">
        <w:rPr>
          <w:rFonts w:eastAsia="Times New Roman" w:cs="Times New Roman"/>
          <w:bCs/>
          <w:szCs w:val="24"/>
          <w:lang w:val="en-ID"/>
        </w:rPr>
        <w:t>kan gaya hidup akan pola kebiasaan seseorang atau sekelompok orang yang dilakukan karena jenis pekerjaannya mengikuti tren yang berlaku dalam kelompok sebayanya, ataupun hanya untuk meniru dari tokoh idolanya.</w:t>
      </w:r>
    </w:p>
    <w:p w:rsidR="00C26E74" w:rsidRDefault="00FD77FC" w:rsidP="00FD77FC">
      <w:pPr>
        <w:spacing w:after="0"/>
        <w:ind w:left="426"/>
        <w:jc w:val="both"/>
        <w:rPr>
          <w:rFonts w:eastAsia="Times New Roman" w:cs="Times New Roman"/>
          <w:bCs/>
          <w:szCs w:val="24"/>
          <w:lang w:val="en-ID"/>
        </w:rPr>
      </w:pPr>
      <w:r>
        <w:rPr>
          <w:noProof/>
        </w:rPr>
        <w:lastRenderedPageBreak/>
        <w:drawing>
          <wp:anchor distT="0" distB="0" distL="114300" distR="114300" simplePos="0" relativeHeight="251650048" behindDoc="0" locked="0" layoutInCell="1" allowOverlap="1" wp14:anchorId="7DCB5444" wp14:editId="7C6CBBB8">
            <wp:simplePos x="0" y="0"/>
            <wp:positionH relativeFrom="column">
              <wp:posOffset>-97790</wp:posOffset>
            </wp:positionH>
            <wp:positionV relativeFrom="paragraph">
              <wp:posOffset>405765</wp:posOffset>
            </wp:positionV>
            <wp:extent cx="5363210" cy="3143250"/>
            <wp:effectExtent l="0" t="0" r="889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814" t="1366" r="986" b="1913"/>
                    <a:stretch/>
                  </pic:blipFill>
                  <pic:spPr bwMode="auto">
                    <a:xfrm>
                      <a:off x="0" y="0"/>
                      <a:ext cx="5363210" cy="314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608F" w:rsidRPr="00B64F5C">
        <w:rPr>
          <w:rFonts w:eastAsia="Times New Roman" w:cs="Times New Roman"/>
          <w:bCs/>
          <w:szCs w:val="24"/>
          <w:lang w:val="en-ID"/>
        </w:rPr>
        <w:t>Perilaku itu sendiri ditentu</w:t>
      </w:r>
      <w:r w:rsidR="008B109F">
        <w:rPr>
          <w:rFonts w:eastAsia="Times New Roman" w:cs="Times New Roman"/>
          <w:bCs/>
          <w:szCs w:val="24"/>
          <w:lang w:val="en-ID"/>
        </w:rPr>
        <w:t>kan atau terbentuk dari tiga fak</w:t>
      </w:r>
      <w:r w:rsidR="000D608F" w:rsidRPr="00B64F5C">
        <w:rPr>
          <w:rFonts w:eastAsia="Times New Roman" w:cs="Times New Roman"/>
          <w:bCs/>
          <w:szCs w:val="24"/>
          <w:lang w:val="en-ID"/>
        </w:rPr>
        <w:t>tor yaitu</w:t>
      </w:r>
      <w:r w:rsidR="000D608F">
        <w:rPr>
          <w:rFonts w:eastAsia="Times New Roman" w:cs="Times New Roman"/>
          <w:bCs/>
          <w:szCs w:val="24"/>
          <w:lang w:val="en-ID"/>
        </w:rPr>
        <w:t xml:space="preserve"> </w:t>
      </w:r>
      <w:r w:rsidR="000D608F" w:rsidRPr="00B64F5C">
        <w:rPr>
          <w:rFonts w:eastAsia="Times New Roman" w:cs="Times New Roman"/>
          <w:bCs/>
          <w:szCs w:val="24"/>
          <w:lang w:val="en-ID"/>
        </w:rPr>
        <w:t>:</w:t>
      </w:r>
    </w:p>
    <w:p w:rsidR="00B01C9E" w:rsidRDefault="00B01C9E" w:rsidP="007809CF">
      <w:pPr>
        <w:spacing w:line="480" w:lineRule="auto"/>
        <w:jc w:val="center"/>
        <w:rPr>
          <w:rFonts w:eastAsia="Times New Roman" w:cs="Times New Roman"/>
          <w:bCs/>
          <w:szCs w:val="24"/>
          <w:lang w:val="en-ID"/>
        </w:rPr>
      </w:pPr>
    </w:p>
    <w:p w:rsidR="00C26E74" w:rsidRPr="00B64F5C" w:rsidRDefault="00C26E74" w:rsidP="007809CF">
      <w:pPr>
        <w:spacing w:line="480" w:lineRule="auto"/>
        <w:jc w:val="center"/>
        <w:rPr>
          <w:rFonts w:eastAsia="Times New Roman" w:cs="Times New Roman"/>
          <w:bCs/>
          <w:szCs w:val="24"/>
          <w:lang w:val="en-ID"/>
        </w:rPr>
      </w:pPr>
      <w:r w:rsidRPr="005B6866">
        <w:rPr>
          <w:rFonts w:eastAsia="Times New Roman" w:cs="Times New Roman"/>
          <w:bCs/>
          <w:szCs w:val="24"/>
          <w:lang w:val="en-ID"/>
        </w:rPr>
        <w:t>Gambar</w:t>
      </w:r>
      <w:r w:rsidR="000D608F" w:rsidRPr="005B6866">
        <w:rPr>
          <w:rFonts w:eastAsia="Times New Roman" w:cs="Times New Roman"/>
          <w:bCs/>
          <w:szCs w:val="24"/>
          <w:lang w:val="en-ID"/>
        </w:rPr>
        <w:t xml:space="preserve"> 2.2 </w:t>
      </w:r>
      <w:r w:rsidRPr="005B6866">
        <w:rPr>
          <w:rFonts w:eastAsia="Times New Roman" w:cs="Times New Roman"/>
          <w:bCs/>
          <w:szCs w:val="24"/>
          <w:lang w:val="en-ID"/>
        </w:rPr>
        <w:t xml:space="preserve">Faktor  yang mempengaruhi perilaku  kesehatan </w:t>
      </w:r>
      <w:r w:rsidR="00AF0A51" w:rsidRPr="005B6866">
        <w:rPr>
          <w:rFonts w:eastAsia="Times New Roman" w:cs="Times New Roman"/>
          <w:bCs/>
          <w:szCs w:val="24"/>
          <w:lang w:val="en-ID"/>
        </w:rPr>
        <w:t xml:space="preserve"> </w:t>
      </w:r>
      <w:r w:rsidR="008B109F">
        <w:rPr>
          <w:rFonts w:eastAsia="Times New Roman" w:cs="Times New Roman"/>
          <w:bCs/>
          <w:szCs w:val="24"/>
          <w:lang w:val="en-ID"/>
        </w:rPr>
        <w:fldChar w:fldCharType="begin" w:fldLock="1"/>
      </w:r>
      <w:r w:rsidR="00E80D95">
        <w:rPr>
          <w:rFonts w:eastAsia="Times New Roman" w:cs="Times New Roman"/>
          <w:bCs/>
          <w:szCs w:val="24"/>
          <w:lang w:val="en-ID"/>
        </w:rPr>
        <w:instrText>ADDIN CSL_CITATION {"citationItems":[{"id":"ITEM-1","itemData":{"author":[{"dropping-particle":"","family":"Nursalam","given":"","non-dropping-particle":"","parse-names":false,"suffix":""}],"edition":"5","id":"ITEM-1","issued":{"date-parts":[["2020"]]},"publisher":"Salemba Medika","publisher-place":"Jakarta","title":"Metodologi Penelitian Ilmu Keperawatan","type":"book"},"uris":["http://www.mendeley.com/documents/?uuid=7e9bfec0-0b85-4149-9179-67814a08515e","http://www.mendeley.com/documents/?uuid=b980f505-d1cc-4249-b23d-dafb74405cdd"]}],"mendeley":{"formattedCitation":"(Nursalam, 2020)","plainTextFormattedCitation":"(Nursalam, 2020)","previouslyFormattedCitation":"(Nursalam, 2020)"},"properties":{"noteIndex":0},"schema":"https://github.com/citation-style-language/schema/raw/master/csl-citation.json"}</w:instrText>
      </w:r>
      <w:r w:rsidR="008B109F">
        <w:rPr>
          <w:rFonts w:eastAsia="Times New Roman" w:cs="Times New Roman"/>
          <w:bCs/>
          <w:szCs w:val="24"/>
          <w:lang w:val="en-ID"/>
        </w:rPr>
        <w:fldChar w:fldCharType="separate"/>
      </w:r>
      <w:r w:rsidR="008B109F" w:rsidRPr="008B109F">
        <w:rPr>
          <w:rFonts w:eastAsia="Times New Roman" w:cs="Times New Roman"/>
          <w:bCs/>
          <w:noProof/>
          <w:szCs w:val="24"/>
          <w:lang w:val="en-ID"/>
        </w:rPr>
        <w:t>(Nursalam, 2020)</w:t>
      </w:r>
      <w:r w:rsidR="008B109F">
        <w:rPr>
          <w:rFonts w:eastAsia="Times New Roman" w:cs="Times New Roman"/>
          <w:bCs/>
          <w:szCs w:val="24"/>
          <w:lang w:val="en-ID"/>
        </w:rPr>
        <w:fldChar w:fldCharType="end"/>
      </w:r>
    </w:p>
    <w:p w:rsidR="003D3B94" w:rsidRPr="00B64F5C" w:rsidRDefault="00C623D7" w:rsidP="001C3597">
      <w:pPr>
        <w:pStyle w:val="ListParagraph"/>
        <w:numPr>
          <w:ilvl w:val="1"/>
          <w:numId w:val="44"/>
        </w:numPr>
        <w:tabs>
          <w:tab w:val="left" w:pos="426"/>
        </w:tabs>
        <w:spacing w:after="0" w:line="480" w:lineRule="auto"/>
        <w:ind w:left="426" w:hanging="426"/>
        <w:jc w:val="both"/>
        <w:rPr>
          <w:rFonts w:eastAsia="Times New Roman" w:cs="Times New Roman"/>
          <w:bCs/>
          <w:szCs w:val="24"/>
          <w:lang w:val="en-ID"/>
        </w:rPr>
      </w:pPr>
      <w:r>
        <w:rPr>
          <w:rFonts w:eastAsia="Times New Roman" w:cs="Times New Roman"/>
          <w:bCs/>
          <w:szCs w:val="24"/>
          <w:lang w:val="en-ID"/>
        </w:rPr>
        <w:t>Fak</w:t>
      </w:r>
      <w:r w:rsidR="009A67DD" w:rsidRPr="00B64F5C">
        <w:rPr>
          <w:rFonts w:eastAsia="Times New Roman" w:cs="Times New Roman"/>
          <w:bCs/>
          <w:szCs w:val="24"/>
          <w:lang w:val="en-ID"/>
        </w:rPr>
        <w:t xml:space="preserve">tor </w:t>
      </w:r>
      <w:r w:rsidR="00C26E74" w:rsidRPr="00B64F5C">
        <w:rPr>
          <w:rFonts w:eastAsia="Times New Roman" w:cs="Times New Roman"/>
          <w:bCs/>
          <w:szCs w:val="24"/>
          <w:lang w:val="en-ID"/>
        </w:rPr>
        <w:t>Predisposisi</w:t>
      </w:r>
      <w:r w:rsidR="007D14FB">
        <w:rPr>
          <w:rFonts w:eastAsia="Times New Roman" w:cs="Times New Roman"/>
          <w:bCs/>
          <w:szCs w:val="24"/>
          <w:lang w:val="en-ID"/>
        </w:rPr>
        <w:t>, merupakan fak</w:t>
      </w:r>
      <w:r w:rsidR="009A67DD" w:rsidRPr="00B64F5C">
        <w:rPr>
          <w:rFonts w:eastAsia="Times New Roman" w:cs="Times New Roman"/>
          <w:bCs/>
          <w:szCs w:val="24"/>
          <w:lang w:val="en-ID"/>
        </w:rPr>
        <w:t>tor internal yang ada pada individu, keluarga, kelompok, atau masyarakat yang mempermudah individu untuk berperilaku yang terwujud dalam pengetahuan</w:t>
      </w:r>
      <w:r w:rsidR="0086309F" w:rsidRPr="00B64F5C">
        <w:rPr>
          <w:rFonts w:eastAsia="Times New Roman" w:cs="Times New Roman"/>
          <w:bCs/>
          <w:szCs w:val="24"/>
          <w:lang w:val="en-ID"/>
        </w:rPr>
        <w:t>, sikap kepercayaan, keyakinan, nilai-nilai  dan sebagainya</w:t>
      </w:r>
    </w:p>
    <w:p w:rsidR="0086309F" w:rsidRPr="00B64F5C" w:rsidRDefault="00C623D7" w:rsidP="001C3597">
      <w:pPr>
        <w:pStyle w:val="ListParagraph"/>
        <w:numPr>
          <w:ilvl w:val="1"/>
          <w:numId w:val="44"/>
        </w:numPr>
        <w:tabs>
          <w:tab w:val="left" w:pos="426"/>
        </w:tabs>
        <w:spacing w:after="0" w:line="480" w:lineRule="auto"/>
        <w:ind w:left="426" w:hanging="426"/>
        <w:jc w:val="both"/>
        <w:rPr>
          <w:rFonts w:eastAsia="Times New Roman" w:cs="Times New Roman"/>
          <w:bCs/>
          <w:szCs w:val="24"/>
          <w:lang w:val="en-ID"/>
        </w:rPr>
      </w:pPr>
      <w:r>
        <w:rPr>
          <w:rFonts w:eastAsia="Times New Roman" w:cs="Times New Roman"/>
          <w:bCs/>
          <w:szCs w:val="24"/>
          <w:lang w:val="en-ID"/>
        </w:rPr>
        <w:t>Fak</w:t>
      </w:r>
      <w:r w:rsidR="00C26E74" w:rsidRPr="00B64F5C">
        <w:rPr>
          <w:rFonts w:eastAsia="Times New Roman" w:cs="Times New Roman"/>
          <w:bCs/>
          <w:szCs w:val="24"/>
          <w:lang w:val="en-ID"/>
        </w:rPr>
        <w:t>tor-Faktor Pendukung</w:t>
      </w:r>
      <w:r w:rsidR="0086309F" w:rsidRPr="00B64F5C">
        <w:rPr>
          <w:rFonts w:eastAsia="Times New Roman" w:cs="Times New Roman"/>
          <w:bCs/>
          <w:szCs w:val="24"/>
          <w:lang w:val="en-ID"/>
        </w:rPr>
        <w:t xml:space="preserve">, yang terwujud dalam lingkungan fisik, tersedianya fasilitas-fasilitas kesehatan. </w:t>
      </w:r>
    </w:p>
    <w:p w:rsidR="00034B32" w:rsidRDefault="00C623D7" w:rsidP="001C3597">
      <w:pPr>
        <w:pStyle w:val="ListParagraph"/>
        <w:numPr>
          <w:ilvl w:val="1"/>
          <w:numId w:val="44"/>
        </w:numPr>
        <w:tabs>
          <w:tab w:val="left" w:pos="426"/>
        </w:tabs>
        <w:spacing w:after="0" w:line="480" w:lineRule="auto"/>
        <w:ind w:left="426" w:hanging="426"/>
        <w:jc w:val="both"/>
        <w:rPr>
          <w:rFonts w:eastAsia="Times New Roman" w:cs="Times New Roman"/>
          <w:bCs/>
          <w:szCs w:val="24"/>
          <w:lang w:val="en-ID"/>
        </w:rPr>
        <w:sectPr w:rsidR="00034B32" w:rsidSect="00E607DA">
          <w:headerReference w:type="default" r:id="rId26"/>
          <w:footerReference w:type="default" r:id="rId27"/>
          <w:headerReference w:type="first" r:id="rId28"/>
          <w:footerReference w:type="first" r:id="rId29"/>
          <w:pgSz w:w="11907" w:h="16839" w:code="9"/>
          <w:pgMar w:top="1701" w:right="1701" w:bottom="1701" w:left="2268" w:header="993" w:footer="709" w:gutter="0"/>
          <w:cols w:space="708"/>
          <w:titlePg/>
          <w:docGrid w:linePitch="360"/>
        </w:sectPr>
      </w:pPr>
      <w:r>
        <w:rPr>
          <w:rFonts w:eastAsia="Times New Roman" w:cs="Times New Roman"/>
          <w:bCs/>
          <w:szCs w:val="24"/>
          <w:lang w:val="en-ID"/>
        </w:rPr>
        <w:t>Fak</w:t>
      </w:r>
      <w:r w:rsidR="00C26E74" w:rsidRPr="00B64F5C">
        <w:rPr>
          <w:rFonts w:eastAsia="Times New Roman" w:cs="Times New Roman"/>
          <w:bCs/>
          <w:szCs w:val="24"/>
          <w:lang w:val="en-ID"/>
        </w:rPr>
        <w:t>tor Pendorong</w:t>
      </w:r>
      <w:r>
        <w:rPr>
          <w:rFonts w:eastAsia="Times New Roman" w:cs="Times New Roman"/>
          <w:bCs/>
          <w:szCs w:val="24"/>
          <w:lang w:val="en-ID"/>
        </w:rPr>
        <w:t>: merupakan fak</w:t>
      </w:r>
      <w:r w:rsidR="0086309F" w:rsidRPr="00B64F5C">
        <w:rPr>
          <w:rFonts w:eastAsia="Times New Roman" w:cs="Times New Roman"/>
          <w:bCs/>
          <w:szCs w:val="24"/>
          <w:lang w:val="en-ID"/>
        </w:rPr>
        <w:t>tor yang menguatkan perilaku, yang terwujud dalam sikap dan perilaku petugas kesehatan, teman sebaya, orang tua, yang merupakan kelompok ref</w:t>
      </w:r>
      <w:r w:rsidR="00034B32">
        <w:rPr>
          <w:rFonts w:eastAsia="Times New Roman" w:cs="Times New Roman"/>
          <w:bCs/>
          <w:szCs w:val="24"/>
          <w:lang w:val="en-ID"/>
        </w:rPr>
        <w:t>erensi dari perilaku masyarak</w:t>
      </w:r>
      <w:r w:rsidR="00BF5F0F">
        <w:rPr>
          <w:rFonts w:eastAsia="Times New Roman" w:cs="Times New Roman"/>
          <w:bCs/>
          <w:szCs w:val="24"/>
          <w:lang w:val="en-ID"/>
        </w:rPr>
        <w:t>at</w:t>
      </w:r>
    </w:p>
    <w:p w:rsidR="00821A45" w:rsidRPr="00B64F5C" w:rsidRDefault="00AF0A51" w:rsidP="002B5803">
      <w:pPr>
        <w:pStyle w:val="Heading1"/>
      </w:pPr>
      <w:bookmarkStart w:id="108" w:name="_Toc57586101"/>
      <w:bookmarkStart w:id="109" w:name="_Toc63712471"/>
      <w:r>
        <w:lastRenderedPageBreak/>
        <w:t>BAB 3</w:t>
      </w:r>
      <w:r w:rsidR="002B5803">
        <w:br/>
      </w:r>
      <w:r>
        <w:t>KERANGKA KONSEP</w:t>
      </w:r>
      <w:r w:rsidR="00821A45" w:rsidRPr="00B64F5C">
        <w:t xml:space="preserve"> DAN HIPOTESIS</w:t>
      </w:r>
      <w:bookmarkEnd w:id="108"/>
      <w:bookmarkEnd w:id="109"/>
    </w:p>
    <w:p w:rsidR="00821A45" w:rsidRPr="00CB5EF5" w:rsidRDefault="00FF744F" w:rsidP="00CB5EF5">
      <w:pPr>
        <w:pStyle w:val="Heading2"/>
        <w:rPr>
          <w:b w:val="0"/>
          <w:bCs w:val="0"/>
          <w:lang w:val="en-ID"/>
        </w:rPr>
      </w:pPr>
      <w:bookmarkStart w:id="110" w:name="_Toc57586102"/>
      <w:bookmarkStart w:id="111" w:name="_Toc63712472"/>
      <w:r w:rsidRPr="00CB5EF5">
        <w:rPr>
          <w:noProof/>
        </w:rPr>
        <mc:AlternateContent>
          <mc:Choice Requires="wpg">
            <w:drawing>
              <wp:anchor distT="0" distB="0" distL="114300" distR="114300" simplePos="0" relativeHeight="251657216" behindDoc="0" locked="0" layoutInCell="1" allowOverlap="1" wp14:anchorId="726A8E55" wp14:editId="7CE342E5">
                <wp:simplePos x="0" y="0"/>
                <wp:positionH relativeFrom="column">
                  <wp:posOffset>-95250</wp:posOffset>
                </wp:positionH>
                <wp:positionV relativeFrom="paragraph">
                  <wp:posOffset>535940</wp:posOffset>
                </wp:positionV>
                <wp:extent cx="5199380" cy="3423285"/>
                <wp:effectExtent l="0" t="0" r="20320" b="24765"/>
                <wp:wrapTopAndBottom/>
                <wp:docPr id="25" name="Group 25"/>
                <wp:cNvGraphicFramePr/>
                <a:graphic xmlns:a="http://schemas.openxmlformats.org/drawingml/2006/main">
                  <a:graphicData uri="http://schemas.microsoft.com/office/word/2010/wordprocessingGroup">
                    <wpg:wgp>
                      <wpg:cNvGrpSpPr/>
                      <wpg:grpSpPr>
                        <a:xfrm>
                          <a:off x="0" y="0"/>
                          <a:ext cx="5199380" cy="3423285"/>
                          <a:chOff x="-71103" y="0"/>
                          <a:chExt cx="6053794" cy="3185460"/>
                        </a:xfrm>
                      </wpg:grpSpPr>
                      <wps:wsp>
                        <wps:cNvPr id="5" name="Text Box 5"/>
                        <wps:cNvSpPr txBox="1"/>
                        <wps:spPr>
                          <a:xfrm>
                            <a:off x="2571485" y="1543641"/>
                            <a:ext cx="1390847" cy="672315"/>
                          </a:xfrm>
                          <a:prstGeom prst="rect">
                            <a:avLst/>
                          </a:prstGeom>
                          <a:solidFill>
                            <a:sysClr val="window" lastClr="FFFFFF"/>
                          </a:solidFill>
                          <a:ln w="6350">
                            <a:solidFill>
                              <a:prstClr val="black"/>
                            </a:solidFill>
                          </a:ln>
                          <a:effectLst/>
                        </wps:spPr>
                        <wps:txbx>
                          <w:txbxContent>
                            <w:p w:rsidR="00891423" w:rsidRPr="00AF0A51" w:rsidRDefault="00891423" w:rsidP="00B7082E">
                              <w:pPr>
                                <w:spacing w:after="0" w:line="240" w:lineRule="auto"/>
                                <w:jc w:val="center"/>
                                <w:rPr>
                                  <w:rFonts w:cs="Times New Roman"/>
                                  <w:sz w:val="20"/>
                                  <w:lang w:val="en-ID"/>
                                </w:rPr>
                              </w:pPr>
                              <w:r w:rsidRPr="00AF0A51">
                                <w:rPr>
                                  <w:rFonts w:cs="Times New Roman"/>
                                  <w:sz w:val="20"/>
                                  <w:lang w:val="en-ID"/>
                                </w:rPr>
                                <w:t>Kepatuhan masyarakat menjalankan protokol kesehatan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606819" y="1682813"/>
                            <a:ext cx="1375872" cy="366758"/>
                          </a:xfrm>
                          <a:prstGeom prst="rect">
                            <a:avLst/>
                          </a:prstGeom>
                          <a:solidFill>
                            <a:sysClr val="window" lastClr="FFFFFF"/>
                          </a:solidFill>
                          <a:ln w="6350">
                            <a:solidFill>
                              <a:prstClr val="black"/>
                            </a:solidFill>
                          </a:ln>
                          <a:effectLst/>
                        </wps:spPr>
                        <wps:txbx>
                          <w:txbxContent>
                            <w:p w:rsidR="00891423" w:rsidRPr="00AF0A51" w:rsidRDefault="00891423" w:rsidP="00B7082E">
                              <w:pPr>
                                <w:spacing w:after="0" w:line="240" w:lineRule="auto"/>
                                <w:jc w:val="center"/>
                                <w:rPr>
                                  <w:rFonts w:cs="Times New Roman"/>
                                  <w:sz w:val="20"/>
                                  <w:lang w:val="en-ID"/>
                                </w:rPr>
                              </w:pPr>
                              <w:r w:rsidRPr="00AF0A51">
                                <w:rPr>
                                  <w:rFonts w:cs="Times New Roman"/>
                                  <w:sz w:val="20"/>
                                  <w:lang w:val="en-ID"/>
                                </w:rPr>
                                <w:t xml:space="preserve">Tidak terkonfimasi </w:t>
                              </w:r>
                            </w:p>
                            <w:p w:rsidR="00891423" w:rsidRPr="00AF0A51" w:rsidRDefault="00891423" w:rsidP="00B7082E">
                              <w:pPr>
                                <w:spacing w:after="0" w:line="240" w:lineRule="auto"/>
                                <w:jc w:val="center"/>
                                <w:rPr>
                                  <w:rFonts w:cs="Times New Roman"/>
                                  <w:sz w:val="20"/>
                                  <w:lang w:val="en-ID"/>
                                </w:rPr>
                              </w:pPr>
                              <w:r w:rsidRPr="00AF0A51">
                                <w:rPr>
                                  <w:rFonts w:cs="Times New Roman"/>
                                  <w:sz w:val="20"/>
                                  <w:lang w:val="en-ID"/>
                                </w:rPr>
                                <w:t xml:space="preserve">Covid – 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 name="Group 13"/>
                        <wpg:cNvGrpSpPr/>
                        <wpg:grpSpPr>
                          <a:xfrm>
                            <a:off x="-71103" y="2344141"/>
                            <a:ext cx="1793240" cy="841319"/>
                            <a:chOff x="-101248" y="-1464727"/>
                            <a:chExt cx="1793240" cy="841631"/>
                          </a:xfrm>
                        </wpg:grpSpPr>
                        <wps:wsp>
                          <wps:cNvPr id="11" name="Text Box 11"/>
                          <wps:cNvSpPr txBox="1"/>
                          <wps:spPr>
                            <a:xfrm>
                              <a:off x="-101248" y="-1464727"/>
                              <a:ext cx="1793240" cy="231775"/>
                            </a:xfrm>
                            <a:prstGeom prst="rect">
                              <a:avLst/>
                            </a:prstGeom>
                            <a:noFill/>
                            <a:ln w="6350">
                              <a:noFill/>
                              <a:prstDash val="dash"/>
                            </a:ln>
                            <a:effectLst/>
                          </wps:spPr>
                          <wps:txbx>
                            <w:txbxContent>
                              <w:p w:rsidR="00891423" w:rsidRPr="00FF744F" w:rsidRDefault="00891423" w:rsidP="00B7082E">
                                <w:pPr>
                                  <w:tabs>
                                    <w:tab w:val="left" w:pos="142"/>
                                  </w:tabs>
                                  <w:spacing w:after="0" w:line="240" w:lineRule="auto"/>
                                  <w:jc w:val="center"/>
                                  <w:rPr>
                                    <w:rFonts w:cs="Times New Roman"/>
                                    <w:b/>
                                    <w:sz w:val="20"/>
                                    <w:lang w:val="en-ID"/>
                                  </w:rPr>
                                </w:pPr>
                                <w:r w:rsidRPr="00FF744F">
                                  <w:rPr>
                                    <w:rFonts w:cs="Times New Roman"/>
                                    <w:b/>
                                    <w:sz w:val="20"/>
                                    <w:lang w:val="en-ID"/>
                                  </w:rPr>
                                  <w:t>Faktor Pendorong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71175" y="-1232952"/>
                              <a:ext cx="1718275" cy="609856"/>
                            </a:xfrm>
                            <a:prstGeom prst="rect">
                              <a:avLst/>
                            </a:prstGeom>
                            <a:solidFill>
                              <a:sysClr val="window" lastClr="FFFFFF"/>
                            </a:solidFill>
                            <a:ln w="6350">
                              <a:solidFill>
                                <a:prstClr val="black"/>
                              </a:solidFill>
                              <a:prstDash val="dash"/>
                            </a:ln>
                            <a:effectLst/>
                          </wps:spPr>
                          <wps:txbx>
                            <w:txbxContent>
                              <w:p w:rsidR="00891423" w:rsidRDefault="00891423" w:rsidP="00FC57B9">
                                <w:pPr>
                                  <w:pStyle w:val="ListParagraph"/>
                                  <w:numPr>
                                    <w:ilvl w:val="0"/>
                                    <w:numId w:val="4"/>
                                  </w:numPr>
                                  <w:tabs>
                                    <w:tab w:val="left" w:pos="142"/>
                                  </w:tabs>
                                  <w:spacing w:after="0" w:line="240" w:lineRule="auto"/>
                                  <w:contextualSpacing w:val="0"/>
                                  <w:rPr>
                                    <w:rFonts w:cs="Times New Roman"/>
                                    <w:sz w:val="20"/>
                                    <w:lang w:val="en-ID"/>
                                  </w:rPr>
                                </w:pPr>
                                <w:r w:rsidRPr="00AF0A51">
                                  <w:rPr>
                                    <w:rFonts w:cs="Times New Roman"/>
                                    <w:sz w:val="20"/>
                                    <w:lang w:val="en-ID"/>
                                  </w:rPr>
                                  <w:t>Sikap petugas kesehatan</w:t>
                                </w:r>
                              </w:p>
                              <w:p w:rsidR="00891423" w:rsidRDefault="00891423" w:rsidP="00FC57B9">
                                <w:pPr>
                                  <w:pStyle w:val="ListParagraph"/>
                                  <w:numPr>
                                    <w:ilvl w:val="0"/>
                                    <w:numId w:val="4"/>
                                  </w:numPr>
                                  <w:tabs>
                                    <w:tab w:val="left" w:pos="142"/>
                                  </w:tabs>
                                  <w:spacing w:after="0" w:line="240" w:lineRule="auto"/>
                                  <w:contextualSpacing w:val="0"/>
                                  <w:rPr>
                                    <w:rFonts w:cs="Times New Roman"/>
                                    <w:sz w:val="20"/>
                                    <w:lang w:val="en-ID"/>
                                  </w:rPr>
                                </w:pPr>
                                <w:r w:rsidRPr="00AF0A51">
                                  <w:rPr>
                                    <w:rFonts w:cs="Times New Roman"/>
                                    <w:sz w:val="20"/>
                                    <w:lang w:val="en-ID"/>
                                  </w:rPr>
                                  <w:t>Prilaku Orang Lain</w:t>
                                </w:r>
                              </w:p>
                              <w:p w:rsidR="00891423" w:rsidRDefault="00891423" w:rsidP="00FC57B9">
                                <w:pPr>
                                  <w:pStyle w:val="ListParagraph"/>
                                  <w:numPr>
                                    <w:ilvl w:val="0"/>
                                    <w:numId w:val="4"/>
                                  </w:numPr>
                                  <w:tabs>
                                    <w:tab w:val="left" w:pos="142"/>
                                  </w:tabs>
                                  <w:spacing w:after="0" w:line="240" w:lineRule="auto"/>
                                  <w:contextualSpacing w:val="0"/>
                                  <w:rPr>
                                    <w:rFonts w:cs="Times New Roman"/>
                                    <w:sz w:val="20"/>
                                    <w:lang w:val="en-ID"/>
                                  </w:rPr>
                                </w:pPr>
                                <w:r>
                                  <w:rPr>
                                    <w:rFonts w:cs="Times New Roman"/>
                                    <w:sz w:val="20"/>
                                    <w:lang w:val="en-ID"/>
                                  </w:rPr>
                                  <w:t>Guru</w:t>
                                </w:r>
                              </w:p>
                              <w:p w:rsidR="00891423" w:rsidRPr="00AF0A51" w:rsidRDefault="00891423" w:rsidP="00FC57B9">
                                <w:pPr>
                                  <w:pStyle w:val="ListParagraph"/>
                                  <w:numPr>
                                    <w:ilvl w:val="0"/>
                                    <w:numId w:val="4"/>
                                  </w:numPr>
                                  <w:tabs>
                                    <w:tab w:val="left" w:pos="142"/>
                                  </w:tabs>
                                  <w:spacing w:after="0" w:line="240" w:lineRule="auto"/>
                                  <w:contextualSpacing w:val="0"/>
                                  <w:rPr>
                                    <w:rFonts w:cs="Times New Roman"/>
                                    <w:sz w:val="20"/>
                                    <w:lang w:val="en-ID"/>
                                  </w:rPr>
                                </w:pPr>
                                <w:r w:rsidRPr="00AF0A51">
                                  <w:rPr>
                                    <w:rFonts w:cs="Times New Roman"/>
                                    <w:sz w:val="20"/>
                                    <w:lang w:val="en-ID"/>
                                  </w:rPr>
                                  <w:t>Keluarga.</w:t>
                                </w:r>
                              </w:p>
                              <w:p w:rsidR="00891423" w:rsidRPr="00AF0A51" w:rsidRDefault="00891423" w:rsidP="00B7082E">
                                <w:pPr>
                                  <w:pStyle w:val="ListParagraph"/>
                                  <w:tabs>
                                    <w:tab w:val="left" w:pos="142"/>
                                  </w:tabs>
                                  <w:spacing w:after="0" w:line="240" w:lineRule="auto"/>
                                  <w:ind w:left="0"/>
                                  <w:contextualSpacing w:val="0"/>
                                  <w:rPr>
                                    <w:rFonts w:cs="Times New Roman"/>
                                    <w:sz w:val="20"/>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 name="Group 17"/>
                        <wpg:cNvGrpSpPr/>
                        <wpg:grpSpPr>
                          <a:xfrm>
                            <a:off x="-41030" y="1342138"/>
                            <a:ext cx="1793240" cy="862834"/>
                            <a:chOff x="-71175" y="-657726"/>
                            <a:chExt cx="1793240" cy="863152"/>
                          </a:xfrm>
                        </wpg:grpSpPr>
                        <wps:wsp>
                          <wps:cNvPr id="18" name="Text Box 18"/>
                          <wps:cNvSpPr txBox="1"/>
                          <wps:spPr>
                            <a:xfrm>
                              <a:off x="-71175" y="-657726"/>
                              <a:ext cx="1793240" cy="231775"/>
                            </a:xfrm>
                            <a:prstGeom prst="rect">
                              <a:avLst/>
                            </a:prstGeom>
                            <a:noFill/>
                            <a:ln w="6350">
                              <a:noFill/>
                              <a:prstDash val="dash"/>
                            </a:ln>
                            <a:effectLst/>
                          </wps:spPr>
                          <wps:txbx>
                            <w:txbxContent>
                              <w:p w:rsidR="00891423" w:rsidRPr="00AF0A51" w:rsidRDefault="00891423" w:rsidP="00FF744F">
                                <w:pPr>
                                  <w:tabs>
                                    <w:tab w:val="left" w:pos="142"/>
                                  </w:tabs>
                                  <w:spacing w:after="0" w:line="240" w:lineRule="auto"/>
                                  <w:jc w:val="center"/>
                                  <w:rPr>
                                    <w:rFonts w:cs="Times New Roman"/>
                                    <w:sz w:val="20"/>
                                    <w:lang w:val="en-ID"/>
                                  </w:rPr>
                                </w:pPr>
                                <w:r w:rsidRPr="00FF744F">
                                  <w:rPr>
                                    <w:rFonts w:cs="Times New Roman"/>
                                    <w:b/>
                                    <w:sz w:val="20"/>
                                    <w:lang w:val="en-ID"/>
                                  </w:rPr>
                                  <w:t>Faktor Pendukung</w:t>
                                </w:r>
                                <w:r w:rsidRPr="00AF0A51">
                                  <w:rPr>
                                    <w:rFonts w:cs="Times New Roman"/>
                                    <w:sz w:val="20"/>
                                    <w:lang w:val="en-ID"/>
                                  </w:rPr>
                                  <w:t xml:space="preserve"> PENDUKUNG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30146" y="-425559"/>
                              <a:ext cx="1718268" cy="630985"/>
                            </a:xfrm>
                            <a:prstGeom prst="rect">
                              <a:avLst/>
                            </a:prstGeom>
                            <a:solidFill>
                              <a:sysClr val="window" lastClr="FFFFFF"/>
                            </a:solidFill>
                            <a:ln w="6350">
                              <a:solidFill>
                                <a:prstClr val="black"/>
                              </a:solidFill>
                              <a:prstDash val="dash"/>
                            </a:ln>
                            <a:effectLst/>
                          </wps:spPr>
                          <wps:txbx>
                            <w:txbxContent>
                              <w:p w:rsidR="00891423" w:rsidRDefault="00891423" w:rsidP="001C3597">
                                <w:pPr>
                                  <w:pStyle w:val="ListParagraph"/>
                                  <w:numPr>
                                    <w:ilvl w:val="0"/>
                                    <w:numId w:val="51"/>
                                  </w:numPr>
                                  <w:tabs>
                                    <w:tab w:val="left" w:pos="142"/>
                                  </w:tabs>
                                  <w:spacing w:after="0" w:line="240" w:lineRule="auto"/>
                                  <w:ind w:left="284" w:hanging="284"/>
                                  <w:rPr>
                                    <w:rFonts w:cs="Times New Roman"/>
                                    <w:sz w:val="20"/>
                                    <w:lang w:val="en-ID"/>
                                  </w:rPr>
                                </w:pPr>
                                <w:r w:rsidRPr="00AF0A51">
                                  <w:rPr>
                                    <w:rFonts w:cs="Times New Roman"/>
                                    <w:sz w:val="20"/>
                                    <w:lang w:val="en-ID"/>
                                  </w:rPr>
                                  <w:t>Sarana</w:t>
                                </w:r>
                                <w:r>
                                  <w:rPr>
                                    <w:rFonts w:cs="Times New Roman"/>
                                    <w:sz w:val="20"/>
                                    <w:lang w:val="en-ID"/>
                                  </w:rPr>
                                  <w:t xml:space="preserve"> dan prsarana kesehatan</w:t>
                                </w:r>
                              </w:p>
                              <w:p w:rsidR="00891423" w:rsidRPr="00AF0A51" w:rsidRDefault="00891423" w:rsidP="001C3597">
                                <w:pPr>
                                  <w:pStyle w:val="ListParagraph"/>
                                  <w:numPr>
                                    <w:ilvl w:val="0"/>
                                    <w:numId w:val="51"/>
                                  </w:numPr>
                                  <w:tabs>
                                    <w:tab w:val="left" w:pos="142"/>
                                  </w:tabs>
                                  <w:spacing w:after="0" w:line="240" w:lineRule="auto"/>
                                  <w:ind w:left="284" w:hanging="284"/>
                                  <w:rPr>
                                    <w:rFonts w:cs="Times New Roman"/>
                                    <w:sz w:val="20"/>
                                    <w:lang w:val="en-ID"/>
                                  </w:rPr>
                                </w:pPr>
                                <w:r w:rsidRPr="00AF0A51">
                                  <w:rPr>
                                    <w:rFonts w:cs="Times New Roman"/>
                                    <w:sz w:val="20"/>
                                    <w:lang w:val="en-ID"/>
                                  </w:rPr>
                                  <w:t xml:space="preserve">Faktor Jarak , Jarak tempat Pemeriksaaan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 name="Group 21"/>
                        <wpg:cNvGrpSpPr/>
                        <wpg:grpSpPr>
                          <a:xfrm>
                            <a:off x="0" y="0"/>
                            <a:ext cx="1722138" cy="1223645"/>
                            <a:chOff x="0" y="0"/>
                            <a:chExt cx="1638300" cy="1223889"/>
                          </a:xfrm>
                        </wpg:grpSpPr>
                        <wps:wsp>
                          <wps:cNvPr id="15" name="Text Box 15"/>
                          <wps:cNvSpPr txBox="1"/>
                          <wps:spPr>
                            <a:xfrm>
                              <a:off x="0" y="0"/>
                              <a:ext cx="1638300" cy="231690"/>
                            </a:xfrm>
                            <a:prstGeom prst="rect">
                              <a:avLst/>
                            </a:prstGeom>
                            <a:noFill/>
                            <a:ln w="6350">
                              <a:noFill/>
                              <a:prstDash val="dash"/>
                            </a:ln>
                            <a:effectLst/>
                          </wps:spPr>
                          <wps:txbx>
                            <w:txbxContent>
                              <w:p w:rsidR="00891423" w:rsidRPr="00483CAC" w:rsidRDefault="00891423" w:rsidP="00FF744F">
                                <w:pPr>
                                  <w:tabs>
                                    <w:tab w:val="left" w:pos="142"/>
                                  </w:tabs>
                                  <w:spacing w:after="0" w:line="240" w:lineRule="auto"/>
                                  <w:jc w:val="center"/>
                                  <w:rPr>
                                    <w:rFonts w:ascii="Arial" w:hAnsi="Arial" w:cs="Arial"/>
                                    <w:sz w:val="20"/>
                                    <w:lang w:val="en-ID"/>
                                  </w:rPr>
                                </w:pPr>
                                <w:r w:rsidRPr="00FF744F">
                                  <w:rPr>
                                    <w:rFonts w:cs="Times New Roman"/>
                                    <w:b/>
                                    <w:sz w:val="20"/>
                                    <w:lang w:val="en-ID"/>
                                  </w:rPr>
                                  <w:t>Faktor Predisposisi</w:t>
                                </w:r>
                                <w:r>
                                  <w:rPr>
                                    <w:rFonts w:cs="Times New Roman"/>
                                    <w:sz w:val="20"/>
                                    <w:lang w:val="en-ID"/>
                                  </w:rPr>
                                  <w:t xml:space="preserve"> Pppredisposi</w:t>
                                </w:r>
                                <w:r>
                                  <w:rPr>
                                    <w:rFonts w:ascii="Arial" w:hAnsi="Arial" w:cs="Arial"/>
                                    <w:sz w:val="20"/>
                                    <w:lang w:val="en-ID"/>
                                  </w:rPr>
                                  <w:t>pppredisposisi Predisposisi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0" y="232117"/>
                              <a:ext cx="1638300" cy="400929"/>
                            </a:xfrm>
                            <a:prstGeom prst="rect">
                              <a:avLst/>
                            </a:prstGeom>
                            <a:noFill/>
                            <a:ln w="9525">
                              <a:solidFill>
                                <a:sysClr val="windowText" lastClr="000000"/>
                              </a:solidFill>
                              <a:prstDash val="solid"/>
                            </a:ln>
                            <a:effectLst/>
                          </wps:spPr>
                          <wps:txbx>
                            <w:txbxContent>
                              <w:p w:rsidR="00891423" w:rsidRDefault="00891423" w:rsidP="00FC57B9">
                                <w:pPr>
                                  <w:pStyle w:val="ListParagraph"/>
                                  <w:numPr>
                                    <w:ilvl w:val="0"/>
                                    <w:numId w:val="5"/>
                                  </w:numPr>
                                  <w:tabs>
                                    <w:tab w:val="left" w:pos="142"/>
                                  </w:tabs>
                                  <w:spacing w:after="0" w:line="240" w:lineRule="auto"/>
                                  <w:contextualSpacing w:val="0"/>
                                  <w:rPr>
                                    <w:rFonts w:cs="Times New Roman"/>
                                    <w:sz w:val="20"/>
                                    <w:lang w:val="en-ID"/>
                                  </w:rPr>
                                </w:pPr>
                                <w:r>
                                  <w:rPr>
                                    <w:rFonts w:cs="Times New Roman"/>
                                    <w:sz w:val="20"/>
                                    <w:lang w:val="en-ID"/>
                                  </w:rPr>
                                  <w:t>Pengtahuan</w:t>
                                </w:r>
                              </w:p>
                              <w:p w:rsidR="00891423" w:rsidRPr="00AF0A51" w:rsidRDefault="00891423" w:rsidP="00FC57B9">
                                <w:pPr>
                                  <w:pStyle w:val="ListParagraph"/>
                                  <w:numPr>
                                    <w:ilvl w:val="0"/>
                                    <w:numId w:val="5"/>
                                  </w:numPr>
                                  <w:tabs>
                                    <w:tab w:val="left" w:pos="142"/>
                                  </w:tabs>
                                  <w:spacing w:after="0" w:line="240" w:lineRule="auto"/>
                                  <w:contextualSpacing w:val="0"/>
                                  <w:rPr>
                                    <w:rFonts w:cs="Times New Roman"/>
                                    <w:sz w:val="20"/>
                                    <w:lang w:val="en-ID"/>
                                  </w:rPr>
                                </w:pPr>
                                <w:r w:rsidRPr="00AF0A51">
                                  <w:rPr>
                                    <w:rFonts w:cs="Times New Roman"/>
                                    <w:sz w:val="20"/>
                                    <w:lang w:val="en-ID"/>
                                  </w:rPr>
                                  <w:t>Sikap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0" y="633046"/>
                              <a:ext cx="1638300" cy="590843"/>
                            </a:xfrm>
                            <a:prstGeom prst="rect">
                              <a:avLst/>
                            </a:prstGeom>
                            <a:solidFill>
                              <a:sysClr val="window" lastClr="FFFFFF"/>
                            </a:solidFill>
                            <a:ln w="9525">
                              <a:solidFill>
                                <a:prstClr val="black"/>
                              </a:solidFill>
                              <a:prstDash val="dash"/>
                            </a:ln>
                            <a:effectLst/>
                          </wps:spPr>
                          <wps:txbx>
                            <w:txbxContent>
                              <w:p w:rsidR="00891423" w:rsidRDefault="00891423" w:rsidP="00FC57B9">
                                <w:pPr>
                                  <w:pStyle w:val="ListParagraph"/>
                                  <w:numPr>
                                    <w:ilvl w:val="0"/>
                                    <w:numId w:val="6"/>
                                  </w:numPr>
                                  <w:tabs>
                                    <w:tab w:val="left" w:pos="142"/>
                                  </w:tabs>
                                  <w:spacing w:after="0" w:line="240" w:lineRule="auto"/>
                                  <w:rPr>
                                    <w:rFonts w:cs="Times New Roman"/>
                                    <w:sz w:val="20"/>
                                    <w:lang w:val="en-ID"/>
                                  </w:rPr>
                                </w:pPr>
                                <w:r>
                                  <w:rPr>
                                    <w:rFonts w:cs="Times New Roman"/>
                                    <w:sz w:val="20"/>
                                    <w:lang w:val="en-ID"/>
                                  </w:rPr>
                                  <w:t>Kepercayaan</w:t>
                                </w:r>
                              </w:p>
                              <w:p w:rsidR="00891423" w:rsidRDefault="00891423" w:rsidP="00FC57B9">
                                <w:pPr>
                                  <w:pStyle w:val="ListParagraph"/>
                                  <w:numPr>
                                    <w:ilvl w:val="0"/>
                                    <w:numId w:val="6"/>
                                  </w:numPr>
                                  <w:tabs>
                                    <w:tab w:val="left" w:pos="142"/>
                                  </w:tabs>
                                  <w:spacing w:after="0" w:line="240" w:lineRule="auto"/>
                                  <w:rPr>
                                    <w:rFonts w:cs="Times New Roman"/>
                                    <w:sz w:val="20"/>
                                    <w:lang w:val="en-ID"/>
                                  </w:rPr>
                                </w:pPr>
                                <w:r w:rsidRPr="00AF0A51">
                                  <w:rPr>
                                    <w:rFonts w:cs="Times New Roman"/>
                                    <w:sz w:val="20"/>
                                    <w:lang w:val="en-ID"/>
                                  </w:rPr>
                                  <w:t>Nila</w:t>
                                </w:r>
                                <w:r>
                                  <w:rPr>
                                    <w:rFonts w:cs="Times New Roman"/>
                                    <w:sz w:val="20"/>
                                    <w:lang w:val="en-ID"/>
                                  </w:rPr>
                                  <w:t>i</w:t>
                                </w:r>
                              </w:p>
                              <w:p w:rsidR="00891423" w:rsidRPr="00AF0A51" w:rsidRDefault="00891423" w:rsidP="00FC57B9">
                                <w:pPr>
                                  <w:pStyle w:val="ListParagraph"/>
                                  <w:numPr>
                                    <w:ilvl w:val="0"/>
                                    <w:numId w:val="6"/>
                                  </w:numPr>
                                  <w:tabs>
                                    <w:tab w:val="left" w:pos="142"/>
                                  </w:tabs>
                                  <w:spacing w:after="0" w:line="240" w:lineRule="auto"/>
                                  <w:rPr>
                                    <w:rFonts w:cs="Times New Roman"/>
                                    <w:sz w:val="20"/>
                                    <w:lang w:val="en-ID"/>
                                  </w:rPr>
                                </w:pPr>
                                <w:r w:rsidRPr="00AF0A51">
                                  <w:rPr>
                                    <w:rFonts w:cs="Times New Roman"/>
                                    <w:sz w:val="20"/>
                                    <w:lang w:val="en-ID"/>
                                  </w:rPr>
                                  <w:t>Keyakinan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26A8E55" id="Group 25" o:spid="_x0000_s1026" style="position:absolute;left:0;text-align:left;margin-left:-7.5pt;margin-top:42.2pt;width:409.4pt;height:269.55pt;z-index:251657216;mso-width-relative:margin;mso-height-relative:margin" coordorigin="-711" coordsize="60537,3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">
                <v:shapetype id="_x0000_t202" coordsize="21600,21600" o:spt="202" path="m,l,21600r21600,l21600,xe">
                  <v:stroke joinstyle="miter"/>
                  <v:path gradientshapeok="t" o:connecttype="rect"/>
                </v:shapetype>
                <v:shape id="Text Box 5" o:spid="_x0000_s1027" type="#_x0000_t202" style="position:absolute;left:25714;top:15436;width:13909;height:6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nsEA&#10;AADaAAAADwAAAGRycy9kb3ducmV2LnhtbESPQWsCMRSE74X+h/AK3mq2QsWuRpGC4KWIWw/19kie&#10;u9HNy7KJ6+qvN4LQ4zAz3zCzRe9q0VEbrGcFH8MMBLH2xnKpYPe7ep+ACBHZYO2ZFFwpwGL++jLD&#10;3PgLb6krYikShEOOCqoYm1zKoCtyGIa+IU7ewbcOY5JtKU2LlwR3tRxl2Vg6tJwWKmzouyJ9Ks5O&#10;geE/z3pvf26WC22/bpvJUXdKDd765RREpD7+h5/ttVHwCY8r6Qb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p7BAAAA2gAAAA8AAAAAAAAAAAAAAAAAmAIAAGRycy9kb3du&#10;cmV2LnhtbFBLBQYAAAAABAAEAPUAAACGAwAAAAA=&#10;" fillcolor="window" strokeweight=".5pt">
                  <v:textbox>
                    <w:txbxContent>
                      <w:p w:rsidR="00891423" w:rsidRPr="00AF0A51" w:rsidRDefault="00891423" w:rsidP="00B7082E">
                        <w:pPr>
                          <w:spacing w:after="0" w:line="240" w:lineRule="auto"/>
                          <w:jc w:val="center"/>
                          <w:rPr>
                            <w:rFonts w:cs="Times New Roman"/>
                            <w:sz w:val="20"/>
                            <w:lang w:val="en-ID"/>
                          </w:rPr>
                        </w:pPr>
                        <w:r w:rsidRPr="00AF0A51">
                          <w:rPr>
                            <w:rFonts w:cs="Times New Roman"/>
                            <w:sz w:val="20"/>
                            <w:lang w:val="en-ID"/>
                          </w:rPr>
                          <w:t>Kepatuhan masyarakat menjalankan protokol kesehatan</w:t>
                        </w:r>
                      </w:p>
                    </w:txbxContent>
                  </v:textbox>
                </v:shape>
                <v:shape id="Text Box 7" o:spid="_x0000_s1028" type="#_x0000_t202" style="position:absolute;left:46068;top:16828;width:13758;height:3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hcsIA&#10;AADaAAAADwAAAGRycy9kb3ducmV2LnhtbESPQWsCMRSE74X+h/AK3mq2HqpdjSIFwUsRtx7q7ZE8&#10;d6Obl2UT19VfbwShx2FmvmFmi97VoqM2WM8KPoYZCGLtjeVSwe539T4BESKywdozKbhSgMX89WWG&#10;ufEX3lJXxFIkCIccFVQxNrmUQVfkMAx9Q5y8g28dxiTbUpoWLwnuajnKsk/p0HJaqLCh74r0qTg7&#10;BYb/POu9/blZLrT9um0mR90pNXjrl1MQkfr4H36210bBGB5X0g2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aFywgAAANoAAAAPAAAAAAAAAAAAAAAAAJgCAABkcnMvZG93&#10;bnJldi54bWxQSwUGAAAAAAQABAD1AAAAhwMAAAAA&#10;" fillcolor="window" strokeweight=".5pt">
                  <v:textbox>
                    <w:txbxContent>
                      <w:p w:rsidR="00891423" w:rsidRPr="00AF0A51" w:rsidRDefault="00891423" w:rsidP="00B7082E">
                        <w:pPr>
                          <w:spacing w:after="0" w:line="240" w:lineRule="auto"/>
                          <w:jc w:val="center"/>
                          <w:rPr>
                            <w:rFonts w:cs="Times New Roman"/>
                            <w:sz w:val="20"/>
                            <w:lang w:val="en-ID"/>
                          </w:rPr>
                        </w:pPr>
                        <w:r w:rsidRPr="00AF0A51">
                          <w:rPr>
                            <w:rFonts w:cs="Times New Roman"/>
                            <w:sz w:val="20"/>
                            <w:lang w:val="en-ID"/>
                          </w:rPr>
                          <w:t xml:space="preserve">Tidak terkonfimasi </w:t>
                        </w:r>
                      </w:p>
                      <w:p w:rsidR="00891423" w:rsidRPr="00AF0A51" w:rsidRDefault="00891423" w:rsidP="00B7082E">
                        <w:pPr>
                          <w:spacing w:after="0" w:line="240" w:lineRule="auto"/>
                          <w:jc w:val="center"/>
                          <w:rPr>
                            <w:rFonts w:cs="Times New Roman"/>
                            <w:sz w:val="20"/>
                            <w:lang w:val="en-ID"/>
                          </w:rPr>
                        </w:pPr>
                        <w:r w:rsidRPr="00AF0A51">
                          <w:rPr>
                            <w:rFonts w:cs="Times New Roman"/>
                            <w:sz w:val="20"/>
                            <w:lang w:val="en-ID"/>
                          </w:rPr>
                          <w:t xml:space="preserve">Covid – 19 </w:t>
                        </w:r>
                      </w:p>
                    </w:txbxContent>
                  </v:textbox>
                </v:shape>
                <v:group id="Group 13" o:spid="_x0000_s1029" style="position:absolute;left:-711;top:23441;width:17932;height:8413" coordorigin="-1012,-14647" coordsize="17932,8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11" o:spid="_x0000_s1030" type="#_x0000_t202" style="position:absolute;left:-1012;top:-14647;width:17931;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91b4A&#10;AADbAAAADwAAAGRycy9kb3ducmV2LnhtbERP22oCMRB9L/gPYQTfatZii6xGEcuCr9p+wLAZN4ub&#10;yZrEvfj1Rij0bQ7nOpvdYBvRkQ+1YwWLeQaCuHS65krB70/xvgIRIrLGxjEpGCnAbjt522CuXc8n&#10;6s6xEimEQ44KTIxtLmUoDVkMc9cSJ+7ivMWYoK+k9tincNvIjyz7khZrTg0GWzoYKq/nu1XQffbj&#10;0siivxeBgr8Nj3Jcfis1mw77NYhIQ/wX/7mPOs1fwOuXdIDcP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zfdW+AAAA2wAAAA8AAAAAAAAAAAAAAAAAmAIAAGRycy9kb3ducmV2&#10;LnhtbFBLBQYAAAAABAAEAPUAAACDAwAAAAA=&#10;" filled="f" stroked="f" strokeweight=".5pt">
                    <v:stroke dashstyle="dash"/>
                    <v:textbox>
                      <w:txbxContent>
                        <w:p w:rsidR="00891423" w:rsidRPr="00FF744F" w:rsidRDefault="00891423" w:rsidP="00B7082E">
                          <w:pPr>
                            <w:tabs>
                              <w:tab w:val="left" w:pos="142"/>
                            </w:tabs>
                            <w:spacing w:after="0" w:line="240" w:lineRule="auto"/>
                            <w:jc w:val="center"/>
                            <w:rPr>
                              <w:rFonts w:cs="Times New Roman"/>
                              <w:b/>
                              <w:sz w:val="20"/>
                              <w:lang w:val="en-ID"/>
                            </w:rPr>
                          </w:pPr>
                          <w:r w:rsidRPr="00FF744F">
                            <w:rPr>
                              <w:rFonts w:cs="Times New Roman"/>
                              <w:b/>
                              <w:sz w:val="20"/>
                              <w:lang w:val="en-ID"/>
                            </w:rPr>
                            <w:t>Faktor Pendorong</w:t>
                          </w:r>
                        </w:p>
                      </w:txbxContent>
                    </v:textbox>
                  </v:shape>
                  <v:shape id="Text Box 12" o:spid="_x0000_s1031" type="#_x0000_t202" style="position:absolute;left:-711;top:-12329;width:17182;height:6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KAsEA&#10;AADbAAAADwAAAGRycy9kb3ducmV2LnhtbERPS4vCMBC+C/6HMAveNF0PRatRZFFZwYuPhT2OzdjH&#10;NpPSZGv990YQvM3H95z5sjOVaKlxhWUFn6MIBHFqdcGZgvNpM5yAcB5ZY2WZFNzJwXLR780x0fbG&#10;B2qPPhMhhF2CCnLv60RKl+Zk0I1sTRy4q20M+gCbTOoGbyHcVHIcRbE0WHBoyLGmr5zSv+O/UYBl&#10;WZ23JrpgPPldtz/7XVxOd0oNPrrVDISnzr/FL/e3DvPH8PwlH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6ygLBAAAA2wAAAA8AAAAAAAAAAAAAAAAAmAIAAGRycy9kb3du&#10;cmV2LnhtbFBLBQYAAAAABAAEAPUAAACGAwAAAAA=&#10;" fillcolor="window" strokeweight=".5pt">
                    <v:stroke dashstyle="dash"/>
                    <v:textbox>
                      <w:txbxContent>
                        <w:p w:rsidR="00891423" w:rsidRDefault="00891423" w:rsidP="00FC57B9">
                          <w:pPr>
                            <w:pStyle w:val="ListParagraph"/>
                            <w:numPr>
                              <w:ilvl w:val="0"/>
                              <w:numId w:val="4"/>
                            </w:numPr>
                            <w:tabs>
                              <w:tab w:val="left" w:pos="142"/>
                            </w:tabs>
                            <w:spacing w:after="0" w:line="240" w:lineRule="auto"/>
                            <w:contextualSpacing w:val="0"/>
                            <w:rPr>
                              <w:rFonts w:cs="Times New Roman"/>
                              <w:sz w:val="20"/>
                              <w:lang w:val="en-ID"/>
                            </w:rPr>
                          </w:pPr>
                          <w:r w:rsidRPr="00AF0A51">
                            <w:rPr>
                              <w:rFonts w:cs="Times New Roman"/>
                              <w:sz w:val="20"/>
                              <w:lang w:val="en-ID"/>
                            </w:rPr>
                            <w:t>Sikap petugas kesehatan</w:t>
                          </w:r>
                        </w:p>
                        <w:p w:rsidR="00891423" w:rsidRDefault="00891423" w:rsidP="00FC57B9">
                          <w:pPr>
                            <w:pStyle w:val="ListParagraph"/>
                            <w:numPr>
                              <w:ilvl w:val="0"/>
                              <w:numId w:val="4"/>
                            </w:numPr>
                            <w:tabs>
                              <w:tab w:val="left" w:pos="142"/>
                            </w:tabs>
                            <w:spacing w:after="0" w:line="240" w:lineRule="auto"/>
                            <w:contextualSpacing w:val="0"/>
                            <w:rPr>
                              <w:rFonts w:cs="Times New Roman"/>
                              <w:sz w:val="20"/>
                              <w:lang w:val="en-ID"/>
                            </w:rPr>
                          </w:pPr>
                          <w:r w:rsidRPr="00AF0A51">
                            <w:rPr>
                              <w:rFonts w:cs="Times New Roman"/>
                              <w:sz w:val="20"/>
                              <w:lang w:val="en-ID"/>
                            </w:rPr>
                            <w:t>Prilaku Orang Lain</w:t>
                          </w:r>
                        </w:p>
                        <w:p w:rsidR="00891423" w:rsidRDefault="00891423" w:rsidP="00FC57B9">
                          <w:pPr>
                            <w:pStyle w:val="ListParagraph"/>
                            <w:numPr>
                              <w:ilvl w:val="0"/>
                              <w:numId w:val="4"/>
                            </w:numPr>
                            <w:tabs>
                              <w:tab w:val="left" w:pos="142"/>
                            </w:tabs>
                            <w:spacing w:after="0" w:line="240" w:lineRule="auto"/>
                            <w:contextualSpacing w:val="0"/>
                            <w:rPr>
                              <w:rFonts w:cs="Times New Roman"/>
                              <w:sz w:val="20"/>
                              <w:lang w:val="en-ID"/>
                            </w:rPr>
                          </w:pPr>
                          <w:r>
                            <w:rPr>
                              <w:rFonts w:cs="Times New Roman"/>
                              <w:sz w:val="20"/>
                              <w:lang w:val="en-ID"/>
                            </w:rPr>
                            <w:t>Guru</w:t>
                          </w:r>
                        </w:p>
                        <w:p w:rsidR="00891423" w:rsidRPr="00AF0A51" w:rsidRDefault="00891423" w:rsidP="00FC57B9">
                          <w:pPr>
                            <w:pStyle w:val="ListParagraph"/>
                            <w:numPr>
                              <w:ilvl w:val="0"/>
                              <w:numId w:val="4"/>
                            </w:numPr>
                            <w:tabs>
                              <w:tab w:val="left" w:pos="142"/>
                            </w:tabs>
                            <w:spacing w:after="0" w:line="240" w:lineRule="auto"/>
                            <w:contextualSpacing w:val="0"/>
                            <w:rPr>
                              <w:rFonts w:cs="Times New Roman"/>
                              <w:sz w:val="20"/>
                              <w:lang w:val="en-ID"/>
                            </w:rPr>
                          </w:pPr>
                          <w:r w:rsidRPr="00AF0A51">
                            <w:rPr>
                              <w:rFonts w:cs="Times New Roman"/>
                              <w:sz w:val="20"/>
                              <w:lang w:val="en-ID"/>
                            </w:rPr>
                            <w:t>Keluarga.</w:t>
                          </w:r>
                        </w:p>
                        <w:p w:rsidR="00891423" w:rsidRPr="00AF0A51" w:rsidRDefault="00891423" w:rsidP="00B7082E">
                          <w:pPr>
                            <w:pStyle w:val="ListParagraph"/>
                            <w:tabs>
                              <w:tab w:val="left" w:pos="142"/>
                            </w:tabs>
                            <w:spacing w:after="0" w:line="240" w:lineRule="auto"/>
                            <w:ind w:left="0"/>
                            <w:contextualSpacing w:val="0"/>
                            <w:rPr>
                              <w:rFonts w:cs="Times New Roman"/>
                              <w:sz w:val="20"/>
                              <w:lang w:val="en-ID"/>
                            </w:rPr>
                          </w:pPr>
                        </w:p>
                      </w:txbxContent>
                    </v:textbox>
                  </v:shape>
                </v:group>
                <v:group id="Group 17" o:spid="_x0000_s1032" style="position:absolute;left:-410;top:13421;width:17932;height:8628" coordorigin="-711,-6577" coordsize="17932,8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18" o:spid="_x0000_s1033" type="#_x0000_t202" style="position:absolute;left:-711;top:-6577;width:17931;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USMIA&#10;AADbAAAADwAAAGRycy9kb3ducmV2LnhtbESPzWoDMQyE74W+g1Ght8bbkoawiRNKy0KvTfIAYq2s&#10;l6zlje3sT5++OgR6k5jRzKftfvKdGiimNrCB10UBirgOtuXGwOlYvaxBpYxssQtMBmZKsN89Pmyx&#10;tGHkHxoOuVESwqlEAy7nvtQ61Y48pkXoiUU7h+gxyxobbSOOEu47/VYUK+2xZWlw2NOno/pyuHkD&#10;w/s4L52uxluVKMXr9FvPyy9jnp+mjw2oTFP+N9+vv63gC6z8IgPo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dRIwgAAANsAAAAPAAAAAAAAAAAAAAAAAJgCAABkcnMvZG93&#10;bnJldi54bWxQSwUGAAAAAAQABAD1AAAAhwMAAAAA&#10;" filled="f" stroked="f" strokeweight=".5pt">
                    <v:stroke dashstyle="dash"/>
                    <v:textbox>
                      <w:txbxContent>
                        <w:p w:rsidR="00891423" w:rsidRPr="00AF0A51" w:rsidRDefault="00891423" w:rsidP="00FF744F">
                          <w:pPr>
                            <w:tabs>
                              <w:tab w:val="left" w:pos="142"/>
                            </w:tabs>
                            <w:spacing w:after="0" w:line="240" w:lineRule="auto"/>
                            <w:jc w:val="center"/>
                            <w:rPr>
                              <w:rFonts w:cs="Times New Roman"/>
                              <w:sz w:val="20"/>
                              <w:lang w:val="en-ID"/>
                            </w:rPr>
                          </w:pPr>
                          <w:r w:rsidRPr="00FF744F">
                            <w:rPr>
                              <w:rFonts w:cs="Times New Roman"/>
                              <w:b/>
                              <w:sz w:val="20"/>
                              <w:lang w:val="en-ID"/>
                            </w:rPr>
                            <w:t>Faktor Pendukung</w:t>
                          </w:r>
                          <w:r w:rsidRPr="00AF0A51">
                            <w:rPr>
                              <w:rFonts w:cs="Times New Roman"/>
                              <w:sz w:val="20"/>
                              <w:lang w:val="en-ID"/>
                            </w:rPr>
                            <w:t xml:space="preserve"> PENDUKUNG</w:t>
                          </w:r>
                        </w:p>
                      </w:txbxContent>
                    </v:textbox>
                  </v:shape>
                  <v:shape id="Text Box 19" o:spid="_x0000_s1034" type="#_x0000_t202" style="position:absolute;left:-301;top:-4255;width:17182;height:6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Yc8EA&#10;AADbAAAADwAAAGRycy9kb3ducmV2LnhtbERPS4vCMBC+C/sfwgh701QPRatRRNZlBS8+FvY4NmMf&#10;NpPSZGv990YQvM3H95z5sjOVaKlxhWUFo2EEgji1uuBMwem4GUxAOI+ssbJMCu7kYLn46M0x0fbG&#10;e2oPPhMhhF2CCnLv60RKl+Zk0A1tTRy4i20M+gCbTOoGbyHcVHIcRbE0WHBoyLGmdU7p9fBvFGBZ&#10;VqdvE50xnvx9tb+7bVxOt0p99rvVDISnzr/FL/ePDvOn8PwlH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eWHPBAAAA2wAAAA8AAAAAAAAAAAAAAAAAmAIAAGRycy9kb3du&#10;cmV2LnhtbFBLBQYAAAAABAAEAPUAAACGAwAAAAA=&#10;" fillcolor="window" strokeweight=".5pt">
                    <v:stroke dashstyle="dash"/>
                    <v:textbox>
                      <w:txbxContent>
                        <w:p w:rsidR="00891423" w:rsidRDefault="00891423" w:rsidP="001C3597">
                          <w:pPr>
                            <w:pStyle w:val="ListParagraph"/>
                            <w:numPr>
                              <w:ilvl w:val="0"/>
                              <w:numId w:val="51"/>
                            </w:numPr>
                            <w:tabs>
                              <w:tab w:val="left" w:pos="142"/>
                            </w:tabs>
                            <w:spacing w:after="0" w:line="240" w:lineRule="auto"/>
                            <w:ind w:left="284" w:hanging="284"/>
                            <w:rPr>
                              <w:rFonts w:cs="Times New Roman"/>
                              <w:sz w:val="20"/>
                              <w:lang w:val="en-ID"/>
                            </w:rPr>
                          </w:pPr>
                          <w:r w:rsidRPr="00AF0A51">
                            <w:rPr>
                              <w:rFonts w:cs="Times New Roman"/>
                              <w:sz w:val="20"/>
                              <w:lang w:val="en-ID"/>
                            </w:rPr>
                            <w:t>Sarana</w:t>
                          </w:r>
                          <w:r>
                            <w:rPr>
                              <w:rFonts w:cs="Times New Roman"/>
                              <w:sz w:val="20"/>
                              <w:lang w:val="en-ID"/>
                            </w:rPr>
                            <w:t xml:space="preserve"> dan prsarana kesehatan</w:t>
                          </w:r>
                        </w:p>
                        <w:p w:rsidR="00891423" w:rsidRPr="00AF0A51" w:rsidRDefault="00891423" w:rsidP="001C3597">
                          <w:pPr>
                            <w:pStyle w:val="ListParagraph"/>
                            <w:numPr>
                              <w:ilvl w:val="0"/>
                              <w:numId w:val="51"/>
                            </w:numPr>
                            <w:tabs>
                              <w:tab w:val="left" w:pos="142"/>
                            </w:tabs>
                            <w:spacing w:after="0" w:line="240" w:lineRule="auto"/>
                            <w:ind w:left="284" w:hanging="284"/>
                            <w:rPr>
                              <w:rFonts w:cs="Times New Roman"/>
                              <w:sz w:val="20"/>
                              <w:lang w:val="en-ID"/>
                            </w:rPr>
                          </w:pPr>
                          <w:r w:rsidRPr="00AF0A51">
                            <w:rPr>
                              <w:rFonts w:cs="Times New Roman"/>
                              <w:sz w:val="20"/>
                              <w:lang w:val="en-ID"/>
                            </w:rPr>
                            <w:t xml:space="preserve">Faktor Jarak , Jarak tempat Pemeriksaaan </w:t>
                          </w:r>
                        </w:p>
                      </w:txbxContent>
                    </v:textbox>
                  </v:shape>
                </v:group>
                <v:group id="Group 21" o:spid="_x0000_s1035" style="position:absolute;width:17221;height:12236" coordsize="16383,1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Text Box 15" o:spid="_x0000_s1036" type="#_x0000_t202" style="position:absolute;width:16383;height:2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h71r4A&#10;AADbAAAADwAAAGRycy9kb3ducmV2LnhtbERP22oCMRB9L/gPYQTfNGtRkdUooiz4WtsPGDbjZnEz&#10;WZO4l359Uyj0bQ7nOvvjYBvRkQ+1YwXLRQaCuHS65krB12cx34IIEVlj45gUjBTgeJi87THXrucP&#10;6m6xEimEQ44KTIxtLmUoDVkMC9cSJ+7uvMWYoK+k9tincNvI9yzbSIs1pwaDLZ0NlY/byyro1v24&#10;MrLoX0Wg4J/DdzmuLkrNpsNpByLSEP/Ff+6rTvPX8PtLOkAe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Ie9a+AAAA2wAAAA8AAAAAAAAAAAAAAAAAmAIAAGRycy9kb3ducmV2&#10;LnhtbFBLBQYAAAAABAAEAPUAAACDAwAAAAA=&#10;" filled="f" stroked="f" strokeweight=".5pt">
                    <v:stroke dashstyle="dash"/>
                    <v:textbox>
                      <w:txbxContent>
                        <w:p w:rsidR="00891423" w:rsidRPr="00483CAC" w:rsidRDefault="00891423" w:rsidP="00FF744F">
                          <w:pPr>
                            <w:tabs>
                              <w:tab w:val="left" w:pos="142"/>
                            </w:tabs>
                            <w:spacing w:after="0" w:line="240" w:lineRule="auto"/>
                            <w:jc w:val="center"/>
                            <w:rPr>
                              <w:rFonts w:ascii="Arial" w:hAnsi="Arial" w:cs="Arial"/>
                              <w:sz w:val="20"/>
                              <w:lang w:val="en-ID"/>
                            </w:rPr>
                          </w:pPr>
                          <w:r w:rsidRPr="00FF744F">
                            <w:rPr>
                              <w:rFonts w:cs="Times New Roman"/>
                              <w:b/>
                              <w:sz w:val="20"/>
                              <w:lang w:val="en-ID"/>
                            </w:rPr>
                            <w:t>Faktor Predisposisi</w:t>
                          </w:r>
                          <w:r>
                            <w:rPr>
                              <w:rFonts w:cs="Times New Roman"/>
                              <w:sz w:val="20"/>
                              <w:lang w:val="en-ID"/>
                            </w:rPr>
                            <w:t xml:space="preserve"> Pppredisposi</w:t>
                          </w:r>
                          <w:r>
                            <w:rPr>
                              <w:rFonts w:ascii="Arial" w:hAnsi="Arial" w:cs="Arial"/>
                              <w:sz w:val="20"/>
                              <w:lang w:val="en-ID"/>
                            </w:rPr>
                            <w:t>pppredisposisi Predisposisi</w:t>
                          </w:r>
                        </w:p>
                      </w:txbxContent>
                    </v:textbox>
                  </v:shape>
                  <v:shape id="Text Box 16" o:spid="_x0000_s1037" type="#_x0000_t202" style="position:absolute;top:2321;width:16383;height:4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39r8A&#10;AADbAAAADwAAAGRycy9kb3ducmV2LnhtbERPTYvCMBC9L/gfwgh701QXRKpRSkHQi7DdxfPQjG21&#10;mYQkavvvNwsLe5vH+5ztfjC9eJIPnWUFi3kGgri2uuNGwffXYbYGESKyxt4yKRgpwH43edtiru2L&#10;P+lZxUakEA45KmhjdLmUoW7JYJhbR5y4q/UGY4K+kdrjK4WbXi6zbCUNdpwaWnRUtlTfq4dR8NH7&#10;W3Ny6C5jsQhlEcZziZVS79Oh2ICINMR/8Z/7qNP8Ffz+kg6Qu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7f2vwAAANsAAAAPAAAAAAAAAAAAAAAAAJgCAABkcnMvZG93bnJl&#10;di54bWxQSwUGAAAAAAQABAD1AAAAhAMAAAAA&#10;" filled="f" strokecolor="windowText">
                    <v:textbox>
                      <w:txbxContent>
                        <w:p w:rsidR="00891423" w:rsidRDefault="00891423" w:rsidP="00FC57B9">
                          <w:pPr>
                            <w:pStyle w:val="ListParagraph"/>
                            <w:numPr>
                              <w:ilvl w:val="0"/>
                              <w:numId w:val="5"/>
                            </w:numPr>
                            <w:tabs>
                              <w:tab w:val="left" w:pos="142"/>
                            </w:tabs>
                            <w:spacing w:after="0" w:line="240" w:lineRule="auto"/>
                            <w:contextualSpacing w:val="0"/>
                            <w:rPr>
                              <w:rFonts w:cs="Times New Roman"/>
                              <w:sz w:val="20"/>
                              <w:lang w:val="en-ID"/>
                            </w:rPr>
                          </w:pPr>
                          <w:r>
                            <w:rPr>
                              <w:rFonts w:cs="Times New Roman"/>
                              <w:sz w:val="20"/>
                              <w:lang w:val="en-ID"/>
                            </w:rPr>
                            <w:t>Pengtahuan</w:t>
                          </w:r>
                        </w:p>
                        <w:p w:rsidR="00891423" w:rsidRPr="00AF0A51" w:rsidRDefault="00891423" w:rsidP="00FC57B9">
                          <w:pPr>
                            <w:pStyle w:val="ListParagraph"/>
                            <w:numPr>
                              <w:ilvl w:val="0"/>
                              <w:numId w:val="5"/>
                            </w:numPr>
                            <w:tabs>
                              <w:tab w:val="left" w:pos="142"/>
                            </w:tabs>
                            <w:spacing w:after="0" w:line="240" w:lineRule="auto"/>
                            <w:contextualSpacing w:val="0"/>
                            <w:rPr>
                              <w:rFonts w:cs="Times New Roman"/>
                              <w:sz w:val="20"/>
                              <w:lang w:val="en-ID"/>
                            </w:rPr>
                          </w:pPr>
                          <w:r w:rsidRPr="00AF0A51">
                            <w:rPr>
                              <w:rFonts w:cs="Times New Roman"/>
                              <w:sz w:val="20"/>
                              <w:lang w:val="en-ID"/>
                            </w:rPr>
                            <w:t>Sikap</w:t>
                          </w:r>
                        </w:p>
                      </w:txbxContent>
                    </v:textbox>
                  </v:shape>
                  <v:shape id="Text Box 20" o:spid="_x0000_s1038" type="#_x0000_t202" style="position:absolute;top:6330;width:16383;height:5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YZ8IA&#10;AADbAAAADwAAAGRycy9kb3ducmV2LnhtbERPz2vCMBS+D/Y/hDfYZWi6iiJdowyhowdhqIPt+Ghe&#10;m2LzUpqs7f57cxB2/Ph+5/vZdmKkwbeOFbwuExDEldMtNwq+LsViC8IHZI2dY1LwRx72u8eHHDPt&#10;Jj7ReA6NiCHsM1RgQugzKX1lyKJfup44crUbLIYIh0bqAacYbjuZJslGWmw5Nhjs6WCoup5/rYLj&#10;WLju+1BWZv25+rj+YJ2+FKNSz0/z+xuIQHP4F9/dpVaQxvXxS/wB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lhnwgAAANsAAAAPAAAAAAAAAAAAAAAAAJgCAABkcnMvZG93&#10;bnJldi54bWxQSwUGAAAAAAQABAD1AAAAhwMAAAAA&#10;" fillcolor="window">
                    <v:stroke dashstyle="dash"/>
                    <v:textbox>
                      <w:txbxContent>
                        <w:p w:rsidR="00891423" w:rsidRDefault="00891423" w:rsidP="00FC57B9">
                          <w:pPr>
                            <w:pStyle w:val="ListParagraph"/>
                            <w:numPr>
                              <w:ilvl w:val="0"/>
                              <w:numId w:val="6"/>
                            </w:numPr>
                            <w:tabs>
                              <w:tab w:val="left" w:pos="142"/>
                            </w:tabs>
                            <w:spacing w:after="0" w:line="240" w:lineRule="auto"/>
                            <w:rPr>
                              <w:rFonts w:cs="Times New Roman"/>
                              <w:sz w:val="20"/>
                              <w:lang w:val="en-ID"/>
                            </w:rPr>
                          </w:pPr>
                          <w:r>
                            <w:rPr>
                              <w:rFonts w:cs="Times New Roman"/>
                              <w:sz w:val="20"/>
                              <w:lang w:val="en-ID"/>
                            </w:rPr>
                            <w:t>Kepercayaan</w:t>
                          </w:r>
                        </w:p>
                        <w:p w:rsidR="00891423" w:rsidRDefault="00891423" w:rsidP="00FC57B9">
                          <w:pPr>
                            <w:pStyle w:val="ListParagraph"/>
                            <w:numPr>
                              <w:ilvl w:val="0"/>
                              <w:numId w:val="6"/>
                            </w:numPr>
                            <w:tabs>
                              <w:tab w:val="left" w:pos="142"/>
                            </w:tabs>
                            <w:spacing w:after="0" w:line="240" w:lineRule="auto"/>
                            <w:rPr>
                              <w:rFonts w:cs="Times New Roman"/>
                              <w:sz w:val="20"/>
                              <w:lang w:val="en-ID"/>
                            </w:rPr>
                          </w:pPr>
                          <w:r w:rsidRPr="00AF0A51">
                            <w:rPr>
                              <w:rFonts w:cs="Times New Roman"/>
                              <w:sz w:val="20"/>
                              <w:lang w:val="en-ID"/>
                            </w:rPr>
                            <w:t>Nila</w:t>
                          </w:r>
                          <w:r>
                            <w:rPr>
                              <w:rFonts w:cs="Times New Roman"/>
                              <w:sz w:val="20"/>
                              <w:lang w:val="en-ID"/>
                            </w:rPr>
                            <w:t>i</w:t>
                          </w:r>
                        </w:p>
                        <w:p w:rsidR="00891423" w:rsidRPr="00AF0A51" w:rsidRDefault="00891423" w:rsidP="00FC57B9">
                          <w:pPr>
                            <w:pStyle w:val="ListParagraph"/>
                            <w:numPr>
                              <w:ilvl w:val="0"/>
                              <w:numId w:val="6"/>
                            </w:numPr>
                            <w:tabs>
                              <w:tab w:val="left" w:pos="142"/>
                            </w:tabs>
                            <w:spacing w:after="0" w:line="240" w:lineRule="auto"/>
                            <w:rPr>
                              <w:rFonts w:cs="Times New Roman"/>
                              <w:sz w:val="20"/>
                              <w:lang w:val="en-ID"/>
                            </w:rPr>
                          </w:pPr>
                          <w:r w:rsidRPr="00AF0A51">
                            <w:rPr>
                              <w:rFonts w:cs="Times New Roman"/>
                              <w:sz w:val="20"/>
                              <w:lang w:val="en-ID"/>
                            </w:rPr>
                            <w:t>Keyakinan</w:t>
                          </w:r>
                        </w:p>
                      </w:txbxContent>
                    </v:textbox>
                  </v:shape>
                </v:group>
                <w10:wrap type="topAndBottom"/>
              </v:group>
            </w:pict>
          </mc:Fallback>
        </mc:AlternateContent>
      </w:r>
      <w:r>
        <w:rPr>
          <w:noProof/>
        </w:rPr>
        <mc:AlternateContent>
          <mc:Choice Requires="wps">
            <w:drawing>
              <wp:anchor distT="0" distB="0" distL="114300" distR="114300" simplePos="0" relativeHeight="251664384" behindDoc="0" locked="0" layoutInCell="1" allowOverlap="1" wp14:anchorId="358A3A50" wp14:editId="12EBD0ED">
                <wp:simplePos x="0" y="0"/>
                <wp:positionH relativeFrom="column">
                  <wp:posOffset>3421624</wp:posOffset>
                </wp:positionH>
                <wp:positionV relativeFrom="paragraph">
                  <wp:posOffset>2558366</wp:posOffset>
                </wp:positionV>
                <wp:extent cx="422031" cy="0"/>
                <wp:effectExtent l="0" t="76200" r="16510" b="95250"/>
                <wp:wrapNone/>
                <wp:docPr id="34" name="Straight Arrow Connector 34"/>
                <wp:cNvGraphicFramePr/>
                <a:graphic xmlns:a="http://schemas.openxmlformats.org/drawingml/2006/main">
                  <a:graphicData uri="http://schemas.microsoft.com/office/word/2010/wordprocessingShape">
                    <wps:wsp>
                      <wps:cNvCnPr/>
                      <wps:spPr>
                        <a:xfrm>
                          <a:off x="0" y="0"/>
                          <a:ext cx="42203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8D9FE02" id="_x0000_t32" coordsize="21600,21600" o:spt="32" o:oned="t" path="m,l21600,21600e" filled="f">
                <v:path arrowok="t" fillok="f" o:connecttype="none"/>
                <o:lock v:ext="edit" shapetype="t"/>
              </v:shapetype>
              <v:shape id="Straight Arrow Connector 34" o:spid="_x0000_s1026" type="#_x0000_t32" style="position:absolute;margin-left:269.4pt;margin-top:201.45pt;width:33.2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" strokecolor="black [3040]">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7BBAE0F9" wp14:editId="4B55983B">
                <wp:simplePos x="0" y="0"/>
                <wp:positionH relativeFrom="column">
                  <wp:posOffset>1443697</wp:posOffset>
                </wp:positionH>
                <wp:positionV relativeFrom="paragraph">
                  <wp:posOffset>2567500</wp:posOffset>
                </wp:positionV>
                <wp:extent cx="422031" cy="0"/>
                <wp:effectExtent l="0" t="0" r="35560" b="19050"/>
                <wp:wrapNone/>
                <wp:docPr id="35" name="Straight Connector 35"/>
                <wp:cNvGraphicFramePr/>
                <a:graphic xmlns:a="http://schemas.openxmlformats.org/drawingml/2006/main">
                  <a:graphicData uri="http://schemas.microsoft.com/office/word/2010/wordprocessingShape">
                    <wps:wsp>
                      <wps:cNvCnPr/>
                      <wps:spPr>
                        <a:xfrm>
                          <a:off x="0" y="0"/>
                          <a:ext cx="4220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BFDDED" id="Straight Connector 35"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7pt,202.15pt" to="146.95pt,2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" strokecolor="black [3040]"/>
            </w:pict>
          </mc:Fallback>
        </mc:AlternateContent>
      </w:r>
      <w:r>
        <w:rPr>
          <w:noProof/>
        </w:rPr>
        <mc:AlternateContent>
          <mc:Choice Requires="wps">
            <w:drawing>
              <wp:anchor distT="0" distB="0" distL="114300" distR="114300" simplePos="0" relativeHeight="251662336" behindDoc="0" locked="0" layoutInCell="1" allowOverlap="1" wp14:anchorId="2DBDFF4E" wp14:editId="6CF80E14">
                <wp:simplePos x="0" y="0"/>
                <wp:positionH relativeFrom="column">
                  <wp:posOffset>1443697</wp:posOffset>
                </wp:positionH>
                <wp:positionV relativeFrom="paragraph">
                  <wp:posOffset>2567500</wp:posOffset>
                </wp:positionV>
                <wp:extent cx="685800" cy="1134208"/>
                <wp:effectExtent l="0" t="76200" r="0" b="27940"/>
                <wp:wrapNone/>
                <wp:docPr id="33" name="Elbow Connector 33"/>
                <wp:cNvGraphicFramePr/>
                <a:graphic xmlns:a="http://schemas.openxmlformats.org/drawingml/2006/main">
                  <a:graphicData uri="http://schemas.microsoft.com/office/word/2010/wordprocessingShape">
                    <wps:wsp>
                      <wps:cNvCnPr/>
                      <wps:spPr>
                        <a:xfrm flipV="1">
                          <a:off x="0" y="0"/>
                          <a:ext cx="685800" cy="1134208"/>
                        </a:xfrm>
                        <a:prstGeom prst="bentConnector3">
                          <a:avLst>
                            <a:gd name="adj1" fmla="val 5452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7FC4F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 o:spid="_x0000_s1026" type="#_x0000_t34" style="position:absolute;margin-left:113.7pt;margin-top:202.15pt;width:54pt;height:89.3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" adj="11778" strokecolor="black [3040]">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0340FEB2" wp14:editId="6F7795A7">
                <wp:simplePos x="0" y="0"/>
                <wp:positionH relativeFrom="column">
                  <wp:posOffset>1443697</wp:posOffset>
                </wp:positionH>
                <wp:positionV relativeFrom="paragraph">
                  <wp:posOffset>967300</wp:posOffset>
                </wp:positionV>
                <wp:extent cx="685800" cy="1600200"/>
                <wp:effectExtent l="0" t="0" r="38100" b="95250"/>
                <wp:wrapNone/>
                <wp:docPr id="32" name="Elbow Connector 32"/>
                <wp:cNvGraphicFramePr/>
                <a:graphic xmlns:a="http://schemas.openxmlformats.org/drawingml/2006/main">
                  <a:graphicData uri="http://schemas.microsoft.com/office/word/2010/wordprocessingShape">
                    <wps:wsp>
                      <wps:cNvCnPr/>
                      <wps:spPr>
                        <a:xfrm>
                          <a:off x="0" y="0"/>
                          <a:ext cx="685800" cy="1600200"/>
                        </a:xfrm>
                        <a:prstGeom prst="bentConnector3">
                          <a:avLst>
                            <a:gd name="adj1" fmla="val 5452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472317" id="Elbow Connector 32" o:spid="_x0000_s1026" type="#_x0000_t34" style="position:absolute;margin-left:113.7pt;margin-top:76.15pt;width:54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" adj="11778" strokecolor="black [3040]">
                <v:stroke endarrow="block"/>
              </v:shape>
            </w:pict>
          </mc:Fallback>
        </mc:AlternateContent>
      </w:r>
      <w:r w:rsidR="00821A45" w:rsidRPr="00CB5EF5">
        <w:rPr>
          <w:lang w:val="en-ID"/>
        </w:rPr>
        <w:t>3</w:t>
      </w:r>
      <w:r w:rsidR="00821A45" w:rsidRPr="00CB5EF5">
        <w:rPr>
          <w:rStyle w:val="Heading2Char"/>
          <w:b/>
          <w:bCs/>
        </w:rPr>
        <w:t xml:space="preserve">.1 </w:t>
      </w:r>
      <w:r w:rsidR="00CB5EF5">
        <w:rPr>
          <w:rStyle w:val="Heading2Char"/>
          <w:b/>
          <w:bCs/>
        </w:rPr>
        <w:tab/>
      </w:r>
      <w:r w:rsidR="00821A45" w:rsidRPr="00CB5EF5">
        <w:rPr>
          <w:rStyle w:val="Heading2Char"/>
          <w:b/>
          <w:bCs/>
        </w:rPr>
        <w:t>Kerangka Konseptual</w:t>
      </w:r>
      <w:bookmarkEnd w:id="110"/>
      <w:bookmarkEnd w:id="111"/>
    </w:p>
    <w:p w:rsidR="00FF744F" w:rsidRDefault="00FF744F" w:rsidP="00851BDA">
      <w:pPr>
        <w:spacing w:line="480" w:lineRule="auto"/>
        <w:ind w:firstLine="425"/>
        <w:jc w:val="both"/>
        <w:rPr>
          <w:rFonts w:cs="Times New Roman"/>
          <w:bCs/>
          <w:szCs w:val="24"/>
          <w:lang w:val="en-ID"/>
        </w:rPr>
      </w:pPr>
    </w:p>
    <w:p w:rsidR="008D3851" w:rsidRDefault="007203E5" w:rsidP="008D7155">
      <w:pPr>
        <w:spacing w:line="240" w:lineRule="auto"/>
        <w:ind w:left="1276" w:hanging="1276"/>
        <w:jc w:val="both"/>
        <w:rPr>
          <w:rFonts w:asciiTheme="majorBidi" w:hAnsiTheme="majorBidi" w:cstheme="majorBidi"/>
          <w:szCs w:val="24"/>
          <w:lang w:val="en-ID"/>
        </w:rPr>
      </w:pPr>
      <w:r w:rsidRPr="00FF744F">
        <w:rPr>
          <w:rFonts w:cs="Times New Roman"/>
          <w:b/>
          <w:bCs/>
          <w:szCs w:val="24"/>
          <w:lang w:val="en-ID"/>
        </w:rPr>
        <w:t xml:space="preserve">Gambar </w:t>
      </w:r>
      <w:r w:rsidR="00FF744F" w:rsidRPr="00FF744F">
        <w:rPr>
          <w:rFonts w:cs="Times New Roman"/>
          <w:b/>
          <w:bCs/>
          <w:szCs w:val="24"/>
          <w:lang w:val="en-ID"/>
        </w:rPr>
        <w:t>3.1</w:t>
      </w:r>
      <w:r w:rsidR="00FF744F">
        <w:rPr>
          <w:rFonts w:cs="Times New Roman"/>
          <w:bCs/>
          <w:szCs w:val="24"/>
          <w:lang w:val="en-ID"/>
        </w:rPr>
        <w:tab/>
      </w:r>
      <w:r w:rsidR="00F75EF8" w:rsidRPr="00F75EF8">
        <w:rPr>
          <w:rFonts w:cs="Times New Roman"/>
          <w:bCs/>
          <w:szCs w:val="24"/>
          <w:lang w:val="en-ID"/>
        </w:rPr>
        <w:t>Kerangka Konseptual Penelitian</w:t>
      </w:r>
      <w:r w:rsidR="008D3851">
        <w:rPr>
          <w:rFonts w:cs="Times New Roman"/>
          <w:bCs/>
          <w:szCs w:val="24"/>
          <w:lang w:val="en-ID"/>
        </w:rPr>
        <w:t xml:space="preserve"> </w:t>
      </w:r>
      <w:r w:rsidR="00C623D7">
        <w:rPr>
          <w:rFonts w:cs="Times New Roman"/>
          <w:szCs w:val="24"/>
        </w:rPr>
        <w:t xml:space="preserve">Hubungan Tingkat Pengetahuan dan Sikap dengan Kepatuhan Masyarakat Dalam Menjalankan Protokol kesehatan Pencegahan Covid 19 di RW 03 Kelurahan Manukan Kulon </w:t>
      </w:r>
      <w:r w:rsidR="00C623D7">
        <w:rPr>
          <w:rFonts w:cs="Times New Roman"/>
          <w:szCs w:val="24"/>
          <w:lang w:val="id-ID"/>
        </w:rPr>
        <w:t>S</w:t>
      </w:r>
      <w:r w:rsidR="00C623D7">
        <w:rPr>
          <w:rFonts w:cs="Times New Roman"/>
          <w:szCs w:val="24"/>
          <w:lang w:val="en-ID"/>
        </w:rPr>
        <w:t>urabaya</w:t>
      </w:r>
    </w:p>
    <w:p w:rsidR="002B5803" w:rsidRPr="00B7082E" w:rsidRDefault="006040F9" w:rsidP="00B975FE">
      <w:pPr>
        <w:spacing w:line="480" w:lineRule="auto"/>
        <w:ind w:firstLine="426"/>
        <w:rPr>
          <w:rFonts w:asciiTheme="majorBidi" w:hAnsiTheme="majorBidi" w:cstheme="majorBidi"/>
          <w:szCs w:val="24"/>
          <w:lang w:val="en-ID"/>
        </w:rPr>
      </w:pPr>
      <w:r w:rsidRPr="00B64F5C">
        <w:rPr>
          <w:noProof/>
        </w:rPr>
        <mc:AlternateContent>
          <mc:Choice Requires="wpg">
            <w:drawing>
              <wp:anchor distT="0" distB="0" distL="114300" distR="114300" simplePos="0" relativeHeight="251648000" behindDoc="0" locked="0" layoutInCell="1" allowOverlap="1" wp14:anchorId="59B52134" wp14:editId="14C7AA46">
                <wp:simplePos x="0" y="0"/>
                <wp:positionH relativeFrom="column">
                  <wp:posOffset>128905</wp:posOffset>
                </wp:positionH>
                <wp:positionV relativeFrom="paragraph">
                  <wp:posOffset>409575</wp:posOffset>
                </wp:positionV>
                <wp:extent cx="3165276" cy="320675"/>
                <wp:effectExtent l="0" t="0" r="16510" b="22225"/>
                <wp:wrapNone/>
                <wp:docPr id="2" name="Group 2"/>
                <wp:cNvGraphicFramePr/>
                <a:graphic xmlns:a="http://schemas.openxmlformats.org/drawingml/2006/main">
                  <a:graphicData uri="http://schemas.microsoft.com/office/word/2010/wordprocessingGroup">
                    <wpg:wgp>
                      <wpg:cNvGrpSpPr/>
                      <wpg:grpSpPr>
                        <a:xfrm>
                          <a:off x="0" y="0"/>
                          <a:ext cx="3165276" cy="320675"/>
                          <a:chOff x="0" y="0"/>
                          <a:chExt cx="3165276" cy="320675"/>
                        </a:xfrm>
                      </wpg:grpSpPr>
                      <wps:wsp>
                        <wps:cNvPr id="6" name="Rectangle 6"/>
                        <wps:cNvSpPr/>
                        <wps:spPr>
                          <a:xfrm>
                            <a:off x="0" y="0"/>
                            <a:ext cx="776605" cy="320675"/>
                          </a:xfrm>
                          <a:prstGeom prst="rect">
                            <a:avLst/>
                          </a:prstGeom>
                          <a:no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2402006" y="0"/>
                            <a:ext cx="763270" cy="320675"/>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D9B5BD" id="Group 2" o:spid="_x0000_s1026" style="position:absolute;margin-left:10.15pt;margin-top:32.25pt;width:249.25pt;height:25.25pt;z-index:251648000" coordsize="31652,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">
                <v:rect id="Rectangle 6" o:spid="_x0000_s1027" style="position:absolute;width:7766;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Zj8IA&#10;AADaAAAADwAAAGRycy9kb3ducmV2LnhtbESPQWvCQBSE7wX/w/IEL0U3La1IdBUpBHoSakWvj+wz&#10;iea9DdnVJP++WxA8DjPzDbPa9FyrO7W+cmLgbZaAIsmdraQwcPjNpgtQPqBYrJ2QgYE8bNajlxWm&#10;1nXyQ/d9KFSEiE/RQBlCk2rt85IY/cw1JNE7u5YxRNkW2rbYRTjX+j1J5pqxkrhQYkNfJeXX/Y0N&#10;fJz863Gx00MS+HBhHrLPW5cZMxn32yWoQH14hh/tb2tgDv9X4g3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mPwgAAANoAAAAPAAAAAAAAAAAAAAAAAJgCAABkcnMvZG93&#10;bnJldi54bWxQSwUGAAAAAAQABAD1AAAAhwMAAAAA&#10;" filled="f" strokecolor="black [3213]" strokeweight=".25pt"/>
                <v:rect id="Rectangle 3" o:spid="_x0000_s1028" style="position:absolute;left:24020;width:7632;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lNpMQA&#10;AADaAAAADwAAAGRycy9kb3ducmV2LnhtbESPQWvCQBSE74L/YXlCL8VsrCAS3YgYCxU8VFsRb4/s&#10;axKafRuy2yT9926h4HGYmW+Y9WYwteiodZVlBbMoBkGcW11xoeDz43W6BOE8ssbaMin4JQebdDxa&#10;Y6Jtzyfqzr4QAcIuQQWl900ipctLMugi2xAH78u2Bn2QbSF1i32Am1q+xPFCGqw4LJTY0K6k/Pv8&#10;YxQ8Hy7znt+56rL9bXFsLnzIsqtST5NhuwLhafCP8H/7TSuYw9+VcA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5TaTEAAAA2gAAAA8AAAAAAAAAAAAAAAAAmAIAAGRycy9k&#10;b3ducmV2LnhtbFBLBQYAAAAABAAEAPUAAACJAwAAAAA=&#10;" filled="f" strokecolor="windowText" strokeweight="1pt">
                  <v:stroke dashstyle="dash"/>
                </v:rect>
              </v:group>
            </w:pict>
          </mc:Fallback>
        </mc:AlternateContent>
      </w:r>
      <w:r w:rsidR="00821A45" w:rsidRPr="00B7082E">
        <w:rPr>
          <w:rFonts w:asciiTheme="majorBidi" w:hAnsiTheme="majorBidi" w:cstheme="majorBidi"/>
          <w:szCs w:val="24"/>
          <w:lang w:val="en-ID"/>
        </w:rPr>
        <w:t xml:space="preserve">Keterangan </w:t>
      </w:r>
      <w:r w:rsidR="00B975FE">
        <w:rPr>
          <w:rFonts w:asciiTheme="majorBidi" w:hAnsiTheme="majorBidi" w:cstheme="majorBidi"/>
          <w:szCs w:val="24"/>
          <w:lang w:val="en-ID"/>
        </w:rPr>
        <w:t>:</w:t>
      </w:r>
    </w:p>
    <w:p w:rsidR="00821A45" w:rsidRPr="00B7082E" w:rsidRDefault="00B7082E" w:rsidP="00B7082E">
      <w:pPr>
        <w:tabs>
          <w:tab w:val="left" w:pos="1560"/>
          <w:tab w:val="left" w:pos="1843"/>
          <w:tab w:val="left" w:pos="5387"/>
          <w:tab w:val="left" w:pos="5670"/>
        </w:tabs>
        <w:rPr>
          <w:rFonts w:asciiTheme="majorBidi" w:hAnsiTheme="majorBidi" w:cstheme="majorBidi"/>
          <w:b/>
          <w:szCs w:val="24"/>
          <w:lang w:val="en-ID"/>
        </w:rPr>
      </w:pPr>
      <w:r>
        <w:rPr>
          <w:rFonts w:asciiTheme="majorBidi" w:hAnsiTheme="majorBidi" w:cstheme="majorBidi"/>
          <w:b/>
          <w:szCs w:val="24"/>
          <w:lang w:val="en-ID"/>
        </w:rPr>
        <w:tab/>
      </w:r>
      <w:r w:rsidR="00821A45" w:rsidRPr="00B7082E">
        <w:rPr>
          <w:rFonts w:asciiTheme="majorBidi" w:hAnsiTheme="majorBidi" w:cstheme="majorBidi"/>
          <w:b/>
          <w:szCs w:val="24"/>
          <w:lang w:val="en-ID"/>
        </w:rPr>
        <w:t>=</w:t>
      </w:r>
      <w:r w:rsidR="00821A45" w:rsidRPr="00B7082E">
        <w:rPr>
          <w:rFonts w:asciiTheme="majorBidi" w:hAnsiTheme="majorBidi" w:cstheme="majorBidi"/>
          <w:szCs w:val="24"/>
          <w:lang w:val="en-ID"/>
        </w:rPr>
        <w:t xml:space="preserve"> </w:t>
      </w:r>
      <w:r>
        <w:rPr>
          <w:rFonts w:asciiTheme="majorBidi" w:hAnsiTheme="majorBidi" w:cstheme="majorBidi"/>
          <w:szCs w:val="24"/>
          <w:lang w:val="en-ID"/>
        </w:rPr>
        <w:tab/>
      </w:r>
      <w:r w:rsidR="00821A45" w:rsidRPr="00B7082E">
        <w:rPr>
          <w:rFonts w:asciiTheme="majorBidi" w:hAnsiTheme="majorBidi" w:cstheme="majorBidi"/>
          <w:szCs w:val="24"/>
          <w:lang w:val="en-ID"/>
        </w:rPr>
        <w:t>diteliti</w:t>
      </w:r>
      <w:r>
        <w:rPr>
          <w:rFonts w:asciiTheme="majorBidi" w:hAnsiTheme="majorBidi" w:cstheme="majorBidi"/>
          <w:szCs w:val="24"/>
          <w:lang w:val="en-ID"/>
        </w:rPr>
        <w:tab/>
      </w:r>
      <w:r w:rsidR="00821A45" w:rsidRPr="00B7082E">
        <w:rPr>
          <w:rFonts w:asciiTheme="majorBidi" w:hAnsiTheme="majorBidi" w:cstheme="majorBidi"/>
          <w:szCs w:val="24"/>
          <w:lang w:val="en-ID"/>
        </w:rPr>
        <w:t xml:space="preserve">= </w:t>
      </w:r>
      <w:r w:rsidR="002B5803" w:rsidRPr="00B7082E">
        <w:rPr>
          <w:rFonts w:asciiTheme="majorBidi" w:hAnsiTheme="majorBidi" w:cstheme="majorBidi"/>
          <w:szCs w:val="24"/>
          <w:lang w:val="en-ID"/>
        </w:rPr>
        <w:t xml:space="preserve"> </w:t>
      </w:r>
      <w:r>
        <w:rPr>
          <w:rFonts w:asciiTheme="majorBidi" w:hAnsiTheme="majorBidi" w:cstheme="majorBidi"/>
          <w:szCs w:val="24"/>
          <w:lang w:val="en-ID"/>
        </w:rPr>
        <w:tab/>
      </w:r>
      <w:r w:rsidR="00821A45" w:rsidRPr="00B7082E">
        <w:rPr>
          <w:rFonts w:asciiTheme="majorBidi" w:hAnsiTheme="majorBidi" w:cstheme="majorBidi"/>
          <w:szCs w:val="24"/>
          <w:lang w:val="en-ID"/>
        </w:rPr>
        <w:t>tidak diteliti</w:t>
      </w:r>
    </w:p>
    <w:p w:rsidR="008D7155" w:rsidRDefault="008D7155">
      <w:pPr>
        <w:spacing w:line="276" w:lineRule="auto"/>
        <w:rPr>
          <w:rFonts w:cs="Times New Roman"/>
          <w:bCs/>
          <w:szCs w:val="24"/>
          <w:lang w:val="en-ID"/>
        </w:rPr>
      </w:pPr>
      <w:r>
        <w:rPr>
          <w:rFonts w:cs="Times New Roman"/>
          <w:bCs/>
          <w:szCs w:val="24"/>
          <w:lang w:val="en-ID"/>
        </w:rPr>
        <w:br w:type="page"/>
      </w:r>
    </w:p>
    <w:p w:rsidR="00821A45" w:rsidRPr="008D3851" w:rsidRDefault="008D3851" w:rsidP="00297C87">
      <w:pPr>
        <w:pStyle w:val="Heading2"/>
        <w:rPr>
          <w:lang w:val="en-ID"/>
        </w:rPr>
      </w:pPr>
      <w:bookmarkStart w:id="112" w:name="_Toc57586103"/>
      <w:bookmarkStart w:id="113" w:name="_Toc63712473"/>
      <w:r>
        <w:rPr>
          <w:lang w:val="en-ID"/>
        </w:rPr>
        <w:lastRenderedPageBreak/>
        <w:t>3.2</w:t>
      </w:r>
      <w:r w:rsidR="00CB5EF5">
        <w:rPr>
          <w:lang w:val="en-ID"/>
        </w:rPr>
        <w:tab/>
      </w:r>
      <w:r w:rsidR="00821A45" w:rsidRPr="00B64F5C">
        <w:rPr>
          <w:lang w:val="en-ID"/>
        </w:rPr>
        <w:t>Hipotesis</w:t>
      </w:r>
      <w:bookmarkEnd w:id="112"/>
      <w:bookmarkEnd w:id="113"/>
    </w:p>
    <w:p w:rsidR="00821A45" w:rsidRPr="00F01E31" w:rsidRDefault="00821A45" w:rsidP="00F01E31">
      <w:pPr>
        <w:spacing w:after="0" w:line="480" w:lineRule="auto"/>
        <w:rPr>
          <w:rFonts w:asciiTheme="majorBidi" w:hAnsiTheme="majorBidi" w:cstheme="majorBidi"/>
          <w:szCs w:val="24"/>
          <w:lang w:val="en-ID"/>
        </w:rPr>
      </w:pPr>
      <w:r w:rsidRPr="00F01E31">
        <w:rPr>
          <w:rFonts w:asciiTheme="majorBidi" w:hAnsiTheme="majorBidi" w:cstheme="majorBidi"/>
          <w:szCs w:val="24"/>
          <w:lang w:val="en-ID"/>
        </w:rPr>
        <w:t>Hipotesis yang</w:t>
      </w:r>
      <w:r w:rsidR="00841D37" w:rsidRPr="00F01E31">
        <w:rPr>
          <w:rFonts w:asciiTheme="majorBidi" w:hAnsiTheme="majorBidi" w:cstheme="majorBidi"/>
          <w:szCs w:val="24"/>
          <w:lang w:val="en-ID"/>
        </w:rPr>
        <w:t xml:space="preserve"> digunakan adalah</w:t>
      </w:r>
      <w:r w:rsidR="00356698" w:rsidRPr="00F01E31">
        <w:rPr>
          <w:rFonts w:asciiTheme="majorBidi" w:hAnsiTheme="majorBidi" w:cstheme="majorBidi"/>
          <w:szCs w:val="24"/>
          <w:lang w:val="en-ID"/>
        </w:rPr>
        <w:t xml:space="preserve"> </w:t>
      </w:r>
      <w:r w:rsidR="00841D37" w:rsidRPr="00F01E31">
        <w:rPr>
          <w:rFonts w:asciiTheme="majorBidi" w:hAnsiTheme="majorBidi" w:cstheme="majorBidi"/>
          <w:szCs w:val="24"/>
          <w:lang w:val="en-ID"/>
        </w:rPr>
        <w:t xml:space="preserve">: </w:t>
      </w:r>
    </w:p>
    <w:p w:rsidR="00821A45" w:rsidRPr="00F01E31" w:rsidRDefault="00821A45" w:rsidP="00F01E31">
      <w:pPr>
        <w:spacing w:line="480" w:lineRule="auto"/>
        <w:rPr>
          <w:rFonts w:asciiTheme="majorBidi" w:hAnsiTheme="majorBidi" w:cstheme="majorBidi"/>
          <w:szCs w:val="24"/>
          <w:lang w:val="en-ID"/>
        </w:rPr>
      </w:pPr>
      <w:r w:rsidRPr="00F01E31">
        <w:rPr>
          <w:rFonts w:asciiTheme="majorBidi" w:hAnsiTheme="majorBidi" w:cstheme="majorBidi"/>
          <w:szCs w:val="24"/>
        </w:rPr>
        <w:t xml:space="preserve">Ada </w:t>
      </w:r>
      <w:r w:rsidR="00C623D7">
        <w:rPr>
          <w:rFonts w:cs="Times New Roman"/>
          <w:szCs w:val="24"/>
        </w:rPr>
        <w:t xml:space="preserve">Hubungan Tingkat Pengetahuan dan Sikap dengan Kepatuhan Masyarakat Dalam Menjalankan Protokol kesehatan Pencegahan Covid 19 di RW 03 Kelurahan Manukan Kulon </w:t>
      </w:r>
      <w:r w:rsidR="00C623D7">
        <w:rPr>
          <w:rFonts w:cs="Times New Roman"/>
          <w:szCs w:val="24"/>
          <w:lang w:val="id-ID"/>
        </w:rPr>
        <w:t>S</w:t>
      </w:r>
      <w:r w:rsidR="00C623D7">
        <w:rPr>
          <w:rFonts w:cs="Times New Roman"/>
          <w:szCs w:val="24"/>
          <w:lang w:val="en-ID"/>
        </w:rPr>
        <w:t>urabaya</w:t>
      </w:r>
    </w:p>
    <w:p w:rsidR="00C623D7" w:rsidRDefault="00C623D7" w:rsidP="00C623D7">
      <w:pPr>
        <w:rPr>
          <w:rFonts w:cs="Times New Roman"/>
          <w:szCs w:val="24"/>
          <w:lang w:val="en-ID"/>
        </w:rPr>
      </w:pPr>
    </w:p>
    <w:p w:rsidR="00492AA9" w:rsidRPr="00C623D7" w:rsidRDefault="00492AA9" w:rsidP="00C623D7">
      <w:pPr>
        <w:rPr>
          <w:rFonts w:cs="Times New Roman"/>
          <w:szCs w:val="24"/>
          <w:lang w:val="en-ID"/>
        </w:rPr>
        <w:sectPr w:rsidR="00492AA9" w:rsidRPr="00C623D7" w:rsidSect="0043347A">
          <w:headerReference w:type="default" r:id="rId30"/>
          <w:footerReference w:type="default" r:id="rId31"/>
          <w:headerReference w:type="first" r:id="rId32"/>
          <w:footerReference w:type="first" r:id="rId33"/>
          <w:pgSz w:w="11907" w:h="16839" w:code="9"/>
          <w:pgMar w:top="1701" w:right="1701" w:bottom="1701" w:left="2268" w:header="993" w:footer="709" w:gutter="0"/>
          <w:cols w:space="708"/>
          <w:titlePg/>
          <w:docGrid w:linePitch="360"/>
        </w:sectPr>
      </w:pPr>
    </w:p>
    <w:p w:rsidR="00F50B80" w:rsidRDefault="009550BB" w:rsidP="00777ED7">
      <w:pPr>
        <w:pStyle w:val="Heading1"/>
        <w:spacing w:after="0"/>
        <w:rPr>
          <w:lang w:val="en-US"/>
        </w:rPr>
      </w:pPr>
      <w:bookmarkStart w:id="114" w:name="_Toc57586104"/>
      <w:bookmarkStart w:id="115" w:name="_Toc63712474"/>
      <w:r>
        <w:lastRenderedPageBreak/>
        <w:t>BAB</w:t>
      </w:r>
      <w:r w:rsidR="00472D25">
        <w:t xml:space="preserve"> </w:t>
      </w:r>
      <w:r>
        <w:t>4</w:t>
      </w:r>
      <w:r w:rsidR="00F50B80">
        <w:rPr>
          <w:lang w:val="en-US"/>
        </w:rPr>
        <w:t xml:space="preserve"> </w:t>
      </w:r>
      <w:r w:rsidR="00F50B80">
        <w:rPr>
          <w:lang w:val="en-US"/>
        </w:rPr>
        <w:br/>
      </w:r>
      <w:r w:rsidR="00821A45" w:rsidRPr="00B64F5C">
        <w:t>METODE PENELITIAN</w:t>
      </w:r>
      <w:bookmarkEnd w:id="114"/>
      <w:bookmarkEnd w:id="115"/>
    </w:p>
    <w:p w:rsidR="00777ED7" w:rsidRPr="00777ED7" w:rsidRDefault="00777ED7" w:rsidP="00777ED7"/>
    <w:p w:rsidR="00240DCA" w:rsidRPr="00B64F5C" w:rsidRDefault="00240DCA" w:rsidP="00B64F5C">
      <w:pPr>
        <w:spacing w:after="0" w:line="480" w:lineRule="auto"/>
        <w:jc w:val="both"/>
        <w:rPr>
          <w:rFonts w:cs="Times New Roman"/>
          <w:szCs w:val="24"/>
          <w:lang w:val="en-ID"/>
        </w:rPr>
      </w:pPr>
      <w:r w:rsidRPr="00B64F5C">
        <w:rPr>
          <w:rFonts w:cs="Times New Roman"/>
          <w:szCs w:val="24"/>
          <w:lang w:val="en-ID"/>
        </w:rPr>
        <w:t>Pada Bab 4 ini akan dijelaskan tentang: (1) Desain penelitian (2) Kerangka kerja (3) Waktu dan Tempat Penelitian (4) Populasi, sample dan teknik sampling (5) Identifikasi variabel (6) Definisi Operasional (7) Pengumpulan, Pengolahan dan analisis data (8) Etika Penelitian</w:t>
      </w:r>
    </w:p>
    <w:p w:rsidR="00821A45" w:rsidRPr="00B64F5C" w:rsidRDefault="00821A45" w:rsidP="00777ED7">
      <w:pPr>
        <w:pStyle w:val="Heading2"/>
        <w:spacing w:before="240"/>
        <w:rPr>
          <w:lang w:val="en-ID"/>
        </w:rPr>
      </w:pPr>
      <w:bookmarkStart w:id="116" w:name="_Toc57586105"/>
      <w:bookmarkStart w:id="117" w:name="_Toc63712475"/>
      <w:r w:rsidRPr="00B64F5C">
        <w:rPr>
          <w:lang w:val="en-ID"/>
        </w:rPr>
        <w:t xml:space="preserve">4.1 </w:t>
      </w:r>
      <w:r w:rsidR="00777ED7">
        <w:rPr>
          <w:lang w:val="en-ID"/>
        </w:rPr>
        <w:tab/>
      </w:r>
      <w:r w:rsidR="00240DCA" w:rsidRPr="00B64F5C">
        <w:rPr>
          <w:lang w:val="en-ID"/>
        </w:rPr>
        <w:t>Desain</w:t>
      </w:r>
      <w:r w:rsidRPr="00B64F5C">
        <w:rPr>
          <w:lang w:val="en-ID"/>
        </w:rPr>
        <w:t xml:space="preserve"> Penelitian</w:t>
      </w:r>
      <w:bookmarkEnd w:id="116"/>
      <w:bookmarkEnd w:id="117"/>
      <w:r w:rsidRPr="00B64F5C">
        <w:rPr>
          <w:lang w:val="en-ID"/>
        </w:rPr>
        <w:t xml:space="preserve"> </w:t>
      </w:r>
    </w:p>
    <w:p w:rsidR="00240DCA" w:rsidRPr="00B64F5C" w:rsidRDefault="00777ED7" w:rsidP="00777ED7">
      <w:pPr>
        <w:pStyle w:val="ListParagraph"/>
        <w:spacing w:after="0" w:line="480" w:lineRule="auto"/>
        <w:ind w:left="0" w:firstLine="426"/>
        <w:jc w:val="both"/>
        <w:rPr>
          <w:rFonts w:eastAsiaTheme="minorEastAsia" w:cs="Times New Roman"/>
          <w:szCs w:val="24"/>
        </w:rPr>
      </w:pPr>
      <w:r>
        <w:rPr>
          <w:noProof/>
        </w:rPr>
        <w:drawing>
          <wp:anchor distT="0" distB="0" distL="114300" distR="114300" simplePos="0" relativeHeight="251655168" behindDoc="0" locked="0" layoutInCell="1" allowOverlap="1" wp14:anchorId="4ADC05DD" wp14:editId="75D9BF3B">
            <wp:simplePos x="0" y="0"/>
            <wp:positionH relativeFrom="column">
              <wp:posOffset>-68580</wp:posOffset>
            </wp:positionH>
            <wp:positionV relativeFrom="paragraph">
              <wp:posOffset>2578735</wp:posOffset>
            </wp:positionV>
            <wp:extent cx="5081905" cy="1514475"/>
            <wp:effectExtent l="0" t="0" r="4445" b="9525"/>
            <wp:wrapTopAndBottom/>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827" t="4783" r="2425" b="10607"/>
                    <a:stretch/>
                  </pic:blipFill>
                  <pic:spPr bwMode="auto">
                    <a:xfrm>
                      <a:off x="0" y="0"/>
                      <a:ext cx="5081905" cy="151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40DCA" w:rsidRPr="00B64F5C">
        <w:rPr>
          <w:rFonts w:cs="Times New Roman"/>
          <w:szCs w:val="24"/>
          <w:lang w:val="en-ID"/>
        </w:rPr>
        <w:t xml:space="preserve">Desain </w:t>
      </w:r>
      <w:r w:rsidR="00821A45" w:rsidRPr="00B64F5C">
        <w:rPr>
          <w:rFonts w:cs="Times New Roman"/>
          <w:szCs w:val="24"/>
          <w:lang w:val="en-ID"/>
        </w:rPr>
        <w:t xml:space="preserve"> penelitian yang digunakan adalah desain </w:t>
      </w:r>
      <w:r w:rsidR="00BF5F0F">
        <w:rPr>
          <w:rFonts w:cs="Times New Roman"/>
          <w:szCs w:val="24"/>
          <w:lang w:val="en-ID"/>
        </w:rPr>
        <w:t xml:space="preserve">analitik korelasi dengan pendekatan </w:t>
      </w:r>
      <w:r w:rsidR="00821A45" w:rsidRPr="008B109F">
        <w:rPr>
          <w:rFonts w:cs="Times New Roman"/>
          <w:i/>
          <w:szCs w:val="24"/>
          <w:lang w:val="en-ID"/>
        </w:rPr>
        <w:t>cross sectional</w:t>
      </w:r>
      <w:r w:rsidR="00157A0F" w:rsidRPr="00B64F5C">
        <w:rPr>
          <w:rFonts w:cs="Times New Roman"/>
          <w:szCs w:val="24"/>
          <w:lang w:val="en-ID"/>
        </w:rPr>
        <w:t xml:space="preserve"> yang menekankan waktu pengukuran/ observasi data variabel independen dan dependen hanya satu kali pada suatu saat </w:t>
      </w:r>
      <w:r w:rsidR="00157A0F" w:rsidRPr="00B64F5C">
        <w:rPr>
          <w:rFonts w:cs="Times New Roman"/>
          <w:szCs w:val="24"/>
          <w:lang w:val="en-ID"/>
        </w:rPr>
        <w:fldChar w:fldCharType="begin" w:fldLock="1"/>
      </w:r>
      <w:r w:rsidR="00E80D95">
        <w:rPr>
          <w:rFonts w:cs="Times New Roman"/>
          <w:szCs w:val="24"/>
          <w:lang w:val="en-ID"/>
        </w:rPr>
        <w:instrText>ADDIN CSL_CITATION {"citationItems":[{"id":"ITEM-1","itemData":{"author":[{"dropping-particle":"","family":"Nursalam","given":"","non-dropping-particle":"","parse-names":false,"suffix":""}],"edition":"5","id":"ITEM-1","issued":{"date-parts":[["2020"]]},"publisher":"Salemba Medika","publisher-place":"Jakarta","title":"Metodologi Penelitian Ilmu Keperawatan","type":"book"},"uris":["http://www.mendeley.com/documents/?uuid=7e9bfec0-0b85-4149-9179-67814a08515e","http://www.mendeley.com/documents/?uuid=b980f505-d1cc-4249-b23d-dafb74405cdd"]}],"mendeley":{"formattedCitation":"(Nursalam, 2020)","plainTextFormattedCitation":"(Nursalam, 2020)","previouslyFormattedCitation":"(Nursalam, 2020)"},"properties":{"noteIndex":0},"schema":"https://github.com/citation-style-language/schema/raw/master/csl-citation.json"}</w:instrText>
      </w:r>
      <w:r w:rsidR="00157A0F" w:rsidRPr="00B64F5C">
        <w:rPr>
          <w:rFonts w:cs="Times New Roman"/>
          <w:szCs w:val="24"/>
          <w:lang w:val="en-ID"/>
        </w:rPr>
        <w:fldChar w:fldCharType="separate"/>
      </w:r>
      <w:r w:rsidR="00157A0F" w:rsidRPr="00B64F5C">
        <w:rPr>
          <w:rFonts w:cs="Times New Roman"/>
          <w:noProof/>
          <w:szCs w:val="24"/>
          <w:lang w:val="en-ID"/>
        </w:rPr>
        <w:t>(Nursalam, 2020)</w:t>
      </w:r>
      <w:r w:rsidR="00157A0F" w:rsidRPr="00B64F5C">
        <w:rPr>
          <w:rFonts w:cs="Times New Roman"/>
          <w:szCs w:val="24"/>
          <w:lang w:val="en-ID"/>
        </w:rPr>
        <w:fldChar w:fldCharType="end"/>
      </w:r>
      <w:r w:rsidR="00157A0F" w:rsidRPr="00B64F5C">
        <w:rPr>
          <w:rFonts w:cs="Times New Roman"/>
          <w:szCs w:val="24"/>
          <w:lang w:val="en-ID"/>
        </w:rPr>
        <w:t xml:space="preserve"> </w:t>
      </w:r>
      <w:r w:rsidR="00821A45" w:rsidRPr="00B64F5C">
        <w:rPr>
          <w:rFonts w:cs="Times New Roman"/>
          <w:szCs w:val="24"/>
          <w:lang w:val="en-ID"/>
        </w:rPr>
        <w:t>. Penelitian ini di laksanakan untuk mengembangkan hubungan antar variabel dan menjelaskan hubungan yang di temukan</w:t>
      </w:r>
      <w:r w:rsidR="00240DCA" w:rsidRPr="00B64F5C">
        <w:rPr>
          <w:rFonts w:cs="Times New Roman"/>
          <w:szCs w:val="24"/>
          <w:lang w:val="en-ID"/>
        </w:rPr>
        <w:t xml:space="preserve"> yaitu antara tingkat</w:t>
      </w:r>
      <w:r w:rsidR="00C623D7">
        <w:rPr>
          <w:rFonts w:cs="Times New Roman"/>
          <w:szCs w:val="24"/>
          <w:lang w:val="en-ID"/>
        </w:rPr>
        <w:t xml:space="preserve"> pengetahuan dan</w:t>
      </w:r>
      <w:r w:rsidR="00676D18">
        <w:rPr>
          <w:rFonts w:cs="Times New Roman"/>
          <w:szCs w:val="24"/>
          <w:lang w:val="en-ID"/>
        </w:rPr>
        <w:t xml:space="preserve"> sikap dengan </w:t>
      </w:r>
      <w:r w:rsidR="00240DCA" w:rsidRPr="00B64F5C">
        <w:rPr>
          <w:rFonts w:eastAsiaTheme="minorEastAsia" w:cs="Times New Roman"/>
          <w:szCs w:val="24"/>
        </w:rPr>
        <w:t>kepatuhan masyarakat dalam menjalankan protokol kesehatan pencegahan covid</w:t>
      </w:r>
      <w:r w:rsidR="00D412D1" w:rsidRPr="00B64F5C">
        <w:rPr>
          <w:rFonts w:eastAsiaTheme="minorEastAsia" w:cs="Times New Roman"/>
          <w:szCs w:val="24"/>
        </w:rPr>
        <w:t xml:space="preserve"> 19 di RW 03 Kelurahan Manukan K</w:t>
      </w:r>
      <w:r w:rsidR="00240DCA" w:rsidRPr="00B64F5C">
        <w:rPr>
          <w:rFonts w:eastAsiaTheme="minorEastAsia" w:cs="Times New Roman"/>
          <w:szCs w:val="24"/>
        </w:rPr>
        <w:t>ulon Surabaya</w:t>
      </w:r>
    </w:p>
    <w:p w:rsidR="00777ED7" w:rsidRPr="009550BB" w:rsidRDefault="00F75A05" w:rsidP="00777ED7">
      <w:pPr>
        <w:spacing w:before="240"/>
        <w:jc w:val="center"/>
        <w:rPr>
          <w:rFonts w:cs="Times New Roman"/>
          <w:lang w:val="en-ID"/>
        </w:rPr>
      </w:pPr>
      <w:r w:rsidRPr="008D7155">
        <w:rPr>
          <w:rFonts w:cs="Times New Roman"/>
          <w:b/>
          <w:lang w:val="en-ID"/>
        </w:rPr>
        <w:t>Gambar 4.1</w:t>
      </w:r>
      <w:r w:rsidR="008D7155">
        <w:rPr>
          <w:rFonts w:cs="Times New Roman"/>
          <w:b/>
          <w:lang w:val="en-ID"/>
        </w:rPr>
        <w:tab/>
      </w:r>
      <w:r w:rsidR="00777ED7" w:rsidRPr="009550BB">
        <w:rPr>
          <w:rFonts w:cs="Times New Roman"/>
          <w:lang w:val="en-ID"/>
        </w:rPr>
        <w:t xml:space="preserve">Desain Penelitian </w:t>
      </w:r>
      <w:r w:rsidR="00BF5F0F">
        <w:rPr>
          <w:rFonts w:cs="Times New Roman"/>
          <w:lang w:val="en-ID"/>
        </w:rPr>
        <w:t xml:space="preserve">analitik </w:t>
      </w:r>
      <w:r w:rsidR="00777ED7" w:rsidRPr="009550BB">
        <w:rPr>
          <w:rFonts w:cs="Times New Roman"/>
          <w:lang w:val="en-ID"/>
        </w:rPr>
        <w:t>Kolerasi denga</w:t>
      </w:r>
      <w:r w:rsidR="00777ED7">
        <w:rPr>
          <w:rFonts w:cs="Times New Roman"/>
          <w:lang w:val="en-ID"/>
        </w:rPr>
        <w:t xml:space="preserve">n Pendekatan </w:t>
      </w:r>
      <w:r w:rsidR="00777ED7" w:rsidRPr="008B109F">
        <w:rPr>
          <w:rFonts w:cs="Times New Roman"/>
          <w:i/>
          <w:lang w:val="en-ID"/>
        </w:rPr>
        <w:t>Cross Sectional</w:t>
      </w:r>
    </w:p>
    <w:p w:rsidR="00777ED7" w:rsidRDefault="00777ED7">
      <w:pPr>
        <w:rPr>
          <w:rFonts w:eastAsia="Times New Roman" w:cs="Times New Roman"/>
          <w:b/>
          <w:bCs/>
          <w:szCs w:val="24"/>
          <w:lang w:val="en-ID"/>
        </w:rPr>
      </w:pPr>
      <w:r>
        <w:rPr>
          <w:lang w:val="en-ID"/>
        </w:rPr>
        <w:br w:type="page"/>
      </w:r>
    </w:p>
    <w:p w:rsidR="00E715DC" w:rsidRPr="00B64F5C" w:rsidRDefault="008D7155" w:rsidP="003B40C1">
      <w:pPr>
        <w:pStyle w:val="Heading2"/>
        <w:spacing w:after="240"/>
        <w:rPr>
          <w:lang w:val="en-ID"/>
        </w:rPr>
      </w:pPr>
      <w:bookmarkStart w:id="118" w:name="_Toc57586106"/>
      <w:bookmarkStart w:id="119" w:name="_Toc63712476"/>
      <w:r w:rsidRPr="00B64F5C">
        <w:rPr>
          <w:noProof/>
        </w:rPr>
        <w:lastRenderedPageBreak/>
        <mc:AlternateContent>
          <mc:Choice Requires="wpg">
            <w:drawing>
              <wp:anchor distT="0" distB="0" distL="114300" distR="114300" simplePos="0" relativeHeight="251649024" behindDoc="0" locked="0" layoutInCell="1" allowOverlap="1" wp14:anchorId="3D8A335E" wp14:editId="79E17D94">
                <wp:simplePos x="0" y="0"/>
                <wp:positionH relativeFrom="column">
                  <wp:posOffset>-7034</wp:posOffset>
                </wp:positionH>
                <wp:positionV relativeFrom="paragraph">
                  <wp:posOffset>335427</wp:posOffset>
                </wp:positionV>
                <wp:extent cx="5454650" cy="5487852"/>
                <wp:effectExtent l="0" t="0" r="12700" b="17780"/>
                <wp:wrapNone/>
                <wp:docPr id="551" name="Group 551"/>
                <wp:cNvGraphicFramePr/>
                <a:graphic xmlns:a="http://schemas.openxmlformats.org/drawingml/2006/main">
                  <a:graphicData uri="http://schemas.microsoft.com/office/word/2010/wordprocessingGroup">
                    <wpg:wgp>
                      <wpg:cNvGrpSpPr/>
                      <wpg:grpSpPr>
                        <a:xfrm>
                          <a:off x="0" y="0"/>
                          <a:ext cx="5454650" cy="5487852"/>
                          <a:chOff x="62753" y="0"/>
                          <a:chExt cx="5455360" cy="5488788"/>
                        </a:xfrm>
                      </wpg:grpSpPr>
                      <wps:wsp>
                        <wps:cNvPr id="547" name="Straight Arrow Connector 547"/>
                        <wps:cNvCnPr/>
                        <wps:spPr>
                          <a:xfrm>
                            <a:off x="2839872" y="3605708"/>
                            <a:ext cx="0" cy="297180"/>
                          </a:xfrm>
                          <a:prstGeom prst="straightConnector1">
                            <a:avLst/>
                          </a:prstGeom>
                          <a:ln w="31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42" name="Straight Arrow Connector 542"/>
                        <wps:cNvCnPr/>
                        <wps:spPr>
                          <a:xfrm>
                            <a:off x="2823526" y="3043492"/>
                            <a:ext cx="0" cy="297455"/>
                          </a:xfrm>
                          <a:prstGeom prst="straightConnector1">
                            <a:avLst/>
                          </a:prstGeom>
                          <a:ln w="31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41" name="Straight Arrow Connector 541"/>
                        <wps:cNvCnPr/>
                        <wps:spPr>
                          <a:xfrm>
                            <a:off x="2813677" y="2322728"/>
                            <a:ext cx="0" cy="388620"/>
                          </a:xfrm>
                          <a:prstGeom prst="straightConnector1">
                            <a:avLst/>
                          </a:prstGeom>
                          <a:ln w="31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40" name="Straight Arrow Connector 540"/>
                        <wps:cNvCnPr/>
                        <wps:spPr>
                          <a:xfrm>
                            <a:off x="2813677" y="1717404"/>
                            <a:ext cx="0" cy="388620"/>
                          </a:xfrm>
                          <a:prstGeom prst="straightConnector1">
                            <a:avLst/>
                          </a:prstGeom>
                          <a:ln w="31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37" name="Straight Arrow Connector 537"/>
                        <wps:cNvCnPr/>
                        <wps:spPr>
                          <a:xfrm>
                            <a:off x="2814918" y="869157"/>
                            <a:ext cx="0" cy="388620"/>
                          </a:xfrm>
                          <a:prstGeom prst="straightConnector1">
                            <a:avLst/>
                          </a:prstGeom>
                          <a:ln w="31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36" name="Straight Arrow Connector 536"/>
                        <wps:cNvCnPr/>
                        <wps:spPr>
                          <a:xfrm>
                            <a:off x="2814390" y="217980"/>
                            <a:ext cx="0" cy="388620"/>
                          </a:xfrm>
                          <a:prstGeom prst="straightConnector1">
                            <a:avLst/>
                          </a:prstGeom>
                          <a:ln w="31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25" name="Text Box 525"/>
                        <wps:cNvSpPr txBox="1"/>
                        <wps:spPr>
                          <a:xfrm>
                            <a:off x="62753" y="0"/>
                            <a:ext cx="5446644" cy="418641"/>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1423" w:rsidRPr="00775994" w:rsidRDefault="00891423" w:rsidP="00775994">
                              <w:pPr>
                                <w:pStyle w:val="NoSpacing"/>
                                <w:jc w:val="center"/>
                                <w:rPr>
                                  <w:rFonts w:ascii="Times New Roman" w:hAnsi="Times New Roman" w:cs="Times New Roman"/>
                                  <w:b/>
                                  <w:lang w:val="en-ID"/>
                                </w:rPr>
                              </w:pPr>
                              <w:r w:rsidRPr="00775994">
                                <w:rPr>
                                  <w:rFonts w:ascii="Times New Roman" w:hAnsi="Times New Roman" w:cs="Times New Roman"/>
                                  <w:lang w:val="en-ID"/>
                                </w:rPr>
                                <w:t>Populasi</w:t>
                              </w:r>
                            </w:p>
                            <w:p w:rsidR="00891423" w:rsidRPr="00775994" w:rsidRDefault="00891423" w:rsidP="00775994">
                              <w:pPr>
                                <w:pStyle w:val="NoSpacing"/>
                                <w:jc w:val="center"/>
                                <w:rPr>
                                  <w:rFonts w:ascii="Times New Roman" w:hAnsi="Times New Roman" w:cs="Times New Roman"/>
                                  <w:lang w:val="en-ID"/>
                                </w:rPr>
                              </w:pPr>
                              <w:r w:rsidRPr="00775994">
                                <w:rPr>
                                  <w:rFonts w:ascii="Times New Roman" w:hAnsi="Times New Roman" w:cs="Times New Roman"/>
                                  <w:lang w:val="en-ID"/>
                                </w:rPr>
                                <w:t>Semua Warga RW 03 Kelurahan Manuk</w:t>
                              </w:r>
                              <w:r>
                                <w:rPr>
                                  <w:rFonts w:ascii="Times New Roman" w:hAnsi="Times New Roman" w:cs="Times New Roman"/>
                                  <w:lang w:val="en-ID"/>
                                </w:rPr>
                                <w:t>an Kulon Surabaya berjumlah 250</w:t>
                              </w:r>
                              <w:r w:rsidRPr="00775994">
                                <w:rPr>
                                  <w:rFonts w:ascii="Times New Roman" w:hAnsi="Times New Roman" w:cs="Times New Roman"/>
                                  <w:lang w:val="en-ID"/>
                                </w:rPr>
                                <w:t xml:space="preserve"> orang</w:t>
                              </w:r>
                            </w:p>
                            <w:p w:rsidR="00891423" w:rsidRPr="00775994" w:rsidRDefault="00891423" w:rsidP="00775994">
                              <w:pPr>
                                <w:spacing w:after="0" w:line="240" w:lineRule="auto"/>
                                <w:jc w:val="center"/>
                                <w:rPr>
                                  <w:rFonts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 name="Text Box 526"/>
                        <wps:cNvSpPr txBox="1"/>
                        <wps:spPr>
                          <a:xfrm>
                            <a:off x="71718" y="613359"/>
                            <a:ext cx="5446395" cy="451691"/>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1423" w:rsidRPr="00775994" w:rsidRDefault="00891423" w:rsidP="00775994">
                              <w:pPr>
                                <w:pStyle w:val="NoSpacing"/>
                                <w:jc w:val="center"/>
                                <w:rPr>
                                  <w:rFonts w:ascii="Times New Roman" w:hAnsi="Times New Roman" w:cs="Times New Roman"/>
                                  <w:lang w:val="en-ID"/>
                                </w:rPr>
                              </w:pPr>
                              <w:r w:rsidRPr="00775994">
                                <w:rPr>
                                  <w:rFonts w:ascii="Times New Roman" w:hAnsi="Times New Roman" w:cs="Times New Roman"/>
                                  <w:lang w:val="en-ID"/>
                                </w:rPr>
                                <w:t>Teknik Sampling</w:t>
                              </w:r>
                            </w:p>
                            <w:p w:rsidR="00891423" w:rsidRPr="00775994" w:rsidRDefault="00891423" w:rsidP="00775994">
                              <w:pPr>
                                <w:pStyle w:val="NoSpacing"/>
                                <w:jc w:val="center"/>
                                <w:rPr>
                                  <w:rFonts w:ascii="Times New Roman" w:hAnsi="Times New Roman" w:cs="Times New Roman"/>
                                </w:rPr>
                              </w:pPr>
                              <w:r w:rsidRPr="00775994">
                                <w:rPr>
                                  <w:rFonts w:ascii="Times New Roman" w:hAnsi="Times New Roman" w:cs="Times New Roman"/>
                                  <w:lang w:val="en-ID"/>
                                </w:rPr>
                                <w:t xml:space="preserve">Menggunakan </w:t>
                              </w:r>
                              <w:r>
                                <w:rPr>
                                  <w:rFonts w:ascii="Times New Roman" w:hAnsi="Times New Roman" w:cs="Times New Roman"/>
                                  <w:lang w:val="en-ID"/>
                                </w:rPr>
                                <w:t>accidental</w:t>
                              </w:r>
                              <w:r w:rsidRPr="00775994">
                                <w:rPr>
                                  <w:rFonts w:ascii="Times New Roman" w:hAnsi="Times New Roman" w:cs="Times New Roman"/>
                                  <w:lang w:val="en-ID"/>
                                </w:rPr>
                                <w:t xml:space="preserve"> sampling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7" name="Text Box 527"/>
                        <wps:cNvSpPr txBox="1"/>
                        <wps:spPr>
                          <a:xfrm>
                            <a:off x="1048871" y="2106024"/>
                            <a:ext cx="3508513" cy="417798"/>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1423" w:rsidRPr="00775994" w:rsidRDefault="00891423" w:rsidP="00775994">
                              <w:pPr>
                                <w:pStyle w:val="NoSpacing"/>
                                <w:jc w:val="center"/>
                                <w:rPr>
                                  <w:rFonts w:ascii="Times New Roman" w:hAnsi="Times New Roman" w:cs="Times New Roman"/>
                                  <w:lang w:val="en-ID"/>
                                </w:rPr>
                              </w:pPr>
                              <w:r w:rsidRPr="00775994">
                                <w:rPr>
                                  <w:rFonts w:ascii="Times New Roman" w:hAnsi="Times New Roman" w:cs="Times New Roman"/>
                                  <w:lang w:val="en-ID"/>
                                </w:rPr>
                                <w:t>Desain Penelitian</w:t>
                              </w:r>
                            </w:p>
                            <w:p w:rsidR="00891423" w:rsidRPr="00775994" w:rsidRDefault="00891423" w:rsidP="00775994">
                              <w:pPr>
                                <w:pStyle w:val="NoSpacing"/>
                                <w:jc w:val="center"/>
                                <w:rPr>
                                  <w:rFonts w:ascii="Times New Roman" w:hAnsi="Times New Roman" w:cs="Times New Roman"/>
                                  <w:b/>
                                  <w:lang w:val="en-ID"/>
                                </w:rPr>
                              </w:pPr>
                              <w:r>
                                <w:rPr>
                                  <w:rFonts w:ascii="Times New Roman" w:hAnsi="Times New Roman" w:cs="Times New Roman"/>
                                  <w:lang w:val="en-ID"/>
                                </w:rPr>
                                <w:t>Analitik k</w:t>
                              </w:r>
                              <w:r w:rsidRPr="00775994">
                                <w:rPr>
                                  <w:rFonts w:ascii="Times New Roman" w:hAnsi="Times New Roman" w:cs="Times New Roman"/>
                                  <w:lang w:val="en-ID"/>
                                </w:rPr>
                                <w:t>orelasi dengan pendekatan Cross Sectional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8" name="Text Box 528"/>
                        <wps:cNvSpPr txBox="1"/>
                        <wps:spPr>
                          <a:xfrm>
                            <a:off x="71718" y="1257778"/>
                            <a:ext cx="5446395" cy="69574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1423" w:rsidRPr="00775994" w:rsidRDefault="00891423" w:rsidP="00775994">
                              <w:pPr>
                                <w:pStyle w:val="NoSpacing"/>
                                <w:jc w:val="center"/>
                                <w:rPr>
                                  <w:rFonts w:ascii="Times New Roman" w:hAnsi="Times New Roman" w:cs="Times New Roman"/>
                                  <w:lang w:val="en-ID"/>
                                </w:rPr>
                              </w:pPr>
                              <w:r w:rsidRPr="00775994">
                                <w:rPr>
                                  <w:rFonts w:ascii="Times New Roman" w:hAnsi="Times New Roman" w:cs="Times New Roman"/>
                                  <w:lang w:val="en-ID"/>
                                </w:rPr>
                                <w:t>Sampel</w:t>
                              </w:r>
                              <w:r>
                                <w:rPr>
                                  <w:rFonts w:ascii="Times New Roman" w:hAnsi="Times New Roman" w:cs="Times New Roman"/>
                                  <w:lang w:val="en-ID"/>
                                </w:rPr>
                                <w:t xml:space="preserve"> sebagian</w:t>
                              </w:r>
                            </w:p>
                            <w:p w:rsidR="00891423" w:rsidRPr="00775994" w:rsidRDefault="00891423" w:rsidP="00775994">
                              <w:pPr>
                                <w:pStyle w:val="NoSpacing"/>
                                <w:jc w:val="center"/>
                                <w:rPr>
                                  <w:rFonts w:ascii="Times New Roman" w:hAnsi="Times New Roman" w:cs="Times New Roman"/>
                                  <w:lang w:val="en-ID"/>
                                </w:rPr>
                              </w:pPr>
                              <w:r w:rsidRPr="00775994">
                                <w:rPr>
                                  <w:rFonts w:ascii="Times New Roman" w:hAnsi="Times New Roman" w:cs="Times New Roman"/>
                                  <w:lang w:val="en-ID"/>
                                </w:rPr>
                                <w:t>Warga RT 03, RT 06, RT 11 di RW 03 Kelurahan Manukan Kulon Surabaya,</w:t>
                              </w:r>
                            </w:p>
                            <w:p w:rsidR="00891423" w:rsidRPr="00775994" w:rsidRDefault="00891423" w:rsidP="00775994">
                              <w:pPr>
                                <w:pStyle w:val="NoSpacing"/>
                                <w:jc w:val="center"/>
                                <w:rPr>
                                  <w:rFonts w:ascii="Times New Roman" w:hAnsi="Times New Roman" w:cs="Times New Roman"/>
                                  <w:lang w:val="en-ID"/>
                                </w:rPr>
                              </w:pPr>
                              <w:r w:rsidRPr="00775994">
                                <w:rPr>
                                  <w:rFonts w:ascii="Times New Roman" w:hAnsi="Times New Roman" w:cs="Times New Roman"/>
                                  <w:lang w:val="en-ID"/>
                                </w:rPr>
                                <w:t>yang telah memenuhi kriteria inklusi dan Ekslusi</w:t>
                              </w:r>
                              <w:r>
                                <w:rPr>
                                  <w:rFonts w:ascii="Times New Roman" w:hAnsi="Times New Roman" w:cs="Times New Roman"/>
                                  <w:lang w:val="en-ID"/>
                                </w:rPr>
                                <w:t xml:space="preserve"> sejumlah 154 orang</w:t>
                              </w:r>
                            </w:p>
                            <w:p w:rsidR="00891423" w:rsidRPr="00775994" w:rsidRDefault="00891423" w:rsidP="00775994">
                              <w:pPr>
                                <w:spacing w:after="0" w:line="240" w:lineRule="auto"/>
                                <w:jc w:val="center"/>
                                <w:rPr>
                                  <w:rFonts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9" name="Text Box 529"/>
                        <wps:cNvSpPr txBox="1"/>
                        <wps:spPr>
                          <a:xfrm>
                            <a:off x="1846730" y="3340947"/>
                            <a:ext cx="1916430" cy="398039"/>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1423" w:rsidRPr="00775994" w:rsidRDefault="00891423" w:rsidP="00775994">
                              <w:pPr>
                                <w:pStyle w:val="NoSpacing"/>
                                <w:jc w:val="center"/>
                                <w:rPr>
                                  <w:rFonts w:ascii="Times New Roman" w:hAnsi="Times New Roman" w:cs="Times New Roman"/>
                                  <w:lang w:val="en-ID"/>
                                </w:rPr>
                              </w:pPr>
                              <w:r w:rsidRPr="00775994">
                                <w:rPr>
                                  <w:rFonts w:ascii="Times New Roman" w:hAnsi="Times New Roman" w:cs="Times New Roman"/>
                                  <w:lang w:val="en-ID"/>
                                </w:rPr>
                                <w:t>Analisa Data</w:t>
                              </w:r>
                            </w:p>
                            <w:p w:rsidR="00891423" w:rsidRPr="008D7155" w:rsidRDefault="00891423" w:rsidP="00775994">
                              <w:pPr>
                                <w:pStyle w:val="NoSpacing"/>
                                <w:jc w:val="center"/>
                                <w:rPr>
                                  <w:rFonts w:ascii="Times New Roman" w:hAnsi="Times New Roman" w:cs="Times New Roman"/>
                                  <w:i/>
                                  <w:lang w:val="en-ID"/>
                                </w:rPr>
                              </w:pPr>
                              <w:r w:rsidRPr="008D7155">
                                <w:rPr>
                                  <w:rFonts w:ascii="Times New Roman" w:hAnsi="Times New Roman" w:cs="Times New Roman"/>
                                  <w:i/>
                                  <w:lang w:val="en-ID"/>
                                </w:rPr>
                                <w:t>Spearman Rho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 name="Text Box 530"/>
                        <wps:cNvSpPr txBox="1"/>
                        <wps:spPr>
                          <a:xfrm>
                            <a:off x="1846730" y="2711348"/>
                            <a:ext cx="1917700" cy="454422"/>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1423" w:rsidRPr="00775994" w:rsidRDefault="00891423" w:rsidP="00775994">
                              <w:pPr>
                                <w:pStyle w:val="NoSpacing"/>
                                <w:jc w:val="center"/>
                                <w:rPr>
                                  <w:rFonts w:ascii="Times New Roman" w:hAnsi="Times New Roman" w:cs="Times New Roman"/>
                                  <w:lang w:val="en-ID"/>
                                </w:rPr>
                              </w:pPr>
                              <w:r w:rsidRPr="00775994">
                                <w:rPr>
                                  <w:rFonts w:ascii="Times New Roman" w:hAnsi="Times New Roman" w:cs="Times New Roman"/>
                                  <w:lang w:val="en-ID"/>
                                </w:rPr>
                                <w:t>Pengumpulan data</w:t>
                              </w:r>
                            </w:p>
                            <w:p w:rsidR="00891423" w:rsidRPr="00775994" w:rsidRDefault="00891423" w:rsidP="00775994">
                              <w:pPr>
                                <w:pStyle w:val="NoSpacing"/>
                                <w:jc w:val="center"/>
                                <w:rPr>
                                  <w:rFonts w:ascii="Times New Roman" w:hAnsi="Times New Roman" w:cs="Times New Roman"/>
                                  <w:lang w:val="en-ID"/>
                                </w:rPr>
                              </w:pPr>
                              <w:r w:rsidRPr="00775994">
                                <w:rPr>
                                  <w:rFonts w:ascii="Times New Roman" w:hAnsi="Times New Roman" w:cs="Times New Roman"/>
                                  <w:lang w:val="en-ID"/>
                                </w:rPr>
                                <w:t>Menggunakan kuisioner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1" name="Text Box 531"/>
                        <wps:cNvSpPr txBox="1"/>
                        <wps:spPr>
                          <a:xfrm>
                            <a:off x="382229" y="3916121"/>
                            <a:ext cx="4990465" cy="528320"/>
                          </a:xfrm>
                          <a:prstGeom prst="rect">
                            <a:avLst/>
                          </a:prstGeom>
                          <a:no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1423" w:rsidRPr="00775994" w:rsidRDefault="00891423" w:rsidP="00775994">
                              <w:pPr>
                                <w:pStyle w:val="NoSpacing"/>
                                <w:jc w:val="center"/>
                                <w:rPr>
                                  <w:rFonts w:ascii="Times New Roman" w:hAnsi="Times New Roman" w:cs="Times New Roman"/>
                                  <w:sz w:val="24"/>
                                  <w:szCs w:val="24"/>
                                  <w:lang w:val="en-ID"/>
                                </w:rPr>
                              </w:pPr>
                              <w:r w:rsidRPr="00775994">
                                <w:rPr>
                                  <w:rFonts w:ascii="Times New Roman" w:hAnsi="Times New Roman" w:cs="Times New Roman"/>
                                  <w:sz w:val="24"/>
                                  <w:szCs w:val="24"/>
                                  <w:lang w:val="en-ID"/>
                                </w:rPr>
                                <w:t>Pengolahan data</w:t>
                              </w:r>
                            </w:p>
                            <w:p w:rsidR="00891423" w:rsidRPr="008D7155" w:rsidRDefault="00891423" w:rsidP="008D7155">
                              <w:pPr>
                                <w:pStyle w:val="NoSpacing"/>
                                <w:jc w:val="center"/>
                                <w:rPr>
                                  <w:rFonts w:ascii="Times New Roman" w:hAnsi="Times New Roman" w:cs="Times New Roman"/>
                                  <w:sz w:val="24"/>
                                  <w:szCs w:val="24"/>
                                  <w:lang w:val="en-ID"/>
                                </w:rPr>
                              </w:pPr>
                              <w:r w:rsidRPr="00775994">
                                <w:rPr>
                                  <w:rFonts w:ascii="Times New Roman" w:hAnsi="Times New Roman" w:cs="Times New Roman"/>
                                  <w:sz w:val="24"/>
                                  <w:szCs w:val="24"/>
                                  <w:lang w:val="en-ID"/>
                                </w:rPr>
                                <w:t>Data yang diperoleh dilakukan edi</w:t>
                              </w:r>
                              <w:r>
                                <w:rPr>
                                  <w:rFonts w:ascii="Times New Roman" w:hAnsi="Times New Roman" w:cs="Times New Roman"/>
                                  <w:sz w:val="24"/>
                                  <w:szCs w:val="24"/>
                                  <w:lang w:val="en-ID"/>
                                </w:rPr>
                                <w:t>ting, coding, scoring,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2" name="Text Box 532"/>
                        <wps:cNvSpPr txBox="1"/>
                        <wps:spPr>
                          <a:xfrm>
                            <a:off x="1847999" y="4607844"/>
                            <a:ext cx="1916430" cy="319489"/>
                          </a:xfrm>
                          <a:prstGeom prst="rect">
                            <a:avLst/>
                          </a:prstGeom>
                          <a:no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1423" w:rsidRPr="00775994" w:rsidRDefault="00891423" w:rsidP="00775994">
                              <w:pPr>
                                <w:spacing w:after="0" w:line="240" w:lineRule="auto"/>
                                <w:jc w:val="center"/>
                                <w:rPr>
                                  <w:rFonts w:cs="Times New Roman"/>
                                  <w:sz w:val="20"/>
                                </w:rPr>
                              </w:pPr>
                              <w:r w:rsidRPr="00775994">
                                <w:rPr>
                                  <w:rFonts w:cs="Times New Roman"/>
                                  <w:szCs w:val="24"/>
                                  <w:lang w:val="en-ID"/>
                                </w:rPr>
                                <w:t>Hasil dan pembahasan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 name="Text Box 534"/>
                        <wps:cNvSpPr txBox="1"/>
                        <wps:spPr>
                          <a:xfrm>
                            <a:off x="1981200" y="5224513"/>
                            <a:ext cx="1696093" cy="2642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1423" w:rsidRPr="00775994" w:rsidRDefault="00891423" w:rsidP="00775994">
                              <w:pPr>
                                <w:spacing w:after="0" w:line="240" w:lineRule="auto"/>
                                <w:jc w:val="center"/>
                                <w:rPr>
                                  <w:rFonts w:cs="Times New Roman"/>
                                  <w:szCs w:val="24"/>
                                  <w:lang w:val="en-ID"/>
                                </w:rPr>
                              </w:pPr>
                              <w:r w:rsidRPr="00775994">
                                <w:rPr>
                                  <w:rFonts w:cs="Times New Roman"/>
                                  <w:szCs w:val="24"/>
                                  <w:lang w:val="en-ID"/>
                                </w:rPr>
                                <w:t>Simpulan dan saran</w:t>
                              </w:r>
                            </w:p>
                            <w:p w:rsidR="00891423" w:rsidRPr="00775994" w:rsidRDefault="00891423" w:rsidP="00775994">
                              <w:pPr>
                                <w:spacing w:after="0" w:line="240" w:lineRule="auto"/>
                                <w:jc w:val="center"/>
                                <w:rPr>
                                  <w:rFonts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9" name="Straight Arrow Connector 549"/>
                        <wps:cNvCnPr/>
                        <wps:spPr>
                          <a:xfrm>
                            <a:off x="2841484" y="4927333"/>
                            <a:ext cx="0" cy="29718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8A335E" id="Group 551" o:spid="_x0000_s1039" style="position:absolute;left:0;text-align:left;margin-left:-.55pt;margin-top:26.4pt;width:429.5pt;height:432.1pt;z-index:251649024;mso-width-relative:margin;mso-height-relative:margin" coordorigin="627" coordsize="54553,54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">
                <v:shape id="Straight Arrow Connector 547" o:spid="_x0000_s1040" type="#_x0000_t32" style="position:absolute;left:28398;top:36057;width:0;height:29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Qm8QAAADcAAAADwAAAGRycy9kb3ducmV2LnhtbESPW2sCMRSE3wv9D+EU+qZZe1NXo7SF&#10;gn10K4pvh83ZC25Olk3Mrv/eCEIfh5n5hlmuB9OIQJ2rLSuYjBMQxLnVNZcKdn8/oxkI55E1NpZJ&#10;wYUcrFePD0tMte15SyHzpYgQdikqqLxvUyldXpFBN7YtcfQK2xn0UXal1B32EW4a+ZIkH9JgzXGh&#10;wpa+K8pP2dkoCOXXIRzP8+D49fe0n/Yh46JQ6vlp+FyA8DT4//C9vdEK3t+mcDsTj4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RCbxAAAANwAAAAPAAAAAAAAAAAA&#10;AAAAAKECAABkcnMvZG93bnJldi54bWxQSwUGAAAAAAQABAD5AAAAkgMAAAAA&#10;" strokecolor="black [3040]" strokeweight=".25pt">
                  <v:stroke endarrow="block"/>
                </v:shape>
                <v:shape id="Straight Arrow Connector 542" o:spid="_x0000_s1041" type="#_x0000_t32" style="position:absolute;left:28235;top:30434;width:0;height:2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KzA8QAAADcAAAADwAAAGRycy9kb3ducmV2LnhtbESPT2sCMRTE74V+h/CE3mpWq7auRmkL&#10;gh5di9LbY/P2D25elk3Mbr99IxR6HGbmN8x6O5hGBOpcbVnBZJyAIM6trrlU8HXaPb+BcB5ZY2OZ&#10;FPyQg+3m8WGNqbY9HylkvhQRwi5FBZX3bSqlyysy6Ma2JY5eYTuDPsqulLrDPsJNI6dJspAGa44L&#10;Fbb0WVF+zW5GQSg/LuH7tgyOXw7X82sfMi4KpZ5Gw/sKhKfB/4f/2nutYD6bwv1MP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4rMDxAAAANwAAAAPAAAAAAAAAAAA&#10;AAAAAKECAABkcnMvZG93bnJldi54bWxQSwUGAAAAAAQABAD5AAAAkgMAAAAA&#10;" strokecolor="black [3040]" strokeweight=".25pt">
                  <v:stroke endarrow="block"/>
                </v:shape>
                <v:shape id="Straight Arrow Connector 541" o:spid="_x0000_s1042" type="#_x0000_t32" style="position:absolute;left:28136;top:23227;width:0;height:3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AtdMQAAADcAAAADwAAAGRycy9kb3ducmV2LnhtbESPW2sCMRSE3wv+h3CEvmnW2purUWqh&#10;YB/dFqVvh83ZC25Olk3Mrv/eCEIfh5n5hlltBtOIQJ2rLSuYTRMQxLnVNZcKfn++Ju8gnEfW2Fgm&#10;BRdysFmPHlaYatvznkLmSxEh7FJUUHnfplK6vCKDbmpb4ugVtjPoo+xKqTvsI9w08ilJXqXBmuNC&#10;hS19VpSfsrNREMrtMfydF8Hx/Pt0eOtDxkWh1ON4+FiC8DT4//C9vdMKXp5ncDsTj4B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C10xAAAANwAAAAPAAAAAAAAAAAA&#10;AAAAAKECAABkcnMvZG93bnJldi54bWxQSwUGAAAAAAQABAD5AAAAkgMAAAAA&#10;" strokecolor="black [3040]" strokeweight=".25pt">
                  <v:stroke endarrow="block"/>
                </v:shape>
                <v:shape id="Straight Arrow Connector 540" o:spid="_x0000_s1043" type="#_x0000_t32" style="position:absolute;left:28136;top:17174;width:0;height:3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yI78EAAADcAAAADwAAAGRycy9kb3ducmV2LnhtbERPy2oCMRTdC/2HcAvuNNP6qJ0apS0U&#10;6tKxKO4ukzsPnNwMk5gZ/75ZCC4P573eDqYRgTpXW1bwMk1AEOdW11wq+Dv8TFYgnEfW2FgmBTdy&#10;sN08jdaYatvznkLmSxFD2KWooPK+TaV0eUUG3dS2xJErbGfQR9iVUnfYx3DTyNckWUqDNceGClv6&#10;rii/ZFejIJRfp3C+vgfHs93l+NaHjItCqfHz8PkBwtPgH+K7+1crWMzj/HgmH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IjvwQAAANwAAAAPAAAAAAAAAAAAAAAA&#10;AKECAABkcnMvZG93bnJldi54bWxQSwUGAAAAAAQABAD5AAAAjwMAAAAA&#10;" strokecolor="black [3040]" strokeweight=".25pt">
                  <v:stroke endarrow="block"/>
                </v:shape>
                <v:shape id="Straight Arrow Connector 537" o:spid="_x0000_s1044" type="#_x0000_t32" style="position:absolute;left:28149;top:8691;width:0;height:3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Nj5sQAAADcAAAADwAAAGRycy9kb3ducmV2LnhtbESPT2vCQBTE74V+h+UVvNVNKzZt6iqt&#10;UNBjo1S8PbIvfzD7NmTXTfrtXUHwOMzMb5jFajStCNS7xrKCl2kCgriwuuFKwX738/wOwnlkja1l&#10;UvBPDlbLx4cFZtoO/Esh95WIEHYZKqi97zIpXVGTQTe1HXH0Stsb9FH2ldQ9DhFuWvmaJG/SYMNx&#10;ocaO1jUVp/xsFITq+xCO54/geLY9/aVDyLkslZo8jV+fIDyN/h6+tTdawXyWwvVMPAJy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2PmxAAAANwAAAAPAAAAAAAAAAAA&#10;AAAAAKECAABkcnMvZG93bnJldi54bWxQSwUGAAAAAAQABAD5AAAAkgMAAAAA&#10;" strokecolor="black [3040]" strokeweight=".25pt">
                  <v:stroke endarrow="block"/>
                </v:shape>
                <v:shape id="Straight Arrow Connector 536" o:spid="_x0000_s1045" type="#_x0000_t32" style="position:absolute;left:28143;top:2179;width:0;height:38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GfcQAAADcAAAADwAAAGRycy9kb3ducmV2LnhtbESPT2sCMRTE74V+h/AK3mpWpdauRlFB&#10;0GO3pdLbY/P2D25elk3Mrt++EQoeh5n5DbPaDKYRgTpXW1YwGScgiHOray4VfH8dXhcgnEfW2Fgm&#10;BTdysFk/P60w1bbnTwqZL0WEsEtRQeV9m0rp8ooMurFtiaNX2M6gj7Irpe6wj3DTyGmSzKXBmuNC&#10;hS3tK8ov2dUoCOXuHH6vH8Hx7HT5ee9DxkWh1Ohl2C5BeBr8I/zfPmoFb7M53M/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38Z9xAAAANwAAAAPAAAAAAAAAAAA&#10;AAAAAKECAABkcnMvZG93bnJldi54bWxQSwUGAAAAAAQABAD5AAAAkgMAAAAA&#10;" strokecolor="black [3040]" strokeweight=".25pt">
                  <v:stroke endarrow="block"/>
                </v:shape>
                <v:shape id="Text Box 525" o:spid="_x0000_s1046" type="#_x0000_t202" style="position:absolute;left:627;width:54466;height:4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FxsUA&#10;AADcAAAADwAAAGRycy9kb3ducmV2LnhtbESPQWvCQBSE7wX/w/KE3urGgKWmboKI0vYgJVoovT2y&#10;zySYfRt2V43/visIHoeZ+YZZFIPpxJmcby0rmE4SEMSV1S3XCn72m5c3ED4ga+wsk4IreSjy0dMC&#10;M20vXNJ5F2oRIewzVNCE0GdS+qohg35ie+LoHawzGKJ0tdQOLxFuOpkmyas02HJcaLCnVUPVcXcy&#10;CtZfW7cpt9Z+lNeT/Jv/flchlUo9j4flO4hAQ3iE7+1PrWCWzuB2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8XGxQAAANwAAAAPAAAAAAAAAAAAAAAAAJgCAABkcnMv&#10;ZG93bnJldi54bWxQSwUGAAAAAAQABAD1AAAAigMAAAAA&#10;" fillcolor="white [3201]" strokeweight=".25pt">
                  <v:textbox>
                    <w:txbxContent>
                      <w:p w:rsidR="00891423" w:rsidRPr="00775994" w:rsidRDefault="00891423" w:rsidP="00775994">
                        <w:pPr>
                          <w:pStyle w:val="NoSpacing"/>
                          <w:jc w:val="center"/>
                          <w:rPr>
                            <w:rFonts w:ascii="Times New Roman" w:hAnsi="Times New Roman" w:cs="Times New Roman"/>
                            <w:b/>
                            <w:lang w:val="en-ID"/>
                          </w:rPr>
                        </w:pPr>
                        <w:r w:rsidRPr="00775994">
                          <w:rPr>
                            <w:rFonts w:ascii="Times New Roman" w:hAnsi="Times New Roman" w:cs="Times New Roman"/>
                            <w:lang w:val="en-ID"/>
                          </w:rPr>
                          <w:t>Populasi</w:t>
                        </w:r>
                      </w:p>
                      <w:p w:rsidR="00891423" w:rsidRPr="00775994" w:rsidRDefault="00891423" w:rsidP="00775994">
                        <w:pPr>
                          <w:pStyle w:val="NoSpacing"/>
                          <w:jc w:val="center"/>
                          <w:rPr>
                            <w:rFonts w:ascii="Times New Roman" w:hAnsi="Times New Roman" w:cs="Times New Roman"/>
                            <w:lang w:val="en-ID"/>
                          </w:rPr>
                        </w:pPr>
                        <w:r w:rsidRPr="00775994">
                          <w:rPr>
                            <w:rFonts w:ascii="Times New Roman" w:hAnsi="Times New Roman" w:cs="Times New Roman"/>
                            <w:lang w:val="en-ID"/>
                          </w:rPr>
                          <w:t>Semua Warga RW 03 Kelurahan Manuk</w:t>
                        </w:r>
                        <w:r>
                          <w:rPr>
                            <w:rFonts w:ascii="Times New Roman" w:hAnsi="Times New Roman" w:cs="Times New Roman"/>
                            <w:lang w:val="en-ID"/>
                          </w:rPr>
                          <w:t>an Kulon Surabaya berjumlah 250</w:t>
                        </w:r>
                        <w:r w:rsidRPr="00775994">
                          <w:rPr>
                            <w:rFonts w:ascii="Times New Roman" w:hAnsi="Times New Roman" w:cs="Times New Roman"/>
                            <w:lang w:val="en-ID"/>
                          </w:rPr>
                          <w:t xml:space="preserve"> orang</w:t>
                        </w:r>
                      </w:p>
                      <w:p w:rsidR="00891423" w:rsidRPr="00775994" w:rsidRDefault="00891423" w:rsidP="00775994">
                        <w:pPr>
                          <w:spacing w:after="0" w:line="240" w:lineRule="auto"/>
                          <w:jc w:val="center"/>
                          <w:rPr>
                            <w:rFonts w:cs="Times New Roman"/>
                          </w:rPr>
                        </w:pPr>
                      </w:p>
                    </w:txbxContent>
                  </v:textbox>
                </v:shape>
                <v:shape id="Text Box 526" o:spid="_x0000_s1047" type="#_x0000_t202" style="position:absolute;left:717;top:6133;width:54464;height:4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scUA&#10;AADcAAAADwAAAGRycy9kb3ducmV2LnhtbESPQWvCQBSE7wX/w/KE3uqmAaWmrqGIwfYgJVoovT2y&#10;zySYfRt2V43/visIHoeZ+YZZ5IPpxJmcby0reJ0kIIgrq1uuFfzsi5c3ED4ga+wsk4IreciXo6cF&#10;ZtpeuKTzLtQiQthnqKAJoc+k9FVDBv3E9sTRO1hnMETpaqkdXiLcdDJNkpk02HJcaLCnVUPVcXcy&#10;CtZfW1eUW2s35fUk/+a/31VIpVLP4+HjHUSgITzC9/anVjBNZ3A7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VuxxQAAANwAAAAPAAAAAAAAAAAAAAAAAJgCAABkcnMv&#10;ZG93bnJldi54bWxQSwUGAAAAAAQABAD1AAAAigMAAAAA&#10;" fillcolor="white [3201]" strokeweight=".25pt">
                  <v:textbox>
                    <w:txbxContent>
                      <w:p w:rsidR="00891423" w:rsidRPr="00775994" w:rsidRDefault="00891423" w:rsidP="00775994">
                        <w:pPr>
                          <w:pStyle w:val="NoSpacing"/>
                          <w:jc w:val="center"/>
                          <w:rPr>
                            <w:rFonts w:ascii="Times New Roman" w:hAnsi="Times New Roman" w:cs="Times New Roman"/>
                            <w:lang w:val="en-ID"/>
                          </w:rPr>
                        </w:pPr>
                        <w:r w:rsidRPr="00775994">
                          <w:rPr>
                            <w:rFonts w:ascii="Times New Roman" w:hAnsi="Times New Roman" w:cs="Times New Roman"/>
                            <w:lang w:val="en-ID"/>
                          </w:rPr>
                          <w:t>Teknik Sampling</w:t>
                        </w:r>
                      </w:p>
                      <w:p w:rsidR="00891423" w:rsidRPr="00775994" w:rsidRDefault="00891423" w:rsidP="00775994">
                        <w:pPr>
                          <w:pStyle w:val="NoSpacing"/>
                          <w:jc w:val="center"/>
                          <w:rPr>
                            <w:rFonts w:ascii="Times New Roman" w:hAnsi="Times New Roman" w:cs="Times New Roman"/>
                          </w:rPr>
                        </w:pPr>
                        <w:r w:rsidRPr="00775994">
                          <w:rPr>
                            <w:rFonts w:ascii="Times New Roman" w:hAnsi="Times New Roman" w:cs="Times New Roman"/>
                            <w:lang w:val="en-ID"/>
                          </w:rPr>
                          <w:t xml:space="preserve">Menggunakan </w:t>
                        </w:r>
                        <w:r>
                          <w:rPr>
                            <w:rFonts w:ascii="Times New Roman" w:hAnsi="Times New Roman" w:cs="Times New Roman"/>
                            <w:lang w:val="en-ID"/>
                          </w:rPr>
                          <w:t>accidental</w:t>
                        </w:r>
                        <w:r w:rsidRPr="00775994">
                          <w:rPr>
                            <w:rFonts w:ascii="Times New Roman" w:hAnsi="Times New Roman" w:cs="Times New Roman"/>
                            <w:lang w:val="en-ID"/>
                          </w:rPr>
                          <w:t xml:space="preserve"> sampling</w:t>
                        </w:r>
                      </w:p>
                    </w:txbxContent>
                  </v:textbox>
                </v:shape>
                <v:shape id="Text Box 527" o:spid="_x0000_s1048" type="#_x0000_t202" style="position:absolute;left:10488;top:21060;width:35085;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KsUA&#10;AADcAAAADwAAAGRycy9kb3ducmV2LnhtbESPQWvCQBSE74L/YXlCb7oxULXRVUqp1B5EooXS2yP7&#10;TILZt2F31fjvu4LgcZiZb5jFqjONuJDztWUF41ECgriwuuZSwc9hPZyB8AFZY2OZFNzIw2rZ7y0w&#10;0/bKOV32oRQRwj5DBVUIbSalLyoy6Ee2JY7e0TqDIUpXSu3wGuGmkWmSTKTBmuNChS19VFSc9mej&#10;4PN769b51tqv/HaWf2+/uyKkUqmXQfc+BxGoC8/wo73RCl7TK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f4qxQAAANwAAAAPAAAAAAAAAAAAAAAAAJgCAABkcnMv&#10;ZG93bnJldi54bWxQSwUGAAAAAAQABAD1AAAAigMAAAAA&#10;" fillcolor="white [3201]" strokeweight=".25pt">
                  <v:textbox>
                    <w:txbxContent>
                      <w:p w:rsidR="00891423" w:rsidRPr="00775994" w:rsidRDefault="00891423" w:rsidP="00775994">
                        <w:pPr>
                          <w:pStyle w:val="NoSpacing"/>
                          <w:jc w:val="center"/>
                          <w:rPr>
                            <w:rFonts w:ascii="Times New Roman" w:hAnsi="Times New Roman" w:cs="Times New Roman"/>
                            <w:lang w:val="en-ID"/>
                          </w:rPr>
                        </w:pPr>
                        <w:r w:rsidRPr="00775994">
                          <w:rPr>
                            <w:rFonts w:ascii="Times New Roman" w:hAnsi="Times New Roman" w:cs="Times New Roman"/>
                            <w:lang w:val="en-ID"/>
                          </w:rPr>
                          <w:t>Desain Penelitian</w:t>
                        </w:r>
                      </w:p>
                      <w:p w:rsidR="00891423" w:rsidRPr="00775994" w:rsidRDefault="00891423" w:rsidP="00775994">
                        <w:pPr>
                          <w:pStyle w:val="NoSpacing"/>
                          <w:jc w:val="center"/>
                          <w:rPr>
                            <w:rFonts w:ascii="Times New Roman" w:hAnsi="Times New Roman" w:cs="Times New Roman"/>
                            <w:b/>
                            <w:lang w:val="en-ID"/>
                          </w:rPr>
                        </w:pPr>
                        <w:r>
                          <w:rPr>
                            <w:rFonts w:ascii="Times New Roman" w:hAnsi="Times New Roman" w:cs="Times New Roman"/>
                            <w:lang w:val="en-ID"/>
                          </w:rPr>
                          <w:t>Analitik k</w:t>
                        </w:r>
                        <w:r w:rsidRPr="00775994">
                          <w:rPr>
                            <w:rFonts w:ascii="Times New Roman" w:hAnsi="Times New Roman" w:cs="Times New Roman"/>
                            <w:lang w:val="en-ID"/>
                          </w:rPr>
                          <w:t>orelasi dengan pendekatan Cross Sectional</w:t>
                        </w:r>
                      </w:p>
                    </w:txbxContent>
                  </v:textbox>
                </v:shape>
                <v:shape id="Text Box 528" o:spid="_x0000_s1049" type="#_x0000_t202" style="position:absolute;left:717;top:12577;width:54464;height:6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qWMIA&#10;AADcAAAADwAAAGRycy9kb3ducmV2LnhtbERPy2rCQBTdC/2H4Ra600kDFY2OUkqluhCJLZTuLplr&#10;Epq5E2Ymr793FoUuD+e93Y+mET05X1tW8LxIQBAXVtdcKvj6PMxXIHxA1thYJgUTedjvHmZbzLQd&#10;OKf+GkoRQ9hnqKAKoc2k9EVFBv3CtsSRu1lnMEToSqkdDjHcNDJNkqU0WHNsqLClt4qK32tnFLyf&#10;zu6Qn639yKdO/qy/L0VIpVJPj+PrBkSgMfyL/9xHreAljWvjmXg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NmpYwgAAANwAAAAPAAAAAAAAAAAAAAAAAJgCAABkcnMvZG93&#10;bnJldi54bWxQSwUGAAAAAAQABAD1AAAAhwMAAAAA&#10;" fillcolor="white [3201]" strokeweight=".25pt">
                  <v:textbox>
                    <w:txbxContent>
                      <w:p w:rsidR="00891423" w:rsidRPr="00775994" w:rsidRDefault="00891423" w:rsidP="00775994">
                        <w:pPr>
                          <w:pStyle w:val="NoSpacing"/>
                          <w:jc w:val="center"/>
                          <w:rPr>
                            <w:rFonts w:ascii="Times New Roman" w:hAnsi="Times New Roman" w:cs="Times New Roman"/>
                            <w:lang w:val="en-ID"/>
                          </w:rPr>
                        </w:pPr>
                        <w:r w:rsidRPr="00775994">
                          <w:rPr>
                            <w:rFonts w:ascii="Times New Roman" w:hAnsi="Times New Roman" w:cs="Times New Roman"/>
                            <w:lang w:val="en-ID"/>
                          </w:rPr>
                          <w:t>Sampel</w:t>
                        </w:r>
                        <w:r>
                          <w:rPr>
                            <w:rFonts w:ascii="Times New Roman" w:hAnsi="Times New Roman" w:cs="Times New Roman"/>
                            <w:lang w:val="en-ID"/>
                          </w:rPr>
                          <w:t xml:space="preserve"> sebagian</w:t>
                        </w:r>
                      </w:p>
                      <w:p w:rsidR="00891423" w:rsidRPr="00775994" w:rsidRDefault="00891423" w:rsidP="00775994">
                        <w:pPr>
                          <w:pStyle w:val="NoSpacing"/>
                          <w:jc w:val="center"/>
                          <w:rPr>
                            <w:rFonts w:ascii="Times New Roman" w:hAnsi="Times New Roman" w:cs="Times New Roman"/>
                            <w:lang w:val="en-ID"/>
                          </w:rPr>
                        </w:pPr>
                        <w:r w:rsidRPr="00775994">
                          <w:rPr>
                            <w:rFonts w:ascii="Times New Roman" w:hAnsi="Times New Roman" w:cs="Times New Roman"/>
                            <w:lang w:val="en-ID"/>
                          </w:rPr>
                          <w:t>Warga RT 03, RT 06, RT 11 di RW 03 Kelurahan Manukan Kulon Surabaya,</w:t>
                        </w:r>
                      </w:p>
                      <w:p w:rsidR="00891423" w:rsidRPr="00775994" w:rsidRDefault="00891423" w:rsidP="00775994">
                        <w:pPr>
                          <w:pStyle w:val="NoSpacing"/>
                          <w:jc w:val="center"/>
                          <w:rPr>
                            <w:rFonts w:ascii="Times New Roman" w:hAnsi="Times New Roman" w:cs="Times New Roman"/>
                            <w:lang w:val="en-ID"/>
                          </w:rPr>
                        </w:pPr>
                        <w:r w:rsidRPr="00775994">
                          <w:rPr>
                            <w:rFonts w:ascii="Times New Roman" w:hAnsi="Times New Roman" w:cs="Times New Roman"/>
                            <w:lang w:val="en-ID"/>
                          </w:rPr>
                          <w:t>yang telah memenuhi kriteria inklusi dan Ekslusi</w:t>
                        </w:r>
                        <w:r>
                          <w:rPr>
                            <w:rFonts w:ascii="Times New Roman" w:hAnsi="Times New Roman" w:cs="Times New Roman"/>
                            <w:lang w:val="en-ID"/>
                          </w:rPr>
                          <w:t xml:space="preserve"> sejumlah 154 orang</w:t>
                        </w:r>
                      </w:p>
                      <w:p w:rsidR="00891423" w:rsidRPr="00775994" w:rsidRDefault="00891423" w:rsidP="00775994">
                        <w:pPr>
                          <w:spacing w:after="0" w:line="240" w:lineRule="auto"/>
                          <w:jc w:val="center"/>
                          <w:rPr>
                            <w:rFonts w:cs="Times New Roman"/>
                          </w:rPr>
                        </w:pPr>
                      </w:p>
                    </w:txbxContent>
                  </v:textbox>
                </v:shape>
                <v:shape id="Text Box 529" o:spid="_x0000_s1050" type="#_x0000_t202" style="position:absolute;left:18467;top:33409;width:19164;height:3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Pw8QA&#10;AADcAAAADwAAAGRycy9kb3ducmV2LnhtbESPQWvCQBSE7wX/w/IEb3VjwFJTVxFR1IOUqFB6e2Rf&#10;k2D2bdhdNf77riB4HGbmG2Y670wjruR8bVnBaJiAIC6srrlUcDqu3z9B+ICssbFMCu7kYT7rvU0x&#10;0/bGOV0PoRQRwj5DBVUIbSalLyoy6Ie2JY7en3UGQ5SulNrhLcJNI9Mk+ZAGa44LFba0rKg4Hy5G&#10;wWq3d+t8b+0mv1/k7+TnuwipVGrQ7xZfIAJ14RV+trdawTidwONMP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6z8PEAAAA3AAAAA8AAAAAAAAAAAAAAAAAmAIAAGRycy9k&#10;b3ducmV2LnhtbFBLBQYAAAAABAAEAPUAAACJAwAAAAA=&#10;" fillcolor="white [3201]" strokeweight=".25pt">
                  <v:textbox>
                    <w:txbxContent>
                      <w:p w:rsidR="00891423" w:rsidRPr="00775994" w:rsidRDefault="00891423" w:rsidP="00775994">
                        <w:pPr>
                          <w:pStyle w:val="NoSpacing"/>
                          <w:jc w:val="center"/>
                          <w:rPr>
                            <w:rFonts w:ascii="Times New Roman" w:hAnsi="Times New Roman" w:cs="Times New Roman"/>
                            <w:lang w:val="en-ID"/>
                          </w:rPr>
                        </w:pPr>
                        <w:r w:rsidRPr="00775994">
                          <w:rPr>
                            <w:rFonts w:ascii="Times New Roman" w:hAnsi="Times New Roman" w:cs="Times New Roman"/>
                            <w:lang w:val="en-ID"/>
                          </w:rPr>
                          <w:t>Analisa Data</w:t>
                        </w:r>
                      </w:p>
                      <w:p w:rsidR="00891423" w:rsidRPr="008D7155" w:rsidRDefault="00891423" w:rsidP="00775994">
                        <w:pPr>
                          <w:pStyle w:val="NoSpacing"/>
                          <w:jc w:val="center"/>
                          <w:rPr>
                            <w:rFonts w:ascii="Times New Roman" w:hAnsi="Times New Roman" w:cs="Times New Roman"/>
                            <w:i/>
                            <w:lang w:val="en-ID"/>
                          </w:rPr>
                        </w:pPr>
                        <w:r w:rsidRPr="008D7155">
                          <w:rPr>
                            <w:rFonts w:ascii="Times New Roman" w:hAnsi="Times New Roman" w:cs="Times New Roman"/>
                            <w:i/>
                            <w:lang w:val="en-ID"/>
                          </w:rPr>
                          <w:t>Spearman Rho</w:t>
                        </w:r>
                      </w:p>
                    </w:txbxContent>
                  </v:textbox>
                </v:shape>
                <v:shape id="Text Box 530" o:spid="_x0000_s1051" type="#_x0000_t202" style="position:absolute;left:18467;top:27113;width:19177;height:4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wg8MA&#10;AADcAAAADwAAAGRycy9kb3ducmV2LnhtbERPy2rCQBTdF/oPwxW604mWik0zShFFXYjEFkp3l8xt&#10;Epq5E2YmD/++sxC6PJx3thlNI3pyvrasYD5LQBAXVtdcKvj82E9XIHxA1thYJgU38rBZPz5kmGo7&#10;cE79NZQihrBPUUEVQptK6YuKDPqZbYkj92OdwRChK6V2OMRw08hFkiylwZpjQ4UtbSsqfq+dUbA7&#10;nd0+P1t7yG+d/H79uhRhIZV6mozvbyACjeFffHcftYKX5zg/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nwg8MAAADcAAAADwAAAAAAAAAAAAAAAACYAgAAZHJzL2Rv&#10;d25yZXYueG1sUEsFBgAAAAAEAAQA9QAAAIgDAAAAAA==&#10;" fillcolor="white [3201]" strokeweight=".25pt">
                  <v:textbox>
                    <w:txbxContent>
                      <w:p w:rsidR="00891423" w:rsidRPr="00775994" w:rsidRDefault="00891423" w:rsidP="00775994">
                        <w:pPr>
                          <w:pStyle w:val="NoSpacing"/>
                          <w:jc w:val="center"/>
                          <w:rPr>
                            <w:rFonts w:ascii="Times New Roman" w:hAnsi="Times New Roman" w:cs="Times New Roman"/>
                            <w:lang w:val="en-ID"/>
                          </w:rPr>
                        </w:pPr>
                        <w:r w:rsidRPr="00775994">
                          <w:rPr>
                            <w:rFonts w:ascii="Times New Roman" w:hAnsi="Times New Roman" w:cs="Times New Roman"/>
                            <w:lang w:val="en-ID"/>
                          </w:rPr>
                          <w:t>Pengumpulan data</w:t>
                        </w:r>
                      </w:p>
                      <w:p w:rsidR="00891423" w:rsidRPr="00775994" w:rsidRDefault="00891423" w:rsidP="00775994">
                        <w:pPr>
                          <w:pStyle w:val="NoSpacing"/>
                          <w:jc w:val="center"/>
                          <w:rPr>
                            <w:rFonts w:ascii="Times New Roman" w:hAnsi="Times New Roman" w:cs="Times New Roman"/>
                            <w:lang w:val="en-ID"/>
                          </w:rPr>
                        </w:pPr>
                        <w:r w:rsidRPr="00775994">
                          <w:rPr>
                            <w:rFonts w:ascii="Times New Roman" w:hAnsi="Times New Roman" w:cs="Times New Roman"/>
                            <w:lang w:val="en-ID"/>
                          </w:rPr>
                          <w:t>Menggunakan kuisioner</w:t>
                        </w:r>
                      </w:p>
                    </w:txbxContent>
                  </v:textbox>
                </v:shape>
                <v:shape id="Text Box 531" o:spid="_x0000_s1052" type="#_x0000_t202" style="position:absolute;left:3822;top:39161;width:49904;height:5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p4MUA&#10;AADcAAAADwAAAGRycy9kb3ducmV2LnhtbESPzWvCQBDF7wX/h2UEb3Wjoa1EVxHFoKdSPw7ehuzk&#10;A7OzIbsx6X/fLRR6fLx5vzdvtRlMLZ7Uusqygtk0AkGcWV1xoeB6ObwuQDiPrLG2TAq+ycFmPXpZ&#10;YaJtz1/0PPtCBAi7BBWU3jeJlC4ryaCb2oY4eLltDfog20LqFvsAN7WcR9G7NFhxaCixoV1J2ePc&#10;mfBGfD+meTH/uDX5Pu/0J6enEys1GQ/bJQhPg/8//ksftYK3eAa/YwIB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CngxQAAANwAAAAPAAAAAAAAAAAAAAAAAJgCAABkcnMv&#10;ZG93bnJldi54bWxQSwUGAAAAAAQABAD1AAAAigMAAAAA&#10;" filled="f" strokeweight=".25pt">
                  <v:textbox>
                    <w:txbxContent>
                      <w:p w:rsidR="00891423" w:rsidRPr="00775994" w:rsidRDefault="00891423" w:rsidP="00775994">
                        <w:pPr>
                          <w:pStyle w:val="NoSpacing"/>
                          <w:jc w:val="center"/>
                          <w:rPr>
                            <w:rFonts w:ascii="Times New Roman" w:hAnsi="Times New Roman" w:cs="Times New Roman"/>
                            <w:sz w:val="24"/>
                            <w:szCs w:val="24"/>
                            <w:lang w:val="en-ID"/>
                          </w:rPr>
                        </w:pPr>
                        <w:r w:rsidRPr="00775994">
                          <w:rPr>
                            <w:rFonts w:ascii="Times New Roman" w:hAnsi="Times New Roman" w:cs="Times New Roman"/>
                            <w:sz w:val="24"/>
                            <w:szCs w:val="24"/>
                            <w:lang w:val="en-ID"/>
                          </w:rPr>
                          <w:t>Pengolahan data</w:t>
                        </w:r>
                      </w:p>
                      <w:p w:rsidR="00891423" w:rsidRPr="008D7155" w:rsidRDefault="00891423" w:rsidP="008D7155">
                        <w:pPr>
                          <w:pStyle w:val="NoSpacing"/>
                          <w:jc w:val="center"/>
                          <w:rPr>
                            <w:rFonts w:ascii="Times New Roman" w:hAnsi="Times New Roman" w:cs="Times New Roman"/>
                            <w:sz w:val="24"/>
                            <w:szCs w:val="24"/>
                            <w:lang w:val="en-ID"/>
                          </w:rPr>
                        </w:pPr>
                        <w:r w:rsidRPr="00775994">
                          <w:rPr>
                            <w:rFonts w:ascii="Times New Roman" w:hAnsi="Times New Roman" w:cs="Times New Roman"/>
                            <w:sz w:val="24"/>
                            <w:szCs w:val="24"/>
                            <w:lang w:val="en-ID"/>
                          </w:rPr>
                          <w:t>Data yang diperoleh dilakukan edi</w:t>
                        </w:r>
                        <w:r>
                          <w:rPr>
                            <w:rFonts w:ascii="Times New Roman" w:hAnsi="Times New Roman" w:cs="Times New Roman"/>
                            <w:sz w:val="24"/>
                            <w:szCs w:val="24"/>
                            <w:lang w:val="en-ID"/>
                          </w:rPr>
                          <w:t>ting, coding, scoring, cleaning</w:t>
                        </w:r>
                      </w:p>
                    </w:txbxContent>
                  </v:textbox>
                </v:shape>
                <v:shape id="Text Box 532" o:spid="_x0000_s1053" type="#_x0000_t202" style="position:absolute;left:18479;top:46078;width:19165;height:3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3l8QA&#10;AADcAAAADwAAAGRycy9kb3ducmV2LnhtbESPS4sCMRCE74L/IbTgTTOO+GDWKKIoehIfe9hbM+l5&#10;sJPOMIk6/vvNguCxqK6vuhar1lTiQY0rLSsYDSMQxKnVJecKbtfdYA7CeWSNlWVS8CIHq2W3s8BE&#10;2yef6XHxuQgQdgkqKLyvEyldWpBBN7Q1cfAy2xj0QTa51A0+A9xUMo6iqTRYcmgosKZNQenv5W7C&#10;G+Ofwz7L49l3nW2zuz7x/nhkpfq9dv0FwlPrP8fv9EErmIxj+B8TC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6t5fEAAAA3AAAAA8AAAAAAAAAAAAAAAAAmAIAAGRycy9k&#10;b3ducmV2LnhtbFBLBQYAAAAABAAEAPUAAACJAwAAAAA=&#10;" filled="f" strokeweight=".25pt">
                  <v:textbox>
                    <w:txbxContent>
                      <w:p w:rsidR="00891423" w:rsidRPr="00775994" w:rsidRDefault="00891423" w:rsidP="00775994">
                        <w:pPr>
                          <w:spacing w:after="0" w:line="240" w:lineRule="auto"/>
                          <w:jc w:val="center"/>
                          <w:rPr>
                            <w:rFonts w:cs="Times New Roman"/>
                            <w:sz w:val="20"/>
                          </w:rPr>
                        </w:pPr>
                        <w:r w:rsidRPr="00775994">
                          <w:rPr>
                            <w:rFonts w:cs="Times New Roman"/>
                            <w:szCs w:val="24"/>
                            <w:lang w:val="en-ID"/>
                          </w:rPr>
                          <w:t>Hasil dan pembahasan</w:t>
                        </w:r>
                      </w:p>
                    </w:txbxContent>
                  </v:textbox>
                </v:shape>
                <v:shape id="Text Box 534" o:spid="_x0000_s1054" type="#_x0000_t202" style="position:absolute;left:19812;top:52245;width:16960;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HTccA&#10;AADcAAAADwAAAGRycy9kb3ducmV2LnhtbESPUUsCQRSF34P+w3CD3nLW0orVUSQUEkTIIn287lx3&#10;FmfurDvTuvXrm0Do8XDO+Q5nPO2cFS01ofKsoN/LQBAXXldcKvh4X9w9gwgRWaP1TAq+KcB0cn01&#10;xlz7M79Ru4mlSBAOOSowMda5lKEw5DD0fE2cvINvHMYkm1LqBs8J7qy8z7JH6bDitGCwphdDxXHz&#10;5RSsPren+WK9y7a0t9WwtU9m+bNX6vamm41AROrif/jSftUKhg8D+DuTjo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1R03HAAAA3AAAAA8AAAAAAAAAAAAAAAAAmAIAAGRy&#10;cy9kb3ducmV2LnhtbFBLBQYAAAAABAAEAPUAAACMAwAAAAA=&#10;" filled="f" strokeweight=".5pt">
                  <v:textbox>
                    <w:txbxContent>
                      <w:p w:rsidR="00891423" w:rsidRPr="00775994" w:rsidRDefault="00891423" w:rsidP="00775994">
                        <w:pPr>
                          <w:spacing w:after="0" w:line="240" w:lineRule="auto"/>
                          <w:jc w:val="center"/>
                          <w:rPr>
                            <w:rFonts w:cs="Times New Roman"/>
                            <w:szCs w:val="24"/>
                            <w:lang w:val="en-ID"/>
                          </w:rPr>
                        </w:pPr>
                        <w:r w:rsidRPr="00775994">
                          <w:rPr>
                            <w:rFonts w:cs="Times New Roman"/>
                            <w:szCs w:val="24"/>
                            <w:lang w:val="en-ID"/>
                          </w:rPr>
                          <w:t>Simpulan dan saran</w:t>
                        </w:r>
                      </w:p>
                      <w:p w:rsidR="00891423" w:rsidRPr="00775994" w:rsidRDefault="00891423" w:rsidP="00775994">
                        <w:pPr>
                          <w:spacing w:after="0" w:line="240" w:lineRule="auto"/>
                          <w:jc w:val="center"/>
                          <w:rPr>
                            <w:rFonts w:cs="Times New Roman"/>
                            <w:sz w:val="20"/>
                          </w:rPr>
                        </w:pPr>
                      </w:p>
                    </w:txbxContent>
                  </v:textbox>
                </v:shape>
                <v:shape id="Straight Arrow Connector 549" o:spid="_x0000_s1055" type="#_x0000_t32" style="position:absolute;left:28414;top:49273;width:0;height:2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GqfcIAAADcAAAADwAAAGRycy9kb3ducmV2LnhtbESP3WoCMRSE7wu+QziCN6VmLSp2axQR&#10;CuulPw9w2JxuFjcnS5L98e1NoeDlMDPfMNv9aBvRkw+1YwWLeQaCuHS65krB7frzsQERIrLGxjEp&#10;eFCA/W7ytsVcu4HP1F9iJRKEQ44KTIxtLmUoDVkMc9cSJ+/XeYsxSV9J7XFIcNvIzyxbS4s1pwWD&#10;LR0NlfdLZxW4ns1p+W7jXXbl9YBdcRx8odRsOh6+QUQa4yv83y60gtXyC/7OpCM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GqfcIAAADcAAAADwAAAAAAAAAAAAAA&#10;AAChAgAAZHJzL2Rvd25yZXYueG1sUEsFBgAAAAAEAAQA+QAAAJADAAAAAA==&#10;" strokecolor="black [3040]">
                  <v:stroke endarrow="block"/>
                </v:shape>
              </v:group>
            </w:pict>
          </mc:Fallback>
        </mc:AlternateContent>
      </w:r>
      <w:r w:rsidR="00777ED7">
        <w:rPr>
          <w:lang w:val="en-ID"/>
        </w:rPr>
        <w:t xml:space="preserve">4.2 </w:t>
      </w:r>
      <w:r w:rsidR="00777ED7">
        <w:rPr>
          <w:lang w:val="en-ID"/>
        </w:rPr>
        <w:tab/>
      </w:r>
      <w:r w:rsidR="004B1AFF" w:rsidRPr="00B64F5C">
        <w:rPr>
          <w:lang w:val="en-ID"/>
        </w:rPr>
        <w:t>Kerangka Kerja Penelitian</w:t>
      </w:r>
      <w:bookmarkEnd w:id="118"/>
      <w:bookmarkEnd w:id="119"/>
    </w:p>
    <w:p w:rsidR="009B3523" w:rsidRPr="00B64F5C" w:rsidRDefault="009B3523" w:rsidP="00B64F5C">
      <w:pPr>
        <w:pStyle w:val="NoSpacing"/>
        <w:spacing w:line="480" w:lineRule="auto"/>
        <w:jc w:val="both"/>
        <w:rPr>
          <w:rFonts w:ascii="Times New Roman" w:hAnsi="Times New Roman" w:cs="Times New Roman"/>
          <w:sz w:val="24"/>
          <w:szCs w:val="24"/>
          <w:lang w:val="en-ID"/>
        </w:rPr>
      </w:pPr>
    </w:p>
    <w:p w:rsidR="009B3523" w:rsidRPr="00B64F5C" w:rsidRDefault="009B3523" w:rsidP="00B64F5C">
      <w:pPr>
        <w:pStyle w:val="NoSpacing"/>
        <w:spacing w:line="480" w:lineRule="auto"/>
        <w:jc w:val="both"/>
        <w:rPr>
          <w:rFonts w:ascii="Times New Roman" w:hAnsi="Times New Roman" w:cs="Times New Roman"/>
          <w:sz w:val="24"/>
          <w:szCs w:val="24"/>
          <w:lang w:val="en-ID"/>
        </w:rPr>
      </w:pPr>
    </w:p>
    <w:p w:rsidR="009B3523" w:rsidRPr="00B64F5C" w:rsidRDefault="009B3523" w:rsidP="00B64F5C">
      <w:pPr>
        <w:pStyle w:val="NoSpacing"/>
        <w:spacing w:line="480" w:lineRule="auto"/>
        <w:jc w:val="both"/>
        <w:rPr>
          <w:rFonts w:ascii="Times New Roman" w:hAnsi="Times New Roman" w:cs="Times New Roman"/>
          <w:sz w:val="24"/>
          <w:szCs w:val="24"/>
          <w:lang w:val="en-ID"/>
        </w:rPr>
      </w:pPr>
    </w:p>
    <w:p w:rsidR="009B3523" w:rsidRPr="00B64F5C" w:rsidRDefault="009B3523" w:rsidP="00B64F5C">
      <w:pPr>
        <w:pStyle w:val="NoSpacing"/>
        <w:spacing w:line="480" w:lineRule="auto"/>
        <w:jc w:val="both"/>
        <w:rPr>
          <w:rFonts w:ascii="Times New Roman" w:hAnsi="Times New Roman" w:cs="Times New Roman"/>
          <w:sz w:val="24"/>
          <w:szCs w:val="24"/>
          <w:lang w:val="en-ID"/>
        </w:rPr>
      </w:pPr>
    </w:p>
    <w:p w:rsidR="009B3523" w:rsidRPr="00B64F5C" w:rsidRDefault="009B3523" w:rsidP="00B64F5C">
      <w:pPr>
        <w:pStyle w:val="NoSpacing"/>
        <w:spacing w:line="480" w:lineRule="auto"/>
        <w:jc w:val="both"/>
        <w:rPr>
          <w:rFonts w:ascii="Times New Roman" w:hAnsi="Times New Roman" w:cs="Times New Roman"/>
          <w:sz w:val="24"/>
          <w:szCs w:val="24"/>
          <w:lang w:val="en-ID"/>
        </w:rPr>
      </w:pPr>
    </w:p>
    <w:p w:rsidR="009B3523" w:rsidRPr="00B64F5C" w:rsidRDefault="009B3523" w:rsidP="00B64F5C">
      <w:pPr>
        <w:pStyle w:val="NoSpacing"/>
        <w:spacing w:line="480" w:lineRule="auto"/>
        <w:jc w:val="both"/>
        <w:rPr>
          <w:rFonts w:ascii="Times New Roman" w:hAnsi="Times New Roman" w:cs="Times New Roman"/>
          <w:sz w:val="24"/>
          <w:szCs w:val="24"/>
          <w:lang w:val="en-ID"/>
        </w:rPr>
      </w:pPr>
    </w:p>
    <w:p w:rsidR="009B3523" w:rsidRPr="00B64F5C" w:rsidRDefault="009B3523" w:rsidP="00B64F5C">
      <w:pPr>
        <w:pStyle w:val="NoSpacing"/>
        <w:spacing w:line="480" w:lineRule="auto"/>
        <w:jc w:val="both"/>
        <w:rPr>
          <w:rFonts w:ascii="Times New Roman" w:hAnsi="Times New Roman" w:cs="Times New Roman"/>
          <w:sz w:val="24"/>
          <w:szCs w:val="24"/>
          <w:lang w:val="en-ID"/>
        </w:rPr>
      </w:pPr>
    </w:p>
    <w:p w:rsidR="009B3523" w:rsidRPr="00B64F5C" w:rsidRDefault="009B3523" w:rsidP="00B64F5C">
      <w:pPr>
        <w:pStyle w:val="NoSpacing"/>
        <w:spacing w:line="480" w:lineRule="auto"/>
        <w:jc w:val="both"/>
        <w:rPr>
          <w:rFonts w:ascii="Times New Roman" w:hAnsi="Times New Roman" w:cs="Times New Roman"/>
          <w:sz w:val="24"/>
          <w:szCs w:val="24"/>
          <w:lang w:val="en-ID"/>
        </w:rPr>
      </w:pPr>
    </w:p>
    <w:p w:rsidR="009B3523" w:rsidRPr="00B64F5C" w:rsidRDefault="009B3523" w:rsidP="00B64F5C">
      <w:pPr>
        <w:pStyle w:val="NoSpacing"/>
        <w:spacing w:line="480" w:lineRule="auto"/>
        <w:jc w:val="both"/>
        <w:rPr>
          <w:rFonts w:ascii="Times New Roman" w:hAnsi="Times New Roman" w:cs="Times New Roman"/>
          <w:sz w:val="24"/>
          <w:szCs w:val="24"/>
          <w:lang w:val="en-ID"/>
        </w:rPr>
      </w:pPr>
    </w:p>
    <w:p w:rsidR="00CA05B0" w:rsidRPr="00B64F5C" w:rsidRDefault="00CA05B0" w:rsidP="00B64F5C">
      <w:pPr>
        <w:pStyle w:val="NoSpacing"/>
        <w:spacing w:line="480" w:lineRule="auto"/>
        <w:jc w:val="both"/>
        <w:rPr>
          <w:rFonts w:ascii="Times New Roman" w:hAnsi="Times New Roman" w:cs="Times New Roman"/>
          <w:sz w:val="24"/>
          <w:szCs w:val="24"/>
          <w:lang w:val="en-ID"/>
        </w:rPr>
      </w:pPr>
    </w:p>
    <w:p w:rsidR="00CA05B0" w:rsidRPr="00B64F5C" w:rsidRDefault="00CA05B0" w:rsidP="00B64F5C">
      <w:pPr>
        <w:pStyle w:val="ListParagraph"/>
        <w:spacing w:after="0" w:line="480" w:lineRule="auto"/>
        <w:ind w:left="0"/>
        <w:jc w:val="both"/>
        <w:rPr>
          <w:rFonts w:cs="Times New Roman"/>
          <w:szCs w:val="24"/>
          <w:lang w:val="en-ID"/>
        </w:rPr>
      </w:pPr>
    </w:p>
    <w:p w:rsidR="004B1AFF" w:rsidRPr="00B64F5C" w:rsidRDefault="004B1AFF" w:rsidP="00B64F5C">
      <w:pPr>
        <w:spacing w:after="0" w:line="480" w:lineRule="auto"/>
        <w:jc w:val="both"/>
        <w:rPr>
          <w:rFonts w:cs="Times New Roman"/>
          <w:b/>
          <w:szCs w:val="24"/>
          <w:lang w:val="en-ID"/>
        </w:rPr>
      </w:pPr>
    </w:p>
    <w:p w:rsidR="003A5101" w:rsidRPr="00B64F5C" w:rsidRDefault="008D7155" w:rsidP="00B64F5C">
      <w:pPr>
        <w:spacing w:after="0" w:line="480" w:lineRule="auto"/>
        <w:jc w:val="both"/>
        <w:rPr>
          <w:rFonts w:cs="Times New Roman"/>
          <w:b/>
          <w:szCs w:val="24"/>
          <w:lang w:val="en-ID"/>
        </w:rPr>
      </w:pPr>
      <w:r>
        <w:rPr>
          <w:rFonts w:cs="Times New Roman"/>
          <w:b/>
          <w:noProof/>
          <w:szCs w:val="24"/>
        </w:rPr>
        <mc:AlternateContent>
          <mc:Choice Requires="wps">
            <w:drawing>
              <wp:anchor distT="0" distB="0" distL="114300" distR="114300" simplePos="0" relativeHeight="251666432" behindDoc="0" locked="0" layoutInCell="1" allowOverlap="1" wp14:anchorId="5A9B8E33" wp14:editId="1CAB290D">
                <wp:simplePos x="0" y="0"/>
                <wp:positionH relativeFrom="column">
                  <wp:posOffset>2769284</wp:posOffset>
                </wp:positionH>
                <wp:positionV relativeFrom="paragraph">
                  <wp:posOffset>70485</wp:posOffset>
                </wp:positionV>
                <wp:extent cx="0" cy="163486"/>
                <wp:effectExtent l="76200" t="0" r="57150" b="65405"/>
                <wp:wrapNone/>
                <wp:docPr id="37" name="Straight Arrow Connector 37"/>
                <wp:cNvGraphicFramePr/>
                <a:graphic xmlns:a="http://schemas.openxmlformats.org/drawingml/2006/main">
                  <a:graphicData uri="http://schemas.microsoft.com/office/word/2010/wordprocessingShape">
                    <wps:wsp>
                      <wps:cNvCnPr/>
                      <wps:spPr>
                        <a:xfrm>
                          <a:off x="0" y="0"/>
                          <a:ext cx="0" cy="1634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BC0F44" id="Straight Arrow Connector 37" o:spid="_x0000_s1026" type="#_x0000_t32" style="position:absolute;margin-left:218.05pt;margin-top:5.55pt;width:0;height:12.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" strokecolor="black [3040]">
                <v:stroke endarrow="block"/>
              </v:shape>
            </w:pict>
          </mc:Fallback>
        </mc:AlternateContent>
      </w:r>
    </w:p>
    <w:p w:rsidR="003A5101" w:rsidRPr="00B64F5C" w:rsidRDefault="003A5101" w:rsidP="00B64F5C">
      <w:pPr>
        <w:spacing w:after="0" w:line="480" w:lineRule="auto"/>
        <w:jc w:val="both"/>
        <w:rPr>
          <w:rFonts w:cs="Times New Roman"/>
          <w:b/>
          <w:szCs w:val="24"/>
          <w:lang w:val="en-ID"/>
        </w:rPr>
      </w:pPr>
    </w:p>
    <w:p w:rsidR="003A5101" w:rsidRPr="00B64F5C" w:rsidRDefault="003A5101" w:rsidP="00B64F5C">
      <w:pPr>
        <w:spacing w:after="0" w:line="480" w:lineRule="auto"/>
        <w:jc w:val="both"/>
        <w:rPr>
          <w:rFonts w:cs="Times New Roman"/>
          <w:b/>
          <w:szCs w:val="24"/>
          <w:lang w:val="en-ID"/>
        </w:rPr>
      </w:pPr>
    </w:p>
    <w:p w:rsidR="003A5101" w:rsidRPr="00B64F5C" w:rsidRDefault="003A5101" w:rsidP="00B64F5C">
      <w:pPr>
        <w:spacing w:after="0" w:line="480" w:lineRule="auto"/>
        <w:jc w:val="both"/>
        <w:rPr>
          <w:rFonts w:cs="Times New Roman"/>
          <w:b/>
          <w:szCs w:val="24"/>
          <w:lang w:val="en-ID"/>
        </w:rPr>
      </w:pPr>
    </w:p>
    <w:p w:rsidR="008D7155" w:rsidRDefault="008D7155" w:rsidP="008D7155">
      <w:pPr>
        <w:spacing w:after="0" w:line="240" w:lineRule="auto"/>
        <w:ind w:left="1418" w:hanging="1418"/>
        <w:jc w:val="both"/>
        <w:rPr>
          <w:rFonts w:cs="Times New Roman"/>
          <w:bCs/>
          <w:szCs w:val="24"/>
          <w:lang w:val="en-ID"/>
        </w:rPr>
      </w:pPr>
      <w:r w:rsidRPr="008D7155">
        <w:rPr>
          <w:rFonts w:cs="Times New Roman"/>
          <w:b/>
          <w:bCs/>
          <w:szCs w:val="24"/>
          <w:lang w:val="en-ID"/>
        </w:rPr>
        <w:t>Gambar 4.2</w:t>
      </w:r>
      <w:r>
        <w:rPr>
          <w:rFonts w:cs="Times New Roman"/>
          <w:bCs/>
          <w:szCs w:val="24"/>
          <w:lang w:val="en-ID"/>
        </w:rPr>
        <w:tab/>
      </w:r>
      <w:r w:rsidR="00777ED7" w:rsidRPr="00777ED7">
        <w:rPr>
          <w:rFonts w:cs="Times New Roman"/>
          <w:bCs/>
          <w:szCs w:val="24"/>
          <w:lang w:val="en-ID"/>
        </w:rPr>
        <w:t>Kerangka Kerja Peneliti</w:t>
      </w:r>
      <w:r w:rsidR="00C623D7">
        <w:rPr>
          <w:rFonts w:cs="Times New Roman"/>
          <w:bCs/>
          <w:szCs w:val="24"/>
          <w:lang w:val="en-ID"/>
        </w:rPr>
        <w:t xml:space="preserve">an Hubungan Tingkat pengetahuan dan </w:t>
      </w:r>
      <w:r w:rsidR="00777ED7" w:rsidRPr="00777ED7">
        <w:rPr>
          <w:rFonts w:cs="Times New Roman"/>
          <w:bCs/>
          <w:szCs w:val="24"/>
          <w:lang w:val="en-ID"/>
        </w:rPr>
        <w:t xml:space="preserve"> sikap dengan Kepatuhan masyarakat dalam menjalankan protokol kesehatan pencehagan covid 19 di RW 03 Kelurahan Manukan Kulon Surabaya</w:t>
      </w:r>
    </w:p>
    <w:p w:rsidR="008D7155" w:rsidRDefault="008D7155">
      <w:pPr>
        <w:spacing w:line="276" w:lineRule="auto"/>
        <w:rPr>
          <w:rFonts w:cs="Times New Roman"/>
          <w:bCs/>
          <w:szCs w:val="24"/>
          <w:lang w:val="en-ID"/>
        </w:rPr>
      </w:pPr>
      <w:r>
        <w:rPr>
          <w:rFonts w:cs="Times New Roman"/>
          <w:bCs/>
          <w:szCs w:val="24"/>
          <w:lang w:val="en-ID"/>
        </w:rPr>
        <w:br w:type="page"/>
      </w:r>
    </w:p>
    <w:p w:rsidR="009A1064" w:rsidRPr="005F3946" w:rsidRDefault="009A1064" w:rsidP="008B109F">
      <w:pPr>
        <w:spacing w:after="0" w:line="240" w:lineRule="auto"/>
        <w:jc w:val="both"/>
        <w:rPr>
          <w:rFonts w:cs="Times New Roman"/>
          <w:bCs/>
          <w:szCs w:val="24"/>
          <w:lang w:val="en-ID"/>
        </w:rPr>
      </w:pPr>
    </w:p>
    <w:p w:rsidR="005C0C08" w:rsidRPr="00B64F5C" w:rsidRDefault="005C0C08" w:rsidP="005F3946">
      <w:pPr>
        <w:pStyle w:val="Heading2"/>
        <w:rPr>
          <w:lang w:val="en-ID"/>
        </w:rPr>
      </w:pPr>
      <w:bookmarkStart w:id="120" w:name="_Toc57586107"/>
      <w:bookmarkStart w:id="121" w:name="_Toc63712477"/>
      <w:r w:rsidRPr="00B64F5C">
        <w:rPr>
          <w:lang w:val="en-ID"/>
        </w:rPr>
        <w:t xml:space="preserve">4.3 </w:t>
      </w:r>
      <w:r w:rsidR="005F3946">
        <w:rPr>
          <w:lang w:val="en-ID"/>
        </w:rPr>
        <w:tab/>
      </w:r>
      <w:r w:rsidR="005E529F">
        <w:rPr>
          <w:lang w:val="en-ID"/>
        </w:rPr>
        <w:t>Waktu Dan T</w:t>
      </w:r>
      <w:r w:rsidRPr="00B64F5C">
        <w:rPr>
          <w:lang w:val="en-ID"/>
        </w:rPr>
        <w:t>empat</w:t>
      </w:r>
      <w:r w:rsidR="00C5678C" w:rsidRPr="00B64F5C">
        <w:rPr>
          <w:lang w:val="en-ID"/>
        </w:rPr>
        <w:t xml:space="preserve"> Penelitian</w:t>
      </w:r>
      <w:bookmarkEnd w:id="120"/>
      <w:bookmarkEnd w:id="121"/>
    </w:p>
    <w:p w:rsidR="00716002" w:rsidRPr="00B64F5C" w:rsidRDefault="005C0C08" w:rsidP="00C520D9">
      <w:pPr>
        <w:spacing w:line="480" w:lineRule="auto"/>
        <w:ind w:firstLine="426"/>
        <w:jc w:val="both"/>
        <w:rPr>
          <w:rFonts w:cs="Times New Roman"/>
          <w:szCs w:val="24"/>
          <w:lang w:val="en-ID"/>
        </w:rPr>
      </w:pPr>
      <w:r w:rsidRPr="00B64F5C">
        <w:rPr>
          <w:rFonts w:cs="Times New Roman"/>
          <w:szCs w:val="24"/>
          <w:lang w:val="en-ID"/>
        </w:rPr>
        <w:t xml:space="preserve">Waktu Penelitian ini adalah Tanggal 1 </w:t>
      </w:r>
      <w:r w:rsidR="00E63B8D">
        <w:rPr>
          <w:rFonts w:cs="Times New Roman"/>
          <w:szCs w:val="24"/>
          <w:lang w:val="en-ID"/>
        </w:rPr>
        <w:t>Januari</w:t>
      </w:r>
      <w:r w:rsidR="006F6F88">
        <w:rPr>
          <w:rFonts w:cs="Times New Roman"/>
          <w:szCs w:val="24"/>
          <w:lang w:val="en-ID"/>
        </w:rPr>
        <w:t xml:space="preserve"> </w:t>
      </w:r>
      <w:r w:rsidRPr="00B64F5C">
        <w:rPr>
          <w:rFonts w:cs="Times New Roman"/>
          <w:szCs w:val="24"/>
          <w:lang w:val="en-ID"/>
        </w:rPr>
        <w:t>-</w:t>
      </w:r>
      <w:r w:rsidR="006F6F88">
        <w:rPr>
          <w:rFonts w:cs="Times New Roman"/>
          <w:szCs w:val="24"/>
          <w:lang w:val="en-ID"/>
        </w:rPr>
        <w:t xml:space="preserve"> </w:t>
      </w:r>
      <w:r w:rsidR="00C623D7">
        <w:rPr>
          <w:rFonts w:cs="Times New Roman"/>
          <w:szCs w:val="24"/>
          <w:lang w:val="en-ID"/>
        </w:rPr>
        <w:t>3</w:t>
      </w:r>
      <w:r w:rsidRPr="00B64F5C">
        <w:rPr>
          <w:rFonts w:cs="Times New Roman"/>
          <w:szCs w:val="24"/>
          <w:lang w:val="en-ID"/>
        </w:rPr>
        <w:t xml:space="preserve">1 </w:t>
      </w:r>
      <w:r w:rsidR="00E63B8D">
        <w:rPr>
          <w:rFonts w:cs="Times New Roman"/>
          <w:szCs w:val="24"/>
          <w:lang w:val="en-ID"/>
        </w:rPr>
        <w:t>Januari 2021</w:t>
      </w:r>
      <w:r w:rsidR="00C5678C" w:rsidRPr="00B64F5C">
        <w:rPr>
          <w:rFonts w:cs="Times New Roman"/>
          <w:szCs w:val="24"/>
          <w:lang w:val="en-ID"/>
        </w:rPr>
        <w:t xml:space="preserve"> </w:t>
      </w:r>
      <w:r w:rsidRPr="00B64F5C">
        <w:rPr>
          <w:rFonts w:cs="Times New Roman"/>
          <w:szCs w:val="24"/>
          <w:lang w:val="en-ID"/>
        </w:rPr>
        <w:t>di RW 03 Kelurahan Manukan Kulon Kecamatan Tandes Surabaya.</w:t>
      </w:r>
    </w:p>
    <w:p w:rsidR="00821A45" w:rsidRPr="00B64F5C" w:rsidRDefault="005C0C08" w:rsidP="00C520D9">
      <w:pPr>
        <w:pStyle w:val="Heading2"/>
        <w:rPr>
          <w:lang w:val="en-ID"/>
        </w:rPr>
      </w:pPr>
      <w:bookmarkStart w:id="122" w:name="_Toc57586108"/>
      <w:bookmarkStart w:id="123" w:name="_Toc63712478"/>
      <w:r w:rsidRPr="00B64F5C">
        <w:rPr>
          <w:lang w:val="en-ID"/>
        </w:rPr>
        <w:t xml:space="preserve">4.4 </w:t>
      </w:r>
      <w:r w:rsidR="00C520D9">
        <w:rPr>
          <w:lang w:val="en-ID"/>
        </w:rPr>
        <w:tab/>
      </w:r>
      <w:r w:rsidR="005E529F">
        <w:rPr>
          <w:lang w:val="en-ID"/>
        </w:rPr>
        <w:t>Populasi, S</w:t>
      </w:r>
      <w:r w:rsidR="00821A45" w:rsidRPr="00B64F5C">
        <w:rPr>
          <w:lang w:val="en-ID"/>
        </w:rPr>
        <w:t xml:space="preserve">ample, </w:t>
      </w:r>
      <w:r w:rsidRPr="00B64F5C">
        <w:rPr>
          <w:lang w:val="en-ID"/>
        </w:rPr>
        <w:t>Sampling Desain</w:t>
      </w:r>
      <w:bookmarkEnd w:id="122"/>
      <w:bookmarkEnd w:id="123"/>
    </w:p>
    <w:p w:rsidR="00821A45" w:rsidRPr="00B64F5C" w:rsidRDefault="00346516" w:rsidP="00C520D9">
      <w:pPr>
        <w:pStyle w:val="Heading3"/>
      </w:pPr>
      <w:bookmarkStart w:id="124" w:name="_Toc57586109"/>
      <w:bookmarkStart w:id="125" w:name="_Toc63712479"/>
      <w:r w:rsidRPr="00B64F5C">
        <w:t>4.4</w:t>
      </w:r>
      <w:r w:rsidR="00821A45" w:rsidRPr="00B64F5C">
        <w:t xml:space="preserve">.1 </w:t>
      </w:r>
      <w:r w:rsidR="00C520D9">
        <w:tab/>
      </w:r>
      <w:r w:rsidR="00821A45" w:rsidRPr="00B64F5C">
        <w:t>Populasi</w:t>
      </w:r>
      <w:bookmarkEnd w:id="124"/>
      <w:bookmarkEnd w:id="125"/>
      <w:r w:rsidR="00821A45" w:rsidRPr="00B64F5C">
        <w:t xml:space="preserve"> </w:t>
      </w:r>
    </w:p>
    <w:p w:rsidR="00716002" w:rsidRPr="00B64F5C" w:rsidRDefault="00821A45" w:rsidP="00E9439B">
      <w:pPr>
        <w:spacing w:line="480" w:lineRule="auto"/>
        <w:ind w:firstLine="709"/>
        <w:jc w:val="both"/>
        <w:rPr>
          <w:rFonts w:cs="Times New Roman"/>
          <w:szCs w:val="24"/>
          <w:lang w:val="en-ID"/>
        </w:rPr>
      </w:pPr>
      <w:r w:rsidRPr="00B64F5C">
        <w:rPr>
          <w:rFonts w:cs="Times New Roman"/>
          <w:szCs w:val="24"/>
          <w:lang w:val="en-ID"/>
        </w:rPr>
        <w:t>Populasi penelitian ini adalah warga RW 03 kelurahan Manukan Ku</w:t>
      </w:r>
      <w:r w:rsidR="005C0C08" w:rsidRPr="00B64F5C">
        <w:rPr>
          <w:rFonts w:cs="Times New Roman"/>
          <w:szCs w:val="24"/>
          <w:lang w:val="en-ID"/>
        </w:rPr>
        <w:t>lon Kecamata</w:t>
      </w:r>
      <w:r w:rsidR="00841D37">
        <w:rPr>
          <w:rFonts w:cs="Times New Roman"/>
          <w:szCs w:val="24"/>
          <w:lang w:val="en-ID"/>
        </w:rPr>
        <w:t xml:space="preserve">n Tandes Surabaya berjumlah </w:t>
      </w:r>
      <w:r w:rsidR="00290289">
        <w:rPr>
          <w:rFonts w:cs="Times New Roman"/>
          <w:szCs w:val="24"/>
          <w:lang w:val="en-ID"/>
        </w:rPr>
        <w:t>250</w:t>
      </w:r>
      <w:r w:rsidR="005C0C08" w:rsidRPr="00B64F5C">
        <w:rPr>
          <w:rFonts w:cs="Times New Roman"/>
          <w:szCs w:val="24"/>
          <w:lang w:val="en-ID"/>
        </w:rPr>
        <w:t xml:space="preserve"> orang</w:t>
      </w:r>
    </w:p>
    <w:p w:rsidR="00821A45" w:rsidRPr="00B64F5C" w:rsidRDefault="00346516" w:rsidP="00E9439B">
      <w:pPr>
        <w:pStyle w:val="Heading3"/>
      </w:pPr>
      <w:bookmarkStart w:id="126" w:name="_Toc57586110"/>
      <w:bookmarkStart w:id="127" w:name="_Toc63712480"/>
      <w:r w:rsidRPr="00B64F5C">
        <w:t>4.4</w:t>
      </w:r>
      <w:r w:rsidR="00821A45" w:rsidRPr="00B64F5C">
        <w:t xml:space="preserve">.2 </w:t>
      </w:r>
      <w:r w:rsidR="00E9439B">
        <w:tab/>
      </w:r>
      <w:r w:rsidR="00821A45" w:rsidRPr="00B64F5C">
        <w:t>Sampel</w:t>
      </w:r>
      <w:bookmarkEnd w:id="126"/>
      <w:bookmarkEnd w:id="127"/>
    </w:p>
    <w:p w:rsidR="00821A45" w:rsidRPr="00B64F5C" w:rsidRDefault="005C0C08" w:rsidP="00312005">
      <w:pPr>
        <w:spacing w:after="0" w:line="480" w:lineRule="auto"/>
        <w:ind w:firstLine="709"/>
        <w:jc w:val="both"/>
        <w:rPr>
          <w:rFonts w:cs="Times New Roman"/>
          <w:szCs w:val="24"/>
          <w:lang w:val="en-ID"/>
        </w:rPr>
      </w:pPr>
      <w:r w:rsidRPr="00B64F5C">
        <w:rPr>
          <w:rFonts w:cs="Times New Roman"/>
          <w:szCs w:val="24"/>
          <w:lang w:val="en-ID"/>
        </w:rPr>
        <w:t xml:space="preserve">Warga RW 03 Kelurahan Manukan Kulon yang memenuhi kriteria inklusi dan ekslusi </w:t>
      </w:r>
      <w:r w:rsidR="00144CF0" w:rsidRPr="00B64F5C">
        <w:rPr>
          <w:rFonts w:cs="Times New Roman"/>
          <w:szCs w:val="24"/>
          <w:lang w:val="en-ID"/>
        </w:rPr>
        <w:t xml:space="preserve">berjumlah </w:t>
      </w:r>
      <w:r w:rsidR="00750288">
        <w:rPr>
          <w:rFonts w:cs="Times New Roman"/>
          <w:szCs w:val="24"/>
          <w:lang w:val="en-ID"/>
        </w:rPr>
        <w:t>154</w:t>
      </w:r>
      <w:r w:rsidRPr="00B64F5C">
        <w:rPr>
          <w:rFonts w:cs="Times New Roman"/>
          <w:szCs w:val="24"/>
          <w:lang w:val="en-ID"/>
        </w:rPr>
        <w:t xml:space="preserve"> orang</w:t>
      </w:r>
      <w:r w:rsidR="00144CF0" w:rsidRPr="00B64F5C">
        <w:rPr>
          <w:rFonts w:cs="Times New Roman"/>
          <w:szCs w:val="24"/>
          <w:lang w:val="en-ID"/>
        </w:rPr>
        <w:t xml:space="preserve"> sebagai berikut</w:t>
      </w:r>
    </w:p>
    <w:p w:rsidR="00144CF0" w:rsidRPr="00B64F5C" w:rsidRDefault="00144CF0" w:rsidP="00FC57B9">
      <w:pPr>
        <w:pStyle w:val="ListParagraph"/>
        <w:numPr>
          <w:ilvl w:val="0"/>
          <w:numId w:val="34"/>
        </w:numPr>
        <w:tabs>
          <w:tab w:val="left" w:pos="426"/>
        </w:tabs>
        <w:spacing w:after="0" w:line="480" w:lineRule="auto"/>
        <w:ind w:left="0" w:firstLine="0"/>
        <w:jc w:val="both"/>
        <w:rPr>
          <w:rFonts w:cs="Times New Roman"/>
          <w:szCs w:val="24"/>
          <w:lang w:val="en-ID"/>
        </w:rPr>
      </w:pPr>
      <w:r w:rsidRPr="00B64F5C">
        <w:rPr>
          <w:rFonts w:cs="Times New Roman"/>
          <w:szCs w:val="24"/>
          <w:lang w:val="en-ID"/>
        </w:rPr>
        <w:t>Kriteria inklusi</w:t>
      </w:r>
    </w:p>
    <w:p w:rsidR="00DA281E" w:rsidRDefault="00144CF0" w:rsidP="00DA281E">
      <w:pPr>
        <w:pStyle w:val="ListParagraph"/>
        <w:numPr>
          <w:ilvl w:val="0"/>
          <w:numId w:val="52"/>
        </w:numPr>
        <w:spacing w:after="0" w:line="480" w:lineRule="auto"/>
        <w:ind w:left="851" w:hanging="425"/>
        <w:jc w:val="both"/>
        <w:rPr>
          <w:rFonts w:cs="Times New Roman"/>
          <w:szCs w:val="24"/>
          <w:lang w:val="en-ID"/>
        </w:rPr>
      </w:pPr>
      <w:r w:rsidRPr="00B64F5C">
        <w:rPr>
          <w:rFonts w:cs="Times New Roman"/>
          <w:szCs w:val="24"/>
          <w:lang w:val="en-ID"/>
        </w:rPr>
        <w:t xml:space="preserve">Warga </w:t>
      </w:r>
      <w:r w:rsidR="00826FDF">
        <w:rPr>
          <w:rFonts w:cs="Times New Roman"/>
          <w:szCs w:val="24"/>
          <w:lang w:val="en-ID"/>
        </w:rPr>
        <w:t xml:space="preserve">RW 03 yang mampu menggunakan </w:t>
      </w:r>
      <w:r w:rsidR="00826FDF" w:rsidRPr="00491A4C">
        <w:rPr>
          <w:rFonts w:cs="Times New Roman"/>
          <w:i/>
          <w:szCs w:val="24"/>
          <w:lang w:val="en-ID"/>
        </w:rPr>
        <w:t>Smartphone</w:t>
      </w:r>
      <w:r w:rsidR="00826FDF">
        <w:rPr>
          <w:rFonts w:cs="Times New Roman"/>
          <w:szCs w:val="24"/>
          <w:lang w:val="en-ID"/>
        </w:rPr>
        <w:t xml:space="preserve"> untuk mengakses dan mengisi kuesioner</w:t>
      </w:r>
      <w:r w:rsidR="00491A4C">
        <w:rPr>
          <w:rFonts w:cs="Times New Roman"/>
          <w:szCs w:val="24"/>
          <w:lang w:val="en-ID"/>
        </w:rPr>
        <w:t xml:space="preserve"> dalam </w:t>
      </w:r>
      <w:r w:rsidR="00491A4C" w:rsidRPr="00491A4C">
        <w:rPr>
          <w:rFonts w:cs="Times New Roman"/>
          <w:i/>
          <w:szCs w:val="24"/>
          <w:lang w:val="en-ID"/>
        </w:rPr>
        <w:t>googleform</w:t>
      </w:r>
      <w:r w:rsidR="00491A4C">
        <w:rPr>
          <w:rFonts w:cs="Times New Roman"/>
          <w:szCs w:val="24"/>
          <w:lang w:val="en-ID"/>
        </w:rPr>
        <w:t xml:space="preserve"> dengan lengkap</w:t>
      </w:r>
    </w:p>
    <w:p w:rsidR="00DA281E" w:rsidRPr="00DA281E" w:rsidRDefault="00DA281E" w:rsidP="00DA281E">
      <w:pPr>
        <w:pStyle w:val="ListParagraph"/>
        <w:numPr>
          <w:ilvl w:val="0"/>
          <w:numId w:val="52"/>
        </w:numPr>
        <w:spacing w:after="0" w:line="480" w:lineRule="auto"/>
        <w:ind w:left="851" w:hanging="425"/>
        <w:jc w:val="both"/>
        <w:rPr>
          <w:rFonts w:cs="Times New Roman"/>
          <w:szCs w:val="24"/>
          <w:lang w:val="en-ID"/>
        </w:rPr>
      </w:pPr>
      <w:r>
        <w:t xml:space="preserve">Warga RT 03, RT 06, RT 11 dimana di RT ini banyak yang terkena penyakit covid 19 </w:t>
      </w:r>
    </w:p>
    <w:p w:rsidR="00DA281E" w:rsidRPr="00DA281E" w:rsidRDefault="00DA281E" w:rsidP="00DA281E">
      <w:pPr>
        <w:pStyle w:val="ListParagraph"/>
        <w:numPr>
          <w:ilvl w:val="0"/>
          <w:numId w:val="52"/>
        </w:numPr>
        <w:spacing w:after="0" w:line="480" w:lineRule="auto"/>
        <w:ind w:left="851" w:hanging="425"/>
        <w:jc w:val="both"/>
        <w:rPr>
          <w:rFonts w:cs="Times New Roman"/>
          <w:szCs w:val="24"/>
          <w:lang w:val="en-ID"/>
        </w:rPr>
      </w:pPr>
      <w:r>
        <w:t xml:space="preserve">Warga RT 03, RT 06, RT 11 yang mampu bersedia sebagai responden dan mampu berkomunikasi </w:t>
      </w:r>
    </w:p>
    <w:p w:rsidR="00144CF0" w:rsidRPr="00DA281E" w:rsidRDefault="00144CF0" w:rsidP="00DA281E">
      <w:pPr>
        <w:pStyle w:val="ListParagraph"/>
        <w:numPr>
          <w:ilvl w:val="0"/>
          <w:numId w:val="34"/>
        </w:numPr>
        <w:spacing w:after="0" w:line="480" w:lineRule="auto"/>
        <w:ind w:left="426" w:hanging="426"/>
        <w:jc w:val="both"/>
        <w:rPr>
          <w:rFonts w:cs="Times New Roman"/>
          <w:szCs w:val="24"/>
          <w:lang w:val="en-ID"/>
        </w:rPr>
      </w:pPr>
      <w:r w:rsidRPr="00DA281E">
        <w:rPr>
          <w:rFonts w:cs="Times New Roman"/>
          <w:szCs w:val="24"/>
          <w:lang w:val="en-ID"/>
        </w:rPr>
        <w:t>Kriteria Ekslusi</w:t>
      </w:r>
    </w:p>
    <w:p w:rsidR="00CF1177" w:rsidRDefault="00826FDF" w:rsidP="00BF5F0F">
      <w:pPr>
        <w:pStyle w:val="ListParagraph"/>
        <w:numPr>
          <w:ilvl w:val="0"/>
          <w:numId w:val="71"/>
        </w:numPr>
        <w:spacing w:after="0" w:line="480" w:lineRule="auto"/>
        <w:ind w:left="851" w:right="1207" w:hanging="425"/>
        <w:jc w:val="both"/>
        <w:rPr>
          <w:rFonts w:eastAsia="Times New Roman" w:cs="Times New Roman"/>
          <w:b/>
          <w:bCs/>
          <w:szCs w:val="24"/>
          <w:lang w:val="en-ID"/>
        </w:rPr>
      </w:pPr>
      <w:r>
        <w:t xml:space="preserve">Subjek yang </w:t>
      </w:r>
      <w:r w:rsidR="00BF5F0F">
        <w:t>sudah bersedia menjadi responden akan tetapi pada saat akan melakukan pengisian data, ternyata orang tersebut terkonfirmasi covid 19 dan harus rawat inap.</w:t>
      </w:r>
      <w:r w:rsidR="00CF1177">
        <w:br w:type="page"/>
      </w:r>
    </w:p>
    <w:p w:rsidR="00C5678C" w:rsidRPr="00312005" w:rsidRDefault="00312005" w:rsidP="00312005">
      <w:pPr>
        <w:pStyle w:val="Heading3"/>
      </w:pPr>
      <w:bookmarkStart w:id="128" w:name="_Toc57586111"/>
      <w:bookmarkStart w:id="129" w:name="_Toc63712481"/>
      <w:r>
        <w:lastRenderedPageBreak/>
        <w:t>4.4.3</w:t>
      </w:r>
      <w:r>
        <w:tab/>
      </w:r>
      <w:r w:rsidR="00C5678C" w:rsidRPr="00312005">
        <w:t>Besar Sampel</w:t>
      </w:r>
      <w:bookmarkEnd w:id="128"/>
      <w:bookmarkEnd w:id="129"/>
    </w:p>
    <w:p w:rsidR="006F6F88" w:rsidRDefault="00C5678C" w:rsidP="006F6F88">
      <w:pPr>
        <w:pStyle w:val="ListParagraph"/>
        <w:spacing w:after="0" w:line="480" w:lineRule="auto"/>
        <w:ind w:left="0"/>
        <w:jc w:val="both"/>
        <w:rPr>
          <w:rFonts w:cs="Times New Roman"/>
          <w:szCs w:val="24"/>
          <w:lang w:val="en-ID"/>
        </w:rPr>
      </w:pPr>
      <w:r w:rsidRPr="00B64F5C">
        <w:rPr>
          <w:rFonts w:cs="Times New Roman"/>
          <w:szCs w:val="24"/>
          <w:lang w:val="en-ID"/>
        </w:rPr>
        <w:t>Berdasarkan perhitungan besar sampel digunakan rumus sebagai berikut</w:t>
      </w:r>
      <w:r w:rsidR="00AF7AD2" w:rsidRPr="00B64F5C">
        <w:rPr>
          <w:rFonts w:cs="Times New Roman"/>
          <w:szCs w:val="24"/>
          <w:lang w:val="en-ID"/>
        </w:rPr>
        <w:t xml:space="preserve">  :</w:t>
      </w:r>
    </w:p>
    <w:p w:rsidR="006F6F88" w:rsidRPr="006F6F88" w:rsidRDefault="006F6F88" w:rsidP="00312005">
      <w:pPr>
        <w:pStyle w:val="ListParagraph"/>
        <w:spacing w:after="0"/>
        <w:ind w:left="1701"/>
        <w:jc w:val="both"/>
        <w:rPr>
          <w:rFonts w:eastAsiaTheme="minorEastAsia" w:cs="Times New Roman"/>
          <w:sz w:val="28"/>
          <w:szCs w:val="24"/>
          <w:lang w:val="en-ID"/>
        </w:rPr>
      </w:pPr>
      <w:r w:rsidRPr="006F6F88">
        <w:rPr>
          <w:rFonts w:cs="Times New Roman"/>
          <w:szCs w:val="24"/>
          <w:lang w:val="en-ID"/>
        </w:rPr>
        <w:t xml:space="preserve">n  </w:t>
      </w:r>
      <w:r w:rsidRPr="006F6F88">
        <w:rPr>
          <w:rFonts w:cs="Times New Roman"/>
          <w:szCs w:val="24"/>
          <w:lang w:val="en-ID"/>
        </w:rPr>
        <w:tab/>
        <w:t>=</w:t>
      </w:r>
      <w:r w:rsidR="00C270DB" w:rsidRPr="006F6F88">
        <w:rPr>
          <w:rFonts w:cs="Times New Roman"/>
          <w:szCs w:val="24"/>
          <w:lang w:val="en-ID"/>
        </w:rPr>
        <w:tab/>
      </w:r>
      <m:oMath>
        <m:f>
          <m:fPr>
            <m:ctrlPr>
              <w:rPr>
                <w:rFonts w:ascii="Cambria Math" w:hAnsi="Cambria Math" w:cs="Times New Roman"/>
                <w:i/>
                <w:sz w:val="28"/>
                <w:szCs w:val="24"/>
                <w:lang w:val="en-ID"/>
              </w:rPr>
            </m:ctrlPr>
          </m:fPr>
          <m:num>
            <m:r>
              <w:rPr>
                <w:rFonts w:ascii="Cambria Math" w:hAnsi="Cambria Math" w:cs="Times New Roman"/>
                <w:sz w:val="28"/>
                <w:szCs w:val="24"/>
                <w:lang w:val="en-ID"/>
              </w:rPr>
              <m:t>N</m:t>
            </m:r>
          </m:num>
          <m:den>
            <m:sSup>
              <m:sSupPr>
                <m:ctrlPr>
                  <w:rPr>
                    <w:rFonts w:ascii="Cambria Math" w:hAnsi="Cambria Math" w:cs="Times New Roman"/>
                    <w:i/>
                    <w:sz w:val="28"/>
                    <w:szCs w:val="24"/>
                    <w:lang w:val="en-ID"/>
                  </w:rPr>
                </m:ctrlPr>
              </m:sSupPr>
              <m:e>
                <m:r>
                  <w:rPr>
                    <w:rFonts w:ascii="Cambria Math" w:hAnsi="Cambria Math" w:cs="Times New Roman"/>
                    <w:sz w:val="28"/>
                    <w:szCs w:val="24"/>
                    <w:lang w:val="en-ID"/>
                  </w:rPr>
                  <m:t>1+N</m:t>
                </m:r>
                <m:d>
                  <m:dPr>
                    <m:ctrlPr>
                      <w:rPr>
                        <w:rFonts w:ascii="Cambria Math" w:hAnsi="Cambria Math" w:cs="Times New Roman"/>
                        <w:i/>
                        <w:sz w:val="28"/>
                        <w:szCs w:val="24"/>
                        <w:lang w:val="en-ID"/>
                      </w:rPr>
                    </m:ctrlPr>
                  </m:dPr>
                  <m:e>
                    <m:r>
                      <w:rPr>
                        <w:rFonts w:ascii="Cambria Math" w:hAnsi="Cambria Math" w:cs="Times New Roman"/>
                        <w:sz w:val="28"/>
                        <w:szCs w:val="24"/>
                        <w:lang w:val="en-ID"/>
                      </w:rPr>
                      <m:t>d</m:t>
                    </m:r>
                  </m:e>
                </m:d>
              </m:e>
              <m:sup>
                <m:r>
                  <w:rPr>
                    <w:rFonts w:ascii="Cambria Math" w:hAnsi="Cambria Math" w:cs="Times New Roman"/>
                    <w:sz w:val="28"/>
                    <w:szCs w:val="24"/>
                    <w:lang w:val="en-ID"/>
                  </w:rPr>
                  <m:t>2</m:t>
                </m:r>
              </m:sup>
            </m:sSup>
          </m:den>
        </m:f>
      </m:oMath>
    </w:p>
    <w:p w:rsidR="006F6F88" w:rsidRPr="006F6F88" w:rsidRDefault="006F6F88" w:rsidP="00312005">
      <w:pPr>
        <w:pStyle w:val="ListParagraph"/>
        <w:spacing w:after="0"/>
        <w:ind w:left="1701"/>
        <w:jc w:val="both"/>
        <w:rPr>
          <w:rFonts w:eastAsiaTheme="minorEastAsia" w:cs="Times New Roman"/>
          <w:sz w:val="28"/>
          <w:szCs w:val="24"/>
          <w:lang w:val="en-ID"/>
        </w:rPr>
      </w:pPr>
      <w:r w:rsidRPr="006F6F88">
        <w:rPr>
          <w:rFonts w:eastAsiaTheme="minorEastAsia" w:cs="Times New Roman"/>
          <w:sz w:val="28"/>
          <w:szCs w:val="24"/>
          <w:lang w:val="en-ID"/>
        </w:rPr>
        <w:tab/>
        <w:t>=</w:t>
      </w:r>
      <w:r w:rsidRPr="006F6F88">
        <w:rPr>
          <w:rFonts w:eastAsiaTheme="minorEastAsia" w:cs="Times New Roman"/>
          <w:sz w:val="28"/>
          <w:szCs w:val="24"/>
          <w:lang w:val="en-ID"/>
        </w:rPr>
        <w:tab/>
      </w:r>
      <m:oMath>
        <m:f>
          <m:fPr>
            <m:ctrlPr>
              <w:rPr>
                <w:rFonts w:ascii="Cambria Math" w:hAnsi="Cambria Math" w:cs="Times New Roman"/>
                <w:i/>
                <w:sz w:val="28"/>
                <w:szCs w:val="24"/>
                <w:lang w:val="en-ID"/>
              </w:rPr>
            </m:ctrlPr>
          </m:fPr>
          <m:num>
            <m:r>
              <w:rPr>
                <w:rFonts w:ascii="Cambria Math" w:hAnsi="Cambria Math" w:cs="Times New Roman"/>
                <w:sz w:val="28"/>
                <w:szCs w:val="24"/>
                <w:lang w:val="en-ID"/>
              </w:rPr>
              <m:t>250</m:t>
            </m:r>
          </m:num>
          <m:den>
            <m:sSup>
              <m:sSupPr>
                <m:ctrlPr>
                  <w:rPr>
                    <w:rFonts w:ascii="Cambria Math" w:hAnsi="Cambria Math" w:cs="Times New Roman"/>
                    <w:i/>
                    <w:sz w:val="28"/>
                    <w:szCs w:val="24"/>
                    <w:lang w:val="en-ID"/>
                  </w:rPr>
                </m:ctrlPr>
              </m:sSupPr>
              <m:e>
                <m:r>
                  <w:rPr>
                    <w:rFonts w:ascii="Cambria Math" w:hAnsi="Cambria Math" w:cs="Times New Roman"/>
                    <w:sz w:val="28"/>
                    <w:szCs w:val="24"/>
                    <w:lang w:val="en-ID"/>
                  </w:rPr>
                  <m:t>1+250</m:t>
                </m:r>
                <m:d>
                  <m:dPr>
                    <m:ctrlPr>
                      <w:rPr>
                        <w:rFonts w:ascii="Cambria Math" w:hAnsi="Cambria Math" w:cs="Times New Roman"/>
                        <w:i/>
                        <w:sz w:val="28"/>
                        <w:szCs w:val="24"/>
                        <w:lang w:val="en-ID"/>
                      </w:rPr>
                    </m:ctrlPr>
                  </m:dPr>
                  <m:e>
                    <m:r>
                      <w:rPr>
                        <w:rFonts w:ascii="Cambria Math" w:hAnsi="Cambria Math" w:cs="Times New Roman"/>
                        <w:sz w:val="28"/>
                        <w:szCs w:val="24"/>
                        <w:lang w:val="en-ID"/>
                      </w:rPr>
                      <m:t>0,05</m:t>
                    </m:r>
                  </m:e>
                </m:d>
              </m:e>
              <m:sup>
                <m:r>
                  <w:rPr>
                    <w:rFonts w:ascii="Cambria Math" w:hAnsi="Cambria Math" w:cs="Times New Roman"/>
                    <w:sz w:val="28"/>
                    <w:szCs w:val="24"/>
                    <w:lang w:val="en-ID"/>
                  </w:rPr>
                  <m:t>2</m:t>
                </m:r>
              </m:sup>
            </m:sSup>
          </m:den>
        </m:f>
      </m:oMath>
    </w:p>
    <w:p w:rsidR="00821A45" w:rsidRDefault="006F6F88" w:rsidP="00312005">
      <w:pPr>
        <w:pStyle w:val="ListParagraph"/>
        <w:spacing w:after="0"/>
        <w:ind w:left="1701"/>
        <w:jc w:val="both"/>
        <w:rPr>
          <w:rFonts w:eastAsiaTheme="minorEastAsia" w:cs="Times New Roman"/>
          <w:szCs w:val="24"/>
          <w:lang w:val="en-ID"/>
        </w:rPr>
      </w:pPr>
      <w:r w:rsidRPr="006F6F88">
        <w:rPr>
          <w:rFonts w:eastAsiaTheme="minorEastAsia" w:cs="Times New Roman"/>
          <w:sz w:val="28"/>
          <w:szCs w:val="24"/>
          <w:lang w:val="en-ID"/>
        </w:rPr>
        <w:tab/>
        <w:t xml:space="preserve">= </w:t>
      </w:r>
      <w:r>
        <w:rPr>
          <w:rFonts w:eastAsiaTheme="minorEastAsia" w:cs="Times New Roman"/>
          <w:sz w:val="28"/>
          <w:szCs w:val="24"/>
          <w:lang w:val="en-ID"/>
        </w:rPr>
        <w:tab/>
      </w:r>
      <w:r w:rsidR="00290289">
        <w:rPr>
          <w:rFonts w:eastAsiaTheme="minorEastAsia" w:cs="Times New Roman"/>
          <w:szCs w:val="24"/>
          <w:lang w:val="en-ID"/>
        </w:rPr>
        <w:t xml:space="preserve">153,84 </w:t>
      </w:r>
    </w:p>
    <w:p w:rsidR="00290289" w:rsidRPr="006F6F88" w:rsidRDefault="00290289" w:rsidP="00312005">
      <w:pPr>
        <w:pStyle w:val="ListParagraph"/>
        <w:spacing w:after="0"/>
        <w:ind w:left="1701"/>
        <w:jc w:val="both"/>
        <w:rPr>
          <w:rFonts w:cs="Times New Roman"/>
          <w:szCs w:val="24"/>
          <w:lang w:val="en-ID"/>
        </w:rPr>
      </w:pPr>
      <w:r>
        <w:rPr>
          <w:rFonts w:eastAsiaTheme="minorEastAsia" w:cs="Times New Roman"/>
          <w:szCs w:val="24"/>
          <w:lang w:val="en-ID"/>
        </w:rPr>
        <w:tab/>
        <w:t>=</w:t>
      </w:r>
      <w:r>
        <w:rPr>
          <w:rFonts w:eastAsiaTheme="minorEastAsia" w:cs="Times New Roman"/>
          <w:szCs w:val="24"/>
          <w:lang w:val="en-ID"/>
        </w:rPr>
        <w:tab/>
        <w:t>154</w:t>
      </w:r>
    </w:p>
    <w:p w:rsidR="00821A45" w:rsidRPr="008D7155" w:rsidRDefault="00821A45" w:rsidP="00B64F5C">
      <w:pPr>
        <w:spacing w:after="0" w:line="480" w:lineRule="auto"/>
        <w:jc w:val="both"/>
        <w:rPr>
          <w:rFonts w:cs="Times New Roman"/>
          <w:szCs w:val="24"/>
          <w:lang w:val="en-ID"/>
        </w:rPr>
      </w:pPr>
      <w:r w:rsidRPr="008D7155">
        <w:rPr>
          <w:rFonts w:cs="Times New Roman"/>
          <w:szCs w:val="24"/>
          <w:lang w:val="en-ID"/>
        </w:rPr>
        <w:t xml:space="preserve">Keterangan: </w:t>
      </w:r>
    </w:p>
    <w:p w:rsidR="00821A45" w:rsidRPr="00B64F5C" w:rsidRDefault="006F6F88" w:rsidP="00312005">
      <w:pPr>
        <w:tabs>
          <w:tab w:val="left" w:pos="851"/>
          <w:tab w:val="left" w:pos="1134"/>
        </w:tabs>
        <w:spacing w:after="0" w:line="480" w:lineRule="auto"/>
        <w:ind w:left="426"/>
        <w:jc w:val="both"/>
        <w:rPr>
          <w:rFonts w:cs="Times New Roman"/>
          <w:szCs w:val="24"/>
          <w:lang w:val="en-ID"/>
        </w:rPr>
      </w:pPr>
      <w:r>
        <w:rPr>
          <w:rFonts w:cs="Times New Roman"/>
          <w:szCs w:val="24"/>
          <w:lang w:val="en-ID"/>
        </w:rPr>
        <w:t>n</w:t>
      </w:r>
      <w:r w:rsidR="00312005">
        <w:rPr>
          <w:rFonts w:cs="Times New Roman"/>
          <w:szCs w:val="24"/>
          <w:lang w:val="en-ID"/>
        </w:rPr>
        <w:tab/>
        <w:t>=</w:t>
      </w:r>
      <w:r w:rsidR="00312005">
        <w:rPr>
          <w:rFonts w:cs="Times New Roman"/>
          <w:szCs w:val="24"/>
          <w:lang w:val="en-ID"/>
        </w:rPr>
        <w:tab/>
      </w:r>
      <w:r w:rsidR="00821A45" w:rsidRPr="00B64F5C">
        <w:rPr>
          <w:rFonts w:cs="Times New Roman"/>
          <w:szCs w:val="24"/>
          <w:lang w:val="en-ID"/>
        </w:rPr>
        <w:t>Perkiraan besar sample</w:t>
      </w:r>
    </w:p>
    <w:p w:rsidR="00821A45" w:rsidRPr="00B64F5C" w:rsidRDefault="00821A45" w:rsidP="00312005">
      <w:pPr>
        <w:tabs>
          <w:tab w:val="left" w:pos="851"/>
          <w:tab w:val="left" w:pos="1134"/>
        </w:tabs>
        <w:spacing w:after="0" w:line="480" w:lineRule="auto"/>
        <w:ind w:left="426"/>
        <w:jc w:val="both"/>
        <w:rPr>
          <w:rFonts w:cs="Times New Roman"/>
          <w:szCs w:val="24"/>
          <w:lang w:val="en-ID"/>
        </w:rPr>
      </w:pPr>
      <w:r w:rsidRPr="00B64F5C">
        <w:rPr>
          <w:rFonts w:cs="Times New Roman"/>
          <w:szCs w:val="24"/>
          <w:lang w:val="en-ID"/>
        </w:rPr>
        <w:t>N</w:t>
      </w:r>
      <w:r w:rsidR="00312005">
        <w:rPr>
          <w:rFonts w:cs="Times New Roman"/>
          <w:szCs w:val="24"/>
          <w:lang w:val="en-ID"/>
        </w:rPr>
        <w:tab/>
        <w:t>=</w:t>
      </w:r>
      <w:r w:rsidR="00312005">
        <w:rPr>
          <w:rFonts w:cs="Times New Roman"/>
          <w:szCs w:val="24"/>
          <w:lang w:val="en-ID"/>
        </w:rPr>
        <w:tab/>
      </w:r>
      <w:r w:rsidRPr="00B64F5C">
        <w:rPr>
          <w:rFonts w:cs="Times New Roman"/>
          <w:szCs w:val="24"/>
          <w:lang w:val="en-ID"/>
        </w:rPr>
        <w:t>Perkiraan besar populasi</w:t>
      </w:r>
    </w:p>
    <w:p w:rsidR="00821A45" w:rsidRPr="00B64F5C" w:rsidRDefault="00821A45" w:rsidP="00312005">
      <w:pPr>
        <w:tabs>
          <w:tab w:val="left" w:pos="851"/>
          <w:tab w:val="left" w:pos="1134"/>
        </w:tabs>
        <w:spacing w:after="0" w:line="480" w:lineRule="auto"/>
        <w:ind w:left="426"/>
        <w:jc w:val="both"/>
        <w:rPr>
          <w:rFonts w:cs="Times New Roman"/>
          <w:szCs w:val="24"/>
          <w:lang w:val="en-ID"/>
        </w:rPr>
      </w:pPr>
      <w:r w:rsidRPr="00B64F5C">
        <w:rPr>
          <w:rFonts w:cs="Times New Roman"/>
          <w:szCs w:val="24"/>
          <w:lang w:val="en-ID"/>
        </w:rPr>
        <w:t>d</w:t>
      </w:r>
      <w:r w:rsidR="00312005">
        <w:rPr>
          <w:rFonts w:cs="Times New Roman"/>
          <w:szCs w:val="24"/>
          <w:lang w:val="en-ID"/>
        </w:rPr>
        <w:tab/>
      </w:r>
      <w:r w:rsidR="00AF7AD2" w:rsidRPr="00B64F5C">
        <w:rPr>
          <w:rFonts w:cs="Times New Roman"/>
          <w:szCs w:val="24"/>
          <w:lang w:val="en-ID"/>
        </w:rPr>
        <w:t>=</w:t>
      </w:r>
      <w:r w:rsidR="00312005">
        <w:rPr>
          <w:rFonts w:cs="Times New Roman"/>
          <w:szCs w:val="24"/>
          <w:lang w:val="en-ID"/>
        </w:rPr>
        <w:tab/>
      </w:r>
      <w:r w:rsidRPr="00B64F5C">
        <w:rPr>
          <w:rFonts w:cs="Times New Roman"/>
          <w:szCs w:val="24"/>
          <w:lang w:val="en-ID"/>
        </w:rPr>
        <w:t>Tingkat kesalahan yang di pilih (d= 0,05)</w:t>
      </w:r>
    </w:p>
    <w:p w:rsidR="00AF7AD2" w:rsidRPr="00B64F5C" w:rsidRDefault="00312005" w:rsidP="00312005">
      <w:pPr>
        <w:spacing w:line="480" w:lineRule="auto"/>
        <w:jc w:val="both"/>
        <w:rPr>
          <w:rFonts w:cs="Times New Roman"/>
          <w:szCs w:val="24"/>
          <w:lang w:val="en-ID"/>
        </w:rPr>
      </w:pPr>
      <w:r>
        <w:rPr>
          <w:rFonts w:cs="Times New Roman"/>
          <w:szCs w:val="24"/>
          <w:lang w:val="en-ID"/>
        </w:rPr>
        <w:t>J</w:t>
      </w:r>
      <w:r w:rsidR="00346516" w:rsidRPr="00B64F5C">
        <w:rPr>
          <w:rFonts w:cs="Times New Roman"/>
          <w:szCs w:val="24"/>
          <w:lang w:val="en-ID"/>
        </w:rPr>
        <w:t xml:space="preserve">adi besar sampel yang diambil di RT 03, RT 06, dan RT 11 RW 03 kelurahan Manukan Kulon yang di ambil sebanyak </w:t>
      </w:r>
      <w:r w:rsidR="00290289">
        <w:rPr>
          <w:rFonts w:cs="Times New Roman"/>
          <w:szCs w:val="24"/>
          <w:lang w:val="en-ID"/>
        </w:rPr>
        <w:t>154</w:t>
      </w:r>
      <w:r w:rsidR="00346516" w:rsidRPr="00B64F5C">
        <w:rPr>
          <w:rFonts w:cs="Times New Roman"/>
          <w:szCs w:val="24"/>
          <w:lang w:val="en-ID"/>
        </w:rPr>
        <w:t xml:space="preserve"> orang</w:t>
      </w:r>
    </w:p>
    <w:p w:rsidR="006955F8" w:rsidRPr="00B64F5C" w:rsidRDefault="00312005" w:rsidP="00312005">
      <w:pPr>
        <w:pStyle w:val="Heading3"/>
      </w:pPr>
      <w:bookmarkStart w:id="130" w:name="_Toc57586112"/>
      <w:bookmarkStart w:id="131" w:name="_Toc63712482"/>
      <w:r>
        <w:t>4.4.4</w:t>
      </w:r>
      <w:r>
        <w:tab/>
      </w:r>
      <w:r w:rsidR="006955F8" w:rsidRPr="00B64F5C">
        <w:t>Teknik Sampling</w:t>
      </w:r>
      <w:bookmarkEnd w:id="130"/>
      <w:bookmarkEnd w:id="131"/>
    </w:p>
    <w:p w:rsidR="006955F8" w:rsidRPr="00B64F5C" w:rsidRDefault="00AF7AD2" w:rsidP="00A22E0C">
      <w:pPr>
        <w:pStyle w:val="ListParagraph"/>
        <w:spacing w:line="480" w:lineRule="auto"/>
        <w:ind w:left="0"/>
        <w:jc w:val="both"/>
        <w:rPr>
          <w:rFonts w:cs="Times New Roman"/>
          <w:szCs w:val="24"/>
          <w:lang w:val="en-ID"/>
        </w:rPr>
      </w:pPr>
      <w:r w:rsidRPr="00B64F5C">
        <w:rPr>
          <w:rFonts w:cs="Times New Roman"/>
          <w:color w:val="000000" w:themeColor="text1"/>
          <w:szCs w:val="24"/>
          <w:lang w:val="en-ID"/>
        </w:rPr>
        <w:t xml:space="preserve"> </w:t>
      </w:r>
      <w:r w:rsidRPr="00B64F5C">
        <w:rPr>
          <w:rFonts w:cs="Times New Roman"/>
          <w:color w:val="000000" w:themeColor="text1"/>
          <w:szCs w:val="24"/>
          <w:lang w:val="en-ID"/>
        </w:rPr>
        <w:tab/>
      </w:r>
      <w:r w:rsidR="006955F8" w:rsidRPr="00B64F5C">
        <w:rPr>
          <w:rFonts w:cs="Times New Roman"/>
          <w:color w:val="000000" w:themeColor="text1"/>
          <w:szCs w:val="24"/>
          <w:lang w:val="en-ID"/>
        </w:rPr>
        <w:t>Teknik sampling dalam penelitian ini yaitu</w:t>
      </w:r>
      <w:r w:rsidR="00346516" w:rsidRPr="00B64F5C">
        <w:rPr>
          <w:rFonts w:cs="Times New Roman"/>
          <w:color w:val="000000" w:themeColor="text1"/>
          <w:szCs w:val="24"/>
          <w:lang w:val="en-ID"/>
        </w:rPr>
        <w:t xml:space="preserve"> </w:t>
      </w:r>
      <w:r w:rsidR="001F55DE">
        <w:rPr>
          <w:rFonts w:cs="Times New Roman"/>
          <w:color w:val="000000" w:themeColor="text1"/>
          <w:szCs w:val="24"/>
          <w:lang w:val="en-ID"/>
        </w:rPr>
        <w:t xml:space="preserve">accidental sampling </w:t>
      </w:r>
      <w:r w:rsidR="00346516" w:rsidRPr="00B64F5C">
        <w:rPr>
          <w:rFonts w:cs="Times New Roman"/>
          <w:color w:val="000000" w:themeColor="text1"/>
          <w:szCs w:val="24"/>
          <w:lang w:val="en-ID"/>
        </w:rPr>
        <w:t xml:space="preserve">yaitu </w:t>
      </w:r>
      <w:r w:rsidR="001F55DE">
        <w:rPr>
          <w:rFonts w:cs="Times New Roman"/>
          <w:color w:val="000000" w:themeColor="text1"/>
          <w:szCs w:val="24"/>
          <w:lang w:val="en-ID"/>
        </w:rPr>
        <w:t xml:space="preserve">penentuan sample berdasarkan kebetulan, yaitu konsumen yang secara kebetulan /insidental bertemu dengan peneliti dapat di gunakan sebagai sampel, bila di pandang orang yang kebetulan ditemui itu cocok sebagai sumber data </w:t>
      </w:r>
      <w:r w:rsidR="00AF5840" w:rsidRPr="00A22E0C">
        <w:rPr>
          <w:rFonts w:cs="Times New Roman"/>
          <w:bCs/>
          <w:i/>
          <w:szCs w:val="24"/>
          <w:lang w:val="en-ID"/>
        </w:rPr>
        <w:fldChar w:fldCharType="begin" w:fldLock="1"/>
      </w:r>
      <w:r w:rsidR="00E80D95">
        <w:rPr>
          <w:rFonts w:cs="Times New Roman"/>
          <w:bCs/>
          <w:i/>
          <w:szCs w:val="24"/>
          <w:lang w:val="en-ID"/>
        </w:rPr>
        <w:instrText>ADDIN CSL_CITATION {"citationItems":[{"id":"ITEM-1","itemData":{"author":[{"dropping-particle":"","family":"Nursalam","given":"","non-dropping-particle":"","parse-names":false,"suffix":""}],"edition":"5","id":"ITEM-1","issued":{"date-parts":[["2020"]]},"publisher":"Salemba Medika","publisher-place":"Jakarta","title":"Metodologi Penelitian Ilmu Keperawatan","type":"book"},"uris":["http://www.mendeley.com/documents/?uuid=7e9bfec0-0b85-4149-9179-67814a08515e","http://www.mendeley.com/documents/?uuid=b980f505-d1cc-4249-b23d-dafb74405cdd"]}],"mendeley":{"formattedCitation":"(Nursalam, 2020)","plainTextFormattedCitation":"(Nursalam, 2020)","previouslyFormattedCitation":"(Nursalam, 2020)"},"properties":{"noteIndex":0},"schema":"https://github.com/citation-style-language/schema/raw/master/csl-citation.json"}</w:instrText>
      </w:r>
      <w:r w:rsidR="00AF5840" w:rsidRPr="00A22E0C">
        <w:rPr>
          <w:rFonts w:cs="Times New Roman"/>
          <w:bCs/>
          <w:i/>
          <w:szCs w:val="24"/>
          <w:lang w:val="en-ID"/>
        </w:rPr>
        <w:fldChar w:fldCharType="separate"/>
      </w:r>
      <w:r w:rsidR="00AF5840" w:rsidRPr="00A22E0C">
        <w:rPr>
          <w:rFonts w:cs="Times New Roman"/>
          <w:bCs/>
          <w:i/>
          <w:noProof/>
          <w:szCs w:val="24"/>
          <w:lang w:val="en-ID"/>
        </w:rPr>
        <w:t>(Nursalam, 2020)</w:t>
      </w:r>
      <w:r w:rsidR="00AF5840" w:rsidRPr="00A22E0C">
        <w:rPr>
          <w:rFonts w:cs="Times New Roman"/>
          <w:bCs/>
          <w:i/>
          <w:szCs w:val="24"/>
          <w:lang w:val="en-ID"/>
        </w:rPr>
        <w:fldChar w:fldCharType="end"/>
      </w:r>
    </w:p>
    <w:p w:rsidR="00821A45" w:rsidRPr="00B64F5C" w:rsidRDefault="00346516" w:rsidP="004B69F0">
      <w:pPr>
        <w:pStyle w:val="Heading2"/>
        <w:tabs>
          <w:tab w:val="clear" w:pos="426"/>
          <w:tab w:val="left" w:pos="567"/>
        </w:tabs>
        <w:rPr>
          <w:lang w:val="en-ID"/>
        </w:rPr>
      </w:pPr>
      <w:bookmarkStart w:id="132" w:name="_Toc57586113"/>
      <w:bookmarkStart w:id="133" w:name="_Toc63712483"/>
      <w:r w:rsidRPr="00B64F5C">
        <w:rPr>
          <w:lang w:val="en-ID"/>
        </w:rPr>
        <w:t>4.5</w:t>
      </w:r>
      <w:r w:rsidR="004B69F0">
        <w:rPr>
          <w:lang w:val="en-ID"/>
        </w:rPr>
        <w:tab/>
      </w:r>
      <w:r w:rsidR="00AF5840" w:rsidRPr="00B64F5C">
        <w:rPr>
          <w:lang w:val="en-ID"/>
        </w:rPr>
        <w:t>Identifikasi Variabel</w:t>
      </w:r>
      <w:bookmarkEnd w:id="132"/>
      <w:bookmarkEnd w:id="133"/>
      <w:r w:rsidR="00AF5840" w:rsidRPr="00B64F5C">
        <w:rPr>
          <w:lang w:val="en-ID"/>
        </w:rPr>
        <w:t xml:space="preserve"> </w:t>
      </w:r>
    </w:p>
    <w:p w:rsidR="00821A45" w:rsidRPr="00B64F5C" w:rsidRDefault="00821A45" w:rsidP="001C3597">
      <w:pPr>
        <w:pStyle w:val="ListParagraph"/>
        <w:numPr>
          <w:ilvl w:val="1"/>
          <w:numId w:val="45"/>
        </w:numPr>
        <w:spacing w:after="0" w:line="480" w:lineRule="auto"/>
        <w:ind w:left="567" w:hanging="567"/>
        <w:jc w:val="both"/>
        <w:rPr>
          <w:rFonts w:cs="Times New Roman"/>
          <w:szCs w:val="24"/>
          <w:lang w:val="en-ID"/>
        </w:rPr>
      </w:pPr>
      <w:r w:rsidRPr="00B64F5C">
        <w:rPr>
          <w:rFonts w:cs="Times New Roman"/>
          <w:szCs w:val="24"/>
          <w:lang w:val="en-ID"/>
        </w:rPr>
        <w:t>Variabel bebas (independent) dalam penelitian ini adalah tingkat pengetahuan masyarakat</w:t>
      </w:r>
      <w:r w:rsidR="00AF5840" w:rsidRPr="00B64F5C">
        <w:rPr>
          <w:rFonts w:cs="Times New Roman"/>
          <w:szCs w:val="24"/>
          <w:lang w:val="en-ID"/>
        </w:rPr>
        <w:t xml:space="preserve"> dan sikap</w:t>
      </w:r>
    </w:p>
    <w:p w:rsidR="00B51F1D" w:rsidRDefault="00821A45" w:rsidP="001C3597">
      <w:pPr>
        <w:pStyle w:val="ListParagraph"/>
        <w:numPr>
          <w:ilvl w:val="1"/>
          <w:numId w:val="45"/>
        </w:numPr>
        <w:spacing w:after="0" w:line="480" w:lineRule="auto"/>
        <w:ind w:left="567" w:hanging="567"/>
        <w:jc w:val="both"/>
        <w:rPr>
          <w:rFonts w:eastAsiaTheme="minorEastAsia" w:cs="Times New Roman"/>
          <w:b/>
          <w:szCs w:val="24"/>
        </w:rPr>
      </w:pPr>
      <w:r w:rsidRPr="00B64F5C">
        <w:rPr>
          <w:rFonts w:cs="Times New Roman"/>
          <w:szCs w:val="24"/>
          <w:lang w:val="en-ID"/>
        </w:rPr>
        <w:t xml:space="preserve">Variabel terikat (dependent) dalam penelitian ini adalah </w:t>
      </w:r>
      <w:r w:rsidR="00AF5840" w:rsidRPr="00B64F5C">
        <w:rPr>
          <w:rFonts w:cs="Times New Roman"/>
          <w:szCs w:val="24"/>
          <w:lang w:val="en-ID"/>
        </w:rPr>
        <w:t>kepatuhan</w:t>
      </w:r>
      <w:r w:rsidRPr="00B64F5C">
        <w:rPr>
          <w:rFonts w:cs="Times New Roman"/>
          <w:szCs w:val="24"/>
          <w:lang w:val="en-ID"/>
        </w:rPr>
        <w:t xml:space="preserve"> </w:t>
      </w:r>
      <w:r w:rsidR="00AF5840" w:rsidRPr="00B64F5C">
        <w:rPr>
          <w:rFonts w:cs="Times New Roman"/>
          <w:szCs w:val="24"/>
          <w:lang w:val="en-ID"/>
        </w:rPr>
        <w:t xml:space="preserve">masyarakat dalam </w:t>
      </w:r>
      <w:r w:rsidRPr="00B64F5C">
        <w:rPr>
          <w:rFonts w:cs="Times New Roman"/>
          <w:szCs w:val="24"/>
          <w:lang w:val="en-ID"/>
        </w:rPr>
        <w:t xml:space="preserve">menjalankan protokol kesehatan </w:t>
      </w:r>
      <w:r w:rsidR="00AF5840" w:rsidRPr="00B64F5C">
        <w:rPr>
          <w:rFonts w:cs="Times New Roman"/>
          <w:szCs w:val="24"/>
          <w:lang w:val="en-ID"/>
        </w:rPr>
        <w:t xml:space="preserve">pencegahan </w:t>
      </w:r>
      <w:r w:rsidRPr="00B64F5C">
        <w:rPr>
          <w:rFonts w:cs="Times New Roman"/>
          <w:szCs w:val="24"/>
          <w:lang w:val="en-ID"/>
        </w:rPr>
        <w:t>covid 19</w:t>
      </w:r>
      <w:r w:rsidR="00AF5840" w:rsidRPr="00B64F5C">
        <w:rPr>
          <w:rFonts w:eastAsiaTheme="minorEastAsia" w:cs="Times New Roman"/>
          <w:b/>
          <w:szCs w:val="24"/>
        </w:rPr>
        <w:t xml:space="preserve"> </w:t>
      </w:r>
    </w:p>
    <w:p w:rsidR="00DA38F6" w:rsidRDefault="00B51F1D" w:rsidP="00BC0C0F">
      <w:pPr>
        <w:tabs>
          <w:tab w:val="left" w:pos="4710"/>
        </w:tabs>
        <w:sectPr w:rsidR="00DA38F6" w:rsidSect="006E4682">
          <w:headerReference w:type="default" r:id="rId35"/>
          <w:footerReference w:type="default" r:id="rId36"/>
          <w:pgSz w:w="11907" w:h="16839" w:code="9"/>
          <w:pgMar w:top="1701" w:right="1701" w:bottom="1701" w:left="2268" w:header="709" w:footer="709" w:gutter="0"/>
          <w:cols w:space="708"/>
          <w:titlePg/>
          <w:docGrid w:linePitch="360"/>
        </w:sectPr>
      </w:pPr>
      <w:r>
        <w:tab/>
      </w:r>
    </w:p>
    <w:p w:rsidR="00510DB2" w:rsidRPr="002D2168" w:rsidRDefault="00A34CA4" w:rsidP="002D2168">
      <w:pPr>
        <w:pStyle w:val="Heading2"/>
      </w:pPr>
      <w:bookmarkStart w:id="134" w:name="_Toc57586114"/>
      <w:bookmarkStart w:id="135" w:name="_Toc63712484"/>
      <w:r>
        <w:lastRenderedPageBreak/>
        <w:t>4.6</w:t>
      </w:r>
      <w:r>
        <w:tab/>
      </w:r>
      <w:r w:rsidR="006556FA" w:rsidRPr="00B64F5C">
        <w:t>Definisi Operasional</w:t>
      </w:r>
      <w:bookmarkEnd w:id="134"/>
      <w:bookmarkEnd w:id="135"/>
    </w:p>
    <w:p w:rsidR="000464D5" w:rsidRPr="00F068B6" w:rsidRDefault="000464D5" w:rsidP="008D7155">
      <w:pPr>
        <w:spacing w:line="240" w:lineRule="auto"/>
        <w:ind w:left="1134" w:hanging="1134"/>
        <w:jc w:val="both"/>
        <w:rPr>
          <w:rFonts w:cs="Times New Roman"/>
          <w:szCs w:val="24"/>
          <w:lang w:val="en-ID"/>
        </w:rPr>
      </w:pPr>
      <w:r w:rsidRPr="008D7155">
        <w:rPr>
          <w:rFonts w:cs="Times New Roman"/>
          <w:b/>
          <w:szCs w:val="24"/>
          <w:lang w:val="en-ID"/>
        </w:rPr>
        <w:t>Tabel 4.1</w:t>
      </w:r>
      <w:r w:rsidR="008D7155">
        <w:rPr>
          <w:rFonts w:cs="Times New Roman"/>
          <w:szCs w:val="24"/>
          <w:lang w:val="en-ID"/>
        </w:rPr>
        <w:tab/>
      </w:r>
      <w:r w:rsidRPr="008B599B">
        <w:rPr>
          <w:rFonts w:cs="Times New Roman"/>
          <w:szCs w:val="24"/>
          <w:lang w:val="en-ID"/>
        </w:rPr>
        <w:t>Tabel Defenisi Operasional Hubungan Tingkat Peng</w:t>
      </w:r>
      <w:r w:rsidR="005A68AC">
        <w:rPr>
          <w:rFonts w:cs="Times New Roman"/>
          <w:szCs w:val="24"/>
          <w:lang w:val="en-ID"/>
        </w:rPr>
        <w:t xml:space="preserve">etahuan dan </w:t>
      </w:r>
      <w:r w:rsidRPr="008B599B">
        <w:rPr>
          <w:rFonts w:cs="Times New Roman"/>
          <w:szCs w:val="24"/>
          <w:lang w:val="en-ID"/>
        </w:rPr>
        <w:t>Sikap Dengan Kepatuhan Masyarakat Dalam Menjalankan Protokol Kesehata</w:t>
      </w:r>
      <w:r w:rsidR="008D7155">
        <w:rPr>
          <w:rFonts w:cs="Times New Roman"/>
          <w:szCs w:val="24"/>
          <w:lang w:val="en-ID"/>
        </w:rPr>
        <w:t xml:space="preserve">n Pencegahan Covid 19 Di RW 03 </w:t>
      </w:r>
      <w:r w:rsidRPr="008B599B">
        <w:rPr>
          <w:rFonts w:cs="Times New Roman"/>
          <w:szCs w:val="24"/>
          <w:lang w:val="en-ID"/>
        </w:rPr>
        <w:t>K</w:t>
      </w:r>
      <w:r w:rsidR="00F068B6">
        <w:rPr>
          <w:rFonts w:cs="Times New Roman"/>
          <w:szCs w:val="24"/>
          <w:lang w:val="en-ID"/>
        </w:rPr>
        <w:t>elurahan Manukan Kulon Surabaya</w:t>
      </w:r>
    </w:p>
    <w:tbl>
      <w:tblPr>
        <w:tblW w:w="9498" w:type="dxa"/>
        <w:tblInd w:w="-176" w:type="dxa"/>
        <w:tblLayout w:type="fixed"/>
        <w:tblLook w:val="04A0" w:firstRow="1" w:lastRow="0" w:firstColumn="1" w:lastColumn="0" w:noHBand="0" w:noVBand="1"/>
      </w:tblPr>
      <w:tblGrid>
        <w:gridCol w:w="660"/>
        <w:gridCol w:w="1256"/>
        <w:gridCol w:w="1487"/>
        <w:gridCol w:w="1806"/>
        <w:gridCol w:w="1163"/>
        <w:gridCol w:w="957"/>
        <w:gridCol w:w="2169"/>
      </w:tblGrid>
      <w:tr w:rsidR="000464D5" w:rsidRPr="000464D5" w:rsidTr="00F068B6">
        <w:trPr>
          <w:trHeight w:val="630"/>
        </w:trPr>
        <w:tc>
          <w:tcPr>
            <w:tcW w:w="660" w:type="dxa"/>
            <w:tcBorders>
              <w:top w:val="single" w:sz="4" w:space="0" w:color="auto"/>
              <w:left w:val="nil"/>
              <w:bottom w:val="single" w:sz="4" w:space="0" w:color="auto"/>
              <w:right w:val="nil"/>
            </w:tcBorders>
            <w:shd w:val="clear" w:color="auto" w:fill="auto"/>
            <w:vAlign w:val="center"/>
            <w:hideMark/>
          </w:tcPr>
          <w:p w:rsidR="000464D5" w:rsidRPr="000464D5" w:rsidRDefault="000464D5" w:rsidP="000464D5">
            <w:pPr>
              <w:spacing w:after="0" w:line="240" w:lineRule="auto"/>
              <w:jc w:val="center"/>
              <w:rPr>
                <w:rFonts w:asciiTheme="majorBidi" w:eastAsia="Times New Roman" w:hAnsiTheme="majorBidi" w:cstheme="majorBidi"/>
                <w:b/>
                <w:bCs/>
                <w:color w:val="000000"/>
                <w:szCs w:val="24"/>
              </w:rPr>
            </w:pPr>
            <w:r w:rsidRPr="000464D5">
              <w:rPr>
                <w:rFonts w:asciiTheme="majorBidi" w:eastAsia="Times New Roman" w:hAnsiTheme="majorBidi" w:cstheme="majorBidi"/>
                <w:b/>
                <w:bCs/>
                <w:color w:val="000000"/>
                <w:szCs w:val="24"/>
                <w:lang w:val="en-ID"/>
              </w:rPr>
              <w:t>No</w:t>
            </w:r>
          </w:p>
        </w:tc>
        <w:tc>
          <w:tcPr>
            <w:tcW w:w="1256" w:type="dxa"/>
            <w:tcBorders>
              <w:top w:val="single" w:sz="4" w:space="0" w:color="auto"/>
              <w:left w:val="nil"/>
              <w:bottom w:val="single" w:sz="4" w:space="0" w:color="auto"/>
              <w:right w:val="nil"/>
            </w:tcBorders>
            <w:shd w:val="clear" w:color="auto" w:fill="auto"/>
            <w:vAlign w:val="center"/>
            <w:hideMark/>
          </w:tcPr>
          <w:p w:rsidR="000464D5" w:rsidRPr="000464D5" w:rsidRDefault="000464D5" w:rsidP="000464D5">
            <w:pPr>
              <w:spacing w:after="0" w:line="240" w:lineRule="auto"/>
              <w:jc w:val="center"/>
              <w:rPr>
                <w:rFonts w:asciiTheme="majorBidi" w:eastAsia="Times New Roman" w:hAnsiTheme="majorBidi" w:cstheme="majorBidi"/>
                <w:b/>
                <w:bCs/>
                <w:color w:val="000000"/>
                <w:szCs w:val="24"/>
              </w:rPr>
            </w:pPr>
            <w:r w:rsidRPr="000464D5">
              <w:rPr>
                <w:rFonts w:asciiTheme="majorBidi" w:eastAsia="Times New Roman" w:hAnsiTheme="majorBidi" w:cstheme="majorBidi"/>
                <w:b/>
                <w:bCs/>
                <w:color w:val="000000"/>
                <w:szCs w:val="24"/>
                <w:lang w:val="en-ID"/>
              </w:rPr>
              <w:t>Variabel</w:t>
            </w:r>
          </w:p>
        </w:tc>
        <w:tc>
          <w:tcPr>
            <w:tcW w:w="1487" w:type="dxa"/>
            <w:tcBorders>
              <w:top w:val="single" w:sz="4" w:space="0" w:color="auto"/>
              <w:left w:val="nil"/>
              <w:bottom w:val="single" w:sz="4" w:space="0" w:color="auto"/>
              <w:right w:val="nil"/>
            </w:tcBorders>
            <w:shd w:val="clear" w:color="auto" w:fill="auto"/>
            <w:vAlign w:val="center"/>
            <w:hideMark/>
          </w:tcPr>
          <w:p w:rsidR="000464D5" w:rsidRPr="000464D5" w:rsidRDefault="000464D5" w:rsidP="000464D5">
            <w:pPr>
              <w:spacing w:after="0" w:line="240" w:lineRule="auto"/>
              <w:jc w:val="center"/>
              <w:rPr>
                <w:rFonts w:asciiTheme="majorBidi" w:eastAsia="Times New Roman" w:hAnsiTheme="majorBidi" w:cstheme="majorBidi"/>
                <w:b/>
                <w:bCs/>
                <w:color w:val="000000"/>
                <w:szCs w:val="24"/>
              </w:rPr>
            </w:pPr>
            <w:r w:rsidRPr="000464D5">
              <w:rPr>
                <w:rFonts w:asciiTheme="majorBidi" w:eastAsia="Times New Roman" w:hAnsiTheme="majorBidi" w:cstheme="majorBidi"/>
                <w:b/>
                <w:bCs/>
                <w:color w:val="000000"/>
                <w:szCs w:val="24"/>
                <w:lang w:val="en-ID"/>
              </w:rPr>
              <w:t>Defenisi Operasional</w:t>
            </w:r>
          </w:p>
        </w:tc>
        <w:tc>
          <w:tcPr>
            <w:tcW w:w="1806" w:type="dxa"/>
            <w:tcBorders>
              <w:top w:val="single" w:sz="4" w:space="0" w:color="auto"/>
              <w:left w:val="nil"/>
              <w:bottom w:val="single" w:sz="4" w:space="0" w:color="auto"/>
              <w:right w:val="nil"/>
            </w:tcBorders>
            <w:shd w:val="clear" w:color="auto" w:fill="auto"/>
            <w:vAlign w:val="center"/>
            <w:hideMark/>
          </w:tcPr>
          <w:p w:rsidR="000464D5" w:rsidRPr="000464D5" w:rsidRDefault="000464D5" w:rsidP="000464D5">
            <w:pPr>
              <w:spacing w:after="0" w:line="240" w:lineRule="auto"/>
              <w:jc w:val="center"/>
              <w:rPr>
                <w:rFonts w:asciiTheme="majorBidi" w:eastAsia="Times New Roman" w:hAnsiTheme="majorBidi" w:cstheme="majorBidi"/>
                <w:b/>
                <w:bCs/>
                <w:color w:val="000000"/>
                <w:szCs w:val="24"/>
              </w:rPr>
            </w:pPr>
            <w:r w:rsidRPr="000464D5">
              <w:rPr>
                <w:rFonts w:asciiTheme="majorBidi" w:eastAsia="Times New Roman" w:hAnsiTheme="majorBidi" w:cstheme="majorBidi"/>
                <w:b/>
                <w:bCs/>
                <w:color w:val="000000"/>
                <w:szCs w:val="24"/>
                <w:lang w:val="en-ID"/>
              </w:rPr>
              <w:t>Indikator</w:t>
            </w:r>
          </w:p>
        </w:tc>
        <w:tc>
          <w:tcPr>
            <w:tcW w:w="1163" w:type="dxa"/>
            <w:tcBorders>
              <w:top w:val="single" w:sz="4" w:space="0" w:color="auto"/>
              <w:left w:val="nil"/>
              <w:bottom w:val="single" w:sz="4" w:space="0" w:color="auto"/>
              <w:right w:val="nil"/>
            </w:tcBorders>
            <w:shd w:val="clear" w:color="auto" w:fill="auto"/>
            <w:vAlign w:val="center"/>
            <w:hideMark/>
          </w:tcPr>
          <w:p w:rsidR="000464D5" w:rsidRPr="000464D5" w:rsidRDefault="000464D5" w:rsidP="000464D5">
            <w:pPr>
              <w:spacing w:after="0" w:line="240" w:lineRule="auto"/>
              <w:jc w:val="center"/>
              <w:rPr>
                <w:rFonts w:asciiTheme="majorBidi" w:eastAsia="Times New Roman" w:hAnsiTheme="majorBidi" w:cstheme="majorBidi"/>
                <w:b/>
                <w:bCs/>
                <w:color w:val="000000"/>
                <w:szCs w:val="24"/>
              </w:rPr>
            </w:pPr>
            <w:r w:rsidRPr="000464D5">
              <w:rPr>
                <w:rFonts w:asciiTheme="majorBidi" w:eastAsia="Times New Roman" w:hAnsiTheme="majorBidi" w:cstheme="majorBidi"/>
                <w:b/>
                <w:bCs/>
                <w:color w:val="000000"/>
                <w:szCs w:val="24"/>
                <w:lang w:val="en-ID"/>
              </w:rPr>
              <w:t>Alat Ukur</w:t>
            </w:r>
          </w:p>
        </w:tc>
        <w:tc>
          <w:tcPr>
            <w:tcW w:w="957" w:type="dxa"/>
            <w:tcBorders>
              <w:top w:val="single" w:sz="4" w:space="0" w:color="auto"/>
              <w:left w:val="nil"/>
              <w:bottom w:val="single" w:sz="4" w:space="0" w:color="auto"/>
              <w:right w:val="nil"/>
            </w:tcBorders>
            <w:shd w:val="clear" w:color="auto" w:fill="auto"/>
            <w:vAlign w:val="center"/>
            <w:hideMark/>
          </w:tcPr>
          <w:p w:rsidR="000464D5" w:rsidRPr="000464D5" w:rsidRDefault="000464D5" w:rsidP="000464D5">
            <w:pPr>
              <w:spacing w:after="0" w:line="240" w:lineRule="auto"/>
              <w:jc w:val="center"/>
              <w:rPr>
                <w:rFonts w:asciiTheme="majorBidi" w:eastAsia="Times New Roman" w:hAnsiTheme="majorBidi" w:cstheme="majorBidi"/>
                <w:b/>
                <w:bCs/>
                <w:color w:val="000000"/>
                <w:szCs w:val="24"/>
              </w:rPr>
            </w:pPr>
            <w:r w:rsidRPr="000464D5">
              <w:rPr>
                <w:rFonts w:asciiTheme="majorBidi" w:eastAsia="Times New Roman" w:hAnsiTheme="majorBidi" w:cstheme="majorBidi"/>
                <w:b/>
                <w:bCs/>
                <w:color w:val="000000"/>
                <w:szCs w:val="24"/>
                <w:lang w:val="en-ID"/>
              </w:rPr>
              <w:t>Skala</w:t>
            </w:r>
          </w:p>
        </w:tc>
        <w:tc>
          <w:tcPr>
            <w:tcW w:w="2169" w:type="dxa"/>
            <w:tcBorders>
              <w:top w:val="single" w:sz="4" w:space="0" w:color="auto"/>
              <w:left w:val="nil"/>
              <w:bottom w:val="single" w:sz="4" w:space="0" w:color="auto"/>
              <w:right w:val="nil"/>
            </w:tcBorders>
            <w:shd w:val="clear" w:color="auto" w:fill="auto"/>
            <w:vAlign w:val="center"/>
            <w:hideMark/>
          </w:tcPr>
          <w:p w:rsidR="000464D5" w:rsidRPr="000464D5" w:rsidRDefault="000464D5" w:rsidP="000464D5">
            <w:pPr>
              <w:spacing w:after="0" w:line="240" w:lineRule="auto"/>
              <w:jc w:val="center"/>
              <w:rPr>
                <w:rFonts w:asciiTheme="majorBidi" w:eastAsia="Times New Roman" w:hAnsiTheme="majorBidi" w:cstheme="majorBidi"/>
                <w:b/>
                <w:bCs/>
                <w:color w:val="000000"/>
                <w:szCs w:val="24"/>
              </w:rPr>
            </w:pPr>
            <w:r w:rsidRPr="000464D5">
              <w:rPr>
                <w:rFonts w:asciiTheme="majorBidi" w:eastAsia="Times New Roman" w:hAnsiTheme="majorBidi" w:cstheme="majorBidi"/>
                <w:b/>
                <w:bCs/>
                <w:color w:val="000000"/>
                <w:szCs w:val="24"/>
                <w:lang w:val="en-ID"/>
              </w:rPr>
              <w:t>Skor</w:t>
            </w:r>
          </w:p>
        </w:tc>
      </w:tr>
      <w:tr w:rsidR="000464D5" w:rsidRPr="000464D5" w:rsidTr="00F068B6">
        <w:trPr>
          <w:trHeight w:val="315"/>
        </w:trPr>
        <w:tc>
          <w:tcPr>
            <w:tcW w:w="660" w:type="dxa"/>
            <w:tcBorders>
              <w:top w:val="nil"/>
              <w:left w:val="nil"/>
              <w:bottom w:val="single" w:sz="4" w:space="0" w:color="auto"/>
              <w:right w:val="nil"/>
            </w:tcBorders>
            <w:shd w:val="clear" w:color="auto" w:fill="auto"/>
            <w:vAlign w:val="center"/>
            <w:hideMark/>
          </w:tcPr>
          <w:p w:rsidR="000464D5" w:rsidRPr="000464D5" w:rsidRDefault="000464D5" w:rsidP="000464D5">
            <w:pPr>
              <w:spacing w:after="0" w:line="240" w:lineRule="auto"/>
              <w:jc w:val="center"/>
              <w:rPr>
                <w:rFonts w:asciiTheme="majorBidi" w:eastAsia="Times New Roman" w:hAnsiTheme="majorBidi" w:cstheme="majorBidi"/>
                <w:b/>
                <w:bCs/>
                <w:color w:val="000000"/>
                <w:szCs w:val="24"/>
              </w:rPr>
            </w:pPr>
            <w:r w:rsidRPr="000464D5">
              <w:rPr>
                <w:rFonts w:asciiTheme="majorBidi" w:eastAsia="Times New Roman" w:hAnsiTheme="majorBidi" w:cstheme="majorBidi"/>
                <w:b/>
                <w:bCs/>
                <w:color w:val="000000"/>
                <w:szCs w:val="24"/>
                <w:lang w:val="en-ID"/>
              </w:rPr>
              <w:t>1</w:t>
            </w:r>
          </w:p>
        </w:tc>
        <w:tc>
          <w:tcPr>
            <w:tcW w:w="1256" w:type="dxa"/>
            <w:tcBorders>
              <w:top w:val="nil"/>
              <w:left w:val="nil"/>
              <w:bottom w:val="single" w:sz="4" w:space="0" w:color="auto"/>
              <w:right w:val="nil"/>
            </w:tcBorders>
            <w:shd w:val="clear" w:color="auto" w:fill="auto"/>
            <w:vAlign w:val="center"/>
            <w:hideMark/>
          </w:tcPr>
          <w:p w:rsidR="000464D5" w:rsidRPr="000464D5" w:rsidRDefault="000464D5" w:rsidP="000464D5">
            <w:pPr>
              <w:spacing w:after="0" w:line="240" w:lineRule="auto"/>
              <w:jc w:val="center"/>
              <w:rPr>
                <w:rFonts w:asciiTheme="majorBidi" w:eastAsia="Times New Roman" w:hAnsiTheme="majorBidi" w:cstheme="majorBidi"/>
                <w:b/>
                <w:bCs/>
                <w:color w:val="000000"/>
                <w:szCs w:val="24"/>
              </w:rPr>
            </w:pPr>
            <w:r w:rsidRPr="000464D5">
              <w:rPr>
                <w:rFonts w:asciiTheme="majorBidi" w:eastAsia="Times New Roman" w:hAnsiTheme="majorBidi" w:cstheme="majorBidi"/>
                <w:b/>
                <w:bCs/>
                <w:color w:val="000000"/>
                <w:szCs w:val="24"/>
                <w:lang w:val="en-ID"/>
              </w:rPr>
              <w:t>2</w:t>
            </w:r>
          </w:p>
        </w:tc>
        <w:tc>
          <w:tcPr>
            <w:tcW w:w="1487" w:type="dxa"/>
            <w:tcBorders>
              <w:top w:val="nil"/>
              <w:left w:val="nil"/>
              <w:bottom w:val="single" w:sz="4" w:space="0" w:color="auto"/>
              <w:right w:val="nil"/>
            </w:tcBorders>
            <w:shd w:val="clear" w:color="auto" w:fill="auto"/>
            <w:vAlign w:val="center"/>
            <w:hideMark/>
          </w:tcPr>
          <w:p w:rsidR="000464D5" w:rsidRPr="000464D5" w:rsidRDefault="000464D5" w:rsidP="000464D5">
            <w:pPr>
              <w:spacing w:after="0" w:line="240" w:lineRule="auto"/>
              <w:jc w:val="center"/>
              <w:rPr>
                <w:rFonts w:asciiTheme="majorBidi" w:eastAsia="Times New Roman" w:hAnsiTheme="majorBidi" w:cstheme="majorBidi"/>
                <w:b/>
                <w:bCs/>
                <w:color w:val="000000"/>
                <w:szCs w:val="24"/>
              </w:rPr>
            </w:pPr>
            <w:r w:rsidRPr="000464D5">
              <w:rPr>
                <w:rFonts w:asciiTheme="majorBidi" w:eastAsia="Times New Roman" w:hAnsiTheme="majorBidi" w:cstheme="majorBidi"/>
                <w:b/>
                <w:bCs/>
                <w:color w:val="000000"/>
                <w:szCs w:val="24"/>
                <w:lang w:val="en-ID"/>
              </w:rPr>
              <w:t>3</w:t>
            </w:r>
          </w:p>
        </w:tc>
        <w:tc>
          <w:tcPr>
            <w:tcW w:w="1806" w:type="dxa"/>
            <w:tcBorders>
              <w:top w:val="nil"/>
              <w:left w:val="nil"/>
              <w:bottom w:val="single" w:sz="4" w:space="0" w:color="auto"/>
              <w:right w:val="nil"/>
            </w:tcBorders>
            <w:shd w:val="clear" w:color="auto" w:fill="auto"/>
            <w:vAlign w:val="center"/>
            <w:hideMark/>
          </w:tcPr>
          <w:p w:rsidR="000464D5" w:rsidRPr="000464D5" w:rsidRDefault="000464D5" w:rsidP="000464D5">
            <w:pPr>
              <w:spacing w:after="0" w:line="240" w:lineRule="auto"/>
              <w:jc w:val="center"/>
              <w:rPr>
                <w:rFonts w:asciiTheme="majorBidi" w:eastAsia="Times New Roman" w:hAnsiTheme="majorBidi" w:cstheme="majorBidi"/>
                <w:b/>
                <w:bCs/>
                <w:color w:val="000000"/>
                <w:szCs w:val="24"/>
              </w:rPr>
            </w:pPr>
            <w:r w:rsidRPr="000464D5">
              <w:rPr>
                <w:rFonts w:asciiTheme="majorBidi" w:eastAsia="Times New Roman" w:hAnsiTheme="majorBidi" w:cstheme="majorBidi"/>
                <w:b/>
                <w:bCs/>
                <w:color w:val="000000"/>
                <w:szCs w:val="24"/>
                <w:lang w:val="en-ID"/>
              </w:rPr>
              <w:t>4</w:t>
            </w:r>
          </w:p>
        </w:tc>
        <w:tc>
          <w:tcPr>
            <w:tcW w:w="1163" w:type="dxa"/>
            <w:tcBorders>
              <w:top w:val="nil"/>
              <w:left w:val="nil"/>
              <w:bottom w:val="single" w:sz="4" w:space="0" w:color="auto"/>
              <w:right w:val="nil"/>
            </w:tcBorders>
            <w:shd w:val="clear" w:color="auto" w:fill="auto"/>
            <w:vAlign w:val="center"/>
            <w:hideMark/>
          </w:tcPr>
          <w:p w:rsidR="000464D5" w:rsidRPr="000464D5" w:rsidRDefault="000464D5" w:rsidP="000464D5">
            <w:pPr>
              <w:spacing w:after="0" w:line="240" w:lineRule="auto"/>
              <w:jc w:val="center"/>
              <w:rPr>
                <w:rFonts w:asciiTheme="majorBidi" w:eastAsia="Times New Roman" w:hAnsiTheme="majorBidi" w:cstheme="majorBidi"/>
                <w:b/>
                <w:bCs/>
                <w:color w:val="000000"/>
                <w:szCs w:val="24"/>
              </w:rPr>
            </w:pPr>
            <w:r w:rsidRPr="000464D5">
              <w:rPr>
                <w:rFonts w:asciiTheme="majorBidi" w:eastAsia="Times New Roman" w:hAnsiTheme="majorBidi" w:cstheme="majorBidi"/>
                <w:b/>
                <w:bCs/>
                <w:color w:val="000000"/>
                <w:szCs w:val="24"/>
                <w:lang w:val="en-ID"/>
              </w:rPr>
              <w:t>5</w:t>
            </w:r>
          </w:p>
        </w:tc>
        <w:tc>
          <w:tcPr>
            <w:tcW w:w="957" w:type="dxa"/>
            <w:tcBorders>
              <w:top w:val="nil"/>
              <w:left w:val="nil"/>
              <w:bottom w:val="single" w:sz="4" w:space="0" w:color="auto"/>
              <w:right w:val="nil"/>
            </w:tcBorders>
            <w:shd w:val="clear" w:color="auto" w:fill="auto"/>
            <w:vAlign w:val="center"/>
            <w:hideMark/>
          </w:tcPr>
          <w:p w:rsidR="000464D5" w:rsidRPr="000464D5" w:rsidRDefault="000464D5" w:rsidP="000464D5">
            <w:pPr>
              <w:spacing w:after="0" w:line="240" w:lineRule="auto"/>
              <w:jc w:val="center"/>
              <w:rPr>
                <w:rFonts w:asciiTheme="majorBidi" w:eastAsia="Times New Roman" w:hAnsiTheme="majorBidi" w:cstheme="majorBidi"/>
                <w:b/>
                <w:bCs/>
                <w:color w:val="000000"/>
                <w:szCs w:val="24"/>
              </w:rPr>
            </w:pPr>
            <w:r w:rsidRPr="000464D5">
              <w:rPr>
                <w:rFonts w:asciiTheme="majorBidi" w:eastAsia="Times New Roman" w:hAnsiTheme="majorBidi" w:cstheme="majorBidi"/>
                <w:b/>
                <w:bCs/>
                <w:color w:val="000000"/>
                <w:szCs w:val="24"/>
                <w:lang w:val="en-ID"/>
              </w:rPr>
              <w:t>6</w:t>
            </w:r>
          </w:p>
        </w:tc>
        <w:tc>
          <w:tcPr>
            <w:tcW w:w="2169" w:type="dxa"/>
            <w:tcBorders>
              <w:top w:val="nil"/>
              <w:left w:val="nil"/>
              <w:bottom w:val="single" w:sz="4" w:space="0" w:color="auto"/>
              <w:right w:val="nil"/>
            </w:tcBorders>
            <w:shd w:val="clear" w:color="auto" w:fill="auto"/>
            <w:vAlign w:val="center"/>
            <w:hideMark/>
          </w:tcPr>
          <w:p w:rsidR="000464D5" w:rsidRPr="000464D5" w:rsidRDefault="000464D5" w:rsidP="000464D5">
            <w:pPr>
              <w:spacing w:after="0" w:line="240" w:lineRule="auto"/>
              <w:jc w:val="center"/>
              <w:rPr>
                <w:rFonts w:asciiTheme="majorBidi" w:eastAsia="Times New Roman" w:hAnsiTheme="majorBidi" w:cstheme="majorBidi"/>
                <w:b/>
                <w:bCs/>
                <w:color w:val="000000"/>
                <w:szCs w:val="24"/>
              </w:rPr>
            </w:pPr>
            <w:r w:rsidRPr="000464D5">
              <w:rPr>
                <w:rFonts w:asciiTheme="majorBidi" w:eastAsia="Times New Roman" w:hAnsiTheme="majorBidi" w:cstheme="majorBidi"/>
                <w:b/>
                <w:bCs/>
                <w:color w:val="000000"/>
                <w:szCs w:val="24"/>
                <w:lang w:val="en-ID"/>
              </w:rPr>
              <w:t>7</w:t>
            </w:r>
          </w:p>
        </w:tc>
      </w:tr>
      <w:tr w:rsidR="000464D5" w:rsidRPr="000464D5" w:rsidTr="00F068B6">
        <w:trPr>
          <w:trHeight w:val="3465"/>
        </w:trPr>
        <w:tc>
          <w:tcPr>
            <w:tcW w:w="660" w:type="dxa"/>
            <w:tcBorders>
              <w:top w:val="nil"/>
              <w:left w:val="nil"/>
              <w:bottom w:val="single" w:sz="4" w:space="0" w:color="auto"/>
              <w:right w:val="nil"/>
            </w:tcBorders>
            <w:shd w:val="clear" w:color="auto" w:fill="auto"/>
            <w:hideMark/>
          </w:tcPr>
          <w:p w:rsidR="000464D5" w:rsidRPr="000464D5" w:rsidRDefault="000464D5" w:rsidP="000464D5">
            <w:pPr>
              <w:spacing w:after="0" w:line="240" w:lineRule="auto"/>
              <w:jc w:val="center"/>
              <w:rPr>
                <w:rFonts w:asciiTheme="majorBidi" w:eastAsia="Times New Roman" w:hAnsiTheme="majorBidi" w:cstheme="majorBidi"/>
                <w:color w:val="000000"/>
                <w:szCs w:val="24"/>
              </w:rPr>
            </w:pPr>
            <w:r w:rsidRPr="000464D5">
              <w:rPr>
                <w:rFonts w:asciiTheme="majorBidi" w:eastAsia="Times New Roman" w:hAnsiTheme="majorBidi" w:cstheme="majorBidi"/>
                <w:color w:val="000000"/>
                <w:szCs w:val="24"/>
                <w:lang w:val="en-ID"/>
              </w:rPr>
              <w:t>1</w:t>
            </w:r>
          </w:p>
        </w:tc>
        <w:tc>
          <w:tcPr>
            <w:tcW w:w="1256" w:type="dxa"/>
            <w:tcBorders>
              <w:top w:val="nil"/>
              <w:left w:val="nil"/>
              <w:bottom w:val="single" w:sz="4" w:space="0" w:color="auto"/>
              <w:right w:val="nil"/>
            </w:tcBorders>
            <w:shd w:val="clear" w:color="auto" w:fill="auto"/>
            <w:hideMark/>
          </w:tcPr>
          <w:p w:rsidR="000464D5" w:rsidRPr="000464D5" w:rsidRDefault="005A68AC" w:rsidP="000464D5">
            <w:pPr>
              <w:spacing w:after="0" w:line="240" w:lineRule="auto"/>
              <w:rPr>
                <w:rFonts w:asciiTheme="majorBidi" w:eastAsia="Times New Roman" w:hAnsiTheme="majorBidi" w:cstheme="majorBidi"/>
                <w:color w:val="000000"/>
                <w:szCs w:val="24"/>
              </w:rPr>
            </w:pPr>
            <w:r>
              <w:rPr>
                <w:rFonts w:asciiTheme="majorBidi" w:eastAsia="Times New Roman" w:hAnsiTheme="majorBidi" w:cstheme="majorBidi"/>
                <w:color w:val="000000"/>
                <w:szCs w:val="24"/>
                <w:lang w:val="en-ID"/>
              </w:rPr>
              <w:t>Variabel bebas tingkat pengetahuan</w:t>
            </w:r>
            <w:r w:rsidR="000464D5" w:rsidRPr="000464D5">
              <w:rPr>
                <w:rFonts w:asciiTheme="majorBidi" w:eastAsia="Times New Roman" w:hAnsiTheme="majorBidi" w:cstheme="majorBidi"/>
                <w:color w:val="000000"/>
                <w:szCs w:val="24"/>
                <w:lang w:val="en-ID"/>
              </w:rPr>
              <w:t xml:space="preserve"> </w:t>
            </w:r>
          </w:p>
        </w:tc>
        <w:tc>
          <w:tcPr>
            <w:tcW w:w="1487" w:type="dxa"/>
            <w:tcBorders>
              <w:top w:val="nil"/>
              <w:left w:val="nil"/>
              <w:bottom w:val="single" w:sz="4" w:space="0" w:color="auto"/>
              <w:right w:val="nil"/>
            </w:tcBorders>
            <w:shd w:val="clear" w:color="auto" w:fill="auto"/>
            <w:hideMark/>
          </w:tcPr>
          <w:p w:rsidR="003B7A7C" w:rsidRDefault="000464D5" w:rsidP="000464D5">
            <w:pPr>
              <w:spacing w:after="0" w:line="240" w:lineRule="auto"/>
              <w:rPr>
                <w:rFonts w:asciiTheme="majorBidi" w:eastAsia="Times New Roman" w:hAnsiTheme="majorBidi" w:cstheme="majorBidi"/>
                <w:color w:val="000000"/>
                <w:szCs w:val="24"/>
              </w:rPr>
            </w:pPr>
            <w:r w:rsidRPr="000464D5">
              <w:rPr>
                <w:rFonts w:asciiTheme="majorBidi" w:eastAsia="Times New Roman" w:hAnsiTheme="majorBidi" w:cstheme="majorBidi"/>
                <w:color w:val="000000"/>
                <w:szCs w:val="24"/>
                <w:lang w:val="en-ID"/>
              </w:rPr>
              <w:t xml:space="preserve">Hasil Penginderaan seseorang terhadap Subyek tertentu melalui Panca Indera Manusia </w:t>
            </w:r>
          </w:p>
          <w:p w:rsidR="000464D5" w:rsidRPr="003B7A7C" w:rsidRDefault="000464D5" w:rsidP="003B7A7C">
            <w:pPr>
              <w:rPr>
                <w:rFonts w:asciiTheme="majorBidi" w:eastAsia="Times New Roman" w:hAnsiTheme="majorBidi" w:cstheme="majorBidi"/>
                <w:szCs w:val="24"/>
              </w:rPr>
            </w:pPr>
          </w:p>
        </w:tc>
        <w:tc>
          <w:tcPr>
            <w:tcW w:w="1806" w:type="dxa"/>
            <w:tcBorders>
              <w:top w:val="nil"/>
              <w:left w:val="nil"/>
              <w:bottom w:val="single" w:sz="4" w:space="0" w:color="auto"/>
              <w:right w:val="nil"/>
            </w:tcBorders>
            <w:shd w:val="clear" w:color="auto" w:fill="auto"/>
            <w:hideMark/>
          </w:tcPr>
          <w:p w:rsidR="002D2168" w:rsidRPr="002D2168" w:rsidRDefault="000464D5" w:rsidP="00D00CD2">
            <w:pPr>
              <w:pStyle w:val="ListParagraph"/>
              <w:numPr>
                <w:ilvl w:val="0"/>
                <w:numId w:val="64"/>
              </w:numPr>
              <w:spacing w:after="0" w:line="240" w:lineRule="auto"/>
              <w:ind w:left="317"/>
              <w:rPr>
                <w:rFonts w:asciiTheme="majorBidi" w:eastAsia="Times New Roman" w:hAnsiTheme="majorBidi" w:cstheme="majorBidi"/>
                <w:color w:val="000000"/>
                <w:szCs w:val="24"/>
              </w:rPr>
            </w:pPr>
            <w:r w:rsidRPr="002D2168">
              <w:rPr>
                <w:rFonts w:asciiTheme="majorBidi" w:eastAsia="Times New Roman" w:hAnsiTheme="majorBidi" w:cstheme="majorBidi"/>
                <w:color w:val="000000"/>
                <w:szCs w:val="24"/>
                <w:lang w:val="en-ID"/>
              </w:rPr>
              <w:t>Pengetahua</w:t>
            </w:r>
            <w:r w:rsidR="002D2168">
              <w:rPr>
                <w:rFonts w:asciiTheme="majorBidi" w:eastAsia="Times New Roman" w:hAnsiTheme="majorBidi" w:cstheme="majorBidi"/>
                <w:color w:val="000000"/>
                <w:szCs w:val="24"/>
                <w:lang w:val="en-ID"/>
              </w:rPr>
              <w:t>n tentang Penyakit Covid 19</w:t>
            </w:r>
          </w:p>
          <w:p w:rsidR="002D2168" w:rsidRPr="002D2168" w:rsidRDefault="000464D5" w:rsidP="00D00CD2">
            <w:pPr>
              <w:pStyle w:val="ListParagraph"/>
              <w:numPr>
                <w:ilvl w:val="0"/>
                <w:numId w:val="64"/>
              </w:numPr>
              <w:spacing w:after="0" w:line="240" w:lineRule="auto"/>
              <w:ind w:left="317"/>
              <w:rPr>
                <w:rFonts w:asciiTheme="majorBidi" w:eastAsia="Times New Roman" w:hAnsiTheme="majorBidi" w:cstheme="majorBidi"/>
                <w:color w:val="000000"/>
                <w:szCs w:val="24"/>
              </w:rPr>
            </w:pPr>
            <w:r w:rsidRPr="002D2168">
              <w:rPr>
                <w:rFonts w:asciiTheme="majorBidi" w:eastAsia="Times New Roman" w:hAnsiTheme="majorBidi" w:cstheme="majorBidi"/>
                <w:color w:val="000000"/>
                <w:szCs w:val="24"/>
                <w:lang w:val="en-ID"/>
              </w:rPr>
              <w:t>Pengetahuan tentang P</w:t>
            </w:r>
            <w:r w:rsidR="002D2168">
              <w:rPr>
                <w:rFonts w:asciiTheme="majorBidi" w:eastAsia="Times New Roman" w:hAnsiTheme="majorBidi" w:cstheme="majorBidi"/>
                <w:color w:val="000000"/>
                <w:szCs w:val="24"/>
                <w:lang w:val="en-ID"/>
              </w:rPr>
              <w:t>enularan  Penyakit Covid 19</w:t>
            </w:r>
          </w:p>
          <w:p w:rsidR="000464D5" w:rsidRPr="002D2168" w:rsidRDefault="000464D5" w:rsidP="00D00CD2">
            <w:pPr>
              <w:pStyle w:val="ListParagraph"/>
              <w:numPr>
                <w:ilvl w:val="0"/>
                <w:numId w:val="64"/>
              </w:numPr>
              <w:spacing w:after="0" w:line="240" w:lineRule="auto"/>
              <w:ind w:left="317"/>
              <w:rPr>
                <w:rFonts w:asciiTheme="majorBidi" w:eastAsia="Times New Roman" w:hAnsiTheme="majorBidi" w:cstheme="majorBidi"/>
                <w:color w:val="000000"/>
                <w:szCs w:val="24"/>
              </w:rPr>
            </w:pPr>
            <w:r w:rsidRPr="002D2168">
              <w:rPr>
                <w:rFonts w:asciiTheme="majorBidi" w:eastAsia="Times New Roman" w:hAnsiTheme="majorBidi" w:cstheme="majorBidi"/>
                <w:color w:val="000000"/>
                <w:szCs w:val="24"/>
                <w:lang w:val="en-ID"/>
              </w:rPr>
              <w:t xml:space="preserve">Pengetahuan tentang Gejala dan Tanda bila terkena  Penyakit Covid 19 </w:t>
            </w:r>
          </w:p>
        </w:tc>
        <w:tc>
          <w:tcPr>
            <w:tcW w:w="1163" w:type="dxa"/>
            <w:tcBorders>
              <w:top w:val="nil"/>
              <w:left w:val="nil"/>
              <w:bottom w:val="single" w:sz="4" w:space="0" w:color="auto"/>
              <w:right w:val="nil"/>
            </w:tcBorders>
            <w:shd w:val="clear" w:color="auto" w:fill="auto"/>
            <w:hideMark/>
          </w:tcPr>
          <w:p w:rsidR="000464D5" w:rsidRPr="000464D5" w:rsidRDefault="000464D5" w:rsidP="000464D5">
            <w:pPr>
              <w:spacing w:after="0" w:line="240" w:lineRule="auto"/>
              <w:rPr>
                <w:rFonts w:asciiTheme="majorBidi" w:eastAsia="Times New Roman" w:hAnsiTheme="majorBidi" w:cstheme="majorBidi"/>
                <w:color w:val="000000"/>
                <w:szCs w:val="24"/>
              </w:rPr>
            </w:pPr>
            <w:r w:rsidRPr="000464D5">
              <w:rPr>
                <w:rFonts w:asciiTheme="majorBidi" w:eastAsia="Times New Roman" w:hAnsiTheme="majorBidi" w:cstheme="majorBidi"/>
                <w:color w:val="000000"/>
                <w:szCs w:val="24"/>
                <w:lang w:val="en-ID"/>
              </w:rPr>
              <w:t xml:space="preserve">Lembar Kuisioner </w:t>
            </w:r>
          </w:p>
        </w:tc>
        <w:tc>
          <w:tcPr>
            <w:tcW w:w="957" w:type="dxa"/>
            <w:tcBorders>
              <w:top w:val="nil"/>
              <w:left w:val="nil"/>
              <w:bottom w:val="single" w:sz="4" w:space="0" w:color="auto"/>
              <w:right w:val="nil"/>
            </w:tcBorders>
            <w:shd w:val="clear" w:color="auto" w:fill="auto"/>
            <w:hideMark/>
          </w:tcPr>
          <w:p w:rsidR="000464D5" w:rsidRPr="000464D5" w:rsidRDefault="000464D5" w:rsidP="000464D5">
            <w:pPr>
              <w:spacing w:after="0" w:line="240" w:lineRule="auto"/>
              <w:rPr>
                <w:rFonts w:asciiTheme="majorBidi" w:eastAsia="Times New Roman" w:hAnsiTheme="majorBidi" w:cstheme="majorBidi"/>
                <w:color w:val="000000"/>
                <w:szCs w:val="24"/>
              </w:rPr>
            </w:pPr>
            <w:r w:rsidRPr="000464D5">
              <w:rPr>
                <w:rFonts w:asciiTheme="majorBidi" w:eastAsia="Times New Roman" w:hAnsiTheme="majorBidi" w:cstheme="majorBidi"/>
                <w:color w:val="000000"/>
                <w:szCs w:val="24"/>
                <w:lang w:val="en-ID"/>
              </w:rPr>
              <w:t xml:space="preserve">Ordinal </w:t>
            </w:r>
          </w:p>
        </w:tc>
        <w:tc>
          <w:tcPr>
            <w:tcW w:w="2169" w:type="dxa"/>
            <w:tcBorders>
              <w:top w:val="nil"/>
              <w:left w:val="nil"/>
              <w:bottom w:val="single" w:sz="4" w:space="0" w:color="auto"/>
              <w:right w:val="nil"/>
            </w:tcBorders>
            <w:shd w:val="clear" w:color="auto" w:fill="auto"/>
            <w:hideMark/>
          </w:tcPr>
          <w:p w:rsidR="000464D5" w:rsidRPr="000464D5" w:rsidRDefault="000464D5" w:rsidP="002D2168">
            <w:pPr>
              <w:spacing w:after="0" w:line="240" w:lineRule="auto"/>
              <w:rPr>
                <w:rFonts w:asciiTheme="majorBidi" w:eastAsia="Times New Roman" w:hAnsiTheme="majorBidi" w:cstheme="majorBidi"/>
                <w:color w:val="000000"/>
                <w:szCs w:val="24"/>
              </w:rPr>
            </w:pPr>
            <w:r w:rsidRPr="000464D5">
              <w:rPr>
                <w:rFonts w:asciiTheme="majorBidi" w:eastAsia="Times New Roman" w:hAnsiTheme="majorBidi" w:cstheme="majorBidi"/>
                <w:color w:val="000000"/>
                <w:szCs w:val="24"/>
              </w:rPr>
              <w:t xml:space="preserve">1. Jawaban Benar  </w:t>
            </w:r>
            <w:r w:rsidRPr="000464D5">
              <w:rPr>
                <w:rFonts w:asciiTheme="majorBidi" w:eastAsia="Times New Roman" w:hAnsiTheme="majorBidi" w:cstheme="majorBidi"/>
                <w:color w:val="000000"/>
                <w:szCs w:val="24"/>
              </w:rPr>
              <w:br/>
              <w:t xml:space="preserve">Skor  = 1 </w:t>
            </w:r>
            <w:r w:rsidRPr="000464D5">
              <w:rPr>
                <w:rFonts w:asciiTheme="majorBidi" w:eastAsia="Times New Roman" w:hAnsiTheme="majorBidi" w:cstheme="majorBidi"/>
                <w:color w:val="000000"/>
                <w:szCs w:val="24"/>
              </w:rPr>
              <w:br/>
              <w:t xml:space="preserve">2. Jawaban  Salah </w:t>
            </w:r>
            <w:r w:rsidRPr="000464D5">
              <w:rPr>
                <w:rFonts w:asciiTheme="majorBidi" w:eastAsia="Times New Roman" w:hAnsiTheme="majorBidi" w:cstheme="majorBidi"/>
                <w:color w:val="000000"/>
                <w:szCs w:val="24"/>
              </w:rPr>
              <w:br/>
              <w:t>Skor  = 0</w:t>
            </w:r>
            <w:r w:rsidRPr="000464D5">
              <w:rPr>
                <w:rFonts w:asciiTheme="majorBidi" w:eastAsia="Times New Roman" w:hAnsiTheme="majorBidi" w:cstheme="majorBidi"/>
                <w:color w:val="000000"/>
                <w:szCs w:val="24"/>
              </w:rPr>
              <w:br/>
            </w:r>
            <w:r w:rsidRPr="000464D5">
              <w:rPr>
                <w:rFonts w:asciiTheme="majorBidi" w:eastAsia="Times New Roman" w:hAnsiTheme="majorBidi" w:cstheme="majorBidi"/>
                <w:color w:val="000000"/>
                <w:szCs w:val="24"/>
              </w:rPr>
              <w:br/>
              <w:t xml:space="preserve">Interpretasi Hasil </w:t>
            </w:r>
            <w:r w:rsidR="002D2168">
              <w:rPr>
                <w:rFonts w:asciiTheme="majorBidi" w:eastAsia="Times New Roman" w:hAnsiTheme="majorBidi" w:cstheme="majorBidi"/>
                <w:color w:val="000000"/>
                <w:szCs w:val="24"/>
              </w:rPr>
              <w:t xml:space="preserve"> :</w:t>
            </w:r>
            <w:r w:rsidR="002D2168">
              <w:rPr>
                <w:rFonts w:asciiTheme="majorBidi" w:eastAsia="Times New Roman" w:hAnsiTheme="majorBidi" w:cstheme="majorBidi"/>
                <w:color w:val="000000"/>
                <w:szCs w:val="24"/>
              </w:rPr>
              <w:br/>
              <w:t xml:space="preserve">Baik  ≥   75 % </w:t>
            </w:r>
            <w:r w:rsidR="002D2168">
              <w:rPr>
                <w:rFonts w:asciiTheme="majorBidi" w:eastAsia="Times New Roman" w:hAnsiTheme="majorBidi" w:cstheme="majorBidi"/>
                <w:color w:val="000000"/>
                <w:szCs w:val="24"/>
              </w:rPr>
              <w:br/>
              <w:t xml:space="preserve">Cukup : </w:t>
            </w:r>
            <w:r w:rsidRPr="000464D5">
              <w:rPr>
                <w:rFonts w:asciiTheme="majorBidi" w:eastAsia="Times New Roman" w:hAnsiTheme="majorBidi" w:cstheme="majorBidi"/>
                <w:color w:val="000000"/>
                <w:szCs w:val="24"/>
              </w:rPr>
              <w:t>5</w:t>
            </w:r>
            <w:r w:rsidR="002D2168">
              <w:rPr>
                <w:rFonts w:asciiTheme="majorBidi" w:eastAsia="Times New Roman" w:hAnsiTheme="majorBidi" w:cstheme="majorBidi"/>
                <w:color w:val="000000"/>
                <w:szCs w:val="24"/>
              </w:rPr>
              <w:t xml:space="preserve">6 - 74% </w:t>
            </w:r>
            <w:r w:rsidR="002D2168">
              <w:rPr>
                <w:rFonts w:asciiTheme="majorBidi" w:eastAsia="Times New Roman" w:hAnsiTheme="majorBidi" w:cstheme="majorBidi"/>
                <w:color w:val="000000"/>
                <w:szCs w:val="24"/>
              </w:rPr>
              <w:br/>
              <w:t xml:space="preserve">Kurang ≤ </w:t>
            </w:r>
            <w:r w:rsidRPr="000464D5">
              <w:rPr>
                <w:rFonts w:asciiTheme="majorBidi" w:eastAsia="Times New Roman" w:hAnsiTheme="majorBidi" w:cstheme="majorBidi"/>
                <w:color w:val="000000"/>
                <w:szCs w:val="24"/>
              </w:rPr>
              <w:t xml:space="preserve">55 % </w:t>
            </w:r>
            <w:r w:rsidRPr="000464D5">
              <w:rPr>
                <w:rFonts w:asciiTheme="majorBidi" w:eastAsia="Times New Roman" w:hAnsiTheme="majorBidi" w:cstheme="majorBidi"/>
                <w:color w:val="000000"/>
                <w:szCs w:val="24"/>
              </w:rPr>
              <w:br/>
              <w:t>(Nursalam , 2020)</w:t>
            </w:r>
          </w:p>
        </w:tc>
      </w:tr>
      <w:tr w:rsidR="000464D5" w:rsidRPr="000464D5" w:rsidTr="00F068B6">
        <w:trPr>
          <w:trHeight w:val="4801"/>
        </w:trPr>
        <w:tc>
          <w:tcPr>
            <w:tcW w:w="660" w:type="dxa"/>
            <w:tcBorders>
              <w:top w:val="nil"/>
              <w:left w:val="nil"/>
              <w:bottom w:val="single" w:sz="4" w:space="0" w:color="auto"/>
              <w:right w:val="nil"/>
            </w:tcBorders>
            <w:shd w:val="clear" w:color="auto" w:fill="auto"/>
            <w:noWrap/>
            <w:hideMark/>
          </w:tcPr>
          <w:p w:rsidR="000464D5" w:rsidRPr="000464D5" w:rsidRDefault="000464D5" w:rsidP="000464D5">
            <w:pPr>
              <w:spacing w:after="0" w:line="240" w:lineRule="auto"/>
              <w:jc w:val="center"/>
              <w:rPr>
                <w:rFonts w:asciiTheme="majorBidi" w:eastAsia="Times New Roman" w:hAnsiTheme="majorBidi" w:cstheme="majorBidi"/>
                <w:color w:val="000000"/>
                <w:szCs w:val="24"/>
              </w:rPr>
            </w:pPr>
            <w:r w:rsidRPr="000464D5">
              <w:rPr>
                <w:rFonts w:asciiTheme="majorBidi" w:eastAsia="Times New Roman" w:hAnsiTheme="majorBidi" w:cstheme="majorBidi"/>
                <w:color w:val="000000"/>
                <w:szCs w:val="24"/>
                <w:lang w:val="en-ID"/>
              </w:rPr>
              <w:t>2</w:t>
            </w:r>
          </w:p>
        </w:tc>
        <w:tc>
          <w:tcPr>
            <w:tcW w:w="1256" w:type="dxa"/>
            <w:tcBorders>
              <w:top w:val="nil"/>
              <w:left w:val="nil"/>
              <w:bottom w:val="single" w:sz="4" w:space="0" w:color="auto"/>
              <w:right w:val="nil"/>
            </w:tcBorders>
            <w:shd w:val="clear" w:color="auto" w:fill="auto"/>
            <w:noWrap/>
            <w:hideMark/>
          </w:tcPr>
          <w:p w:rsidR="000464D5" w:rsidRPr="000464D5" w:rsidRDefault="000464D5" w:rsidP="000464D5">
            <w:pPr>
              <w:spacing w:after="0" w:line="240" w:lineRule="auto"/>
              <w:rPr>
                <w:rFonts w:asciiTheme="majorBidi" w:eastAsia="Times New Roman" w:hAnsiTheme="majorBidi" w:cstheme="majorBidi"/>
                <w:color w:val="000000"/>
                <w:szCs w:val="24"/>
              </w:rPr>
            </w:pPr>
            <w:r w:rsidRPr="000464D5">
              <w:rPr>
                <w:rFonts w:asciiTheme="majorBidi" w:eastAsia="Times New Roman" w:hAnsiTheme="majorBidi" w:cstheme="majorBidi"/>
                <w:color w:val="000000"/>
                <w:szCs w:val="24"/>
                <w:lang w:val="en-ID"/>
              </w:rPr>
              <w:t xml:space="preserve">Sikap </w:t>
            </w:r>
          </w:p>
        </w:tc>
        <w:tc>
          <w:tcPr>
            <w:tcW w:w="1487" w:type="dxa"/>
            <w:tcBorders>
              <w:top w:val="nil"/>
              <w:left w:val="nil"/>
              <w:bottom w:val="single" w:sz="4" w:space="0" w:color="auto"/>
              <w:right w:val="nil"/>
            </w:tcBorders>
            <w:shd w:val="clear" w:color="auto" w:fill="auto"/>
            <w:noWrap/>
            <w:hideMark/>
          </w:tcPr>
          <w:p w:rsidR="000464D5" w:rsidRPr="000464D5" w:rsidRDefault="000464D5" w:rsidP="000464D5">
            <w:pPr>
              <w:spacing w:after="0" w:line="240" w:lineRule="auto"/>
              <w:rPr>
                <w:rFonts w:asciiTheme="majorBidi" w:eastAsia="Times New Roman" w:hAnsiTheme="majorBidi" w:cstheme="majorBidi"/>
                <w:color w:val="000000"/>
                <w:szCs w:val="24"/>
              </w:rPr>
            </w:pPr>
            <w:r w:rsidRPr="000464D5">
              <w:rPr>
                <w:rFonts w:asciiTheme="majorBidi" w:eastAsia="Times New Roman" w:hAnsiTheme="majorBidi" w:cstheme="majorBidi"/>
                <w:color w:val="000000"/>
                <w:szCs w:val="24"/>
                <w:lang w:val="en-ID"/>
              </w:rPr>
              <w:t xml:space="preserve">Respon seseorang baik Positif maupun Negatif terhadap Protokol Kesehatan Pencegahan Covid 19 </w:t>
            </w:r>
          </w:p>
        </w:tc>
        <w:tc>
          <w:tcPr>
            <w:tcW w:w="1806" w:type="dxa"/>
            <w:tcBorders>
              <w:top w:val="nil"/>
              <w:left w:val="nil"/>
              <w:bottom w:val="single" w:sz="4" w:space="0" w:color="auto"/>
              <w:right w:val="nil"/>
            </w:tcBorders>
            <w:shd w:val="clear" w:color="auto" w:fill="auto"/>
            <w:hideMark/>
          </w:tcPr>
          <w:p w:rsidR="00F068B6" w:rsidRDefault="000464D5" w:rsidP="00D00CD2">
            <w:pPr>
              <w:pStyle w:val="ListParagraph"/>
              <w:numPr>
                <w:ilvl w:val="0"/>
                <w:numId w:val="66"/>
              </w:numPr>
              <w:spacing w:after="0" w:line="240" w:lineRule="auto"/>
              <w:ind w:left="317"/>
              <w:rPr>
                <w:rFonts w:asciiTheme="majorBidi" w:eastAsia="Times New Roman" w:hAnsiTheme="majorBidi" w:cstheme="majorBidi"/>
                <w:color w:val="000000"/>
                <w:szCs w:val="24"/>
              </w:rPr>
            </w:pPr>
            <w:r w:rsidRPr="00F068B6">
              <w:rPr>
                <w:rFonts w:asciiTheme="majorBidi" w:eastAsia="Times New Roman" w:hAnsiTheme="majorBidi" w:cstheme="majorBidi"/>
                <w:color w:val="000000"/>
                <w:szCs w:val="24"/>
              </w:rPr>
              <w:t>Kognitif seseora</w:t>
            </w:r>
            <w:r w:rsidR="00F068B6">
              <w:rPr>
                <w:rFonts w:asciiTheme="majorBidi" w:eastAsia="Times New Roman" w:hAnsiTheme="majorBidi" w:cstheme="majorBidi"/>
                <w:color w:val="000000"/>
                <w:szCs w:val="24"/>
              </w:rPr>
              <w:t>ng tentang Penyakit Covid 19</w:t>
            </w:r>
          </w:p>
          <w:p w:rsidR="00F068B6" w:rsidRDefault="000464D5" w:rsidP="00D00CD2">
            <w:pPr>
              <w:pStyle w:val="ListParagraph"/>
              <w:numPr>
                <w:ilvl w:val="0"/>
                <w:numId w:val="66"/>
              </w:numPr>
              <w:spacing w:after="0" w:line="240" w:lineRule="auto"/>
              <w:ind w:left="317"/>
              <w:rPr>
                <w:rFonts w:asciiTheme="majorBidi" w:eastAsia="Times New Roman" w:hAnsiTheme="majorBidi" w:cstheme="majorBidi"/>
                <w:color w:val="000000"/>
                <w:szCs w:val="24"/>
              </w:rPr>
            </w:pPr>
            <w:r w:rsidRPr="00F068B6">
              <w:rPr>
                <w:rFonts w:asciiTheme="majorBidi" w:eastAsia="Times New Roman" w:hAnsiTheme="majorBidi" w:cstheme="majorBidi"/>
                <w:color w:val="000000"/>
                <w:szCs w:val="24"/>
              </w:rPr>
              <w:t xml:space="preserve"> Afektif seseora</w:t>
            </w:r>
            <w:r w:rsidR="00F068B6">
              <w:rPr>
                <w:rFonts w:asciiTheme="majorBidi" w:eastAsia="Times New Roman" w:hAnsiTheme="majorBidi" w:cstheme="majorBidi"/>
                <w:color w:val="000000"/>
                <w:szCs w:val="24"/>
              </w:rPr>
              <w:t>ng tentang Penyakit Covid 19</w:t>
            </w:r>
          </w:p>
          <w:p w:rsidR="000464D5" w:rsidRPr="00F068B6" w:rsidRDefault="000464D5" w:rsidP="00D00CD2">
            <w:pPr>
              <w:pStyle w:val="ListParagraph"/>
              <w:numPr>
                <w:ilvl w:val="0"/>
                <w:numId w:val="66"/>
              </w:numPr>
              <w:spacing w:after="0" w:line="240" w:lineRule="auto"/>
              <w:ind w:left="317"/>
              <w:rPr>
                <w:rFonts w:asciiTheme="majorBidi" w:eastAsia="Times New Roman" w:hAnsiTheme="majorBidi" w:cstheme="majorBidi"/>
                <w:color w:val="000000"/>
                <w:szCs w:val="24"/>
              </w:rPr>
            </w:pPr>
            <w:r w:rsidRPr="00F068B6">
              <w:rPr>
                <w:rFonts w:asciiTheme="majorBidi" w:eastAsia="Times New Roman" w:hAnsiTheme="majorBidi" w:cstheme="majorBidi"/>
                <w:color w:val="000000"/>
                <w:szCs w:val="24"/>
              </w:rPr>
              <w:t xml:space="preserve">Psikomotor seseorang tentang Penyakit Covid 19 </w:t>
            </w:r>
          </w:p>
        </w:tc>
        <w:tc>
          <w:tcPr>
            <w:tcW w:w="1163" w:type="dxa"/>
            <w:tcBorders>
              <w:top w:val="nil"/>
              <w:left w:val="nil"/>
              <w:bottom w:val="single" w:sz="4" w:space="0" w:color="auto"/>
              <w:right w:val="nil"/>
            </w:tcBorders>
            <w:shd w:val="clear" w:color="auto" w:fill="auto"/>
            <w:hideMark/>
          </w:tcPr>
          <w:p w:rsidR="000464D5" w:rsidRPr="000464D5" w:rsidRDefault="000464D5" w:rsidP="000464D5">
            <w:pPr>
              <w:spacing w:after="0" w:line="240" w:lineRule="auto"/>
              <w:rPr>
                <w:rFonts w:asciiTheme="majorBidi" w:eastAsia="Times New Roman" w:hAnsiTheme="majorBidi" w:cstheme="majorBidi"/>
                <w:color w:val="000000"/>
                <w:szCs w:val="24"/>
              </w:rPr>
            </w:pPr>
            <w:r w:rsidRPr="000464D5">
              <w:rPr>
                <w:rFonts w:asciiTheme="majorBidi" w:eastAsia="Times New Roman" w:hAnsiTheme="majorBidi" w:cstheme="majorBidi"/>
                <w:color w:val="000000"/>
                <w:szCs w:val="24"/>
                <w:lang w:val="en-ID"/>
              </w:rPr>
              <w:t xml:space="preserve">Lembar Kuisioner </w:t>
            </w:r>
          </w:p>
        </w:tc>
        <w:tc>
          <w:tcPr>
            <w:tcW w:w="957" w:type="dxa"/>
            <w:tcBorders>
              <w:top w:val="nil"/>
              <w:left w:val="nil"/>
              <w:bottom w:val="single" w:sz="4" w:space="0" w:color="auto"/>
              <w:right w:val="nil"/>
            </w:tcBorders>
            <w:shd w:val="clear" w:color="auto" w:fill="auto"/>
            <w:hideMark/>
          </w:tcPr>
          <w:p w:rsidR="000464D5" w:rsidRPr="000464D5" w:rsidRDefault="000464D5" w:rsidP="000464D5">
            <w:pPr>
              <w:spacing w:after="0" w:line="240" w:lineRule="auto"/>
              <w:rPr>
                <w:rFonts w:asciiTheme="majorBidi" w:eastAsia="Times New Roman" w:hAnsiTheme="majorBidi" w:cstheme="majorBidi"/>
                <w:color w:val="000000"/>
                <w:szCs w:val="24"/>
              </w:rPr>
            </w:pPr>
            <w:r w:rsidRPr="000464D5">
              <w:rPr>
                <w:rFonts w:asciiTheme="majorBidi" w:eastAsia="Times New Roman" w:hAnsiTheme="majorBidi" w:cstheme="majorBidi"/>
                <w:color w:val="000000"/>
                <w:szCs w:val="24"/>
                <w:lang w:val="en-ID"/>
              </w:rPr>
              <w:t xml:space="preserve">Ordinal </w:t>
            </w:r>
          </w:p>
        </w:tc>
        <w:tc>
          <w:tcPr>
            <w:tcW w:w="2169" w:type="dxa"/>
            <w:tcBorders>
              <w:top w:val="nil"/>
              <w:left w:val="nil"/>
              <w:bottom w:val="single" w:sz="4" w:space="0" w:color="auto"/>
              <w:right w:val="nil"/>
            </w:tcBorders>
            <w:shd w:val="clear" w:color="auto" w:fill="auto"/>
            <w:hideMark/>
          </w:tcPr>
          <w:p w:rsidR="003B7A7C" w:rsidRDefault="003B7A7C" w:rsidP="003B7A7C">
            <w:pPr>
              <w:spacing w:after="240" w:line="240" w:lineRule="auto"/>
              <w:rPr>
                <w:rFonts w:asciiTheme="majorBidi" w:eastAsia="Times New Roman" w:hAnsiTheme="majorBidi" w:cstheme="majorBidi"/>
                <w:color w:val="000000"/>
                <w:szCs w:val="24"/>
              </w:rPr>
            </w:pPr>
            <w:r>
              <w:rPr>
                <w:rFonts w:asciiTheme="majorBidi" w:eastAsia="Times New Roman" w:hAnsiTheme="majorBidi" w:cstheme="majorBidi"/>
                <w:color w:val="000000"/>
                <w:szCs w:val="24"/>
              </w:rPr>
              <w:t>Skala Likert  :</w:t>
            </w:r>
          </w:p>
          <w:p w:rsidR="00D33AE3" w:rsidRDefault="00D33AE3" w:rsidP="00D00CD2">
            <w:pPr>
              <w:pStyle w:val="ListParagraph"/>
              <w:numPr>
                <w:ilvl w:val="0"/>
                <w:numId w:val="65"/>
              </w:numPr>
              <w:spacing w:after="240" w:line="240" w:lineRule="auto"/>
              <w:ind w:left="360"/>
              <w:rPr>
                <w:rFonts w:asciiTheme="majorBidi" w:eastAsia="Times New Roman" w:hAnsiTheme="majorBidi" w:cstheme="majorBidi"/>
                <w:color w:val="000000"/>
                <w:szCs w:val="24"/>
              </w:rPr>
            </w:pPr>
            <w:r>
              <w:rPr>
                <w:rFonts w:asciiTheme="majorBidi" w:eastAsia="Times New Roman" w:hAnsiTheme="majorBidi" w:cstheme="majorBidi"/>
                <w:color w:val="000000"/>
                <w:szCs w:val="24"/>
              </w:rPr>
              <w:t xml:space="preserve">Pernyataan  Positif </w:t>
            </w:r>
          </w:p>
          <w:p w:rsidR="00D33AE3" w:rsidRDefault="00D33AE3" w:rsidP="00D33AE3">
            <w:pPr>
              <w:pStyle w:val="ListParagraph"/>
              <w:spacing w:after="240" w:line="240" w:lineRule="auto"/>
              <w:ind w:left="360"/>
              <w:rPr>
                <w:rFonts w:asciiTheme="majorBidi" w:eastAsia="Times New Roman" w:hAnsiTheme="majorBidi" w:cstheme="majorBidi"/>
                <w:color w:val="000000"/>
                <w:szCs w:val="24"/>
              </w:rPr>
            </w:pPr>
          </w:p>
          <w:p w:rsidR="003B7A7C" w:rsidRDefault="000464D5" w:rsidP="00D33AE3">
            <w:pPr>
              <w:pStyle w:val="ListParagraph"/>
              <w:spacing w:after="240" w:line="240" w:lineRule="auto"/>
              <w:ind w:left="360"/>
              <w:rPr>
                <w:rFonts w:asciiTheme="majorBidi" w:eastAsia="Times New Roman" w:hAnsiTheme="majorBidi" w:cstheme="majorBidi"/>
                <w:color w:val="000000"/>
                <w:szCs w:val="24"/>
              </w:rPr>
            </w:pPr>
            <w:r w:rsidRPr="003B7A7C">
              <w:rPr>
                <w:rFonts w:asciiTheme="majorBidi" w:eastAsia="Times New Roman" w:hAnsiTheme="majorBidi" w:cstheme="majorBidi"/>
                <w:color w:val="000000"/>
                <w:szCs w:val="24"/>
              </w:rPr>
              <w:t>Sangat Setuju (SS) :</w:t>
            </w:r>
            <w:r w:rsidR="003B7A7C">
              <w:rPr>
                <w:rFonts w:asciiTheme="majorBidi" w:eastAsia="Times New Roman" w:hAnsiTheme="majorBidi" w:cstheme="majorBidi"/>
                <w:color w:val="000000"/>
                <w:szCs w:val="24"/>
              </w:rPr>
              <w:t xml:space="preserve"> 4</w:t>
            </w:r>
            <w:r w:rsidR="003B7A7C">
              <w:rPr>
                <w:rFonts w:asciiTheme="majorBidi" w:eastAsia="Times New Roman" w:hAnsiTheme="majorBidi" w:cstheme="majorBidi"/>
                <w:color w:val="000000"/>
                <w:szCs w:val="24"/>
              </w:rPr>
              <w:br/>
              <w:t xml:space="preserve">Setuju  </w:t>
            </w:r>
            <w:r w:rsidRPr="003B7A7C">
              <w:rPr>
                <w:rFonts w:asciiTheme="majorBidi" w:eastAsia="Times New Roman" w:hAnsiTheme="majorBidi" w:cstheme="majorBidi"/>
                <w:color w:val="000000"/>
                <w:szCs w:val="24"/>
              </w:rPr>
              <w:t>(</w:t>
            </w:r>
            <w:r w:rsidR="003B7A7C">
              <w:rPr>
                <w:rFonts w:asciiTheme="majorBidi" w:eastAsia="Times New Roman" w:hAnsiTheme="majorBidi" w:cstheme="majorBidi"/>
                <w:color w:val="000000"/>
                <w:szCs w:val="24"/>
              </w:rPr>
              <w:t>S)  : 3</w:t>
            </w:r>
            <w:r w:rsidR="003B7A7C">
              <w:rPr>
                <w:rFonts w:asciiTheme="majorBidi" w:eastAsia="Times New Roman" w:hAnsiTheme="majorBidi" w:cstheme="majorBidi"/>
                <w:color w:val="000000"/>
                <w:szCs w:val="24"/>
              </w:rPr>
              <w:br/>
              <w:t>Tidak Setuju</w:t>
            </w:r>
          </w:p>
          <w:p w:rsidR="000464D5" w:rsidRPr="003B7A7C" w:rsidRDefault="000464D5" w:rsidP="003B7A7C">
            <w:pPr>
              <w:pStyle w:val="ListParagraph"/>
              <w:spacing w:after="240" w:line="240" w:lineRule="auto"/>
              <w:ind w:left="360"/>
              <w:rPr>
                <w:rFonts w:asciiTheme="majorBidi" w:eastAsia="Times New Roman" w:hAnsiTheme="majorBidi" w:cstheme="majorBidi"/>
                <w:color w:val="000000"/>
                <w:szCs w:val="24"/>
              </w:rPr>
            </w:pPr>
            <w:r w:rsidRPr="003B7A7C">
              <w:rPr>
                <w:rFonts w:asciiTheme="majorBidi" w:eastAsia="Times New Roman" w:hAnsiTheme="majorBidi" w:cstheme="majorBidi"/>
                <w:color w:val="000000"/>
                <w:szCs w:val="24"/>
              </w:rPr>
              <w:t>(TS) : 2</w:t>
            </w:r>
            <w:r w:rsidRPr="003B7A7C">
              <w:rPr>
                <w:rFonts w:asciiTheme="majorBidi" w:eastAsia="Times New Roman" w:hAnsiTheme="majorBidi" w:cstheme="majorBidi"/>
                <w:color w:val="000000"/>
                <w:szCs w:val="24"/>
              </w:rPr>
              <w:br/>
              <w:t>Sangat  Tidak  Setuju (STS) : 1</w:t>
            </w:r>
            <w:r w:rsidRPr="003B7A7C">
              <w:rPr>
                <w:rFonts w:asciiTheme="majorBidi" w:eastAsia="Times New Roman" w:hAnsiTheme="majorBidi" w:cstheme="majorBidi"/>
                <w:color w:val="000000"/>
                <w:szCs w:val="24"/>
              </w:rPr>
              <w:br/>
            </w:r>
            <w:r w:rsidRPr="003B7A7C">
              <w:rPr>
                <w:rFonts w:asciiTheme="majorBidi" w:eastAsia="Times New Roman" w:hAnsiTheme="majorBidi" w:cstheme="majorBidi"/>
                <w:color w:val="000000"/>
                <w:szCs w:val="24"/>
              </w:rPr>
              <w:br/>
            </w:r>
          </w:p>
        </w:tc>
      </w:tr>
      <w:tr w:rsidR="003B7A7C" w:rsidRPr="000464D5" w:rsidTr="00F068B6">
        <w:trPr>
          <w:trHeight w:val="4801"/>
        </w:trPr>
        <w:tc>
          <w:tcPr>
            <w:tcW w:w="660" w:type="dxa"/>
            <w:tcBorders>
              <w:top w:val="nil"/>
              <w:left w:val="nil"/>
              <w:bottom w:val="single" w:sz="4" w:space="0" w:color="auto"/>
              <w:right w:val="nil"/>
            </w:tcBorders>
            <w:shd w:val="clear" w:color="auto" w:fill="auto"/>
            <w:noWrap/>
          </w:tcPr>
          <w:p w:rsidR="003B7A7C" w:rsidRPr="000464D5" w:rsidRDefault="003B7A7C" w:rsidP="000464D5">
            <w:pPr>
              <w:spacing w:after="0" w:line="240" w:lineRule="auto"/>
              <w:jc w:val="center"/>
              <w:rPr>
                <w:rFonts w:asciiTheme="majorBidi" w:eastAsia="Times New Roman" w:hAnsiTheme="majorBidi" w:cstheme="majorBidi"/>
                <w:color w:val="000000"/>
                <w:szCs w:val="24"/>
                <w:lang w:val="en-ID"/>
              </w:rPr>
            </w:pPr>
          </w:p>
        </w:tc>
        <w:tc>
          <w:tcPr>
            <w:tcW w:w="1256" w:type="dxa"/>
            <w:tcBorders>
              <w:top w:val="nil"/>
              <w:left w:val="nil"/>
              <w:bottom w:val="single" w:sz="4" w:space="0" w:color="auto"/>
              <w:right w:val="nil"/>
            </w:tcBorders>
            <w:shd w:val="clear" w:color="auto" w:fill="auto"/>
            <w:noWrap/>
          </w:tcPr>
          <w:p w:rsidR="003B7A7C" w:rsidRPr="000464D5" w:rsidRDefault="003B7A7C" w:rsidP="000464D5">
            <w:pPr>
              <w:spacing w:after="0" w:line="240" w:lineRule="auto"/>
              <w:rPr>
                <w:rFonts w:asciiTheme="majorBidi" w:eastAsia="Times New Roman" w:hAnsiTheme="majorBidi" w:cstheme="majorBidi"/>
                <w:color w:val="000000"/>
                <w:szCs w:val="24"/>
                <w:lang w:val="en-ID"/>
              </w:rPr>
            </w:pPr>
          </w:p>
        </w:tc>
        <w:tc>
          <w:tcPr>
            <w:tcW w:w="1487" w:type="dxa"/>
            <w:tcBorders>
              <w:top w:val="nil"/>
              <w:left w:val="nil"/>
              <w:bottom w:val="single" w:sz="4" w:space="0" w:color="auto"/>
              <w:right w:val="nil"/>
            </w:tcBorders>
            <w:shd w:val="clear" w:color="auto" w:fill="auto"/>
            <w:noWrap/>
          </w:tcPr>
          <w:p w:rsidR="003B7A7C" w:rsidRPr="000464D5" w:rsidRDefault="003B7A7C" w:rsidP="000464D5">
            <w:pPr>
              <w:spacing w:after="0" w:line="240" w:lineRule="auto"/>
              <w:rPr>
                <w:rFonts w:asciiTheme="majorBidi" w:eastAsia="Times New Roman" w:hAnsiTheme="majorBidi" w:cstheme="majorBidi"/>
                <w:color w:val="000000"/>
                <w:szCs w:val="24"/>
                <w:lang w:val="en-ID"/>
              </w:rPr>
            </w:pPr>
          </w:p>
        </w:tc>
        <w:tc>
          <w:tcPr>
            <w:tcW w:w="1806" w:type="dxa"/>
            <w:tcBorders>
              <w:top w:val="nil"/>
              <w:left w:val="nil"/>
              <w:bottom w:val="single" w:sz="4" w:space="0" w:color="auto"/>
              <w:right w:val="nil"/>
            </w:tcBorders>
            <w:shd w:val="clear" w:color="auto" w:fill="auto"/>
          </w:tcPr>
          <w:p w:rsidR="003B7A7C" w:rsidRPr="000464D5" w:rsidRDefault="003B7A7C" w:rsidP="000464D5">
            <w:pPr>
              <w:spacing w:after="0" w:line="240" w:lineRule="auto"/>
              <w:rPr>
                <w:rFonts w:asciiTheme="majorBidi" w:eastAsia="Times New Roman" w:hAnsiTheme="majorBidi" w:cstheme="majorBidi"/>
                <w:color w:val="000000"/>
                <w:szCs w:val="24"/>
              </w:rPr>
            </w:pPr>
          </w:p>
        </w:tc>
        <w:tc>
          <w:tcPr>
            <w:tcW w:w="1163" w:type="dxa"/>
            <w:tcBorders>
              <w:top w:val="nil"/>
              <w:left w:val="nil"/>
              <w:bottom w:val="single" w:sz="4" w:space="0" w:color="auto"/>
              <w:right w:val="nil"/>
            </w:tcBorders>
            <w:shd w:val="clear" w:color="auto" w:fill="auto"/>
          </w:tcPr>
          <w:p w:rsidR="003B7A7C" w:rsidRPr="000464D5" w:rsidRDefault="003B7A7C" w:rsidP="000464D5">
            <w:pPr>
              <w:spacing w:after="0" w:line="240" w:lineRule="auto"/>
              <w:rPr>
                <w:rFonts w:asciiTheme="majorBidi" w:eastAsia="Times New Roman" w:hAnsiTheme="majorBidi" w:cstheme="majorBidi"/>
                <w:color w:val="000000"/>
                <w:szCs w:val="24"/>
                <w:lang w:val="en-ID"/>
              </w:rPr>
            </w:pPr>
          </w:p>
        </w:tc>
        <w:tc>
          <w:tcPr>
            <w:tcW w:w="957" w:type="dxa"/>
            <w:tcBorders>
              <w:top w:val="nil"/>
              <w:left w:val="nil"/>
              <w:bottom w:val="single" w:sz="4" w:space="0" w:color="auto"/>
              <w:right w:val="nil"/>
            </w:tcBorders>
            <w:shd w:val="clear" w:color="auto" w:fill="auto"/>
          </w:tcPr>
          <w:p w:rsidR="003B7A7C" w:rsidRPr="000464D5" w:rsidRDefault="003B7A7C" w:rsidP="000464D5">
            <w:pPr>
              <w:spacing w:after="0" w:line="240" w:lineRule="auto"/>
              <w:rPr>
                <w:rFonts w:asciiTheme="majorBidi" w:eastAsia="Times New Roman" w:hAnsiTheme="majorBidi" w:cstheme="majorBidi"/>
                <w:color w:val="000000"/>
                <w:szCs w:val="24"/>
                <w:lang w:val="en-ID"/>
              </w:rPr>
            </w:pPr>
          </w:p>
        </w:tc>
        <w:tc>
          <w:tcPr>
            <w:tcW w:w="2169" w:type="dxa"/>
            <w:tcBorders>
              <w:top w:val="nil"/>
              <w:left w:val="nil"/>
              <w:bottom w:val="single" w:sz="4" w:space="0" w:color="auto"/>
              <w:right w:val="nil"/>
            </w:tcBorders>
            <w:shd w:val="clear" w:color="auto" w:fill="auto"/>
          </w:tcPr>
          <w:p w:rsidR="00D33AE3" w:rsidRDefault="003B7A7C" w:rsidP="00D00CD2">
            <w:pPr>
              <w:pStyle w:val="ListParagraph"/>
              <w:numPr>
                <w:ilvl w:val="0"/>
                <w:numId w:val="65"/>
              </w:numPr>
              <w:spacing w:after="0" w:line="240" w:lineRule="auto"/>
              <w:ind w:left="360"/>
              <w:rPr>
                <w:rFonts w:asciiTheme="majorBidi" w:eastAsia="Times New Roman" w:hAnsiTheme="majorBidi" w:cstheme="majorBidi"/>
                <w:color w:val="000000"/>
                <w:szCs w:val="24"/>
              </w:rPr>
            </w:pPr>
            <w:r w:rsidRPr="003B7A7C">
              <w:rPr>
                <w:rFonts w:asciiTheme="majorBidi" w:eastAsia="Times New Roman" w:hAnsiTheme="majorBidi" w:cstheme="majorBidi"/>
                <w:color w:val="000000"/>
                <w:szCs w:val="24"/>
              </w:rPr>
              <w:t xml:space="preserve">Pernyataan  Negatif </w:t>
            </w:r>
          </w:p>
          <w:p w:rsidR="00D33AE3" w:rsidRDefault="00D33AE3" w:rsidP="00D33AE3">
            <w:pPr>
              <w:pStyle w:val="ListParagraph"/>
              <w:spacing w:after="0" w:line="240" w:lineRule="auto"/>
              <w:ind w:left="360"/>
              <w:rPr>
                <w:rFonts w:asciiTheme="majorBidi" w:eastAsia="Times New Roman" w:hAnsiTheme="majorBidi" w:cstheme="majorBidi"/>
                <w:color w:val="000000"/>
                <w:szCs w:val="24"/>
              </w:rPr>
            </w:pPr>
          </w:p>
          <w:p w:rsidR="00D33AE3" w:rsidRDefault="003B7A7C" w:rsidP="00D33AE3">
            <w:pPr>
              <w:pStyle w:val="ListParagraph"/>
              <w:spacing w:after="0" w:line="240" w:lineRule="auto"/>
              <w:ind w:left="360"/>
              <w:rPr>
                <w:rFonts w:asciiTheme="majorBidi" w:eastAsia="Times New Roman" w:hAnsiTheme="majorBidi" w:cstheme="majorBidi"/>
                <w:color w:val="000000"/>
                <w:szCs w:val="24"/>
              </w:rPr>
            </w:pPr>
            <w:r w:rsidRPr="003B7A7C">
              <w:rPr>
                <w:rFonts w:asciiTheme="majorBidi" w:eastAsia="Times New Roman" w:hAnsiTheme="majorBidi" w:cstheme="majorBidi"/>
                <w:color w:val="000000"/>
                <w:szCs w:val="24"/>
              </w:rPr>
              <w:t>Sangat Tidak  Setuju (STS) : 4</w:t>
            </w:r>
          </w:p>
          <w:p w:rsidR="00D33AE3" w:rsidRDefault="003B7A7C" w:rsidP="00D33AE3">
            <w:pPr>
              <w:pStyle w:val="ListParagraph"/>
              <w:spacing w:after="0" w:line="240" w:lineRule="auto"/>
              <w:ind w:left="360"/>
              <w:rPr>
                <w:rFonts w:asciiTheme="majorBidi" w:eastAsia="Times New Roman" w:hAnsiTheme="majorBidi" w:cstheme="majorBidi"/>
                <w:color w:val="000000"/>
                <w:szCs w:val="24"/>
              </w:rPr>
            </w:pPr>
            <w:r w:rsidRPr="00D33AE3">
              <w:rPr>
                <w:rFonts w:asciiTheme="majorBidi" w:eastAsia="Times New Roman" w:hAnsiTheme="majorBidi" w:cstheme="majorBidi"/>
                <w:color w:val="000000"/>
                <w:szCs w:val="24"/>
              </w:rPr>
              <w:t>Tidak Setuju</w:t>
            </w:r>
          </w:p>
          <w:p w:rsidR="00D33AE3" w:rsidRDefault="00D33AE3" w:rsidP="00D33AE3">
            <w:pPr>
              <w:pStyle w:val="ListParagraph"/>
              <w:spacing w:after="0" w:line="240" w:lineRule="auto"/>
              <w:ind w:left="360"/>
              <w:rPr>
                <w:rFonts w:asciiTheme="majorBidi" w:eastAsia="Times New Roman" w:hAnsiTheme="majorBidi" w:cstheme="majorBidi"/>
                <w:color w:val="000000"/>
                <w:szCs w:val="24"/>
              </w:rPr>
            </w:pPr>
            <w:r>
              <w:rPr>
                <w:rFonts w:asciiTheme="majorBidi" w:eastAsia="Times New Roman" w:hAnsiTheme="majorBidi" w:cstheme="majorBidi"/>
                <w:color w:val="000000"/>
                <w:szCs w:val="24"/>
              </w:rPr>
              <w:t>(TS) : 3</w:t>
            </w:r>
          </w:p>
          <w:p w:rsidR="00D33AE3" w:rsidRDefault="00D33AE3" w:rsidP="00D33AE3">
            <w:pPr>
              <w:pStyle w:val="ListParagraph"/>
              <w:spacing w:after="0" w:line="240" w:lineRule="auto"/>
              <w:ind w:left="360"/>
              <w:rPr>
                <w:rFonts w:asciiTheme="majorBidi" w:eastAsia="Times New Roman" w:hAnsiTheme="majorBidi" w:cstheme="majorBidi"/>
                <w:color w:val="000000"/>
                <w:szCs w:val="24"/>
              </w:rPr>
            </w:pPr>
            <w:r>
              <w:rPr>
                <w:rFonts w:asciiTheme="majorBidi" w:eastAsia="Times New Roman" w:hAnsiTheme="majorBidi" w:cstheme="majorBidi"/>
                <w:color w:val="000000"/>
                <w:szCs w:val="24"/>
              </w:rPr>
              <w:t xml:space="preserve">Setuju </w:t>
            </w:r>
            <w:r w:rsidR="003B7A7C" w:rsidRPr="00D33AE3">
              <w:rPr>
                <w:rFonts w:asciiTheme="majorBidi" w:eastAsia="Times New Roman" w:hAnsiTheme="majorBidi" w:cstheme="majorBidi"/>
                <w:color w:val="000000"/>
                <w:szCs w:val="24"/>
              </w:rPr>
              <w:t>(S)  : 2</w:t>
            </w:r>
          </w:p>
          <w:p w:rsidR="003B7A7C" w:rsidRPr="003B7A7C" w:rsidRDefault="003B7A7C" w:rsidP="00D33AE3">
            <w:pPr>
              <w:pStyle w:val="ListParagraph"/>
              <w:spacing w:after="0" w:line="240" w:lineRule="auto"/>
              <w:ind w:left="360"/>
              <w:rPr>
                <w:rFonts w:asciiTheme="majorBidi" w:eastAsia="Times New Roman" w:hAnsiTheme="majorBidi" w:cstheme="majorBidi"/>
                <w:color w:val="000000"/>
                <w:szCs w:val="24"/>
              </w:rPr>
            </w:pPr>
            <w:r w:rsidRPr="003B7A7C">
              <w:rPr>
                <w:rFonts w:asciiTheme="majorBidi" w:eastAsia="Times New Roman" w:hAnsiTheme="majorBidi" w:cstheme="majorBidi"/>
                <w:color w:val="000000"/>
                <w:szCs w:val="24"/>
              </w:rPr>
              <w:t>Sangat  Setuju     (SS) : 1</w:t>
            </w:r>
          </w:p>
          <w:p w:rsidR="003B7A7C" w:rsidRPr="003B7A7C" w:rsidRDefault="003B7A7C" w:rsidP="00D33AE3">
            <w:pPr>
              <w:spacing w:after="0" w:line="240" w:lineRule="auto"/>
              <w:rPr>
                <w:rFonts w:asciiTheme="majorBidi" w:eastAsia="Times New Roman" w:hAnsiTheme="majorBidi" w:cstheme="majorBidi"/>
                <w:color w:val="000000"/>
                <w:szCs w:val="24"/>
              </w:rPr>
            </w:pPr>
          </w:p>
          <w:p w:rsidR="003B7A7C" w:rsidRPr="003B7A7C" w:rsidRDefault="003B7A7C" w:rsidP="003B7A7C">
            <w:pPr>
              <w:spacing w:after="240" w:line="240" w:lineRule="auto"/>
              <w:rPr>
                <w:rFonts w:asciiTheme="majorBidi" w:eastAsia="Times New Roman" w:hAnsiTheme="majorBidi" w:cstheme="majorBidi"/>
                <w:color w:val="000000"/>
                <w:szCs w:val="24"/>
              </w:rPr>
            </w:pPr>
            <w:r w:rsidRPr="003B7A7C">
              <w:rPr>
                <w:rFonts w:asciiTheme="majorBidi" w:eastAsia="Times New Roman" w:hAnsiTheme="majorBidi" w:cstheme="majorBidi"/>
                <w:color w:val="000000"/>
                <w:szCs w:val="24"/>
              </w:rPr>
              <w:t>Interpretasi Hasil  :</w:t>
            </w:r>
          </w:p>
          <w:p w:rsidR="00D33AE3" w:rsidRDefault="003B7A7C" w:rsidP="00D33AE3">
            <w:pPr>
              <w:spacing w:after="0" w:line="240" w:lineRule="auto"/>
              <w:rPr>
                <w:rFonts w:asciiTheme="majorBidi" w:eastAsia="Times New Roman" w:hAnsiTheme="majorBidi" w:cstheme="majorBidi"/>
                <w:color w:val="000000"/>
                <w:szCs w:val="24"/>
              </w:rPr>
            </w:pPr>
            <w:r w:rsidRPr="003B7A7C">
              <w:rPr>
                <w:rFonts w:asciiTheme="majorBidi" w:eastAsia="Times New Roman" w:hAnsiTheme="majorBidi" w:cstheme="majorBidi"/>
                <w:color w:val="000000"/>
                <w:szCs w:val="24"/>
              </w:rPr>
              <w:t>Sikap Positif</w:t>
            </w:r>
            <w:r w:rsidR="00D33AE3">
              <w:rPr>
                <w:rFonts w:asciiTheme="majorBidi" w:eastAsia="Times New Roman" w:hAnsiTheme="majorBidi" w:cstheme="majorBidi"/>
                <w:color w:val="000000"/>
                <w:szCs w:val="24"/>
              </w:rPr>
              <w:t xml:space="preserve">  </w:t>
            </w:r>
          </w:p>
          <w:p w:rsidR="003B7A7C" w:rsidRPr="003B7A7C" w:rsidRDefault="00D33AE3" w:rsidP="00D33AE3">
            <w:pPr>
              <w:spacing w:after="0" w:line="240" w:lineRule="auto"/>
              <w:rPr>
                <w:rFonts w:asciiTheme="majorBidi" w:eastAsia="Times New Roman" w:hAnsiTheme="majorBidi" w:cstheme="majorBidi"/>
                <w:color w:val="000000"/>
                <w:szCs w:val="24"/>
              </w:rPr>
            </w:pPr>
            <w:r>
              <w:rPr>
                <w:rFonts w:asciiTheme="majorBidi" w:eastAsia="Times New Roman" w:hAnsiTheme="majorBidi" w:cstheme="majorBidi"/>
                <w:color w:val="000000"/>
                <w:szCs w:val="24"/>
              </w:rPr>
              <w:t xml:space="preserve">≥ 61 </w:t>
            </w:r>
            <w:r w:rsidR="003B7A7C" w:rsidRPr="003B7A7C">
              <w:rPr>
                <w:rFonts w:asciiTheme="majorBidi" w:eastAsia="Times New Roman" w:hAnsiTheme="majorBidi" w:cstheme="majorBidi"/>
                <w:color w:val="000000"/>
                <w:szCs w:val="24"/>
              </w:rPr>
              <w:t xml:space="preserve">% </w:t>
            </w:r>
          </w:p>
          <w:p w:rsidR="00D33AE3" w:rsidRDefault="003B7A7C" w:rsidP="00D33AE3">
            <w:pPr>
              <w:spacing w:after="0" w:line="240" w:lineRule="auto"/>
              <w:rPr>
                <w:rFonts w:asciiTheme="majorBidi" w:eastAsia="Times New Roman" w:hAnsiTheme="majorBidi" w:cstheme="majorBidi"/>
                <w:color w:val="000000"/>
                <w:szCs w:val="24"/>
              </w:rPr>
            </w:pPr>
            <w:r w:rsidRPr="003B7A7C">
              <w:rPr>
                <w:rFonts w:asciiTheme="majorBidi" w:eastAsia="Times New Roman" w:hAnsiTheme="majorBidi" w:cstheme="majorBidi"/>
                <w:color w:val="000000"/>
                <w:szCs w:val="24"/>
              </w:rPr>
              <w:t xml:space="preserve">Sikap  Negatif  </w:t>
            </w:r>
          </w:p>
          <w:p w:rsidR="003B7A7C" w:rsidRPr="003B7A7C" w:rsidRDefault="00E63B8D" w:rsidP="00D33AE3">
            <w:pPr>
              <w:spacing w:after="0" w:line="240" w:lineRule="auto"/>
              <w:rPr>
                <w:rFonts w:asciiTheme="majorBidi" w:eastAsia="Times New Roman" w:hAnsiTheme="majorBidi" w:cstheme="majorBidi"/>
                <w:color w:val="000000"/>
                <w:szCs w:val="24"/>
              </w:rPr>
            </w:pPr>
            <w:r>
              <w:rPr>
                <w:rFonts w:asciiTheme="majorBidi" w:eastAsia="Times New Roman" w:hAnsiTheme="majorBidi" w:cstheme="majorBidi"/>
                <w:color w:val="000000"/>
                <w:szCs w:val="24"/>
              </w:rPr>
              <w:t>≤  60</w:t>
            </w:r>
            <w:r w:rsidR="003B7A7C" w:rsidRPr="003B7A7C">
              <w:rPr>
                <w:rFonts w:asciiTheme="majorBidi" w:eastAsia="Times New Roman" w:hAnsiTheme="majorBidi" w:cstheme="majorBidi"/>
                <w:color w:val="000000"/>
                <w:szCs w:val="24"/>
              </w:rPr>
              <w:t xml:space="preserve"> % </w:t>
            </w:r>
          </w:p>
          <w:p w:rsidR="003B7A7C" w:rsidRPr="003B7A7C" w:rsidRDefault="003B7A7C" w:rsidP="00F068B6">
            <w:pPr>
              <w:spacing w:after="240" w:line="240" w:lineRule="auto"/>
              <w:rPr>
                <w:rFonts w:asciiTheme="majorBidi" w:eastAsia="Times New Roman" w:hAnsiTheme="majorBidi" w:cstheme="majorBidi"/>
                <w:color w:val="000000"/>
                <w:szCs w:val="24"/>
              </w:rPr>
            </w:pPr>
            <w:r w:rsidRPr="003B7A7C">
              <w:rPr>
                <w:rFonts w:asciiTheme="majorBidi" w:eastAsia="Times New Roman" w:hAnsiTheme="majorBidi" w:cstheme="majorBidi"/>
                <w:color w:val="000000"/>
                <w:szCs w:val="24"/>
              </w:rPr>
              <w:t>(Nursalam , 2020)</w:t>
            </w:r>
          </w:p>
          <w:p w:rsidR="003B7A7C" w:rsidRDefault="003B7A7C" w:rsidP="00F068B6">
            <w:pPr>
              <w:spacing w:after="0" w:line="240" w:lineRule="auto"/>
              <w:rPr>
                <w:rFonts w:asciiTheme="majorBidi" w:eastAsia="Times New Roman" w:hAnsiTheme="majorBidi" w:cstheme="majorBidi"/>
                <w:color w:val="000000"/>
                <w:szCs w:val="24"/>
              </w:rPr>
            </w:pPr>
            <w:r w:rsidRPr="003B7A7C">
              <w:rPr>
                <w:rFonts w:asciiTheme="majorBidi" w:eastAsia="Times New Roman" w:hAnsiTheme="majorBidi" w:cstheme="majorBidi"/>
                <w:color w:val="000000"/>
                <w:szCs w:val="24"/>
              </w:rPr>
              <w:t>Perhitungan Interpretasi Hasil  :</w:t>
            </w:r>
          </w:p>
          <w:p w:rsidR="00F068B6" w:rsidRDefault="00F068B6" w:rsidP="00F068B6">
            <w:pPr>
              <w:spacing w:after="0" w:line="240" w:lineRule="auto"/>
              <w:rPr>
                <w:rFonts w:asciiTheme="majorBidi" w:eastAsia="Times New Roman" w:hAnsiTheme="majorBidi" w:cstheme="majorBidi"/>
                <w:color w:val="000000"/>
                <w:szCs w:val="24"/>
              </w:rPr>
            </w:pPr>
          </w:p>
          <w:p w:rsidR="00F068B6" w:rsidRPr="00F068B6" w:rsidRDefault="0031033B" w:rsidP="00F068B6">
            <w:pPr>
              <w:spacing w:after="0" w:line="240" w:lineRule="auto"/>
              <w:ind w:right="176"/>
              <w:rPr>
                <w:rFonts w:asciiTheme="majorBidi" w:eastAsia="Times New Roman" w:hAnsiTheme="majorBidi" w:cstheme="majorBidi"/>
                <w:color w:val="000000"/>
                <w:sz w:val="28"/>
                <w:szCs w:val="28"/>
              </w:rPr>
            </w:pPr>
            <m:oMathPara>
              <m:oMath>
                <m:f>
                  <m:fPr>
                    <m:ctrlPr>
                      <w:rPr>
                        <w:rFonts w:ascii="Cambria Math" w:eastAsia="Times New Roman" w:hAnsi="Cambria Math" w:cstheme="majorBidi"/>
                        <w:i/>
                        <w:color w:val="000000"/>
                        <w:sz w:val="20"/>
                        <w:szCs w:val="20"/>
                      </w:rPr>
                    </m:ctrlPr>
                  </m:fPr>
                  <m:num>
                    <m:eqArr>
                      <m:eqArrPr>
                        <m:ctrlPr>
                          <w:rPr>
                            <w:rFonts w:ascii="Cambria Math" w:eastAsia="Times New Roman" w:hAnsi="Cambria Math" w:cstheme="majorBidi"/>
                            <w:i/>
                            <w:color w:val="000000"/>
                            <w:sz w:val="20"/>
                            <w:szCs w:val="20"/>
                          </w:rPr>
                        </m:ctrlPr>
                      </m:eqArrPr>
                      <m:e>
                        <m:r>
                          <w:rPr>
                            <w:rFonts w:ascii="Cambria Math" w:eastAsia="Times New Roman" w:hAnsi="Cambria Math" w:cstheme="majorBidi"/>
                            <w:color w:val="000000"/>
                            <w:sz w:val="20"/>
                            <w:szCs w:val="20"/>
                          </w:rPr>
                          <m:t xml:space="preserve">Skor yang </m:t>
                        </m:r>
                      </m:e>
                      <m:e>
                        <m:r>
                          <w:rPr>
                            <w:rFonts w:ascii="Cambria Math" w:eastAsia="Times New Roman" w:hAnsi="Cambria Math" w:cstheme="majorBidi"/>
                            <w:color w:val="000000"/>
                            <w:sz w:val="20"/>
                            <w:szCs w:val="20"/>
                          </w:rPr>
                          <m:t>didapat</m:t>
                        </m:r>
                      </m:e>
                    </m:eqArr>
                  </m:num>
                  <m:den>
                    <m:r>
                      <w:rPr>
                        <w:rFonts w:ascii="Cambria Math" w:eastAsia="Times New Roman" w:hAnsi="Cambria Math" w:cstheme="majorBidi"/>
                        <w:color w:val="000000"/>
                        <w:sz w:val="20"/>
                        <w:szCs w:val="20"/>
                      </w:rPr>
                      <m:t>Skor maxsimal</m:t>
                    </m:r>
                  </m:den>
                </m:f>
                <m:r>
                  <w:rPr>
                    <w:rFonts w:ascii="Cambria Math" w:eastAsia="Times New Roman" w:hAnsi="Cambria Math" w:cstheme="majorBidi"/>
                    <w:color w:val="000000"/>
                    <w:sz w:val="20"/>
                    <w:szCs w:val="20"/>
                  </w:rPr>
                  <m:t>x100%</m:t>
                </m:r>
              </m:oMath>
            </m:oMathPara>
          </w:p>
          <w:p w:rsidR="00F068B6" w:rsidRDefault="00F068B6" w:rsidP="00F068B6">
            <w:pPr>
              <w:spacing w:after="0" w:line="240" w:lineRule="auto"/>
              <w:rPr>
                <w:rFonts w:asciiTheme="majorBidi" w:eastAsia="Times New Roman" w:hAnsiTheme="majorBidi" w:cstheme="majorBidi"/>
                <w:color w:val="000000"/>
                <w:szCs w:val="24"/>
              </w:rPr>
            </w:pPr>
          </w:p>
          <w:p w:rsidR="003B7A7C" w:rsidRPr="000464D5" w:rsidRDefault="003B7A7C" w:rsidP="003B7A7C">
            <w:pPr>
              <w:spacing w:after="240" w:line="240" w:lineRule="auto"/>
              <w:rPr>
                <w:rFonts w:asciiTheme="majorBidi" w:eastAsia="Times New Roman" w:hAnsiTheme="majorBidi" w:cstheme="majorBidi"/>
                <w:color w:val="000000"/>
                <w:szCs w:val="24"/>
              </w:rPr>
            </w:pPr>
            <w:r w:rsidRPr="003B7A7C">
              <w:rPr>
                <w:rFonts w:asciiTheme="majorBidi" w:eastAsia="Times New Roman" w:hAnsiTheme="majorBidi" w:cstheme="majorBidi"/>
                <w:color w:val="000000"/>
                <w:szCs w:val="24"/>
              </w:rPr>
              <w:t>(Nursalam , 2020)</w:t>
            </w:r>
          </w:p>
        </w:tc>
      </w:tr>
      <w:tr w:rsidR="000464D5" w:rsidRPr="000464D5" w:rsidTr="00F068B6">
        <w:trPr>
          <w:trHeight w:val="2205"/>
        </w:trPr>
        <w:tc>
          <w:tcPr>
            <w:tcW w:w="660" w:type="dxa"/>
            <w:tcBorders>
              <w:top w:val="nil"/>
              <w:left w:val="nil"/>
              <w:bottom w:val="single" w:sz="4" w:space="0" w:color="auto"/>
              <w:right w:val="nil"/>
            </w:tcBorders>
            <w:shd w:val="clear" w:color="auto" w:fill="auto"/>
            <w:hideMark/>
          </w:tcPr>
          <w:p w:rsidR="000464D5" w:rsidRPr="000464D5" w:rsidRDefault="000464D5" w:rsidP="00F068B6">
            <w:pPr>
              <w:spacing w:after="0" w:line="240" w:lineRule="auto"/>
              <w:jc w:val="center"/>
              <w:rPr>
                <w:rFonts w:asciiTheme="majorBidi" w:eastAsia="Times New Roman" w:hAnsiTheme="majorBidi" w:cstheme="majorBidi"/>
                <w:color w:val="000000"/>
                <w:szCs w:val="24"/>
              </w:rPr>
            </w:pPr>
            <w:r w:rsidRPr="000464D5">
              <w:rPr>
                <w:rFonts w:asciiTheme="majorBidi" w:eastAsia="Times New Roman" w:hAnsiTheme="majorBidi" w:cstheme="majorBidi"/>
                <w:color w:val="000000"/>
                <w:szCs w:val="24"/>
                <w:lang w:val="en-ID"/>
              </w:rPr>
              <w:t>3</w:t>
            </w:r>
          </w:p>
        </w:tc>
        <w:tc>
          <w:tcPr>
            <w:tcW w:w="1256" w:type="dxa"/>
            <w:tcBorders>
              <w:top w:val="nil"/>
              <w:left w:val="nil"/>
              <w:bottom w:val="single" w:sz="4" w:space="0" w:color="auto"/>
              <w:right w:val="nil"/>
            </w:tcBorders>
            <w:shd w:val="clear" w:color="auto" w:fill="auto"/>
            <w:hideMark/>
          </w:tcPr>
          <w:p w:rsidR="000464D5" w:rsidRPr="000464D5" w:rsidRDefault="000464D5" w:rsidP="00F068B6">
            <w:pPr>
              <w:spacing w:after="0" w:line="240" w:lineRule="auto"/>
              <w:rPr>
                <w:rFonts w:asciiTheme="majorBidi" w:eastAsia="Times New Roman" w:hAnsiTheme="majorBidi" w:cstheme="majorBidi"/>
                <w:color w:val="000000"/>
                <w:szCs w:val="24"/>
              </w:rPr>
            </w:pPr>
            <w:r w:rsidRPr="000464D5">
              <w:rPr>
                <w:rFonts w:asciiTheme="majorBidi" w:eastAsia="Times New Roman" w:hAnsiTheme="majorBidi" w:cstheme="majorBidi"/>
                <w:color w:val="000000"/>
                <w:szCs w:val="24"/>
                <w:lang w:val="en-ID"/>
              </w:rPr>
              <w:t>Kepatuhan</w:t>
            </w:r>
          </w:p>
        </w:tc>
        <w:tc>
          <w:tcPr>
            <w:tcW w:w="1487" w:type="dxa"/>
            <w:tcBorders>
              <w:top w:val="nil"/>
              <w:left w:val="nil"/>
              <w:bottom w:val="single" w:sz="4" w:space="0" w:color="auto"/>
              <w:right w:val="nil"/>
            </w:tcBorders>
            <w:shd w:val="clear" w:color="auto" w:fill="auto"/>
            <w:hideMark/>
          </w:tcPr>
          <w:p w:rsidR="000464D5" w:rsidRPr="000464D5" w:rsidRDefault="000464D5" w:rsidP="00F068B6">
            <w:pPr>
              <w:spacing w:after="0" w:line="240" w:lineRule="auto"/>
              <w:rPr>
                <w:rFonts w:asciiTheme="majorBidi" w:eastAsia="Times New Roman" w:hAnsiTheme="majorBidi" w:cstheme="majorBidi"/>
                <w:color w:val="000000"/>
                <w:szCs w:val="24"/>
              </w:rPr>
            </w:pPr>
            <w:r w:rsidRPr="000464D5">
              <w:rPr>
                <w:rFonts w:asciiTheme="majorBidi" w:eastAsia="Times New Roman" w:hAnsiTheme="majorBidi" w:cstheme="majorBidi"/>
                <w:color w:val="000000"/>
                <w:szCs w:val="24"/>
                <w:lang w:val="en-ID"/>
              </w:rPr>
              <w:t>Taat, patuh pada aturan pemerintah untuk mematuhi protokol kesehatan</w:t>
            </w:r>
          </w:p>
        </w:tc>
        <w:tc>
          <w:tcPr>
            <w:tcW w:w="1806" w:type="dxa"/>
            <w:tcBorders>
              <w:top w:val="nil"/>
              <w:left w:val="nil"/>
              <w:bottom w:val="single" w:sz="4" w:space="0" w:color="auto"/>
              <w:right w:val="nil"/>
            </w:tcBorders>
            <w:shd w:val="clear" w:color="auto" w:fill="auto"/>
            <w:noWrap/>
            <w:hideMark/>
          </w:tcPr>
          <w:p w:rsidR="000464D5" w:rsidRPr="000464D5" w:rsidRDefault="000464D5" w:rsidP="000464D5">
            <w:pPr>
              <w:spacing w:after="0" w:line="240" w:lineRule="auto"/>
              <w:rPr>
                <w:rFonts w:asciiTheme="majorBidi" w:eastAsia="Times New Roman" w:hAnsiTheme="majorBidi" w:cstheme="majorBidi"/>
                <w:color w:val="000000"/>
                <w:szCs w:val="24"/>
              </w:rPr>
            </w:pPr>
          </w:p>
        </w:tc>
        <w:tc>
          <w:tcPr>
            <w:tcW w:w="1163" w:type="dxa"/>
            <w:tcBorders>
              <w:top w:val="nil"/>
              <w:left w:val="nil"/>
              <w:bottom w:val="single" w:sz="4" w:space="0" w:color="auto"/>
              <w:right w:val="nil"/>
            </w:tcBorders>
            <w:shd w:val="clear" w:color="auto" w:fill="auto"/>
            <w:hideMark/>
          </w:tcPr>
          <w:p w:rsidR="000464D5" w:rsidRPr="000464D5" w:rsidRDefault="000464D5" w:rsidP="000464D5">
            <w:pPr>
              <w:spacing w:after="0" w:line="240" w:lineRule="auto"/>
              <w:rPr>
                <w:rFonts w:asciiTheme="majorBidi" w:eastAsia="Times New Roman" w:hAnsiTheme="majorBidi" w:cstheme="majorBidi"/>
                <w:color w:val="000000"/>
                <w:szCs w:val="24"/>
              </w:rPr>
            </w:pPr>
            <w:r w:rsidRPr="000464D5">
              <w:rPr>
                <w:rFonts w:asciiTheme="majorBidi" w:eastAsia="Times New Roman" w:hAnsiTheme="majorBidi" w:cstheme="majorBidi"/>
                <w:color w:val="000000"/>
                <w:szCs w:val="24"/>
                <w:lang w:val="en-ID"/>
              </w:rPr>
              <w:t xml:space="preserve">Lembar Kuisioner </w:t>
            </w:r>
          </w:p>
        </w:tc>
        <w:tc>
          <w:tcPr>
            <w:tcW w:w="957" w:type="dxa"/>
            <w:tcBorders>
              <w:top w:val="nil"/>
              <w:left w:val="nil"/>
              <w:bottom w:val="single" w:sz="4" w:space="0" w:color="auto"/>
              <w:right w:val="nil"/>
            </w:tcBorders>
            <w:shd w:val="clear" w:color="auto" w:fill="auto"/>
            <w:hideMark/>
          </w:tcPr>
          <w:p w:rsidR="000464D5" w:rsidRPr="000464D5" w:rsidRDefault="000464D5" w:rsidP="000464D5">
            <w:pPr>
              <w:spacing w:after="0" w:line="240" w:lineRule="auto"/>
              <w:rPr>
                <w:rFonts w:asciiTheme="majorBidi" w:eastAsia="Times New Roman" w:hAnsiTheme="majorBidi" w:cstheme="majorBidi"/>
                <w:color w:val="000000"/>
                <w:szCs w:val="24"/>
              </w:rPr>
            </w:pPr>
            <w:r w:rsidRPr="000464D5">
              <w:rPr>
                <w:rFonts w:asciiTheme="majorBidi" w:eastAsia="Times New Roman" w:hAnsiTheme="majorBidi" w:cstheme="majorBidi"/>
                <w:color w:val="000000"/>
                <w:szCs w:val="24"/>
                <w:lang w:val="en-ID"/>
              </w:rPr>
              <w:t xml:space="preserve">Ordinal </w:t>
            </w:r>
          </w:p>
        </w:tc>
        <w:tc>
          <w:tcPr>
            <w:tcW w:w="2169" w:type="dxa"/>
            <w:tcBorders>
              <w:top w:val="nil"/>
              <w:left w:val="nil"/>
              <w:bottom w:val="single" w:sz="4" w:space="0" w:color="auto"/>
              <w:right w:val="nil"/>
            </w:tcBorders>
            <w:shd w:val="clear" w:color="auto" w:fill="auto"/>
            <w:hideMark/>
          </w:tcPr>
          <w:p w:rsidR="00180E8F" w:rsidRDefault="000464D5" w:rsidP="000464D5">
            <w:pPr>
              <w:spacing w:after="0" w:line="240" w:lineRule="auto"/>
              <w:rPr>
                <w:rFonts w:asciiTheme="majorBidi" w:eastAsia="Times New Roman" w:hAnsiTheme="majorBidi" w:cstheme="majorBidi"/>
                <w:color w:val="000000"/>
                <w:szCs w:val="24"/>
              </w:rPr>
            </w:pPr>
            <w:r w:rsidRPr="000464D5">
              <w:rPr>
                <w:rFonts w:asciiTheme="majorBidi" w:eastAsia="Times New Roman" w:hAnsiTheme="majorBidi" w:cstheme="majorBidi"/>
                <w:color w:val="000000"/>
                <w:szCs w:val="24"/>
              </w:rPr>
              <w:t>Skor 8</w:t>
            </w:r>
            <w:r w:rsidR="00180E8F">
              <w:rPr>
                <w:rFonts w:asciiTheme="majorBidi" w:eastAsia="Times New Roman" w:hAnsiTheme="majorBidi" w:cstheme="majorBidi"/>
                <w:color w:val="000000"/>
                <w:szCs w:val="24"/>
              </w:rPr>
              <w:t>-10</w:t>
            </w:r>
            <w:r w:rsidRPr="000464D5">
              <w:rPr>
                <w:rFonts w:asciiTheme="majorBidi" w:eastAsia="Times New Roman" w:hAnsiTheme="majorBidi" w:cstheme="majorBidi"/>
                <w:color w:val="000000"/>
                <w:szCs w:val="24"/>
              </w:rPr>
              <w:t xml:space="preserve"> kepatuhan tinggi</w:t>
            </w:r>
            <w:r w:rsidRPr="000464D5">
              <w:rPr>
                <w:rFonts w:asciiTheme="majorBidi" w:eastAsia="Times New Roman" w:hAnsiTheme="majorBidi" w:cstheme="majorBidi"/>
                <w:color w:val="000000"/>
                <w:szCs w:val="24"/>
              </w:rPr>
              <w:br/>
              <w:t xml:space="preserve">Skor 6-7 </w:t>
            </w:r>
          </w:p>
          <w:p w:rsidR="00180E8F" w:rsidRDefault="000464D5" w:rsidP="000464D5">
            <w:pPr>
              <w:spacing w:after="0" w:line="240" w:lineRule="auto"/>
              <w:rPr>
                <w:rFonts w:asciiTheme="majorBidi" w:eastAsia="Times New Roman" w:hAnsiTheme="majorBidi" w:cstheme="majorBidi"/>
                <w:color w:val="000000"/>
                <w:szCs w:val="24"/>
              </w:rPr>
            </w:pPr>
            <w:r w:rsidRPr="000464D5">
              <w:rPr>
                <w:rFonts w:asciiTheme="majorBidi" w:eastAsia="Times New Roman" w:hAnsiTheme="majorBidi" w:cstheme="majorBidi"/>
                <w:color w:val="000000"/>
                <w:szCs w:val="24"/>
              </w:rPr>
              <w:t>kepatuhan sedang</w:t>
            </w:r>
            <w:r w:rsidRPr="000464D5">
              <w:rPr>
                <w:rFonts w:asciiTheme="majorBidi" w:eastAsia="Times New Roman" w:hAnsiTheme="majorBidi" w:cstheme="majorBidi"/>
                <w:color w:val="000000"/>
                <w:szCs w:val="24"/>
              </w:rPr>
              <w:br/>
              <w:t xml:space="preserve">Skor &lt;6 </w:t>
            </w:r>
          </w:p>
          <w:p w:rsidR="000464D5" w:rsidRPr="000464D5" w:rsidRDefault="000464D5" w:rsidP="000464D5">
            <w:pPr>
              <w:spacing w:after="0" w:line="240" w:lineRule="auto"/>
              <w:rPr>
                <w:rFonts w:asciiTheme="majorBidi" w:eastAsia="Times New Roman" w:hAnsiTheme="majorBidi" w:cstheme="majorBidi"/>
                <w:color w:val="000000"/>
                <w:szCs w:val="24"/>
              </w:rPr>
            </w:pPr>
            <w:r w:rsidRPr="000464D5">
              <w:rPr>
                <w:rFonts w:asciiTheme="majorBidi" w:eastAsia="Times New Roman" w:hAnsiTheme="majorBidi" w:cstheme="majorBidi"/>
                <w:color w:val="000000"/>
                <w:szCs w:val="24"/>
              </w:rPr>
              <w:t>kepatuhan rendah</w:t>
            </w:r>
          </w:p>
        </w:tc>
      </w:tr>
    </w:tbl>
    <w:p w:rsidR="002D2168" w:rsidRDefault="002D2168" w:rsidP="000464D5"/>
    <w:p w:rsidR="000464D5" w:rsidRPr="002D2168" w:rsidRDefault="002D2168" w:rsidP="002D2168">
      <w:pPr>
        <w:sectPr w:rsidR="000464D5" w:rsidRPr="002D2168" w:rsidSect="000464D5">
          <w:headerReference w:type="default" r:id="rId37"/>
          <w:footerReference w:type="default" r:id="rId38"/>
          <w:headerReference w:type="first" r:id="rId39"/>
          <w:footerReference w:type="first" r:id="rId40"/>
          <w:pgSz w:w="11907" w:h="16839" w:code="9"/>
          <w:pgMar w:top="1701" w:right="1701" w:bottom="1701" w:left="2268" w:header="709" w:footer="709" w:gutter="0"/>
          <w:cols w:space="708"/>
          <w:titlePg/>
          <w:docGrid w:linePitch="360"/>
        </w:sectPr>
      </w:pPr>
      <w:r>
        <w:tab/>
      </w:r>
    </w:p>
    <w:p w:rsidR="00821A45" w:rsidRPr="00B64F5C" w:rsidRDefault="00BA6283" w:rsidP="00CA4796">
      <w:pPr>
        <w:pStyle w:val="Heading2"/>
        <w:rPr>
          <w:lang w:val="en-ID"/>
        </w:rPr>
      </w:pPr>
      <w:bookmarkStart w:id="136" w:name="_Toc57586116"/>
      <w:bookmarkStart w:id="137" w:name="_Toc63712485"/>
      <w:r w:rsidRPr="00B64F5C">
        <w:rPr>
          <w:lang w:val="en-ID"/>
        </w:rPr>
        <w:lastRenderedPageBreak/>
        <w:t>4.7</w:t>
      </w:r>
      <w:r w:rsidR="0069483E">
        <w:rPr>
          <w:lang w:val="en-ID"/>
        </w:rPr>
        <w:tab/>
      </w:r>
      <w:r w:rsidRPr="00B64F5C">
        <w:rPr>
          <w:lang w:val="en-ID"/>
        </w:rPr>
        <w:t>Pengumpulan, Pengolahan, dan Analisa Data</w:t>
      </w:r>
      <w:bookmarkEnd w:id="136"/>
      <w:bookmarkEnd w:id="137"/>
    </w:p>
    <w:p w:rsidR="00DD30F7" w:rsidRPr="00B64F5C" w:rsidRDefault="00BA6283" w:rsidP="0069483E">
      <w:pPr>
        <w:spacing w:after="0" w:line="480" w:lineRule="auto"/>
        <w:ind w:firstLine="426"/>
        <w:jc w:val="both"/>
        <w:rPr>
          <w:rFonts w:cs="Times New Roman"/>
          <w:szCs w:val="24"/>
          <w:lang w:val="en-ID"/>
        </w:rPr>
      </w:pPr>
      <w:r w:rsidRPr="00B64F5C">
        <w:rPr>
          <w:rFonts w:cs="Times New Roman"/>
          <w:szCs w:val="24"/>
          <w:lang w:val="en-ID"/>
        </w:rPr>
        <w:t>Dalam penelitian ini</w:t>
      </w:r>
      <w:r w:rsidR="00DD30F7" w:rsidRPr="00B64F5C">
        <w:rPr>
          <w:rFonts w:cs="Times New Roman"/>
          <w:szCs w:val="24"/>
          <w:lang w:val="en-ID"/>
        </w:rPr>
        <w:t xml:space="preserve"> digunakan tiga i</w:t>
      </w:r>
      <w:r w:rsidR="00821A45" w:rsidRPr="00B64F5C">
        <w:rPr>
          <w:rFonts w:cs="Times New Roman"/>
          <w:szCs w:val="24"/>
          <w:lang w:val="en-ID"/>
        </w:rPr>
        <w:t xml:space="preserve">nstrumen </w:t>
      </w:r>
      <w:r w:rsidR="00DD30F7" w:rsidRPr="00B64F5C">
        <w:rPr>
          <w:rFonts w:cs="Times New Roman"/>
          <w:szCs w:val="24"/>
          <w:lang w:val="en-ID"/>
        </w:rPr>
        <w:t xml:space="preserve">yaitu kuisioner tingkat pengetahuan, kuisioner sikap dan kuisioner kepatuhan masyarakat dalam menjalankan protokol kesehatan.  Kuisioner ini diperoleh </w:t>
      </w:r>
      <w:r w:rsidR="00821A45" w:rsidRPr="00B64F5C">
        <w:rPr>
          <w:rFonts w:cs="Times New Roman"/>
          <w:szCs w:val="24"/>
          <w:lang w:val="en-ID"/>
        </w:rPr>
        <w:t xml:space="preserve">dari masyarakat melalui </w:t>
      </w:r>
      <w:r w:rsidR="00821A45" w:rsidRPr="00435F59">
        <w:rPr>
          <w:rFonts w:cs="Times New Roman"/>
          <w:i/>
          <w:szCs w:val="24"/>
          <w:lang w:val="en-ID"/>
        </w:rPr>
        <w:t>closed-ended questions-dichotomy question</w:t>
      </w:r>
      <w:r w:rsidR="007C0D43">
        <w:rPr>
          <w:rFonts w:cs="Times New Roman"/>
          <w:szCs w:val="24"/>
          <w:lang w:val="en-ID"/>
        </w:rPr>
        <w:t xml:space="preserve"> dengan google form.</w:t>
      </w:r>
      <w:r w:rsidR="00821A45" w:rsidRPr="00B64F5C">
        <w:rPr>
          <w:rFonts w:cs="Times New Roman"/>
          <w:szCs w:val="24"/>
          <w:lang w:val="en-ID"/>
        </w:rPr>
        <w:t xml:space="preserve"> </w:t>
      </w:r>
      <w:r w:rsidR="00DD30F7" w:rsidRPr="00B64F5C">
        <w:rPr>
          <w:rFonts w:cs="Times New Roman"/>
          <w:szCs w:val="24"/>
          <w:lang w:val="en-ID"/>
        </w:rPr>
        <w:t>Kuisioner yang di berikan kepada responden antara lain:</w:t>
      </w:r>
    </w:p>
    <w:p w:rsidR="00DD30F7" w:rsidRPr="00B64F5C" w:rsidRDefault="00DD30F7" w:rsidP="001C3597">
      <w:pPr>
        <w:pStyle w:val="ListParagraph"/>
        <w:numPr>
          <w:ilvl w:val="0"/>
          <w:numId w:val="46"/>
        </w:numPr>
        <w:spacing w:after="0" w:line="480" w:lineRule="auto"/>
        <w:ind w:left="426"/>
        <w:jc w:val="both"/>
        <w:rPr>
          <w:rFonts w:cs="Times New Roman"/>
          <w:szCs w:val="24"/>
          <w:lang w:val="en-ID"/>
        </w:rPr>
      </w:pPr>
      <w:r w:rsidRPr="00B64F5C">
        <w:rPr>
          <w:rFonts w:cs="Times New Roman"/>
          <w:szCs w:val="24"/>
          <w:lang w:val="en-ID"/>
        </w:rPr>
        <w:t>Kuisioner demografi</w:t>
      </w:r>
    </w:p>
    <w:p w:rsidR="00DD30F7" w:rsidRPr="00B64F5C" w:rsidRDefault="00DD30F7" w:rsidP="006754FE">
      <w:pPr>
        <w:pStyle w:val="ListParagraph"/>
        <w:spacing w:after="0" w:line="480" w:lineRule="auto"/>
        <w:ind w:left="426"/>
        <w:jc w:val="both"/>
        <w:rPr>
          <w:rFonts w:cs="Times New Roman"/>
          <w:szCs w:val="24"/>
          <w:lang w:val="en-ID"/>
        </w:rPr>
      </w:pPr>
      <w:r w:rsidRPr="00B64F5C">
        <w:rPr>
          <w:rFonts w:cs="Times New Roman"/>
          <w:szCs w:val="24"/>
          <w:lang w:val="en-ID"/>
        </w:rPr>
        <w:t>Kuisioner demografi berisikan usia, jenis kelamin, pendidikan</w:t>
      </w:r>
    </w:p>
    <w:p w:rsidR="00DD30F7" w:rsidRPr="00B64F5C" w:rsidRDefault="00DD30F7" w:rsidP="001C3597">
      <w:pPr>
        <w:pStyle w:val="ListParagraph"/>
        <w:numPr>
          <w:ilvl w:val="0"/>
          <w:numId w:val="46"/>
        </w:numPr>
        <w:spacing w:after="0" w:line="480" w:lineRule="auto"/>
        <w:ind w:left="426"/>
        <w:jc w:val="both"/>
        <w:rPr>
          <w:rFonts w:cs="Times New Roman"/>
          <w:szCs w:val="24"/>
          <w:lang w:val="en-ID"/>
        </w:rPr>
      </w:pPr>
      <w:r w:rsidRPr="00B64F5C">
        <w:rPr>
          <w:rFonts w:cs="Times New Roman"/>
          <w:szCs w:val="24"/>
          <w:lang w:val="en-ID"/>
        </w:rPr>
        <w:t>Kuisioner tingkat pengetahuan</w:t>
      </w:r>
    </w:p>
    <w:p w:rsidR="00DD30F7" w:rsidRPr="00B64F5C" w:rsidRDefault="00DD30F7" w:rsidP="006754FE">
      <w:pPr>
        <w:spacing w:after="0" w:line="480" w:lineRule="auto"/>
        <w:ind w:left="426"/>
        <w:jc w:val="both"/>
        <w:rPr>
          <w:rFonts w:cs="Times New Roman"/>
          <w:szCs w:val="24"/>
          <w:lang w:val="en-ID"/>
        </w:rPr>
      </w:pPr>
      <w:r w:rsidRPr="00B64F5C">
        <w:rPr>
          <w:rFonts w:cs="Times New Roman"/>
          <w:szCs w:val="24"/>
          <w:lang w:val="en-ID"/>
        </w:rPr>
        <w:t>Kuisioner tingkat pengetahuan dalam penelitian in</w:t>
      </w:r>
      <w:r w:rsidR="009A6DBD" w:rsidRPr="00B64F5C">
        <w:rPr>
          <w:rFonts w:cs="Times New Roman"/>
          <w:szCs w:val="24"/>
          <w:lang w:val="en-ID"/>
        </w:rPr>
        <w:t xml:space="preserve">i dibuat sendiri oleh peneliti, </w:t>
      </w:r>
      <w:r w:rsidRPr="00B64F5C">
        <w:rPr>
          <w:rFonts w:cs="Times New Roman"/>
          <w:szCs w:val="24"/>
          <w:lang w:val="en-ID"/>
        </w:rPr>
        <w:t>berjumlah 15 pert</w:t>
      </w:r>
      <w:r w:rsidR="004B69F0">
        <w:rPr>
          <w:rFonts w:cs="Times New Roman"/>
          <w:szCs w:val="24"/>
          <w:lang w:val="en-ID"/>
        </w:rPr>
        <w:t xml:space="preserve">anyaan dengan optional jawaban </w:t>
      </w:r>
      <w:r w:rsidRPr="00B64F5C">
        <w:rPr>
          <w:rFonts w:cs="Times New Roman"/>
          <w:szCs w:val="24"/>
          <w:lang w:val="en-ID"/>
        </w:rPr>
        <w:t xml:space="preserve">benar atau salah. </w:t>
      </w:r>
      <w:r w:rsidR="002D2A51" w:rsidRPr="00B64F5C">
        <w:rPr>
          <w:rFonts w:cs="Times New Roman"/>
          <w:szCs w:val="24"/>
          <w:lang w:val="en-ID"/>
        </w:rPr>
        <w:t>Jawaban benar bernilai 1, sedangkan jawaban salah bernilai 0</w:t>
      </w:r>
      <w:r w:rsidR="009A6DBD" w:rsidRPr="00B64F5C">
        <w:rPr>
          <w:rFonts w:cs="Times New Roman"/>
          <w:szCs w:val="24"/>
          <w:lang w:val="en-ID"/>
        </w:rPr>
        <w:t xml:space="preserve"> </w:t>
      </w:r>
    </w:p>
    <w:p w:rsidR="00DD30F7" w:rsidRPr="00B64F5C" w:rsidRDefault="00DD30F7" w:rsidP="001C3597">
      <w:pPr>
        <w:pStyle w:val="ListParagraph"/>
        <w:numPr>
          <w:ilvl w:val="0"/>
          <w:numId w:val="46"/>
        </w:numPr>
        <w:spacing w:after="0" w:line="480" w:lineRule="auto"/>
        <w:ind w:left="426"/>
        <w:jc w:val="both"/>
        <w:rPr>
          <w:rFonts w:cs="Times New Roman"/>
          <w:szCs w:val="24"/>
          <w:lang w:val="en-ID"/>
        </w:rPr>
      </w:pPr>
      <w:r w:rsidRPr="00B64F5C">
        <w:rPr>
          <w:rFonts w:cs="Times New Roman"/>
          <w:szCs w:val="24"/>
          <w:lang w:val="en-ID"/>
        </w:rPr>
        <w:t>Kuisioner sikap</w:t>
      </w:r>
    </w:p>
    <w:p w:rsidR="00DD30F7" w:rsidRPr="00B64F5C" w:rsidRDefault="00DD30F7" w:rsidP="006754FE">
      <w:pPr>
        <w:pStyle w:val="ListParagraph"/>
        <w:spacing w:after="0" w:line="480" w:lineRule="auto"/>
        <w:ind w:left="426"/>
        <w:jc w:val="both"/>
        <w:rPr>
          <w:rFonts w:cs="Times New Roman"/>
          <w:szCs w:val="24"/>
          <w:lang w:val="en-ID"/>
        </w:rPr>
      </w:pPr>
      <w:r w:rsidRPr="00B64F5C">
        <w:rPr>
          <w:rFonts w:cs="Times New Roman"/>
          <w:szCs w:val="24"/>
          <w:lang w:val="en-ID"/>
        </w:rPr>
        <w:t>Kuisioner sikap dalam penelitian ini dibuat sendiri oleh peneliti.</w:t>
      </w:r>
    </w:p>
    <w:p w:rsidR="00DD30F7" w:rsidRPr="00B64F5C" w:rsidRDefault="00DD30F7" w:rsidP="001C3597">
      <w:pPr>
        <w:pStyle w:val="ListParagraph"/>
        <w:numPr>
          <w:ilvl w:val="0"/>
          <w:numId w:val="46"/>
        </w:numPr>
        <w:spacing w:after="0" w:line="480" w:lineRule="auto"/>
        <w:ind w:left="426"/>
        <w:jc w:val="both"/>
        <w:rPr>
          <w:rFonts w:cs="Times New Roman"/>
          <w:szCs w:val="24"/>
          <w:lang w:val="en-ID"/>
        </w:rPr>
      </w:pPr>
      <w:r w:rsidRPr="00B64F5C">
        <w:rPr>
          <w:rFonts w:cs="Times New Roman"/>
          <w:szCs w:val="24"/>
          <w:lang w:val="en-ID"/>
        </w:rPr>
        <w:t>Kuisioner Kepatuhan masyarakat</w:t>
      </w:r>
    </w:p>
    <w:p w:rsidR="009A6DBD" w:rsidRPr="00B64F5C" w:rsidRDefault="009A6DBD" w:rsidP="006754FE">
      <w:pPr>
        <w:pStyle w:val="ListParagraph"/>
        <w:spacing w:after="0" w:line="480" w:lineRule="auto"/>
        <w:ind w:left="426"/>
        <w:jc w:val="both"/>
        <w:rPr>
          <w:rFonts w:cs="Times New Roman"/>
          <w:szCs w:val="24"/>
          <w:lang w:val="en-ID"/>
        </w:rPr>
      </w:pPr>
      <w:r w:rsidRPr="00B64F5C">
        <w:rPr>
          <w:rFonts w:cs="Times New Roman"/>
          <w:szCs w:val="24"/>
          <w:lang w:val="en-ID"/>
        </w:rPr>
        <w:t>Kuisioner kepatuhan masyarakat  dalam penelitian ini dibuat sendiri oleh peneliti,  berjumlah 10 pertanyaan dengan optional jawaban  benar atau salah</w:t>
      </w:r>
      <w:r w:rsidR="004B69F0">
        <w:rPr>
          <w:rFonts w:cs="Times New Roman"/>
          <w:szCs w:val="24"/>
          <w:lang w:val="en-ID"/>
        </w:rPr>
        <w:t>.</w:t>
      </w:r>
      <w:r w:rsidRPr="00B64F5C">
        <w:rPr>
          <w:rFonts w:cs="Times New Roman"/>
          <w:szCs w:val="24"/>
          <w:lang w:val="en-ID"/>
        </w:rPr>
        <w:t xml:space="preserve"> </w:t>
      </w:r>
    </w:p>
    <w:p w:rsidR="00F81350" w:rsidRPr="00B64F5C" w:rsidRDefault="00F81350" w:rsidP="001C3597">
      <w:pPr>
        <w:pStyle w:val="ListParagraph"/>
        <w:numPr>
          <w:ilvl w:val="0"/>
          <w:numId w:val="46"/>
        </w:numPr>
        <w:spacing w:after="0" w:line="480" w:lineRule="auto"/>
        <w:ind w:left="426"/>
        <w:jc w:val="both"/>
        <w:rPr>
          <w:rFonts w:cs="Times New Roman"/>
          <w:szCs w:val="24"/>
          <w:lang w:val="en-ID"/>
        </w:rPr>
      </w:pPr>
      <w:r w:rsidRPr="00B64F5C">
        <w:rPr>
          <w:rFonts w:cs="Times New Roman"/>
          <w:szCs w:val="24"/>
          <w:lang w:val="en-ID"/>
        </w:rPr>
        <w:t>Validitas</w:t>
      </w:r>
    </w:p>
    <w:p w:rsidR="00F81350" w:rsidRPr="00B64F5C" w:rsidRDefault="00435F59" w:rsidP="006754FE">
      <w:pPr>
        <w:pStyle w:val="ListParagraph"/>
        <w:spacing w:after="0" w:line="480" w:lineRule="auto"/>
        <w:ind w:left="426"/>
        <w:jc w:val="both"/>
        <w:rPr>
          <w:rFonts w:cs="Times New Roman"/>
          <w:szCs w:val="24"/>
          <w:lang w:val="en-ID"/>
        </w:rPr>
      </w:pPr>
      <w:r>
        <w:rPr>
          <w:rFonts w:cs="Times New Roman"/>
          <w:szCs w:val="24"/>
          <w:lang w:val="en-ID"/>
        </w:rPr>
        <w:t>Uji validitas dila</w:t>
      </w:r>
      <w:r w:rsidR="00F81350" w:rsidRPr="00B64F5C">
        <w:rPr>
          <w:rFonts w:cs="Times New Roman"/>
          <w:szCs w:val="24"/>
          <w:lang w:val="en-ID"/>
        </w:rPr>
        <w:t>kukan untuk menguji V</w:t>
      </w:r>
      <w:r w:rsidR="006B07AF" w:rsidRPr="00B64F5C">
        <w:rPr>
          <w:rFonts w:cs="Times New Roman"/>
          <w:szCs w:val="24"/>
          <w:lang w:val="en-ID"/>
        </w:rPr>
        <w:t xml:space="preserve">aliditas dari setiap pertanyaan. Uji validitas dari tingkat pengetahuan, sikap dan kepatuhan masyarakat di uji validitasnya dan di korelasikan dengan total skor dari seluruh pertanyaan. Uji Validitas di laksanakan pada tanggal 1 Januari 2021 di RW 03 Kelurahan </w:t>
      </w:r>
      <w:r w:rsidR="00480746">
        <w:rPr>
          <w:rFonts w:cs="Times New Roman"/>
          <w:szCs w:val="24"/>
          <w:lang w:val="en-ID"/>
        </w:rPr>
        <w:t>Manukan K</w:t>
      </w:r>
      <w:r w:rsidR="006B07AF" w:rsidRPr="00B64F5C">
        <w:rPr>
          <w:rFonts w:cs="Times New Roman"/>
          <w:szCs w:val="24"/>
          <w:lang w:val="en-ID"/>
        </w:rPr>
        <w:t>u</w:t>
      </w:r>
      <w:r>
        <w:rPr>
          <w:rFonts w:cs="Times New Roman"/>
          <w:szCs w:val="24"/>
          <w:lang w:val="en-ID"/>
        </w:rPr>
        <w:t xml:space="preserve">lon Surabaya, dilakukan pada 154 </w:t>
      </w:r>
      <w:r w:rsidR="006B07AF" w:rsidRPr="00B64F5C">
        <w:rPr>
          <w:rFonts w:cs="Times New Roman"/>
          <w:szCs w:val="24"/>
          <w:lang w:val="en-ID"/>
        </w:rPr>
        <w:t>resp</w:t>
      </w:r>
      <w:r w:rsidR="004B69F0">
        <w:rPr>
          <w:rFonts w:cs="Times New Roman"/>
          <w:szCs w:val="24"/>
          <w:lang w:val="en-ID"/>
        </w:rPr>
        <w:t>onden</w:t>
      </w:r>
      <w:r w:rsidR="006B07AF" w:rsidRPr="00B64F5C">
        <w:rPr>
          <w:rFonts w:cs="Times New Roman"/>
          <w:szCs w:val="24"/>
          <w:lang w:val="en-ID"/>
        </w:rPr>
        <w:t xml:space="preserve">. Validitas menunjukkan sejauh mana alat ukur digunakan untuk mengukur apa yang di </w:t>
      </w:r>
      <w:r w:rsidR="006B07AF" w:rsidRPr="00B64F5C">
        <w:rPr>
          <w:rFonts w:cs="Times New Roman"/>
          <w:szCs w:val="24"/>
          <w:lang w:val="en-ID"/>
        </w:rPr>
        <w:lastRenderedPageBreak/>
        <w:t xml:space="preserve">ukur. Adapun cara mengukurnya yaitu dengan menghubungkan antara skor yang diperoleh pada masing-masing jawaban pertanyaan dari responden dengan menggunakan program SPSS for windows. </w:t>
      </w:r>
    </w:p>
    <w:p w:rsidR="00821A45" w:rsidRPr="00B64F5C" w:rsidRDefault="00821A45" w:rsidP="006754FE">
      <w:pPr>
        <w:pStyle w:val="Heading3"/>
        <w:spacing w:before="240"/>
      </w:pPr>
      <w:bookmarkStart w:id="138" w:name="_Toc57586117"/>
      <w:bookmarkStart w:id="139" w:name="_Toc63712486"/>
      <w:r w:rsidRPr="00B64F5C">
        <w:t>4.7</w:t>
      </w:r>
      <w:r w:rsidR="006754FE">
        <w:t>.1</w:t>
      </w:r>
      <w:r w:rsidR="006754FE">
        <w:tab/>
      </w:r>
      <w:r w:rsidR="001D1EB0">
        <w:t>Prosedur Pengumpulan D</w:t>
      </w:r>
      <w:r w:rsidRPr="00B64F5C">
        <w:t>ata</w:t>
      </w:r>
      <w:bookmarkEnd w:id="138"/>
      <w:bookmarkEnd w:id="139"/>
    </w:p>
    <w:p w:rsidR="00CE56AA" w:rsidRPr="00B64F5C" w:rsidRDefault="00F81350" w:rsidP="006754FE">
      <w:pPr>
        <w:spacing w:after="0" w:line="480" w:lineRule="auto"/>
        <w:ind w:firstLine="709"/>
        <w:jc w:val="both"/>
        <w:rPr>
          <w:rFonts w:eastAsia="Times New Roman" w:cs="Times New Roman"/>
          <w:szCs w:val="24"/>
        </w:rPr>
      </w:pPr>
      <w:r w:rsidRPr="00B64F5C">
        <w:rPr>
          <w:rFonts w:eastAsia="Times New Roman" w:cs="Times New Roman"/>
          <w:szCs w:val="24"/>
        </w:rPr>
        <w:t>Prosedur pengumpulan data diperoleh peneliti</w:t>
      </w:r>
      <w:r w:rsidR="006B07AF" w:rsidRPr="00B64F5C">
        <w:rPr>
          <w:rFonts w:eastAsia="Times New Roman" w:cs="Times New Roman"/>
          <w:szCs w:val="24"/>
        </w:rPr>
        <w:t xml:space="preserve"> setelah mendapatkan ijin persetujuan dari Ketua STIKES Hang Tuah Surabaya dan bidang Akademik Program Studi S1 Keperawatan dengan melakukan prosedur birokrasi ke beberapa pihak instansi yakni:</w:t>
      </w:r>
      <w:r w:rsidRPr="00B64F5C">
        <w:rPr>
          <w:rFonts w:eastAsia="Times New Roman" w:cs="Times New Roman"/>
          <w:szCs w:val="24"/>
        </w:rPr>
        <w:t xml:space="preserve"> </w:t>
      </w:r>
    </w:p>
    <w:p w:rsidR="00CE56AA" w:rsidRPr="00B64F5C" w:rsidRDefault="00CE56AA" w:rsidP="001C3597">
      <w:pPr>
        <w:pStyle w:val="ListParagraph"/>
        <w:numPr>
          <w:ilvl w:val="0"/>
          <w:numId w:val="47"/>
        </w:numPr>
        <w:spacing w:after="0" w:line="480" w:lineRule="auto"/>
        <w:ind w:left="426" w:hanging="426"/>
        <w:jc w:val="both"/>
        <w:rPr>
          <w:rFonts w:eastAsia="Times New Roman" w:cs="Times New Roman"/>
          <w:szCs w:val="24"/>
        </w:rPr>
      </w:pPr>
      <w:r w:rsidRPr="00B64F5C">
        <w:rPr>
          <w:rFonts w:eastAsia="Times New Roman" w:cs="Times New Roman"/>
          <w:szCs w:val="24"/>
        </w:rPr>
        <w:t>Peneliti mengajukan surat ijin penelitian kepada Program studi S1 Keperawatan STIKES Hang Tuah Surabaya.</w:t>
      </w:r>
    </w:p>
    <w:p w:rsidR="00CE56AA" w:rsidRPr="00EE5D26" w:rsidRDefault="00CE56AA" w:rsidP="001C3597">
      <w:pPr>
        <w:pStyle w:val="ListParagraph"/>
        <w:numPr>
          <w:ilvl w:val="0"/>
          <w:numId w:val="47"/>
        </w:numPr>
        <w:spacing w:after="0" w:line="480" w:lineRule="auto"/>
        <w:ind w:left="426" w:hanging="426"/>
        <w:jc w:val="both"/>
        <w:rPr>
          <w:rFonts w:eastAsia="Times New Roman" w:cs="Times New Roman"/>
          <w:szCs w:val="24"/>
        </w:rPr>
      </w:pPr>
      <w:r w:rsidRPr="00B64F5C">
        <w:rPr>
          <w:rFonts w:eastAsia="Times New Roman" w:cs="Times New Roman"/>
          <w:szCs w:val="24"/>
        </w:rPr>
        <w:t xml:space="preserve">Peneliti mengajukan etik clearance penelitian kepada Komisi Etik Penelitian STIKES Hang Tuah Surabaya. </w:t>
      </w:r>
    </w:p>
    <w:p w:rsidR="00CE56AA" w:rsidRPr="00B64F5C" w:rsidRDefault="00CE56AA" w:rsidP="001C3597">
      <w:pPr>
        <w:pStyle w:val="ListParagraph"/>
        <w:numPr>
          <w:ilvl w:val="0"/>
          <w:numId w:val="47"/>
        </w:numPr>
        <w:spacing w:after="0" w:line="480" w:lineRule="auto"/>
        <w:ind w:left="426" w:hanging="426"/>
        <w:jc w:val="both"/>
        <w:rPr>
          <w:rFonts w:eastAsia="Times New Roman" w:cs="Times New Roman"/>
          <w:szCs w:val="24"/>
        </w:rPr>
      </w:pPr>
      <w:r w:rsidRPr="00B64F5C">
        <w:rPr>
          <w:rFonts w:eastAsia="Times New Roman" w:cs="Times New Roman"/>
          <w:szCs w:val="24"/>
        </w:rPr>
        <w:t xml:space="preserve">Peneliti mengajukan </w:t>
      </w:r>
      <w:r w:rsidR="00821A45" w:rsidRPr="00B64F5C">
        <w:rPr>
          <w:rFonts w:eastAsia="Times New Roman" w:cs="Times New Roman"/>
          <w:szCs w:val="24"/>
        </w:rPr>
        <w:t>perijinan penelitian dari Bangkesb</w:t>
      </w:r>
      <w:r w:rsidRPr="00B64F5C">
        <w:rPr>
          <w:rFonts w:eastAsia="Times New Roman" w:cs="Times New Roman"/>
          <w:szCs w:val="24"/>
        </w:rPr>
        <w:t xml:space="preserve">angpol kotamadya Surabaya. </w:t>
      </w:r>
    </w:p>
    <w:p w:rsidR="00CE56AA" w:rsidRPr="00B64F5C" w:rsidRDefault="00CE56AA" w:rsidP="001C3597">
      <w:pPr>
        <w:pStyle w:val="ListParagraph"/>
        <w:numPr>
          <w:ilvl w:val="0"/>
          <w:numId w:val="47"/>
        </w:numPr>
        <w:spacing w:after="0" w:line="480" w:lineRule="auto"/>
        <w:ind w:left="426" w:hanging="426"/>
        <w:jc w:val="both"/>
        <w:rPr>
          <w:rFonts w:eastAsia="Times New Roman" w:cs="Times New Roman"/>
          <w:szCs w:val="24"/>
        </w:rPr>
      </w:pPr>
      <w:r w:rsidRPr="00B64F5C">
        <w:rPr>
          <w:rFonts w:eastAsia="Times New Roman" w:cs="Times New Roman"/>
          <w:szCs w:val="24"/>
        </w:rPr>
        <w:t xml:space="preserve">Peneliti mengajukan </w:t>
      </w:r>
      <w:r w:rsidR="00821A45" w:rsidRPr="00B64F5C">
        <w:rPr>
          <w:rFonts w:eastAsia="Times New Roman" w:cs="Times New Roman"/>
          <w:szCs w:val="24"/>
        </w:rPr>
        <w:t>perijinan p</w:t>
      </w:r>
      <w:r w:rsidRPr="00B64F5C">
        <w:rPr>
          <w:rFonts w:eastAsia="Times New Roman" w:cs="Times New Roman"/>
          <w:szCs w:val="24"/>
        </w:rPr>
        <w:t xml:space="preserve">enelitian dari Bappeda Surabaya. </w:t>
      </w:r>
    </w:p>
    <w:p w:rsidR="00CE56AA" w:rsidRPr="00B64F5C" w:rsidRDefault="00CE56AA" w:rsidP="001C3597">
      <w:pPr>
        <w:pStyle w:val="ListParagraph"/>
        <w:numPr>
          <w:ilvl w:val="0"/>
          <w:numId w:val="47"/>
        </w:numPr>
        <w:spacing w:after="0" w:line="480" w:lineRule="auto"/>
        <w:ind w:left="426" w:hanging="426"/>
        <w:jc w:val="both"/>
        <w:rPr>
          <w:rFonts w:eastAsia="Times New Roman" w:cs="Times New Roman"/>
          <w:szCs w:val="24"/>
        </w:rPr>
      </w:pPr>
      <w:r w:rsidRPr="00B64F5C">
        <w:rPr>
          <w:rFonts w:eastAsia="Times New Roman" w:cs="Times New Roman"/>
          <w:szCs w:val="24"/>
        </w:rPr>
        <w:t>Peneliti mengajukan</w:t>
      </w:r>
      <w:r w:rsidR="00821A45" w:rsidRPr="00B64F5C">
        <w:rPr>
          <w:rFonts w:eastAsia="Times New Roman" w:cs="Times New Roman"/>
          <w:szCs w:val="24"/>
        </w:rPr>
        <w:t xml:space="preserve"> perijinan penelitian</w:t>
      </w:r>
      <w:r w:rsidRPr="00B64F5C">
        <w:rPr>
          <w:rFonts w:eastAsia="Times New Roman" w:cs="Times New Roman"/>
          <w:szCs w:val="24"/>
        </w:rPr>
        <w:t xml:space="preserve"> dari Kecamatan Tandes Surabaya</w:t>
      </w:r>
    </w:p>
    <w:p w:rsidR="00CE56AA" w:rsidRPr="00B64F5C" w:rsidRDefault="00821A45" w:rsidP="001C3597">
      <w:pPr>
        <w:pStyle w:val="ListParagraph"/>
        <w:numPr>
          <w:ilvl w:val="0"/>
          <w:numId w:val="47"/>
        </w:numPr>
        <w:spacing w:after="0" w:line="480" w:lineRule="auto"/>
        <w:ind w:left="426" w:hanging="426"/>
        <w:jc w:val="both"/>
        <w:rPr>
          <w:rFonts w:eastAsia="Times New Roman" w:cs="Times New Roman"/>
          <w:szCs w:val="24"/>
        </w:rPr>
      </w:pPr>
      <w:r w:rsidRPr="00B64F5C">
        <w:rPr>
          <w:rFonts w:eastAsia="Times New Roman" w:cs="Times New Roman"/>
          <w:szCs w:val="24"/>
        </w:rPr>
        <w:t xml:space="preserve"> </w:t>
      </w:r>
      <w:r w:rsidR="00CE56AA" w:rsidRPr="00B64F5C">
        <w:rPr>
          <w:rFonts w:eastAsia="Times New Roman" w:cs="Times New Roman"/>
          <w:szCs w:val="24"/>
        </w:rPr>
        <w:t xml:space="preserve">Peneliti mengajukan </w:t>
      </w:r>
      <w:r w:rsidRPr="00B64F5C">
        <w:rPr>
          <w:rFonts w:eastAsia="Times New Roman" w:cs="Times New Roman"/>
          <w:szCs w:val="24"/>
        </w:rPr>
        <w:t>perijinan peneliti</w:t>
      </w:r>
      <w:r w:rsidR="00CE56AA" w:rsidRPr="00B64F5C">
        <w:rPr>
          <w:rFonts w:eastAsia="Times New Roman" w:cs="Times New Roman"/>
          <w:szCs w:val="24"/>
        </w:rPr>
        <w:t>an dari Kelurahan Manukan kulon</w:t>
      </w:r>
    </w:p>
    <w:p w:rsidR="00821A45" w:rsidRPr="00B64F5C" w:rsidRDefault="00821A45" w:rsidP="001C3597">
      <w:pPr>
        <w:pStyle w:val="ListParagraph"/>
        <w:numPr>
          <w:ilvl w:val="0"/>
          <w:numId w:val="47"/>
        </w:numPr>
        <w:spacing w:after="0" w:line="480" w:lineRule="auto"/>
        <w:ind w:left="426" w:hanging="426"/>
        <w:jc w:val="both"/>
        <w:rPr>
          <w:rFonts w:eastAsia="Times New Roman" w:cs="Times New Roman"/>
          <w:szCs w:val="24"/>
        </w:rPr>
      </w:pPr>
      <w:r w:rsidRPr="00B64F5C">
        <w:rPr>
          <w:rFonts w:eastAsia="Times New Roman" w:cs="Times New Roman"/>
          <w:szCs w:val="24"/>
        </w:rPr>
        <w:t xml:space="preserve"> </w:t>
      </w:r>
      <w:r w:rsidR="00CE56AA" w:rsidRPr="00B64F5C">
        <w:rPr>
          <w:rFonts w:eastAsia="Times New Roman" w:cs="Times New Roman"/>
          <w:szCs w:val="24"/>
        </w:rPr>
        <w:t xml:space="preserve">Peneliti mengajukan </w:t>
      </w:r>
      <w:r w:rsidR="00945235">
        <w:rPr>
          <w:rFonts w:eastAsia="Times New Roman" w:cs="Times New Roman"/>
          <w:szCs w:val="24"/>
        </w:rPr>
        <w:t>perijinan penelitian dari K</w:t>
      </w:r>
      <w:r w:rsidRPr="00B64F5C">
        <w:rPr>
          <w:rFonts w:eastAsia="Times New Roman" w:cs="Times New Roman"/>
          <w:szCs w:val="24"/>
        </w:rPr>
        <w:t xml:space="preserve">etua RW 03. </w:t>
      </w:r>
    </w:p>
    <w:p w:rsidR="00CE56AA" w:rsidRPr="00B64F5C" w:rsidRDefault="00CE07CC" w:rsidP="001C3597">
      <w:pPr>
        <w:pStyle w:val="ListParagraph"/>
        <w:numPr>
          <w:ilvl w:val="0"/>
          <w:numId w:val="47"/>
        </w:numPr>
        <w:spacing w:after="0" w:line="480" w:lineRule="auto"/>
        <w:ind w:left="426" w:hanging="426"/>
        <w:jc w:val="both"/>
        <w:rPr>
          <w:rFonts w:eastAsia="Times New Roman" w:cs="Times New Roman"/>
          <w:szCs w:val="24"/>
        </w:rPr>
      </w:pPr>
      <w:r>
        <w:rPr>
          <w:rFonts w:eastAsia="Times New Roman" w:cs="Times New Roman"/>
          <w:szCs w:val="24"/>
        </w:rPr>
        <w:t>Peneliti mengajukan kuisione</w:t>
      </w:r>
      <w:r w:rsidR="00CE56AA" w:rsidRPr="00B64F5C">
        <w:rPr>
          <w:rFonts w:eastAsia="Times New Roman" w:cs="Times New Roman"/>
          <w:szCs w:val="24"/>
        </w:rPr>
        <w:t>r kepada responden</w:t>
      </w:r>
      <w:r w:rsidR="007C0D43">
        <w:rPr>
          <w:rFonts w:eastAsia="Times New Roman" w:cs="Times New Roman"/>
          <w:szCs w:val="24"/>
        </w:rPr>
        <w:t xml:space="preserve"> melalui google form</w:t>
      </w:r>
    </w:p>
    <w:p w:rsidR="00645A16" w:rsidRDefault="00645A16" w:rsidP="001C3597">
      <w:pPr>
        <w:pStyle w:val="ListParagraph"/>
        <w:numPr>
          <w:ilvl w:val="0"/>
          <w:numId w:val="47"/>
        </w:numPr>
        <w:spacing w:after="0" w:line="480" w:lineRule="auto"/>
        <w:ind w:left="426" w:hanging="426"/>
        <w:jc w:val="both"/>
        <w:rPr>
          <w:rFonts w:eastAsia="Times New Roman" w:cs="Times New Roman"/>
          <w:szCs w:val="24"/>
        </w:rPr>
      </w:pPr>
      <w:r w:rsidRPr="00B64F5C">
        <w:rPr>
          <w:rFonts w:eastAsia="Times New Roman" w:cs="Times New Roman"/>
          <w:szCs w:val="24"/>
        </w:rPr>
        <w:t xml:space="preserve">Peneliti mengucapkan </w:t>
      </w:r>
      <w:r w:rsidR="00945235">
        <w:rPr>
          <w:rFonts w:eastAsia="Times New Roman" w:cs="Times New Roman"/>
          <w:szCs w:val="24"/>
        </w:rPr>
        <w:t xml:space="preserve">terima kasih </w:t>
      </w:r>
      <w:r w:rsidRPr="00B64F5C">
        <w:rPr>
          <w:rFonts w:eastAsia="Times New Roman" w:cs="Times New Roman"/>
          <w:szCs w:val="24"/>
        </w:rPr>
        <w:t>dan memberikan souvenir kepada responden.</w:t>
      </w:r>
    </w:p>
    <w:p w:rsidR="00435F59" w:rsidRDefault="00435F59" w:rsidP="00435F59">
      <w:pPr>
        <w:pStyle w:val="ListParagraph"/>
        <w:spacing w:after="0" w:line="480" w:lineRule="auto"/>
        <w:ind w:left="426"/>
        <w:jc w:val="both"/>
        <w:rPr>
          <w:rFonts w:eastAsia="Times New Roman" w:cs="Times New Roman"/>
          <w:szCs w:val="24"/>
        </w:rPr>
      </w:pPr>
    </w:p>
    <w:p w:rsidR="00435F59" w:rsidRPr="00B64F5C" w:rsidRDefault="00435F59" w:rsidP="00435F59">
      <w:pPr>
        <w:pStyle w:val="ListParagraph"/>
        <w:spacing w:after="0" w:line="480" w:lineRule="auto"/>
        <w:ind w:left="426"/>
        <w:jc w:val="both"/>
        <w:rPr>
          <w:rFonts w:eastAsia="Times New Roman" w:cs="Times New Roman"/>
          <w:szCs w:val="24"/>
        </w:rPr>
      </w:pPr>
    </w:p>
    <w:p w:rsidR="00645A16" w:rsidRPr="00B64F5C" w:rsidRDefault="004E695A" w:rsidP="006754FE">
      <w:pPr>
        <w:pStyle w:val="Heading3"/>
        <w:spacing w:before="240"/>
      </w:pPr>
      <w:bookmarkStart w:id="140" w:name="_Toc57586118"/>
      <w:bookmarkStart w:id="141" w:name="_Toc63712487"/>
      <w:r>
        <w:lastRenderedPageBreak/>
        <w:t>4.7.2</w:t>
      </w:r>
      <w:r w:rsidR="00645A16" w:rsidRPr="00B64F5C">
        <w:t xml:space="preserve"> </w:t>
      </w:r>
      <w:r w:rsidR="006754FE">
        <w:tab/>
      </w:r>
      <w:r w:rsidR="00645A16" w:rsidRPr="00B64F5C">
        <w:t>Pengolahan Data</w:t>
      </w:r>
      <w:bookmarkEnd w:id="140"/>
      <w:bookmarkEnd w:id="141"/>
    </w:p>
    <w:p w:rsidR="00645A16" w:rsidRPr="00B64F5C" w:rsidRDefault="00645A16" w:rsidP="004E695A">
      <w:pPr>
        <w:pStyle w:val="ListParagraph"/>
        <w:spacing w:after="0" w:line="480" w:lineRule="auto"/>
        <w:ind w:left="0" w:firstLine="720"/>
        <w:jc w:val="both"/>
        <w:rPr>
          <w:rFonts w:cs="Times New Roman"/>
          <w:szCs w:val="24"/>
        </w:rPr>
      </w:pPr>
      <w:r w:rsidRPr="00B64F5C">
        <w:rPr>
          <w:rFonts w:cs="Times New Roman"/>
          <w:szCs w:val="24"/>
        </w:rPr>
        <w:t>Lembar kuesioner yang telah di isi oleh responden diperiksa kelengkapan jawabannya meliputi apakah tiap pertanyaan s</w:t>
      </w:r>
      <w:r w:rsidR="00945235">
        <w:rPr>
          <w:rFonts w:cs="Times New Roman"/>
          <w:szCs w:val="24"/>
        </w:rPr>
        <w:t xml:space="preserve">udah ada jawabannya, kejelasan </w:t>
      </w:r>
      <w:r w:rsidRPr="00B64F5C">
        <w:rPr>
          <w:rFonts w:cs="Times New Roman"/>
          <w:szCs w:val="24"/>
        </w:rPr>
        <w:t>tulisan dan relevansi jawaban. Apakah ada jawaban yang kurang atau tidak sesuai.</w:t>
      </w:r>
    </w:p>
    <w:p w:rsidR="00645A16" w:rsidRPr="00CE07CC" w:rsidRDefault="00645A16" w:rsidP="001C3597">
      <w:pPr>
        <w:pStyle w:val="ListParagraph"/>
        <w:numPr>
          <w:ilvl w:val="0"/>
          <w:numId w:val="55"/>
        </w:numPr>
        <w:spacing w:after="0" w:line="480" w:lineRule="auto"/>
        <w:ind w:left="426"/>
        <w:jc w:val="both"/>
        <w:rPr>
          <w:rFonts w:cs="Times New Roman"/>
          <w:i/>
          <w:szCs w:val="24"/>
        </w:rPr>
      </w:pPr>
      <w:r w:rsidRPr="00CE07CC">
        <w:rPr>
          <w:rFonts w:cs="Times New Roman"/>
          <w:i/>
          <w:szCs w:val="24"/>
        </w:rPr>
        <w:t xml:space="preserve">Editing </w:t>
      </w:r>
    </w:p>
    <w:p w:rsidR="00645A16" w:rsidRPr="00B64F5C" w:rsidRDefault="00645A16" w:rsidP="004E695A">
      <w:pPr>
        <w:pStyle w:val="ListParagraph"/>
        <w:spacing w:after="0" w:line="480" w:lineRule="auto"/>
        <w:ind w:left="426"/>
        <w:jc w:val="both"/>
        <w:rPr>
          <w:rFonts w:cs="Times New Roman"/>
          <w:szCs w:val="24"/>
        </w:rPr>
      </w:pPr>
      <w:r w:rsidRPr="00B64F5C">
        <w:rPr>
          <w:rFonts w:cs="Times New Roman"/>
          <w:szCs w:val="24"/>
        </w:rPr>
        <w:t>Memeriksa daftar pertany</w:t>
      </w:r>
      <w:r w:rsidR="00945235">
        <w:rPr>
          <w:rFonts w:cs="Times New Roman"/>
          <w:szCs w:val="24"/>
        </w:rPr>
        <w:t xml:space="preserve">aan yang telah diisi responden </w:t>
      </w:r>
      <w:r w:rsidRPr="00B64F5C">
        <w:rPr>
          <w:rFonts w:cs="Times New Roman"/>
          <w:szCs w:val="24"/>
        </w:rPr>
        <w:t>kemudian diperiksa dengan memeriksa kelengkapan jawabannya.</w:t>
      </w:r>
    </w:p>
    <w:p w:rsidR="00645A16" w:rsidRPr="00CE07CC" w:rsidRDefault="00645A16" w:rsidP="001C3597">
      <w:pPr>
        <w:pStyle w:val="ListParagraph"/>
        <w:numPr>
          <w:ilvl w:val="0"/>
          <w:numId w:val="55"/>
        </w:numPr>
        <w:spacing w:after="0" w:line="480" w:lineRule="auto"/>
        <w:ind w:left="426"/>
        <w:jc w:val="both"/>
        <w:rPr>
          <w:rFonts w:cs="Times New Roman"/>
          <w:i/>
          <w:szCs w:val="24"/>
        </w:rPr>
      </w:pPr>
      <w:r w:rsidRPr="00CE07CC">
        <w:rPr>
          <w:rFonts w:cs="Times New Roman"/>
          <w:i/>
          <w:szCs w:val="24"/>
        </w:rPr>
        <w:t xml:space="preserve">Coding </w:t>
      </w:r>
    </w:p>
    <w:p w:rsidR="00645A16" w:rsidRPr="00B64F5C" w:rsidRDefault="00645A16" w:rsidP="004E695A">
      <w:pPr>
        <w:pStyle w:val="ListParagraph"/>
        <w:spacing w:after="0" w:line="480" w:lineRule="auto"/>
        <w:ind w:left="426"/>
        <w:jc w:val="both"/>
        <w:rPr>
          <w:rFonts w:cs="Times New Roman"/>
          <w:szCs w:val="24"/>
        </w:rPr>
      </w:pPr>
      <w:r w:rsidRPr="00B64F5C">
        <w:rPr>
          <w:rFonts w:cs="Times New Roman"/>
          <w:szCs w:val="24"/>
        </w:rPr>
        <w:t>Coding dilakukan untuk mengelompokkan jawaban-jawaban dari seluruh responden berdasarkan kategori yang telah dibuat. Proses pengelompokkan jawaban pada umumnya menggunakan angka pada masing-masing jawaban.</w:t>
      </w:r>
    </w:p>
    <w:p w:rsidR="00645A16" w:rsidRPr="00CE07CC" w:rsidRDefault="00645A16" w:rsidP="001C3597">
      <w:pPr>
        <w:pStyle w:val="ListParagraph"/>
        <w:numPr>
          <w:ilvl w:val="0"/>
          <w:numId w:val="55"/>
        </w:numPr>
        <w:spacing w:after="0" w:line="480" w:lineRule="auto"/>
        <w:ind w:left="426"/>
        <w:jc w:val="both"/>
        <w:rPr>
          <w:rFonts w:cs="Times New Roman"/>
          <w:i/>
          <w:szCs w:val="24"/>
        </w:rPr>
      </w:pPr>
      <w:r w:rsidRPr="00CE07CC">
        <w:rPr>
          <w:rFonts w:cs="Times New Roman"/>
          <w:i/>
          <w:szCs w:val="24"/>
        </w:rPr>
        <w:t xml:space="preserve">Entry </w:t>
      </w:r>
    </w:p>
    <w:p w:rsidR="008505DE" w:rsidRPr="00B64F5C" w:rsidRDefault="00645A16" w:rsidP="004E695A">
      <w:pPr>
        <w:pStyle w:val="ListParagraph"/>
        <w:spacing w:after="0" w:line="480" w:lineRule="auto"/>
        <w:ind w:left="426"/>
        <w:jc w:val="both"/>
        <w:rPr>
          <w:rFonts w:cs="Times New Roman"/>
          <w:szCs w:val="24"/>
        </w:rPr>
      </w:pPr>
      <w:r w:rsidRPr="00B64F5C">
        <w:rPr>
          <w:rFonts w:cs="Times New Roman"/>
          <w:szCs w:val="24"/>
        </w:rPr>
        <w:t xml:space="preserve">Kegiatan memasukkan data yang telah dikumpulkan ke dalam master table atau berbasis data komputer, kemudian membuat </w:t>
      </w:r>
      <w:r w:rsidR="004E695A">
        <w:rPr>
          <w:rFonts w:cs="Times New Roman"/>
          <w:szCs w:val="24"/>
        </w:rPr>
        <w:t>distribusi frekuensi sederhana.</w:t>
      </w:r>
    </w:p>
    <w:p w:rsidR="00645A16" w:rsidRPr="00CE07CC" w:rsidRDefault="00645A16" w:rsidP="001C3597">
      <w:pPr>
        <w:pStyle w:val="ListParagraph"/>
        <w:numPr>
          <w:ilvl w:val="0"/>
          <w:numId w:val="55"/>
        </w:numPr>
        <w:spacing w:after="0" w:line="480" w:lineRule="auto"/>
        <w:ind w:left="426"/>
        <w:jc w:val="both"/>
        <w:rPr>
          <w:rFonts w:cs="Times New Roman"/>
          <w:i/>
          <w:szCs w:val="24"/>
        </w:rPr>
      </w:pPr>
      <w:r w:rsidRPr="00CE07CC">
        <w:rPr>
          <w:rFonts w:cs="Times New Roman"/>
          <w:i/>
          <w:szCs w:val="24"/>
        </w:rPr>
        <w:t xml:space="preserve">Cleaning </w:t>
      </w:r>
    </w:p>
    <w:p w:rsidR="00645A16" w:rsidRPr="00B64F5C" w:rsidRDefault="00645A16" w:rsidP="004E695A">
      <w:pPr>
        <w:pStyle w:val="ListParagraph"/>
        <w:spacing w:after="0" w:line="480" w:lineRule="auto"/>
        <w:ind w:left="426"/>
        <w:jc w:val="both"/>
        <w:rPr>
          <w:rFonts w:eastAsia="Times New Roman" w:cs="Times New Roman"/>
          <w:szCs w:val="24"/>
        </w:rPr>
      </w:pPr>
      <w:r w:rsidRPr="00B64F5C">
        <w:rPr>
          <w:rFonts w:cs="Times New Roman"/>
          <w:szCs w:val="24"/>
        </w:rPr>
        <w:t>Cleaning atau pembersihan data merupakan keg</w:t>
      </w:r>
      <w:r w:rsidR="008505DE" w:rsidRPr="00B64F5C">
        <w:rPr>
          <w:rFonts w:cs="Times New Roman"/>
          <w:szCs w:val="24"/>
        </w:rPr>
        <w:t>iatan penge</w:t>
      </w:r>
      <w:r w:rsidRPr="00B64F5C">
        <w:rPr>
          <w:rFonts w:cs="Times New Roman"/>
          <w:szCs w:val="24"/>
        </w:rPr>
        <w:t xml:space="preserve">cekan kembali data yang sudah di-entry untuk melihat kemungkinan ada kesalahan kode, ketidaklengkapan dan </w:t>
      </w:r>
      <w:r w:rsidR="008505DE" w:rsidRPr="00B64F5C">
        <w:rPr>
          <w:rFonts w:cs="Times New Roman"/>
          <w:szCs w:val="24"/>
        </w:rPr>
        <w:t xml:space="preserve">lain-lain. </w:t>
      </w:r>
      <w:r w:rsidRPr="00B64F5C">
        <w:rPr>
          <w:rFonts w:cs="Times New Roman"/>
          <w:szCs w:val="24"/>
        </w:rPr>
        <w:t xml:space="preserve"> Kemudian dilakukan pembetulan atau koreksi</w:t>
      </w:r>
    </w:p>
    <w:p w:rsidR="004E695A" w:rsidRDefault="004E695A">
      <w:pPr>
        <w:rPr>
          <w:rFonts w:eastAsia="Times New Roman" w:cs="Times New Roman"/>
          <w:b/>
          <w:bCs/>
          <w:szCs w:val="24"/>
          <w:lang w:val="en-ID"/>
        </w:rPr>
      </w:pPr>
      <w:r>
        <w:br w:type="page"/>
      </w:r>
    </w:p>
    <w:p w:rsidR="008505DE" w:rsidRPr="00B64F5C" w:rsidRDefault="004E695A" w:rsidP="004E695A">
      <w:pPr>
        <w:pStyle w:val="Heading3"/>
      </w:pPr>
      <w:bookmarkStart w:id="142" w:name="_Toc57586119"/>
      <w:bookmarkStart w:id="143" w:name="_Toc63712488"/>
      <w:r>
        <w:lastRenderedPageBreak/>
        <w:t>4.7.3</w:t>
      </w:r>
      <w:r w:rsidR="008505DE" w:rsidRPr="00B64F5C">
        <w:t xml:space="preserve"> </w:t>
      </w:r>
      <w:r>
        <w:tab/>
      </w:r>
      <w:r w:rsidR="008505DE" w:rsidRPr="00B64F5C">
        <w:t>AnalisaData</w:t>
      </w:r>
      <w:bookmarkEnd w:id="142"/>
      <w:bookmarkEnd w:id="143"/>
      <w:r w:rsidR="008505DE" w:rsidRPr="00B64F5C">
        <w:t xml:space="preserve"> </w:t>
      </w:r>
    </w:p>
    <w:p w:rsidR="008505DE" w:rsidRPr="004E695A" w:rsidRDefault="008505DE" w:rsidP="001C3597">
      <w:pPr>
        <w:pStyle w:val="ListParagraph"/>
        <w:numPr>
          <w:ilvl w:val="0"/>
          <w:numId w:val="56"/>
        </w:numPr>
        <w:spacing w:after="0" w:line="480" w:lineRule="auto"/>
        <w:ind w:left="426"/>
        <w:rPr>
          <w:rFonts w:eastAsia="Times New Roman" w:cs="Times New Roman"/>
          <w:szCs w:val="24"/>
        </w:rPr>
      </w:pPr>
      <w:r w:rsidRPr="004E695A">
        <w:rPr>
          <w:rFonts w:eastAsia="Times New Roman" w:cs="Times New Roman"/>
          <w:szCs w:val="24"/>
        </w:rPr>
        <w:t>Analisa Univariat</w:t>
      </w:r>
    </w:p>
    <w:p w:rsidR="008505DE" w:rsidRPr="00B64F5C" w:rsidRDefault="008505DE" w:rsidP="004E695A">
      <w:pPr>
        <w:spacing w:after="0" w:line="480" w:lineRule="auto"/>
        <w:ind w:left="426"/>
        <w:rPr>
          <w:rFonts w:eastAsia="Times New Roman" w:cs="Times New Roman"/>
          <w:szCs w:val="24"/>
        </w:rPr>
      </w:pPr>
      <w:r w:rsidRPr="00B64F5C">
        <w:rPr>
          <w:rFonts w:eastAsia="Times New Roman" w:cs="Times New Roman"/>
          <w:szCs w:val="24"/>
        </w:rPr>
        <w:t>Peneliti melakukan analisa univariat yang bertujuan untuk menjelaskan  karakteristik setiap variabel penelitian. Pada umumnya dalam analisis ini menghasilkan distribusi frekuensi dan presentase dari tiap-tiap variabel.</w:t>
      </w:r>
    </w:p>
    <w:p w:rsidR="008505DE" w:rsidRPr="004E695A" w:rsidRDefault="008505DE" w:rsidP="001C3597">
      <w:pPr>
        <w:pStyle w:val="ListParagraph"/>
        <w:numPr>
          <w:ilvl w:val="0"/>
          <w:numId w:val="56"/>
        </w:numPr>
        <w:spacing w:after="0" w:line="480" w:lineRule="auto"/>
        <w:ind w:left="426"/>
        <w:rPr>
          <w:rFonts w:eastAsia="Times New Roman" w:cs="Times New Roman"/>
          <w:szCs w:val="24"/>
        </w:rPr>
      </w:pPr>
      <w:r w:rsidRPr="004E695A">
        <w:rPr>
          <w:rFonts w:eastAsia="Times New Roman" w:cs="Times New Roman"/>
          <w:szCs w:val="24"/>
        </w:rPr>
        <w:t>Analisa Bivariat</w:t>
      </w:r>
    </w:p>
    <w:p w:rsidR="00DF112E" w:rsidRPr="00B64F5C" w:rsidRDefault="008505DE" w:rsidP="004E695A">
      <w:pPr>
        <w:spacing w:line="480" w:lineRule="auto"/>
        <w:ind w:left="426"/>
        <w:jc w:val="both"/>
        <w:rPr>
          <w:rFonts w:eastAsia="Times New Roman" w:cs="Times New Roman"/>
          <w:szCs w:val="24"/>
        </w:rPr>
      </w:pPr>
      <w:r w:rsidRPr="00B64F5C">
        <w:rPr>
          <w:rFonts w:eastAsia="Times New Roman" w:cs="Times New Roman"/>
          <w:szCs w:val="24"/>
        </w:rPr>
        <w:t xml:space="preserve">Analisa bivariat dilakukan terhadap dua variabel yang diduga berhubungan atau berkorelasi. Pada penelitian ini uji yang digunakan adalah uji Non Parametrik metode </w:t>
      </w:r>
      <w:r w:rsidRPr="00945235">
        <w:rPr>
          <w:rFonts w:eastAsia="Times New Roman" w:cs="Times New Roman"/>
          <w:i/>
          <w:szCs w:val="24"/>
        </w:rPr>
        <w:t>Spearman</w:t>
      </w:r>
      <w:r w:rsidR="00945235" w:rsidRPr="00945235">
        <w:rPr>
          <w:rFonts w:eastAsia="Times New Roman" w:cs="Times New Roman"/>
          <w:i/>
          <w:szCs w:val="24"/>
        </w:rPr>
        <w:t xml:space="preserve"> </w:t>
      </w:r>
      <w:r w:rsidRPr="00945235">
        <w:rPr>
          <w:rFonts w:eastAsia="Times New Roman" w:cs="Times New Roman"/>
          <w:i/>
          <w:szCs w:val="24"/>
        </w:rPr>
        <w:t>Rho</w:t>
      </w:r>
      <w:r w:rsidRPr="00B64F5C">
        <w:rPr>
          <w:rFonts w:eastAsia="Times New Roman" w:cs="Times New Roman"/>
          <w:szCs w:val="24"/>
        </w:rPr>
        <w:t>,</w:t>
      </w:r>
      <w:r w:rsidR="00945235">
        <w:rPr>
          <w:rFonts w:eastAsia="Times New Roman" w:cs="Times New Roman"/>
          <w:szCs w:val="24"/>
        </w:rPr>
        <w:t xml:space="preserve"> </w:t>
      </w:r>
      <w:r w:rsidRPr="00B64F5C">
        <w:rPr>
          <w:rFonts w:eastAsia="Times New Roman" w:cs="Times New Roman"/>
          <w:szCs w:val="24"/>
        </w:rPr>
        <w:t xml:space="preserve">yaitu mengukur tingkat atau eratnya hubungan anatara dua variabel yang berskala ordinal. Nilai signifikan yang digunakan α= 0,05, apabila hasil uji didapatkan ρ &lt; α = 0,05 maka dapat dikatakan bahwa ada hubungan antara pengetahuan, sikap, </w:t>
      </w:r>
      <w:r w:rsidR="00DF112E" w:rsidRPr="00B64F5C">
        <w:rPr>
          <w:rFonts w:eastAsia="Times New Roman" w:cs="Times New Roman"/>
          <w:szCs w:val="24"/>
        </w:rPr>
        <w:t>dengan kepatuhan masyarakat dalam menjalankan</w:t>
      </w:r>
      <w:r w:rsidR="00945235">
        <w:rPr>
          <w:rFonts w:eastAsia="Times New Roman" w:cs="Times New Roman"/>
          <w:szCs w:val="24"/>
        </w:rPr>
        <w:t xml:space="preserve"> protokol kesehatan penyebaran C</w:t>
      </w:r>
      <w:r w:rsidR="00DF112E" w:rsidRPr="00B64F5C">
        <w:rPr>
          <w:rFonts w:eastAsia="Times New Roman" w:cs="Times New Roman"/>
          <w:szCs w:val="24"/>
        </w:rPr>
        <w:t>ovid 19.</w:t>
      </w:r>
    </w:p>
    <w:p w:rsidR="00DF112E" w:rsidRPr="00B64F5C" w:rsidRDefault="008505DE" w:rsidP="001D77B8">
      <w:pPr>
        <w:pStyle w:val="Heading2"/>
        <w:tabs>
          <w:tab w:val="clear" w:pos="426"/>
          <w:tab w:val="left" w:pos="567"/>
        </w:tabs>
      </w:pPr>
      <w:bookmarkStart w:id="144" w:name="_Toc57586120"/>
      <w:bookmarkStart w:id="145" w:name="_Toc63712489"/>
      <w:r w:rsidRPr="00B64F5C">
        <w:t>4.8</w:t>
      </w:r>
      <w:r w:rsidR="00DF112E" w:rsidRPr="00B64F5C">
        <w:t xml:space="preserve"> </w:t>
      </w:r>
      <w:r w:rsidR="004E695A">
        <w:tab/>
      </w:r>
      <w:r w:rsidRPr="00B64F5C">
        <w:t>Etika Penelitian</w:t>
      </w:r>
      <w:bookmarkEnd w:id="144"/>
      <w:bookmarkEnd w:id="145"/>
    </w:p>
    <w:p w:rsidR="00DF112E" w:rsidRPr="00B64F5C" w:rsidRDefault="008505DE" w:rsidP="001D77B8">
      <w:pPr>
        <w:spacing w:after="0" w:line="480" w:lineRule="auto"/>
        <w:ind w:firstLine="567"/>
        <w:jc w:val="both"/>
        <w:rPr>
          <w:rFonts w:eastAsia="Times New Roman" w:cs="Times New Roman"/>
          <w:szCs w:val="24"/>
        </w:rPr>
      </w:pPr>
      <w:r w:rsidRPr="00B64F5C">
        <w:rPr>
          <w:rFonts w:eastAsia="Times New Roman" w:cs="Times New Roman"/>
          <w:szCs w:val="24"/>
        </w:rPr>
        <w:t xml:space="preserve">Pengumpulan data dilakukan setelah peneliti mendapatkan ijin dari STIKES Hang Tuah Suabaya, dan </w:t>
      </w:r>
      <w:r w:rsidR="00DF112E" w:rsidRPr="00B64F5C">
        <w:rPr>
          <w:rFonts w:eastAsia="Times New Roman" w:cs="Times New Roman"/>
          <w:szCs w:val="24"/>
        </w:rPr>
        <w:t xml:space="preserve">ketua RW 03 kelurahan Manukan Kulon </w:t>
      </w:r>
      <w:r w:rsidRPr="00B64F5C">
        <w:rPr>
          <w:rFonts w:eastAsia="Times New Roman" w:cs="Times New Roman"/>
          <w:szCs w:val="24"/>
        </w:rPr>
        <w:t xml:space="preserve"> Surabaya untuk melakukan penelitian. Penelitian ini dimulai dengan melakukan beberapa prosedur yang berhubungan dengan etika penelitian meliputi</w:t>
      </w:r>
      <w:r w:rsidR="004E695A">
        <w:rPr>
          <w:rFonts w:eastAsia="Times New Roman" w:cs="Times New Roman"/>
          <w:szCs w:val="24"/>
        </w:rPr>
        <w:t xml:space="preserve"> </w:t>
      </w:r>
      <w:r w:rsidRPr="00B64F5C">
        <w:rPr>
          <w:rFonts w:eastAsia="Times New Roman" w:cs="Times New Roman"/>
          <w:szCs w:val="24"/>
        </w:rPr>
        <w:t>:</w:t>
      </w:r>
    </w:p>
    <w:p w:rsidR="00DF112E" w:rsidRPr="004E7C40" w:rsidRDefault="008505DE" w:rsidP="001C3597">
      <w:pPr>
        <w:pStyle w:val="ListParagraph"/>
        <w:numPr>
          <w:ilvl w:val="0"/>
          <w:numId w:val="57"/>
        </w:numPr>
        <w:spacing w:after="0" w:line="480" w:lineRule="auto"/>
        <w:ind w:left="426"/>
        <w:jc w:val="both"/>
        <w:rPr>
          <w:rFonts w:eastAsia="Times New Roman" w:cs="Times New Roman"/>
          <w:szCs w:val="24"/>
        </w:rPr>
      </w:pPr>
      <w:r w:rsidRPr="004E7C40">
        <w:rPr>
          <w:rFonts w:eastAsia="Times New Roman" w:cs="Times New Roman"/>
          <w:szCs w:val="24"/>
        </w:rPr>
        <w:t>Lembar Persetujuan (</w:t>
      </w:r>
      <w:r w:rsidRPr="00CE07CC">
        <w:rPr>
          <w:rFonts w:eastAsia="Times New Roman" w:cs="Times New Roman"/>
          <w:i/>
          <w:szCs w:val="24"/>
        </w:rPr>
        <w:t>Informed Consent</w:t>
      </w:r>
      <w:r w:rsidRPr="004E7C40">
        <w:rPr>
          <w:rFonts w:eastAsia="Times New Roman" w:cs="Times New Roman"/>
          <w:szCs w:val="24"/>
        </w:rPr>
        <w:t xml:space="preserve">) </w:t>
      </w:r>
    </w:p>
    <w:p w:rsidR="00DF112E" w:rsidRPr="00B64F5C" w:rsidRDefault="008505DE" w:rsidP="001D77B8">
      <w:pPr>
        <w:spacing w:after="0" w:line="480" w:lineRule="auto"/>
        <w:ind w:left="426"/>
        <w:jc w:val="both"/>
        <w:rPr>
          <w:rFonts w:eastAsia="Times New Roman" w:cs="Times New Roman"/>
          <w:szCs w:val="24"/>
        </w:rPr>
      </w:pPr>
      <w:r w:rsidRPr="00B64F5C">
        <w:rPr>
          <w:rFonts w:eastAsia="Times New Roman" w:cs="Times New Roman"/>
          <w:szCs w:val="24"/>
        </w:rPr>
        <w:t>Lembar persetujuan die</w:t>
      </w:r>
      <w:r w:rsidR="00DF112E" w:rsidRPr="00B64F5C">
        <w:rPr>
          <w:rFonts w:eastAsia="Times New Roman" w:cs="Times New Roman"/>
          <w:szCs w:val="24"/>
        </w:rPr>
        <w:t xml:space="preserve">darkan sebelum </w:t>
      </w:r>
      <w:r w:rsidR="00237502" w:rsidRPr="00B64F5C">
        <w:rPr>
          <w:rFonts w:eastAsia="Times New Roman" w:cs="Times New Roman"/>
          <w:szCs w:val="24"/>
        </w:rPr>
        <w:t xml:space="preserve">penelitian </w:t>
      </w:r>
      <w:r w:rsidR="00DF112E" w:rsidRPr="00B64F5C">
        <w:rPr>
          <w:rFonts w:eastAsia="Times New Roman" w:cs="Times New Roman"/>
          <w:szCs w:val="24"/>
        </w:rPr>
        <w:t xml:space="preserve">dilakukan </w:t>
      </w:r>
      <w:r w:rsidRPr="00B64F5C">
        <w:rPr>
          <w:rFonts w:eastAsia="Times New Roman" w:cs="Times New Roman"/>
          <w:szCs w:val="24"/>
        </w:rPr>
        <w:t>agar responden bersedia untuk diteliti, responden harus menandatangani lembar persetujuan (informed consent) yang telah disediakan. Jika responden tidak berkenan, maka peneliti harus menghargai hak-hak yang dimil</w:t>
      </w:r>
      <w:r w:rsidR="004F7154">
        <w:rPr>
          <w:rFonts w:eastAsia="Times New Roman" w:cs="Times New Roman"/>
          <w:szCs w:val="24"/>
        </w:rPr>
        <w:t>i</w:t>
      </w:r>
      <w:r w:rsidRPr="00B64F5C">
        <w:rPr>
          <w:rFonts w:eastAsia="Times New Roman" w:cs="Times New Roman"/>
          <w:szCs w:val="24"/>
        </w:rPr>
        <w:t>ki responden dan tidak mengikut sertakan responden.</w:t>
      </w:r>
    </w:p>
    <w:p w:rsidR="00237502" w:rsidRPr="004E7C40" w:rsidRDefault="008505DE" w:rsidP="001D77B8">
      <w:pPr>
        <w:pStyle w:val="ListParagraph"/>
        <w:numPr>
          <w:ilvl w:val="0"/>
          <w:numId w:val="57"/>
        </w:numPr>
        <w:spacing w:after="0" w:line="480" w:lineRule="auto"/>
        <w:ind w:left="567" w:hanging="567"/>
        <w:jc w:val="both"/>
        <w:rPr>
          <w:rFonts w:eastAsia="Times New Roman" w:cs="Times New Roman"/>
          <w:szCs w:val="24"/>
        </w:rPr>
      </w:pPr>
      <w:r w:rsidRPr="004E7C40">
        <w:rPr>
          <w:rFonts w:eastAsia="Times New Roman" w:cs="Times New Roman"/>
          <w:szCs w:val="24"/>
        </w:rPr>
        <w:lastRenderedPageBreak/>
        <w:t>Tanpa Nama (</w:t>
      </w:r>
      <w:r w:rsidRPr="00CE07CC">
        <w:rPr>
          <w:rFonts w:eastAsia="Times New Roman" w:cs="Times New Roman"/>
          <w:i/>
          <w:szCs w:val="24"/>
        </w:rPr>
        <w:t>Anonimity</w:t>
      </w:r>
      <w:r w:rsidRPr="004E7C40">
        <w:rPr>
          <w:rFonts w:eastAsia="Times New Roman" w:cs="Times New Roman"/>
          <w:szCs w:val="24"/>
        </w:rPr>
        <w:t>)</w:t>
      </w:r>
    </w:p>
    <w:p w:rsidR="00237502" w:rsidRPr="00B64F5C" w:rsidRDefault="00237502" w:rsidP="001D77B8">
      <w:pPr>
        <w:spacing w:after="0" w:line="480" w:lineRule="auto"/>
        <w:ind w:left="567"/>
        <w:jc w:val="both"/>
        <w:rPr>
          <w:rFonts w:eastAsia="Times New Roman" w:cs="Times New Roman"/>
          <w:szCs w:val="24"/>
        </w:rPr>
      </w:pPr>
      <w:r w:rsidRPr="00B64F5C">
        <w:rPr>
          <w:rFonts w:eastAsia="Times New Roman" w:cs="Times New Roman"/>
          <w:szCs w:val="24"/>
        </w:rPr>
        <w:t xml:space="preserve">Hal ini </w:t>
      </w:r>
      <w:r w:rsidR="008505DE" w:rsidRPr="00B64F5C">
        <w:rPr>
          <w:rFonts w:eastAsia="Times New Roman" w:cs="Times New Roman"/>
          <w:szCs w:val="24"/>
        </w:rPr>
        <w:t xml:space="preserve">Bertujuan untuk menjaga kerahasiaan identitas responden, peneliti tidak mencantumkan namaresponden pada lembar pengumpulan data (kuisioner) yang di isi. Lembar tersebut hanya diberikan kode tertentu. </w:t>
      </w:r>
    </w:p>
    <w:p w:rsidR="00237502" w:rsidRPr="004E7C40" w:rsidRDefault="008505DE" w:rsidP="001D77B8">
      <w:pPr>
        <w:pStyle w:val="ListParagraph"/>
        <w:numPr>
          <w:ilvl w:val="0"/>
          <w:numId w:val="57"/>
        </w:numPr>
        <w:spacing w:after="0" w:line="480" w:lineRule="auto"/>
        <w:ind w:left="567" w:hanging="567"/>
        <w:jc w:val="both"/>
        <w:rPr>
          <w:rFonts w:eastAsia="Times New Roman" w:cs="Times New Roman"/>
          <w:szCs w:val="24"/>
        </w:rPr>
      </w:pPr>
      <w:r w:rsidRPr="004E7C40">
        <w:rPr>
          <w:rFonts w:eastAsia="Times New Roman" w:cs="Times New Roman"/>
          <w:szCs w:val="24"/>
        </w:rPr>
        <w:t>Kerahasiaan (</w:t>
      </w:r>
      <w:r w:rsidRPr="00CE07CC">
        <w:rPr>
          <w:rFonts w:eastAsia="Times New Roman" w:cs="Times New Roman"/>
          <w:i/>
          <w:szCs w:val="24"/>
        </w:rPr>
        <w:t>Confidentialy</w:t>
      </w:r>
      <w:r w:rsidRPr="004E7C40">
        <w:rPr>
          <w:rFonts w:eastAsia="Times New Roman" w:cs="Times New Roman"/>
          <w:szCs w:val="24"/>
        </w:rPr>
        <w:t>)</w:t>
      </w:r>
    </w:p>
    <w:p w:rsidR="00DF112E" w:rsidRPr="00B64F5C" w:rsidRDefault="008505DE" w:rsidP="001D77B8">
      <w:pPr>
        <w:spacing w:after="0" w:line="480" w:lineRule="auto"/>
        <w:ind w:left="567"/>
        <w:jc w:val="both"/>
        <w:rPr>
          <w:rFonts w:eastAsia="Times New Roman" w:cs="Times New Roman"/>
          <w:szCs w:val="24"/>
        </w:rPr>
      </w:pPr>
      <w:r w:rsidRPr="00B64F5C">
        <w:rPr>
          <w:rFonts w:eastAsia="Times New Roman" w:cs="Times New Roman"/>
          <w:szCs w:val="24"/>
        </w:rPr>
        <w:t xml:space="preserve">Kerahasiaan informasi yang telah dikumpulkan dari semua responden dijaga kerahasiaanya oleh peneliti, serta hanya disajikan atau dilaporkan pada hasil riset. </w:t>
      </w:r>
    </w:p>
    <w:p w:rsidR="00237502" w:rsidRPr="004E7C40" w:rsidRDefault="008505DE" w:rsidP="001D77B8">
      <w:pPr>
        <w:pStyle w:val="ListParagraph"/>
        <w:numPr>
          <w:ilvl w:val="0"/>
          <w:numId w:val="57"/>
        </w:numPr>
        <w:spacing w:after="0" w:line="480" w:lineRule="auto"/>
        <w:ind w:left="567" w:hanging="567"/>
        <w:jc w:val="both"/>
        <w:rPr>
          <w:rFonts w:eastAsia="Times New Roman" w:cs="Times New Roman"/>
          <w:szCs w:val="24"/>
        </w:rPr>
      </w:pPr>
      <w:r w:rsidRPr="004E7C40">
        <w:rPr>
          <w:rFonts w:eastAsia="Times New Roman" w:cs="Times New Roman"/>
          <w:szCs w:val="24"/>
        </w:rPr>
        <w:t>Keadilan (</w:t>
      </w:r>
      <w:r w:rsidRPr="00CE07CC">
        <w:rPr>
          <w:rFonts w:eastAsia="Times New Roman" w:cs="Times New Roman"/>
          <w:i/>
          <w:szCs w:val="24"/>
        </w:rPr>
        <w:t>Justice</w:t>
      </w:r>
      <w:r w:rsidRPr="004E7C40">
        <w:rPr>
          <w:rFonts w:eastAsia="Times New Roman" w:cs="Times New Roman"/>
          <w:szCs w:val="24"/>
        </w:rPr>
        <w:t>)</w:t>
      </w:r>
    </w:p>
    <w:p w:rsidR="00821A45" w:rsidRPr="00B64F5C" w:rsidRDefault="008505DE" w:rsidP="001D77B8">
      <w:pPr>
        <w:spacing w:after="0" w:line="480" w:lineRule="auto"/>
        <w:ind w:left="567"/>
        <w:jc w:val="both"/>
        <w:rPr>
          <w:rFonts w:eastAsia="Times New Roman" w:cs="Times New Roman"/>
          <w:b/>
          <w:bCs/>
          <w:szCs w:val="24"/>
          <w:lang w:val="en-ID"/>
        </w:rPr>
      </w:pPr>
      <w:r w:rsidRPr="00B64F5C">
        <w:rPr>
          <w:rFonts w:eastAsia="Times New Roman" w:cs="Times New Roman"/>
          <w:szCs w:val="24"/>
        </w:rPr>
        <w:t>Responden harus diperlakukan secara adil baik sebelum, selama dan sesudah partisipasinya dalam penelitian</w:t>
      </w:r>
      <w:r w:rsidR="00237502" w:rsidRPr="00B64F5C">
        <w:rPr>
          <w:rFonts w:eastAsia="Times New Roman" w:cs="Times New Roman"/>
          <w:szCs w:val="24"/>
        </w:rPr>
        <w:t xml:space="preserve">, </w:t>
      </w:r>
      <w:r w:rsidRPr="00B64F5C">
        <w:rPr>
          <w:rFonts w:eastAsia="Times New Roman" w:cs="Times New Roman"/>
          <w:szCs w:val="24"/>
        </w:rPr>
        <w:t xml:space="preserve"> tanpa adanya diskriminasi apabila</w:t>
      </w:r>
      <w:r w:rsidR="00237502" w:rsidRPr="00B64F5C">
        <w:rPr>
          <w:rFonts w:eastAsia="Times New Roman" w:cs="Times New Roman"/>
          <w:szCs w:val="24"/>
        </w:rPr>
        <w:t xml:space="preserve"> ternyata mereka tidak bersedia. </w:t>
      </w:r>
    </w:p>
    <w:p w:rsidR="00494D55" w:rsidRPr="00B64F5C" w:rsidRDefault="00494D55" w:rsidP="00B64F5C">
      <w:pPr>
        <w:spacing w:after="0" w:line="480" w:lineRule="auto"/>
        <w:jc w:val="both"/>
        <w:rPr>
          <w:rFonts w:eastAsia="Times New Roman" w:cs="Times New Roman"/>
          <w:b/>
          <w:bCs/>
          <w:szCs w:val="24"/>
          <w:lang w:val="en-ID"/>
        </w:rPr>
      </w:pPr>
    </w:p>
    <w:p w:rsidR="006779CA" w:rsidRDefault="006779CA" w:rsidP="00BF7117">
      <w:pPr>
        <w:spacing w:after="0" w:line="480" w:lineRule="auto"/>
        <w:jc w:val="center"/>
        <w:rPr>
          <w:rFonts w:eastAsia="Times New Roman" w:cs="Times New Roman"/>
          <w:b/>
          <w:bCs/>
          <w:szCs w:val="24"/>
          <w:lang w:val="en-ID"/>
        </w:rPr>
        <w:sectPr w:rsidR="006779CA" w:rsidSect="005954B6">
          <w:headerReference w:type="default" r:id="rId41"/>
          <w:footerReference w:type="default" r:id="rId42"/>
          <w:headerReference w:type="first" r:id="rId43"/>
          <w:footerReference w:type="first" r:id="rId44"/>
          <w:pgSz w:w="11907" w:h="16839" w:code="9"/>
          <w:pgMar w:top="1701" w:right="1701" w:bottom="1701" w:left="2268" w:header="709" w:footer="709" w:gutter="0"/>
          <w:cols w:space="708"/>
          <w:titlePg/>
          <w:docGrid w:linePitch="360"/>
        </w:sectPr>
      </w:pPr>
    </w:p>
    <w:p w:rsidR="001D77B8" w:rsidRDefault="001D77B8" w:rsidP="001D77B8">
      <w:pPr>
        <w:pStyle w:val="Heading1"/>
        <w:rPr>
          <w:lang w:val="en-US"/>
        </w:rPr>
      </w:pPr>
      <w:bookmarkStart w:id="146" w:name="_Toc63712490"/>
      <w:bookmarkStart w:id="147" w:name="_Toc57586121"/>
      <w:r>
        <w:rPr>
          <w:lang w:val="en-US"/>
        </w:rPr>
        <w:lastRenderedPageBreak/>
        <w:t>BAB 5</w:t>
      </w:r>
      <w:bookmarkEnd w:id="146"/>
    </w:p>
    <w:p w:rsidR="001D77B8" w:rsidRDefault="001D77B8" w:rsidP="001D77B8">
      <w:pPr>
        <w:pStyle w:val="Heading1"/>
        <w:spacing w:after="0"/>
        <w:rPr>
          <w:lang w:val="en-US"/>
        </w:rPr>
      </w:pPr>
      <w:bookmarkStart w:id="148" w:name="_Toc63712491"/>
      <w:r>
        <w:rPr>
          <w:lang w:val="en-US"/>
        </w:rPr>
        <w:t>HASIL DAN PEMBAHASAN</w:t>
      </w:r>
      <w:bookmarkEnd w:id="148"/>
    </w:p>
    <w:p w:rsidR="001D77B8" w:rsidRPr="00BA5311" w:rsidRDefault="001D77B8" w:rsidP="001D77B8">
      <w:pPr>
        <w:spacing w:after="0" w:line="480" w:lineRule="auto"/>
        <w:ind w:firstLine="567"/>
        <w:jc w:val="both"/>
        <w:rPr>
          <w:lang w:val="id-ID"/>
        </w:rPr>
      </w:pPr>
      <w:r>
        <w:rPr>
          <w:lang w:val="id-ID"/>
        </w:rPr>
        <w:t xml:space="preserve">Bab ini di menjelaskan tentang hasil penelitian dan pembahasan sesuai dengan tujuan penelitian. Pengambilan data dilakukan pada tanggal </w:t>
      </w:r>
      <w:r w:rsidR="00A514B0">
        <w:t>1-31</w:t>
      </w:r>
      <w:r>
        <w:rPr>
          <w:lang w:val="id-ID"/>
        </w:rPr>
        <w:t xml:space="preserve"> </w:t>
      </w:r>
      <w:r w:rsidR="00A514B0">
        <w:t>Januari</w:t>
      </w:r>
      <w:r w:rsidR="00A514B0">
        <w:rPr>
          <w:lang w:val="id-ID"/>
        </w:rPr>
        <w:t xml:space="preserve"> 2021</w:t>
      </w:r>
      <w:r>
        <w:rPr>
          <w:lang w:val="id-ID"/>
        </w:rPr>
        <w:t xml:space="preserve"> dengan menggunakan </w:t>
      </w:r>
      <w:r w:rsidRPr="00547220">
        <w:rPr>
          <w:i/>
          <w:lang w:val="id-ID"/>
        </w:rPr>
        <w:t>google form</w:t>
      </w:r>
      <w:r w:rsidR="00A514B0">
        <w:rPr>
          <w:lang w:val="id-ID"/>
        </w:rPr>
        <w:t xml:space="preserve"> dan dan didapatkan 154</w:t>
      </w:r>
      <w:r>
        <w:rPr>
          <w:lang w:val="id-ID"/>
        </w:rPr>
        <w:t xml:space="preserve"> responden. Penyajian data meliputi gambaran umum lokasi penelitian, data umum karakteristik responden dan data khusus (variabel penelitian). </w:t>
      </w:r>
    </w:p>
    <w:p w:rsidR="00A514B0" w:rsidRDefault="00A514B0" w:rsidP="00A514B0">
      <w:pPr>
        <w:pStyle w:val="Heading2"/>
        <w:numPr>
          <w:ilvl w:val="1"/>
          <w:numId w:val="46"/>
        </w:numPr>
        <w:tabs>
          <w:tab w:val="clear" w:pos="426"/>
          <w:tab w:val="left" w:pos="567"/>
        </w:tabs>
        <w:ind w:left="567"/>
      </w:pPr>
      <w:bookmarkStart w:id="149" w:name="_Toc63712492"/>
      <w:r>
        <w:t>Hasil Penelitian</w:t>
      </w:r>
      <w:bookmarkEnd w:id="149"/>
    </w:p>
    <w:p w:rsidR="00A514B0" w:rsidRDefault="00A514B0" w:rsidP="00383DB6">
      <w:pPr>
        <w:pStyle w:val="Heading3"/>
        <w:numPr>
          <w:ilvl w:val="2"/>
          <w:numId w:val="46"/>
        </w:numPr>
        <w:tabs>
          <w:tab w:val="clear" w:pos="709"/>
          <w:tab w:val="left" w:pos="567"/>
        </w:tabs>
        <w:ind w:left="567" w:hanging="567"/>
      </w:pPr>
      <w:bookmarkStart w:id="150" w:name="_Toc63712493"/>
      <w:r w:rsidRPr="004D47EB">
        <w:t>Gambaran Umum Lokasi Penelitian</w:t>
      </w:r>
      <w:bookmarkEnd w:id="150"/>
    </w:p>
    <w:p w:rsidR="001A7990" w:rsidRDefault="001A7990" w:rsidP="001A7990">
      <w:pPr>
        <w:spacing w:after="0" w:line="480" w:lineRule="auto"/>
        <w:ind w:firstLine="567"/>
        <w:jc w:val="both"/>
        <w:rPr>
          <w:szCs w:val="24"/>
        </w:rPr>
      </w:pPr>
      <w:r>
        <w:rPr>
          <w:szCs w:val="24"/>
        </w:rPr>
        <w:t>Penelitian ini dilakukan di RW 03 tepatnya di RT 03, 06, 11 di Kelurahan Manukan Kulon Kota Surabaya. Kelurahan Manukan Kulon merupakan salah satu wilayah yang dibawahi oleh Kecamatan Tandes, Kelu</w:t>
      </w:r>
      <w:r w:rsidR="003D458F">
        <w:rPr>
          <w:szCs w:val="24"/>
        </w:rPr>
        <w:t xml:space="preserve">rahan Manukan Kulon  memiliki 15 RW dengan total terdapat 124 RT, </w:t>
      </w:r>
      <w:r>
        <w:rPr>
          <w:szCs w:val="24"/>
        </w:rPr>
        <w:t xml:space="preserve">Batas wilayah </w:t>
      </w:r>
      <w:r w:rsidR="003D458F">
        <w:rPr>
          <w:szCs w:val="24"/>
        </w:rPr>
        <w:t>Kelurahan Manukan Kulon</w:t>
      </w:r>
      <w:r>
        <w:rPr>
          <w:szCs w:val="24"/>
        </w:rPr>
        <w:t xml:space="preserve"> adalah :</w:t>
      </w:r>
    </w:p>
    <w:p w:rsidR="001A7990" w:rsidRDefault="003D458F" w:rsidP="001A7990">
      <w:pPr>
        <w:spacing w:after="0" w:line="480" w:lineRule="auto"/>
        <w:jc w:val="both"/>
        <w:rPr>
          <w:szCs w:val="24"/>
        </w:rPr>
      </w:pPr>
      <w:r>
        <w:rPr>
          <w:w w:val="105"/>
          <w:szCs w:val="24"/>
        </w:rPr>
        <w:t>Luas Kelurahan Manukan Kulon 2,00</w:t>
      </w:r>
      <w:r w:rsidR="001A7990">
        <w:rPr>
          <w:w w:val="105"/>
          <w:szCs w:val="24"/>
        </w:rPr>
        <w:t xml:space="preserve"> Km² dibatasi oleh wilayah sebagai berikut : </w:t>
      </w:r>
    </w:p>
    <w:p w:rsidR="003D458F" w:rsidRPr="00DA02C7" w:rsidRDefault="003D458F" w:rsidP="00D00CD2">
      <w:pPr>
        <w:pStyle w:val="ListParagraph"/>
        <w:widowControl w:val="0"/>
        <w:numPr>
          <w:ilvl w:val="0"/>
          <w:numId w:val="72"/>
        </w:numPr>
        <w:autoSpaceDE w:val="0"/>
        <w:autoSpaceDN w:val="0"/>
        <w:spacing w:after="0" w:line="480" w:lineRule="auto"/>
        <w:ind w:left="0" w:right="1207" w:firstLine="0"/>
        <w:jc w:val="both"/>
        <w:rPr>
          <w:w w:val="105"/>
        </w:rPr>
      </w:pPr>
      <w:r w:rsidRPr="00DA02C7">
        <w:rPr>
          <w:w w:val="105"/>
        </w:rPr>
        <w:t xml:space="preserve">Utara : Kecamatan </w:t>
      </w:r>
      <w:r>
        <w:rPr>
          <w:w w:val="105"/>
        </w:rPr>
        <w:t>Benowo</w:t>
      </w:r>
    </w:p>
    <w:p w:rsidR="003D458F" w:rsidRPr="00DA02C7" w:rsidRDefault="003D458F" w:rsidP="00D00CD2">
      <w:pPr>
        <w:pStyle w:val="ListParagraph"/>
        <w:widowControl w:val="0"/>
        <w:numPr>
          <w:ilvl w:val="0"/>
          <w:numId w:val="72"/>
        </w:numPr>
        <w:autoSpaceDE w:val="0"/>
        <w:autoSpaceDN w:val="0"/>
        <w:spacing w:after="0" w:line="480" w:lineRule="auto"/>
        <w:ind w:left="0" w:right="1207" w:firstLine="0"/>
        <w:jc w:val="both"/>
        <w:rPr>
          <w:w w:val="105"/>
        </w:rPr>
      </w:pPr>
      <w:r w:rsidRPr="00DA02C7">
        <w:rPr>
          <w:w w:val="105"/>
        </w:rPr>
        <w:t xml:space="preserve">Selatan : </w:t>
      </w:r>
      <w:r>
        <w:rPr>
          <w:w w:val="105"/>
        </w:rPr>
        <w:t>Kecamatan</w:t>
      </w:r>
      <w:r w:rsidRPr="00DA02C7">
        <w:rPr>
          <w:w w:val="105"/>
        </w:rPr>
        <w:t xml:space="preserve"> </w:t>
      </w:r>
      <w:r>
        <w:rPr>
          <w:w w:val="105"/>
        </w:rPr>
        <w:t>Sambikerep</w:t>
      </w:r>
    </w:p>
    <w:p w:rsidR="003D458F" w:rsidRPr="00DA02C7" w:rsidRDefault="003D458F" w:rsidP="00D00CD2">
      <w:pPr>
        <w:pStyle w:val="ListParagraph"/>
        <w:widowControl w:val="0"/>
        <w:numPr>
          <w:ilvl w:val="0"/>
          <w:numId w:val="72"/>
        </w:numPr>
        <w:autoSpaceDE w:val="0"/>
        <w:autoSpaceDN w:val="0"/>
        <w:spacing w:after="0" w:line="480" w:lineRule="auto"/>
        <w:ind w:left="0" w:right="1207" w:firstLine="0"/>
        <w:jc w:val="both"/>
        <w:rPr>
          <w:w w:val="105"/>
        </w:rPr>
      </w:pPr>
      <w:r w:rsidRPr="00DA02C7">
        <w:rPr>
          <w:w w:val="105"/>
        </w:rPr>
        <w:t xml:space="preserve">Barat : Kecamatan </w:t>
      </w:r>
      <w:r>
        <w:rPr>
          <w:w w:val="105"/>
        </w:rPr>
        <w:t>Pakal</w:t>
      </w:r>
    </w:p>
    <w:p w:rsidR="003D458F" w:rsidRDefault="003D458F" w:rsidP="00D00CD2">
      <w:pPr>
        <w:pStyle w:val="ListParagraph"/>
        <w:widowControl w:val="0"/>
        <w:numPr>
          <w:ilvl w:val="0"/>
          <w:numId w:val="72"/>
        </w:numPr>
        <w:autoSpaceDE w:val="0"/>
        <w:autoSpaceDN w:val="0"/>
        <w:spacing w:after="0" w:line="480" w:lineRule="auto"/>
        <w:ind w:left="0" w:right="1207" w:firstLine="0"/>
        <w:jc w:val="both"/>
        <w:rPr>
          <w:w w:val="105"/>
        </w:rPr>
      </w:pPr>
      <w:r w:rsidRPr="00DA02C7">
        <w:rPr>
          <w:w w:val="105"/>
        </w:rPr>
        <w:t xml:space="preserve">Timur : Kecamatan </w:t>
      </w:r>
      <w:r>
        <w:rPr>
          <w:w w:val="105"/>
        </w:rPr>
        <w:t>Sukomanunggal</w:t>
      </w:r>
    </w:p>
    <w:p w:rsidR="003D458F" w:rsidRPr="00DA02C7" w:rsidRDefault="003D458F" w:rsidP="003D458F">
      <w:pPr>
        <w:spacing w:line="276" w:lineRule="auto"/>
        <w:rPr>
          <w:w w:val="105"/>
        </w:rPr>
      </w:pPr>
      <w:r>
        <w:rPr>
          <w:w w:val="105"/>
        </w:rPr>
        <w:br w:type="page"/>
      </w:r>
    </w:p>
    <w:p w:rsidR="003D458F" w:rsidRDefault="003D458F" w:rsidP="003D458F">
      <w:pPr>
        <w:spacing w:line="480" w:lineRule="auto"/>
        <w:ind w:firstLine="567"/>
        <w:jc w:val="both"/>
        <w:rPr>
          <w:szCs w:val="24"/>
        </w:rPr>
      </w:pPr>
      <w:r>
        <w:rPr>
          <w:szCs w:val="24"/>
        </w:rPr>
        <w:lastRenderedPageBreak/>
        <w:t>Tempat penelitian berada di wilayah Kelurahan Manukan Kulon yang dimana Kelurahan tersebut berada di dekat kawasan Sekolah, Universitas Maupun Rumah Sakit yaitu :</w:t>
      </w:r>
    </w:p>
    <w:p w:rsidR="003D458F" w:rsidRDefault="003D458F" w:rsidP="00D00CD2">
      <w:pPr>
        <w:pStyle w:val="ListParagraph"/>
        <w:numPr>
          <w:ilvl w:val="3"/>
          <w:numId w:val="72"/>
        </w:numPr>
        <w:spacing w:line="480" w:lineRule="auto"/>
        <w:ind w:left="567" w:hanging="567"/>
        <w:jc w:val="both"/>
        <w:rPr>
          <w:lang w:val="en-ID"/>
        </w:rPr>
      </w:pPr>
      <w:r>
        <w:rPr>
          <w:lang w:val="en-ID"/>
        </w:rPr>
        <w:t xml:space="preserve">Sekolah </w:t>
      </w:r>
      <w:r w:rsidR="00215270">
        <w:rPr>
          <w:lang w:val="en-ID"/>
        </w:rPr>
        <w:t xml:space="preserve">Dasar Negeri </w:t>
      </w:r>
      <w:r>
        <w:rPr>
          <w:lang w:val="en-ID"/>
        </w:rPr>
        <w:t xml:space="preserve">Manukan Kulon </w:t>
      </w:r>
      <w:r w:rsidR="00215270">
        <w:rPr>
          <w:lang w:val="en-ID"/>
        </w:rPr>
        <w:t>1</w:t>
      </w:r>
    </w:p>
    <w:p w:rsidR="003D458F" w:rsidRDefault="003D458F" w:rsidP="00D00CD2">
      <w:pPr>
        <w:pStyle w:val="ListParagraph"/>
        <w:numPr>
          <w:ilvl w:val="3"/>
          <w:numId w:val="72"/>
        </w:numPr>
        <w:spacing w:line="480" w:lineRule="auto"/>
        <w:ind w:left="567" w:hanging="567"/>
        <w:jc w:val="both"/>
        <w:rPr>
          <w:lang w:val="en-ID"/>
        </w:rPr>
      </w:pPr>
      <w:r>
        <w:rPr>
          <w:lang w:val="en-ID"/>
        </w:rPr>
        <w:t xml:space="preserve">Sekolah </w:t>
      </w:r>
      <w:r w:rsidR="00215270">
        <w:rPr>
          <w:lang w:val="en-ID"/>
        </w:rPr>
        <w:t>Dasar Negeri Manukan Kulon 2</w:t>
      </w:r>
    </w:p>
    <w:p w:rsidR="003D458F" w:rsidRDefault="003D458F" w:rsidP="00D00CD2">
      <w:pPr>
        <w:pStyle w:val="ListParagraph"/>
        <w:numPr>
          <w:ilvl w:val="3"/>
          <w:numId w:val="72"/>
        </w:numPr>
        <w:spacing w:line="480" w:lineRule="auto"/>
        <w:ind w:left="567" w:hanging="567"/>
        <w:jc w:val="both"/>
        <w:rPr>
          <w:lang w:val="en-ID"/>
        </w:rPr>
      </w:pPr>
      <w:r>
        <w:rPr>
          <w:lang w:val="en-ID"/>
        </w:rPr>
        <w:t xml:space="preserve">Sekolah </w:t>
      </w:r>
      <w:r w:rsidR="00E0623B">
        <w:rPr>
          <w:lang w:val="en-ID"/>
        </w:rPr>
        <w:t>Menengah Atas</w:t>
      </w:r>
      <w:r w:rsidR="00215270">
        <w:rPr>
          <w:lang w:val="en-ID"/>
        </w:rPr>
        <w:t xml:space="preserve"> Negeri 11 Surabaya </w:t>
      </w:r>
    </w:p>
    <w:p w:rsidR="003D458F" w:rsidRDefault="003D458F" w:rsidP="00D00CD2">
      <w:pPr>
        <w:pStyle w:val="ListParagraph"/>
        <w:numPr>
          <w:ilvl w:val="3"/>
          <w:numId w:val="72"/>
        </w:numPr>
        <w:spacing w:line="480" w:lineRule="auto"/>
        <w:ind w:left="567" w:hanging="567"/>
        <w:jc w:val="both"/>
        <w:rPr>
          <w:lang w:val="en-ID"/>
        </w:rPr>
      </w:pPr>
      <w:r>
        <w:rPr>
          <w:lang w:val="en-ID"/>
        </w:rPr>
        <w:t xml:space="preserve">Rumah </w:t>
      </w:r>
      <w:r w:rsidR="00215270">
        <w:rPr>
          <w:lang w:val="en-ID"/>
        </w:rPr>
        <w:t>Sakit Ibu Dan Anak Nurummi Numbi Surabaya</w:t>
      </w:r>
    </w:p>
    <w:p w:rsidR="00215270" w:rsidRDefault="00215270" w:rsidP="00D00CD2">
      <w:pPr>
        <w:pStyle w:val="ListParagraph"/>
        <w:numPr>
          <w:ilvl w:val="3"/>
          <w:numId w:val="72"/>
        </w:numPr>
        <w:spacing w:line="480" w:lineRule="auto"/>
        <w:ind w:left="567" w:hanging="567"/>
        <w:jc w:val="both"/>
        <w:rPr>
          <w:lang w:val="en-ID"/>
        </w:rPr>
      </w:pPr>
      <w:r>
        <w:rPr>
          <w:lang w:val="en-ID"/>
        </w:rPr>
        <w:t xml:space="preserve">Masjid Jendral Sudirman </w:t>
      </w:r>
    </w:p>
    <w:p w:rsidR="00215270" w:rsidRDefault="00215270" w:rsidP="00D00CD2">
      <w:pPr>
        <w:pStyle w:val="ListParagraph"/>
        <w:numPr>
          <w:ilvl w:val="3"/>
          <w:numId w:val="72"/>
        </w:numPr>
        <w:spacing w:line="480" w:lineRule="auto"/>
        <w:ind w:left="567" w:hanging="567"/>
        <w:jc w:val="both"/>
        <w:rPr>
          <w:lang w:val="en-ID"/>
        </w:rPr>
      </w:pPr>
      <w:r>
        <w:rPr>
          <w:lang w:val="en-ID"/>
        </w:rPr>
        <w:t>Wisata Kuliner Surabaya</w:t>
      </w:r>
    </w:p>
    <w:p w:rsidR="00215270" w:rsidRDefault="0010673D" w:rsidP="00D00CD2">
      <w:pPr>
        <w:pStyle w:val="ListParagraph"/>
        <w:numPr>
          <w:ilvl w:val="3"/>
          <w:numId w:val="72"/>
        </w:numPr>
        <w:spacing w:line="480" w:lineRule="auto"/>
        <w:ind w:left="567" w:hanging="567"/>
        <w:jc w:val="both"/>
        <w:rPr>
          <w:lang w:val="en-ID"/>
        </w:rPr>
      </w:pPr>
      <w:r>
        <w:rPr>
          <w:lang w:val="en-ID"/>
        </w:rPr>
        <w:t>S</w:t>
      </w:r>
      <w:r w:rsidR="00215270">
        <w:rPr>
          <w:lang w:val="en-ID"/>
        </w:rPr>
        <w:t>erta</w:t>
      </w:r>
      <w:r>
        <w:rPr>
          <w:lang w:val="en-ID"/>
        </w:rPr>
        <w:t xml:space="preserve"> UMKM masyarakat setempat</w:t>
      </w:r>
    </w:p>
    <w:p w:rsidR="0010673D" w:rsidRDefault="0010673D" w:rsidP="0010673D">
      <w:pPr>
        <w:pStyle w:val="ListParagraph"/>
        <w:spacing w:line="480" w:lineRule="auto"/>
        <w:ind w:left="0" w:firstLine="567"/>
        <w:jc w:val="both"/>
        <w:rPr>
          <w:lang w:val="en-ID"/>
        </w:rPr>
      </w:pPr>
      <w:r>
        <w:rPr>
          <w:lang w:val="en-ID"/>
        </w:rPr>
        <w:t>Hal ini menjadikan Kelurahan Manukan Kulon padat penduduk sehingga dapat dengan mudahnya sering bertemu dan berkomunikasi antar warganya. Dengan demikian tidak menutup kemungkinan penyebaran informasi dalam proses kegiatan masyarakat dapat menjadi tolak ukur kemampuan masyarakat dalam memahami dan mengaplikasikan informasi tersebut.</w:t>
      </w:r>
    </w:p>
    <w:p w:rsidR="00180E8F" w:rsidRDefault="00180E8F" w:rsidP="0010673D">
      <w:pPr>
        <w:pStyle w:val="ListParagraph"/>
        <w:spacing w:line="480" w:lineRule="auto"/>
        <w:ind w:left="0" w:firstLine="567"/>
        <w:jc w:val="both"/>
        <w:rPr>
          <w:lang w:val="en-ID"/>
        </w:rPr>
      </w:pPr>
      <w:r>
        <w:rPr>
          <w:lang w:val="en-ID"/>
        </w:rPr>
        <w:t xml:space="preserve">Sehubungan dengan adanya penyakit covid 19, di wilayah Manukan Kulon ada beberapa kegiatan. Pihak Kelurahan dan  </w:t>
      </w:r>
      <w:r w:rsidR="001459CF">
        <w:rPr>
          <w:lang w:val="en-ID"/>
        </w:rPr>
        <w:t xml:space="preserve">Puskesmas Manukan Kulon mengadakan penyuluhan tentang penyakit covid 19 melalui leaflet ke RW, RT dan masyarakat melalui Whatsapp, sehingga masyarakat dapat meningkatkan pengetahuan tentang covid 19. Selain penyebar luasan leaflet, setiap minggu ada usaha penyemprotan desinfektan lingkungan sekitar dengan menggunakan mobil keliling. Upaya lain yang di lakukan warga adalah dengan membentuk satgas wani jogo kampung. </w:t>
      </w:r>
      <w:r w:rsidR="00DB4650">
        <w:rPr>
          <w:lang w:val="en-ID"/>
        </w:rPr>
        <w:t xml:space="preserve">Tugas satgas ini memeriksa setiap warga yang melintasi perbatasan wilayah dengan mengecek suhu tubuh, memastikan warga mencuci </w:t>
      </w:r>
      <w:r w:rsidR="00DB4650">
        <w:rPr>
          <w:lang w:val="en-ID"/>
        </w:rPr>
        <w:lastRenderedPageBreak/>
        <w:t>tangan dengan desinfektan dan menyemprot kendaraan dengan menggunakan cairan desinfektan.</w:t>
      </w:r>
      <w:r>
        <w:rPr>
          <w:lang w:val="en-ID"/>
        </w:rPr>
        <w:t xml:space="preserve"> </w:t>
      </w:r>
      <w:r w:rsidR="00DB4650">
        <w:rPr>
          <w:lang w:val="en-ID"/>
        </w:rPr>
        <w:t xml:space="preserve">Hal ini dapat meningkatkan kepatuhan masyarakat dalam menjalankan protokol kesehatan pencegahan covid 19. </w:t>
      </w:r>
    </w:p>
    <w:p w:rsidR="0010673D" w:rsidRDefault="0010673D" w:rsidP="0010673D">
      <w:pPr>
        <w:pStyle w:val="Heading3"/>
        <w:numPr>
          <w:ilvl w:val="2"/>
          <w:numId w:val="46"/>
        </w:numPr>
        <w:tabs>
          <w:tab w:val="clear" w:pos="709"/>
          <w:tab w:val="left" w:pos="567"/>
        </w:tabs>
        <w:ind w:left="567" w:hanging="567"/>
      </w:pPr>
      <w:bookmarkStart w:id="151" w:name="_Toc63712494"/>
      <w:r>
        <w:t>Gambaran Umum Subjek Penelitian</w:t>
      </w:r>
      <w:bookmarkEnd w:id="151"/>
    </w:p>
    <w:p w:rsidR="004F529F" w:rsidRDefault="0010673D" w:rsidP="004F529F">
      <w:pPr>
        <w:spacing w:after="0" w:line="480" w:lineRule="auto"/>
        <w:ind w:firstLine="567"/>
        <w:jc w:val="both"/>
        <w:rPr>
          <w:szCs w:val="24"/>
        </w:rPr>
      </w:pPr>
      <w:r w:rsidRPr="004F529F">
        <w:rPr>
          <w:szCs w:val="24"/>
        </w:rPr>
        <w:t xml:space="preserve">Subjek penelitian ini adalah </w:t>
      </w:r>
      <w:r w:rsidR="004F529F">
        <w:rPr>
          <w:szCs w:val="24"/>
        </w:rPr>
        <w:t xml:space="preserve">masyarakat yang tinggal di RW 03 </w:t>
      </w:r>
      <w:r w:rsidRPr="004F529F">
        <w:rPr>
          <w:szCs w:val="24"/>
        </w:rPr>
        <w:t xml:space="preserve">wilayah Kelurahan </w:t>
      </w:r>
      <w:r w:rsidR="004F529F">
        <w:rPr>
          <w:szCs w:val="24"/>
        </w:rPr>
        <w:t>Manukan Kulon</w:t>
      </w:r>
      <w:r w:rsidRPr="004F529F">
        <w:rPr>
          <w:szCs w:val="24"/>
        </w:rPr>
        <w:t xml:space="preserve"> Surabaya. Jumlah keseluruhan subjek penelitian ini sebanyak </w:t>
      </w:r>
      <w:r w:rsidR="004F529F">
        <w:rPr>
          <w:szCs w:val="24"/>
        </w:rPr>
        <w:t>154</w:t>
      </w:r>
      <w:r w:rsidRPr="004F529F">
        <w:rPr>
          <w:szCs w:val="24"/>
        </w:rPr>
        <w:t xml:space="preserve"> orang.  Data demografi diperoleh melalui kuesioner yang diisi oleh responden yaitu </w:t>
      </w:r>
      <w:r w:rsidR="004F529F">
        <w:rPr>
          <w:szCs w:val="24"/>
        </w:rPr>
        <w:t>warga setempat.</w:t>
      </w:r>
    </w:p>
    <w:p w:rsidR="004F529F" w:rsidRDefault="004F529F">
      <w:pPr>
        <w:spacing w:line="276" w:lineRule="auto"/>
        <w:rPr>
          <w:szCs w:val="24"/>
        </w:rPr>
      </w:pPr>
      <w:r>
        <w:rPr>
          <w:szCs w:val="24"/>
        </w:rPr>
        <w:br w:type="page"/>
      </w:r>
    </w:p>
    <w:p w:rsidR="004F529F" w:rsidRDefault="004F529F" w:rsidP="004F529F">
      <w:pPr>
        <w:pStyle w:val="Heading3"/>
        <w:numPr>
          <w:ilvl w:val="2"/>
          <w:numId w:val="46"/>
        </w:numPr>
        <w:tabs>
          <w:tab w:val="clear" w:pos="709"/>
          <w:tab w:val="left" w:pos="567"/>
        </w:tabs>
        <w:ind w:left="567" w:hanging="567"/>
      </w:pPr>
      <w:bookmarkStart w:id="152" w:name="_Toc63712495"/>
      <w:r>
        <w:lastRenderedPageBreak/>
        <w:t>Data Umum Hasil Penelitian</w:t>
      </w:r>
      <w:bookmarkEnd w:id="152"/>
    </w:p>
    <w:p w:rsidR="004F529F" w:rsidRDefault="004F529F" w:rsidP="00D00CD2">
      <w:pPr>
        <w:pStyle w:val="ListParagraph"/>
        <w:numPr>
          <w:ilvl w:val="6"/>
          <w:numId w:val="72"/>
        </w:numPr>
        <w:ind w:left="567" w:hanging="567"/>
        <w:rPr>
          <w:lang w:val="en-ID"/>
        </w:rPr>
      </w:pPr>
      <w:r>
        <w:rPr>
          <w:lang w:val="en-ID"/>
        </w:rPr>
        <w:t>Karakteristik responden berdasarkan Jenis Kelamin</w:t>
      </w:r>
    </w:p>
    <w:p w:rsidR="004F529F" w:rsidRDefault="004F529F" w:rsidP="00071AF1">
      <w:pPr>
        <w:spacing w:line="240" w:lineRule="auto"/>
        <w:ind w:left="1134" w:hanging="1134"/>
        <w:jc w:val="both"/>
      </w:pPr>
      <w:r w:rsidRPr="004F529F">
        <w:rPr>
          <w:b/>
          <w:lang w:val="en-ID"/>
        </w:rPr>
        <w:t>Tabel 5.1</w:t>
      </w:r>
      <w:r w:rsidRPr="004F529F">
        <w:rPr>
          <w:b/>
          <w:lang w:val="en-ID"/>
        </w:rPr>
        <w:tab/>
      </w:r>
      <w:r>
        <w:t xml:space="preserve">Karakteristik Responden Berdasarkan Jenis Kelamin Warga RW 03 di Kelurahan Manukan Kulon, Kota Surabaya </w:t>
      </w:r>
      <w:r w:rsidR="00875A40">
        <w:t xml:space="preserve">pada tanggal 01 – 31 Januari 2021 </w:t>
      </w:r>
      <w:r>
        <w:t>(n = 154)</w:t>
      </w:r>
    </w:p>
    <w:tbl>
      <w:tblPr>
        <w:tblW w:w="7953" w:type="dxa"/>
        <w:tblInd w:w="108" w:type="dxa"/>
        <w:tblBorders>
          <w:top w:val="single" w:sz="4" w:space="0" w:color="auto"/>
          <w:bottom w:val="single" w:sz="4" w:space="0" w:color="auto"/>
        </w:tblBorders>
        <w:tblLook w:val="04A0" w:firstRow="1" w:lastRow="0" w:firstColumn="1" w:lastColumn="0" w:noHBand="0" w:noVBand="1"/>
      </w:tblPr>
      <w:tblGrid>
        <w:gridCol w:w="2840"/>
        <w:gridCol w:w="2547"/>
        <w:gridCol w:w="2566"/>
      </w:tblGrid>
      <w:tr w:rsidR="004F529F" w:rsidTr="004F529F">
        <w:trPr>
          <w:trHeight w:val="340"/>
        </w:trPr>
        <w:tc>
          <w:tcPr>
            <w:tcW w:w="2840" w:type="dxa"/>
            <w:tcBorders>
              <w:top w:val="single" w:sz="4" w:space="0" w:color="auto"/>
              <w:left w:val="nil"/>
              <w:bottom w:val="single" w:sz="4" w:space="0" w:color="auto"/>
              <w:right w:val="nil"/>
            </w:tcBorders>
            <w:hideMark/>
          </w:tcPr>
          <w:p w:rsidR="004F529F" w:rsidRDefault="004F529F">
            <w:pPr>
              <w:spacing w:after="0" w:line="240" w:lineRule="auto"/>
              <w:jc w:val="center"/>
              <w:rPr>
                <w:szCs w:val="24"/>
              </w:rPr>
            </w:pPr>
            <w:r>
              <w:rPr>
                <w:szCs w:val="24"/>
              </w:rPr>
              <w:t>Jenis Kelamin</w:t>
            </w:r>
          </w:p>
        </w:tc>
        <w:tc>
          <w:tcPr>
            <w:tcW w:w="2547" w:type="dxa"/>
            <w:tcBorders>
              <w:top w:val="single" w:sz="4" w:space="0" w:color="auto"/>
              <w:left w:val="nil"/>
              <w:bottom w:val="single" w:sz="4" w:space="0" w:color="auto"/>
              <w:right w:val="nil"/>
            </w:tcBorders>
            <w:hideMark/>
          </w:tcPr>
          <w:p w:rsidR="004F529F" w:rsidRDefault="004F529F">
            <w:pPr>
              <w:spacing w:after="0" w:line="240" w:lineRule="auto"/>
              <w:jc w:val="center"/>
              <w:rPr>
                <w:szCs w:val="24"/>
              </w:rPr>
            </w:pPr>
            <w:r>
              <w:rPr>
                <w:szCs w:val="24"/>
              </w:rPr>
              <w:t>Frekuensi (f)</w:t>
            </w:r>
          </w:p>
        </w:tc>
        <w:tc>
          <w:tcPr>
            <w:tcW w:w="2566" w:type="dxa"/>
            <w:tcBorders>
              <w:top w:val="single" w:sz="4" w:space="0" w:color="auto"/>
              <w:left w:val="nil"/>
              <w:bottom w:val="single" w:sz="4" w:space="0" w:color="auto"/>
              <w:right w:val="nil"/>
            </w:tcBorders>
            <w:hideMark/>
          </w:tcPr>
          <w:p w:rsidR="004F529F" w:rsidRDefault="004F529F">
            <w:pPr>
              <w:spacing w:after="0" w:line="240" w:lineRule="auto"/>
              <w:jc w:val="center"/>
              <w:rPr>
                <w:szCs w:val="24"/>
              </w:rPr>
            </w:pPr>
            <w:r>
              <w:rPr>
                <w:szCs w:val="24"/>
              </w:rPr>
              <w:t>Prosentase (%)</w:t>
            </w:r>
          </w:p>
        </w:tc>
      </w:tr>
      <w:tr w:rsidR="004F529F" w:rsidTr="00C921F9">
        <w:trPr>
          <w:trHeight w:val="340"/>
        </w:trPr>
        <w:tc>
          <w:tcPr>
            <w:tcW w:w="2840" w:type="dxa"/>
            <w:tcBorders>
              <w:top w:val="nil"/>
              <w:left w:val="nil"/>
              <w:bottom w:val="nil"/>
              <w:right w:val="nil"/>
            </w:tcBorders>
            <w:hideMark/>
          </w:tcPr>
          <w:p w:rsidR="004F529F" w:rsidRPr="004F529F" w:rsidRDefault="004F529F" w:rsidP="004F529F">
            <w:pPr>
              <w:spacing w:after="0" w:line="240" w:lineRule="auto"/>
              <w:ind w:left="60" w:right="60"/>
              <w:jc w:val="center"/>
              <w:rPr>
                <w:rFonts w:cs="Times New Roman"/>
                <w:szCs w:val="18"/>
              </w:rPr>
            </w:pPr>
            <w:r w:rsidRPr="004F529F">
              <w:rPr>
                <w:rFonts w:cs="Times New Roman"/>
                <w:szCs w:val="18"/>
              </w:rPr>
              <w:t>Laki-laki</w:t>
            </w:r>
          </w:p>
        </w:tc>
        <w:tc>
          <w:tcPr>
            <w:tcW w:w="2547" w:type="dxa"/>
            <w:tcBorders>
              <w:top w:val="nil"/>
              <w:left w:val="nil"/>
              <w:bottom w:val="nil"/>
              <w:right w:val="nil"/>
            </w:tcBorders>
            <w:vAlign w:val="center"/>
            <w:hideMark/>
          </w:tcPr>
          <w:p w:rsidR="004F529F" w:rsidRPr="004F529F" w:rsidRDefault="004F529F" w:rsidP="004F529F">
            <w:pPr>
              <w:spacing w:after="0" w:line="240" w:lineRule="auto"/>
              <w:ind w:left="60" w:right="60"/>
              <w:jc w:val="center"/>
              <w:rPr>
                <w:rFonts w:cs="Times New Roman"/>
                <w:szCs w:val="18"/>
              </w:rPr>
            </w:pPr>
            <w:r w:rsidRPr="004F529F">
              <w:rPr>
                <w:rFonts w:cs="Times New Roman"/>
                <w:szCs w:val="18"/>
              </w:rPr>
              <w:t>36</w:t>
            </w:r>
          </w:p>
        </w:tc>
        <w:tc>
          <w:tcPr>
            <w:tcW w:w="2566" w:type="dxa"/>
            <w:tcBorders>
              <w:top w:val="nil"/>
              <w:left w:val="nil"/>
              <w:bottom w:val="nil"/>
              <w:right w:val="nil"/>
            </w:tcBorders>
            <w:vAlign w:val="center"/>
            <w:hideMark/>
          </w:tcPr>
          <w:p w:rsidR="004F529F" w:rsidRPr="004F529F" w:rsidRDefault="004F529F" w:rsidP="004F529F">
            <w:pPr>
              <w:spacing w:after="0" w:line="240" w:lineRule="auto"/>
              <w:ind w:left="60" w:right="60"/>
              <w:jc w:val="center"/>
              <w:rPr>
                <w:rFonts w:cs="Times New Roman"/>
                <w:szCs w:val="18"/>
              </w:rPr>
            </w:pPr>
            <w:r w:rsidRPr="004F529F">
              <w:rPr>
                <w:rFonts w:cs="Times New Roman"/>
                <w:szCs w:val="18"/>
              </w:rPr>
              <w:t>23.4</w:t>
            </w:r>
          </w:p>
        </w:tc>
      </w:tr>
      <w:tr w:rsidR="004F529F" w:rsidTr="00C921F9">
        <w:trPr>
          <w:trHeight w:val="340"/>
        </w:trPr>
        <w:tc>
          <w:tcPr>
            <w:tcW w:w="2840" w:type="dxa"/>
            <w:tcBorders>
              <w:top w:val="nil"/>
              <w:left w:val="nil"/>
              <w:bottom w:val="single" w:sz="4" w:space="0" w:color="auto"/>
              <w:right w:val="nil"/>
            </w:tcBorders>
            <w:hideMark/>
          </w:tcPr>
          <w:p w:rsidR="004F529F" w:rsidRPr="004F529F" w:rsidRDefault="004F529F" w:rsidP="004F529F">
            <w:pPr>
              <w:spacing w:after="0" w:line="240" w:lineRule="auto"/>
              <w:ind w:left="60" w:right="60"/>
              <w:jc w:val="center"/>
              <w:rPr>
                <w:rFonts w:cs="Times New Roman"/>
                <w:szCs w:val="18"/>
              </w:rPr>
            </w:pPr>
            <w:r w:rsidRPr="004F529F">
              <w:rPr>
                <w:rFonts w:cs="Times New Roman"/>
                <w:szCs w:val="18"/>
              </w:rPr>
              <w:t>Perempuan</w:t>
            </w:r>
          </w:p>
        </w:tc>
        <w:tc>
          <w:tcPr>
            <w:tcW w:w="2547" w:type="dxa"/>
            <w:tcBorders>
              <w:top w:val="nil"/>
              <w:left w:val="nil"/>
              <w:bottom w:val="single" w:sz="4" w:space="0" w:color="auto"/>
              <w:right w:val="nil"/>
            </w:tcBorders>
            <w:vAlign w:val="center"/>
            <w:hideMark/>
          </w:tcPr>
          <w:p w:rsidR="004F529F" w:rsidRPr="004F529F" w:rsidRDefault="004F529F" w:rsidP="004F529F">
            <w:pPr>
              <w:spacing w:after="0" w:line="240" w:lineRule="auto"/>
              <w:ind w:left="60" w:right="60"/>
              <w:jc w:val="center"/>
              <w:rPr>
                <w:rFonts w:cs="Times New Roman"/>
                <w:szCs w:val="18"/>
              </w:rPr>
            </w:pPr>
            <w:r w:rsidRPr="004F529F">
              <w:rPr>
                <w:rFonts w:cs="Times New Roman"/>
                <w:szCs w:val="18"/>
              </w:rPr>
              <w:t>118</w:t>
            </w:r>
          </w:p>
        </w:tc>
        <w:tc>
          <w:tcPr>
            <w:tcW w:w="2566" w:type="dxa"/>
            <w:tcBorders>
              <w:top w:val="nil"/>
              <w:left w:val="nil"/>
              <w:bottom w:val="single" w:sz="4" w:space="0" w:color="auto"/>
              <w:right w:val="nil"/>
            </w:tcBorders>
            <w:vAlign w:val="center"/>
            <w:hideMark/>
          </w:tcPr>
          <w:p w:rsidR="004F529F" w:rsidRPr="004F529F" w:rsidRDefault="004F529F" w:rsidP="004F529F">
            <w:pPr>
              <w:spacing w:after="0" w:line="240" w:lineRule="auto"/>
              <w:ind w:left="60" w:right="60"/>
              <w:jc w:val="center"/>
              <w:rPr>
                <w:rFonts w:cs="Times New Roman"/>
                <w:szCs w:val="18"/>
              </w:rPr>
            </w:pPr>
            <w:r w:rsidRPr="004F529F">
              <w:rPr>
                <w:rFonts w:cs="Times New Roman"/>
                <w:szCs w:val="18"/>
              </w:rPr>
              <w:t>76.6</w:t>
            </w:r>
          </w:p>
        </w:tc>
      </w:tr>
      <w:tr w:rsidR="004F529F" w:rsidTr="00C921F9">
        <w:trPr>
          <w:trHeight w:val="340"/>
        </w:trPr>
        <w:tc>
          <w:tcPr>
            <w:tcW w:w="2840" w:type="dxa"/>
            <w:tcBorders>
              <w:top w:val="single" w:sz="4" w:space="0" w:color="auto"/>
              <w:left w:val="nil"/>
              <w:bottom w:val="single" w:sz="4" w:space="0" w:color="auto"/>
              <w:right w:val="nil"/>
            </w:tcBorders>
            <w:hideMark/>
          </w:tcPr>
          <w:p w:rsidR="004F529F" w:rsidRPr="004F529F" w:rsidRDefault="004F529F" w:rsidP="004F529F">
            <w:pPr>
              <w:spacing w:after="0" w:line="240" w:lineRule="auto"/>
              <w:ind w:left="60" w:right="60"/>
              <w:jc w:val="center"/>
              <w:rPr>
                <w:rFonts w:cs="Times New Roman"/>
                <w:szCs w:val="18"/>
              </w:rPr>
            </w:pPr>
            <w:r w:rsidRPr="004F529F">
              <w:rPr>
                <w:rFonts w:cs="Times New Roman"/>
                <w:szCs w:val="18"/>
              </w:rPr>
              <w:t>Total</w:t>
            </w:r>
          </w:p>
        </w:tc>
        <w:tc>
          <w:tcPr>
            <w:tcW w:w="2547" w:type="dxa"/>
            <w:tcBorders>
              <w:top w:val="single" w:sz="4" w:space="0" w:color="auto"/>
              <w:left w:val="nil"/>
              <w:bottom w:val="single" w:sz="4" w:space="0" w:color="auto"/>
              <w:right w:val="nil"/>
            </w:tcBorders>
            <w:vAlign w:val="center"/>
            <w:hideMark/>
          </w:tcPr>
          <w:p w:rsidR="004F529F" w:rsidRPr="004F529F" w:rsidRDefault="004F529F" w:rsidP="004F529F">
            <w:pPr>
              <w:spacing w:after="0" w:line="240" w:lineRule="auto"/>
              <w:ind w:left="60" w:right="60"/>
              <w:jc w:val="center"/>
              <w:rPr>
                <w:rFonts w:cs="Times New Roman"/>
                <w:szCs w:val="18"/>
              </w:rPr>
            </w:pPr>
            <w:r w:rsidRPr="004F529F">
              <w:rPr>
                <w:rFonts w:cs="Times New Roman"/>
                <w:szCs w:val="18"/>
              </w:rPr>
              <w:t>154</w:t>
            </w:r>
          </w:p>
        </w:tc>
        <w:tc>
          <w:tcPr>
            <w:tcW w:w="2566" w:type="dxa"/>
            <w:tcBorders>
              <w:top w:val="single" w:sz="4" w:space="0" w:color="auto"/>
              <w:left w:val="nil"/>
              <w:bottom w:val="single" w:sz="4" w:space="0" w:color="auto"/>
              <w:right w:val="nil"/>
            </w:tcBorders>
            <w:vAlign w:val="center"/>
            <w:hideMark/>
          </w:tcPr>
          <w:p w:rsidR="004F529F" w:rsidRPr="004F529F" w:rsidRDefault="004F529F" w:rsidP="004F529F">
            <w:pPr>
              <w:spacing w:after="0" w:line="240" w:lineRule="auto"/>
              <w:ind w:left="60" w:right="60"/>
              <w:jc w:val="center"/>
              <w:rPr>
                <w:rFonts w:cs="Times New Roman"/>
                <w:szCs w:val="18"/>
              </w:rPr>
            </w:pPr>
            <w:r w:rsidRPr="004F529F">
              <w:rPr>
                <w:rFonts w:cs="Times New Roman"/>
                <w:szCs w:val="18"/>
              </w:rPr>
              <w:t>100.0</w:t>
            </w:r>
          </w:p>
        </w:tc>
      </w:tr>
    </w:tbl>
    <w:p w:rsidR="00071AF1" w:rsidRDefault="00071AF1" w:rsidP="00071AF1">
      <w:pPr>
        <w:spacing w:before="240" w:line="480" w:lineRule="auto"/>
        <w:ind w:firstLine="720"/>
        <w:jc w:val="both"/>
        <w:rPr>
          <w:szCs w:val="24"/>
        </w:rPr>
      </w:pPr>
      <w:r>
        <w:rPr>
          <w:szCs w:val="24"/>
        </w:rPr>
        <w:t>Tabel 5.1 menunjukkan bahwa dari 154 responden rata-rata berjenis kelamin perempuan sebanyak 118 orang (76,6 %) dan laki-laki sebanyak 36 orang (23,4 %).</w:t>
      </w:r>
    </w:p>
    <w:p w:rsidR="00071AF1" w:rsidRDefault="00071AF1" w:rsidP="00D00CD2">
      <w:pPr>
        <w:pStyle w:val="ListParagraph"/>
        <w:numPr>
          <w:ilvl w:val="6"/>
          <w:numId w:val="72"/>
        </w:numPr>
        <w:ind w:left="567" w:hanging="567"/>
        <w:rPr>
          <w:lang w:val="en-ID"/>
        </w:rPr>
      </w:pPr>
      <w:r>
        <w:rPr>
          <w:lang w:val="en-ID"/>
        </w:rPr>
        <w:t>Karakteristik responden berdasarkan Pendidikan</w:t>
      </w:r>
    </w:p>
    <w:p w:rsidR="00071AF1" w:rsidRDefault="00071AF1" w:rsidP="00071AF1">
      <w:pPr>
        <w:spacing w:line="240" w:lineRule="auto"/>
        <w:ind w:left="1134" w:hanging="1134"/>
        <w:jc w:val="both"/>
      </w:pPr>
      <w:r w:rsidRPr="00071AF1">
        <w:rPr>
          <w:b/>
          <w:lang w:val="en-ID"/>
        </w:rPr>
        <w:t>Tabel 5.2</w:t>
      </w:r>
      <w:r>
        <w:rPr>
          <w:lang w:val="en-ID"/>
        </w:rPr>
        <w:tab/>
      </w:r>
      <w:r>
        <w:t xml:space="preserve">Karakteristik Responden Berdasarkan Pendidikan Warga RW 03 di Kelurahan Manukan Kulon, Kota Surabaya </w:t>
      </w:r>
      <w:r w:rsidR="00875A40">
        <w:t xml:space="preserve">pada tanggal 01 – 31 Januari 2021 </w:t>
      </w:r>
      <w:r>
        <w:t>(n = 154)</w:t>
      </w:r>
    </w:p>
    <w:tbl>
      <w:tblPr>
        <w:tblW w:w="7953" w:type="dxa"/>
        <w:tblInd w:w="108" w:type="dxa"/>
        <w:tblBorders>
          <w:top w:val="single" w:sz="4" w:space="0" w:color="auto"/>
          <w:bottom w:val="single" w:sz="4" w:space="0" w:color="auto"/>
        </w:tblBorders>
        <w:tblLook w:val="04A0" w:firstRow="1" w:lastRow="0" w:firstColumn="1" w:lastColumn="0" w:noHBand="0" w:noVBand="1"/>
      </w:tblPr>
      <w:tblGrid>
        <w:gridCol w:w="2840"/>
        <w:gridCol w:w="2547"/>
        <w:gridCol w:w="2566"/>
      </w:tblGrid>
      <w:tr w:rsidR="00071AF1" w:rsidTr="00071AF1">
        <w:trPr>
          <w:trHeight w:val="340"/>
        </w:trPr>
        <w:tc>
          <w:tcPr>
            <w:tcW w:w="2840" w:type="dxa"/>
            <w:tcBorders>
              <w:top w:val="single" w:sz="4" w:space="0" w:color="auto"/>
              <w:left w:val="nil"/>
              <w:bottom w:val="single" w:sz="4" w:space="0" w:color="auto"/>
              <w:right w:val="nil"/>
            </w:tcBorders>
            <w:hideMark/>
          </w:tcPr>
          <w:p w:rsidR="00071AF1" w:rsidRDefault="00875A40" w:rsidP="00034ECE">
            <w:pPr>
              <w:spacing w:after="0" w:line="240" w:lineRule="auto"/>
              <w:jc w:val="center"/>
              <w:rPr>
                <w:szCs w:val="24"/>
              </w:rPr>
            </w:pPr>
            <w:r>
              <w:rPr>
                <w:szCs w:val="24"/>
              </w:rPr>
              <w:t>Pendidikan</w:t>
            </w:r>
          </w:p>
        </w:tc>
        <w:tc>
          <w:tcPr>
            <w:tcW w:w="2547" w:type="dxa"/>
            <w:tcBorders>
              <w:top w:val="single" w:sz="4" w:space="0" w:color="auto"/>
              <w:left w:val="nil"/>
              <w:bottom w:val="single" w:sz="4" w:space="0" w:color="auto"/>
              <w:right w:val="nil"/>
            </w:tcBorders>
            <w:hideMark/>
          </w:tcPr>
          <w:p w:rsidR="00071AF1" w:rsidRDefault="00071AF1" w:rsidP="00034ECE">
            <w:pPr>
              <w:spacing w:after="0" w:line="240" w:lineRule="auto"/>
              <w:jc w:val="center"/>
              <w:rPr>
                <w:szCs w:val="24"/>
              </w:rPr>
            </w:pPr>
            <w:r>
              <w:rPr>
                <w:szCs w:val="24"/>
              </w:rPr>
              <w:t>Frekuensi (f)</w:t>
            </w:r>
          </w:p>
        </w:tc>
        <w:tc>
          <w:tcPr>
            <w:tcW w:w="2566" w:type="dxa"/>
            <w:tcBorders>
              <w:top w:val="single" w:sz="4" w:space="0" w:color="auto"/>
              <w:left w:val="nil"/>
              <w:bottom w:val="single" w:sz="4" w:space="0" w:color="auto"/>
              <w:right w:val="nil"/>
            </w:tcBorders>
            <w:hideMark/>
          </w:tcPr>
          <w:p w:rsidR="00071AF1" w:rsidRDefault="00071AF1" w:rsidP="00034ECE">
            <w:pPr>
              <w:spacing w:after="0" w:line="240" w:lineRule="auto"/>
              <w:jc w:val="center"/>
              <w:rPr>
                <w:szCs w:val="24"/>
              </w:rPr>
            </w:pPr>
            <w:r>
              <w:rPr>
                <w:szCs w:val="24"/>
              </w:rPr>
              <w:t>Prosentase (%)</w:t>
            </w:r>
          </w:p>
        </w:tc>
      </w:tr>
      <w:tr w:rsidR="00071AF1" w:rsidTr="00071AF1">
        <w:trPr>
          <w:trHeight w:val="340"/>
        </w:trPr>
        <w:tc>
          <w:tcPr>
            <w:tcW w:w="2840" w:type="dxa"/>
            <w:tcBorders>
              <w:top w:val="single" w:sz="4" w:space="0" w:color="auto"/>
              <w:left w:val="nil"/>
              <w:bottom w:val="nil"/>
              <w:right w:val="nil"/>
            </w:tcBorders>
            <w:hideMark/>
          </w:tcPr>
          <w:p w:rsidR="00071AF1" w:rsidRPr="00071AF1" w:rsidRDefault="00071AF1" w:rsidP="00034ECE">
            <w:pPr>
              <w:spacing w:after="0" w:line="240" w:lineRule="auto"/>
              <w:ind w:left="60" w:right="60"/>
              <w:jc w:val="center"/>
              <w:rPr>
                <w:rFonts w:cs="Times New Roman"/>
                <w:szCs w:val="18"/>
              </w:rPr>
            </w:pPr>
            <w:r w:rsidRPr="00071AF1">
              <w:rPr>
                <w:rFonts w:cs="Times New Roman"/>
                <w:szCs w:val="18"/>
              </w:rPr>
              <w:t>SD</w:t>
            </w:r>
          </w:p>
        </w:tc>
        <w:tc>
          <w:tcPr>
            <w:tcW w:w="2547" w:type="dxa"/>
            <w:tcBorders>
              <w:top w:val="single" w:sz="4" w:space="0" w:color="auto"/>
              <w:left w:val="nil"/>
              <w:bottom w:val="nil"/>
              <w:right w:val="nil"/>
            </w:tcBorders>
            <w:vAlign w:val="center"/>
            <w:hideMark/>
          </w:tcPr>
          <w:p w:rsidR="00071AF1" w:rsidRPr="00071AF1" w:rsidRDefault="00071AF1" w:rsidP="00034ECE">
            <w:pPr>
              <w:spacing w:after="0" w:line="240" w:lineRule="auto"/>
              <w:ind w:left="60" w:right="60"/>
              <w:jc w:val="center"/>
              <w:rPr>
                <w:rFonts w:cs="Times New Roman"/>
                <w:szCs w:val="18"/>
              </w:rPr>
            </w:pPr>
            <w:r w:rsidRPr="00071AF1">
              <w:rPr>
                <w:rFonts w:cs="Times New Roman"/>
                <w:szCs w:val="18"/>
              </w:rPr>
              <w:t>1</w:t>
            </w:r>
          </w:p>
        </w:tc>
        <w:tc>
          <w:tcPr>
            <w:tcW w:w="2566" w:type="dxa"/>
            <w:tcBorders>
              <w:top w:val="single" w:sz="4" w:space="0" w:color="auto"/>
              <w:left w:val="nil"/>
              <w:bottom w:val="nil"/>
              <w:right w:val="nil"/>
            </w:tcBorders>
            <w:vAlign w:val="center"/>
            <w:hideMark/>
          </w:tcPr>
          <w:p w:rsidR="00071AF1" w:rsidRPr="00071AF1" w:rsidRDefault="00034ECE" w:rsidP="00034ECE">
            <w:pPr>
              <w:spacing w:after="0" w:line="240" w:lineRule="auto"/>
              <w:ind w:left="60" w:right="60"/>
              <w:jc w:val="center"/>
              <w:rPr>
                <w:rFonts w:cs="Times New Roman"/>
                <w:szCs w:val="18"/>
              </w:rPr>
            </w:pPr>
            <w:r>
              <w:rPr>
                <w:rFonts w:cs="Times New Roman"/>
                <w:szCs w:val="18"/>
              </w:rPr>
              <w:t>0</w:t>
            </w:r>
            <w:r w:rsidR="00071AF1" w:rsidRPr="00071AF1">
              <w:rPr>
                <w:rFonts w:cs="Times New Roman"/>
                <w:szCs w:val="18"/>
              </w:rPr>
              <w:t>.6</w:t>
            </w:r>
          </w:p>
        </w:tc>
      </w:tr>
      <w:tr w:rsidR="00071AF1" w:rsidTr="00071AF1">
        <w:trPr>
          <w:trHeight w:val="340"/>
        </w:trPr>
        <w:tc>
          <w:tcPr>
            <w:tcW w:w="2840" w:type="dxa"/>
            <w:tcBorders>
              <w:top w:val="nil"/>
              <w:left w:val="nil"/>
              <w:bottom w:val="nil"/>
              <w:right w:val="nil"/>
            </w:tcBorders>
            <w:hideMark/>
          </w:tcPr>
          <w:p w:rsidR="00071AF1" w:rsidRPr="00071AF1" w:rsidRDefault="00071AF1" w:rsidP="00034ECE">
            <w:pPr>
              <w:spacing w:after="0" w:line="240" w:lineRule="auto"/>
              <w:ind w:left="60" w:right="60"/>
              <w:jc w:val="center"/>
              <w:rPr>
                <w:rFonts w:cs="Times New Roman"/>
                <w:szCs w:val="18"/>
              </w:rPr>
            </w:pPr>
            <w:r w:rsidRPr="00071AF1">
              <w:rPr>
                <w:rFonts w:cs="Times New Roman"/>
                <w:szCs w:val="18"/>
              </w:rPr>
              <w:t>SMP</w:t>
            </w:r>
          </w:p>
        </w:tc>
        <w:tc>
          <w:tcPr>
            <w:tcW w:w="2547" w:type="dxa"/>
            <w:tcBorders>
              <w:top w:val="nil"/>
              <w:left w:val="nil"/>
              <w:bottom w:val="nil"/>
              <w:right w:val="nil"/>
            </w:tcBorders>
            <w:vAlign w:val="center"/>
            <w:hideMark/>
          </w:tcPr>
          <w:p w:rsidR="00071AF1" w:rsidRPr="00071AF1" w:rsidRDefault="00071AF1" w:rsidP="00034ECE">
            <w:pPr>
              <w:spacing w:after="0" w:line="240" w:lineRule="auto"/>
              <w:ind w:left="60" w:right="60"/>
              <w:jc w:val="center"/>
              <w:rPr>
                <w:rFonts w:cs="Times New Roman"/>
                <w:szCs w:val="18"/>
              </w:rPr>
            </w:pPr>
            <w:r w:rsidRPr="00071AF1">
              <w:rPr>
                <w:rFonts w:cs="Times New Roman"/>
                <w:szCs w:val="18"/>
              </w:rPr>
              <w:t>3</w:t>
            </w:r>
          </w:p>
        </w:tc>
        <w:tc>
          <w:tcPr>
            <w:tcW w:w="2566" w:type="dxa"/>
            <w:tcBorders>
              <w:top w:val="nil"/>
              <w:left w:val="nil"/>
              <w:bottom w:val="nil"/>
              <w:right w:val="nil"/>
            </w:tcBorders>
            <w:vAlign w:val="center"/>
            <w:hideMark/>
          </w:tcPr>
          <w:p w:rsidR="00071AF1" w:rsidRPr="00071AF1" w:rsidRDefault="00071AF1" w:rsidP="00034ECE">
            <w:pPr>
              <w:spacing w:after="0" w:line="240" w:lineRule="auto"/>
              <w:ind w:left="60" w:right="60"/>
              <w:jc w:val="center"/>
              <w:rPr>
                <w:rFonts w:cs="Times New Roman"/>
                <w:szCs w:val="18"/>
              </w:rPr>
            </w:pPr>
            <w:r w:rsidRPr="00071AF1">
              <w:rPr>
                <w:rFonts w:cs="Times New Roman"/>
                <w:szCs w:val="18"/>
              </w:rPr>
              <w:t>1.9</w:t>
            </w:r>
          </w:p>
        </w:tc>
      </w:tr>
      <w:tr w:rsidR="00071AF1" w:rsidTr="00071AF1">
        <w:trPr>
          <w:trHeight w:val="340"/>
        </w:trPr>
        <w:tc>
          <w:tcPr>
            <w:tcW w:w="2840" w:type="dxa"/>
            <w:tcBorders>
              <w:top w:val="nil"/>
              <w:left w:val="nil"/>
              <w:bottom w:val="nil"/>
              <w:right w:val="nil"/>
            </w:tcBorders>
          </w:tcPr>
          <w:p w:rsidR="00071AF1" w:rsidRPr="00071AF1" w:rsidRDefault="00071AF1" w:rsidP="00034ECE">
            <w:pPr>
              <w:spacing w:after="0" w:line="240" w:lineRule="auto"/>
              <w:ind w:left="60" w:right="60"/>
              <w:jc w:val="center"/>
              <w:rPr>
                <w:rFonts w:cs="Times New Roman"/>
                <w:szCs w:val="18"/>
              </w:rPr>
            </w:pPr>
            <w:r w:rsidRPr="00071AF1">
              <w:rPr>
                <w:rFonts w:cs="Times New Roman"/>
                <w:szCs w:val="18"/>
              </w:rPr>
              <w:t>SMA</w:t>
            </w:r>
          </w:p>
        </w:tc>
        <w:tc>
          <w:tcPr>
            <w:tcW w:w="2547" w:type="dxa"/>
            <w:tcBorders>
              <w:top w:val="nil"/>
              <w:left w:val="nil"/>
              <w:bottom w:val="nil"/>
              <w:right w:val="nil"/>
            </w:tcBorders>
            <w:vAlign w:val="center"/>
          </w:tcPr>
          <w:p w:rsidR="00071AF1" w:rsidRPr="00071AF1" w:rsidRDefault="00071AF1" w:rsidP="00034ECE">
            <w:pPr>
              <w:spacing w:after="0" w:line="240" w:lineRule="auto"/>
              <w:ind w:left="60" w:right="60"/>
              <w:jc w:val="center"/>
              <w:rPr>
                <w:rFonts w:cs="Times New Roman"/>
                <w:szCs w:val="18"/>
              </w:rPr>
            </w:pPr>
            <w:r w:rsidRPr="00071AF1">
              <w:rPr>
                <w:rFonts w:cs="Times New Roman"/>
                <w:szCs w:val="18"/>
              </w:rPr>
              <w:t>75</w:t>
            </w:r>
          </w:p>
        </w:tc>
        <w:tc>
          <w:tcPr>
            <w:tcW w:w="2566" w:type="dxa"/>
            <w:tcBorders>
              <w:top w:val="nil"/>
              <w:left w:val="nil"/>
              <w:bottom w:val="nil"/>
              <w:right w:val="nil"/>
            </w:tcBorders>
            <w:vAlign w:val="center"/>
          </w:tcPr>
          <w:p w:rsidR="00071AF1" w:rsidRPr="00071AF1" w:rsidRDefault="00071AF1" w:rsidP="00034ECE">
            <w:pPr>
              <w:spacing w:after="0" w:line="240" w:lineRule="auto"/>
              <w:ind w:left="60" w:right="60"/>
              <w:jc w:val="center"/>
              <w:rPr>
                <w:rFonts w:cs="Times New Roman"/>
                <w:szCs w:val="18"/>
              </w:rPr>
            </w:pPr>
            <w:r w:rsidRPr="00071AF1">
              <w:rPr>
                <w:rFonts w:cs="Times New Roman"/>
                <w:szCs w:val="18"/>
              </w:rPr>
              <w:t>48.7</w:t>
            </w:r>
          </w:p>
        </w:tc>
      </w:tr>
      <w:tr w:rsidR="00071AF1" w:rsidTr="00071AF1">
        <w:trPr>
          <w:trHeight w:val="340"/>
        </w:trPr>
        <w:tc>
          <w:tcPr>
            <w:tcW w:w="2840" w:type="dxa"/>
            <w:tcBorders>
              <w:top w:val="nil"/>
              <w:left w:val="nil"/>
              <w:bottom w:val="single" w:sz="4" w:space="0" w:color="auto"/>
              <w:right w:val="nil"/>
            </w:tcBorders>
          </w:tcPr>
          <w:p w:rsidR="00071AF1" w:rsidRPr="00071AF1" w:rsidRDefault="00071AF1" w:rsidP="00034ECE">
            <w:pPr>
              <w:spacing w:after="0" w:line="240" w:lineRule="auto"/>
              <w:ind w:left="60" w:right="60"/>
              <w:jc w:val="center"/>
              <w:rPr>
                <w:rFonts w:cs="Times New Roman"/>
                <w:szCs w:val="18"/>
              </w:rPr>
            </w:pPr>
            <w:r w:rsidRPr="00071AF1">
              <w:rPr>
                <w:rFonts w:cs="Times New Roman"/>
                <w:szCs w:val="18"/>
              </w:rPr>
              <w:t>Perguruan Tinggi</w:t>
            </w:r>
          </w:p>
        </w:tc>
        <w:tc>
          <w:tcPr>
            <w:tcW w:w="2547" w:type="dxa"/>
            <w:tcBorders>
              <w:top w:val="nil"/>
              <w:left w:val="nil"/>
              <w:bottom w:val="single" w:sz="4" w:space="0" w:color="auto"/>
              <w:right w:val="nil"/>
            </w:tcBorders>
            <w:vAlign w:val="center"/>
          </w:tcPr>
          <w:p w:rsidR="00071AF1" w:rsidRPr="00071AF1" w:rsidRDefault="00071AF1" w:rsidP="00034ECE">
            <w:pPr>
              <w:spacing w:after="0" w:line="240" w:lineRule="auto"/>
              <w:ind w:left="60" w:right="60"/>
              <w:jc w:val="center"/>
              <w:rPr>
                <w:rFonts w:cs="Times New Roman"/>
                <w:szCs w:val="18"/>
              </w:rPr>
            </w:pPr>
            <w:r w:rsidRPr="00071AF1">
              <w:rPr>
                <w:rFonts w:cs="Times New Roman"/>
                <w:szCs w:val="18"/>
              </w:rPr>
              <w:t>75</w:t>
            </w:r>
          </w:p>
        </w:tc>
        <w:tc>
          <w:tcPr>
            <w:tcW w:w="2566" w:type="dxa"/>
            <w:tcBorders>
              <w:top w:val="nil"/>
              <w:left w:val="nil"/>
              <w:bottom w:val="single" w:sz="4" w:space="0" w:color="auto"/>
              <w:right w:val="nil"/>
            </w:tcBorders>
            <w:vAlign w:val="center"/>
          </w:tcPr>
          <w:p w:rsidR="00071AF1" w:rsidRPr="00071AF1" w:rsidRDefault="00071AF1" w:rsidP="00034ECE">
            <w:pPr>
              <w:spacing w:after="0" w:line="240" w:lineRule="auto"/>
              <w:ind w:left="60" w:right="60"/>
              <w:jc w:val="center"/>
              <w:rPr>
                <w:rFonts w:cs="Times New Roman"/>
                <w:szCs w:val="18"/>
              </w:rPr>
            </w:pPr>
            <w:r w:rsidRPr="00071AF1">
              <w:rPr>
                <w:rFonts w:cs="Times New Roman"/>
                <w:szCs w:val="18"/>
              </w:rPr>
              <w:t>48.7</w:t>
            </w:r>
          </w:p>
        </w:tc>
      </w:tr>
      <w:tr w:rsidR="00071AF1" w:rsidTr="00071AF1">
        <w:trPr>
          <w:trHeight w:val="340"/>
        </w:trPr>
        <w:tc>
          <w:tcPr>
            <w:tcW w:w="2840" w:type="dxa"/>
            <w:tcBorders>
              <w:top w:val="single" w:sz="4" w:space="0" w:color="auto"/>
              <w:left w:val="nil"/>
              <w:bottom w:val="single" w:sz="4" w:space="0" w:color="auto"/>
              <w:right w:val="nil"/>
            </w:tcBorders>
            <w:hideMark/>
          </w:tcPr>
          <w:p w:rsidR="00071AF1" w:rsidRPr="004F529F" w:rsidRDefault="00071AF1" w:rsidP="00034ECE">
            <w:pPr>
              <w:spacing w:after="0" w:line="240" w:lineRule="auto"/>
              <w:ind w:left="60" w:right="60"/>
              <w:jc w:val="center"/>
              <w:rPr>
                <w:rFonts w:cs="Times New Roman"/>
                <w:szCs w:val="18"/>
              </w:rPr>
            </w:pPr>
            <w:r w:rsidRPr="004F529F">
              <w:rPr>
                <w:rFonts w:cs="Times New Roman"/>
                <w:szCs w:val="18"/>
              </w:rPr>
              <w:t>Total</w:t>
            </w:r>
          </w:p>
        </w:tc>
        <w:tc>
          <w:tcPr>
            <w:tcW w:w="2547" w:type="dxa"/>
            <w:tcBorders>
              <w:top w:val="single" w:sz="4" w:space="0" w:color="auto"/>
              <w:left w:val="nil"/>
              <w:bottom w:val="single" w:sz="4" w:space="0" w:color="auto"/>
              <w:right w:val="nil"/>
            </w:tcBorders>
            <w:vAlign w:val="center"/>
            <w:hideMark/>
          </w:tcPr>
          <w:p w:rsidR="00071AF1" w:rsidRPr="004F529F" w:rsidRDefault="00071AF1" w:rsidP="00034ECE">
            <w:pPr>
              <w:spacing w:after="0" w:line="240" w:lineRule="auto"/>
              <w:ind w:left="60" w:right="60"/>
              <w:jc w:val="center"/>
              <w:rPr>
                <w:rFonts w:cs="Times New Roman"/>
                <w:szCs w:val="18"/>
              </w:rPr>
            </w:pPr>
            <w:r w:rsidRPr="004F529F">
              <w:rPr>
                <w:rFonts w:cs="Times New Roman"/>
                <w:szCs w:val="18"/>
              </w:rPr>
              <w:t>154</w:t>
            </w:r>
          </w:p>
        </w:tc>
        <w:tc>
          <w:tcPr>
            <w:tcW w:w="2566" w:type="dxa"/>
            <w:tcBorders>
              <w:top w:val="single" w:sz="4" w:space="0" w:color="auto"/>
              <w:left w:val="nil"/>
              <w:bottom w:val="single" w:sz="4" w:space="0" w:color="auto"/>
              <w:right w:val="nil"/>
            </w:tcBorders>
            <w:vAlign w:val="center"/>
            <w:hideMark/>
          </w:tcPr>
          <w:p w:rsidR="00071AF1" w:rsidRPr="004F529F" w:rsidRDefault="00071AF1" w:rsidP="00034ECE">
            <w:pPr>
              <w:spacing w:after="0" w:line="240" w:lineRule="auto"/>
              <w:ind w:left="60" w:right="60"/>
              <w:jc w:val="center"/>
              <w:rPr>
                <w:rFonts w:cs="Times New Roman"/>
                <w:szCs w:val="18"/>
              </w:rPr>
            </w:pPr>
            <w:r w:rsidRPr="004F529F">
              <w:rPr>
                <w:rFonts w:cs="Times New Roman"/>
                <w:szCs w:val="18"/>
              </w:rPr>
              <w:t>100.0</w:t>
            </w:r>
          </w:p>
        </w:tc>
      </w:tr>
    </w:tbl>
    <w:p w:rsidR="004F529F" w:rsidRPr="00034ECE" w:rsidRDefault="00071AF1" w:rsidP="00034ECE">
      <w:pPr>
        <w:pStyle w:val="ListParagraph"/>
        <w:spacing w:before="240" w:after="0" w:line="480" w:lineRule="auto"/>
        <w:ind w:left="0" w:firstLine="720"/>
        <w:jc w:val="both"/>
        <w:rPr>
          <w:lang w:val="id-ID"/>
        </w:rPr>
      </w:pPr>
      <w:r>
        <w:rPr>
          <w:lang w:val="id-ID"/>
        </w:rPr>
        <w:t xml:space="preserve">Tabel 5.2 menunjukkan bahwa dari </w:t>
      </w:r>
      <w:r>
        <w:t>154</w:t>
      </w:r>
      <w:r>
        <w:rPr>
          <w:lang w:val="id-ID"/>
        </w:rPr>
        <w:t xml:space="preserve"> </w:t>
      </w:r>
      <w:r>
        <w:t>warga</w:t>
      </w:r>
      <w:r>
        <w:rPr>
          <w:lang w:val="id-ID"/>
        </w:rPr>
        <w:t xml:space="preserve"> yang menjadi responden sebagian besar berpendidikan SMA sebanyak </w:t>
      </w:r>
      <w:r>
        <w:t>75</w:t>
      </w:r>
      <w:r>
        <w:rPr>
          <w:lang w:val="id-ID"/>
        </w:rPr>
        <w:t xml:space="preserve"> orang (48.</w:t>
      </w:r>
      <w:r>
        <w:t>7</w:t>
      </w:r>
      <w:r>
        <w:rPr>
          <w:lang w:val="id-ID"/>
        </w:rPr>
        <w:t xml:space="preserve">%), pendidikan terakhir Perguruan Tinggi </w:t>
      </w:r>
      <w:r>
        <w:t>75</w:t>
      </w:r>
      <w:r>
        <w:rPr>
          <w:lang w:val="id-ID"/>
        </w:rPr>
        <w:t xml:space="preserve"> orang (</w:t>
      </w:r>
      <w:r>
        <w:t>48,7</w:t>
      </w:r>
      <w:r>
        <w:rPr>
          <w:lang w:val="id-ID"/>
        </w:rPr>
        <w:t>%), berpendidikan terakhir</w:t>
      </w:r>
      <w:r>
        <w:t xml:space="preserve"> SMP</w:t>
      </w:r>
      <w:r>
        <w:rPr>
          <w:lang w:val="id-ID"/>
        </w:rPr>
        <w:t xml:space="preserve"> sebanyak </w:t>
      </w:r>
      <w:r w:rsidR="00034ECE">
        <w:t>3</w:t>
      </w:r>
      <w:r w:rsidR="00034ECE">
        <w:rPr>
          <w:lang w:val="id-ID"/>
        </w:rPr>
        <w:t xml:space="preserve"> orang (1,9</w:t>
      </w:r>
      <w:r>
        <w:rPr>
          <w:lang w:val="id-ID"/>
        </w:rPr>
        <w:t xml:space="preserve">%), dan sebagian kecil yang mempunyai pendidikan terakhir SD sebanyak </w:t>
      </w:r>
      <w:r w:rsidR="00034ECE">
        <w:t>1</w:t>
      </w:r>
      <w:r w:rsidR="00034ECE">
        <w:rPr>
          <w:lang w:val="id-ID"/>
        </w:rPr>
        <w:t xml:space="preserve"> orang (0</w:t>
      </w:r>
      <w:r>
        <w:rPr>
          <w:lang w:val="id-ID"/>
        </w:rPr>
        <w:t>.6%).</w:t>
      </w:r>
    </w:p>
    <w:p w:rsidR="00034ECE" w:rsidRDefault="001D77B8">
      <w:pPr>
        <w:spacing w:line="276" w:lineRule="auto"/>
      </w:pPr>
      <w:r>
        <w:br w:type="page"/>
      </w:r>
    </w:p>
    <w:p w:rsidR="00034ECE" w:rsidRDefault="00034ECE" w:rsidP="00D00CD2">
      <w:pPr>
        <w:pStyle w:val="ListParagraph"/>
        <w:numPr>
          <w:ilvl w:val="6"/>
          <w:numId w:val="72"/>
        </w:numPr>
        <w:ind w:left="567" w:hanging="567"/>
        <w:rPr>
          <w:lang w:val="en-ID"/>
        </w:rPr>
      </w:pPr>
      <w:r>
        <w:rPr>
          <w:lang w:val="en-ID"/>
        </w:rPr>
        <w:lastRenderedPageBreak/>
        <w:t>Karakteristik responden berdasarkan Usia</w:t>
      </w:r>
    </w:p>
    <w:p w:rsidR="00034ECE" w:rsidRDefault="00034ECE" w:rsidP="00034ECE">
      <w:pPr>
        <w:spacing w:line="240" w:lineRule="auto"/>
        <w:ind w:left="1134" w:hanging="1134"/>
        <w:jc w:val="both"/>
      </w:pPr>
      <w:r w:rsidRPr="00071AF1">
        <w:rPr>
          <w:b/>
          <w:lang w:val="en-ID"/>
        </w:rPr>
        <w:t>Tab</w:t>
      </w:r>
      <w:r>
        <w:rPr>
          <w:b/>
          <w:lang w:val="en-ID"/>
        </w:rPr>
        <w:t>el 5.3</w:t>
      </w:r>
      <w:r>
        <w:rPr>
          <w:lang w:val="en-ID"/>
        </w:rPr>
        <w:tab/>
      </w:r>
      <w:r>
        <w:t xml:space="preserve">Karakteristik Responden Berdasarkan Usia Warga RW 03 di Kelurahan Manukan Kulon, Kota Surabaya </w:t>
      </w:r>
      <w:r w:rsidR="00875A40">
        <w:t xml:space="preserve">pada tanggal 01 – 31 Januari 2021 </w:t>
      </w:r>
      <w:r>
        <w:t>(n = 154)</w:t>
      </w:r>
    </w:p>
    <w:tbl>
      <w:tblPr>
        <w:tblStyle w:val="LightList"/>
        <w:tblW w:w="8172" w:type="dxa"/>
        <w:tblInd w:w="108" w:type="dxa"/>
        <w:tblLayout w:type="fixed"/>
        <w:tblLook w:val="0000" w:firstRow="0" w:lastRow="0" w:firstColumn="0" w:lastColumn="0" w:noHBand="0" w:noVBand="0"/>
      </w:tblPr>
      <w:tblGrid>
        <w:gridCol w:w="2682"/>
        <w:gridCol w:w="2610"/>
        <w:gridCol w:w="2880"/>
      </w:tblGrid>
      <w:tr w:rsidR="00034ECE" w:rsidRPr="0017009F" w:rsidTr="00C921F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034ECE" w:rsidRPr="0017009F" w:rsidRDefault="00034ECE" w:rsidP="00034ECE">
            <w:pPr>
              <w:spacing w:line="240" w:lineRule="auto"/>
              <w:jc w:val="center"/>
              <w:rPr>
                <w:szCs w:val="24"/>
                <w:lang w:val="id-ID"/>
              </w:rPr>
            </w:pPr>
            <w:r w:rsidRPr="0017009F">
              <w:rPr>
                <w:bCs/>
                <w:szCs w:val="24"/>
                <w:lang w:val="id-ID"/>
              </w:rPr>
              <w:t>Usia</w:t>
            </w:r>
          </w:p>
        </w:tc>
        <w:tc>
          <w:tcPr>
            <w:tcW w:w="2610" w:type="dxa"/>
            <w:tcBorders>
              <w:top w:val="single" w:sz="4" w:space="0" w:color="auto"/>
              <w:left w:val="nil"/>
              <w:bottom w:val="single" w:sz="4" w:space="0" w:color="auto"/>
              <w:right w:val="nil"/>
            </w:tcBorders>
          </w:tcPr>
          <w:p w:rsidR="00034ECE" w:rsidRPr="0017009F" w:rsidRDefault="00034ECE" w:rsidP="00034ECE">
            <w:pPr>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szCs w:val="24"/>
                <w:lang w:val="id-ID"/>
              </w:rPr>
            </w:pPr>
            <w:r>
              <w:rPr>
                <w:szCs w:val="24"/>
              </w:rPr>
              <w:t>Frekuensi</w:t>
            </w:r>
            <w:r w:rsidRPr="0017009F">
              <w:rPr>
                <w:szCs w:val="24"/>
                <w:lang w:val="id-ID"/>
              </w:rPr>
              <w:t xml:space="preserve"> (f)</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single" w:sz="4" w:space="0" w:color="auto"/>
              <w:right w:val="nil"/>
            </w:tcBorders>
          </w:tcPr>
          <w:p w:rsidR="00034ECE" w:rsidRPr="0017009F" w:rsidRDefault="00034ECE" w:rsidP="00034ECE">
            <w:pPr>
              <w:spacing w:line="240" w:lineRule="auto"/>
              <w:ind w:right="60" w:firstLine="60"/>
              <w:jc w:val="center"/>
              <w:rPr>
                <w:szCs w:val="24"/>
              </w:rPr>
            </w:pPr>
            <w:r>
              <w:rPr>
                <w:szCs w:val="24"/>
              </w:rPr>
              <w:t>Prosentase</w:t>
            </w:r>
            <w:r w:rsidRPr="0017009F">
              <w:rPr>
                <w:szCs w:val="24"/>
                <w:lang w:val="id-ID"/>
              </w:rPr>
              <w:t xml:space="preserve"> (%)</w:t>
            </w:r>
          </w:p>
        </w:tc>
      </w:tr>
      <w:tr w:rsidR="00034ECE" w:rsidRPr="0017009F" w:rsidTr="00C921F9">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nil"/>
              <w:right w:val="nil"/>
            </w:tcBorders>
          </w:tcPr>
          <w:p w:rsidR="00034ECE" w:rsidRPr="00034ECE" w:rsidRDefault="00034ECE" w:rsidP="00034ECE">
            <w:pPr>
              <w:spacing w:line="276" w:lineRule="auto"/>
              <w:ind w:left="60" w:right="60"/>
              <w:jc w:val="center"/>
              <w:rPr>
                <w:szCs w:val="18"/>
              </w:rPr>
            </w:pPr>
            <w:r w:rsidRPr="00034ECE">
              <w:rPr>
                <w:szCs w:val="18"/>
              </w:rPr>
              <w:t>20-30 tahun</w:t>
            </w:r>
          </w:p>
        </w:tc>
        <w:tc>
          <w:tcPr>
            <w:tcW w:w="2610" w:type="dxa"/>
            <w:tcBorders>
              <w:top w:val="single" w:sz="4" w:space="0" w:color="auto"/>
              <w:left w:val="nil"/>
              <w:bottom w:val="nil"/>
              <w:right w:val="nil"/>
            </w:tcBorders>
            <w:vAlign w:val="center"/>
          </w:tcPr>
          <w:p w:rsidR="00034ECE" w:rsidRPr="00034ECE" w:rsidRDefault="00034ECE" w:rsidP="00034ECE">
            <w:pPr>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szCs w:val="18"/>
              </w:rPr>
            </w:pPr>
            <w:r w:rsidRPr="00034ECE">
              <w:rPr>
                <w:szCs w:val="18"/>
              </w:rPr>
              <w:t>28</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nil"/>
              <w:right w:val="nil"/>
            </w:tcBorders>
            <w:vAlign w:val="center"/>
          </w:tcPr>
          <w:p w:rsidR="00034ECE" w:rsidRPr="00034ECE" w:rsidRDefault="00034ECE" w:rsidP="00034ECE">
            <w:pPr>
              <w:spacing w:line="276" w:lineRule="auto"/>
              <w:ind w:left="60" w:right="60"/>
              <w:jc w:val="center"/>
              <w:rPr>
                <w:szCs w:val="18"/>
              </w:rPr>
            </w:pPr>
            <w:r w:rsidRPr="00034ECE">
              <w:rPr>
                <w:szCs w:val="18"/>
              </w:rPr>
              <w:t>18.2</w:t>
            </w:r>
          </w:p>
        </w:tc>
      </w:tr>
      <w:tr w:rsidR="00034ECE" w:rsidRPr="0017009F" w:rsidTr="00C921F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nil"/>
              <w:left w:val="nil"/>
              <w:bottom w:val="nil"/>
              <w:right w:val="nil"/>
            </w:tcBorders>
          </w:tcPr>
          <w:p w:rsidR="00034ECE" w:rsidRPr="00034ECE" w:rsidRDefault="00034ECE" w:rsidP="00034ECE">
            <w:pPr>
              <w:spacing w:line="276" w:lineRule="auto"/>
              <w:ind w:left="60" w:right="60"/>
              <w:jc w:val="center"/>
              <w:rPr>
                <w:szCs w:val="18"/>
              </w:rPr>
            </w:pPr>
            <w:r w:rsidRPr="00034ECE">
              <w:rPr>
                <w:szCs w:val="18"/>
              </w:rPr>
              <w:t>31-40 tahun</w:t>
            </w:r>
          </w:p>
        </w:tc>
        <w:tc>
          <w:tcPr>
            <w:tcW w:w="2610" w:type="dxa"/>
            <w:tcBorders>
              <w:top w:val="nil"/>
              <w:left w:val="nil"/>
              <w:bottom w:val="nil"/>
              <w:right w:val="nil"/>
            </w:tcBorders>
            <w:vAlign w:val="center"/>
          </w:tcPr>
          <w:p w:rsidR="00034ECE" w:rsidRPr="00034ECE" w:rsidRDefault="00034ECE" w:rsidP="00034ECE">
            <w:pPr>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szCs w:val="18"/>
              </w:rPr>
            </w:pPr>
            <w:r w:rsidRPr="00034ECE">
              <w:rPr>
                <w:szCs w:val="18"/>
              </w:rPr>
              <w:t>49</w:t>
            </w:r>
          </w:p>
        </w:tc>
        <w:tc>
          <w:tcPr>
            <w:cnfStyle w:val="000010000000" w:firstRow="0" w:lastRow="0" w:firstColumn="0" w:lastColumn="0" w:oddVBand="1" w:evenVBand="0" w:oddHBand="0" w:evenHBand="0" w:firstRowFirstColumn="0" w:firstRowLastColumn="0" w:lastRowFirstColumn="0" w:lastRowLastColumn="0"/>
            <w:tcW w:w="2880" w:type="dxa"/>
            <w:tcBorders>
              <w:top w:val="nil"/>
              <w:left w:val="nil"/>
              <w:bottom w:val="nil"/>
              <w:right w:val="nil"/>
            </w:tcBorders>
            <w:vAlign w:val="center"/>
          </w:tcPr>
          <w:p w:rsidR="00034ECE" w:rsidRPr="00034ECE" w:rsidRDefault="00034ECE" w:rsidP="00034ECE">
            <w:pPr>
              <w:spacing w:line="276" w:lineRule="auto"/>
              <w:ind w:left="60" w:right="60"/>
              <w:jc w:val="center"/>
              <w:rPr>
                <w:szCs w:val="18"/>
              </w:rPr>
            </w:pPr>
            <w:r w:rsidRPr="00034ECE">
              <w:rPr>
                <w:szCs w:val="18"/>
              </w:rPr>
              <w:t>31.8</w:t>
            </w:r>
          </w:p>
        </w:tc>
      </w:tr>
      <w:tr w:rsidR="00034ECE" w:rsidRPr="0017009F" w:rsidTr="00034ECE">
        <w:tc>
          <w:tcPr>
            <w:cnfStyle w:val="000010000000" w:firstRow="0" w:lastRow="0" w:firstColumn="0" w:lastColumn="0" w:oddVBand="1" w:evenVBand="0" w:oddHBand="0" w:evenHBand="0" w:firstRowFirstColumn="0" w:firstRowLastColumn="0" w:lastRowFirstColumn="0" w:lastRowLastColumn="0"/>
            <w:tcW w:w="2682" w:type="dxa"/>
            <w:tcBorders>
              <w:top w:val="nil"/>
              <w:left w:val="nil"/>
              <w:bottom w:val="nil"/>
              <w:right w:val="nil"/>
            </w:tcBorders>
          </w:tcPr>
          <w:p w:rsidR="00034ECE" w:rsidRPr="00034ECE" w:rsidRDefault="00034ECE" w:rsidP="00034ECE">
            <w:pPr>
              <w:spacing w:line="276" w:lineRule="auto"/>
              <w:ind w:left="60" w:right="60"/>
              <w:jc w:val="center"/>
              <w:rPr>
                <w:szCs w:val="18"/>
              </w:rPr>
            </w:pPr>
            <w:r w:rsidRPr="00034ECE">
              <w:rPr>
                <w:szCs w:val="18"/>
              </w:rPr>
              <w:t>41-</w:t>
            </w:r>
            <w:r>
              <w:rPr>
                <w:szCs w:val="18"/>
              </w:rPr>
              <w:t>49</w:t>
            </w:r>
            <w:r w:rsidRPr="00034ECE">
              <w:rPr>
                <w:szCs w:val="18"/>
              </w:rPr>
              <w:t xml:space="preserve"> tahun</w:t>
            </w:r>
          </w:p>
        </w:tc>
        <w:tc>
          <w:tcPr>
            <w:tcW w:w="2610" w:type="dxa"/>
            <w:tcBorders>
              <w:top w:val="nil"/>
              <w:left w:val="nil"/>
              <w:bottom w:val="nil"/>
              <w:right w:val="nil"/>
            </w:tcBorders>
            <w:vAlign w:val="center"/>
          </w:tcPr>
          <w:p w:rsidR="00034ECE" w:rsidRPr="00034ECE" w:rsidRDefault="00034ECE" w:rsidP="00034ECE">
            <w:pPr>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szCs w:val="18"/>
              </w:rPr>
            </w:pPr>
            <w:r w:rsidRPr="00034ECE">
              <w:rPr>
                <w:szCs w:val="18"/>
              </w:rPr>
              <w:t>54</w:t>
            </w:r>
          </w:p>
        </w:tc>
        <w:tc>
          <w:tcPr>
            <w:cnfStyle w:val="000010000000" w:firstRow="0" w:lastRow="0" w:firstColumn="0" w:lastColumn="0" w:oddVBand="1" w:evenVBand="0" w:oddHBand="0" w:evenHBand="0" w:firstRowFirstColumn="0" w:firstRowLastColumn="0" w:lastRowFirstColumn="0" w:lastRowLastColumn="0"/>
            <w:tcW w:w="2880" w:type="dxa"/>
            <w:tcBorders>
              <w:top w:val="nil"/>
              <w:left w:val="nil"/>
              <w:bottom w:val="nil"/>
              <w:right w:val="nil"/>
            </w:tcBorders>
            <w:vAlign w:val="center"/>
          </w:tcPr>
          <w:p w:rsidR="00034ECE" w:rsidRPr="00034ECE" w:rsidRDefault="00034ECE" w:rsidP="00034ECE">
            <w:pPr>
              <w:spacing w:line="276" w:lineRule="auto"/>
              <w:ind w:left="60" w:right="60"/>
              <w:jc w:val="center"/>
              <w:rPr>
                <w:szCs w:val="18"/>
              </w:rPr>
            </w:pPr>
            <w:r w:rsidRPr="00034ECE">
              <w:rPr>
                <w:szCs w:val="18"/>
              </w:rPr>
              <w:t>35.1</w:t>
            </w:r>
          </w:p>
        </w:tc>
      </w:tr>
      <w:tr w:rsidR="00034ECE" w:rsidRPr="0017009F" w:rsidTr="00C921F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nil"/>
              <w:left w:val="nil"/>
              <w:bottom w:val="single" w:sz="4" w:space="0" w:color="auto"/>
              <w:right w:val="nil"/>
            </w:tcBorders>
          </w:tcPr>
          <w:p w:rsidR="00034ECE" w:rsidRPr="00034ECE" w:rsidRDefault="00034ECE" w:rsidP="00034ECE">
            <w:pPr>
              <w:spacing w:line="276" w:lineRule="auto"/>
              <w:ind w:left="60" w:right="60"/>
              <w:jc w:val="center"/>
              <w:rPr>
                <w:szCs w:val="18"/>
              </w:rPr>
            </w:pPr>
            <w:r w:rsidRPr="00034ECE">
              <w:rPr>
                <w:szCs w:val="18"/>
              </w:rPr>
              <w:t>&gt; 50 tahun</w:t>
            </w:r>
          </w:p>
        </w:tc>
        <w:tc>
          <w:tcPr>
            <w:tcW w:w="2610" w:type="dxa"/>
            <w:tcBorders>
              <w:top w:val="nil"/>
              <w:left w:val="nil"/>
              <w:bottom w:val="single" w:sz="4" w:space="0" w:color="auto"/>
              <w:right w:val="nil"/>
            </w:tcBorders>
            <w:vAlign w:val="center"/>
          </w:tcPr>
          <w:p w:rsidR="00034ECE" w:rsidRPr="00034ECE" w:rsidRDefault="00034ECE" w:rsidP="00034ECE">
            <w:pPr>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szCs w:val="18"/>
              </w:rPr>
            </w:pPr>
            <w:r w:rsidRPr="00034ECE">
              <w:rPr>
                <w:szCs w:val="18"/>
              </w:rPr>
              <w:t>23</w:t>
            </w:r>
          </w:p>
        </w:tc>
        <w:tc>
          <w:tcPr>
            <w:cnfStyle w:val="000010000000" w:firstRow="0" w:lastRow="0" w:firstColumn="0" w:lastColumn="0" w:oddVBand="1" w:evenVBand="0" w:oddHBand="0" w:evenHBand="0" w:firstRowFirstColumn="0" w:firstRowLastColumn="0" w:lastRowFirstColumn="0" w:lastRowLastColumn="0"/>
            <w:tcW w:w="2880" w:type="dxa"/>
            <w:tcBorders>
              <w:top w:val="nil"/>
              <w:left w:val="nil"/>
              <w:bottom w:val="single" w:sz="4" w:space="0" w:color="auto"/>
              <w:right w:val="nil"/>
            </w:tcBorders>
            <w:vAlign w:val="center"/>
          </w:tcPr>
          <w:p w:rsidR="00034ECE" w:rsidRPr="00034ECE" w:rsidRDefault="00034ECE" w:rsidP="00034ECE">
            <w:pPr>
              <w:spacing w:line="276" w:lineRule="auto"/>
              <w:ind w:left="60" w:right="60"/>
              <w:jc w:val="center"/>
              <w:rPr>
                <w:szCs w:val="18"/>
              </w:rPr>
            </w:pPr>
            <w:r w:rsidRPr="00034ECE">
              <w:rPr>
                <w:szCs w:val="18"/>
              </w:rPr>
              <w:t>14.9</w:t>
            </w:r>
          </w:p>
        </w:tc>
      </w:tr>
      <w:tr w:rsidR="00034ECE" w:rsidRPr="0017009F" w:rsidTr="00C921F9">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034ECE" w:rsidRPr="0017009F" w:rsidRDefault="00034ECE" w:rsidP="00034ECE">
            <w:pPr>
              <w:spacing w:line="240" w:lineRule="auto"/>
              <w:ind w:left="60" w:right="60"/>
              <w:jc w:val="center"/>
              <w:rPr>
                <w:szCs w:val="24"/>
              </w:rPr>
            </w:pPr>
            <w:r w:rsidRPr="0017009F">
              <w:rPr>
                <w:szCs w:val="24"/>
              </w:rPr>
              <w:t>Total</w:t>
            </w:r>
          </w:p>
        </w:tc>
        <w:tc>
          <w:tcPr>
            <w:tcW w:w="2610" w:type="dxa"/>
            <w:tcBorders>
              <w:top w:val="single" w:sz="4" w:space="0" w:color="auto"/>
              <w:left w:val="nil"/>
              <w:bottom w:val="single" w:sz="4" w:space="0" w:color="auto"/>
              <w:right w:val="nil"/>
            </w:tcBorders>
          </w:tcPr>
          <w:p w:rsidR="00034ECE" w:rsidRPr="0017009F" w:rsidRDefault="00034ECE" w:rsidP="00034ECE">
            <w:pPr>
              <w:spacing w:line="240" w:lineRule="auto"/>
              <w:ind w:left="60" w:right="60"/>
              <w:jc w:val="center"/>
              <w:cnfStyle w:val="000000000000" w:firstRow="0" w:lastRow="0" w:firstColumn="0" w:lastColumn="0" w:oddVBand="0" w:evenVBand="0" w:oddHBand="0" w:evenHBand="0" w:firstRowFirstColumn="0" w:firstRowLastColumn="0" w:lastRowFirstColumn="0" w:lastRowLastColumn="0"/>
              <w:rPr>
                <w:szCs w:val="24"/>
              </w:rPr>
            </w:pPr>
            <w:r>
              <w:rPr>
                <w:szCs w:val="24"/>
              </w:rPr>
              <w:t>154</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single" w:sz="4" w:space="0" w:color="auto"/>
              <w:right w:val="nil"/>
            </w:tcBorders>
          </w:tcPr>
          <w:p w:rsidR="00034ECE" w:rsidRPr="0017009F" w:rsidRDefault="00034ECE" w:rsidP="00034ECE">
            <w:pPr>
              <w:spacing w:line="240" w:lineRule="auto"/>
              <w:ind w:left="60" w:right="60"/>
              <w:jc w:val="center"/>
              <w:rPr>
                <w:szCs w:val="24"/>
              </w:rPr>
            </w:pPr>
            <w:r w:rsidRPr="0017009F">
              <w:rPr>
                <w:szCs w:val="24"/>
              </w:rPr>
              <w:t>100.0</w:t>
            </w:r>
          </w:p>
        </w:tc>
      </w:tr>
    </w:tbl>
    <w:p w:rsidR="00034ECE" w:rsidRPr="00034ECE" w:rsidRDefault="00034ECE" w:rsidP="00034ECE">
      <w:pPr>
        <w:spacing w:before="240" w:after="0" w:line="480" w:lineRule="auto"/>
        <w:ind w:firstLine="720"/>
        <w:jc w:val="both"/>
      </w:pPr>
      <w:r w:rsidRPr="00384C9A">
        <w:rPr>
          <w:lang w:val="id-ID"/>
        </w:rPr>
        <w:t>Tabel 5.</w:t>
      </w:r>
      <w:r>
        <w:rPr>
          <w:lang w:val="id-ID"/>
        </w:rPr>
        <w:t>3</w:t>
      </w:r>
      <w:r w:rsidRPr="00384C9A">
        <w:rPr>
          <w:lang w:val="id-ID"/>
        </w:rPr>
        <w:t xml:space="preserve"> </w:t>
      </w:r>
      <w:r>
        <w:t>m</w:t>
      </w:r>
      <w:r w:rsidRPr="00384C9A">
        <w:rPr>
          <w:lang w:val="id-ID"/>
        </w:rPr>
        <w:t xml:space="preserve">enunjukkan bahwa </w:t>
      </w:r>
      <w:r>
        <w:t>dari 154</w:t>
      </w:r>
      <w:r w:rsidRPr="00384C9A">
        <w:rPr>
          <w:lang w:val="id-ID"/>
        </w:rPr>
        <w:t xml:space="preserve"> responden berdasarkan kelompok usia sejumlah </w:t>
      </w:r>
      <w:r>
        <w:t>154</w:t>
      </w:r>
      <w:r w:rsidRPr="00384C9A">
        <w:rPr>
          <w:lang w:val="id-ID"/>
        </w:rPr>
        <w:t xml:space="preserve"> orang, didapatkan kelompok usia </w:t>
      </w:r>
      <w:r>
        <w:t>41-50</w:t>
      </w:r>
      <w:r w:rsidRPr="00384C9A">
        <w:rPr>
          <w:lang w:val="id-ID"/>
        </w:rPr>
        <w:t xml:space="preserve"> tahun sebanyak </w:t>
      </w:r>
      <w:r>
        <w:t>54</w:t>
      </w:r>
      <w:r>
        <w:rPr>
          <w:lang w:val="id-ID"/>
        </w:rPr>
        <w:t xml:space="preserve"> orang (35,1</w:t>
      </w:r>
      <w:r w:rsidRPr="00384C9A">
        <w:rPr>
          <w:lang w:val="id-ID"/>
        </w:rPr>
        <w:t xml:space="preserve">%), kelompok usia 31-40 tahun sebanyak </w:t>
      </w:r>
      <w:r>
        <w:t>49</w:t>
      </w:r>
      <w:r>
        <w:rPr>
          <w:lang w:val="id-ID"/>
        </w:rPr>
        <w:t xml:space="preserve"> orang (31,8%), </w:t>
      </w:r>
      <w:r w:rsidRPr="00384C9A">
        <w:rPr>
          <w:lang w:val="id-ID"/>
        </w:rPr>
        <w:t xml:space="preserve">kelompok usia </w:t>
      </w:r>
      <w:r>
        <w:t>20-30</w:t>
      </w:r>
      <w:r w:rsidRPr="00384C9A">
        <w:rPr>
          <w:lang w:val="id-ID"/>
        </w:rPr>
        <w:t xml:space="preserve"> tahun sebanyak </w:t>
      </w:r>
      <w:r>
        <w:t>28</w:t>
      </w:r>
      <w:r w:rsidRPr="00384C9A">
        <w:rPr>
          <w:lang w:val="id-ID"/>
        </w:rPr>
        <w:t xml:space="preserve"> orang (</w:t>
      </w:r>
      <w:r>
        <w:t>1</w:t>
      </w:r>
      <w:r>
        <w:rPr>
          <w:lang w:val="id-ID"/>
        </w:rPr>
        <w:t xml:space="preserve">8,2%), dan kelompok usia </w:t>
      </w:r>
      <w:r>
        <w:t>&gt; 50 tahun sebanyak 23 orang (14,9%)</w:t>
      </w:r>
    </w:p>
    <w:p w:rsidR="001A20BD" w:rsidRDefault="001A20BD" w:rsidP="00D00CD2">
      <w:pPr>
        <w:pStyle w:val="ListParagraph"/>
        <w:numPr>
          <w:ilvl w:val="6"/>
          <w:numId w:val="72"/>
        </w:numPr>
        <w:ind w:left="567" w:hanging="567"/>
        <w:rPr>
          <w:lang w:val="en-ID"/>
        </w:rPr>
      </w:pPr>
      <w:r>
        <w:rPr>
          <w:lang w:val="en-ID"/>
        </w:rPr>
        <w:t xml:space="preserve">Karakteristik responden berdasarkan Jumlah keluarga </w:t>
      </w:r>
    </w:p>
    <w:p w:rsidR="001A20BD" w:rsidRDefault="001A20BD" w:rsidP="001A20BD">
      <w:pPr>
        <w:spacing w:line="240" w:lineRule="auto"/>
        <w:ind w:left="1134" w:hanging="1134"/>
        <w:jc w:val="both"/>
      </w:pPr>
      <w:r w:rsidRPr="00071AF1">
        <w:rPr>
          <w:b/>
          <w:lang w:val="en-ID"/>
        </w:rPr>
        <w:t>Tab</w:t>
      </w:r>
      <w:r>
        <w:rPr>
          <w:b/>
          <w:lang w:val="en-ID"/>
        </w:rPr>
        <w:t>el 5.4</w:t>
      </w:r>
      <w:r>
        <w:rPr>
          <w:lang w:val="en-ID"/>
        </w:rPr>
        <w:tab/>
      </w:r>
      <w:r>
        <w:t>Karakteristik Responden Berdasarkan Jumlah Keluarga Warga RW 03 di Kelurahan Manukan Kulon, Kota Surabaya</w:t>
      </w:r>
      <w:r w:rsidR="00875A40">
        <w:t>pada tanggal 01 – 31 Januari 2021</w:t>
      </w:r>
      <w:r>
        <w:t xml:space="preserve"> (n = 154)</w:t>
      </w:r>
    </w:p>
    <w:tbl>
      <w:tblPr>
        <w:tblStyle w:val="LightList"/>
        <w:tblW w:w="8172" w:type="dxa"/>
        <w:tblInd w:w="108" w:type="dxa"/>
        <w:tblLayout w:type="fixed"/>
        <w:tblLook w:val="0000" w:firstRow="0" w:lastRow="0" w:firstColumn="0" w:lastColumn="0" w:noHBand="0" w:noVBand="0"/>
      </w:tblPr>
      <w:tblGrid>
        <w:gridCol w:w="2682"/>
        <w:gridCol w:w="2610"/>
        <w:gridCol w:w="2880"/>
      </w:tblGrid>
      <w:tr w:rsidR="001A20BD" w:rsidRPr="0017009F" w:rsidTr="00C921F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1A20BD" w:rsidRPr="001A20BD" w:rsidRDefault="001A20BD" w:rsidP="00C921F9">
            <w:pPr>
              <w:spacing w:line="240" w:lineRule="auto"/>
              <w:jc w:val="center"/>
              <w:rPr>
                <w:szCs w:val="24"/>
              </w:rPr>
            </w:pPr>
            <w:r>
              <w:rPr>
                <w:bCs/>
                <w:szCs w:val="24"/>
              </w:rPr>
              <w:t>Jumlah keluarga</w:t>
            </w:r>
          </w:p>
        </w:tc>
        <w:tc>
          <w:tcPr>
            <w:tcW w:w="2610" w:type="dxa"/>
            <w:tcBorders>
              <w:top w:val="single" w:sz="4" w:space="0" w:color="auto"/>
              <w:left w:val="nil"/>
              <w:bottom w:val="single" w:sz="4" w:space="0" w:color="auto"/>
              <w:right w:val="nil"/>
            </w:tcBorders>
          </w:tcPr>
          <w:p w:rsidR="001A20BD" w:rsidRPr="0017009F" w:rsidRDefault="001A20BD" w:rsidP="00C921F9">
            <w:pPr>
              <w:spacing w:line="240" w:lineRule="auto"/>
              <w:ind w:left="60" w:right="60"/>
              <w:jc w:val="center"/>
              <w:cnfStyle w:val="000000100000" w:firstRow="0" w:lastRow="0" w:firstColumn="0" w:lastColumn="0" w:oddVBand="0" w:evenVBand="0" w:oddHBand="1" w:evenHBand="0" w:firstRowFirstColumn="0" w:firstRowLastColumn="0" w:lastRowFirstColumn="0" w:lastRowLastColumn="0"/>
              <w:rPr>
                <w:szCs w:val="24"/>
                <w:lang w:val="id-ID"/>
              </w:rPr>
            </w:pPr>
            <w:r>
              <w:rPr>
                <w:szCs w:val="24"/>
              </w:rPr>
              <w:t>Frekuensi</w:t>
            </w:r>
            <w:r w:rsidRPr="0017009F">
              <w:rPr>
                <w:szCs w:val="24"/>
                <w:lang w:val="id-ID"/>
              </w:rPr>
              <w:t xml:space="preserve"> (f)</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single" w:sz="4" w:space="0" w:color="auto"/>
              <w:right w:val="nil"/>
            </w:tcBorders>
          </w:tcPr>
          <w:p w:rsidR="001A20BD" w:rsidRPr="0017009F" w:rsidRDefault="001A20BD" w:rsidP="00C921F9">
            <w:pPr>
              <w:spacing w:line="240" w:lineRule="auto"/>
              <w:ind w:right="60" w:firstLine="60"/>
              <w:jc w:val="center"/>
              <w:rPr>
                <w:szCs w:val="24"/>
              </w:rPr>
            </w:pPr>
            <w:r>
              <w:rPr>
                <w:szCs w:val="24"/>
              </w:rPr>
              <w:t>Prosentase</w:t>
            </w:r>
            <w:r w:rsidRPr="0017009F">
              <w:rPr>
                <w:szCs w:val="24"/>
                <w:lang w:val="id-ID"/>
              </w:rPr>
              <w:t xml:space="preserve"> (%)</w:t>
            </w:r>
          </w:p>
        </w:tc>
      </w:tr>
      <w:tr w:rsidR="001A20BD" w:rsidRPr="0017009F" w:rsidTr="00C921F9">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nil"/>
              <w:right w:val="nil"/>
            </w:tcBorders>
          </w:tcPr>
          <w:p w:rsidR="001A20BD" w:rsidRPr="001A20BD" w:rsidRDefault="001A20BD" w:rsidP="001A20BD">
            <w:pPr>
              <w:spacing w:line="320" w:lineRule="atLeast"/>
              <w:ind w:left="60" w:right="60"/>
              <w:jc w:val="center"/>
              <w:rPr>
                <w:szCs w:val="18"/>
              </w:rPr>
            </w:pPr>
            <w:r w:rsidRPr="001A20BD">
              <w:rPr>
                <w:szCs w:val="18"/>
              </w:rPr>
              <w:t>2</w:t>
            </w:r>
          </w:p>
        </w:tc>
        <w:tc>
          <w:tcPr>
            <w:tcW w:w="2610" w:type="dxa"/>
            <w:tcBorders>
              <w:top w:val="single" w:sz="4" w:space="0" w:color="auto"/>
              <w:left w:val="nil"/>
              <w:bottom w:val="nil"/>
              <w:right w:val="nil"/>
            </w:tcBorders>
            <w:vAlign w:val="center"/>
          </w:tcPr>
          <w:p w:rsidR="001A20BD" w:rsidRPr="001A20BD" w:rsidRDefault="001A20BD" w:rsidP="001A20BD">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szCs w:val="18"/>
              </w:rPr>
            </w:pPr>
            <w:r w:rsidRPr="001A20BD">
              <w:rPr>
                <w:szCs w:val="18"/>
              </w:rPr>
              <w:t>26</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nil"/>
              <w:right w:val="nil"/>
            </w:tcBorders>
            <w:vAlign w:val="center"/>
          </w:tcPr>
          <w:p w:rsidR="001A20BD" w:rsidRPr="001A20BD" w:rsidRDefault="001A20BD" w:rsidP="001A20BD">
            <w:pPr>
              <w:spacing w:line="320" w:lineRule="atLeast"/>
              <w:ind w:left="60" w:right="60"/>
              <w:jc w:val="center"/>
              <w:rPr>
                <w:szCs w:val="18"/>
              </w:rPr>
            </w:pPr>
            <w:r w:rsidRPr="001A20BD">
              <w:rPr>
                <w:szCs w:val="18"/>
              </w:rPr>
              <w:t>16.9</w:t>
            </w:r>
          </w:p>
        </w:tc>
      </w:tr>
      <w:tr w:rsidR="001A20BD" w:rsidRPr="0017009F" w:rsidTr="00C921F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nil"/>
              <w:left w:val="nil"/>
              <w:bottom w:val="nil"/>
              <w:right w:val="nil"/>
            </w:tcBorders>
          </w:tcPr>
          <w:p w:rsidR="001A20BD" w:rsidRPr="001A20BD" w:rsidRDefault="001A20BD" w:rsidP="001A20BD">
            <w:pPr>
              <w:spacing w:line="320" w:lineRule="atLeast"/>
              <w:ind w:left="60" w:right="60"/>
              <w:jc w:val="center"/>
              <w:rPr>
                <w:szCs w:val="18"/>
              </w:rPr>
            </w:pPr>
            <w:r w:rsidRPr="001A20BD">
              <w:rPr>
                <w:szCs w:val="18"/>
              </w:rPr>
              <w:t>3</w:t>
            </w:r>
          </w:p>
        </w:tc>
        <w:tc>
          <w:tcPr>
            <w:tcW w:w="2610" w:type="dxa"/>
            <w:tcBorders>
              <w:top w:val="nil"/>
              <w:left w:val="nil"/>
              <w:bottom w:val="nil"/>
              <w:right w:val="nil"/>
            </w:tcBorders>
            <w:vAlign w:val="center"/>
          </w:tcPr>
          <w:p w:rsidR="001A20BD" w:rsidRPr="001A20BD" w:rsidRDefault="001A20BD" w:rsidP="001A20BD">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szCs w:val="18"/>
              </w:rPr>
            </w:pPr>
            <w:r w:rsidRPr="001A20BD">
              <w:rPr>
                <w:szCs w:val="18"/>
              </w:rPr>
              <w:t>30</w:t>
            </w:r>
          </w:p>
        </w:tc>
        <w:tc>
          <w:tcPr>
            <w:cnfStyle w:val="000010000000" w:firstRow="0" w:lastRow="0" w:firstColumn="0" w:lastColumn="0" w:oddVBand="1" w:evenVBand="0" w:oddHBand="0" w:evenHBand="0" w:firstRowFirstColumn="0" w:firstRowLastColumn="0" w:lastRowFirstColumn="0" w:lastRowLastColumn="0"/>
            <w:tcW w:w="2880" w:type="dxa"/>
            <w:tcBorders>
              <w:top w:val="nil"/>
              <w:left w:val="nil"/>
              <w:bottom w:val="nil"/>
              <w:right w:val="nil"/>
            </w:tcBorders>
            <w:vAlign w:val="center"/>
          </w:tcPr>
          <w:p w:rsidR="001A20BD" w:rsidRPr="001A20BD" w:rsidRDefault="001A20BD" w:rsidP="001A20BD">
            <w:pPr>
              <w:spacing w:line="320" w:lineRule="atLeast"/>
              <w:ind w:left="60" w:right="60"/>
              <w:jc w:val="center"/>
              <w:rPr>
                <w:szCs w:val="18"/>
              </w:rPr>
            </w:pPr>
            <w:r w:rsidRPr="001A20BD">
              <w:rPr>
                <w:szCs w:val="18"/>
              </w:rPr>
              <w:t>19.5</w:t>
            </w:r>
          </w:p>
        </w:tc>
      </w:tr>
      <w:tr w:rsidR="001A20BD" w:rsidRPr="0017009F" w:rsidTr="00C921F9">
        <w:tc>
          <w:tcPr>
            <w:cnfStyle w:val="000010000000" w:firstRow="0" w:lastRow="0" w:firstColumn="0" w:lastColumn="0" w:oddVBand="1" w:evenVBand="0" w:oddHBand="0" w:evenHBand="0" w:firstRowFirstColumn="0" w:firstRowLastColumn="0" w:lastRowFirstColumn="0" w:lastRowLastColumn="0"/>
            <w:tcW w:w="2682" w:type="dxa"/>
            <w:tcBorders>
              <w:top w:val="nil"/>
              <w:left w:val="nil"/>
              <w:bottom w:val="nil"/>
              <w:right w:val="nil"/>
            </w:tcBorders>
          </w:tcPr>
          <w:p w:rsidR="001A20BD" w:rsidRPr="001A20BD" w:rsidRDefault="001A20BD" w:rsidP="001A20BD">
            <w:pPr>
              <w:spacing w:line="320" w:lineRule="atLeast"/>
              <w:ind w:left="60" w:right="60"/>
              <w:jc w:val="center"/>
              <w:rPr>
                <w:szCs w:val="18"/>
              </w:rPr>
            </w:pPr>
            <w:r w:rsidRPr="001A20BD">
              <w:rPr>
                <w:szCs w:val="18"/>
              </w:rPr>
              <w:t>4</w:t>
            </w:r>
          </w:p>
        </w:tc>
        <w:tc>
          <w:tcPr>
            <w:tcW w:w="2610" w:type="dxa"/>
            <w:tcBorders>
              <w:top w:val="nil"/>
              <w:left w:val="nil"/>
              <w:bottom w:val="nil"/>
              <w:right w:val="nil"/>
            </w:tcBorders>
            <w:vAlign w:val="center"/>
          </w:tcPr>
          <w:p w:rsidR="001A20BD" w:rsidRPr="001A20BD" w:rsidRDefault="001A20BD" w:rsidP="001A20BD">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szCs w:val="18"/>
              </w:rPr>
            </w:pPr>
            <w:r w:rsidRPr="001A20BD">
              <w:rPr>
                <w:szCs w:val="18"/>
              </w:rPr>
              <w:t>44</w:t>
            </w:r>
          </w:p>
        </w:tc>
        <w:tc>
          <w:tcPr>
            <w:cnfStyle w:val="000010000000" w:firstRow="0" w:lastRow="0" w:firstColumn="0" w:lastColumn="0" w:oddVBand="1" w:evenVBand="0" w:oddHBand="0" w:evenHBand="0" w:firstRowFirstColumn="0" w:firstRowLastColumn="0" w:lastRowFirstColumn="0" w:lastRowLastColumn="0"/>
            <w:tcW w:w="2880" w:type="dxa"/>
            <w:tcBorders>
              <w:top w:val="nil"/>
              <w:left w:val="nil"/>
              <w:bottom w:val="nil"/>
              <w:right w:val="nil"/>
            </w:tcBorders>
            <w:vAlign w:val="center"/>
          </w:tcPr>
          <w:p w:rsidR="001A20BD" w:rsidRPr="001A20BD" w:rsidRDefault="001A20BD" w:rsidP="001A20BD">
            <w:pPr>
              <w:spacing w:line="320" w:lineRule="atLeast"/>
              <w:ind w:left="60" w:right="60"/>
              <w:jc w:val="center"/>
              <w:rPr>
                <w:szCs w:val="18"/>
              </w:rPr>
            </w:pPr>
            <w:r w:rsidRPr="001A20BD">
              <w:rPr>
                <w:szCs w:val="18"/>
              </w:rPr>
              <w:t>28.6</w:t>
            </w:r>
          </w:p>
        </w:tc>
      </w:tr>
      <w:tr w:rsidR="001A20BD" w:rsidRPr="0017009F" w:rsidTr="00C921F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nil"/>
              <w:left w:val="nil"/>
              <w:bottom w:val="single" w:sz="4" w:space="0" w:color="auto"/>
              <w:right w:val="nil"/>
            </w:tcBorders>
          </w:tcPr>
          <w:p w:rsidR="001A20BD" w:rsidRPr="001A20BD" w:rsidRDefault="001A20BD" w:rsidP="001A20BD">
            <w:pPr>
              <w:spacing w:line="320" w:lineRule="atLeast"/>
              <w:ind w:left="60" w:right="60"/>
              <w:jc w:val="center"/>
              <w:rPr>
                <w:szCs w:val="18"/>
              </w:rPr>
            </w:pPr>
            <w:r w:rsidRPr="001A20BD">
              <w:rPr>
                <w:szCs w:val="18"/>
              </w:rPr>
              <w:t>&gt;4</w:t>
            </w:r>
          </w:p>
        </w:tc>
        <w:tc>
          <w:tcPr>
            <w:tcW w:w="2610" w:type="dxa"/>
            <w:tcBorders>
              <w:top w:val="nil"/>
              <w:left w:val="nil"/>
              <w:bottom w:val="single" w:sz="4" w:space="0" w:color="auto"/>
              <w:right w:val="nil"/>
            </w:tcBorders>
            <w:vAlign w:val="center"/>
          </w:tcPr>
          <w:p w:rsidR="001A20BD" w:rsidRPr="001A20BD" w:rsidRDefault="001A20BD" w:rsidP="001A20BD">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szCs w:val="18"/>
              </w:rPr>
            </w:pPr>
            <w:r w:rsidRPr="001A20BD">
              <w:rPr>
                <w:szCs w:val="18"/>
              </w:rPr>
              <w:t>54</w:t>
            </w:r>
          </w:p>
        </w:tc>
        <w:tc>
          <w:tcPr>
            <w:cnfStyle w:val="000010000000" w:firstRow="0" w:lastRow="0" w:firstColumn="0" w:lastColumn="0" w:oddVBand="1" w:evenVBand="0" w:oddHBand="0" w:evenHBand="0" w:firstRowFirstColumn="0" w:firstRowLastColumn="0" w:lastRowFirstColumn="0" w:lastRowLastColumn="0"/>
            <w:tcW w:w="2880" w:type="dxa"/>
            <w:tcBorders>
              <w:top w:val="nil"/>
              <w:left w:val="nil"/>
              <w:bottom w:val="single" w:sz="4" w:space="0" w:color="auto"/>
              <w:right w:val="nil"/>
            </w:tcBorders>
            <w:vAlign w:val="center"/>
          </w:tcPr>
          <w:p w:rsidR="001A20BD" w:rsidRPr="001A20BD" w:rsidRDefault="001A20BD" w:rsidP="001A20BD">
            <w:pPr>
              <w:spacing w:line="320" w:lineRule="atLeast"/>
              <w:ind w:left="60" w:right="60"/>
              <w:jc w:val="center"/>
              <w:rPr>
                <w:szCs w:val="18"/>
              </w:rPr>
            </w:pPr>
            <w:r w:rsidRPr="001A20BD">
              <w:rPr>
                <w:szCs w:val="18"/>
              </w:rPr>
              <w:t>35.1</w:t>
            </w:r>
          </w:p>
        </w:tc>
      </w:tr>
      <w:tr w:rsidR="001A20BD" w:rsidRPr="0017009F" w:rsidTr="00C921F9">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1A20BD" w:rsidRPr="0017009F" w:rsidRDefault="001A20BD" w:rsidP="00C921F9">
            <w:pPr>
              <w:spacing w:line="240" w:lineRule="auto"/>
              <w:ind w:left="60" w:right="60"/>
              <w:jc w:val="center"/>
              <w:rPr>
                <w:szCs w:val="24"/>
              </w:rPr>
            </w:pPr>
            <w:r w:rsidRPr="0017009F">
              <w:rPr>
                <w:szCs w:val="24"/>
              </w:rPr>
              <w:t>Total</w:t>
            </w:r>
          </w:p>
        </w:tc>
        <w:tc>
          <w:tcPr>
            <w:tcW w:w="2610" w:type="dxa"/>
            <w:tcBorders>
              <w:top w:val="single" w:sz="4" w:space="0" w:color="auto"/>
              <w:left w:val="nil"/>
              <w:bottom w:val="single" w:sz="4" w:space="0" w:color="auto"/>
              <w:right w:val="nil"/>
            </w:tcBorders>
          </w:tcPr>
          <w:p w:rsidR="001A20BD" w:rsidRPr="0017009F" w:rsidRDefault="001A20BD" w:rsidP="00C921F9">
            <w:pPr>
              <w:spacing w:line="240" w:lineRule="auto"/>
              <w:ind w:left="60" w:right="60"/>
              <w:jc w:val="center"/>
              <w:cnfStyle w:val="000000000000" w:firstRow="0" w:lastRow="0" w:firstColumn="0" w:lastColumn="0" w:oddVBand="0" w:evenVBand="0" w:oddHBand="0" w:evenHBand="0" w:firstRowFirstColumn="0" w:firstRowLastColumn="0" w:lastRowFirstColumn="0" w:lastRowLastColumn="0"/>
              <w:rPr>
                <w:szCs w:val="24"/>
              </w:rPr>
            </w:pPr>
            <w:r>
              <w:rPr>
                <w:szCs w:val="24"/>
              </w:rPr>
              <w:t>154</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single" w:sz="4" w:space="0" w:color="auto"/>
              <w:right w:val="nil"/>
            </w:tcBorders>
          </w:tcPr>
          <w:p w:rsidR="001A20BD" w:rsidRPr="0017009F" w:rsidRDefault="001A20BD" w:rsidP="00C921F9">
            <w:pPr>
              <w:spacing w:line="240" w:lineRule="auto"/>
              <w:ind w:left="60" w:right="60"/>
              <w:jc w:val="center"/>
              <w:rPr>
                <w:szCs w:val="24"/>
              </w:rPr>
            </w:pPr>
            <w:r w:rsidRPr="0017009F">
              <w:rPr>
                <w:szCs w:val="24"/>
              </w:rPr>
              <w:t>100.0</w:t>
            </w:r>
          </w:p>
        </w:tc>
      </w:tr>
    </w:tbl>
    <w:p w:rsidR="00034ECE" w:rsidRDefault="001A20BD" w:rsidP="001A20BD">
      <w:pPr>
        <w:spacing w:before="240" w:after="0" w:line="480" w:lineRule="auto"/>
        <w:ind w:firstLine="720"/>
        <w:jc w:val="both"/>
      </w:pPr>
      <w:r w:rsidRPr="00384C9A">
        <w:rPr>
          <w:lang w:val="id-ID"/>
        </w:rPr>
        <w:t>Tabel 5.</w:t>
      </w:r>
      <w:r>
        <w:rPr>
          <w:lang w:val="id-ID"/>
        </w:rPr>
        <w:t>4</w:t>
      </w:r>
      <w:r w:rsidRPr="00384C9A">
        <w:rPr>
          <w:lang w:val="id-ID"/>
        </w:rPr>
        <w:t xml:space="preserve"> </w:t>
      </w:r>
      <w:r>
        <w:t>m</w:t>
      </w:r>
      <w:r w:rsidRPr="00384C9A">
        <w:rPr>
          <w:lang w:val="id-ID"/>
        </w:rPr>
        <w:t xml:space="preserve">enunjukkan bahwa </w:t>
      </w:r>
      <w:r>
        <w:t>dari 154</w:t>
      </w:r>
      <w:r w:rsidRPr="00384C9A">
        <w:rPr>
          <w:lang w:val="id-ID"/>
        </w:rPr>
        <w:t xml:space="preserve"> responden berdasarkan </w:t>
      </w:r>
      <w:r>
        <w:t>jumlah keluarga dalam satu rumah</w:t>
      </w:r>
      <w:r w:rsidRPr="00384C9A">
        <w:rPr>
          <w:lang w:val="id-ID"/>
        </w:rPr>
        <w:t xml:space="preserve">, didapatkan </w:t>
      </w:r>
      <w:r>
        <w:t>jumlah keluarga &gt; 4 orang</w:t>
      </w:r>
      <w:r w:rsidRPr="00384C9A">
        <w:rPr>
          <w:lang w:val="id-ID"/>
        </w:rPr>
        <w:t xml:space="preserve"> sebanyak </w:t>
      </w:r>
      <w:r>
        <w:t>54</w:t>
      </w:r>
      <w:r>
        <w:rPr>
          <w:lang w:val="id-ID"/>
        </w:rPr>
        <w:t xml:space="preserve"> orang (35,1</w:t>
      </w:r>
      <w:r w:rsidRPr="00384C9A">
        <w:rPr>
          <w:lang w:val="id-ID"/>
        </w:rPr>
        <w:t xml:space="preserve">%), </w:t>
      </w:r>
      <w:r>
        <w:t>jumlah keluarga 4 orang</w:t>
      </w:r>
      <w:r w:rsidRPr="00384C9A">
        <w:rPr>
          <w:lang w:val="id-ID"/>
        </w:rPr>
        <w:t xml:space="preserve"> sebanyak </w:t>
      </w:r>
      <w:r>
        <w:t>44</w:t>
      </w:r>
      <w:r>
        <w:rPr>
          <w:lang w:val="id-ID"/>
        </w:rPr>
        <w:t xml:space="preserve"> orang (</w:t>
      </w:r>
      <w:r>
        <w:t>28,6</w:t>
      </w:r>
      <w:r>
        <w:rPr>
          <w:lang w:val="id-ID"/>
        </w:rPr>
        <w:t xml:space="preserve">%), </w:t>
      </w:r>
      <w:r>
        <w:t>jumlah keluarga 3 orang</w:t>
      </w:r>
      <w:r w:rsidRPr="00384C9A">
        <w:rPr>
          <w:lang w:val="id-ID"/>
        </w:rPr>
        <w:t xml:space="preserve"> sebanyak </w:t>
      </w:r>
      <w:r>
        <w:t>30</w:t>
      </w:r>
      <w:r w:rsidRPr="00384C9A">
        <w:rPr>
          <w:lang w:val="id-ID"/>
        </w:rPr>
        <w:t xml:space="preserve"> orang (</w:t>
      </w:r>
      <w:r>
        <w:t>1</w:t>
      </w:r>
      <w:r>
        <w:rPr>
          <w:lang w:val="id-ID"/>
        </w:rPr>
        <w:t xml:space="preserve">9,5%), dan </w:t>
      </w:r>
      <w:r>
        <w:t>jumlah keluarga 2 orang sebanyak 26 orang (16,9%).</w:t>
      </w:r>
    </w:p>
    <w:p w:rsidR="001A20BD" w:rsidRDefault="00034ECE">
      <w:pPr>
        <w:spacing w:line="276" w:lineRule="auto"/>
      </w:pPr>
      <w:r>
        <w:br w:type="page"/>
      </w:r>
    </w:p>
    <w:p w:rsidR="001A20BD" w:rsidRDefault="001A20BD" w:rsidP="00D00CD2">
      <w:pPr>
        <w:pStyle w:val="ListParagraph"/>
        <w:numPr>
          <w:ilvl w:val="6"/>
          <w:numId w:val="72"/>
        </w:numPr>
        <w:ind w:left="567" w:hanging="567"/>
        <w:rPr>
          <w:lang w:val="en-ID"/>
        </w:rPr>
      </w:pPr>
      <w:r>
        <w:rPr>
          <w:lang w:val="en-ID"/>
        </w:rPr>
        <w:lastRenderedPageBreak/>
        <w:t xml:space="preserve">Karakteristik responden berdasarkan Pekerjaan </w:t>
      </w:r>
    </w:p>
    <w:p w:rsidR="001A20BD" w:rsidRDefault="001A20BD" w:rsidP="001A20BD">
      <w:pPr>
        <w:spacing w:line="276" w:lineRule="auto"/>
        <w:ind w:left="1134" w:hanging="1134"/>
        <w:jc w:val="both"/>
      </w:pPr>
      <w:r w:rsidRPr="001A20BD">
        <w:rPr>
          <w:b/>
          <w:lang w:val="en-ID"/>
        </w:rPr>
        <w:t>Tab</w:t>
      </w:r>
      <w:r>
        <w:rPr>
          <w:b/>
          <w:lang w:val="en-ID"/>
        </w:rPr>
        <w:t>el 5.5</w:t>
      </w:r>
      <w:r w:rsidRPr="001A20BD">
        <w:rPr>
          <w:lang w:val="en-ID"/>
        </w:rPr>
        <w:tab/>
      </w:r>
      <w:r>
        <w:t xml:space="preserve">Karakteristik Responden Berdasarkan Pekerjaan Warga RW 03 di Kelurahan Manukan Kulon, Kota Surabaya </w:t>
      </w:r>
      <w:r w:rsidR="00875A40">
        <w:t xml:space="preserve">pada tanggal 01 – 31 Januari 2021 </w:t>
      </w:r>
      <w:r>
        <w:t>(n = 154</w:t>
      </w:r>
      <w:r w:rsidR="009464E6">
        <w:t>)</w:t>
      </w:r>
    </w:p>
    <w:tbl>
      <w:tblPr>
        <w:tblStyle w:val="TableGrid"/>
        <w:tblW w:w="81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682"/>
        <w:gridCol w:w="2610"/>
        <w:gridCol w:w="2880"/>
      </w:tblGrid>
      <w:tr w:rsidR="008A5E8A" w:rsidRPr="001A20BD" w:rsidTr="001A20BD">
        <w:trPr>
          <w:jc w:val="center"/>
        </w:trPr>
        <w:tc>
          <w:tcPr>
            <w:tcW w:w="2682" w:type="dxa"/>
            <w:tcBorders>
              <w:top w:val="single" w:sz="4" w:space="0" w:color="auto"/>
              <w:bottom w:val="single" w:sz="4" w:space="0" w:color="auto"/>
            </w:tcBorders>
            <w:shd w:val="clear" w:color="auto" w:fill="auto"/>
          </w:tcPr>
          <w:p w:rsidR="008A5E8A" w:rsidRPr="001A20BD" w:rsidRDefault="008A5E8A" w:rsidP="008A5E8A">
            <w:pPr>
              <w:spacing w:line="240" w:lineRule="auto"/>
              <w:jc w:val="center"/>
              <w:rPr>
                <w:rFonts w:cs="Times New Roman"/>
                <w:szCs w:val="24"/>
                <w:lang w:val="id-ID"/>
              </w:rPr>
            </w:pPr>
            <w:r w:rsidRPr="001A20BD">
              <w:rPr>
                <w:rFonts w:cs="Times New Roman"/>
                <w:bCs/>
                <w:szCs w:val="24"/>
              </w:rPr>
              <w:t>Pekerjaan</w:t>
            </w:r>
          </w:p>
        </w:tc>
        <w:tc>
          <w:tcPr>
            <w:tcW w:w="2610" w:type="dxa"/>
            <w:tcBorders>
              <w:top w:val="single" w:sz="4" w:space="0" w:color="auto"/>
              <w:bottom w:val="single" w:sz="4" w:space="0" w:color="auto"/>
            </w:tcBorders>
            <w:shd w:val="clear" w:color="auto" w:fill="auto"/>
          </w:tcPr>
          <w:p w:rsidR="008A5E8A" w:rsidRPr="0017009F" w:rsidRDefault="008A5E8A" w:rsidP="008A5E8A">
            <w:pPr>
              <w:spacing w:line="240" w:lineRule="auto"/>
              <w:ind w:left="60" w:right="60"/>
              <w:jc w:val="center"/>
              <w:rPr>
                <w:szCs w:val="24"/>
                <w:lang w:val="id-ID"/>
              </w:rPr>
            </w:pPr>
            <w:r>
              <w:rPr>
                <w:szCs w:val="24"/>
              </w:rPr>
              <w:t>Frekuensi</w:t>
            </w:r>
            <w:r w:rsidRPr="0017009F">
              <w:rPr>
                <w:szCs w:val="24"/>
                <w:lang w:val="id-ID"/>
              </w:rPr>
              <w:t xml:space="preserve"> (f)</w:t>
            </w:r>
          </w:p>
        </w:tc>
        <w:tc>
          <w:tcPr>
            <w:tcW w:w="2880" w:type="dxa"/>
            <w:tcBorders>
              <w:top w:val="single" w:sz="4" w:space="0" w:color="auto"/>
              <w:bottom w:val="single" w:sz="4" w:space="0" w:color="auto"/>
            </w:tcBorders>
            <w:shd w:val="clear" w:color="auto" w:fill="auto"/>
          </w:tcPr>
          <w:p w:rsidR="008A5E8A" w:rsidRPr="0017009F" w:rsidRDefault="008A5E8A" w:rsidP="008A5E8A">
            <w:pPr>
              <w:spacing w:line="240" w:lineRule="auto"/>
              <w:ind w:right="60" w:firstLine="60"/>
              <w:jc w:val="center"/>
              <w:rPr>
                <w:szCs w:val="24"/>
              </w:rPr>
            </w:pPr>
            <w:r>
              <w:rPr>
                <w:szCs w:val="24"/>
              </w:rPr>
              <w:t>Prosentase</w:t>
            </w:r>
            <w:r w:rsidRPr="0017009F">
              <w:rPr>
                <w:szCs w:val="24"/>
                <w:lang w:val="id-ID"/>
              </w:rPr>
              <w:t xml:space="preserve"> (%)</w:t>
            </w:r>
          </w:p>
        </w:tc>
      </w:tr>
      <w:tr w:rsidR="001A20BD" w:rsidRPr="001A20BD" w:rsidTr="001A20BD">
        <w:trPr>
          <w:jc w:val="center"/>
        </w:trPr>
        <w:tc>
          <w:tcPr>
            <w:tcW w:w="2682" w:type="dxa"/>
            <w:tcBorders>
              <w:top w:val="single" w:sz="4" w:space="0" w:color="auto"/>
            </w:tcBorders>
            <w:shd w:val="clear" w:color="auto" w:fill="auto"/>
          </w:tcPr>
          <w:p w:rsidR="001A20BD" w:rsidRPr="001A20BD" w:rsidRDefault="001A20BD" w:rsidP="001A20BD">
            <w:pPr>
              <w:spacing w:line="240" w:lineRule="auto"/>
              <w:ind w:left="60" w:right="60"/>
              <w:jc w:val="center"/>
              <w:rPr>
                <w:rFonts w:cs="Times New Roman"/>
                <w:szCs w:val="24"/>
              </w:rPr>
            </w:pPr>
            <w:r w:rsidRPr="001A20BD">
              <w:rPr>
                <w:rFonts w:cs="Times New Roman"/>
                <w:szCs w:val="24"/>
              </w:rPr>
              <w:t>Wirausaha/wiraswasta</w:t>
            </w:r>
          </w:p>
        </w:tc>
        <w:tc>
          <w:tcPr>
            <w:tcW w:w="2610" w:type="dxa"/>
            <w:tcBorders>
              <w:top w:val="single" w:sz="4" w:space="0" w:color="auto"/>
            </w:tcBorders>
            <w:shd w:val="clear" w:color="auto" w:fill="auto"/>
            <w:vAlign w:val="center"/>
          </w:tcPr>
          <w:p w:rsidR="001A20BD" w:rsidRPr="001A20BD" w:rsidRDefault="001A20BD" w:rsidP="001A20BD">
            <w:pPr>
              <w:spacing w:line="240" w:lineRule="auto"/>
              <w:ind w:left="60" w:right="60"/>
              <w:jc w:val="center"/>
              <w:rPr>
                <w:rFonts w:cs="Times New Roman"/>
                <w:szCs w:val="24"/>
              </w:rPr>
            </w:pPr>
            <w:r w:rsidRPr="001A20BD">
              <w:rPr>
                <w:rFonts w:cs="Times New Roman"/>
                <w:szCs w:val="24"/>
              </w:rPr>
              <w:t>63</w:t>
            </w:r>
          </w:p>
        </w:tc>
        <w:tc>
          <w:tcPr>
            <w:tcW w:w="2880" w:type="dxa"/>
            <w:tcBorders>
              <w:top w:val="single" w:sz="4" w:space="0" w:color="auto"/>
            </w:tcBorders>
            <w:shd w:val="clear" w:color="auto" w:fill="auto"/>
            <w:vAlign w:val="center"/>
          </w:tcPr>
          <w:p w:rsidR="001A20BD" w:rsidRPr="001A20BD" w:rsidRDefault="001A20BD" w:rsidP="001A20BD">
            <w:pPr>
              <w:spacing w:line="240" w:lineRule="auto"/>
              <w:ind w:left="60" w:right="60"/>
              <w:jc w:val="center"/>
              <w:rPr>
                <w:rFonts w:cs="Times New Roman"/>
                <w:szCs w:val="24"/>
              </w:rPr>
            </w:pPr>
            <w:r w:rsidRPr="001A20BD">
              <w:rPr>
                <w:rFonts w:cs="Times New Roman"/>
                <w:szCs w:val="24"/>
              </w:rPr>
              <w:t>40.9</w:t>
            </w:r>
          </w:p>
        </w:tc>
      </w:tr>
      <w:tr w:rsidR="001A20BD" w:rsidRPr="001A20BD" w:rsidTr="001A20BD">
        <w:trPr>
          <w:jc w:val="center"/>
        </w:trPr>
        <w:tc>
          <w:tcPr>
            <w:tcW w:w="2682" w:type="dxa"/>
            <w:shd w:val="clear" w:color="auto" w:fill="auto"/>
          </w:tcPr>
          <w:p w:rsidR="001A20BD" w:rsidRPr="001A20BD" w:rsidRDefault="001A20BD" w:rsidP="001A20BD">
            <w:pPr>
              <w:spacing w:line="240" w:lineRule="auto"/>
              <w:ind w:left="60" w:right="60"/>
              <w:jc w:val="center"/>
              <w:rPr>
                <w:rFonts w:cs="Times New Roman"/>
                <w:szCs w:val="24"/>
              </w:rPr>
            </w:pPr>
            <w:r w:rsidRPr="001A20BD">
              <w:rPr>
                <w:rFonts w:cs="Times New Roman"/>
                <w:szCs w:val="24"/>
              </w:rPr>
              <w:t>PNS/TNI/POLRI</w:t>
            </w:r>
          </w:p>
        </w:tc>
        <w:tc>
          <w:tcPr>
            <w:tcW w:w="2610" w:type="dxa"/>
            <w:shd w:val="clear" w:color="auto" w:fill="auto"/>
            <w:vAlign w:val="center"/>
          </w:tcPr>
          <w:p w:rsidR="001A20BD" w:rsidRPr="001A20BD" w:rsidRDefault="001A20BD" w:rsidP="001A20BD">
            <w:pPr>
              <w:spacing w:line="240" w:lineRule="auto"/>
              <w:ind w:left="60" w:right="60"/>
              <w:jc w:val="center"/>
              <w:rPr>
                <w:rFonts w:cs="Times New Roman"/>
                <w:szCs w:val="24"/>
              </w:rPr>
            </w:pPr>
            <w:r w:rsidRPr="001A20BD">
              <w:rPr>
                <w:rFonts w:cs="Times New Roman"/>
                <w:szCs w:val="24"/>
              </w:rPr>
              <w:t>16</w:t>
            </w:r>
          </w:p>
        </w:tc>
        <w:tc>
          <w:tcPr>
            <w:tcW w:w="2880" w:type="dxa"/>
            <w:shd w:val="clear" w:color="auto" w:fill="auto"/>
            <w:vAlign w:val="center"/>
          </w:tcPr>
          <w:p w:rsidR="001A20BD" w:rsidRPr="001A20BD" w:rsidRDefault="001A20BD" w:rsidP="001A20BD">
            <w:pPr>
              <w:spacing w:line="240" w:lineRule="auto"/>
              <w:ind w:left="60" w:right="60"/>
              <w:jc w:val="center"/>
              <w:rPr>
                <w:rFonts w:cs="Times New Roman"/>
                <w:szCs w:val="24"/>
              </w:rPr>
            </w:pPr>
            <w:r w:rsidRPr="001A20BD">
              <w:rPr>
                <w:rFonts w:cs="Times New Roman"/>
                <w:szCs w:val="24"/>
              </w:rPr>
              <w:t>10.4</w:t>
            </w:r>
          </w:p>
        </w:tc>
      </w:tr>
      <w:tr w:rsidR="001A20BD" w:rsidRPr="001A20BD" w:rsidTr="001A20BD">
        <w:trPr>
          <w:jc w:val="center"/>
        </w:trPr>
        <w:tc>
          <w:tcPr>
            <w:tcW w:w="2682" w:type="dxa"/>
            <w:shd w:val="clear" w:color="auto" w:fill="auto"/>
          </w:tcPr>
          <w:p w:rsidR="001A20BD" w:rsidRPr="001A20BD" w:rsidRDefault="001A20BD" w:rsidP="001A20BD">
            <w:pPr>
              <w:spacing w:line="240" w:lineRule="auto"/>
              <w:ind w:left="60" w:right="60"/>
              <w:jc w:val="center"/>
              <w:rPr>
                <w:rFonts w:cs="Times New Roman"/>
                <w:szCs w:val="24"/>
              </w:rPr>
            </w:pPr>
            <w:r w:rsidRPr="001A20BD">
              <w:rPr>
                <w:rFonts w:cs="Times New Roman"/>
                <w:szCs w:val="24"/>
              </w:rPr>
              <w:t>Pelajar / Mahasiswa</w:t>
            </w:r>
          </w:p>
        </w:tc>
        <w:tc>
          <w:tcPr>
            <w:tcW w:w="2610" w:type="dxa"/>
            <w:shd w:val="clear" w:color="auto" w:fill="auto"/>
            <w:vAlign w:val="center"/>
          </w:tcPr>
          <w:p w:rsidR="001A20BD" w:rsidRPr="001A20BD" w:rsidRDefault="001A20BD" w:rsidP="001A20BD">
            <w:pPr>
              <w:spacing w:line="240" w:lineRule="auto"/>
              <w:ind w:left="60" w:right="60"/>
              <w:jc w:val="center"/>
              <w:rPr>
                <w:rFonts w:cs="Times New Roman"/>
                <w:szCs w:val="24"/>
              </w:rPr>
            </w:pPr>
            <w:r w:rsidRPr="001A20BD">
              <w:rPr>
                <w:rFonts w:cs="Times New Roman"/>
                <w:szCs w:val="24"/>
              </w:rPr>
              <w:t>28</w:t>
            </w:r>
          </w:p>
        </w:tc>
        <w:tc>
          <w:tcPr>
            <w:tcW w:w="2880" w:type="dxa"/>
            <w:shd w:val="clear" w:color="auto" w:fill="auto"/>
            <w:vAlign w:val="center"/>
          </w:tcPr>
          <w:p w:rsidR="001A20BD" w:rsidRPr="001A20BD" w:rsidRDefault="001A20BD" w:rsidP="001A20BD">
            <w:pPr>
              <w:spacing w:line="240" w:lineRule="auto"/>
              <w:ind w:left="60" w:right="60"/>
              <w:jc w:val="center"/>
              <w:rPr>
                <w:rFonts w:cs="Times New Roman"/>
                <w:szCs w:val="24"/>
              </w:rPr>
            </w:pPr>
            <w:r w:rsidRPr="001A20BD">
              <w:rPr>
                <w:rFonts w:cs="Times New Roman"/>
                <w:szCs w:val="24"/>
              </w:rPr>
              <w:t>18.2</w:t>
            </w:r>
          </w:p>
        </w:tc>
      </w:tr>
      <w:tr w:rsidR="001A20BD" w:rsidRPr="001A20BD" w:rsidTr="001A20BD">
        <w:trPr>
          <w:jc w:val="center"/>
        </w:trPr>
        <w:tc>
          <w:tcPr>
            <w:tcW w:w="2682" w:type="dxa"/>
            <w:tcBorders>
              <w:bottom w:val="single" w:sz="4" w:space="0" w:color="auto"/>
            </w:tcBorders>
            <w:shd w:val="clear" w:color="auto" w:fill="auto"/>
          </w:tcPr>
          <w:p w:rsidR="001A20BD" w:rsidRPr="001A20BD" w:rsidRDefault="001A20BD" w:rsidP="001A20BD">
            <w:pPr>
              <w:spacing w:line="240" w:lineRule="auto"/>
              <w:ind w:left="60" w:right="60"/>
              <w:jc w:val="center"/>
              <w:rPr>
                <w:rFonts w:cs="Times New Roman"/>
                <w:szCs w:val="24"/>
              </w:rPr>
            </w:pPr>
            <w:r w:rsidRPr="001A20BD">
              <w:rPr>
                <w:rFonts w:cs="Times New Roman"/>
                <w:szCs w:val="24"/>
              </w:rPr>
              <w:t>Tidak Bekerja</w:t>
            </w:r>
          </w:p>
        </w:tc>
        <w:tc>
          <w:tcPr>
            <w:tcW w:w="2610" w:type="dxa"/>
            <w:tcBorders>
              <w:bottom w:val="single" w:sz="4" w:space="0" w:color="auto"/>
            </w:tcBorders>
            <w:shd w:val="clear" w:color="auto" w:fill="auto"/>
            <w:vAlign w:val="center"/>
          </w:tcPr>
          <w:p w:rsidR="001A20BD" w:rsidRPr="001A20BD" w:rsidRDefault="001A20BD" w:rsidP="001A20BD">
            <w:pPr>
              <w:spacing w:line="240" w:lineRule="auto"/>
              <w:ind w:left="60" w:right="60"/>
              <w:jc w:val="center"/>
              <w:rPr>
                <w:rFonts w:cs="Times New Roman"/>
                <w:szCs w:val="24"/>
              </w:rPr>
            </w:pPr>
            <w:r w:rsidRPr="001A20BD">
              <w:rPr>
                <w:rFonts w:cs="Times New Roman"/>
                <w:szCs w:val="24"/>
              </w:rPr>
              <w:t>47</w:t>
            </w:r>
          </w:p>
        </w:tc>
        <w:tc>
          <w:tcPr>
            <w:tcW w:w="2880" w:type="dxa"/>
            <w:tcBorders>
              <w:bottom w:val="single" w:sz="4" w:space="0" w:color="auto"/>
            </w:tcBorders>
            <w:shd w:val="clear" w:color="auto" w:fill="auto"/>
            <w:vAlign w:val="center"/>
          </w:tcPr>
          <w:p w:rsidR="001A20BD" w:rsidRPr="001A20BD" w:rsidRDefault="001A20BD" w:rsidP="001A20BD">
            <w:pPr>
              <w:spacing w:line="240" w:lineRule="auto"/>
              <w:ind w:left="60" w:right="60"/>
              <w:jc w:val="center"/>
              <w:rPr>
                <w:rFonts w:cs="Times New Roman"/>
                <w:szCs w:val="24"/>
              </w:rPr>
            </w:pPr>
            <w:r w:rsidRPr="001A20BD">
              <w:rPr>
                <w:rFonts w:cs="Times New Roman"/>
                <w:szCs w:val="24"/>
              </w:rPr>
              <w:t>30.5</w:t>
            </w:r>
          </w:p>
        </w:tc>
      </w:tr>
      <w:tr w:rsidR="001A20BD" w:rsidRPr="001A20BD" w:rsidTr="001A20BD">
        <w:trPr>
          <w:jc w:val="center"/>
        </w:trPr>
        <w:tc>
          <w:tcPr>
            <w:tcW w:w="2682" w:type="dxa"/>
            <w:tcBorders>
              <w:top w:val="single" w:sz="4" w:space="0" w:color="auto"/>
              <w:bottom w:val="single" w:sz="4" w:space="0" w:color="auto"/>
            </w:tcBorders>
            <w:shd w:val="clear" w:color="auto" w:fill="auto"/>
          </w:tcPr>
          <w:p w:rsidR="001A20BD" w:rsidRPr="001A20BD" w:rsidRDefault="001A20BD" w:rsidP="001A20BD">
            <w:pPr>
              <w:spacing w:line="240" w:lineRule="auto"/>
              <w:ind w:left="60" w:right="60"/>
              <w:jc w:val="center"/>
              <w:rPr>
                <w:rFonts w:cs="Times New Roman"/>
                <w:szCs w:val="24"/>
              </w:rPr>
            </w:pPr>
            <w:r w:rsidRPr="001A20BD">
              <w:rPr>
                <w:rFonts w:cs="Times New Roman"/>
                <w:szCs w:val="24"/>
              </w:rPr>
              <w:t>Total</w:t>
            </w:r>
          </w:p>
        </w:tc>
        <w:tc>
          <w:tcPr>
            <w:tcW w:w="2610" w:type="dxa"/>
            <w:tcBorders>
              <w:top w:val="single" w:sz="4" w:space="0" w:color="auto"/>
              <w:bottom w:val="single" w:sz="4" w:space="0" w:color="auto"/>
            </w:tcBorders>
            <w:shd w:val="clear" w:color="auto" w:fill="auto"/>
          </w:tcPr>
          <w:p w:rsidR="001A20BD" w:rsidRPr="001A20BD" w:rsidRDefault="001A20BD" w:rsidP="001A20BD">
            <w:pPr>
              <w:spacing w:line="240" w:lineRule="auto"/>
              <w:ind w:left="60" w:right="60"/>
              <w:jc w:val="center"/>
              <w:rPr>
                <w:rFonts w:cs="Times New Roman"/>
                <w:szCs w:val="24"/>
              </w:rPr>
            </w:pPr>
            <w:r w:rsidRPr="001A20BD">
              <w:rPr>
                <w:rFonts w:cs="Times New Roman"/>
                <w:szCs w:val="24"/>
              </w:rPr>
              <w:t>154</w:t>
            </w:r>
          </w:p>
        </w:tc>
        <w:tc>
          <w:tcPr>
            <w:tcW w:w="2880" w:type="dxa"/>
            <w:tcBorders>
              <w:top w:val="single" w:sz="4" w:space="0" w:color="auto"/>
              <w:bottom w:val="single" w:sz="4" w:space="0" w:color="auto"/>
            </w:tcBorders>
            <w:shd w:val="clear" w:color="auto" w:fill="auto"/>
          </w:tcPr>
          <w:p w:rsidR="001A20BD" w:rsidRPr="001A20BD" w:rsidRDefault="001A20BD" w:rsidP="001A20BD">
            <w:pPr>
              <w:spacing w:line="240" w:lineRule="auto"/>
              <w:ind w:left="60" w:right="60"/>
              <w:jc w:val="center"/>
              <w:rPr>
                <w:rFonts w:cs="Times New Roman"/>
                <w:szCs w:val="24"/>
              </w:rPr>
            </w:pPr>
            <w:r w:rsidRPr="001A20BD">
              <w:rPr>
                <w:rFonts w:cs="Times New Roman"/>
                <w:szCs w:val="24"/>
              </w:rPr>
              <w:t>100.0</w:t>
            </w:r>
          </w:p>
        </w:tc>
      </w:tr>
    </w:tbl>
    <w:p w:rsidR="001A20BD" w:rsidRPr="00384C9A" w:rsidRDefault="001A20BD" w:rsidP="001A20BD">
      <w:pPr>
        <w:spacing w:before="240" w:after="0" w:line="480" w:lineRule="auto"/>
        <w:ind w:firstLine="720"/>
        <w:jc w:val="both"/>
        <w:rPr>
          <w:lang w:val="id-ID"/>
        </w:rPr>
      </w:pPr>
      <w:r>
        <w:rPr>
          <w:lang w:val="id-ID"/>
        </w:rPr>
        <w:t xml:space="preserve">Tabel 5.5 menunjukkan bahwa jumlah responden berdasarkan pekerjaan sejumlah </w:t>
      </w:r>
      <w:r>
        <w:t>154</w:t>
      </w:r>
      <w:r>
        <w:rPr>
          <w:lang w:val="id-ID"/>
        </w:rPr>
        <w:t xml:space="preserve"> orang, didapatkan pekerjaan </w:t>
      </w:r>
      <w:r>
        <w:t>wirausaha</w:t>
      </w:r>
      <w:r>
        <w:rPr>
          <w:lang w:val="id-ID"/>
        </w:rPr>
        <w:t xml:space="preserve">/wiraswasta sebanyak </w:t>
      </w:r>
      <w:r>
        <w:t>63</w:t>
      </w:r>
      <w:r>
        <w:rPr>
          <w:lang w:val="id-ID"/>
        </w:rPr>
        <w:t xml:space="preserve"> orang (40,9%), pekerjaan </w:t>
      </w:r>
      <w:r>
        <w:t>sebagai mahasiswa/pelajar</w:t>
      </w:r>
      <w:r>
        <w:rPr>
          <w:lang w:val="id-ID"/>
        </w:rPr>
        <w:t xml:space="preserve"> sebanyak </w:t>
      </w:r>
      <w:r>
        <w:t>28</w:t>
      </w:r>
      <w:r w:rsidR="009464E6">
        <w:rPr>
          <w:lang w:val="id-ID"/>
        </w:rPr>
        <w:t xml:space="preserve"> orang (18,2</w:t>
      </w:r>
      <w:r>
        <w:rPr>
          <w:lang w:val="id-ID"/>
        </w:rPr>
        <w:t xml:space="preserve">%), pekerjaan PNS/TNI/POLRI sebanyak </w:t>
      </w:r>
      <w:r w:rsidR="009464E6">
        <w:t>16</w:t>
      </w:r>
      <w:r w:rsidR="009464E6">
        <w:rPr>
          <w:lang w:val="id-ID"/>
        </w:rPr>
        <w:t xml:space="preserve"> orang (10,4</w:t>
      </w:r>
      <w:r>
        <w:rPr>
          <w:lang w:val="id-ID"/>
        </w:rPr>
        <w:t>%) dan yang tidak bekerja atau seb</w:t>
      </w:r>
      <w:r w:rsidR="009464E6">
        <w:rPr>
          <w:lang w:val="id-ID"/>
        </w:rPr>
        <w:t>agai ibu rumah tangga sebanyak 4</w:t>
      </w:r>
      <w:r>
        <w:rPr>
          <w:lang w:val="id-ID"/>
        </w:rPr>
        <w:t>7 orang (</w:t>
      </w:r>
      <w:r w:rsidR="009464E6">
        <w:t>30</w:t>
      </w:r>
      <w:r w:rsidR="009464E6">
        <w:rPr>
          <w:lang w:val="id-ID"/>
        </w:rPr>
        <w:t>.5</w:t>
      </w:r>
      <w:r>
        <w:rPr>
          <w:lang w:val="id-ID"/>
        </w:rPr>
        <w:t>%).</w:t>
      </w:r>
    </w:p>
    <w:p w:rsidR="009464E6" w:rsidRDefault="009464E6" w:rsidP="00D00CD2">
      <w:pPr>
        <w:pStyle w:val="ListParagraph"/>
        <w:numPr>
          <w:ilvl w:val="6"/>
          <w:numId w:val="72"/>
        </w:numPr>
        <w:ind w:left="567" w:hanging="567"/>
        <w:rPr>
          <w:lang w:val="en-ID"/>
        </w:rPr>
      </w:pPr>
      <w:r>
        <w:rPr>
          <w:lang w:val="en-ID"/>
        </w:rPr>
        <w:t xml:space="preserve">Karakteristik responden berdasarkan Mendapatkan Informasi </w:t>
      </w:r>
    </w:p>
    <w:p w:rsidR="009464E6" w:rsidRDefault="009464E6" w:rsidP="009464E6">
      <w:pPr>
        <w:spacing w:line="276" w:lineRule="auto"/>
        <w:ind w:left="1134" w:hanging="1134"/>
        <w:jc w:val="both"/>
      </w:pPr>
      <w:r w:rsidRPr="001A20BD">
        <w:rPr>
          <w:b/>
          <w:lang w:val="en-ID"/>
        </w:rPr>
        <w:t>Tab</w:t>
      </w:r>
      <w:r>
        <w:rPr>
          <w:b/>
          <w:lang w:val="en-ID"/>
        </w:rPr>
        <w:t>el 5.6</w:t>
      </w:r>
      <w:r w:rsidRPr="001A20BD">
        <w:rPr>
          <w:lang w:val="en-ID"/>
        </w:rPr>
        <w:tab/>
      </w:r>
      <w:r>
        <w:t xml:space="preserve">Karakteristik Responden Berdasarkan Mendapatkan Informasi Warga RW 03 di Kelurahan Manukan Kulon, Kota Surabaya </w:t>
      </w:r>
      <w:r w:rsidR="00875A40">
        <w:t xml:space="preserve">pada tanggal 01 – 31 Januari 2021 </w:t>
      </w:r>
      <w:r>
        <w:t>(n = 154)</w:t>
      </w:r>
    </w:p>
    <w:tbl>
      <w:tblPr>
        <w:tblW w:w="7953" w:type="dxa"/>
        <w:tblInd w:w="108" w:type="dxa"/>
        <w:tblBorders>
          <w:top w:val="single" w:sz="4" w:space="0" w:color="auto"/>
          <w:bottom w:val="single" w:sz="4" w:space="0" w:color="auto"/>
        </w:tblBorders>
        <w:tblLook w:val="04A0" w:firstRow="1" w:lastRow="0" w:firstColumn="1" w:lastColumn="0" w:noHBand="0" w:noVBand="1"/>
      </w:tblPr>
      <w:tblGrid>
        <w:gridCol w:w="2840"/>
        <w:gridCol w:w="2547"/>
        <w:gridCol w:w="2566"/>
      </w:tblGrid>
      <w:tr w:rsidR="009464E6" w:rsidTr="009464E6">
        <w:trPr>
          <w:trHeight w:val="340"/>
        </w:trPr>
        <w:tc>
          <w:tcPr>
            <w:tcW w:w="2840" w:type="dxa"/>
            <w:tcBorders>
              <w:top w:val="single" w:sz="4" w:space="0" w:color="auto"/>
              <w:left w:val="nil"/>
              <w:bottom w:val="single" w:sz="4" w:space="0" w:color="auto"/>
              <w:right w:val="nil"/>
            </w:tcBorders>
            <w:hideMark/>
          </w:tcPr>
          <w:p w:rsidR="009464E6" w:rsidRDefault="009464E6" w:rsidP="00C921F9">
            <w:pPr>
              <w:spacing w:after="0" w:line="240" w:lineRule="auto"/>
              <w:jc w:val="center"/>
              <w:rPr>
                <w:szCs w:val="24"/>
              </w:rPr>
            </w:pPr>
            <w:r>
              <w:rPr>
                <w:szCs w:val="24"/>
              </w:rPr>
              <w:t>Mendapatkan Informasi</w:t>
            </w:r>
          </w:p>
        </w:tc>
        <w:tc>
          <w:tcPr>
            <w:tcW w:w="2547" w:type="dxa"/>
            <w:tcBorders>
              <w:top w:val="single" w:sz="4" w:space="0" w:color="auto"/>
              <w:left w:val="nil"/>
              <w:bottom w:val="single" w:sz="4" w:space="0" w:color="auto"/>
              <w:right w:val="nil"/>
            </w:tcBorders>
            <w:hideMark/>
          </w:tcPr>
          <w:p w:rsidR="009464E6" w:rsidRDefault="009464E6" w:rsidP="00C921F9">
            <w:pPr>
              <w:spacing w:after="0" w:line="240" w:lineRule="auto"/>
              <w:jc w:val="center"/>
              <w:rPr>
                <w:szCs w:val="24"/>
              </w:rPr>
            </w:pPr>
            <w:r>
              <w:rPr>
                <w:szCs w:val="24"/>
              </w:rPr>
              <w:t>Frekuensi (f)</w:t>
            </w:r>
          </w:p>
        </w:tc>
        <w:tc>
          <w:tcPr>
            <w:tcW w:w="2566" w:type="dxa"/>
            <w:tcBorders>
              <w:top w:val="single" w:sz="4" w:space="0" w:color="auto"/>
              <w:left w:val="nil"/>
              <w:bottom w:val="single" w:sz="4" w:space="0" w:color="auto"/>
              <w:right w:val="nil"/>
            </w:tcBorders>
            <w:hideMark/>
          </w:tcPr>
          <w:p w:rsidR="009464E6" w:rsidRDefault="009464E6" w:rsidP="00C921F9">
            <w:pPr>
              <w:spacing w:after="0" w:line="240" w:lineRule="auto"/>
              <w:jc w:val="center"/>
              <w:rPr>
                <w:szCs w:val="24"/>
              </w:rPr>
            </w:pPr>
            <w:r>
              <w:rPr>
                <w:szCs w:val="24"/>
              </w:rPr>
              <w:t>Prosentase (%)</w:t>
            </w:r>
          </w:p>
        </w:tc>
      </w:tr>
      <w:tr w:rsidR="009464E6" w:rsidTr="009464E6">
        <w:trPr>
          <w:trHeight w:val="340"/>
        </w:trPr>
        <w:tc>
          <w:tcPr>
            <w:tcW w:w="2840" w:type="dxa"/>
            <w:tcBorders>
              <w:top w:val="single" w:sz="4" w:space="0" w:color="auto"/>
              <w:left w:val="nil"/>
              <w:bottom w:val="nil"/>
              <w:right w:val="nil"/>
            </w:tcBorders>
            <w:hideMark/>
          </w:tcPr>
          <w:p w:rsidR="009464E6" w:rsidRPr="009464E6" w:rsidRDefault="009464E6" w:rsidP="009464E6">
            <w:pPr>
              <w:spacing w:after="0" w:line="240" w:lineRule="auto"/>
              <w:ind w:left="60" w:right="60"/>
              <w:jc w:val="center"/>
              <w:rPr>
                <w:rFonts w:cs="Times New Roman"/>
                <w:szCs w:val="18"/>
              </w:rPr>
            </w:pPr>
            <w:r w:rsidRPr="009464E6">
              <w:rPr>
                <w:rFonts w:cs="Times New Roman"/>
                <w:szCs w:val="18"/>
              </w:rPr>
              <w:t>Televisi</w:t>
            </w:r>
          </w:p>
        </w:tc>
        <w:tc>
          <w:tcPr>
            <w:tcW w:w="2547" w:type="dxa"/>
            <w:tcBorders>
              <w:top w:val="single" w:sz="4" w:space="0" w:color="auto"/>
              <w:left w:val="nil"/>
              <w:bottom w:val="nil"/>
              <w:right w:val="nil"/>
            </w:tcBorders>
            <w:vAlign w:val="center"/>
            <w:hideMark/>
          </w:tcPr>
          <w:p w:rsidR="009464E6" w:rsidRPr="009464E6" w:rsidRDefault="009464E6" w:rsidP="009464E6">
            <w:pPr>
              <w:spacing w:after="0" w:line="240" w:lineRule="auto"/>
              <w:ind w:left="60" w:right="60"/>
              <w:jc w:val="center"/>
              <w:rPr>
                <w:rFonts w:cs="Times New Roman"/>
                <w:szCs w:val="18"/>
              </w:rPr>
            </w:pPr>
            <w:r w:rsidRPr="009464E6">
              <w:rPr>
                <w:rFonts w:cs="Times New Roman"/>
                <w:szCs w:val="18"/>
              </w:rPr>
              <w:t>71</w:t>
            </w:r>
          </w:p>
        </w:tc>
        <w:tc>
          <w:tcPr>
            <w:tcW w:w="2566" w:type="dxa"/>
            <w:tcBorders>
              <w:top w:val="single" w:sz="4" w:space="0" w:color="auto"/>
              <w:left w:val="nil"/>
              <w:bottom w:val="nil"/>
              <w:right w:val="nil"/>
            </w:tcBorders>
            <w:vAlign w:val="center"/>
            <w:hideMark/>
          </w:tcPr>
          <w:p w:rsidR="009464E6" w:rsidRPr="009464E6" w:rsidRDefault="009464E6" w:rsidP="009464E6">
            <w:pPr>
              <w:spacing w:after="0" w:line="240" w:lineRule="auto"/>
              <w:ind w:left="60" w:right="60"/>
              <w:jc w:val="center"/>
              <w:rPr>
                <w:rFonts w:cs="Times New Roman"/>
                <w:szCs w:val="18"/>
              </w:rPr>
            </w:pPr>
            <w:r w:rsidRPr="009464E6">
              <w:rPr>
                <w:rFonts w:cs="Times New Roman"/>
                <w:szCs w:val="18"/>
              </w:rPr>
              <w:t>46.1</w:t>
            </w:r>
          </w:p>
        </w:tc>
      </w:tr>
      <w:tr w:rsidR="009464E6" w:rsidTr="009464E6">
        <w:trPr>
          <w:trHeight w:val="340"/>
        </w:trPr>
        <w:tc>
          <w:tcPr>
            <w:tcW w:w="2840" w:type="dxa"/>
            <w:tcBorders>
              <w:top w:val="nil"/>
              <w:left w:val="nil"/>
              <w:bottom w:val="nil"/>
              <w:right w:val="nil"/>
            </w:tcBorders>
            <w:hideMark/>
          </w:tcPr>
          <w:p w:rsidR="009464E6" w:rsidRPr="009464E6" w:rsidRDefault="009464E6" w:rsidP="009464E6">
            <w:pPr>
              <w:spacing w:after="0" w:line="240" w:lineRule="auto"/>
              <w:ind w:left="60" w:right="60"/>
              <w:jc w:val="center"/>
              <w:rPr>
                <w:rFonts w:cs="Times New Roman"/>
                <w:szCs w:val="18"/>
              </w:rPr>
            </w:pPr>
            <w:r w:rsidRPr="009464E6">
              <w:rPr>
                <w:rFonts w:cs="Times New Roman"/>
                <w:szCs w:val="18"/>
              </w:rPr>
              <w:t>Internet / Sosmed</w:t>
            </w:r>
          </w:p>
        </w:tc>
        <w:tc>
          <w:tcPr>
            <w:tcW w:w="2547" w:type="dxa"/>
            <w:tcBorders>
              <w:top w:val="nil"/>
              <w:left w:val="nil"/>
              <w:bottom w:val="nil"/>
              <w:right w:val="nil"/>
            </w:tcBorders>
            <w:vAlign w:val="center"/>
            <w:hideMark/>
          </w:tcPr>
          <w:p w:rsidR="009464E6" w:rsidRPr="009464E6" w:rsidRDefault="009464E6" w:rsidP="009464E6">
            <w:pPr>
              <w:spacing w:after="0" w:line="240" w:lineRule="auto"/>
              <w:ind w:left="60" w:right="60"/>
              <w:jc w:val="center"/>
              <w:rPr>
                <w:rFonts w:cs="Times New Roman"/>
                <w:szCs w:val="18"/>
              </w:rPr>
            </w:pPr>
            <w:r w:rsidRPr="009464E6">
              <w:rPr>
                <w:rFonts w:cs="Times New Roman"/>
                <w:szCs w:val="18"/>
              </w:rPr>
              <w:t>79</w:t>
            </w:r>
          </w:p>
        </w:tc>
        <w:tc>
          <w:tcPr>
            <w:tcW w:w="2566" w:type="dxa"/>
            <w:tcBorders>
              <w:top w:val="nil"/>
              <w:left w:val="nil"/>
              <w:bottom w:val="nil"/>
              <w:right w:val="nil"/>
            </w:tcBorders>
            <w:vAlign w:val="center"/>
            <w:hideMark/>
          </w:tcPr>
          <w:p w:rsidR="009464E6" w:rsidRPr="009464E6" w:rsidRDefault="009464E6" w:rsidP="009464E6">
            <w:pPr>
              <w:spacing w:after="0" w:line="240" w:lineRule="auto"/>
              <w:ind w:left="60" w:right="60"/>
              <w:jc w:val="center"/>
              <w:rPr>
                <w:rFonts w:cs="Times New Roman"/>
                <w:szCs w:val="18"/>
              </w:rPr>
            </w:pPr>
            <w:r w:rsidRPr="009464E6">
              <w:rPr>
                <w:rFonts w:cs="Times New Roman"/>
                <w:szCs w:val="18"/>
              </w:rPr>
              <w:t>51.3</w:t>
            </w:r>
          </w:p>
        </w:tc>
      </w:tr>
      <w:tr w:rsidR="009464E6" w:rsidTr="009464E6">
        <w:trPr>
          <w:trHeight w:val="340"/>
        </w:trPr>
        <w:tc>
          <w:tcPr>
            <w:tcW w:w="2840" w:type="dxa"/>
            <w:tcBorders>
              <w:top w:val="nil"/>
              <w:left w:val="nil"/>
              <w:bottom w:val="single" w:sz="4" w:space="0" w:color="auto"/>
              <w:right w:val="nil"/>
            </w:tcBorders>
          </w:tcPr>
          <w:p w:rsidR="009464E6" w:rsidRPr="009464E6" w:rsidRDefault="009464E6" w:rsidP="009464E6">
            <w:pPr>
              <w:spacing w:after="0" w:line="240" w:lineRule="auto"/>
              <w:ind w:left="60" w:right="60"/>
              <w:jc w:val="center"/>
              <w:rPr>
                <w:rFonts w:cs="Times New Roman"/>
                <w:szCs w:val="18"/>
              </w:rPr>
            </w:pPr>
            <w:r w:rsidRPr="009464E6">
              <w:rPr>
                <w:rFonts w:cs="Times New Roman"/>
                <w:szCs w:val="18"/>
              </w:rPr>
              <w:t>Penjelasan Nakes</w:t>
            </w:r>
          </w:p>
        </w:tc>
        <w:tc>
          <w:tcPr>
            <w:tcW w:w="2547" w:type="dxa"/>
            <w:tcBorders>
              <w:top w:val="nil"/>
              <w:left w:val="nil"/>
              <w:bottom w:val="single" w:sz="4" w:space="0" w:color="auto"/>
              <w:right w:val="nil"/>
            </w:tcBorders>
            <w:vAlign w:val="center"/>
          </w:tcPr>
          <w:p w:rsidR="009464E6" w:rsidRPr="009464E6" w:rsidRDefault="009464E6" w:rsidP="009464E6">
            <w:pPr>
              <w:spacing w:after="0" w:line="240" w:lineRule="auto"/>
              <w:ind w:left="60" w:right="60"/>
              <w:jc w:val="center"/>
              <w:rPr>
                <w:rFonts w:cs="Times New Roman"/>
                <w:szCs w:val="18"/>
              </w:rPr>
            </w:pPr>
            <w:r w:rsidRPr="009464E6">
              <w:rPr>
                <w:rFonts w:cs="Times New Roman"/>
                <w:szCs w:val="18"/>
              </w:rPr>
              <w:t>4</w:t>
            </w:r>
          </w:p>
        </w:tc>
        <w:tc>
          <w:tcPr>
            <w:tcW w:w="2566" w:type="dxa"/>
            <w:tcBorders>
              <w:top w:val="nil"/>
              <w:left w:val="nil"/>
              <w:bottom w:val="single" w:sz="4" w:space="0" w:color="auto"/>
              <w:right w:val="nil"/>
            </w:tcBorders>
            <w:vAlign w:val="center"/>
          </w:tcPr>
          <w:p w:rsidR="009464E6" w:rsidRPr="009464E6" w:rsidRDefault="009464E6" w:rsidP="009464E6">
            <w:pPr>
              <w:spacing w:after="0" w:line="240" w:lineRule="auto"/>
              <w:ind w:left="60" w:right="60"/>
              <w:jc w:val="center"/>
              <w:rPr>
                <w:rFonts w:cs="Times New Roman"/>
                <w:szCs w:val="18"/>
              </w:rPr>
            </w:pPr>
            <w:r w:rsidRPr="009464E6">
              <w:rPr>
                <w:rFonts w:cs="Times New Roman"/>
                <w:szCs w:val="18"/>
              </w:rPr>
              <w:t>2.6</w:t>
            </w:r>
          </w:p>
        </w:tc>
      </w:tr>
      <w:tr w:rsidR="009464E6" w:rsidTr="00C921F9">
        <w:trPr>
          <w:trHeight w:val="340"/>
        </w:trPr>
        <w:tc>
          <w:tcPr>
            <w:tcW w:w="2840" w:type="dxa"/>
            <w:tcBorders>
              <w:top w:val="single" w:sz="4" w:space="0" w:color="auto"/>
              <w:left w:val="nil"/>
              <w:bottom w:val="single" w:sz="4" w:space="0" w:color="auto"/>
              <w:right w:val="nil"/>
            </w:tcBorders>
            <w:hideMark/>
          </w:tcPr>
          <w:p w:rsidR="009464E6" w:rsidRPr="004F529F" w:rsidRDefault="009464E6" w:rsidP="00C921F9">
            <w:pPr>
              <w:spacing w:after="0" w:line="240" w:lineRule="auto"/>
              <w:ind w:left="60" w:right="60"/>
              <w:jc w:val="center"/>
              <w:rPr>
                <w:rFonts w:cs="Times New Roman"/>
                <w:szCs w:val="18"/>
              </w:rPr>
            </w:pPr>
            <w:r w:rsidRPr="004F529F">
              <w:rPr>
                <w:rFonts w:cs="Times New Roman"/>
                <w:szCs w:val="18"/>
              </w:rPr>
              <w:t>Total</w:t>
            </w:r>
          </w:p>
        </w:tc>
        <w:tc>
          <w:tcPr>
            <w:tcW w:w="2547" w:type="dxa"/>
            <w:tcBorders>
              <w:top w:val="single" w:sz="4" w:space="0" w:color="auto"/>
              <w:left w:val="nil"/>
              <w:bottom w:val="single" w:sz="4" w:space="0" w:color="auto"/>
              <w:right w:val="nil"/>
            </w:tcBorders>
            <w:vAlign w:val="center"/>
            <w:hideMark/>
          </w:tcPr>
          <w:p w:rsidR="009464E6" w:rsidRPr="004F529F" w:rsidRDefault="009464E6" w:rsidP="00C921F9">
            <w:pPr>
              <w:spacing w:after="0" w:line="240" w:lineRule="auto"/>
              <w:ind w:left="60" w:right="60"/>
              <w:jc w:val="center"/>
              <w:rPr>
                <w:rFonts w:cs="Times New Roman"/>
                <w:szCs w:val="18"/>
              </w:rPr>
            </w:pPr>
            <w:r w:rsidRPr="004F529F">
              <w:rPr>
                <w:rFonts w:cs="Times New Roman"/>
                <w:szCs w:val="18"/>
              </w:rPr>
              <w:t>154</w:t>
            </w:r>
          </w:p>
        </w:tc>
        <w:tc>
          <w:tcPr>
            <w:tcW w:w="2566" w:type="dxa"/>
            <w:tcBorders>
              <w:top w:val="single" w:sz="4" w:space="0" w:color="auto"/>
              <w:left w:val="nil"/>
              <w:bottom w:val="single" w:sz="4" w:space="0" w:color="auto"/>
              <w:right w:val="nil"/>
            </w:tcBorders>
            <w:vAlign w:val="center"/>
            <w:hideMark/>
          </w:tcPr>
          <w:p w:rsidR="009464E6" w:rsidRPr="004F529F" w:rsidRDefault="009464E6" w:rsidP="00C921F9">
            <w:pPr>
              <w:spacing w:after="0" w:line="240" w:lineRule="auto"/>
              <w:ind w:left="60" w:right="60"/>
              <w:jc w:val="center"/>
              <w:rPr>
                <w:rFonts w:cs="Times New Roman"/>
                <w:szCs w:val="18"/>
              </w:rPr>
            </w:pPr>
            <w:r w:rsidRPr="004F529F">
              <w:rPr>
                <w:rFonts w:cs="Times New Roman"/>
                <w:szCs w:val="18"/>
              </w:rPr>
              <w:t>100.0</w:t>
            </w:r>
          </w:p>
        </w:tc>
      </w:tr>
    </w:tbl>
    <w:p w:rsidR="009464E6" w:rsidRDefault="009464E6" w:rsidP="009464E6">
      <w:pPr>
        <w:spacing w:before="240" w:after="0" w:line="480" w:lineRule="auto"/>
        <w:ind w:firstLine="567"/>
        <w:jc w:val="both"/>
        <w:rPr>
          <w:lang w:val="id-ID"/>
        </w:rPr>
      </w:pPr>
      <w:r w:rsidRPr="006E4D18">
        <w:rPr>
          <w:lang w:val="id-ID"/>
        </w:rPr>
        <w:t>Tabel 5.</w:t>
      </w:r>
      <w:r>
        <w:rPr>
          <w:lang w:val="id-ID"/>
        </w:rPr>
        <w:t xml:space="preserve">6 didapatkan jumlah responden yang </w:t>
      </w:r>
      <w:r>
        <w:t>p</w:t>
      </w:r>
      <w:r>
        <w:rPr>
          <w:lang w:val="id-ID"/>
        </w:rPr>
        <w:t xml:space="preserve">ernah mendapatkan informasi mengenai </w:t>
      </w:r>
      <w:r w:rsidR="008A79BE">
        <w:t>protok</w:t>
      </w:r>
      <w:r>
        <w:t>ol kesehatan</w:t>
      </w:r>
      <w:r>
        <w:rPr>
          <w:lang w:val="id-ID"/>
        </w:rPr>
        <w:t xml:space="preserve"> sebanyak </w:t>
      </w:r>
      <w:r>
        <w:t>154</w:t>
      </w:r>
      <w:r>
        <w:rPr>
          <w:lang w:val="id-ID"/>
        </w:rPr>
        <w:t xml:space="preserve"> orang, yang mendapatkan informasi melalui </w:t>
      </w:r>
      <w:r>
        <w:t xml:space="preserve">internet/sosial media </w:t>
      </w:r>
      <w:r>
        <w:rPr>
          <w:lang w:val="id-ID"/>
        </w:rPr>
        <w:t xml:space="preserve">sebanyak </w:t>
      </w:r>
      <w:r>
        <w:t>79</w:t>
      </w:r>
      <w:r>
        <w:rPr>
          <w:lang w:val="id-ID"/>
        </w:rPr>
        <w:t xml:space="preserve"> orang (</w:t>
      </w:r>
      <w:r>
        <w:t>51,2%</w:t>
      </w:r>
      <w:r>
        <w:rPr>
          <w:lang w:val="id-ID"/>
        </w:rPr>
        <w:t xml:space="preserve">), melalui </w:t>
      </w:r>
      <w:r>
        <w:t>televisi</w:t>
      </w:r>
      <w:r>
        <w:rPr>
          <w:lang w:val="id-ID"/>
        </w:rPr>
        <w:t xml:space="preserve"> sebanyak </w:t>
      </w:r>
      <w:r>
        <w:t>71</w:t>
      </w:r>
      <w:r>
        <w:rPr>
          <w:lang w:val="id-ID"/>
        </w:rPr>
        <w:t xml:space="preserve"> orang (</w:t>
      </w:r>
      <w:r>
        <w:t>46</w:t>
      </w:r>
      <w:r>
        <w:rPr>
          <w:lang w:val="id-ID"/>
        </w:rPr>
        <w:t xml:space="preserve">.1%), dan melalui </w:t>
      </w:r>
      <w:r>
        <w:t>penjelasan tenaga kesehatan</w:t>
      </w:r>
      <w:r>
        <w:rPr>
          <w:lang w:val="id-ID"/>
        </w:rPr>
        <w:t xml:space="preserve"> sebanyak 4 orang (2,6%).</w:t>
      </w:r>
      <w:r w:rsidRPr="009464E6">
        <w:rPr>
          <w:lang w:val="id-ID"/>
        </w:rPr>
        <w:t xml:space="preserve"> </w:t>
      </w:r>
    </w:p>
    <w:p w:rsidR="009464E6" w:rsidRDefault="009464E6">
      <w:pPr>
        <w:spacing w:line="276" w:lineRule="auto"/>
        <w:rPr>
          <w:lang w:val="id-ID"/>
        </w:rPr>
      </w:pPr>
      <w:r>
        <w:rPr>
          <w:lang w:val="id-ID"/>
        </w:rPr>
        <w:br w:type="page"/>
      </w:r>
    </w:p>
    <w:p w:rsidR="009464E6" w:rsidRDefault="009464E6" w:rsidP="00D00CD2">
      <w:pPr>
        <w:pStyle w:val="ListParagraph"/>
        <w:numPr>
          <w:ilvl w:val="6"/>
          <w:numId w:val="72"/>
        </w:numPr>
        <w:ind w:left="567" w:hanging="567"/>
        <w:rPr>
          <w:lang w:val="en-ID"/>
        </w:rPr>
      </w:pPr>
      <w:r>
        <w:rPr>
          <w:lang w:val="en-ID"/>
        </w:rPr>
        <w:lastRenderedPageBreak/>
        <w:t xml:space="preserve">Karakteristik responden berdasarkan RT  </w:t>
      </w:r>
    </w:p>
    <w:p w:rsidR="009464E6" w:rsidRDefault="009464E6" w:rsidP="009464E6">
      <w:pPr>
        <w:spacing w:line="276" w:lineRule="auto"/>
        <w:ind w:left="1134" w:hanging="1134"/>
        <w:jc w:val="both"/>
      </w:pPr>
      <w:r w:rsidRPr="001A20BD">
        <w:rPr>
          <w:b/>
          <w:lang w:val="en-ID"/>
        </w:rPr>
        <w:t>Tab</w:t>
      </w:r>
      <w:r>
        <w:rPr>
          <w:b/>
          <w:lang w:val="en-ID"/>
        </w:rPr>
        <w:t>el 5.7</w:t>
      </w:r>
      <w:r w:rsidRPr="001A20BD">
        <w:rPr>
          <w:lang w:val="en-ID"/>
        </w:rPr>
        <w:tab/>
      </w:r>
      <w:r>
        <w:t>Karakteristik Responden Berdasarkan RT pada RW 03 di Kelurahan Manukan Kulon, Kota Surabaya</w:t>
      </w:r>
      <w:r w:rsidR="00875A40">
        <w:t xml:space="preserve"> pada tanggal 01 – 31 Januari 2021</w:t>
      </w:r>
      <w:r>
        <w:t xml:space="preserve"> (n = 154)</w:t>
      </w:r>
    </w:p>
    <w:tbl>
      <w:tblPr>
        <w:tblW w:w="7953" w:type="dxa"/>
        <w:tblInd w:w="108" w:type="dxa"/>
        <w:tblBorders>
          <w:top w:val="single" w:sz="4" w:space="0" w:color="auto"/>
          <w:bottom w:val="single" w:sz="4" w:space="0" w:color="auto"/>
        </w:tblBorders>
        <w:tblLook w:val="04A0" w:firstRow="1" w:lastRow="0" w:firstColumn="1" w:lastColumn="0" w:noHBand="0" w:noVBand="1"/>
      </w:tblPr>
      <w:tblGrid>
        <w:gridCol w:w="2840"/>
        <w:gridCol w:w="2547"/>
        <w:gridCol w:w="2566"/>
      </w:tblGrid>
      <w:tr w:rsidR="009464E6" w:rsidTr="00C921F9">
        <w:trPr>
          <w:trHeight w:val="340"/>
        </w:trPr>
        <w:tc>
          <w:tcPr>
            <w:tcW w:w="2840" w:type="dxa"/>
            <w:tcBorders>
              <w:top w:val="single" w:sz="4" w:space="0" w:color="auto"/>
              <w:left w:val="nil"/>
              <w:bottom w:val="single" w:sz="4" w:space="0" w:color="auto"/>
              <w:right w:val="nil"/>
            </w:tcBorders>
            <w:hideMark/>
          </w:tcPr>
          <w:p w:rsidR="009464E6" w:rsidRDefault="009464E6" w:rsidP="00C921F9">
            <w:pPr>
              <w:spacing w:after="0" w:line="240" w:lineRule="auto"/>
              <w:jc w:val="center"/>
              <w:rPr>
                <w:szCs w:val="24"/>
              </w:rPr>
            </w:pPr>
            <w:r>
              <w:rPr>
                <w:szCs w:val="24"/>
              </w:rPr>
              <w:t>RT</w:t>
            </w:r>
          </w:p>
        </w:tc>
        <w:tc>
          <w:tcPr>
            <w:tcW w:w="2547" w:type="dxa"/>
            <w:tcBorders>
              <w:top w:val="single" w:sz="4" w:space="0" w:color="auto"/>
              <w:left w:val="nil"/>
              <w:bottom w:val="single" w:sz="4" w:space="0" w:color="auto"/>
              <w:right w:val="nil"/>
            </w:tcBorders>
            <w:hideMark/>
          </w:tcPr>
          <w:p w:rsidR="009464E6" w:rsidRDefault="009464E6" w:rsidP="00C921F9">
            <w:pPr>
              <w:spacing w:after="0" w:line="240" w:lineRule="auto"/>
              <w:jc w:val="center"/>
              <w:rPr>
                <w:szCs w:val="24"/>
              </w:rPr>
            </w:pPr>
            <w:r>
              <w:rPr>
                <w:szCs w:val="24"/>
              </w:rPr>
              <w:t>Frekuensi (f)</w:t>
            </w:r>
          </w:p>
        </w:tc>
        <w:tc>
          <w:tcPr>
            <w:tcW w:w="2566" w:type="dxa"/>
            <w:tcBorders>
              <w:top w:val="single" w:sz="4" w:space="0" w:color="auto"/>
              <w:left w:val="nil"/>
              <w:bottom w:val="single" w:sz="4" w:space="0" w:color="auto"/>
              <w:right w:val="nil"/>
            </w:tcBorders>
            <w:hideMark/>
          </w:tcPr>
          <w:p w:rsidR="009464E6" w:rsidRDefault="009464E6" w:rsidP="00C921F9">
            <w:pPr>
              <w:spacing w:after="0" w:line="240" w:lineRule="auto"/>
              <w:jc w:val="center"/>
              <w:rPr>
                <w:szCs w:val="24"/>
              </w:rPr>
            </w:pPr>
            <w:r>
              <w:rPr>
                <w:szCs w:val="24"/>
              </w:rPr>
              <w:t>Prosentase (%)</w:t>
            </w:r>
          </w:p>
        </w:tc>
      </w:tr>
      <w:tr w:rsidR="009464E6" w:rsidTr="00C921F9">
        <w:trPr>
          <w:trHeight w:val="340"/>
        </w:trPr>
        <w:tc>
          <w:tcPr>
            <w:tcW w:w="2840" w:type="dxa"/>
            <w:tcBorders>
              <w:top w:val="single" w:sz="4" w:space="0" w:color="auto"/>
              <w:left w:val="nil"/>
              <w:bottom w:val="nil"/>
              <w:right w:val="nil"/>
            </w:tcBorders>
            <w:hideMark/>
          </w:tcPr>
          <w:p w:rsidR="009464E6" w:rsidRPr="009464E6" w:rsidRDefault="009464E6" w:rsidP="009464E6">
            <w:pPr>
              <w:spacing w:after="0" w:line="320" w:lineRule="atLeast"/>
              <w:ind w:left="60" w:right="60"/>
              <w:jc w:val="center"/>
              <w:rPr>
                <w:rFonts w:cs="Times New Roman"/>
                <w:szCs w:val="18"/>
              </w:rPr>
            </w:pPr>
            <w:r w:rsidRPr="009464E6">
              <w:rPr>
                <w:rFonts w:cs="Times New Roman"/>
                <w:szCs w:val="18"/>
              </w:rPr>
              <w:t>RT 11</w:t>
            </w:r>
          </w:p>
        </w:tc>
        <w:tc>
          <w:tcPr>
            <w:tcW w:w="2547" w:type="dxa"/>
            <w:tcBorders>
              <w:top w:val="single" w:sz="4" w:space="0" w:color="auto"/>
              <w:left w:val="nil"/>
              <w:bottom w:val="nil"/>
              <w:right w:val="nil"/>
            </w:tcBorders>
            <w:vAlign w:val="center"/>
            <w:hideMark/>
          </w:tcPr>
          <w:p w:rsidR="009464E6" w:rsidRPr="009464E6" w:rsidRDefault="009464E6" w:rsidP="009464E6">
            <w:pPr>
              <w:spacing w:after="0" w:line="320" w:lineRule="atLeast"/>
              <w:ind w:left="60" w:right="60"/>
              <w:jc w:val="center"/>
              <w:rPr>
                <w:rFonts w:cs="Times New Roman"/>
                <w:szCs w:val="18"/>
              </w:rPr>
            </w:pPr>
            <w:r w:rsidRPr="009464E6">
              <w:rPr>
                <w:rFonts w:cs="Times New Roman"/>
                <w:szCs w:val="18"/>
              </w:rPr>
              <w:t>91</w:t>
            </w:r>
          </w:p>
        </w:tc>
        <w:tc>
          <w:tcPr>
            <w:tcW w:w="2566" w:type="dxa"/>
            <w:tcBorders>
              <w:top w:val="single" w:sz="4" w:space="0" w:color="auto"/>
              <w:left w:val="nil"/>
              <w:bottom w:val="nil"/>
              <w:right w:val="nil"/>
            </w:tcBorders>
            <w:vAlign w:val="center"/>
            <w:hideMark/>
          </w:tcPr>
          <w:p w:rsidR="009464E6" w:rsidRPr="009464E6" w:rsidRDefault="009464E6" w:rsidP="009464E6">
            <w:pPr>
              <w:spacing w:after="0" w:line="320" w:lineRule="atLeast"/>
              <w:ind w:left="60" w:right="60"/>
              <w:jc w:val="center"/>
              <w:rPr>
                <w:rFonts w:cs="Times New Roman"/>
                <w:szCs w:val="18"/>
              </w:rPr>
            </w:pPr>
            <w:r w:rsidRPr="009464E6">
              <w:rPr>
                <w:rFonts w:cs="Times New Roman"/>
                <w:szCs w:val="18"/>
              </w:rPr>
              <w:t>59.1</w:t>
            </w:r>
          </w:p>
        </w:tc>
      </w:tr>
      <w:tr w:rsidR="009464E6" w:rsidTr="00C921F9">
        <w:trPr>
          <w:trHeight w:val="340"/>
        </w:trPr>
        <w:tc>
          <w:tcPr>
            <w:tcW w:w="2840" w:type="dxa"/>
            <w:tcBorders>
              <w:top w:val="nil"/>
              <w:left w:val="nil"/>
              <w:bottom w:val="nil"/>
              <w:right w:val="nil"/>
            </w:tcBorders>
            <w:hideMark/>
          </w:tcPr>
          <w:p w:rsidR="009464E6" w:rsidRPr="009464E6" w:rsidRDefault="009464E6" w:rsidP="009464E6">
            <w:pPr>
              <w:spacing w:after="0" w:line="320" w:lineRule="atLeast"/>
              <w:ind w:left="60" w:right="60"/>
              <w:jc w:val="center"/>
              <w:rPr>
                <w:rFonts w:cs="Times New Roman"/>
                <w:szCs w:val="18"/>
              </w:rPr>
            </w:pPr>
            <w:r w:rsidRPr="009464E6">
              <w:rPr>
                <w:rFonts w:cs="Times New Roman"/>
                <w:szCs w:val="18"/>
              </w:rPr>
              <w:t>RT 6</w:t>
            </w:r>
          </w:p>
        </w:tc>
        <w:tc>
          <w:tcPr>
            <w:tcW w:w="2547" w:type="dxa"/>
            <w:tcBorders>
              <w:top w:val="nil"/>
              <w:left w:val="nil"/>
              <w:bottom w:val="nil"/>
              <w:right w:val="nil"/>
            </w:tcBorders>
            <w:vAlign w:val="center"/>
            <w:hideMark/>
          </w:tcPr>
          <w:p w:rsidR="009464E6" w:rsidRPr="009464E6" w:rsidRDefault="009464E6" w:rsidP="009464E6">
            <w:pPr>
              <w:spacing w:after="0" w:line="320" w:lineRule="atLeast"/>
              <w:ind w:left="60" w:right="60"/>
              <w:jc w:val="center"/>
              <w:rPr>
                <w:rFonts w:cs="Times New Roman"/>
                <w:szCs w:val="18"/>
              </w:rPr>
            </w:pPr>
            <w:r w:rsidRPr="009464E6">
              <w:rPr>
                <w:rFonts w:cs="Times New Roman"/>
                <w:szCs w:val="18"/>
              </w:rPr>
              <w:t>40</w:t>
            </w:r>
          </w:p>
        </w:tc>
        <w:tc>
          <w:tcPr>
            <w:tcW w:w="2566" w:type="dxa"/>
            <w:tcBorders>
              <w:top w:val="nil"/>
              <w:left w:val="nil"/>
              <w:bottom w:val="nil"/>
              <w:right w:val="nil"/>
            </w:tcBorders>
            <w:vAlign w:val="center"/>
            <w:hideMark/>
          </w:tcPr>
          <w:p w:rsidR="009464E6" w:rsidRPr="009464E6" w:rsidRDefault="009464E6" w:rsidP="009464E6">
            <w:pPr>
              <w:spacing w:after="0" w:line="320" w:lineRule="atLeast"/>
              <w:ind w:left="60" w:right="60"/>
              <w:jc w:val="center"/>
              <w:rPr>
                <w:rFonts w:cs="Times New Roman"/>
                <w:szCs w:val="18"/>
              </w:rPr>
            </w:pPr>
            <w:r w:rsidRPr="009464E6">
              <w:rPr>
                <w:rFonts w:cs="Times New Roman"/>
                <w:szCs w:val="18"/>
              </w:rPr>
              <w:t>26.0</w:t>
            </w:r>
          </w:p>
        </w:tc>
      </w:tr>
      <w:tr w:rsidR="009464E6" w:rsidTr="00C921F9">
        <w:trPr>
          <w:trHeight w:val="340"/>
        </w:trPr>
        <w:tc>
          <w:tcPr>
            <w:tcW w:w="2840" w:type="dxa"/>
            <w:tcBorders>
              <w:top w:val="nil"/>
              <w:left w:val="nil"/>
              <w:bottom w:val="single" w:sz="4" w:space="0" w:color="auto"/>
              <w:right w:val="nil"/>
            </w:tcBorders>
          </w:tcPr>
          <w:p w:rsidR="009464E6" w:rsidRPr="009464E6" w:rsidRDefault="009464E6" w:rsidP="009464E6">
            <w:pPr>
              <w:spacing w:after="0" w:line="320" w:lineRule="atLeast"/>
              <w:ind w:left="60" w:right="60"/>
              <w:jc w:val="center"/>
              <w:rPr>
                <w:rFonts w:cs="Times New Roman"/>
                <w:szCs w:val="18"/>
              </w:rPr>
            </w:pPr>
            <w:r w:rsidRPr="009464E6">
              <w:rPr>
                <w:rFonts w:cs="Times New Roman"/>
                <w:szCs w:val="18"/>
              </w:rPr>
              <w:t>RT 3</w:t>
            </w:r>
          </w:p>
        </w:tc>
        <w:tc>
          <w:tcPr>
            <w:tcW w:w="2547" w:type="dxa"/>
            <w:tcBorders>
              <w:top w:val="nil"/>
              <w:left w:val="nil"/>
              <w:bottom w:val="single" w:sz="4" w:space="0" w:color="auto"/>
              <w:right w:val="nil"/>
            </w:tcBorders>
            <w:vAlign w:val="center"/>
          </w:tcPr>
          <w:p w:rsidR="009464E6" w:rsidRPr="009464E6" w:rsidRDefault="009464E6" w:rsidP="009464E6">
            <w:pPr>
              <w:spacing w:after="0" w:line="320" w:lineRule="atLeast"/>
              <w:ind w:left="60" w:right="60"/>
              <w:jc w:val="center"/>
              <w:rPr>
                <w:rFonts w:cs="Times New Roman"/>
                <w:szCs w:val="18"/>
              </w:rPr>
            </w:pPr>
            <w:r w:rsidRPr="009464E6">
              <w:rPr>
                <w:rFonts w:cs="Times New Roman"/>
                <w:szCs w:val="18"/>
              </w:rPr>
              <w:t>23</w:t>
            </w:r>
          </w:p>
        </w:tc>
        <w:tc>
          <w:tcPr>
            <w:tcW w:w="2566" w:type="dxa"/>
            <w:tcBorders>
              <w:top w:val="nil"/>
              <w:left w:val="nil"/>
              <w:bottom w:val="single" w:sz="4" w:space="0" w:color="auto"/>
              <w:right w:val="nil"/>
            </w:tcBorders>
            <w:vAlign w:val="center"/>
          </w:tcPr>
          <w:p w:rsidR="009464E6" w:rsidRPr="009464E6" w:rsidRDefault="009464E6" w:rsidP="009464E6">
            <w:pPr>
              <w:spacing w:after="0" w:line="320" w:lineRule="atLeast"/>
              <w:ind w:left="60" w:right="60"/>
              <w:jc w:val="center"/>
              <w:rPr>
                <w:rFonts w:cs="Times New Roman"/>
                <w:szCs w:val="18"/>
              </w:rPr>
            </w:pPr>
            <w:r w:rsidRPr="009464E6">
              <w:rPr>
                <w:rFonts w:cs="Times New Roman"/>
                <w:szCs w:val="18"/>
              </w:rPr>
              <w:t>14.9</w:t>
            </w:r>
          </w:p>
        </w:tc>
      </w:tr>
      <w:tr w:rsidR="009464E6" w:rsidTr="00C921F9">
        <w:trPr>
          <w:trHeight w:val="340"/>
        </w:trPr>
        <w:tc>
          <w:tcPr>
            <w:tcW w:w="2840" w:type="dxa"/>
            <w:tcBorders>
              <w:top w:val="single" w:sz="4" w:space="0" w:color="auto"/>
              <w:left w:val="nil"/>
              <w:bottom w:val="single" w:sz="4" w:space="0" w:color="auto"/>
              <w:right w:val="nil"/>
            </w:tcBorders>
            <w:hideMark/>
          </w:tcPr>
          <w:p w:rsidR="009464E6" w:rsidRPr="004F529F" w:rsidRDefault="009464E6" w:rsidP="00C921F9">
            <w:pPr>
              <w:spacing w:after="0" w:line="240" w:lineRule="auto"/>
              <w:ind w:left="60" w:right="60"/>
              <w:jc w:val="center"/>
              <w:rPr>
                <w:rFonts w:cs="Times New Roman"/>
                <w:szCs w:val="18"/>
              </w:rPr>
            </w:pPr>
            <w:r w:rsidRPr="004F529F">
              <w:rPr>
                <w:rFonts w:cs="Times New Roman"/>
                <w:szCs w:val="18"/>
              </w:rPr>
              <w:t>Total</w:t>
            </w:r>
          </w:p>
        </w:tc>
        <w:tc>
          <w:tcPr>
            <w:tcW w:w="2547" w:type="dxa"/>
            <w:tcBorders>
              <w:top w:val="single" w:sz="4" w:space="0" w:color="auto"/>
              <w:left w:val="nil"/>
              <w:bottom w:val="single" w:sz="4" w:space="0" w:color="auto"/>
              <w:right w:val="nil"/>
            </w:tcBorders>
            <w:vAlign w:val="center"/>
            <w:hideMark/>
          </w:tcPr>
          <w:p w:rsidR="009464E6" w:rsidRPr="004F529F" w:rsidRDefault="009464E6" w:rsidP="00C921F9">
            <w:pPr>
              <w:spacing w:after="0" w:line="240" w:lineRule="auto"/>
              <w:ind w:left="60" w:right="60"/>
              <w:jc w:val="center"/>
              <w:rPr>
                <w:rFonts w:cs="Times New Roman"/>
                <w:szCs w:val="18"/>
              </w:rPr>
            </w:pPr>
            <w:r w:rsidRPr="004F529F">
              <w:rPr>
                <w:rFonts w:cs="Times New Roman"/>
                <w:szCs w:val="18"/>
              </w:rPr>
              <w:t>154</w:t>
            </w:r>
          </w:p>
        </w:tc>
        <w:tc>
          <w:tcPr>
            <w:tcW w:w="2566" w:type="dxa"/>
            <w:tcBorders>
              <w:top w:val="single" w:sz="4" w:space="0" w:color="auto"/>
              <w:left w:val="nil"/>
              <w:bottom w:val="single" w:sz="4" w:space="0" w:color="auto"/>
              <w:right w:val="nil"/>
            </w:tcBorders>
            <w:vAlign w:val="center"/>
            <w:hideMark/>
          </w:tcPr>
          <w:p w:rsidR="009464E6" w:rsidRPr="004F529F" w:rsidRDefault="009464E6" w:rsidP="00C921F9">
            <w:pPr>
              <w:spacing w:after="0" w:line="240" w:lineRule="auto"/>
              <w:ind w:left="60" w:right="60"/>
              <w:jc w:val="center"/>
              <w:rPr>
                <w:rFonts w:cs="Times New Roman"/>
                <w:szCs w:val="18"/>
              </w:rPr>
            </w:pPr>
            <w:r w:rsidRPr="004F529F">
              <w:rPr>
                <w:rFonts w:cs="Times New Roman"/>
                <w:szCs w:val="18"/>
              </w:rPr>
              <w:t>100.0</w:t>
            </w:r>
          </w:p>
        </w:tc>
      </w:tr>
    </w:tbl>
    <w:p w:rsidR="009464E6" w:rsidRDefault="009464E6" w:rsidP="009464E6">
      <w:pPr>
        <w:spacing w:before="240" w:after="0" w:line="480" w:lineRule="auto"/>
        <w:ind w:firstLine="567"/>
        <w:jc w:val="both"/>
        <w:rPr>
          <w:lang w:val="id-ID"/>
        </w:rPr>
      </w:pPr>
      <w:r w:rsidRPr="006E4D18">
        <w:rPr>
          <w:lang w:val="id-ID"/>
        </w:rPr>
        <w:t>Tabel 5.</w:t>
      </w:r>
      <w:r>
        <w:rPr>
          <w:lang w:val="id-ID"/>
        </w:rPr>
        <w:t xml:space="preserve">7 didapatkan jumlah responden sebanyak </w:t>
      </w:r>
      <w:r>
        <w:t>154</w:t>
      </w:r>
      <w:r w:rsidR="00750288">
        <w:rPr>
          <w:lang w:val="id-ID"/>
        </w:rPr>
        <w:t xml:space="preserve"> orang</w:t>
      </w:r>
      <w:r>
        <w:rPr>
          <w:lang w:val="id-ID"/>
        </w:rPr>
        <w:t xml:space="preserve"> yang </w:t>
      </w:r>
      <w:r>
        <w:t>ada pada RT 11</w:t>
      </w:r>
      <w:r>
        <w:rPr>
          <w:lang w:val="id-ID"/>
        </w:rPr>
        <w:t xml:space="preserve"> sebanyak </w:t>
      </w:r>
      <w:r>
        <w:t>91</w:t>
      </w:r>
      <w:r>
        <w:rPr>
          <w:lang w:val="id-ID"/>
        </w:rPr>
        <w:t xml:space="preserve"> orang (</w:t>
      </w:r>
      <w:r>
        <w:t>59,1%</w:t>
      </w:r>
      <w:r>
        <w:rPr>
          <w:lang w:val="id-ID"/>
        </w:rPr>
        <w:t xml:space="preserve">), </w:t>
      </w:r>
      <w:r>
        <w:t>pada RT 06</w:t>
      </w:r>
      <w:r>
        <w:rPr>
          <w:lang w:val="id-ID"/>
        </w:rPr>
        <w:t xml:space="preserve"> sebanyak </w:t>
      </w:r>
      <w:r>
        <w:t>40</w:t>
      </w:r>
      <w:r>
        <w:rPr>
          <w:lang w:val="id-ID"/>
        </w:rPr>
        <w:t xml:space="preserve"> orang (</w:t>
      </w:r>
      <w:r>
        <w:t>26</w:t>
      </w:r>
      <w:r>
        <w:rPr>
          <w:lang w:val="id-ID"/>
        </w:rPr>
        <w:t xml:space="preserve">,0%), dan </w:t>
      </w:r>
      <w:r>
        <w:t xml:space="preserve">pada RT 03 </w:t>
      </w:r>
      <w:r>
        <w:rPr>
          <w:lang w:val="id-ID"/>
        </w:rPr>
        <w:t xml:space="preserve">sebanyak </w:t>
      </w:r>
      <w:r>
        <w:t>23</w:t>
      </w:r>
      <w:r>
        <w:rPr>
          <w:lang w:val="id-ID"/>
        </w:rPr>
        <w:t xml:space="preserve"> orang (14,9%).</w:t>
      </w:r>
      <w:r w:rsidRPr="009464E6">
        <w:rPr>
          <w:lang w:val="id-ID"/>
        </w:rPr>
        <w:t xml:space="preserve"> </w:t>
      </w:r>
    </w:p>
    <w:p w:rsidR="001A20BD" w:rsidRDefault="008A5E8A" w:rsidP="008A5E8A">
      <w:pPr>
        <w:pStyle w:val="Heading3"/>
        <w:numPr>
          <w:ilvl w:val="2"/>
          <w:numId w:val="46"/>
        </w:numPr>
        <w:ind w:left="567" w:hanging="567"/>
      </w:pPr>
      <w:bookmarkStart w:id="153" w:name="_Toc63712496"/>
      <w:r w:rsidRPr="008A5E8A">
        <w:t>Data Khusu</w:t>
      </w:r>
      <w:r w:rsidR="00BB0E5C">
        <w:t>s</w:t>
      </w:r>
      <w:r w:rsidRPr="008A5E8A">
        <w:t xml:space="preserve"> Hasil Penelitian</w:t>
      </w:r>
      <w:bookmarkEnd w:id="153"/>
    </w:p>
    <w:p w:rsidR="008A5E8A" w:rsidRDefault="008A5E8A" w:rsidP="00D00CD2">
      <w:pPr>
        <w:pStyle w:val="ListParagraph"/>
        <w:numPr>
          <w:ilvl w:val="0"/>
          <w:numId w:val="73"/>
        </w:numPr>
        <w:spacing w:after="0" w:line="480" w:lineRule="auto"/>
        <w:ind w:left="567" w:hanging="567"/>
        <w:jc w:val="both"/>
        <w:rPr>
          <w:lang w:val="en-ID"/>
        </w:rPr>
      </w:pPr>
      <w:r>
        <w:rPr>
          <w:lang w:val="en-ID"/>
        </w:rPr>
        <w:t>Distribusi data Tingkat Pengetahuan Masyarakat</w:t>
      </w:r>
    </w:p>
    <w:p w:rsidR="008A5E8A" w:rsidRDefault="008A5E8A" w:rsidP="008A5E8A">
      <w:pPr>
        <w:spacing w:line="240" w:lineRule="auto"/>
        <w:ind w:left="1134" w:hanging="1134"/>
        <w:jc w:val="both"/>
      </w:pPr>
      <w:r w:rsidRPr="008A5E8A">
        <w:rPr>
          <w:b/>
          <w:lang w:val="en-ID"/>
        </w:rPr>
        <w:t>Tab</w:t>
      </w:r>
      <w:r>
        <w:rPr>
          <w:b/>
          <w:lang w:val="en-ID"/>
        </w:rPr>
        <w:t>el 5.8</w:t>
      </w:r>
      <w:r w:rsidRPr="008A5E8A">
        <w:rPr>
          <w:lang w:val="en-ID"/>
        </w:rPr>
        <w:tab/>
      </w:r>
      <w:r w:rsidR="006D3477">
        <w:t>Di</w:t>
      </w:r>
      <w:r>
        <w:t xml:space="preserve">stribusi data Tingkat Pengetahuan Masyarakat RW 03 di Kelurahan Manukan Kulon, Kota Surabaya </w:t>
      </w:r>
      <w:r w:rsidR="00875A40">
        <w:t xml:space="preserve">pada tanggal 01 – 31 Januari 2021 </w:t>
      </w:r>
      <w:r>
        <w:t>(n = 154)</w:t>
      </w:r>
    </w:p>
    <w:tbl>
      <w:tblPr>
        <w:tblStyle w:val="TableGrid"/>
        <w:tblW w:w="81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682"/>
        <w:gridCol w:w="2610"/>
        <w:gridCol w:w="2880"/>
      </w:tblGrid>
      <w:tr w:rsidR="008A5E8A" w:rsidRPr="00867C1F" w:rsidTr="008A5E8A">
        <w:tc>
          <w:tcPr>
            <w:tcW w:w="2682" w:type="dxa"/>
            <w:tcBorders>
              <w:top w:val="single" w:sz="4" w:space="0" w:color="auto"/>
              <w:bottom w:val="single" w:sz="4" w:space="0" w:color="auto"/>
            </w:tcBorders>
          </w:tcPr>
          <w:p w:rsidR="008A5E8A" w:rsidRPr="00867C1F" w:rsidRDefault="008A5E8A" w:rsidP="006D3477">
            <w:pPr>
              <w:spacing w:line="240" w:lineRule="auto"/>
              <w:jc w:val="center"/>
              <w:rPr>
                <w:rFonts w:cs="Times New Roman"/>
                <w:szCs w:val="24"/>
              </w:rPr>
            </w:pPr>
            <w:r w:rsidRPr="00867C1F">
              <w:rPr>
                <w:rFonts w:cs="Times New Roman"/>
                <w:bCs/>
                <w:szCs w:val="24"/>
              </w:rPr>
              <w:t>Pengetahuan</w:t>
            </w:r>
          </w:p>
        </w:tc>
        <w:tc>
          <w:tcPr>
            <w:tcW w:w="2610" w:type="dxa"/>
            <w:tcBorders>
              <w:top w:val="single" w:sz="4" w:space="0" w:color="auto"/>
              <w:bottom w:val="single" w:sz="4" w:space="0" w:color="auto"/>
            </w:tcBorders>
          </w:tcPr>
          <w:p w:rsidR="008A5E8A" w:rsidRPr="0017009F" w:rsidRDefault="008A5E8A" w:rsidP="006D3477">
            <w:pPr>
              <w:spacing w:line="240" w:lineRule="auto"/>
              <w:ind w:left="60" w:right="60"/>
              <w:jc w:val="center"/>
              <w:rPr>
                <w:szCs w:val="24"/>
                <w:lang w:val="id-ID"/>
              </w:rPr>
            </w:pPr>
            <w:r>
              <w:rPr>
                <w:szCs w:val="24"/>
              </w:rPr>
              <w:t>Frekuensi</w:t>
            </w:r>
            <w:r w:rsidRPr="0017009F">
              <w:rPr>
                <w:szCs w:val="24"/>
                <w:lang w:val="id-ID"/>
              </w:rPr>
              <w:t xml:space="preserve"> (f)</w:t>
            </w:r>
          </w:p>
        </w:tc>
        <w:tc>
          <w:tcPr>
            <w:tcW w:w="2880" w:type="dxa"/>
            <w:tcBorders>
              <w:top w:val="single" w:sz="4" w:space="0" w:color="auto"/>
              <w:bottom w:val="single" w:sz="4" w:space="0" w:color="auto"/>
            </w:tcBorders>
          </w:tcPr>
          <w:p w:rsidR="008A5E8A" w:rsidRPr="0017009F" w:rsidRDefault="008A5E8A" w:rsidP="006D3477">
            <w:pPr>
              <w:spacing w:line="240" w:lineRule="auto"/>
              <w:ind w:right="60" w:firstLine="60"/>
              <w:jc w:val="center"/>
              <w:rPr>
                <w:szCs w:val="24"/>
              </w:rPr>
            </w:pPr>
            <w:r>
              <w:rPr>
                <w:szCs w:val="24"/>
              </w:rPr>
              <w:t>Prosentase</w:t>
            </w:r>
            <w:r w:rsidRPr="0017009F">
              <w:rPr>
                <w:szCs w:val="24"/>
                <w:lang w:val="id-ID"/>
              </w:rPr>
              <w:t xml:space="preserve"> (%)</w:t>
            </w:r>
          </w:p>
        </w:tc>
      </w:tr>
      <w:tr w:rsidR="008A5E8A" w:rsidRPr="00867C1F" w:rsidTr="008A5E8A">
        <w:tc>
          <w:tcPr>
            <w:tcW w:w="2682" w:type="dxa"/>
            <w:tcBorders>
              <w:top w:val="single" w:sz="4" w:space="0" w:color="auto"/>
            </w:tcBorders>
          </w:tcPr>
          <w:p w:rsidR="008A5E8A" w:rsidRPr="008A5E8A" w:rsidRDefault="008A5E8A" w:rsidP="006D3477">
            <w:pPr>
              <w:spacing w:line="240" w:lineRule="auto"/>
              <w:ind w:left="60" w:right="60"/>
              <w:jc w:val="center"/>
              <w:rPr>
                <w:rFonts w:cs="Times New Roman"/>
                <w:szCs w:val="18"/>
              </w:rPr>
            </w:pPr>
            <w:r w:rsidRPr="008A5E8A">
              <w:rPr>
                <w:rFonts w:cs="Times New Roman"/>
                <w:szCs w:val="18"/>
              </w:rPr>
              <w:t>Baik</w:t>
            </w:r>
          </w:p>
        </w:tc>
        <w:tc>
          <w:tcPr>
            <w:tcW w:w="2610" w:type="dxa"/>
            <w:tcBorders>
              <w:top w:val="single" w:sz="4" w:space="0" w:color="auto"/>
            </w:tcBorders>
            <w:vAlign w:val="center"/>
          </w:tcPr>
          <w:p w:rsidR="008A5E8A" w:rsidRPr="008A5E8A" w:rsidRDefault="008A5E8A" w:rsidP="006D3477">
            <w:pPr>
              <w:spacing w:line="240" w:lineRule="auto"/>
              <w:ind w:left="60" w:right="60"/>
              <w:jc w:val="center"/>
              <w:rPr>
                <w:rFonts w:cs="Times New Roman"/>
                <w:szCs w:val="18"/>
              </w:rPr>
            </w:pPr>
            <w:r w:rsidRPr="008A5E8A">
              <w:rPr>
                <w:rFonts w:cs="Times New Roman"/>
                <w:szCs w:val="18"/>
              </w:rPr>
              <w:t>93</w:t>
            </w:r>
          </w:p>
        </w:tc>
        <w:tc>
          <w:tcPr>
            <w:tcW w:w="2880" w:type="dxa"/>
            <w:tcBorders>
              <w:top w:val="single" w:sz="4" w:space="0" w:color="auto"/>
            </w:tcBorders>
            <w:vAlign w:val="center"/>
          </w:tcPr>
          <w:p w:rsidR="008A5E8A" w:rsidRPr="008A5E8A" w:rsidRDefault="008A5E8A" w:rsidP="006D3477">
            <w:pPr>
              <w:spacing w:line="240" w:lineRule="auto"/>
              <w:ind w:left="60" w:right="60"/>
              <w:jc w:val="center"/>
              <w:rPr>
                <w:rFonts w:cs="Times New Roman"/>
                <w:szCs w:val="18"/>
              </w:rPr>
            </w:pPr>
            <w:r w:rsidRPr="008A5E8A">
              <w:rPr>
                <w:rFonts w:cs="Times New Roman"/>
                <w:szCs w:val="18"/>
              </w:rPr>
              <w:t>60.4</w:t>
            </w:r>
          </w:p>
        </w:tc>
      </w:tr>
      <w:tr w:rsidR="008A5E8A" w:rsidRPr="00867C1F" w:rsidTr="00C921F9">
        <w:tc>
          <w:tcPr>
            <w:tcW w:w="2682" w:type="dxa"/>
          </w:tcPr>
          <w:p w:rsidR="008A5E8A" w:rsidRPr="008A5E8A" w:rsidRDefault="008A5E8A" w:rsidP="006D3477">
            <w:pPr>
              <w:spacing w:line="240" w:lineRule="auto"/>
              <w:ind w:left="60" w:right="60"/>
              <w:jc w:val="center"/>
              <w:rPr>
                <w:rFonts w:cs="Times New Roman"/>
                <w:szCs w:val="18"/>
              </w:rPr>
            </w:pPr>
            <w:r w:rsidRPr="008A5E8A">
              <w:rPr>
                <w:rFonts w:cs="Times New Roman"/>
                <w:szCs w:val="18"/>
              </w:rPr>
              <w:t>Cukup</w:t>
            </w:r>
          </w:p>
        </w:tc>
        <w:tc>
          <w:tcPr>
            <w:tcW w:w="2610" w:type="dxa"/>
            <w:vAlign w:val="center"/>
          </w:tcPr>
          <w:p w:rsidR="008A5E8A" w:rsidRPr="008A5E8A" w:rsidRDefault="008A5E8A" w:rsidP="006D3477">
            <w:pPr>
              <w:spacing w:line="240" w:lineRule="auto"/>
              <w:ind w:left="60" w:right="60"/>
              <w:jc w:val="center"/>
              <w:rPr>
                <w:rFonts w:cs="Times New Roman"/>
                <w:szCs w:val="18"/>
              </w:rPr>
            </w:pPr>
            <w:r w:rsidRPr="008A5E8A">
              <w:rPr>
                <w:rFonts w:cs="Times New Roman"/>
                <w:szCs w:val="18"/>
              </w:rPr>
              <w:t>51</w:t>
            </w:r>
          </w:p>
        </w:tc>
        <w:tc>
          <w:tcPr>
            <w:tcW w:w="2880" w:type="dxa"/>
            <w:vAlign w:val="center"/>
          </w:tcPr>
          <w:p w:rsidR="008A5E8A" w:rsidRPr="008A5E8A" w:rsidRDefault="008A5E8A" w:rsidP="006D3477">
            <w:pPr>
              <w:spacing w:line="240" w:lineRule="auto"/>
              <w:ind w:left="60" w:right="60"/>
              <w:jc w:val="center"/>
              <w:rPr>
                <w:rFonts w:cs="Times New Roman"/>
                <w:szCs w:val="18"/>
              </w:rPr>
            </w:pPr>
            <w:r w:rsidRPr="008A5E8A">
              <w:rPr>
                <w:rFonts w:cs="Times New Roman"/>
                <w:szCs w:val="18"/>
              </w:rPr>
              <w:t>33.1</w:t>
            </w:r>
          </w:p>
        </w:tc>
      </w:tr>
      <w:tr w:rsidR="008A5E8A" w:rsidRPr="00867C1F" w:rsidTr="008A5E8A">
        <w:tc>
          <w:tcPr>
            <w:tcW w:w="2682" w:type="dxa"/>
            <w:tcBorders>
              <w:bottom w:val="single" w:sz="4" w:space="0" w:color="auto"/>
            </w:tcBorders>
          </w:tcPr>
          <w:p w:rsidR="008A5E8A" w:rsidRPr="008A5E8A" w:rsidRDefault="008A5E8A" w:rsidP="006D3477">
            <w:pPr>
              <w:spacing w:line="240" w:lineRule="auto"/>
              <w:ind w:left="60" w:right="60"/>
              <w:jc w:val="center"/>
              <w:rPr>
                <w:rFonts w:cs="Times New Roman"/>
                <w:szCs w:val="18"/>
              </w:rPr>
            </w:pPr>
            <w:r w:rsidRPr="008A5E8A">
              <w:rPr>
                <w:rFonts w:cs="Times New Roman"/>
                <w:szCs w:val="18"/>
              </w:rPr>
              <w:t>Kurang</w:t>
            </w:r>
          </w:p>
        </w:tc>
        <w:tc>
          <w:tcPr>
            <w:tcW w:w="2610" w:type="dxa"/>
            <w:tcBorders>
              <w:bottom w:val="single" w:sz="4" w:space="0" w:color="auto"/>
            </w:tcBorders>
            <w:vAlign w:val="center"/>
          </w:tcPr>
          <w:p w:rsidR="008A5E8A" w:rsidRPr="008A5E8A" w:rsidRDefault="008A5E8A" w:rsidP="006D3477">
            <w:pPr>
              <w:spacing w:line="240" w:lineRule="auto"/>
              <w:ind w:left="60" w:right="60"/>
              <w:jc w:val="center"/>
              <w:rPr>
                <w:rFonts w:cs="Times New Roman"/>
                <w:szCs w:val="18"/>
              </w:rPr>
            </w:pPr>
            <w:r w:rsidRPr="008A5E8A">
              <w:rPr>
                <w:rFonts w:cs="Times New Roman"/>
                <w:szCs w:val="18"/>
              </w:rPr>
              <w:t>10</w:t>
            </w:r>
          </w:p>
        </w:tc>
        <w:tc>
          <w:tcPr>
            <w:tcW w:w="2880" w:type="dxa"/>
            <w:tcBorders>
              <w:bottom w:val="single" w:sz="4" w:space="0" w:color="auto"/>
            </w:tcBorders>
            <w:vAlign w:val="center"/>
          </w:tcPr>
          <w:p w:rsidR="008A5E8A" w:rsidRPr="008A5E8A" w:rsidRDefault="008A5E8A" w:rsidP="006D3477">
            <w:pPr>
              <w:spacing w:line="240" w:lineRule="auto"/>
              <w:ind w:left="60" w:right="60"/>
              <w:jc w:val="center"/>
              <w:rPr>
                <w:rFonts w:cs="Times New Roman"/>
                <w:szCs w:val="18"/>
              </w:rPr>
            </w:pPr>
            <w:r w:rsidRPr="008A5E8A">
              <w:rPr>
                <w:rFonts w:cs="Times New Roman"/>
                <w:szCs w:val="18"/>
              </w:rPr>
              <w:t>6.5</w:t>
            </w:r>
          </w:p>
        </w:tc>
      </w:tr>
      <w:tr w:rsidR="008A5E8A" w:rsidRPr="00867C1F" w:rsidTr="008A5E8A">
        <w:tc>
          <w:tcPr>
            <w:tcW w:w="2682" w:type="dxa"/>
            <w:tcBorders>
              <w:top w:val="single" w:sz="4" w:space="0" w:color="auto"/>
              <w:bottom w:val="single" w:sz="4" w:space="0" w:color="auto"/>
            </w:tcBorders>
          </w:tcPr>
          <w:p w:rsidR="008A5E8A" w:rsidRPr="008A5E8A" w:rsidRDefault="008A5E8A" w:rsidP="006D3477">
            <w:pPr>
              <w:spacing w:line="240" w:lineRule="auto"/>
              <w:ind w:left="60" w:right="60"/>
              <w:jc w:val="center"/>
              <w:rPr>
                <w:rFonts w:cs="Times New Roman"/>
                <w:szCs w:val="18"/>
              </w:rPr>
            </w:pPr>
            <w:r w:rsidRPr="008A5E8A">
              <w:rPr>
                <w:rFonts w:cs="Times New Roman"/>
                <w:szCs w:val="18"/>
              </w:rPr>
              <w:t>Total</w:t>
            </w:r>
          </w:p>
        </w:tc>
        <w:tc>
          <w:tcPr>
            <w:tcW w:w="2610" w:type="dxa"/>
            <w:tcBorders>
              <w:top w:val="single" w:sz="4" w:space="0" w:color="auto"/>
              <w:bottom w:val="single" w:sz="4" w:space="0" w:color="auto"/>
            </w:tcBorders>
            <w:vAlign w:val="center"/>
          </w:tcPr>
          <w:p w:rsidR="008A5E8A" w:rsidRPr="008A5E8A" w:rsidRDefault="008A5E8A" w:rsidP="006D3477">
            <w:pPr>
              <w:spacing w:line="240" w:lineRule="auto"/>
              <w:ind w:left="60" w:right="60"/>
              <w:jc w:val="center"/>
              <w:rPr>
                <w:rFonts w:cs="Times New Roman"/>
                <w:szCs w:val="18"/>
              </w:rPr>
            </w:pPr>
            <w:r w:rsidRPr="008A5E8A">
              <w:rPr>
                <w:rFonts w:cs="Times New Roman"/>
                <w:szCs w:val="18"/>
              </w:rPr>
              <w:t>154</w:t>
            </w:r>
          </w:p>
        </w:tc>
        <w:tc>
          <w:tcPr>
            <w:tcW w:w="2880" w:type="dxa"/>
            <w:tcBorders>
              <w:top w:val="single" w:sz="4" w:space="0" w:color="auto"/>
              <w:bottom w:val="single" w:sz="4" w:space="0" w:color="auto"/>
            </w:tcBorders>
            <w:vAlign w:val="center"/>
          </w:tcPr>
          <w:p w:rsidR="008A5E8A" w:rsidRPr="008A5E8A" w:rsidRDefault="008A5E8A" w:rsidP="006D3477">
            <w:pPr>
              <w:spacing w:line="240" w:lineRule="auto"/>
              <w:ind w:left="60" w:right="60"/>
              <w:jc w:val="center"/>
              <w:rPr>
                <w:rFonts w:cs="Times New Roman"/>
                <w:szCs w:val="18"/>
              </w:rPr>
            </w:pPr>
            <w:r w:rsidRPr="008A5E8A">
              <w:rPr>
                <w:rFonts w:cs="Times New Roman"/>
                <w:szCs w:val="18"/>
              </w:rPr>
              <w:t>100.0</w:t>
            </w:r>
          </w:p>
        </w:tc>
      </w:tr>
    </w:tbl>
    <w:p w:rsidR="00875A40" w:rsidRDefault="008A5E8A" w:rsidP="006D3477">
      <w:pPr>
        <w:spacing w:before="240" w:after="0" w:line="480" w:lineRule="auto"/>
        <w:ind w:firstLine="720"/>
        <w:jc w:val="both"/>
        <w:rPr>
          <w:lang w:val="id-ID"/>
        </w:rPr>
      </w:pPr>
      <w:r>
        <w:rPr>
          <w:lang w:val="id-ID"/>
        </w:rPr>
        <w:t xml:space="preserve">Tabel 5.8 menunjukkan bahwa dari </w:t>
      </w:r>
      <w:r>
        <w:t>154</w:t>
      </w:r>
      <w:r>
        <w:rPr>
          <w:lang w:val="id-ID"/>
        </w:rPr>
        <w:t xml:space="preserve"> responden sebagian besar masih memiliki pengetahuan </w:t>
      </w:r>
      <w:r>
        <w:t>baik</w:t>
      </w:r>
      <w:r>
        <w:rPr>
          <w:lang w:val="id-ID"/>
        </w:rPr>
        <w:t xml:space="preserve"> sebanyak </w:t>
      </w:r>
      <w:r>
        <w:t>93</w:t>
      </w:r>
      <w:r>
        <w:rPr>
          <w:lang w:val="id-ID"/>
        </w:rPr>
        <w:t xml:space="preserve"> orang (60,4%), sedangkan yang berpengetahuan </w:t>
      </w:r>
      <w:r>
        <w:t>cukup</w:t>
      </w:r>
      <w:r>
        <w:rPr>
          <w:lang w:val="id-ID"/>
        </w:rPr>
        <w:t xml:space="preserve"> berjumlah </w:t>
      </w:r>
      <w:r>
        <w:t>51</w:t>
      </w:r>
      <w:r>
        <w:rPr>
          <w:lang w:val="id-ID"/>
        </w:rPr>
        <w:t xml:space="preserve"> orang (33,1%), dan sebagian kecil berpengetahuan </w:t>
      </w:r>
      <w:r>
        <w:t>kurang</w:t>
      </w:r>
      <w:r>
        <w:rPr>
          <w:lang w:val="id-ID"/>
        </w:rPr>
        <w:t xml:space="preserve"> sebanyak 10 orang (6,5%).</w:t>
      </w:r>
    </w:p>
    <w:p w:rsidR="00875A40" w:rsidRDefault="00875A40">
      <w:pPr>
        <w:spacing w:line="276" w:lineRule="auto"/>
        <w:rPr>
          <w:lang w:val="id-ID"/>
        </w:rPr>
      </w:pPr>
      <w:r>
        <w:rPr>
          <w:lang w:val="id-ID"/>
        </w:rPr>
        <w:br w:type="page"/>
      </w:r>
    </w:p>
    <w:p w:rsidR="008A5E8A" w:rsidRDefault="008A5E8A" w:rsidP="00D00CD2">
      <w:pPr>
        <w:pStyle w:val="ListParagraph"/>
        <w:numPr>
          <w:ilvl w:val="0"/>
          <w:numId w:val="73"/>
        </w:numPr>
        <w:spacing w:after="0" w:line="480" w:lineRule="auto"/>
        <w:ind w:left="567" w:hanging="567"/>
        <w:jc w:val="both"/>
        <w:rPr>
          <w:lang w:val="en-ID"/>
        </w:rPr>
      </w:pPr>
      <w:r>
        <w:rPr>
          <w:lang w:val="en-ID"/>
        </w:rPr>
        <w:lastRenderedPageBreak/>
        <w:t>Distribusi data Sikap Masyarakat</w:t>
      </w:r>
    </w:p>
    <w:p w:rsidR="008A5E8A" w:rsidRDefault="008A5E8A" w:rsidP="008A5E8A">
      <w:pPr>
        <w:spacing w:line="240" w:lineRule="auto"/>
        <w:ind w:left="1134" w:hanging="1134"/>
        <w:jc w:val="both"/>
      </w:pPr>
      <w:r w:rsidRPr="008A5E8A">
        <w:rPr>
          <w:b/>
          <w:lang w:val="en-ID"/>
        </w:rPr>
        <w:t>Tab</w:t>
      </w:r>
      <w:r>
        <w:rPr>
          <w:b/>
          <w:lang w:val="en-ID"/>
        </w:rPr>
        <w:t>el 5.9</w:t>
      </w:r>
      <w:r w:rsidRPr="008A5E8A">
        <w:rPr>
          <w:lang w:val="en-ID"/>
        </w:rPr>
        <w:tab/>
      </w:r>
      <w:r w:rsidR="006D3477">
        <w:t>Di</w:t>
      </w:r>
      <w:r>
        <w:t xml:space="preserve">stribusi data Sikap Masyarakat RW 03 di Kelurahan Manukan Kulon, Kota Surabaya </w:t>
      </w:r>
      <w:r w:rsidR="00875A40">
        <w:t xml:space="preserve">pada tanggal 01 – 31 Januari 2021 </w:t>
      </w:r>
      <w:r>
        <w:t>(n = 154)</w:t>
      </w:r>
    </w:p>
    <w:tbl>
      <w:tblPr>
        <w:tblStyle w:val="TableGrid"/>
        <w:tblW w:w="83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880"/>
        <w:gridCol w:w="2572"/>
        <w:gridCol w:w="2918"/>
      </w:tblGrid>
      <w:tr w:rsidR="006D3477" w:rsidRPr="00302F4C" w:rsidTr="00C921F9">
        <w:tc>
          <w:tcPr>
            <w:tcW w:w="2880" w:type="dxa"/>
            <w:tcBorders>
              <w:top w:val="single" w:sz="4" w:space="0" w:color="auto"/>
              <w:bottom w:val="single" w:sz="4" w:space="0" w:color="auto"/>
            </w:tcBorders>
          </w:tcPr>
          <w:p w:rsidR="006D3477" w:rsidRPr="00302F4C" w:rsidRDefault="006D3477" w:rsidP="006D3477">
            <w:pPr>
              <w:spacing w:line="240" w:lineRule="auto"/>
              <w:jc w:val="center"/>
              <w:rPr>
                <w:rFonts w:cs="Times New Roman"/>
                <w:szCs w:val="24"/>
              </w:rPr>
            </w:pPr>
            <w:r w:rsidRPr="00302F4C">
              <w:rPr>
                <w:rFonts w:cs="Times New Roman"/>
                <w:bCs/>
                <w:szCs w:val="24"/>
              </w:rPr>
              <w:t>Sikap</w:t>
            </w:r>
          </w:p>
        </w:tc>
        <w:tc>
          <w:tcPr>
            <w:tcW w:w="2572" w:type="dxa"/>
            <w:tcBorders>
              <w:top w:val="single" w:sz="4" w:space="0" w:color="auto"/>
              <w:bottom w:val="single" w:sz="4" w:space="0" w:color="auto"/>
            </w:tcBorders>
          </w:tcPr>
          <w:p w:rsidR="006D3477" w:rsidRPr="0017009F" w:rsidRDefault="006D3477" w:rsidP="006D3477">
            <w:pPr>
              <w:spacing w:line="240" w:lineRule="auto"/>
              <w:ind w:left="60" w:right="60"/>
              <w:jc w:val="center"/>
              <w:rPr>
                <w:szCs w:val="24"/>
                <w:lang w:val="id-ID"/>
              </w:rPr>
            </w:pPr>
            <w:r>
              <w:rPr>
                <w:szCs w:val="24"/>
              </w:rPr>
              <w:t>Frekuensi</w:t>
            </w:r>
            <w:r w:rsidRPr="0017009F">
              <w:rPr>
                <w:szCs w:val="24"/>
                <w:lang w:val="id-ID"/>
              </w:rPr>
              <w:t xml:space="preserve"> (f)</w:t>
            </w:r>
          </w:p>
        </w:tc>
        <w:tc>
          <w:tcPr>
            <w:tcW w:w="2918" w:type="dxa"/>
            <w:tcBorders>
              <w:top w:val="single" w:sz="4" w:space="0" w:color="auto"/>
              <w:bottom w:val="single" w:sz="4" w:space="0" w:color="auto"/>
            </w:tcBorders>
          </w:tcPr>
          <w:p w:rsidR="006D3477" w:rsidRPr="0017009F" w:rsidRDefault="006D3477" w:rsidP="006D3477">
            <w:pPr>
              <w:spacing w:line="240" w:lineRule="auto"/>
              <w:ind w:right="60" w:firstLine="60"/>
              <w:jc w:val="center"/>
              <w:rPr>
                <w:szCs w:val="24"/>
              </w:rPr>
            </w:pPr>
            <w:r>
              <w:rPr>
                <w:szCs w:val="24"/>
              </w:rPr>
              <w:t>Prosentase</w:t>
            </w:r>
            <w:r w:rsidRPr="0017009F">
              <w:rPr>
                <w:szCs w:val="24"/>
                <w:lang w:val="id-ID"/>
              </w:rPr>
              <w:t xml:space="preserve"> (%)</w:t>
            </w:r>
          </w:p>
        </w:tc>
      </w:tr>
      <w:tr w:rsidR="008A5E8A" w:rsidRPr="00302F4C" w:rsidTr="00C921F9">
        <w:tc>
          <w:tcPr>
            <w:tcW w:w="2880" w:type="dxa"/>
            <w:tcBorders>
              <w:top w:val="single" w:sz="4" w:space="0" w:color="auto"/>
            </w:tcBorders>
          </w:tcPr>
          <w:p w:rsidR="008A5E8A" w:rsidRPr="008A5E8A" w:rsidRDefault="008A5E8A" w:rsidP="008A5E8A">
            <w:pPr>
              <w:spacing w:line="240" w:lineRule="auto"/>
              <w:ind w:left="60" w:right="60"/>
              <w:jc w:val="center"/>
              <w:rPr>
                <w:rFonts w:cs="Times New Roman"/>
                <w:szCs w:val="18"/>
              </w:rPr>
            </w:pPr>
            <w:r w:rsidRPr="008A5E8A">
              <w:rPr>
                <w:rFonts w:cs="Times New Roman"/>
                <w:szCs w:val="18"/>
              </w:rPr>
              <w:t>Sikap Negatif</w:t>
            </w:r>
          </w:p>
        </w:tc>
        <w:tc>
          <w:tcPr>
            <w:tcW w:w="2572" w:type="dxa"/>
            <w:tcBorders>
              <w:top w:val="single" w:sz="4" w:space="0" w:color="auto"/>
            </w:tcBorders>
            <w:vAlign w:val="center"/>
          </w:tcPr>
          <w:p w:rsidR="008A5E8A" w:rsidRPr="008A5E8A" w:rsidRDefault="008A5E8A" w:rsidP="008A5E8A">
            <w:pPr>
              <w:spacing w:line="240" w:lineRule="auto"/>
              <w:ind w:left="60" w:right="60"/>
              <w:jc w:val="center"/>
              <w:rPr>
                <w:rFonts w:cs="Times New Roman"/>
                <w:szCs w:val="18"/>
              </w:rPr>
            </w:pPr>
            <w:r w:rsidRPr="008A5E8A">
              <w:rPr>
                <w:rFonts w:cs="Times New Roman"/>
                <w:szCs w:val="18"/>
              </w:rPr>
              <w:t>38</w:t>
            </w:r>
          </w:p>
        </w:tc>
        <w:tc>
          <w:tcPr>
            <w:tcW w:w="2918" w:type="dxa"/>
            <w:tcBorders>
              <w:top w:val="single" w:sz="4" w:space="0" w:color="auto"/>
            </w:tcBorders>
            <w:vAlign w:val="center"/>
          </w:tcPr>
          <w:p w:rsidR="008A5E8A" w:rsidRPr="008A5E8A" w:rsidRDefault="008A5E8A" w:rsidP="008A5E8A">
            <w:pPr>
              <w:spacing w:line="240" w:lineRule="auto"/>
              <w:ind w:left="60" w:right="60"/>
              <w:jc w:val="center"/>
              <w:rPr>
                <w:rFonts w:cs="Times New Roman"/>
                <w:szCs w:val="18"/>
              </w:rPr>
            </w:pPr>
            <w:r w:rsidRPr="008A5E8A">
              <w:rPr>
                <w:rFonts w:cs="Times New Roman"/>
                <w:szCs w:val="18"/>
              </w:rPr>
              <w:t>24.7</w:t>
            </w:r>
          </w:p>
        </w:tc>
      </w:tr>
      <w:tr w:rsidR="008A5E8A" w:rsidRPr="00302F4C" w:rsidTr="00C921F9">
        <w:tc>
          <w:tcPr>
            <w:tcW w:w="2880" w:type="dxa"/>
            <w:tcBorders>
              <w:bottom w:val="single" w:sz="4" w:space="0" w:color="auto"/>
            </w:tcBorders>
          </w:tcPr>
          <w:p w:rsidR="008A5E8A" w:rsidRPr="008A5E8A" w:rsidRDefault="008A5E8A" w:rsidP="008A5E8A">
            <w:pPr>
              <w:spacing w:line="240" w:lineRule="auto"/>
              <w:ind w:left="60" w:right="60"/>
              <w:jc w:val="center"/>
              <w:rPr>
                <w:rFonts w:cs="Times New Roman"/>
                <w:szCs w:val="18"/>
              </w:rPr>
            </w:pPr>
            <w:r w:rsidRPr="008A5E8A">
              <w:rPr>
                <w:rFonts w:cs="Times New Roman"/>
                <w:szCs w:val="18"/>
              </w:rPr>
              <w:t>Sikap Positif</w:t>
            </w:r>
          </w:p>
        </w:tc>
        <w:tc>
          <w:tcPr>
            <w:tcW w:w="2572" w:type="dxa"/>
            <w:tcBorders>
              <w:bottom w:val="single" w:sz="4" w:space="0" w:color="auto"/>
            </w:tcBorders>
            <w:vAlign w:val="center"/>
          </w:tcPr>
          <w:p w:rsidR="008A5E8A" w:rsidRPr="008A5E8A" w:rsidRDefault="008A5E8A" w:rsidP="008A5E8A">
            <w:pPr>
              <w:spacing w:line="240" w:lineRule="auto"/>
              <w:ind w:left="60" w:right="60"/>
              <w:jc w:val="center"/>
              <w:rPr>
                <w:rFonts w:cs="Times New Roman"/>
                <w:szCs w:val="18"/>
              </w:rPr>
            </w:pPr>
            <w:r w:rsidRPr="008A5E8A">
              <w:rPr>
                <w:rFonts w:cs="Times New Roman"/>
                <w:szCs w:val="18"/>
              </w:rPr>
              <w:t>116</w:t>
            </w:r>
          </w:p>
        </w:tc>
        <w:tc>
          <w:tcPr>
            <w:tcW w:w="2918" w:type="dxa"/>
            <w:tcBorders>
              <w:bottom w:val="single" w:sz="4" w:space="0" w:color="auto"/>
            </w:tcBorders>
            <w:vAlign w:val="center"/>
          </w:tcPr>
          <w:p w:rsidR="008A5E8A" w:rsidRPr="008A5E8A" w:rsidRDefault="008A5E8A" w:rsidP="008A5E8A">
            <w:pPr>
              <w:spacing w:line="240" w:lineRule="auto"/>
              <w:ind w:left="60" w:right="60"/>
              <w:jc w:val="center"/>
              <w:rPr>
                <w:rFonts w:cs="Times New Roman"/>
                <w:szCs w:val="18"/>
              </w:rPr>
            </w:pPr>
            <w:r w:rsidRPr="008A5E8A">
              <w:rPr>
                <w:rFonts w:cs="Times New Roman"/>
                <w:szCs w:val="18"/>
              </w:rPr>
              <w:t>75.3</w:t>
            </w:r>
          </w:p>
        </w:tc>
      </w:tr>
      <w:tr w:rsidR="008A5E8A" w:rsidRPr="00302F4C" w:rsidTr="00C921F9">
        <w:trPr>
          <w:trHeight w:val="197"/>
        </w:trPr>
        <w:tc>
          <w:tcPr>
            <w:tcW w:w="2880" w:type="dxa"/>
            <w:tcBorders>
              <w:top w:val="single" w:sz="4" w:space="0" w:color="auto"/>
              <w:bottom w:val="single" w:sz="4" w:space="0" w:color="auto"/>
            </w:tcBorders>
          </w:tcPr>
          <w:p w:rsidR="008A5E8A" w:rsidRPr="008A5E8A" w:rsidRDefault="008A5E8A" w:rsidP="008A5E8A">
            <w:pPr>
              <w:spacing w:line="240" w:lineRule="auto"/>
              <w:ind w:left="60" w:right="60"/>
              <w:jc w:val="center"/>
              <w:rPr>
                <w:rFonts w:cs="Times New Roman"/>
                <w:szCs w:val="18"/>
              </w:rPr>
            </w:pPr>
            <w:r w:rsidRPr="008A5E8A">
              <w:rPr>
                <w:rFonts w:cs="Times New Roman"/>
                <w:szCs w:val="18"/>
              </w:rPr>
              <w:t>Total</w:t>
            </w:r>
          </w:p>
        </w:tc>
        <w:tc>
          <w:tcPr>
            <w:tcW w:w="2572" w:type="dxa"/>
            <w:tcBorders>
              <w:top w:val="single" w:sz="4" w:space="0" w:color="auto"/>
              <w:bottom w:val="single" w:sz="4" w:space="0" w:color="auto"/>
            </w:tcBorders>
            <w:vAlign w:val="center"/>
          </w:tcPr>
          <w:p w:rsidR="008A5E8A" w:rsidRPr="008A5E8A" w:rsidRDefault="008A5E8A" w:rsidP="008A5E8A">
            <w:pPr>
              <w:spacing w:line="240" w:lineRule="auto"/>
              <w:ind w:left="60" w:right="60"/>
              <w:jc w:val="center"/>
              <w:rPr>
                <w:rFonts w:cs="Times New Roman"/>
                <w:szCs w:val="18"/>
              </w:rPr>
            </w:pPr>
            <w:r w:rsidRPr="008A5E8A">
              <w:rPr>
                <w:rFonts w:cs="Times New Roman"/>
                <w:szCs w:val="18"/>
              </w:rPr>
              <w:t>154</w:t>
            </w:r>
          </w:p>
        </w:tc>
        <w:tc>
          <w:tcPr>
            <w:tcW w:w="2918" w:type="dxa"/>
            <w:tcBorders>
              <w:top w:val="single" w:sz="4" w:space="0" w:color="auto"/>
              <w:bottom w:val="single" w:sz="4" w:space="0" w:color="auto"/>
            </w:tcBorders>
            <w:vAlign w:val="center"/>
          </w:tcPr>
          <w:p w:rsidR="008A5E8A" w:rsidRPr="008A5E8A" w:rsidRDefault="008A5E8A" w:rsidP="008A5E8A">
            <w:pPr>
              <w:spacing w:line="240" w:lineRule="auto"/>
              <w:ind w:left="60" w:right="60"/>
              <w:jc w:val="center"/>
              <w:rPr>
                <w:rFonts w:cs="Times New Roman"/>
                <w:szCs w:val="18"/>
              </w:rPr>
            </w:pPr>
            <w:r w:rsidRPr="008A5E8A">
              <w:rPr>
                <w:rFonts w:cs="Times New Roman"/>
                <w:szCs w:val="18"/>
              </w:rPr>
              <w:t>100.0</w:t>
            </w:r>
          </w:p>
        </w:tc>
      </w:tr>
    </w:tbl>
    <w:p w:rsidR="008A5E8A" w:rsidRPr="008F278F" w:rsidRDefault="008A5E8A" w:rsidP="008A5E8A">
      <w:pPr>
        <w:spacing w:before="240" w:after="0" w:line="480" w:lineRule="auto"/>
        <w:ind w:firstLine="720"/>
        <w:jc w:val="both"/>
        <w:rPr>
          <w:lang w:val="id-ID"/>
        </w:rPr>
      </w:pPr>
      <w:r>
        <w:rPr>
          <w:lang w:val="id-ID"/>
        </w:rPr>
        <w:t>Tabel 5.9</w:t>
      </w:r>
      <w:r w:rsidRPr="00B71A37">
        <w:rPr>
          <w:lang w:val="id-ID"/>
        </w:rPr>
        <w:t xml:space="preserve"> menunjukkan bahwa dari </w:t>
      </w:r>
      <w:r>
        <w:t>154</w:t>
      </w:r>
      <w:r w:rsidRPr="00B71A37">
        <w:rPr>
          <w:lang w:val="id-ID"/>
        </w:rPr>
        <w:t xml:space="preserve"> </w:t>
      </w:r>
      <w:r>
        <w:t>responden</w:t>
      </w:r>
      <w:r w:rsidRPr="00B71A37">
        <w:rPr>
          <w:lang w:val="id-ID"/>
        </w:rPr>
        <w:t>, sebagian besar memiliki sikap positi</w:t>
      </w:r>
      <w:r w:rsidR="006D3477">
        <w:t>f</w:t>
      </w:r>
      <w:r w:rsidRPr="00B71A37">
        <w:rPr>
          <w:lang w:val="id-ID"/>
        </w:rPr>
        <w:t xml:space="preserve"> dengan frekuensi sebanyak </w:t>
      </w:r>
      <w:r w:rsidR="006D3477">
        <w:t>116</w:t>
      </w:r>
      <w:r w:rsidR="006D3477">
        <w:rPr>
          <w:lang w:val="id-ID"/>
        </w:rPr>
        <w:t xml:space="preserve"> orang (75,3</w:t>
      </w:r>
      <w:r w:rsidRPr="00B71A37">
        <w:rPr>
          <w:lang w:val="id-ID"/>
        </w:rPr>
        <w:t xml:space="preserve">%) sedangkan untuk sikap negatif hanya terdapat </w:t>
      </w:r>
      <w:r w:rsidR="006D3477">
        <w:t>38</w:t>
      </w:r>
      <w:r w:rsidR="006D3477">
        <w:rPr>
          <w:lang w:val="id-ID"/>
        </w:rPr>
        <w:t xml:space="preserve"> orang saja  (24,7</w:t>
      </w:r>
      <w:r w:rsidRPr="00B71A37">
        <w:rPr>
          <w:lang w:val="id-ID"/>
        </w:rPr>
        <w:t>%).</w:t>
      </w:r>
    </w:p>
    <w:p w:rsidR="006D3477" w:rsidRDefault="006D3477" w:rsidP="00D00CD2">
      <w:pPr>
        <w:pStyle w:val="ListParagraph"/>
        <w:numPr>
          <w:ilvl w:val="0"/>
          <w:numId w:val="73"/>
        </w:numPr>
        <w:spacing w:after="0" w:line="480" w:lineRule="auto"/>
        <w:ind w:left="567" w:hanging="567"/>
        <w:jc w:val="both"/>
        <w:rPr>
          <w:lang w:val="en-ID"/>
        </w:rPr>
      </w:pPr>
      <w:r>
        <w:rPr>
          <w:lang w:val="en-ID"/>
        </w:rPr>
        <w:t>Distribusi data Kepatuhan Masyarakat</w:t>
      </w:r>
    </w:p>
    <w:p w:rsidR="006D3477" w:rsidRDefault="006D3477" w:rsidP="006D3477">
      <w:pPr>
        <w:spacing w:line="240" w:lineRule="auto"/>
        <w:ind w:left="1134" w:hanging="1134"/>
        <w:jc w:val="both"/>
      </w:pPr>
      <w:r w:rsidRPr="008A5E8A">
        <w:rPr>
          <w:b/>
          <w:lang w:val="en-ID"/>
        </w:rPr>
        <w:t>Tab</w:t>
      </w:r>
      <w:r>
        <w:rPr>
          <w:b/>
          <w:lang w:val="en-ID"/>
        </w:rPr>
        <w:t>el 5.10</w:t>
      </w:r>
      <w:r w:rsidRPr="008A5E8A">
        <w:rPr>
          <w:lang w:val="en-ID"/>
        </w:rPr>
        <w:tab/>
      </w:r>
      <w:r>
        <w:rPr>
          <w:lang w:val="en-ID"/>
        </w:rPr>
        <w:t>D</w:t>
      </w:r>
      <w:r>
        <w:t xml:space="preserve">istribusi data Kepatuhan Masyarakat RW 03 di Kelurahan Manukan Kulon, Kota Surabaya </w:t>
      </w:r>
      <w:r w:rsidR="00875A40">
        <w:t xml:space="preserve">pada tanggal 01 – 31 Januari 2021 </w:t>
      </w:r>
      <w:r>
        <w:t>(n = 154)</w:t>
      </w:r>
    </w:p>
    <w:tbl>
      <w:tblPr>
        <w:tblStyle w:val="TableGrid"/>
        <w:tblW w:w="84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40" w:firstRow="0" w:lastRow="1" w:firstColumn="0" w:lastColumn="0" w:noHBand="0" w:noVBand="0"/>
      </w:tblPr>
      <w:tblGrid>
        <w:gridCol w:w="2970"/>
        <w:gridCol w:w="2610"/>
        <w:gridCol w:w="2880"/>
      </w:tblGrid>
      <w:tr w:rsidR="006D3477" w:rsidRPr="00302F4C" w:rsidTr="00C921F9">
        <w:tc>
          <w:tcPr>
            <w:tcW w:w="2970" w:type="dxa"/>
            <w:tcBorders>
              <w:top w:val="single" w:sz="4" w:space="0" w:color="auto"/>
              <w:bottom w:val="single" w:sz="4" w:space="0" w:color="auto"/>
            </w:tcBorders>
          </w:tcPr>
          <w:p w:rsidR="006D3477" w:rsidRPr="00302F4C" w:rsidRDefault="006D3477" w:rsidP="006D3477">
            <w:pPr>
              <w:spacing w:line="240" w:lineRule="auto"/>
              <w:jc w:val="center"/>
              <w:rPr>
                <w:rFonts w:cs="Times New Roman"/>
                <w:szCs w:val="24"/>
              </w:rPr>
            </w:pPr>
            <w:r>
              <w:rPr>
                <w:rFonts w:cs="Times New Roman"/>
                <w:bCs/>
                <w:szCs w:val="24"/>
              </w:rPr>
              <w:t>Kepatuhan</w:t>
            </w:r>
          </w:p>
        </w:tc>
        <w:tc>
          <w:tcPr>
            <w:tcW w:w="2610" w:type="dxa"/>
            <w:tcBorders>
              <w:top w:val="single" w:sz="4" w:space="0" w:color="auto"/>
              <w:bottom w:val="single" w:sz="4" w:space="0" w:color="auto"/>
            </w:tcBorders>
          </w:tcPr>
          <w:p w:rsidR="006D3477" w:rsidRPr="0017009F" w:rsidRDefault="006D3477" w:rsidP="006D3477">
            <w:pPr>
              <w:spacing w:line="240" w:lineRule="auto"/>
              <w:ind w:left="60" w:right="60"/>
              <w:jc w:val="center"/>
              <w:rPr>
                <w:szCs w:val="24"/>
                <w:lang w:val="id-ID"/>
              </w:rPr>
            </w:pPr>
            <w:r>
              <w:rPr>
                <w:szCs w:val="24"/>
              </w:rPr>
              <w:t>Frekuensi</w:t>
            </w:r>
            <w:r w:rsidRPr="0017009F">
              <w:rPr>
                <w:szCs w:val="24"/>
                <w:lang w:val="id-ID"/>
              </w:rPr>
              <w:t xml:space="preserve"> (f)</w:t>
            </w:r>
          </w:p>
        </w:tc>
        <w:tc>
          <w:tcPr>
            <w:tcW w:w="2880" w:type="dxa"/>
            <w:tcBorders>
              <w:top w:val="single" w:sz="4" w:space="0" w:color="auto"/>
              <w:bottom w:val="single" w:sz="4" w:space="0" w:color="auto"/>
            </w:tcBorders>
          </w:tcPr>
          <w:p w:rsidR="006D3477" w:rsidRPr="0017009F" w:rsidRDefault="006D3477" w:rsidP="006D3477">
            <w:pPr>
              <w:spacing w:line="240" w:lineRule="auto"/>
              <w:ind w:right="60" w:firstLine="60"/>
              <w:jc w:val="center"/>
              <w:rPr>
                <w:szCs w:val="24"/>
              </w:rPr>
            </w:pPr>
            <w:r>
              <w:rPr>
                <w:szCs w:val="24"/>
              </w:rPr>
              <w:t>Prosentase</w:t>
            </w:r>
            <w:r w:rsidRPr="0017009F">
              <w:rPr>
                <w:szCs w:val="24"/>
                <w:lang w:val="id-ID"/>
              </w:rPr>
              <w:t xml:space="preserve"> (%)</w:t>
            </w:r>
          </w:p>
        </w:tc>
      </w:tr>
      <w:tr w:rsidR="006D3477" w:rsidRPr="00302F4C" w:rsidTr="00C921F9">
        <w:tc>
          <w:tcPr>
            <w:tcW w:w="2970" w:type="dxa"/>
            <w:tcBorders>
              <w:top w:val="single" w:sz="4" w:space="0" w:color="auto"/>
            </w:tcBorders>
          </w:tcPr>
          <w:p w:rsidR="006D3477" w:rsidRPr="006D3477" w:rsidRDefault="006D3477" w:rsidP="006D3477">
            <w:pPr>
              <w:spacing w:line="320" w:lineRule="atLeast"/>
              <w:ind w:left="60" w:right="60"/>
              <w:jc w:val="center"/>
              <w:rPr>
                <w:rFonts w:cs="Times New Roman"/>
                <w:szCs w:val="18"/>
              </w:rPr>
            </w:pPr>
            <w:r w:rsidRPr="006D3477">
              <w:rPr>
                <w:rFonts w:cs="Times New Roman"/>
                <w:szCs w:val="18"/>
              </w:rPr>
              <w:t>Rendah</w:t>
            </w:r>
          </w:p>
        </w:tc>
        <w:tc>
          <w:tcPr>
            <w:tcW w:w="2610" w:type="dxa"/>
            <w:tcBorders>
              <w:top w:val="single" w:sz="4" w:space="0" w:color="auto"/>
            </w:tcBorders>
            <w:vAlign w:val="center"/>
          </w:tcPr>
          <w:p w:rsidR="006D3477" w:rsidRPr="006D3477" w:rsidRDefault="006D3477" w:rsidP="006D3477">
            <w:pPr>
              <w:spacing w:line="320" w:lineRule="atLeast"/>
              <w:ind w:left="60" w:right="60"/>
              <w:jc w:val="center"/>
              <w:rPr>
                <w:rFonts w:cs="Times New Roman"/>
                <w:szCs w:val="18"/>
              </w:rPr>
            </w:pPr>
            <w:r w:rsidRPr="006D3477">
              <w:rPr>
                <w:rFonts w:cs="Times New Roman"/>
                <w:szCs w:val="18"/>
              </w:rPr>
              <w:t>53</w:t>
            </w:r>
          </w:p>
        </w:tc>
        <w:tc>
          <w:tcPr>
            <w:tcW w:w="2880" w:type="dxa"/>
            <w:tcBorders>
              <w:top w:val="single" w:sz="4" w:space="0" w:color="auto"/>
            </w:tcBorders>
            <w:vAlign w:val="center"/>
          </w:tcPr>
          <w:p w:rsidR="006D3477" w:rsidRPr="006D3477" w:rsidRDefault="006D3477" w:rsidP="006D3477">
            <w:pPr>
              <w:spacing w:line="320" w:lineRule="atLeast"/>
              <w:ind w:left="60" w:right="60"/>
              <w:jc w:val="center"/>
              <w:rPr>
                <w:rFonts w:cs="Times New Roman"/>
                <w:szCs w:val="18"/>
              </w:rPr>
            </w:pPr>
            <w:r w:rsidRPr="006D3477">
              <w:rPr>
                <w:rFonts w:cs="Times New Roman"/>
                <w:szCs w:val="18"/>
              </w:rPr>
              <w:t>34.4</w:t>
            </w:r>
          </w:p>
        </w:tc>
      </w:tr>
      <w:tr w:rsidR="006D3477" w:rsidRPr="00302F4C" w:rsidTr="00C921F9">
        <w:tc>
          <w:tcPr>
            <w:tcW w:w="2970" w:type="dxa"/>
          </w:tcPr>
          <w:p w:rsidR="006D3477" w:rsidRPr="006D3477" w:rsidRDefault="006D3477" w:rsidP="006D3477">
            <w:pPr>
              <w:spacing w:line="320" w:lineRule="atLeast"/>
              <w:ind w:left="60" w:right="60"/>
              <w:jc w:val="center"/>
              <w:rPr>
                <w:rFonts w:cs="Times New Roman"/>
                <w:szCs w:val="18"/>
              </w:rPr>
            </w:pPr>
            <w:r w:rsidRPr="006D3477">
              <w:rPr>
                <w:rFonts w:cs="Times New Roman"/>
                <w:szCs w:val="18"/>
              </w:rPr>
              <w:t>Sedang</w:t>
            </w:r>
          </w:p>
        </w:tc>
        <w:tc>
          <w:tcPr>
            <w:tcW w:w="2610" w:type="dxa"/>
            <w:vAlign w:val="center"/>
          </w:tcPr>
          <w:p w:rsidR="006D3477" w:rsidRPr="006D3477" w:rsidRDefault="006D3477" w:rsidP="006D3477">
            <w:pPr>
              <w:spacing w:line="320" w:lineRule="atLeast"/>
              <w:ind w:left="60" w:right="60"/>
              <w:jc w:val="center"/>
              <w:rPr>
                <w:rFonts w:cs="Times New Roman"/>
                <w:szCs w:val="18"/>
              </w:rPr>
            </w:pPr>
            <w:r w:rsidRPr="006D3477">
              <w:rPr>
                <w:rFonts w:cs="Times New Roman"/>
                <w:szCs w:val="18"/>
              </w:rPr>
              <w:t>90</w:t>
            </w:r>
          </w:p>
        </w:tc>
        <w:tc>
          <w:tcPr>
            <w:tcW w:w="2880" w:type="dxa"/>
            <w:vAlign w:val="center"/>
          </w:tcPr>
          <w:p w:rsidR="006D3477" w:rsidRPr="006D3477" w:rsidRDefault="006D3477" w:rsidP="006D3477">
            <w:pPr>
              <w:spacing w:line="320" w:lineRule="atLeast"/>
              <w:ind w:left="60" w:right="60"/>
              <w:jc w:val="center"/>
              <w:rPr>
                <w:rFonts w:cs="Times New Roman"/>
                <w:szCs w:val="18"/>
              </w:rPr>
            </w:pPr>
            <w:r w:rsidRPr="006D3477">
              <w:rPr>
                <w:rFonts w:cs="Times New Roman"/>
                <w:szCs w:val="18"/>
              </w:rPr>
              <w:t>58.4</w:t>
            </w:r>
          </w:p>
        </w:tc>
      </w:tr>
      <w:tr w:rsidR="006D3477" w:rsidRPr="00302F4C" w:rsidTr="00C921F9">
        <w:tc>
          <w:tcPr>
            <w:tcW w:w="2970" w:type="dxa"/>
            <w:tcBorders>
              <w:bottom w:val="single" w:sz="4" w:space="0" w:color="auto"/>
            </w:tcBorders>
          </w:tcPr>
          <w:p w:rsidR="006D3477" w:rsidRPr="006D3477" w:rsidRDefault="006D3477" w:rsidP="006D3477">
            <w:pPr>
              <w:spacing w:line="320" w:lineRule="atLeast"/>
              <w:ind w:left="60" w:right="60"/>
              <w:jc w:val="center"/>
              <w:rPr>
                <w:rFonts w:cs="Times New Roman"/>
                <w:szCs w:val="18"/>
              </w:rPr>
            </w:pPr>
            <w:r w:rsidRPr="006D3477">
              <w:rPr>
                <w:rFonts w:cs="Times New Roman"/>
                <w:szCs w:val="18"/>
              </w:rPr>
              <w:t>Tinggi</w:t>
            </w:r>
          </w:p>
        </w:tc>
        <w:tc>
          <w:tcPr>
            <w:tcW w:w="2610" w:type="dxa"/>
            <w:tcBorders>
              <w:bottom w:val="single" w:sz="4" w:space="0" w:color="auto"/>
            </w:tcBorders>
            <w:vAlign w:val="center"/>
          </w:tcPr>
          <w:p w:rsidR="006D3477" w:rsidRPr="006D3477" w:rsidRDefault="006D3477" w:rsidP="006D3477">
            <w:pPr>
              <w:spacing w:line="320" w:lineRule="atLeast"/>
              <w:ind w:left="60" w:right="60"/>
              <w:jc w:val="center"/>
              <w:rPr>
                <w:rFonts w:cs="Times New Roman"/>
                <w:szCs w:val="18"/>
              </w:rPr>
            </w:pPr>
            <w:r w:rsidRPr="006D3477">
              <w:rPr>
                <w:rFonts w:cs="Times New Roman"/>
                <w:szCs w:val="18"/>
              </w:rPr>
              <w:t>11</w:t>
            </w:r>
          </w:p>
        </w:tc>
        <w:tc>
          <w:tcPr>
            <w:tcW w:w="2880" w:type="dxa"/>
            <w:tcBorders>
              <w:bottom w:val="single" w:sz="4" w:space="0" w:color="auto"/>
            </w:tcBorders>
            <w:vAlign w:val="center"/>
          </w:tcPr>
          <w:p w:rsidR="006D3477" w:rsidRPr="006D3477" w:rsidRDefault="006D3477" w:rsidP="006D3477">
            <w:pPr>
              <w:spacing w:line="320" w:lineRule="atLeast"/>
              <w:ind w:left="60" w:right="60"/>
              <w:jc w:val="center"/>
              <w:rPr>
                <w:rFonts w:cs="Times New Roman"/>
                <w:szCs w:val="18"/>
              </w:rPr>
            </w:pPr>
            <w:r w:rsidRPr="006D3477">
              <w:rPr>
                <w:rFonts w:cs="Times New Roman"/>
                <w:szCs w:val="18"/>
              </w:rPr>
              <w:t>7.1</w:t>
            </w:r>
          </w:p>
        </w:tc>
      </w:tr>
      <w:tr w:rsidR="006D3477" w:rsidRPr="005F5102" w:rsidTr="00C921F9">
        <w:tc>
          <w:tcPr>
            <w:tcW w:w="2970" w:type="dxa"/>
            <w:tcBorders>
              <w:top w:val="single" w:sz="4" w:space="0" w:color="auto"/>
              <w:bottom w:val="single" w:sz="4" w:space="0" w:color="auto"/>
            </w:tcBorders>
          </w:tcPr>
          <w:p w:rsidR="006D3477" w:rsidRPr="006D3477" w:rsidRDefault="006D3477" w:rsidP="006D3477">
            <w:pPr>
              <w:spacing w:line="320" w:lineRule="atLeast"/>
              <w:ind w:left="60" w:right="60"/>
              <w:jc w:val="center"/>
              <w:rPr>
                <w:rFonts w:cs="Times New Roman"/>
                <w:szCs w:val="18"/>
              </w:rPr>
            </w:pPr>
            <w:r w:rsidRPr="006D3477">
              <w:rPr>
                <w:rFonts w:cs="Times New Roman"/>
                <w:szCs w:val="18"/>
              </w:rPr>
              <w:t>Total</w:t>
            </w:r>
          </w:p>
        </w:tc>
        <w:tc>
          <w:tcPr>
            <w:tcW w:w="2610" w:type="dxa"/>
            <w:tcBorders>
              <w:top w:val="single" w:sz="4" w:space="0" w:color="auto"/>
              <w:bottom w:val="single" w:sz="4" w:space="0" w:color="auto"/>
            </w:tcBorders>
            <w:vAlign w:val="center"/>
          </w:tcPr>
          <w:p w:rsidR="006D3477" w:rsidRPr="006D3477" w:rsidRDefault="006D3477" w:rsidP="006D3477">
            <w:pPr>
              <w:spacing w:line="320" w:lineRule="atLeast"/>
              <w:ind w:left="60" w:right="60"/>
              <w:jc w:val="center"/>
              <w:rPr>
                <w:rFonts w:cs="Times New Roman"/>
                <w:szCs w:val="18"/>
              </w:rPr>
            </w:pPr>
            <w:r w:rsidRPr="006D3477">
              <w:rPr>
                <w:rFonts w:cs="Times New Roman"/>
                <w:szCs w:val="18"/>
              </w:rPr>
              <w:t>154</w:t>
            </w:r>
          </w:p>
        </w:tc>
        <w:tc>
          <w:tcPr>
            <w:tcW w:w="2880" w:type="dxa"/>
            <w:tcBorders>
              <w:top w:val="single" w:sz="4" w:space="0" w:color="auto"/>
              <w:bottom w:val="single" w:sz="4" w:space="0" w:color="auto"/>
            </w:tcBorders>
            <w:vAlign w:val="center"/>
          </w:tcPr>
          <w:p w:rsidR="006D3477" w:rsidRPr="006D3477" w:rsidRDefault="006D3477" w:rsidP="006D3477">
            <w:pPr>
              <w:spacing w:line="320" w:lineRule="atLeast"/>
              <w:ind w:left="60" w:right="60"/>
              <w:jc w:val="center"/>
              <w:rPr>
                <w:rFonts w:cs="Times New Roman"/>
                <w:szCs w:val="18"/>
              </w:rPr>
            </w:pPr>
            <w:r w:rsidRPr="006D3477">
              <w:rPr>
                <w:rFonts w:cs="Times New Roman"/>
                <w:szCs w:val="18"/>
              </w:rPr>
              <w:t>100.0</w:t>
            </w:r>
          </w:p>
        </w:tc>
      </w:tr>
    </w:tbl>
    <w:p w:rsidR="00875A40" w:rsidRDefault="006D3477" w:rsidP="006D3477">
      <w:pPr>
        <w:spacing w:before="240" w:after="0" w:line="480" w:lineRule="auto"/>
        <w:ind w:firstLine="720"/>
        <w:jc w:val="both"/>
        <w:rPr>
          <w:lang w:val="id-ID"/>
        </w:rPr>
      </w:pPr>
      <w:r>
        <w:rPr>
          <w:lang w:val="id-ID"/>
        </w:rPr>
        <w:t>Tabel 5.</w:t>
      </w:r>
      <w:r>
        <w:t>10</w:t>
      </w:r>
      <w:r>
        <w:rPr>
          <w:lang w:val="id-ID"/>
        </w:rPr>
        <w:t xml:space="preserve"> menunjukkan bahwa dari </w:t>
      </w:r>
      <w:r>
        <w:t>154</w:t>
      </w:r>
      <w:r>
        <w:rPr>
          <w:lang w:val="id-ID"/>
        </w:rPr>
        <w:t xml:space="preserve"> </w:t>
      </w:r>
      <w:r>
        <w:t>responden</w:t>
      </w:r>
      <w:r>
        <w:rPr>
          <w:lang w:val="id-ID"/>
        </w:rPr>
        <w:t xml:space="preserve"> sebagian besar memiliki </w:t>
      </w:r>
      <w:r w:rsidR="008A79BE">
        <w:t>kepatuhan terhadap protok</w:t>
      </w:r>
      <w:r>
        <w:t>ol kesehatan</w:t>
      </w:r>
      <w:r>
        <w:rPr>
          <w:lang w:val="id-ID"/>
        </w:rPr>
        <w:t xml:space="preserve"> </w:t>
      </w:r>
      <w:r>
        <w:t>sedang</w:t>
      </w:r>
      <w:r>
        <w:rPr>
          <w:lang w:val="id-ID"/>
        </w:rPr>
        <w:t xml:space="preserve"> sebanyak 90 orang (58,4%), sedangkan </w:t>
      </w:r>
      <w:r>
        <w:t>me</w:t>
      </w:r>
      <w:r w:rsidR="008A79BE">
        <w:t>miliki kepatuhan terhadap protok</w:t>
      </w:r>
      <w:r>
        <w:t>ol kesehatan rendah</w:t>
      </w:r>
      <w:r>
        <w:rPr>
          <w:lang w:val="id-ID"/>
        </w:rPr>
        <w:t xml:space="preserve"> sebanyak </w:t>
      </w:r>
      <w:r>
        <w:t>53</w:t>
      </w:r>
      <w:r>
        <w:rPr>
          <w:lang w:val="id-ID"/>
        </w:rPr>
        <w:t xml:space="preserve"> orang (34.4%) dan sebagian kecil memiliki </w:t>
      </w:r>
      <w:r>
        <w:t>ke</w:t>
      </w:r>
      <w:r w:rsidR="00C921F9">
        <w:t>patuhan terhadap protok</w:t>
      </w:r>
      <w:r>
        <w:t>ol kesehatan tinggi</w:t>
      </w:r>
      <w:r>
        <w:rPr>
          <w:lang w:val="id-ID"/>
        </w:rPr>
        <w:t xml:space="preserve"> sebanyak 11 orang (7,1%).</w:t>
      </w:r>
    </w:p>
    <w:p w:rsidR="00875A40" w:rsidRDefault="00875A40">
      <w:pPr>
        <w:spacing w:line="276" w:lineRule="auto"/>
        <w:rPr>
          <w:lang w:val="id-ID"/>
        </w:rPr>
      </w:pPr>
      <w:r>
        <w:rPr>
          <w:lang w:val="id-ID"/>
        </w:rPr>
        <w:br w:type="page"/>
      </w:r>
    </w:p>
    <w:p w:rsidR="008A5E8A" w:rsidRDefault="00C921F9" w:rsidP="00D00CD2">
      <w:pPr>
        <w:pStyle w:val="ListParagraph"/>
        <w:numPr>
          <w:ilvl w:val="0"/>
          <w:numId w:val="73"/>
        </w:numPr>
        <w:spacing w:line="480" w:lineRule="auto"/>
        <w:ind w:left="567" w:hanging="567"/>
        <w:jc w:val="both"/>
        <w:rPr>
          <w:lang w:val="en-ID"/>
        </w:rPr>
      </w:pPr>
      <w:r>
        <w:rPr>
          <w:lang w:val="en-ID"/>
        </w:rPr>
        <w:lastRenderedPageBreak/>
        <w:t xml:space="preserve">Distribusi Hubungan Tingkat Pengetahuan Dengan Kepatuhan Masyarakat </w:t>
      </w:r>
    </w:p>
    <w:p w:rsidR="00C921F9" w:rsidRPr="00C921F9" w:rsidRDefault="00C921F9" w:rsidP="00C921F9">
      <w:pPr>
        <w:spacing w:line="240" w:lineRule="auto"/>
        <w:ind w:left="1134" w:hanging="1134"/>
        <w:jc w:val="both"/>
        <w:rPr>
          <w:lang w:val="en-ID"/>
        </w:rPr>
      </w:pPr>
      <w:r w:rsidRPr="00C921F9">
        <w:rPr>
          <w:b/>
          <w:lang w:val="en-ID"/>
        </w:rPr>
        <w:t>Tabel 5.11</w:t>
      </w:r>
      <w:r w:rsidRPr="00C921F9">
        <w:rPr>
          <w:lang w:val="en-ID"/>
        </w:rPr>
        <w:tab/>
        <w:t>Distribusi Hubungan Tingkat Pengetahuan Dengan Kepatuhan Mas</w:t>
      </w:r>
      <w:r w:rsidR="008A79BE">
        <w:rPr>
          <w:lang w:val="en-ID"/>
        </w:rPr>
        <w:t>yarakat Dalam Menjalankan Protok</w:t>
      </w:r>
      <w:r w:rsidRPr="00C921F9">
        <w:rPr>
          <w:lang w:val="en-ID"/>
        </w:rPr>
        <w:t xml:space="preserve">ol Kesehatan Di RW 03 Kelurahan Manukan Kulon Surabaya </w:t>
      </w:r>
      <w:r w:rsidR="00875A40">
        <w:t>pada tanggal 01 – 31 Januari 2021</w:t>
      </w:r>
      <w:r w:rsidR="00875A40">
        <w:rPr>
          <w:lang w:val="en-ID"/>
        </w:rPr>
        <w:t xml:space="preserve"> </w:t>
      </w:r>
      <w:r>
        <w:rPr>
          <w:lang w:val="en-ID"/>
        </w:rPr>
        <w:t>(n</w:t>
      </w:r>
      <w:r w:rsidRPr="00C921F9">
        <w:rPr>
          <w:lang w:val="en-ID"/>
        </w:rPr>
        <w:t xml:space="preserve"> = 154)</w:t>
      </w:r>
    </w:p>
    <w:tbl>
      <w:tblPr>
        <w:tblStyle w:val="TableGrid1"/>
        <w:tblW w:w="8223" w:type="dxa"/>
        <w:tblInd w:w="108" w:type="dxa"/>
        <w:tblLayout w:type="fixed"/>
        <w:tblLook w:val="0000" w:firstRow="0" w:lastRow="0" w:firstColumn="0" w:lastColumn="0" w:noHBand="0" w:noVBand="0"/>
      </w:tblPr>
      <w:tblGrid>
        <w:gridCol w:w="1530"/>
        <w:gridCol w:w="810"/>
        <w:gridCol w:w="1062"/>
        <w:gridCol w:w="709"/>
        <w:gridCol w:w="851"/>
        <w:gridCol w:w="709"/>
        <w:gridCol w:w="851"/>
        <w:gridCol w:w="810"/>
        <w:gridCol w:w="891"/>
      </w:tblGrid>
      <w:tr w:rsidR="00C921F9" w:rsidRPr="00540921" w:rsidTr="00EF1CE1">
        <w:tc>
          <w:tcPr>
            <w:tcW w:w="1530" w:type="dxa"/>
            <w:vMerge w:val="restart"/>
            <w:tcBorders>
              <w:top w:val="single" w:sz="4" w:space="0" w:color="auto"/>
              <w:left w:val="nil"/>
              <w:bottom w:val="single" w:sz="4" w:space="0" w:color="auto"/>
              <w:right w:val="nil"/>
            </w:tcBorders>
          </w:tcPr>
          <w:p w:rsidR="00E22D9A" w:rsidRPr="00540921" w:rsidRDefault="00E22D9A" w:rsidP="00540921">
            <w:pPr>
              <w:spacing w:line="240" w:lineRule="auto"/>
              <w:jc w:val="center"/>
              <w:rPr>
                <w:rFonts w:cs="Times New Roman"/>
                <w:szCs w:val="24"/>
              </w:rPr>
            </w:pPr>
            <w:r w:rsidRPr="00540921">
              <w:rPr>
                <w:rFonts w:cs="Times New Roman"/>
                <w:szCs w:val="24"/>
              </w:rPr>
              <w:t>Tingkat</w:t>
            </w:r>
          </w:p>
          <w:p w:rsidR="00C921F9" w:rsidRPr="00540921" w:rsidRDefault="00C921F9" w:rsidP="00540921">
            <w:pPr>
              <w:spacing w:line="240" w:lineRule="auto"/>
              <w:jc w:val="center"/>
              <w:rPr>
                <w:rFonts w:cs="Times New Roman"/>
                <w:szCs w:val="24"/>
              </w:rPr>
            </w:pPr>
            <w:r w:rsidRPr="00540921">
              <w:rPr>
                <w:rFonts w:cs="Times New Roman"/>
                <w:szCs w:val="24"/>
              </w:rPr>
              <w:t>Pengetahuan</w:t>
            </w:r>
          </w:p>
        </w:tc>
        <w:tc>
          <w:tcPr>
            <w:tcW w:w="4992" w:type="dxa"/>
            <w:gridSpan w:val="6"/>
            <w:tcBorders>
              <w:top w:val="single" w:sz="4" w:space="0" w:color="auto"/>
              <w:left w:val="nil"/>
              <w:bottom w:val="single" w:sz="4" w:space="0" w:color="auto"/>
              <w:right w:val="nil"/>
            </w:tcBorders>
          </w:tcPr>
          <w:p w:rsidR="00C921F9" w:rsidRPr="00540921" w:rsidRDefault="00E22D9A" w:rsidP="00540921">
            <w:pPr>
              <w:spacing w:line="240" w:lineRule="auto"/>
              <w:ind w:left="60" w:right="60"/>
              <w:jc w:val="center"/>
              <w:rPr>
                <w:rFonts w:cs="Times New Roman"/>
                <w:szCs w:val="24"/>
              </w:rPr>
            </w:pPr>
            <w:r w:rsidRPr="00540921">
              <w:rPr>
                <w:rFonts w:cs="Times New Roman"/>
                <w:szCs w:val="24"/>
              </w:rPr>
              <w:t>Kepatuhan Masyarakat</w:t>
            </w:r>
          </w:p>
        </w:tc>
        <w:tc>
          <w:tcPr>
            <w:tcW w:w="1701" w:type="dxa"/>
            <w:gridSpan w:val="2"/>
            <w:tcBorders>
              <w:top w:val="single" w:sz="4" w:space="0" w:color="auto"/>
              <w:left w:val="nil"/>
              <w:bottom w:val="single" w:sz="4" w:space="0" w:color="auto"/>
              <w:right w:val="nil"/>
            </w:tcBorders>
          </w:tcPr>
          <w:p w:rsidR="00C921F9" w:rsidRPr="00540921" w:rsidRDefault="00C921F9" w:rsidP="00540921">
            <w:pPr>
              <w:spacing w:line="240" w:lineRule="auto"/>
              <w:ind w:left="60" w:right="60"/>
              <w:jc w:val="center"/>
              <w:rPr>
                <w:rFonts w:cs="Times New Roman"/>
                <w:szCs w:val="24"/>
              </w:rPr>
            </w:pPr>
            <w:r w:rsidRPr="00540921">
              <w:rPr>
                <w:rFonts w:cs="Times New Roman"/>
                <w:szCs w:val="24"/>
                <w:lang w:val="id-ID"/>
              </w:rPr>
              <w:t>Total</w:t>
            </w:r>
          </w:p>
        </w:tc>
      </w:tr>
      <w:tr w:rsidR="00C921F9" w:rsidRPr="00540921" w:rsidTr="00EF1CE1">
        <w:trPr>
          <w:gridAfter w:val="2"/>
          <w:wAfter w:w="1701" w:type="dxa"/>
        </w:trPr>
        <w:tc>
          <w:tcPr>
            <w:tcW w:w="1530" w:type="dxa"/>
            <w:vMerge/>
            <w:tcBorders>
              <w:top w:val="single" w:sz="4" w:space="0" w:color="auto"/>
              <w:left w:val="nil"/>
              <w:bottom w:val="single" w:sz="4" w:space="0" w:color="auto"/>
              <w:right w:val="nil"/>
            </w:tcBorders>
          </w:tcPr>
          <w:p w:rsidR="00C921F9" w:rsidRPr="00540921" w:rsidRDefault="00C921F9" w:rsidP="00540921">
            <w:pPr>
              <w:spacing w:line="240" w:lineRule="auto"/>
              <w:rPr>
                <w:rFonts w:cs="Times New Roman"/>
                <w:szCs w:val="24"/>
              </w:rPr>
            </w:pPr>
          </w:p>
        </w:tc>
        <w:tc>
          <w:tcPr>
            <w:tcW w:w="1872" w:type="dxa"/>
            <w:gridSpan w:val="2"/>
            <w:tcBorders>
              <w:top w:val="single" w:sz="4" w:space="0" w:color="auto"/>
              <w:left w:val="nil"/>
              <w:bottom w:val="single" w:sz="4" w:space="0" w:color="auto"/>
              <w:right w:val="nil"/>
            </w:tcBorders>
          </w:tcPr>
          <w:p w:rsidR="00C921F9" w:rsidRPr="00540921" w:rsidRDefault="00EF1CE1" w:rsidP="00540921">
            <w:pPr>
              <w:spacing w:line="240" w:lineRule="auto"/>
              <w:ind w:left="60" w:right="60"/>
              <w:jc w:val="center"/>
              <w:rPr>
                <w:rFonts w:cs="Times New Roman"/>
                <w:szCs w:val="24"/>
              </w:rPr>
            </w:pPr>
            <w:r w:rsidRPr="00540921">
              <w:rPr>
                <w:rFonts w:cs="Times New Roman"/>
                <w:szCs w:val="24"/>
              </w:rPr>
              <w:t>Rendah</w:t>
            </w:r>
          </w:p>
        </w:tc>
        <w:tc>
          <w:tcPr>
            <w:tcW w:w="1560" w:type="dxa"/>
            <w:gridSpan w:val="2"/>
            <w:tcBorders>
              <w:top w:val="single" w:sz="4" w:space="0" w:color="auto"/>
              <w:left w:val="nil"/>
              <w:bottom w:val="single" w:sz="4" w:space="0" w:color="auto"/>
              <w:right w:val="nil"/>
            </w:tcBorders>
          </w:tcPr>
          <w:p w:rsidR="00C921F9" w:rsidRPr="00540921" w:rsidRDefault="00EF1CE1" w:rsidP="00540921">
            <w:pPr>
              <w:spacing w:line="240" w:lineRule="auto"/>
              <w:ind w:left="60" w:right="60"/>
              <w:jc w:val="center"/>
              <w:rPr>
                <w:rFonts w:cs="Times New Roman"/>
                <w:szCs w:val="24"/>
              </w:rPr>
            </w:pPr>
            <w:r w:rsidRPr="00540921">
              <w:rPr>
                <w:rFonts w:cs="Times New Roman"/>
                <w:szCs w:val="24"/>
              </w:rPr>
              <w:t>Sedang</w:t>
            </w:r>
          </w:p>
        </w:tc>
        <w:tc>
          <w:tcPr>
            <w:tcW w:w="1560" w:type="dxa"/>
            <w:gridSpan w:val="2"/>
            <w:tcBorders>
              <w:top w:val="single" w:sz="4" w:space="0" w:color="auto"/>
              <w:left w:val="nil"/>
              <w:bottom w:val="single" w:sz="4" w:space="0" w:color="auto"/>
              <w:right w:val="nil"/>
            </w:tcBorders>
          </w:tcPr>
          <w:p w:rsidR="00C921F9" w:rsidRPr="00540921" w:rsidRDefault="00EF1CE1" w:rsidP="00540921">
            <w:pPr>
              <w:spacing w:line="240" w:lineRule="auto"/>
              <w:ind w:left="60" w:right="60"/>
              <w:jc w:val="center"/>
              <w:rPr>
                <w:rFonts w:cs="Times New Roman"/>
                <w:szCs w:val="24"/>
              </w:rPr>
            </w:pPr>
            <w:r w:rsidRPr="00540921">
              <w:rPr>
                <w:rFonts w:cs="Times New Roman"/>
                <w:szCs w:val="24"/>
              </w:rPr>
              <w:t>Tinggi</w:t>
            </w:r>
          </w:p>
        </w:tc>
      </w:tr>
      <w:tr w:rsidR="00C921F9" w:rsidRPr="00540921" w:rsidTr="00EF1CE1">
        <w:tc>
          <w:tcPr>
            <w:tcW w:w="1530" w:type="dxa"/>
            <w:tcBorders>
              <w:top w:val="single" w:sz="4" w:space="0" w:color="auto"/>
              <w:left w:val="nil"/>
              <w:bottom w:val="single" w:sz="4" w:space="0" w:color="auto"/>
              <w:right w:val="nil"/>
            </w:tcBorders>
          </w:tcPr>
          <w:p w:rsidR="00C921F9" w:rsidRPr="00540921" w:rsidRDefault="00C921F9" w:rsidP="00540921">
            <w:pPr>
              <w:spacing w:line="240" w:lineRule="auto"/>
              <w:ind w:left="60" w:right="60"/>
              <w:rPr>
                <w:rFonts w:cs="Times New Roman"/>
                <w:szCs w:val="24"/>
                <w:lang w:val="id-ID"/>
              </w:rPr>
            </w:pPr>
          </w:p>
          <w:p w:rsidR="00C921F9" w:rsidRPr="00540921" w:rsidRDefault="00C921F9" w:rsidP="00540921">
            <w:pPr>
              <w:spacing w:line="240" w:lineRule="auto"/>
              <w:ind w:left="60" w:right="60"/>
              <w:rPr>
                <w:rFonts w:cs="Times New Roman"/>
                <w:szCs w:val="24"/>
              </w:rPr>
            </w:pPr>
            <w:r w:rsidRPr="00540921">
              <w:rPr>
                <w:rFonts w:cs="Times New Roman"/>
                <w:szCs w:val="24"/>
              </w:rPr>
              <w:t>Baik</w:t>
            </w:r>
          </w:p>
        </w:tc>
        <w:tc>
          <w:tcPr>
            <w:tcW w:w="810" w:type="dxa"/>
            <w:tcBorders>
              <w:top w:val="single" w:sz="4" w:space="0" w:color="auto"/>
              <w:left w:val="nil"/>
              <w:bottom w:val="single" w:sz="4" w:space="0" w:color="auto"/>
              <w:right w:val="nil"/>
            </w:tcBorders>
          </w:tcPr>
          <w:p w:rsidR="00C921F9" w:rsidRPr="00540921" w:rsidRDefault="00C921F9" w:rsidP="00540921">
            <w:pPr>
              <w:spacing w:line="240" w:lineRule="auto"/>
              <w:ind w:left="60" w:right="60"/>
              <w:jc w:val="center"/>
              <w:rPr>
                <w:rFonts w:cs="Times New Roman"/>
                <w:szCs w:val="24"/>
                <w:lang w:val="id-ID"/>
              </w:rPr>
            </w:pPr>
            <w:r w:rsidRPr="00540921">
              <w:rPr>
                <w:rFonts w:cs="Times New Roman"/>
                <w:szCs w:val="24"/>
                <w:lang w:val="id-ID"/>
              </w:rPr>
              <w:t>F</w:t>
            </w:r>
          </w:p>
          <w:p w:rsidR="00C921F9" w:rsidRPr="00540921" w:rsidRDefault="00EF1CE1" w:rsidP="00540921">
            <w:pPr>
              <w:spacing w:line="240" w:lineRule="auto"/>
              <w:ind w:left="60" w:right="60"/>
              <w:jc w:val="center"/>
              <w:rPr>
                <w:rFonts w:cs="Times New Roman"/>
                <w:szCs w:val="24"/>
              </w:rPr>
            </w:pPr>
            <w:r w:rsidRPr="00540921">
              <w:rPr>
                <w:rFonts w:cs="Times New Roman"/>
                <w:szCs w:val="24"/>
              </w:rPr>
              <w:t>30</w:t>
            </w:r>
          </w:p>
        </w:tc>
        <w:tc>
          <w:tcPr>
            <w:tcW w:w="1062" w:type="dxa"/>
            <w:tcBorders>
              <w:top w:val="single" w:sz="4" w:space="0" w:color="auto"/>
              <w:left w:val="nil"/>
              <w:bottom w:val="single" w:sz="4" w:space="0" w:color="auto"/>
              <w:right w:val="nil"/>
            </w:tcBorders>
          </w:tcPr>
          <w:p w:rsidR="00C921F9" w:rsidRPr="00540921" w:rsidRDefault="00C921F9" w:rsidP="00540921">
            <w:pPr>
              <w:spacing w:line="240" w:lineRule="auto"/>
              <w:ind w:left="60" w:right="60"/>
              <w:jc w:val="center"/>
              <w:rPr>
                <w:rFonts w:cs="Times New Roman"/>
                <w:szCs w:val="24"/>
                <w:lang w:val="id-ID"/>
              </w:rPr>
            </w:pPr>
            <w:r w:rsidRPr="00540921">
              <w:rPr>
                <w:rFonts w:cs="Times New Roman"/>
                <w:szCs w:val="24"/>
                <w:lang w:val="id-ID"/>
              </w:rPr>
              <w:t>%</w:t>
            </w:r>
          </w:p>
          <w:p w:rsidR="00C921F9" w:rsidRPr="00540921" w:rsidRDefault="00EF1CE1" w:rsidP="00540921">
            <w:pPr>
              <w:spacing w:line="240" w:lineRule="auto"/>
              <w:ind w:left="60" w:right="60"/>
              <w:jc w:val="center"/>
              <w:rPr>
                <w:rFonts w:cs="Times New Roman"/>
                <w:szCs w:val="24"/>
              </w:rPr>
            </w:pPr>
            <w:r w:rsidRPr="00540921">
              <w:rPr>
                <w:rFonts w:cs="Times New Roman"/>
                <w:szCs w:val="24"/>
              </w:rPr>
              <w:t>32,3</w:t>
            </w:r>
          </w:p>
        </w:tc>
        <w:tc>
          <w:tcPr>
            <w:tcW w:w="709" w:type="dxa"/>
            <w:tcBorders>
              <w:top w:val="single" w:sz="4" w:space="0" w:color="auto"/>
              <w:left w:val="nil"/>
              <w:bottom w:val="single" w:sz="4" w:space="0" w:color="auto"/>
              <w:right w:val="nil"/>
            </w:tcBorders>
          </w:tcPr>
          <w:p w:rsidR="00C921F9" w:rsidRPr="00540921" w:rsidRDefault="00C921F9" w:rsidP="00540921">
            <w:pPr>
              <w:spacing w:line="240" w:lineRule="auto"/>
              <w:ind w:left="60" w:right="60"/>
              <w:jc w:val="center"/>
              <w:rPr>
                <w:rFonts w:cs="Times New Roman"/>
                <w:szCs w:val="24"/>
                <w:lang w:val="id-ID"/>
              </w:rPr>
            </w:pPr>
            <w:r w:rsidRPr="00540921">
              <w:rPr>
                <w:rFonts w:cs="Times New Roman"/>
                <w:szCs w:val="24"/>
                <w:lang w:val="id-ID"/>
              </w:rPr>
              <w:t>F</w:t>
            </w:r>
          </w:p>
          <w:p w:rsidR="00C921F9" w:rsidRPr="00540921" w:rsidRDefault="00EF1CE1" w:rsidP="00540921">
            <w:pPr>
              <w:spacing w:line="240" w:lineRule="auto"/>
              <w:ind w:left="60" w:right="60"/>
              <w:jc w:val="center"/>
              <w:rPr>
                <w:rFonts w:cs="Times New Roman"/>
                <w:szCs w:val="24"/>
              </w:rPr>
            </w:pPr>
            <w:r w:rsidRPr="00540921">
              <w:rPr>
                <w:rFonts w:cs="Times New Roman"/>
                <w:szCs w:val="24"/>
              </w:rPr>
              <w:t>55</w:t>
            </w:r>
          </w:p>
        </w:tc>
        <w:tc>
          <w:tcPr>
            <w:tcW w:w="851" w:type="dxa"/>
            <w:tcBorders>
              <w:top w:val="single" w:sz="4" w:space="0" w:color="auto"/>
              <w:left w:val="nil"/>
              <w:bottom w:val="single" w:sz="4" w:space="0" w:color="auto"/>
              <w:right w:val="nil"/>
            </w:tcBorders>
          </w:tcPr>
          <w:p w:rsidR="00C921F9" w:rsidRPr="00540921" w:rsidRDefault="00C921F9" w:rsidP="00540921">
            <w:pPr>
              <w:spacing w:line="240" w:lineRule="auto"/>
              <w:ind w:left="60" w:right="60"/>
              <w:jc w:val="center"/>
              <w:rPr>
                <w:rFonts w:cs="Times New Roman"/>
                <w:szCs w:val="24"/>
                <w:lang w:val="id-ID"/>
              </w:rPr>
            </w:pPr>
            <w:r w:rsidRPr="00540921">
              <w:rPr>
                <w:rFonts w:cs="Times New Roman"/>
                <w:szCs w:val="24"/>
                <w:lang w:val="id-ID"/>
              </w:rPr>
              <w:t>%</w:t>
            </w:r>
          </w:p>
          <w:p w:rsidR="00C921F9" w:rsidRPr="00540921" w:rsidRDefault="00EF1CE1" w:rsidP="00540921">
            <w:pPr>
              <w:spacing w:line="240" w:lineRule="auto"/>
              <w:ind w:left="60" w:right="60"/>
              <w:jc w:val="center"/>
              <w:rPr>
                <w:rFonts w:cs="Times New Roman"/>
                <w:szCs w:val="24"/>
              </w:rPr>
            </w:pPr>
            <w:r w:rsidRPr="00540921">
              <w:rPr>
                <w:rFonts w:cs="Times New Roman"/>
                <w:szCs w:val="24"/>
                <w:lang w:val="id-ID"/>
              </w:rPr>
              <w:t>59,1</w:t>
            </w:r>
          </w:p>
        </w:tc>
        <w:tc>
          <w:tcPr>
            <w:tcW w:w="709" w:type="dxa"/>
            <w:tcBorders>
              <w:top w:val="single" w:sz="4" w:space="0" w:color="auto"/>
              <w:left w:val="nil"/>
              <w:bottom w:val="single" w:sz="4" w:space="0" w:color="auto"/>
              <w:right w:val="nil"/>
            </w:tcBorders>
          </w:tcPr>
          <w:p w:rsidR="00C921F9" w:rsidRPr="00540921" w:rsidRDefault="00C921F9" w:rsidP="00540921">
            <w:pPr>
              <w:spacing w:line="240" w:lineRule="auto"/>
              <w:ind w:left="60" w:right="60"/>
              <w:jc w:val="center"/>
              <w:rPr>
                <w:rFonts w:cs="Times New Roman"/>
                <w:szCs w:val="24"/>
                <w:lang w:val="id-ID"/>
              </w:rPr>
            </w:pPr>
            <w:r w:rsidRPr="00540921">
              <w:rPr>
                <w:rFonts w:cs="Times New Roman"/>
                <w:szCs w:val="24"/>
                <w:lang w:val="id-ID"/>
              </w:rPr>
              <w:t>F</w:t>
            </w:r>
          </w:p>
          <w:p w:rsidR="00C921F9" w:rsidRPr="00540921" w:rsidRDefault="00EF1CE1" w:rsidP="00540921">
            <w:pPr>
              <w:spacing w:line="240" w:lineRule="auto"/>
              <w:ind w:left="60" w:right="60"/>
              <w:jc w:val="center"/>
              <w:rPr>
                <w:rFonts w:cs="Times New Roman"/>
                <w:szCs w:val="24"/>
              </w:rPr>
            </w:pPr>
            <w:r w:rsidRPr="00540921">
              <w:rPr>
                <w:rFonts w:cs="Times New Roman"/>
                <w:szCs w:val="24"/>
              </w:rPr>
              <w:t>8</w:t>
            </w:r>
          </w:p>
        </w:tc>
        <w:tc>
          <w:tcPr>
            <w:tcW w:w="851" w:type="dxa"/>
            <w:tcBorders>
              <w:top w:val="single" w:sz="4" w:space="0" w:color="auto"/>
              <w:left w:val="nil"/>
              <w:bottom w:val="single" w:sz="4" w:space="0" w:color="auto"/>
              <w:right w:val="nil"/>
            </w:tcBorders>
          </w:tcPr>
          <w:p w:rsidR="00C921F9" w:rsidRPr="00540921" w:rsidRDefault="00C921F9" w:rsidP="00540921">
            <w:pPr>
              <w:spacing w:line="240" w:lineRule="auto"/>
              <w:ind w:left="60" w:right="60"/>
              <w:jc w:val="center"/>
              <w:rPr>
                <w:rFonts w:cs="Times New Roman"/>
                <w:szCs w:val="24"/>
                <w:lang w:val="id-ID"/>
              </w:rPr>
            </w:pPr>
            <w:r w:rsidRPr="00540921">
              <w:rPr>
                <w:rFonts w:cs="Times New Roman"/>
                <w:szCs w:val="24"/>
                <w:lang w:val="id-ID"/>
              </w:rPr>
              <w:t>%</w:t>
            </w:r>
          </w:p>
          <w:p w:rsidR="00C921F9" w:rsidRPr="00540921" w:rsidRDefault="00EF1CE1" w:rsidP="00540921">
            <w:pPr>
              <w:spacing w:line="240" w:lineRule="auto"/>
              <w:ind w:left="60" w:right="60"/>
              <w:jc w:val="center"/>
              <w:rPr>
                <w:rFonts w:cs="Times New Roman"/>
                <w:szCs w:val="24"/>
              </w:rPr>
            </w:pPr>
            <w:r w:rsidRPr="00540921">
              <w:rPr>
                <w:rFonts w:cs="Times New Roman"/>
                <w:szCs w:val="24"/>
              </w:rPr>
              <w:t>8,6</w:t>
            </w:r>
          </w:p>
        </w:tc>
        <w:tc>
          <w:tcPr>
            <w:tcW w:w="810" w:type="dxa"/>
            <w:tcBorders>
              <w:top w:val="single" w:sz="4" w:space="0" w:color="auto"/>
              <w:left w:val="nil"/>
              <w:bottom w:val="single" w:sz="4" w:space="0" w:color="auto"/>
              <w:right w:val="nil"/>
            </w:tcBorders>
          </w:tcPr>
          <w:p w:rsidR="00C921F9" w:rsidRPr="00540921" w:rsidRDefault="00C921F9" w:rsidP="00540921">
            <w:pPr>
              <w:spacing w:line="240" w:lineRule="auto"/>
              <w:ind w:left="60" w:right="60"/>
              <w:jc w:val="center"/>
              <w:rPr>
                <w:rFonts w:cs="Times New Roman"/>
                <w:szCs w:val="24"/>
                <w:lang w:val="id-ID"/>
              </w:rPr>
            </w:pPr>
            <w:r w:rsidRPr="00540921">
              <w:rPr>
                <w:rFonts w:cs="Times New Roman"/>
                <w:szCs w:val="24"/>
                <w:lang w:val="id-ID"/>
              </w:rPr>
              <w:t>N</w:t>
            </w:r>
          </w:p>
          <w:p w:rsidR="00C921F9" w:rsidRPr="00540921" w:rsidRDefault="00EF1CE1" w:rsidP="00540921">
            <w:pPr>
              <w:spacing w:line="240" w:lineRule="auto"/>
              <w:ind w:left="60" w:right="60"/>
              <w:jc w:val="center"/>
              <w:rPr>
                <w:rFonts w:cs="Times New Roman"/>
                <w:szCs w:val="24"/>
              </w:rPr>
            </w:pPr>
            <w:r w:rsidRPr="00540921">
              <w:rPr>
                <w:rFonts w:cs="Times New Roman"/>
                <w:szCs w:val="24"/>
              </w:rPr>
              <w:t>93</w:t>
            </w:r>
          </w:p>
        </w:tc>
        <w:tc>
          <w:tcPr>
            <w:tcW w:w="891" w:type="dxa"/>
            <w:tcBorders>
              <w:top w:val="single" w:sz="4" w:space="0" w:color="auto"/>
              <w:left w:val="nil"/>
              <w:bottom w:val="single" w:sz="4" w:space="0" w:color="auto"/>
              <w:right w:val="nil"/>
            </w:tcBorders>
          </w:tcPr>
          <w:p w:rsidR="00C921F9" w:rsidRPr="00540921" w:rsidRDefault="00C921F9" w:rsidP="00540921">
            <w:pPr>
              <w:spacing w:line="240" w:lineRule="auto"/>
              <w:ind w:left="60" w:right="60"/>
              <w:jc w:val="center"/>
              <w:rPr>
                <w:rFonts w:cs="Times New Roman"/>
                <w:szCs w:val="24"/>
                <w:lang w:val="id-ID"/>
              </w:rPr>
            </w:pPr>
            <w:r w:rsidRPr="00540921">
              <w:rPr>
                <w:rFonts w:cs="Times New Roman"/>
                <w:szCs w:val="24"/>
                <w:lang w:val="id-ID"/>
              </w:rPr>
              <w:t>%</w:t>
            </w:r>
          </w:p>
          <w:p w:rsidR="00C921F9" w:rsidRPr="00540921" w:rsidRDefault="00C921F9" w:rsidP="00540921">
            <w:pPr>
              <w:spacing w:line="240" w:lineRule="auto"/>
              <w:ind w:left="60" w:right="60"/>
              <w:jc w:val="center"/>
              <w:rPr>
                <w:rFonts w:cs="Times New Roman"/>
                <w:szCs w:val="24"/>
                <w:lang w:val="id-ID"/>
              </w:rPr>
            </w:pPr>
            <w:r w:rsidRPr="00540921">
              <w:rPr>
                <w:rFonts w:cs="Times New Roman"/>
                <w:szCs w:val="24"/>
              </w:rPr>
              <w:t>100.0</w:t>
            </w:r>
          </w:p>
        </w:tc>
      </w:tr>
      <w:tr w:rsidR="00C921F9" w:rsidRPr="00540921" w:rsidTr="00EF1CE1">
        <w:tc>
          <w:tcPr>
            <w:tcW w:w="1530" w:type="dxa"/>
            <w:tcBorders>
              <w:top w:val="single" w:sz="4" w:space="0" w:color="auto"/>
              <w:left w:val="nil"/>
              <w:bottom w:val="single" w:sz="4" w:space="0" w:color="auto"/>
              <w:right w:val="nil"/>
            </w:tcBorders>
          </w:tcPr>
          <w:p w:rsidR="00C921F9" w:rsidRPr="00540921" w:rsidRDefault="00C921F9" w:rsidP="00540921">
            <w:pPr>
              <w:spacing w:line="240" w:lineRule="auto"/>
              <w:ind w:left="60" w:right="60"/>
              <w:rPr>
                <w:rFonts w:cs="Times New Roman"/>
                <w:szCs w:val="24"/>
              </w:rPr>
            </w:pPr>
            <w:r w:rsidRPr="00540921">
              <w:rPr>
                <w:rFonts w:cs="Times New Roman"/>
                <w:szCs w:val="24"/>
              </w:rPr>
              <w:t>Cukup</w:t>
            </w:r>
          </w:p>
        </w:tc>
        <w:tc>
          <w:tcPr>
            <w:tcW w:w="810" w:type="dxa"/>
            <w:tcBorders>
              <w:top w:val="single" w:sz="4" w:space="0" w:color="auto"/>
              <w:left w:val="nil"/>
              <w:bottom w:val="single" w:sz="4" w:space="0" w:color="auto"/>
              <w:right w:val="nil"/>
            </w:tcBorders>
          </w:tcPr>
          <w:p w:rsidR="00C921F9" w:rsidRPr="00540921" w:rsidRDefault="00EF1CE1" w:rsidP="00540921">
            <w:pPr>
              <w:spacing w:line="240" w:lineRule="auto"/>
              <w:ind w:left="60" w:right="60"/>
              <w:jc w:val="center"/>
              <w:rPr>
                <w:rFonts w:cs="Times New Roman"/>
                <w:szCs w:val="24"/>
              </w:rPr>
            </w:pPr>
            <w:r w:rsidRPr="00540921">
              <w:rPr>
                <w:rFonts w:cs="Times New Roman"/>
                <w:szCs w:val="24"/>
              </w:rPr>
              <w:t>18</w:t>
            </w:r>
          </w:p>
        </w:tc>
        <w:tc>
          <w:tcPr>
            <w:tcW w:w="1062" w:type="dxa"/>
            <w:tcBorders>
              <w:top w:val="single" w:sz="4" w:space="0" w:color="auto"/>
              <w:left w:val="nil"/>
              <w:bottom w:val="single" w:sz="4" w:space="0" w:color="auto"/>
              <w:right w:val="nil"/>
            </w:tcBorders>
          </w:tcPr>
          <w:p w:rsidR="00C921F9" w:rsidRPr="00540921" w:rsidRDefault="00EF1CE1" w:rsidP="00540921">
            <w:pPr>
              <w:spacing w:line="240" w:lineRule="auto"/>
              <w:ind w:left="60" w:right="60"/>
              <w:jc w:val="center"/>
              <w:rPr>
                <w:rFonts w:cs="Times New Roman"/>
                <w:szCs w:val="24"/>
                <w:lang w:val="id-ID"/>
              </w:rPr>
            </w:pPr>
            <w:r w:rsidRPr="00540921">
              <w:rPr>
                <w:rFonts w:cs="Times New Roman"/>
                <w:szCs w:val="24"/>
                <w:lang w:val="id-ID"/>
              </w:rPr>
              <w:t>35,3</w:t>
            </w:r>
          </w:p>
        </w:tc>
        <w:tc>
          <w:tcPr>
            <w:tcW w:w="709" w:type="dxa"/>
            <w:tcBorders>
              <w:top w:val="single" w:sz="4" w:space="0" w:color="auto"/>
              <w:left w:val="nil"/>
              <w:bottom w:val="single" w:sz="4" w:space="0" w:color="auto"/>
              <w:right w:val="nil"/>
            </w:tcBorders>
          </w:tcPr>
          <w:p w:rsidR="00C921F9" w:rsidRPr="00540921" w:rsidRDefault="00EF1CE1" w:rsidP="00540921">
            <w:pPr>
              <w:spacing w:line="240" w:lineRule="auto"/>
              <w:ind w:left="60" w:right="60"/>
              <w:jc w:val="center"/>
              <w:rPr>
                <w:rFonts w:cs="Times New Roman"/>
                <w:szCs w:val="24"/>
              </w:rPr>
            </w:pPr>
            <w:r w:rsidRPr="00540921">
              <w:rPr>
                <w:rFonts w:cs="Times New Roman"/>
                <w:szCs w:val="24"/>
              </w:rPr>
              <w:t>30</w:t>
            </w:r>
          </w:p>
        </w:tc>
        <w:tc>
          <w:tcPr>
            <w:tcW w:w="851" w:type="dxa"/>
            <w:tcBorders>
              <w:top w:val="single" w:sz="4" w:space="0" w:color="auto"/>
              <w:left w:val="nil"/>
              <w:bottom w:val="single" w:sz="4" w:space="0" w:color="auto"/>
              <w:right w:val="nil"/>
            </w:tcBorders>
          </w:tcPr>
          <w:p w:rsidR="00C921F9" w:rsidRPr="00540921" w:rsidRDefault="00EF1CE1" w:rsidP="00540921">
            <w:pPr>
              <w:spacing w:line="240" w:lineRule="auto"/>
              <w:ind w:left="60" w:right="60"/>
              <w:jc w:val="center"/>
              <w:rPr>
                <w:rFonts w:cs="Times New Roman"/>
                <w:szCs w:val="24"/>
                <w:lang w:val="id-ID"/>
              </w:rPr>
            </w:pPr>
            <w:r w:rsidRPr="00540921">
              <w:rPr>
                <w:rFonts w:cs="Times New Roman"/>
                <w:szCs w:val="24"/>
                <w:lang w:val="id-ID"/>
              </w:rPr>
              <w:t>58,8</w:t>
            </w:r>
          </w:p>
        </w:tc>
        <w:tc>
          <w:tcPr>
            <w:tcW w:w="709" w:type="dxa"/>
            <w:tcBorders>
              <w:top w:val="single" w:sz="4" w:space="0" w:color="auto"/>
              <w:left w:val="nil"/>
              <w:bottom w:val="single" w:sz="4" w:space="0" w:color="auto"/>
              <w:right w:val="nil"/>
            </w:tcBorders>
          </w:tcPr>
          <w:p w:rsidR="00C921F9" w:rsidRPr="00540921" w:rsidRDefault="00EF1CE1" w:rsidP="00540921">
            <w:pPr>
              <w:spacing w:line="240" w:lineRule="auto"/>
              <w:ind w:left="60" w:right="60"/>
              <w:jc w:val="center"/>
              <w:rPr>
                <w:rFonts w:cs="Times New Roman"/>
                <w:szCs w:val="24"/>
              </w:rPr>
            </w:pPr>
            <w:r w:rsidRPr="00540921">
              <w:rPr>
                <w:rFonts w:cs="Times New Roman"/>
                <w:szCs w:val="24"/>
              </w:rPr>
              <w:t>3</w:t>
            </w:r>
          </w:p>
        </w:tc>
        <w:tc>
          <w:tcPr>
            <w:tcW w:w="851" w:type="dxa"/>
            <w:tcBorders>
              <w:top w:val="single" w:sz="4" w:space="0" w:color="auto"/>
              <w:left w:val="nil"/>
              <w:bottom w:val="single" w:sz="4" w:space="0" w:color="auto"/>
              <w:right w:val="nil"/>
            </w:tcBorders>
          </w:tcPr>
          <w:p w:rsidR="00C921F9" w:rsidRPr="00540921" w:rsidRDefault="00EF1CE1" w:rsidP="00540921">
            <w:pPr>
              <w:spacing w:line="240" w:lineRule="auto"/>
              <w:ind w:left="60" w:right="60"/>
              <w:jc w:val="center"/>
              <w:rPr>
                <w:rFonts w:cs="Times New Roman"/>
                <w:szCs w:val="24"/>
              </w:rPr>
            </w:pPr>
            <w:r w:rsidRPr="00540921">
              <w:rPr>
                <w:rFonts w:cs="Times New Roman"/>
                <w:szCs w:val="24"/>
              </w:rPr>
              <w:t>5,9</w:t>
            </w:r>
          </w:p>
        </w:tc>
        <w:tc>
          <w:tcPr>
            <w:tcW w:w="810" w:type="dxa"/>
            <w:tcBorders>
              <w:top w:val="single" w:sz="4" w:space="0" w:color="auto"/>
              <w:left w:val="nil"/>
              <w:bottom w:val="single" w:sz="4" w:space="0" w:color="auto"/>
              <w:right w:val="nil"/>
            </w:tcBorders>
          </w:tcPr>
          <w:p w:rsidR="00C921F9" w:rsidRPr="00540921" w:rsidRDefault="00EF1CE1" w:rsidP="00540921">
            <w:pPr>
              <w:spacing w:line="240" w:lineRule="auto"/>
              <w:ind w:left="60" w:right="60"/>
              <w:jc w:val="center"/>
              <w:rPr>
                <w:rFonts w:cs="Times New Roman"/>
                <w:szCs w:val="24"/>
                <w:lang w:val="id-ID"/>
              </w:rPr>
            </w:pPr>
            <w:r w:rsidRPr="00540921">
              <w:rPr>
                <w:rFonts w:cs="Times New Roman"/>
                <w:szCs w:val="24"/>
              </w:rPr>
              <w:t>51</w:t>
            </w:r>
          </w:p>
        </w:tc>
        <w:tc>
          <w:tcPr>
            <w:tcW w:w="891" w:type="dxa"/>
            <w:tcBorders>
              <w:top w:val="single" w:sz="4" w:space="0" w:color="auto"/>
              <w:left w:val="nil"/>
              <w:bottom w:val="single" w:sz="4" w:space="0" w:color="auto"/>
              <w:right w:val="nil"/>
            </w:tcBorders>
          </w:tcPr>
          <w:p w:rsidR="00C921F9" w:rsidRPr="00540921" w:rsidRDefault="00C921F9" w:rsidP="00540921">
            <w:pPr>
              <w:spacing w:line="240" w:lineRule="auto"/>
              <w:ind w:left="60" w:right="60"/>
              <w:jc w:val="center"/>
              <w:rPr>
                <w:rFonts w:cs="Times New Roman"/>
                <w:szCs w:val="24"/>
                <w:lang w:val="id-ID"/>
              </w:rPr>
            </w:pPr>
            <w:r w:rsidRPr="00540921">
              <w:rPr>
                <w:rFonts w:cs="Times New Roman"/>
                <w:szCs w:val="24"/>
              </w:rPr>
              <w:t>100.0</w:t>
            </w:r>
          </w:p>
        </w:tc>
      </w:tr>
      <w:tr w:rsidR="00C921F9" w:rsidRPr="00540921" w:rsidTr="00EF1CE1">
        <w:trPr>
          <w:trHeight w:val="359"/>
        </w:trPr>
        <w:tc>
          <w:tcPr>
            <w:tcW w:w="1530" w:type="dxa"/>
            <w:tcBorders>
              <w:top w:val="single" w:sz="4" w:space="0" w:color="auto"/>
              <w:left w:val="nil"/>
              <w:bottom w:val="single" w:sz="4" w:space="0" w:color="auto"/>
              <w:right w:val="nil"/>
            </w:tcBorders>
          </w:tcPr>
          <w:p w:rsidR="00C921F9" w:rsidRPr="00540921" w:rsidRDefault="00C921F9" w:rsidP="00540921">
            <w:pPr>
              <w:spacing w:line="240" w:lineRule="auto"/>
              <w:ind w:left="60" w:right="60"/>
              <w:rPr>
                <w:rFonts w:cs="Times New Roman"/>
                <w:szCs w:val="24"/>
              </w:rPr>
            </w:pPr>
            <w:r w:rsidRPr="00540921">
              <w:rPr>
                <w:rFonts w:cs="Times New Roman"/>
                <w:szCs w:val="24"/>
              </w:rPr>
              <w:t>Kurang</w:t>
            </w:r>
          </w:p>
        </w:tc>
        <w:tc>
          <w:tcPr>
            <w:tcW w:w="810" w:type="dxa"/>
            <w:tcBorders>
              <w:top w:val="single" w:sz="4" w:space="0" w:color="auto"/>
              <w:left w:val="nil"/>
              <w:bottom w:val="single" w:sz="4" w:space="0" w:color="auto"/>
              <w:right w:val="nil"/>
            </w:tcBorders>
          </w:tcPr>
          <w:p w:rsidR="00C921F9" w:rsidRPr="00540921" w:rsidRDefault="00EF1CE1" w:rsidP="00540921">
            <w:pPr>
              <w:spacing w:line="240" w:lineRule="auto"/>
              <w:ind w:left="60" w:right="60"/>
              <w:jc w:val="center"/>
              <w:rPr>
                <w:rFonts w:cs="Times New Roman"/>
                <w:szCs w:val="24"/>
              </w:rPr>
            </w:pPr>
            <w:r w:rsidRPr="00540921">
              <w:rPr>
                <w:rFonts w:cs="Times New Roman"/>
                <w:szCs w:val="24"/>
              </w:rPr>
              <w:t>5</w:t>
            </w:r>
          </w:p>
        </w:tc>
        <w:tc>
          <w:tcPr>
            <w:tcW w:w="1062" w:type="dxa"/>
            <w:tcBorders>
              <w:top w:val="single" w:sz="4" w:space="0" w:color="auto"/>
              <w:left w:val="nil"/>
              <w:bottom w:val="single" w:sz="4" w:space="0" w:color="auto"/>
              <w:right w:val="nil"/>
            </w:tcBorders>
          </w:tcPr>
          <w:p w:rsidR="00C921F9" w:rsidRPr="00540921" w:rsidRDefault="00EF1CE1" w:rsidP="00540921">
            <w:pPr>
              <w:spacing w:line="240" w:lineRule="auto"/>
              <w:ind w:left="60" w:right="60"/>
              <w:jc w:val="center"/>
              <w:rPr>
                <w:rFonts w:cs="Times New Roman"/>
                <w:szCs w:val="24"/>
              </w:rPr>
            </w:pPr>
            <w:r w:rsidRPr="00540921">
              <w:rPr>
                <w:rFonts w:cs="Times New Roman"/>
                <w:szCs w:val="24"/>
              </w:rPr>
              <w:t>50,0</w:t>
            </w:r>
          </w:p>
        </w:tc>
        <w:tc>
          <w:tcPr>
            <w:tcW w:w="709" w:type="dxa"/>
            <w:tcBorders>
              <w:top w:val="single" w:sz="4" w:space="0" w:color="auto"/>
              <w:left w:val="nil"/>
              <w:bottom w:val="single" w:sz="4" w:space="0" w:color="auto"/>
              <w:right w:val="nil"/>
            </w:tcBorders>
          </w:tcPr>
          <w:p w:rsidR="00C921F9" w:rsidRPr="00540921" w:rsidRDefault="00EF1CE1" w:rsidP="00540921">
            <w:pPr>
              <w:spacing w:line="240" w:lineRule="auto"/>
              <w:ind w:left="60" w:right="60"/>
              <w:jc w:val="center"/>
              <w:rPr>
                <w:rFonts w:cs="Times New Roman"/>
                <w:szCs w:val="24"/>
                <w:lang w:val="id-ID"/>
              </w:rPr>
            </w:pPr>
            <w:r w:rsidRPr="00540921">
              <w:rPr>
                <w:rFonts w:cs="Times New Roman"/>
                <w:szCs w:val="24"/>
              </w:rPr>
              <w:t>5</w:t>
            </w:r>
          </w:p>
        </w:tc>
        <w:tc>
          <w:tcPr>
            <w:tcW w:w="851" w:type="dxa"/>
            <w:tcBorders>
              <w:top w:val="single" w:sz="4" w:space="0" w:color="auto"/>
              <w:left w:val="nil"/>
              <w:bottom w:val="single" w:sz="4" w:space="0" w:color="auto"/>
              <w:right w:val="nil"/>
            </w:tcBorders>
          </w:tcPr>
          <w:p w:rsidR="00C921F9" w:rsidRPr="00540921" w:rsidRDefault="00EF1CE1" w:rsidP="00540921">
            <w:pPr>
              <w:spacing w:line="240" w:lineRule="auto"/>
              <w:ind w:left="60" w:right="60"/>
              <w:jc w:val="center"/>
              <w:rPr>
                <w:rFonts w:cs="Times New Roman"/>
                <w:szCs w:val="24"/>
                <w:lang w:val="id-ID"/>
              </w:rPr>
            </w:pPr>
            <w:r w:rsidRPr="00540921">
              <w:rPr>
                <w:rFonts w:cs="Times New Roman"/>
                <w:szCs w:val="24"/>
              </w:rPr>
              <w:t>50,0</w:t>
            </w:r>
          </w:p>
        </w:tc>
        <w:tc>
          <w:tcPr>
            <w:tcW w:w="709" w:type="dxa"/>
            <w:tcBorders>
              <w:top w:val="single" w:sz="4" w:space="0" w:color="auto"/>
              <w:left w:val="nil"/>
              <w:bottom w:val="single" w:sz="4" w:space="0" w:color="auto"/>
              <w:right w:val="nil"/>
            </w:tcBorders>
          </w:tcPr>
          <w:p w:rsidR="00C921F9" w:rsidRPr="00540921" w:rsidRDefault="00EF1CE1" w:rsidP="00540921">
            <w:pPr>
              <w:spacing w:line="240" w:lineRule="auto"/>
              <w:ind w:left="60" w:right="60"/>
              <w:jc w:val="center"/>
              <w:rPr>
                <w:rFonts w:cs="Times New Roman"/>
                <w:szCs w:val="24"/>
              </w:rPr>
            </w:pPr>
            <w:r w:rsidRPr="00540921">
              <w:rPr>
                <w:rFonts w:cs="Times New Roman"/>
                <w:szCs w:val="24"/>
              </w:rPr>
              <w:t>0</w:t>
            </w:r>
          </w:p>
        </w:tc>
        <w:tc>
          <w:tcPr>
            <w:tcW w:w="851" w:type="dxa"/>
            <w:tcBorders>
              <w:top w:val="single" w:sz="4" w:space="0" w:color="auto"/>
              <w:left w:val="nil"/>
              <w:bottom w:val="single" w:sz="4" w:space="0" w:color="auto"/>
              <w:right w:val="nil"/>
            </w:tcBorders>
          </w:tcPr>
          <w:p w:rsidR="00C921F9" w:rsidRPr="00540921" w:rsidRDefault="00EF1CE1" w:rsidP="00540921">
            <w:pPr>
              <w:spacing w:line="240" w:lineRule="auto"/>
              <w:ind w:left="60" w:right="60"/>
              <w:jc w:val="center"/>
              <w:rPr>
                <w:rFonts w:cs="Times New Roman"/>
                <w:szCs w:val="24"/>
              </w:rPr>
            </w:pPr>
            <w:r w:rsidRPr="00540921">
              <w:rPr>
                <w:rFonts w:cs="Times New Roman"/>
                <w:szCs w:val="24"/>
              </w:rPr>
              <w:t>0</w:t>
            </w:r>
          </w:p>
        </w:tc>
        <w:tc>
          <w:tcPr>
            <w:tcW w:w="810" w:type="dxa"/>
            <w:tcBorders>
              <w:top w:val="single" w:sz="4" w:space="0" w:color="auto"/>
              <w:left w:val="nil"/>
              <w:bottom w:val="single" w:sz="4" w:space="0" w:color="auto"/>
              <w:right w:val="nil"/>
            </w:tcBorders>
          </w:tcPr>
          <w:p w:rsidR="00C921F9" w:rsidRPr="00540921" w:rsidRDefault="00EF1CE1" w:rsidP="00540921">
            <w:pPr>
              <w:spacing w:line="240" w:lineRule="auto"/>
              <w:ind w:left="60" w:right="60"/>
              <w:jc w:val="center"/>
              <w:rPr>
                <w:rFonts w:cs="Times New Roman"/>
                <w:szCs w:val="24"/>
              </w:rPr>
            </w:pPr>
            <w:r w:rsidRPr="00540921">
              <w:rPr>
                <w:rFonts w:cs="Times New Roman"/>
                <w:szCs w:val="24"/>
              </w:rPr>
              <w:t>10</w:t>
            </w:r>
          </w:p>
        </w:tc>
        <w:tc>
          <w:tcPr>
            <w:tcW w:w="891" w:type="dxa"/>
            <w:tcBorders>
              <w:top w:val="single" w:sz="4" w:space="0" w:color="auto"/>
              <w:left w:val="nil"/>
              <w:bottom w:val="single" w:sz="4" w:space="0" w:color="auto"/>
              <w:right w:val="nil"/>
            </w:tcBorders>
          </w:tcPr>
          <w:p w:rsidR="00C921F9" w:rsidRPr="00540921" w:rsidRDefault="00C921F9" w:rsidP="00540921">
            <w:pPr>
              <w:spacing w:line="240" w:lineRule="auto"/>
              <w:ind w:left="60" w:right="60"/>
              <w:jc w:val="center"/>
              <w:rPr>
                <w:rFonts w:cs="Times New Roman"/>
                <w:szCs w:val="24"/>
                <w:lang w:val="id-ID"/>
              </w:rPr>
            </w:pPr>
            <w:r w:rsidRPr="00540921">
              <w:rPr>
                <w:rFonts w:cs="Times New Roman"/>
                <w:szCs w:val="24"/>
              </w:rPr>
              <w:t>100.0</w:t>
            </w:r>
          </w:p>
        </w:tc>
      </w:tr>
      <w:tr w:rsidR="00C921F9" w:rsidRPr="00540921" w:rsidTr="00EF1CE1">
        <w:trPr>
          <w:trHeight w:val="359"/>
        </w:trPr>
        <w:tc>
          <w:tcPr>
            <w:tcW w:w="1530" w:type="dxa"/>
            <w:tcBorders>
              <w:top w:val="single" w:sz="4" w:space="0" w:color="auto"/>
              <w:left w:val="nil"/>
              <w:bottom w:val="single" w:sz="4" w:space="0" w:color="auto"/>
              <w:right w:val="nil"/>
            </w:tcBorders>
          </w:tcPr>
          <w:p w:rsidR="00C921F9" w:rsidRPr="00540921" w:rsidRDefault="00C921F9" w:rsidP="00540921">
            <w:pPr>
              <w:spacing w:line="240" w:lineRule="auto"/>
              <w:ind w:left="60" w:right="60"/>
              <w:rPr>
                <w:rFonts w:cs="Times New Roman"/>
                <w:szCs w:val="24"/>
              </w:rPr>
            </w:pPr>
            <w:r w:rsidRPr="00540921">
              <w:rPr>
                <w:rFonts w:cs="Times New Roman"/>
                <w:szCs w:val="24"/>
              </w:rPr>
              <w:t>Total</w:t>
            </w:r>
          </w:p>
        </w:tc>
        <w:tc>
          <w:tcPr>
            <w:tcW w:w="810" w:type="dxa"/>
            <w:tcBorders>
              <w:top w:val="single" w:sz="4" w:space="0" w:color="auto"/>
              <w:left w:val="nil"/>
              <w:bottom w:val="single" w:sz="4" w:space="0" w:color="auto"/>
              <w:right w:val="nil"/>
            </w:tcBorders>
          </w:tcPr>
          <w:p w:rsidR="00C921F9" w:rsidRPr="00540921" w:rsidRDefault="00EF1CE1" w:rsidP="00540921">
            <w:pPr>
              <w:spacing w:line="240" w:lineRule="auto"/>
              <w:ind w:left="60" w:right="60"/>
              <w:jc w:val="center"/>
              <w:rPr>
                <w:rFonts w:cs="Times New Roman"/>
                <w:szCs w:val="24"/>
                <w:lang w:val="id-ID"/>
              </w:rPr>
            </w:pPr>
            <w:r w:rsidRPr="00540921">
              <w:rPr>
                <w:rFonts w:cs="Times New Roman"/>
                <w:szCs w:val="24"/>
              </w:rPr>
              <w:t>53</w:t>
            </w:r>
          </w:p>
        </w:tc>
        <w:tc>
          <w:tcPr>
            <w:tcW w:w="1062" w:type="dxa"/>
            <w:tcBorders>
              <w:top w:val="single" w:sz="4" w:space="0" w:color="auto"/>
              <w:left w:val="nil"/>
              <w:bottom w:val="single" w:sz="4" w:space="0" w:color="auto"/>
              <w:right w:val="nil"/>
            </w:tcBorders>
          </w:tcPr>
          <w:p w:rsidR="00C921F9" w:rsidRPr="00540921" w:rsidRDefault="00EF1CE1" w:rsidP="00540921">
            <w:pPr>
              <w:spacing w:line="240" w:lineRule="auto"/>
              <w:ind w:left="60" w:right="60"/>
              <w:jc w:val="center"/>
              <w:rPr>
                <w:rFonts w:cs="Times New Roman"/>
                <w:szCs w:val="24"/>
                <w:lang w:val="id-ID"/>
              </w:rPr>
            </w:pPr>
            <w:r w:rsidRPr="00540921">
              <w:rPr>
                <w:rFonts w:cs="Times New Roman"/>
                <w:szCs w:val="24"/>
              </w:rPr>
              <w:t>34,4</w:t>
            </w:r>
          </w:p>
        </w:tc>
        <w:tc>
          <w:tcPr>
            <w:tcW w:w="709" w:type="dxa"/>
            <w:tcBorders>
              <w:top w:val="single" w:sz="4" w:space="0" w:color="auto"/>
              <w:left w:val="nil"/>
              <w:bottom w:val="single" w:sz="4" w:space="0" w:color="auto"/>
              <w:right w:val="nil"/>
            </w:tcBorders>
          </w:tcPr>
          <w:p w:rsidR="00C921F9" w:rsidRPr="00540921" w:rsidRDefault="00EF1CE1" w:rsidP="00540921">
            <w:pPr>
              <w:spacing w:line="240" w:lineRule="auto"/>
              <w:ind w:left="60" w:right="60"/>
              <w:jc w:val="center"/>
              <w:rPr>
                <w:rFonts w:cs="Times New Roman"/>
                <w:szCs w:val="24"/>
              </w:rPr>
            </w:pPr>
            <w:r w:rsidRPr="00540921">
              <w:rPr>
                <w:rFonts w:cs="Times New Roman"/>
                <w:szCs w:val="24"/>
              </w:rPr>
              <w:t>90</w:t>
            </w:r>
          </w:p>
        </w:tc>
        <w:tc>
          <w:tcPr>
            <w:tcW w:w="851" w:type="dxa"/>
            <w:tcBorders>
              <w:top w:val="single" w:sz="4" w:space="0" w:color="auto"/>
              <w:left w:val="nil"/>
              <w:bottom w:val="single" w:sz="4" w:space="0" w:color="auto"/>
              <w:right w:val="nil"/>
            </w:tcBorders>
          </w:tcPr>
          <w:p w:rsidR="00C921F9" w:rsidRPr="00540921" w:rsidRDefault="00EF1CE1" w:rsidP="00540921">
            <w:pPr>
              <w:spacing w:line="240" w:lineRule="auto"/>
              <w:ind w:left="60" w:right="60"/>
              <w:jc w:val="center"/>
              <w:rPr>
                <w:rFonts w:cs="Times New Roman"/>
                <w:szCs w:val="24"/>
                <w:lang w:val="id-ID"/>
              </w:rPr>
            </w:pPr>
            <w:r w:rsidRPr="00540921">
              <w:rPr>
                <w:rFonts w:cs="Times New Roman"/>
                <w:szCs w:val="24"/>
              </w:rPr>
              <w:t>58,4</w:t>
            </w:r>
          </w:p>
        </w:tc>
        <w:tc>
          <w:tcPr>
            <w:tcW w:w="709" w:type="dxa"/>
            <w:tcBorders>
              <w:top w:val="single" w:sz="4" w:space="0" w:color="auto"/>
              <w:left w:val="nil"/>
              <w:bottom w:val="single" w:sz="4" w:space="0" w:color="auto"/>
              <w:right w:val="nil"/>
            </w:tcBorders>
          </w:tcPr>
          <w:p w:rsidR="00C921F9" w:rsidRPr="00540921" w:rsidRDefault="00C921F9" w:rsidP="00540921">
            <w:pPr>
              <w:spacing w:line="240" w:lineRule="auto"/>
              <w:ind w:left="60" w:right="60"/>
              <w:jc w:val="center"/>
              <w:rPr>
                <w:rFonts w:cs="Times New Roman"/>
                <w:szCs w:val="24"/>
              </w:rPr>
            </w:pPr>
            <w:r w:rsidRPr="00540921">
              <w:rPr>
                <w:rFonts w:cs="Times New Roman"/>
                <w:szCs w:val="24"/>
                <w:lang w:val="id-ID"/>
              </w:rPr>
              <w:t>1</w:t>
            </w:r>
            <w:r w:rsidR="00EF1CE1" w:rsidRPr="00540921">
              <w:rPr>
                <w:rFonts w:cs="Times New Roman"/>
                <w:szCs w:val="24"/>
              </w:rPr>
              <w:t>1</w:t>
            </w:r>
          </w:p>
        </w:tc>
        <w:tc>
          <w:tcPr>
            <w:tcW w:w="851" w:type="dxa"/>
            <w:tcBorders>
              <w:top w:val="single" w:sz="4" w:space="0" w:color="auto"/>
              <w:left w:val="nil"/>
              <w:bottom w:val="single" w:sz="4" w:space="0" w:color="auto"/>
              <w:right w:val="nil"/>
            </w:tcBorders>
          </w:tcPr>
          <w:p w:rsidR="00C921F9" w:rsidRPr="00540921" w:rsidRDefault="00EF1CE1" w:rsidP="00540921">
            <w:pPr>
              <w:spacing w:line="240" w:lineRule="auto"/>
              <w:ind w:left="60" w:right="60"/>
              <w:jc w:val="center"/>
              <w:rPr>
                <w:rFonts w:cs="Times New Roman"/>
                <w:szCs w:val="24"/>
                <w:lang w:val="id-ID"/>
              </w:rPr>
            </w:pPr>
            <w:r w:rsidRPr="00540921">
              <w:rPr>
                <w:rFonts w:cs="Times New Roman"/>
                <w:szCs w:val="24"/>
                <w:lang w:val="id-ID"/>
              </w:rPr>
              <w:t>7,1</w:t>
            </w:r>
          </w:p>
        </w:tc>
        <w:tc>
          <w:tcPr>
            <w:tcW w:w="810" w:type="dxa"/>
            <w:tcBorders>
              <w:top w:val="single" w:sz="4" w:space="0" w:color="auto"/>
              <w:left w:val="nil"/>
              <w:bottom w:val="single" w:sz="4" w:space="0" w:color="auto"/>
              <w:right w:val="nil"/>
            </w:tcBorders>
          </w:tcPr>
          <w:p w:rsidR="00C921F9" w:rsidRPr="00540921" w:rsidRDefault="00EF1CE1" w:rsidP="00540921">
            <w:pPr>
              <w:spacing w:line="240" w:lineRule="auto"/>
              <w:ind w:left="60" w:right="60"/>
              <w:jc w:val="center"/>
              <w:rPr>
                <w:rFonts w:cs="Times New Roman"/>
                <w:szCs w:val="24"/>
              </w:rPr>
            </w:pPr>
            <w:r w:rsidRPr="00540921">
              <w:rPr>
                <w:rFonts w:cs="Times New Roman"/>
                <w:szCs w:val="24"/>
              </w:rPr>
              <w:t>154</w:t>
            </w:r>
          </w:p>
        </w:tc>
        <w:tc>
          <w:tcPr>
            <w:tcW w:w="891" w:type="dxa"/>
            <w:tcBorders>
              <w:top w:val="single" w:sz="4" w:space="0" w:color="auto"/>
              <w:left w:val="nil"/>
              <w:bottom w:val="single" w:sz="4" w:space="0" w:color="auto"/>
              <w:right w:val="nil"/>
            </w:tcBorders>
          </w:tcPr>
          <w:p w:rsidR="00C921F9" w:rsidRPr="00540921" w:rsidRDefault="00C921F9" w:rsidP="00540921">
            <w:pPr>
              <w:spacing w:line="240" w:lineRule="auto"/>
              <w:ind w:left="60" w:right="60"/>
              <w:jc w:val="center"/>
              <w:rPr>
                <w:rFonts w:cs="Times New Roman"/>
                <w:szCs w:val="24"/>
                <w:lang w:val="id-ID"/>
              </w:rPr>
            </w:pPr>
            <w:r w:rsidRPr="00540921">
              <w:rPr>
                <w:rFonts w:cs="Times New Roman"/>
                <w:szCs w:val="24"/>
              </w:rPr>
              <w:t>100.0</w:t>
            </w:r>
          </w:p>
        </w:tc>
      </w:tr>
      <w:tr w:rsidR="00C921F9" w:rsidRPr="00540921" w:rsidTr="00EF1CE1">
        <w:trPr>
          <w:trHeight w:val="359"/>
        </w:trPr>
        <w:tc>
          <w:tcPr>
            <w:tcW w:w="8223" w:type="dxa"/>
            <w:gridSpan w:val="9"/>
            <w:tcBorders>
              <w:top w:val="single" w:sz="4" w:space="0" w:color="auto"/>
              <w:left w:val="nil"/>
              <w:bottom w:val="single" w:sz="4" w:space="0" w:color="auto"/>
              <w:right w:val="nil"/>
            </w:tcBorders>
          </w:tcPr>
          <w:p w:rsidR="00C921F9" w:rsidRPr="00540921" w:rsidRDefault="00C921F9" w:rsidP="00540921">
            <w:pPr>
              <w:spacing w:line="240" w:lineRule="auto"/>
              <w:ind w:left="60" w:right="60"/>
              <w:jc w:val="center"/>
              <w:rPr>
                <w:rFonts w:cs="Times New Roman"/>
                <w:szCs w:val="24"/>
                <w:lang w:val="id-ID"/>
              </w:rPr>
            </w:pPr>
            <w:r w:rsidRPr="00540921">
              <w:rPr>
                <w:rFonts w:cs="Times New Roman"/>
                <w:szCs w:val="24"/>
                <w:lang w:val="id-ID"/>
              </w:rPr>
              <w:t xml:space="preserve">Nilai uji statistik </w:t>
            </w:r>
            <w:r w:rsidRPr="00540921">
              <w:rPr>
                <w:rFonts w:cs="Times New Roman"/>
                <w:i/>
                <w:szCs w:val="24"/>
                <w:lang w:val="id-ID"/>
              </w:rPr>
              <w:t>Spearman’s rho</w:t>
            </w:r>
            <w:r w:rsidR="000B5CDD" w:rsidRPr="00540921">
              <w:rPr>
                <w:rFonts w:cs="Times New Roman"/>
                <w:szCs w:val="24"/>
                <w:lang w:val="id-ID"/>
              </w:rPr>
              <w:t xml:space="preserve"> 0,04</w:t>
            </w:r>
            <w:r w:rsidRPr="00540921">
              <w:rPr>
                <w:rFonts w:cs="Times New Roman"/>
                <w:szCs w:val="24"/>
                <w:lang w:val="id-ID"/>
              </w:rPr>
              <w:t xml:space="preserve">0 (α=0,05) </w:t>
            </w:r>
          </w:p>
        </w:tc>
      </w:tr>
    </w:tbl>
    <w:p w:rsidR="000B5CDD" w:rsidRDefault="000B5CDD" w:rsidP="000B5CDD">
      <w:pPr>
        <w:spacing w:before="240" w:after="0" w:line="480" w:lineRule="auto"/>
        <w:ind w:firstLine="720"/>
        <w:jc w:val="both"/>
        <w:rPr>
          <w:lang w:val="id-ID"/>
        </w:rPr>
      </w:pPr>
      <w:r>
        <w:rPr>
          <w:lang w:val="id-ID"/>
        </w:rPr>
        <w:t>Hasil penelitian tabel 5.11</w:t>
      </w:r>
      <w:r w:rsidRPr="000851B1">
        <w:rPr>
          <w:lang w:val="id-ID"/>
        </w:rPr>
        <w:t xml:space="preserve"> menunjukkan bahwa hubungan antara </w:t>
      </w:r>
      <w:r>
        <w:t xml:space="preserve">tingkat </w:t>
      </w:r>
      <w:r w:rsidRPr="000851B1">
        <w:rPr>
          <w:lang w:val="id-ID"/>
        </w:rPr>
        <w:t xml:space="preserve">pengetahuan dengan </w:t>
      </w:r>
      <w:r>
        <w:t>kepatuhan masyarakat dalam protokol kesehatan</w:t>
      </w:r>
      <w:r w:rsidRPr="000851B1">
        <w:rPr>
          <w:lang w:val="id-ID"/>
        </w:rPr>
        <w:t xml:space="preserve"> </w:t>
      </w:r>
      <w:r>
        <w:t xml:space="preserve">di RW 03 Kelurahan Manukan Kulon </w:t>
      </w:r>
      <w:r w:rsidRPr="000851B1">
        <w:rPr>
          <w:lang w:val="id-ID"/>
        </w:rPr>
        <w:t xml:space="preserve">Surabaya didapatkan data bahwa dari </w:t>
      </w:r>
      <w:r>
        <w:t>154</w:t>
      </w:r>
      <w:r w:rsidRPr="000851B1">
        <w:rPr>
          <w:lang w:val="id-ID"/>
        </w:rPr>
        <w:t xml:space="preserve"> </w:t>
      </w:r>
      <w:r>
        <w:t>orang</w:t>
      </w:r>
      <w:r w:rsidRPr="000851B1">
        <w:rPr>
          <w:lang w:val="id-ID"/>
        </w:rPr>
        <w:t xml:space="preserve"> yang pengetahuannya </w:t>
      </w:r>
      <w:r>
        <w:t>baik</w:t>
      </w:r>
      <w:r w:rsidRPr="000851B1">
        <w:rPr>
          <w:lang w:val="id-ID"/>
        </w:rPr>
        <w:t xml:space="preserve"> sebanyak </w:t>
      </w:r>
      <w:r>
        <w:t>93</w:t>
      </w:r>
      <w:r w:rsidRPr="000851B1">
        <w:rPr>
          <w:lang w:val="id-ID"/>
        </w:rPr>
        <w:t xml:space="preserve"> orang antara lain pengetahuan </w:t>
      </w:r>
      <w:r>
        <w:t>baik</w:t>
      </w:r>
      <w:r w:rsidRPr="000851B1">
        <w:rPr>
          <w:lang w:val="id-ID"/>
        </w:rPr>
        <w:t xml:space="preserve"> dengan </w:t>
      </w:r>
      <w:r>
        <w:t>kepatuhan</w:t>
      </w:r>
      <w:r w:rsidRPr="000851B1">
        <w:rPr>
          <w:lang w:val="id-ID"/>
        </w:rPr>
        <w:t xml:space="preserve"> </w:t>
      </w:r>
      <w:r>
        <w:t>rendah</w:t>
      </w:r>
      <w:r w:rsidR="00257CF3">
        <w:rPr>
          <w:lang w:val="id-ID"/>
        </w:rPr>
        <w:t xml:space="preserve"> sebanyak 30</w:t>
      </w:r>
      <w:r>
        <w:rPr>
          <w:lang w:val="id-ID"/>
        </w:rPr>
        <w:t xml:space="preserve"> orang (32,3</w:t>
      </w:r>
      <w:r w:rsidRPr="000851B1">
        <w:rPr>
          <w:lang w:val="id-ID"/>
        </w:rPr>
        <w:t xml:space="preserve">%), pengetahuan </w:t>
      </w:r>
      <w:r>
        <w:t>baik</w:t>
      </w:r>
      <w:r w:rsidRPr="000851B1">
        <w:rPr>
          <w:lang w:val="id-ID"/>
        </w:rPr>
        <w:t xml:space="preserve"> dengan </w:t>
      </w:r>
      <w:r>
        <w:t>kepatuhan</w:t>
      </w:r>
      <w:r w:rsidRPr="000851B1">
        <w:rPr>
          <w:lang w:val="id-ID"/>
        </w:rPr>
        <w:t xml:space="preserve"> </w:t>
      </w:r>
      <w:r>
        <w:t>sedang</w:t>
      </w:r>
      <w:r w:rsidRPr="000851B1">
        <w:rPr>
          <w:lang w:val="id-ID"/>
        </w:rPr>
        <w:t xml:space="preserve"> sebanyak </w:t>
      </w:r>
      <w:r>
        <w:t>55</w:t>
      </w:r>
      <w:r w:rsidRPr="000851B1">
        <w:rPr>
          <w:lang w:val="id-ID"/>
        </w:rPr>
        <w:t xml:space="preserve"> orang (</w:t>
      </w:r>
      <w:r>
        <w:t>59,1</w:t>
      </w:r>
      <w:r w:rsidRPr="000851B1">
        <w:rPr>
          <w:lang w:val="id-ID"/>
        </w:rPr>
        <w:t>%) dan pengetahuan</w:t>
      </w:r>
      <w:r>
        <w:rPr>
          <w:lang w:val="id-ID"/>
        </w:rPr>
        <w:t xml:space="preserve"> </w:t>
      </w:r>
      <w:r>
        <w:t>baik</w:t>
      </w:r>
      <w:r w:rsidRPr="000851B1">
        <w:rPr>
          <w:lang w:val="id-ID"/>
        </w:rPr>
        <w:t xml:space="preserve"> dengan </w:t>
      </w:r>
      <w:r>
        <w:t>kepatuhan tinggi</w:t>
      </w:r>
      <w:r w:rsidRPr="000851B1">
        <w:rPr>
          <w:lang w:val="id-ID"/>
        </w:rPr>
        <w:t xml:space="preserve"> sebanyak </w:t>
      </w:r>
      <w:r>
        <w:t>8</w:t>
      </w:r>
      <w:r w:rsidRPr="000851B1">
        <w:rPr>
          <w:lang w:val="id-ID"/>
        </w:rPr>
        <w:t xml:space="preserve"> orang (</w:t>
      </w:r>
      <w:r>
        <w:t>8,6</w:t>
      </w:r>
      <w:r w:rsidRPr="000851B1">
        <w:rPr>
          <w:lang w:val="id-ID"/>
        </w:rPr>
        <w:t xml:space="preserve">%). </w:t>
      </w:r>
      <w:r w:rsidRPr="00CF5838">
        <w:rPr>
          <w:lang w:val="id-ID"/>
        </w:rPr>
        <w:t xml:space="preserve">Warga </w:t>
      </w:r>
      <w:r w:rsidRPr="000851B1">
        <w:rPr>
          <w:lang w:val="id-ID"/>
        </w:rPr>
        <w:t xml:space="preserve">yang </w:t>
      </w:r>
      <w:r w:rsidRPr="00CF5838">
        <w:rPr>
          <w:lang w:val="id-ID"/>
        </w:rPr>
        <w:t xml:space="preserve">memiliki </w:t>
      </w:r>
      <w:r>
        <w:rPr>
          <w:lang w:val="id-ID"/>
        </w:rPr>
        <w:t xml:space="preserve">pengetahuan </w:t>
      </w:r>
      <w:r w:rsidRPr="00CF5838">
        <w:rPr>
          <w:lang w:val="id-ID"/>
        </w:rPr>
        <w:t>cukup</w:t>
      </w:r>
      <w:r w:rsidRPr="000851B1">
        <w:rPr>
          <w:lang w:val="id-ID"/>
        </w:rPr>
        <w:t xml:space="preserve"> sebanyak </w:t>
      </w:r>
      <w:r w:rsidRPr="00CF5838">
        <w:rPr>
          <w:lang w:val="id-ID"/>
        </w:rPr>
        <w:t>51</w:t>
      </w:r>
      <w:r w:rsidRPr="000851B1">
        <w:rPr>
          <w:lang w:val="id-ID"/>
        </w:rPr>
        <w:t xml:space="preserve"> orang antara lain yang pengetahuan </w:t>
      </w:r>
      <w:r w:rsidRPr="00CF5838">
        <w:rPr>
          <w:lang w:val="id-ID"/>
        </w:rPr>
        <w:t>cukup</w:t>
      </w:r>
      <w:r w:rsidRPr="000851B1">
        <w:rPr>
          <w:lang w:val="id-ID"/>
        </w:rPr>
        <w:t xml:space="preserve"> dengan </w:t>
      </w:r>
      <w:r w:rsidRPr="00CF5838">
        <w:rPr>
          <w:lang w:val="id-ID"/>
        </w:rPr>
        <w:t>kepatuhan</w:t>
      </w:r>
      <w:r w:rsidRPr="000851B1">
        <w:rPr>
          <w:lang w:val="id-ID"/>
        </w:rPr>
        <w:t xml:space="preserve"> </w:t>
      </w:r>
      <w:r w:rsidRPr="00CF5838">
        <w:rPr>
          <w:lang w:val="id-ID"/>
        </w:rPr>
        <w:t>rendah</w:t>
      </w:r>
      <w:r w:rsidRPr="000851B1">
        <w:rPr>
          <w:lang w:val="id-ID"/>
        </w:rPr>
        <w:t xml:space="preserve"> sebanyak </w:t>
      </w:r>
      <w:r w:rsidRPr="00CF5838">
        <w:rPr>
          <w:lang w:val="id-ID"/>
        </w:rPr>
        <w:t>18</w:t>
      </w:r>
      <w:r w:rsidRPr="000851B1">
        <w:rPr>
          <w:lang w:val="id-ID"/>
        </w:rPr>
        <w:t xml:space="preserve"> orang (</w:t>
      </w:r>
      <w:r w:rsidRPr="00CF5838">
        <w:rPr>
          <w:lang w:val="id-ID"/>
        </w:rPr>
        <w:t>35,3</w:t>
      </w:r>
      <w:r w:rsidRPr="000851B1">
        <w:rPr>
          <w:lang w:val="id-ID"/>
        </w:rPr>
        <w:t xml:space="preserve">%), pengetahuan </w:t>
      </w:r>
      <w:r w:rsidRPr="00CF5838">
        <w:rPr>
          <w:lang w:val="id-ID"/>
        </w:rPr>
        <w:t>cukup</w:t>
      </w:r>
      <w:r w:rsidRPr="000851B1">
        <w:rPr>
          <w:lang w:val="id-ID"/>
        </w:rPr>
        <w:t xml:space="preserve"> dengan </w:t>
      </w:r>
      <w:r w:rsidRPr="00CF5838">
        <w:rPr>
          <w:lang w:val="id-ID"/>
        </w:rPr>
        <w:t>kepatuhan sedang</w:t>
      </w:r>
      <w:r w:rsidRPr="000851B1">
        <w:rPr>
          <w:lang w:val="id-ID"/>
        </w:rPr>
        <w:t xml:space="preserve"> sebanyak </w:t>
      </w:r>
      <w:r w:rsidRPr="00CF5838">
        <w:rPr>
          <w:lang w:val="id-ID"/>
        </w:rPr>
        <w:t>30</w:t>
      </w:r>
      <w:r w:rsidRPr="000851B1">
        <w:rPr>
          <w:lang w:val="id-ID"/>
        </w:rPr>
        <w:t xml:space="preserve"> orang </w:t>
      </w:r>
      <w:r w:rsidRPr="00CF5838">
        <w:rPr>
          <w:lang w:val="id-ID"/>
        </w:rPr>
        <w:t>(58,8</w:t>
      </w:r>
      <w:r w:rsidRPr="000851B1">
        <w:rPr>
          <w:lang w:val="id-ID"/>
        </w:rPr>
        <w:t xml:space="preserve">%), dan yang memiliki pengetahuan </w:t>
      </w:r>
      <w:r w:rsidRPr="00CF5838">
        <w:rPr>
          <w:lang w:val="id-ID"/>
        </w:rPr>
        <w:t>cukup</w:t>
      </w:r>
      <w:r w:rsidRPr="000851B1">
        <w:rPr>
          <w:lang w:val="id-ID"/>
        </w:rPr>
        <w:t xml:space="preserve"> dengan </w:t>
      </w:r>
      <w:r w:rsidRPr="00CF5838">
        <w:rPr>
          <w:lang w:val="id-ID"/>
        </w:rPr>
        <w:t>kepatuhan tinggi</w:t>
      </w:r>
      <w:r w:rsidRPr="000851B1">
        <w:rPr>
          <w:lang w:val="id-ID"/>
        </w:rPr>
        <w:t xml:space="preserve"> sebanyak </w:t>
      </w:r>
      <w:r w:rsidRPr="00CF5838">
        <w:rPr>
          <w:lang w:val="id-ID"/>
        </w:rPr>
        <w:t>3</w:t>
      </w:r>
      <w:r w:rsidRPr="000851B1">
        <w:rPr>
          <w:lang w:val="id-ID"/>
        </w:rPr>
        <w:t xml:space="preserve"> orang (</w:t>
      </w:r>
      <w:r w:rsidRPr="00CF5838">
        <w:rPr>
          <w:lang w:val="id-ID"/>
        </w:rPr>
        <w:t>5,9</w:t>
      </w:r>
      <w:r w:rsidRPr="000851B1">
        <w:rPr>
          <w:lang w:val="id-ID"/>
        </w:rPr>
        <w:t>%). W</w:t>
      </w:r>
      <w:r w:rsidRPr="00CF5838">
        <w:rPr>
          <w:lang w:val="id-ID"/>
        </w:rPr>
        <w:t>arga</w:t>
      </w:r>
      <w:r w:rsidRPr="000851B1">
        <w:rPr>
          <w:lang w:val="id-ID"/>
        </w:rPr>
        <w:t xml:space="preserve"> yang memiliki pengetahuan </w:t>
      </w:r>
      <w:r w:rsidRPr="00CF5838">
        <w:rPr>
          <w:lang w:val="id-ID"/>
        </w:rPr>
        <w:t>kurang</w:t>
      </w:r>
      <w:r w:rsidRPr="000851B1">
        <w:rPr>
          <w:lang w:val="id-ID"/>
        </w:rPr>
        <w:t xml:space="preserve"> sebanyak </w:t>
      </w:r>
      <w:r w:rsidRPr="00CF5838">
        <w:rPr>
          <w:lang w:val="id-ID"/>
        </w:rPr>
        <w:t>10</w:t>
      </w:r>
      <w:r w:rsidRPr="000851B1">
        <w:rPr>
          <w:lang w:val="id-ID"/>
        </w:rPr>
        <w:t xml:space="preserve"> orang antara lain yaitu yang memiliki pengetahuan </w:t>
      </w:r>
      <w:r w:rsidRPr="00CF5838">
        <w:rPr>
          <w:lang w:val="id-ID"/>
        </w:rPr>
        <w:t>kurang</w:t>
      </w:r>
      <w:r w:rsidRPr="000851B1">
        <w:rPr>
          <w:lang w:val="id-ID"/>
        </w:rPr>
        <w:t xml:space="preserve"> dengan </w:t>
      </w:r>
      <w:r w:rsidRPr="00CF5838">
        <w:rPr>
          <w:lang w:val="id-ID"/>
        </w:rPr>
        <w:t>kepatuhan rendah</w:t>
      </w:r>
      <w:r w:rsidRPr="000851B1">
        <w:rPr>
          <w:lang w:val="id-ID"/>
        </w:rPr>
        <w:t xml:space="preserve"> sebanyak </w:t>
      </w:r>
      <w:r w:rsidRPr="00CF5838">
        <w:rPr>
          <w:lang w:val="id-ID"/>
        </w:rPr>
        <w:t>5</w:t>
      </w:r>
      <w:r w:rsidRPr="000851B1">
        <w:rPr>
          <w:lang w:val="id-ID"/>
        </w:rPr>
        <w:t xml:space="preserve"> orang (</w:t>
      </w:r>
      <w:r>
        <w:rPr>
          <w:lang w:val="id-ID"/>
        </w:rPr>
        <w:t>50,</w:t>
      </w:r>
      <w:r w:rsidRPr="000851B1">
        <w:rPr>
          <w:lang w:val="id-ID"/>
        </w:rPr>
        <w:t xml:space="preserve">0%), pengetahuan </w:t>
      </w:r>
      <w:r w:rsidRPr="00CF5838">
        <w:rPr>
          <w:lang w:val="id-ID"/>
        </w:rPr>
        <w:t>kurang</w:t>
      </w:r>
      <w:r w:rsidRPr="000851B1">
        <w:rPr>
          <w:lang w:val="id-ID"/>
        </w:rPr>
        <w:t xml:space="preserve"> dengan </w:t>
      </w:r>
      <w:r w:rsidRPr="00CF5838">
        <w:rPr>
          <w:lang w:val="id-ID"/>
        </w:rPr>
        <w:t>kepatuhan sedang</w:t>
      </w:r>
      <w:r w:rsidRPr="000851B1">
        <w:rPr>
          <w:lang w:val="id-ID"/>
        </w:rPr>
        <w:t xml:space="preserve"> sebanyak</w:t>
      </w:r>
      <w:r w:rsidRPr="00CF5838">
        <w:rPr>
          <w:lang w:val="id-ID"/>
        </w:rPr>
        <w:t xml:space="preserve"> 5</w:t>
      </w:r>
      <w:r w:rsidRPr="000851B1">
        <w:rPr>
          <w:lang w:val="id-ID"/>
        </w:rPr>
        <w:t xml:space="preserve"> orang (</w:t>
      </w:r>
      <w:r w:rsidRPr="00CF5838">
        <w:rPr>
          <w:lang w:val="id-ID"/>
        </w:rPr>
        <w:t>50,</w:t>
      </w:r>
      <w:r w:rsidRPr="000851B1">
        <w:rPr>
          <w:lang w:val="id-ID"/>
        </w:rPr>
        <w:t>0</w:t>
      </w:r>
      <w:r>
        <w:rPr>
          <w:lang w:val="id-ID"/>
        </w:rPr>
        <w:t xml:space="preserve">%). </w:t>
      </w:r>
    </w:p>
    <w:p w:rsidR="00B4287C" w:rsidRDefault="000B5CDD" w:rsidP="000B5CDD">
      <w:pPr>
        <w:spacing w:after="0" w:line="480" w:lineRule="auto"/>
        <w:ind w:firstLine="720"/>
        <w:jc w:val="both"/>
        <w:rPr>
          <w:rFonts w:cs="Times New Roman"/>
          <w:szCs w:val="24"/>
          <w:lang w:val="id-ID"/>
        </w:rPr>
      </w:pPr>
      <w:r w:rsidRPr="00253169">
        <w:rPr>
          <w:lang w:val="id-ID"/>
        </w:rPr>
        <w:t xml:space="preserve">Nilai uji statistik </w:t>
      </w:r>
      <w:r w:rsidRPr="00253169">
        <w:rPr>
          <w:i/>
          <w:lang w:val="id-ID"/>
        </w:rPr>
        <w:t xml:space="preserve">Spearman’s rho </w:t>
      </w:r>
      <w:r w:rsidRPr="00253169">
        <w:rPr>
          <w:lang w:val="id-ID"/>
        </w:rPr>
        <w:t>dikatakan ada hubun</w:t>
      </w:r>
      <w:r>
        <w:rPr>
          <w:lang w:val="id-ID"/>
        </w:rPr>
        <w:t>g</w:t>
      </w:r>
      <w:r w:rsidRPr="00253169">
        <w:rPr>
          <w:lang w:val="id-ID"/>
        </w:rPr>
        <w:t xml:space="preserve">an atau korelasi jika nilai </w:t>
      </w:r>
      <w:r w:rsidRPr="00253169">
        <w:rPr>
          <w:rFonts w:cs="Times New Roman"/>
          <w:szCs w:val="24"/>
          <w:lang w:val="id-ID"/>
        </w:rPr>
        <w:t>α = ≤0,05. Hasil yang did</w:t>
      </w:r>
      <w:r>
        <w:rPr>
          <w:rFonts w:cs="Times New Roman"/>
          <w:szCs w:val="24"/>
          <w:lang w:val="id-ID"/>
        </w:rPr>
        <w:t>apatkakan menunjukkan hasil 0,04</w:t>
      </w:r>
      <w:r w:rsidRPr="00253169">
        <w:rPr>
          <w:rFonts w:cs="Times New Roman"/>
          <w:szCs w:val="24"/>
          <w:lang w:val="id-ID"/>
        </w:rPr>
        <w:t xml:space="preserve">0, dapat </w:t>
      </w:r>
      <w:r w:rsidRPr="00253169">
        <w:rPr>
          <w:rFonts w:cs="Times New Roman"/>
          <w:szCs w:val="24"/>
          <w:lang w:val="id-ID"/>
        </w:rPr>
        <w:lastRenderedPageBreak/>
        <w:t xml:space="preserve">disimpulan bahwa H0 ditolak dan H1 diterima yang berarti terdapat hubungan antara </w:t>
      </w:r>
      <w:r w:rsidR="00B4287C" w:rsidRPr="00CF5838">
        <w:rPr>
          <w:rFonts w:cs="Times New Roman"/>
          <w:szCs w:val="24"/>
          <w:lang w:val="id-ID"/>
        </w:rPr>
        <w:t xml:space="preserve">tingkat </w:t>
      </w:r>
      <w:r w:rsidRPr="00253169">
        <w:rPr>
          <w:rFonts w:cs="Times New Roman"/>
          <w:szCs w:val="24"/>
          <w:lang w:val="id-ID"/>
        </w:rPr>
        <w:t xml:space="preserve">pengetahuan dengan </w:t>
      </w:r>
      <w:r w:rsidR="00B4287C" w:rsidRPr="00CF5838">
        <w:rPr>
          <w:rFonts w:cs="Times New Roman"/>
          <w:szCs w:val="24"/>
          <w:lang w:val="id-ID"/>
        </w:rPr>
        <w:t>kepatuhan mas</w:t>
      </w:r>
      <w:r w:rsidR="00DB4650">
        <w:rPr>
          <w:rFonts w:cs="Times New Roman"/>
          <w:szCs w:val="24"/>
          <w:lang w:val="id-ID"/>
        </w:rPr>
        <w:t>yarakat dalam menjalankan proto</w:t>
      </w:r>
      <w:r w:rsidR="00DB4650">
        <w:rPr>
          <w:rFonts w:cs="Times New Roman"/>
          <w:szCs w:val="24"/>
          <w:lang w:val="en-ID"/>
        </w:rPr>
        <w:t>k</w:t>
      </w:r>
      <w:r w:rsidR="00B4287C" w:rsidRPr="00CF5838">
        <w:rPr>
          <w:rFonts w:cs="Times New Roman"/>
          <w:szCs w:val="24"/>
          <w:lang w:val="id-ID"/>
        </w:rPr>
        <w:t xml:space="preserve">ol kesehatan di RW 03 Kelurahan Manukan Kulon </w:t>
      </w:r>
      <w:r w:rsidRPr="00253169">
        <w:rPr>
          <w:rFonts w:cs="Times New Roman"/>
          <w:szCs w:val="24"/>
          <w:lang w:val="id-ID"/>
        </w:rPr>
        <w:t>Surabaya.</w:t>
      </w:r>
    </w:p>
    <w:p w:rsidR="00B4287C" w:rsidRDefault="00B4287C" w:rsidP="00D00CD2">
      <w:pPr>
        <w:pStyle w:val="ListParagraph"/>
        <w:numPr>
          <w:ilvl w:val="0"/>
          <w:numId w:val="73"/>
        </w:numPr>
        <w:spacing w:line="480" w:lineRule="auto"/>
        <w:ind w:left="567" w:hanging="567"/>
        <w:jc w:val="both"/>
        <w:rPr>
          <w:lang w:val="en-ID"/>
        </w:rPr>
      </w:pPr>
      <w:r>
        <w:rPr>
          <w:lang w:val="en-ID"/>
        </w:rPr>
        <w:t xml:space="preserve">Distribusi Hubungan Sikap Dengan Kepatuhan Masyarakat </w:t>
      </w:r>
    </w:p>
    <w:p w:rsidR="00B4287C" w:rsidRPr="00C921F9" w:rsidRDefault="002951D9" w:rsidP="00B4287C">
      <w:pPr>
        <w:spacing w:line="240" w:lineRule="auto"/>
        <w:ind w:left="1134" w:hanging="1134"/>
        <w:jc w:val="both"/>
        <w:rPr>
          <w:lang w:val="en-ID"/>
        </w:rPr>
      </w:pPr>
      <w:r>
        <w:rPr>
          <w:b/>
          <w:lang w:val="en-ID"/>
        </w:rPr>
        <w:t>Tabel 5.12</w:t>
      </w:r>
      <w:r w:rsidR="00B4287C" w:rsidRPr="00C921F9">
        <w:rPr>
          <w:lang w:val="en-ID"/>
        </w:rPr>
        <w:tab/>
        <w:t xml:space="preserve">Distribusi Hubungan </w:t>
      </w:r>
      <w:r w:rsidR="00B4287C">
        <w:rPr>
          <w:lang w:val="en-ID"/>
        </w:rPr>
        <w:t>Sikap</w:t>
      </w:r>
      <w:r w:rsidR="00B4287C" w:rsidRPr="00C921F9">
        <w:rPr>
          <w:lang w:val="en-ID"/>
        </w:rPr>
        <w:t xml:space="preserve"> Dengan Kepatuhan Mas</w:t>
      </w:r>
      <w:r w:rsidR="00DB4650">
        <w:rPr>
          <w:lang w:val="en-ID"/>
        </w:rPr>
        <w:t>yarakat Dalam Menjalankan Protok</w:t>
      </w:r>
      <w:r w:rsidR="00B4287C" w:rsidRPr="00C921F9">
        <w:rPr>
          <w:lang w:val="en-ID"/>
        </w:rPr>
        <w:t xml:space="preserve">ol Kesehatan Di RW 03 Kelurahan Manukan Kulon Surabaya </w:t>
      </w:r>
      <w:r w:rsidR="00875A40">
        <w:t>pada tanggal 01 – 31 Januari 2021</w:t>
      </w:r>
      <w:r w:rsidR="00875A40">
        <w:rPr>
          <w:lang w:val="en-ID"/>
        </w:rPr>
        <w:t xml:space="preserve"> </w:t>
      </w:r>
      <w:r w:rsidR="00B4287C">
        <w:rPr>
          <w:lang w:val="en-ID"/>
        </w:rPr>
        <w:t>(n</w:t>
      </w:r>
      <w:r w:rsidR="00B4287C" w:rsidRPr="00C921F9">
        <w:rPr>
          <w:lang w:val="en-ID"/>
        </w:rPr>
        <w:t xml:space="preserve"> = 154)</w:t>
      </w:r>
    </w:p>
    <w:tbl>
      <w:tblPr>
        <w:tblStyle w:val="TableGrid"/>
        <w:tblW w:w="828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620"/>
        <w:gridCol w:w="720"/>
        <w:gridCol w:w="810"/>
        <w:gridCol w:w="810"/>
        <w:gridCol w:w="900"/>
        <w:gridCol w:w="720"/>
        <w:gridCol w:w="900"/>
        <w:gridCol w:w="810"/>
        <w:gridCol w:w="990"/>
      </w:tblGrid>
      <w:tr w:rsidR="00B4287C" w:rsidRPr="006C5282" w:rsidTr="002951D9">
        <w:trPr>
          <w:jc w:val="center"/>
        </w:trPr>
        <w:tc>
          <w:tcPr>
            <w:tcW w:w="1620" w:type="dxa"/>
            <w:vMerge w:val="restart"/>
            <w:vAlign w:val="center"/>
          </w:tcPr>
          <w:p w:rsidR="00B4287C" w:rsidRPr="008B4ED6" w:rsidRDefault="00B4287C" w:rsidP="00B4287C">
            <w:pPr>
              <w:jc w:val="center"/>
              <w:rPr>
                <w:rFonts w:cs="Times New Roman"/>
                <w:szCs w:val="24"/>
                <w:lang w:val="id-ID"/>
              </w:rPr>
            </w:pPr>
            <w:r w:rsidRPr="006C5282">
              <w:rPr>
                <w:rFonts w:cs="Times New Roman"/>
                <w:szCs w:val="24"/>
              </w:rPr>
              <w:t>Sikap</w:t>
            </w:r>
          </w:p>
        </w:tc>
        <w:tc>
          <w:tcPr>
            <w:tcW w:w="4860" w:type="dxa"/>
            <w:gridSpan w:val="6"/>
            <w:tcBorders>
              <w:bottom w:val="single" w:sz="4" w:space="0" w:color="auto"/>
            </w:tcBorders>
          </w:tcPr>
          <w:p w:rsidR="00B4287C" w:rsidRPr="006C5282" w:rsidRDefault="00B4287C" w:rsidP="00175FDC">
            <w:pPr>
              <w:spacing w:line="320" w:lineRule="atLeast"/>
              <w:ind w:left="60" w:right="60"/>
              <w:jc w:val="center"/>
              <w:rPr>
                <w:rFonts w:cs="Times New Roman"/>
                <w:szCs w:val="24"/>
              </w:rPr>
            </w:pPr>
            <w:r>
              <w:rPr>
                <w:rFonts w:cs="Times New Roman"/>
                <w:szCs w:val="24"/>
              </w:rPr>
              <w:t>Kepatuhan Masyarakat</w:t>
            </w:r>
          </w:p>
        </w:tc>
        <w:tc>
          <w:tcPr>
            <w:tcW w:w="1800" w:type="dxa"/>
            <w:gridSpan w:val="2"/>
          </w:tcPr>
          <w:p w:rsidR="00B4287C" w:rsidRPr="006C5282" w:rsidRDefault="00B4287C" w:rsidP="00175FDC">
            <w:pPr>
              <w:spacing w:line="320" w:lineRule="atLeast"/>
              <w:ind w:left="60" w:right="60"/>
              <w:jc w:val="center"/>
              <w:rPr>
                <w:rFonts w:cs="Times New Roman"/>
                <w:szCs w:val="24"/>
              </w:rPr>
            </w:pPr>
            <w:r>
              <w:rPr>
                <w:rFonts w:cs="Times New Roman"/>
                <w:szCs w:val="24"/>
                <w:lang w:val="id-ID"/>
              </w:rPr>
              <w:t>Total</w:t>
            </w:r>
          </w:p>
        </w:tc>
      </w:tr>
      <w:tr w:rsidR="00B4287C" w:rsidRPr="006C5282" w:rsidTr="002951D9">
        <w:trPr>
          <w:gridAfter w:val="2"/>
          <w:wAfter w:w="1800" w:type="dxa"/>
          <w:jc w:val="center"/>
        </w:trPr>
        <w:tc>
          <w:tcPr>
            <w:tcW w:w="1620" w:type="dxa"/>
            <w:vMerge/>
          </w:tcPr>
          <w:p w:rsidR="00B4287C" w:rsidRPr="006C5282" w:rsidRDefault="00B4287C" w:rsidP="00175FDC">
            <w:pPr>
              <w:rPr>
                <w:rFonts w:cs="Times New Roman"/>
                <w:szCs w:val="24"/>
              </w:rPr>
            </w:pPr>
          </w:p>
        </w:tc>
        <w:tc>
          <w:tcPr>
            <w:tcW w:w="1530" w:type="dxa"/>
            <w:gridSpan w:val="2"/>
            <w:tcBorders>
              <w:top w:val="single" w:sz="4" w:space="0" w:color="auto"/>
            </w:tcBorders>
          </w:tcPr>
          <w:p w:rsidR="00B4287C" w:rsidRPr="006C5282" w:rsidRDefault="00B4287C" w:rsidP="00175FDC">
            <w:pPr>
              <w:spacing w:line="320" w:lineRule="atLeast"/>
              <w:ind w:left="60" w:right="60"/>
              <w:jc w:val="center"/>
              <w:rPr>
                <w:rFonts w:cs="Times New Roman"/>
                <w:szCs w:val="24"/>
              </w:rPr>
            </w:pPr>
            <w:r>
              <w:rPr>
                <w:rFonts w:cs="Times New Roman"/>
                <w:szCs w:val="24"/>
              </w:rPr>
              <w:t>Rendah</w:t>
            </w:r>
          </w:p>
        </w:tc>
        <w:tc>
          <w:tcPr>
            <w:tcW w:w="1710" w:type="dxa"/>
            <w:gridSpan w:val="2"/>
            <w:tcBorders>
              <w:top w:val="single" w:sz="4" w:space="0" w:color="auto"/>
            </w:tcBorders>
          </w:tcPr>
          <w:p w:rsidR="00B4287C" w:rsidRPr="006C5282" w:rsidRDefault="00B4287C" w:rsidP="00175FDC">
            <w:pPr>
              <w:spacing w:line="320" w:lineRule="atLeast"/>
              <w:ind w:left="60" w:right="60"/>
              <w:jc w:val="center"/>
              <w:rPr>
                <w:rFonts w:cs="Times New Roman"/>
                <w:szCs w:val="24"/>
              </w:rPr>
            </w:pPr>
            <w:r>
              <w:rPr>
                <w:rFonts w:cs="Times New Roman"/>
                <w:szCs w:val="24"/>
              </w:rPr>
              <w:t>Sedang</w:t>
            </w:r>
          </w:p>
        </w:tc>
        <w:tc>
          <w:tcPr>
            <w:tcW w:w="1620" w:type="dxa"/>
            <w:gridSpan w:val="2"/>
            <w:tcBorders>
              <w:top w:val="single" w:sz="4" w:space="0" w:color="auto"/>
            </w:tcBorders>
          </w:tcPr>
          <w:p w:rsidR="00B4287C" w:rsidRPr="006C5282" w:rsidRDefault="00B4287C" w:rsidP="00175FDC">
            <w:pPr>
              <w:spacing w:line="320" w:lineRule="atLeast"/>
              <w:ind w:left="60" w:right="60"/>
              <w:jc w:val="center"/>
              <w:rPr>
                <w:rFonts w:cs="Times New Roman"/>
                <w:szCs w:val="24"/>
              </w:rPr>
            </w:pPr>
            <w:r>
              <w:rPr>
                <w:rFonts w:cs="Times New Roman"/>
                <w:szCs w:val="24"/>
              </w:rPr>
              <w:t>Tinggi</w:t>
            </w:r>
          </w:p>
        </w:tc>
      </w:tr>
      <w:tr w:rsidR="00B4287C" w:rsidRPr="008B4ED6" w:rsidTr="002951D9">
        <w:trPr>
          <w:jc w:val="center"/>
        </w:trPr>
        <w:tc>
          <w:tcPr>
            <w:tcW w:w="1620" w:type="dxa"/>
            <w:tcBorders>
              <w:top w:val="single" w:sz="4" w:space="0" w:color="auto"/>
              <w:bottom w:val="single" w:sz="4" w:space="0" w:color="auto"/>
            </w:tcBorders>
          </w:tcPr>
          <w:p w:rsidR="00B4287C" w:rsidRDefault="00B4287C" w:rsidP="00175FDC">
            <w:pPr>
              <w:spacing w:line="320" w:lineRule="atLeast"/>
              <w:ind w:right="60"/>
              <w:rPr>
                <w:rFonts w:cs="Times New Roman"/>
                <w:szCs w:val="24"/>
              </w:rPr>
            </w:pPr>
          </w:p>
          <w:p w:rsidR="00B4287C" w:rsidRPr="008B4ED6" w:rsidRDefault="00B4287C" w:rsidP="00B4287C">
            <w:pPr>
              <w:spacing w:line="320" w:lineRule="atLeast"/>
              <w:ind w:right="60"/>
              <w:rPr>
                <w:rFonts w:cs="Times New Roman"/>
                <w:szCs w:val="24"/>
              </w:rPr>
            </w:pPr>
            <w:r w:rsidRPr="006C5282">
              <w:rPr>
                <w:rFonts w:cs="Times New Roman"/>
                <w:szCs w:val="24"/>
              </w:rPr>
              <w:t xml:space="preserve">Sikap </w:t>
            </w:r>
            <w:r w:rsidR="003E0BD0">
              <w:rPr>
                <w:rFonts w:cs="Times New Roman"/>
                <w:szCs w:val="24"/>
                <w:lang w:val="id-ID"/>
              </w:rPr>
              <w:t>Negatif</w:t>
            </w:r>
          </w:p>
        </w:tc>
        <w:tc>
          <w:tcPr>
            <w:tcW w:w="720" w:type="dxa"/>
            <w:tcBorders>
              <w:top w:val="single" w:sz="4" w:space="0" w:color="auto"/>
              <w:bottom w:val="single" w:sz="4" w:space="0" w:color="auto"/>
            </w:tcBorders>
          </w:tcPr>
          <w:p w:rsidR="00B4287C" w:rsidRPr="008B4ED6" w:rsidRDefault="00B4287C" w:rsidP="00175FDC">
            <w:pPr>
              <w:spacing w:line="320" w:lineRule="atLeast"/>
              <w:ind w:left="60" w:right="60"/>
              <w:jc w:val="center"/>
              <w:rPr>
                <w:rFonts w:cs="Times New Roman"/>
                <w:szCs w:val="24"/>
                <w:lang w:val="id-ID"/>
              </w:rPr>
            </w:pPr>
            <w:r w:rsidRPr="008B4ED6">
              <w:rPr>
                <w:rFonts w:cs="Times New Roman"/>
                <w:szCs w:val="24"/>
                <w:lang w:val="id-ID"/>
              </w:rPr>
              <w:t>F</w:t>
            </w:r>
          </w:p>
          <w:p w:rsidR="00B4287C" w:rsidRPr="00B4287C" w:rsidRDefault="00B4287C" w:rsidP="00175FDC">
            <w:pPr>
              <w:spacing w:line="320" w:lineRule="atLeast"/>
              <w:ind w:left="60" w:right="60"/>
              <w:jc w:val="center"/>
              <w:rPr>
                <w:rFonts w:cs="Times New Roman"/>
                <w:szCs w:val="24"/>
              </w:rPr>
            </w:pPr>
            <w:r>
              <w:rPr>
                <w:rFonts w:cs="Times New Roman"/>
                <w:szCs w:val="24"/>
              </w:rPr>
              <w:t>13</w:t>
            </w:r>
          </w:p>
        </w:tc>
        <w:tc>
          <w:tcPr>
            <w:tcW w:w="810" w:type="dxa"/>
            <w:tcBorders>
              <w:top w:val="single" w:sz="4" w:space="0" w:color="auto"/>
              <w:bottom w:val="single" w:sz="4" w:space="0" w:color="auto"/>
            </w:tcBorders>
          </w:tcPr>
          <w:p w:rsidR="00B4287C" w:rsidRPr="008B4ED6" w:rsidRDefault="00B4287C" w:rsidP="00175FDC">
            <w:pPr>
              <w:spacing w:line="320" w:lineRule="atLeast"/>
              <w:ind w:left="60" w:right="60"/>
              <w:jc w:val="center"/>
              <w:rPr>
                <w:rFonts w:cs="Times New Roman"/>
                <w:szCs w:val="24"/>
                <w:lang w:val="id-ID"/>
              </w:rPr>
            </w:pPr>
            <w:r w:rsidRPr="008B4ED6">
              <w:rPr>
                <w:rFonts w:cs="Times New Roman"/>
                <w:szCs w:val="24"/>
                <w:lang w:val="id-ID"/>
              </w:rPr>
              <w:t>%</w:t>
            </w:r>
          </w:p>
          <w:p w:rsidR="00B4287C" w:rsidRPr="008B4ED6" w:rsidRDefault="00B4287C" w:rsidP="00175FDC">
            <w:pPr>
              <w:spacing w:line="320" w:lineRule="atLeast"/>
              <w:ind w:left="60" w:right="60"/>
              <w:jc w:val="center"/>
              <w:rPr>
                <w:rFonts w:cs="Times New Roman"/>
                <w:szCs w:val="24"/>
                <w:lang w:val="id-ID"/>
              </w:rPr>
            </w:pPr>
            <w:r>
              <w:rPr>
                <w:rFonts w:cs="Times New Roman"/>
                <w:szCs w:val="24"/>
              </w:rPr>
              <w:t>3</w:t>
            </w:r>
            <w:r>
              <w:rPr>
                <w:rFonts w:cs="Times New Roman"/>
                <w:szCs w:val="24"/>
                <w:lang w:val="id-ID"/>
              </w:rPr>
              <w:t>4,2</w:t>
            </w:r>
          </w:p>
        </w:tc>
        <w:tc>
          <w:tcPr>
            <w:tcW w:w="810" w:type="dxa"/>
            <w:tcBorders>
              <w:top w:val="single" w:sz="4" w:space="0" w:color="auto"/>
              <w:bottom w:val="single" w:sz="4" w:space="0" w:color="auto"/>
            </w:tcBorders>
          </w:tcPr>
          <w:p w:rsidR="00B4287C" w:rsidRPr="008B4ED6" w:rsidRDefault="00B4287C" w:rsidP="00175FDC">
            <w:pPr>
              <w:spacing w:line="320" w:lineRule="atLeast"/>
              <w:ind w:left="60" w:right="60"/>
              <w:jc w:val="center"/>
              <w:rPr>
                <w:rFonts w:cs="Times New Roman"/>
                <w:szCs w:val="24"/>
                <w:lang w:val="id-ID"/>
              </w:rPr>
            </w:pPr>
            <w:r w:rsidRPr="008B4ED6">
              <w:rPr>
                <w:rFonts w:cs="Times New Roman"/>
                <w:szCs w:val="24"/>
                <w:lang w:val="id-ID"/>
              </w:rPr>
              <w:t>F</w:t>
            </w:r>
          </w:p>
          <w:p w:rsidR="00B4287C" w:rsidRPr="00B4287C" w:rsidRDefault="00B4287C" w:rsidP="00175FDC">
            <w:pPr>
              <w:spacing w:line="320" w:lineRule="atLeast"/>
              <w:ind w:left="60" w:right="60"/>
              <w:jc w:val="center"/>
              <w:rPr>
                <w:rFonts w:cs="Times New Roman"/>
                <w:szCs w:val="24"/>
              </w:rPr>
            </w:pPr>
            <w:r>
              <w:rPr>
                <w:rFonts w:cs="Times New Roman"/>
                <w:szCs w:val="24"/>
              </w:rPr>
              <w:t>23</w:t>
            </w:r>
          </w:p>
        </w:tc>
        <w:tc>
          <w:tcPr>
            <w:tcW w:w="900" w:type="dxa"/>
            <w:tcBorders>
              <w:top w:val="single" w:sz="4" w:space="0" w:color="auto"/>
              <w:bottom w:val="single" w:sz="4" w:space="0" w:color="auto"/>
            </w:tcBorders>
          </w:tcPr>
          <w:p w:rsidR="00B4287C" w:rsidRPr="008B4ED6" w:rsidRDefault="00B4287C" w:rsidP="00175FDC">
            <w:pPr>
              <w:spacing w:line="320" w:lineRule="atLeast"/>
              <w:ind w:left="60" w:right="60"/>
              <w:jc w:val="center"/>
              <w:rPr>
                <w:rFonts w:cs="Times New Roman"/>
                <w:szCs w:val="24"/>
                <w:lang w:val="id-ID"/>
              </w:rPr>
            </w:pPr>
            <w:r w:rsidRPr="008B4ED6">
              <w:rPr>
                <w:rFonts w:cs="Times New Roman"/>
                <w:szCs w:val="24"/>
                <w:lang w:val="id-ID"/>
              </w:rPr>
              <w:t>%</w:t>
            </w:r>
          </w:p>
          <w:p w:rsidR="00B4287C" w:rsidRPr="008B4ED6" w:rsidRDefault="00B4287C" w:rsidP="00175FDC">
            <w:pPr>
              <w:spacing w:line="320" w:lineRule="atLeast"/>
              <w:ind w:left="60" w:right="60"/>
              <w:jc w:val="center"/>
              <w:rPr>
                <w:rFonts w:cs="Times New Roman"/>
                <w:szCs w:val="24"/>
                <w:lang w:val="id-ID"/>
              </w:rPr>
            </w:pPr>
            <w:r>
              <w:rPr>
                <w:rFonts w:cs="Times New Roman"/>
                <w:szCs w:val="24"/>
                <w:lang w:val="id-ID"/>
              </w:rPr>
              <w:t>60,5</w:t>
            </w:r>
          </w:p>
        </w:tc>
        <w:tc>
          <w:tcPr>
            <w:tcW w:w="720" w:type="dxa"/>
            <w:tcBorders>
              <w:top w:val="single" w:sz="4" w:space="0" w:color="auto"/>
              <w:bottom w:val="single" w:sz="4" w:space="0" w:color="auto"/>
            </w:tcBorders>
          </w:tcPr>
          <w:p w:rsidR="00B4287C" w:rsidRPr="008B4ED6" w:rsidRDefault="00B4287C" w:rsidP="00175FDC">
            <w:pPr>
              <w:spacing w:line="320" w:lineRule="atLeast"/>
              <w:ind w:left="60" w:right="60"/>
              <w:jc w:val="center"/>
              <w:rPr>
                <w:rFonts w:cs="Times New Roman"/>
                <w:szCs w:val="24"/>
                <w:lang w:val="id-ID"/>
              </w:rPr>
            </w:pPr>
            <w:r w:rsidRPr="008B4ED6">
              <w:rPr>
                <w:rFonts w:cs="Times New Roman"/>
                <w:szCs w:val="24"/>
                <w:lang w:val="id-ID"/>
              </w:rPr>
              <w:t>F</w:t>
            </w:r>
          </w:p>
          <w:p w:rsidR="00B4287C" w:rsidRPr="00B4287C" w:rsidRDefault="00B4287C" w:rsidP="00175FDC">
            <w:pPr>
              <w:spacing w:line="320" w:lineRule="atLeast"/>
              <w:ind w:left="60" w:right="60"/>
              <w:jc w:val="center"/>
              <w:rPr>
                <w:rFonts w:cs="Times New Roman"/>
                <w:szCs w:val="24"/>
              </w:rPr>
            </w:pPr>
            <w:r>
              <w:rPr>
                <w:rFonts w:cs="Times New Roman"/>
                <w:szCs w:val="24"/>
              </w:rPr>
              <w:t>2</w:t>
            </w:r>
          </w:p>
        </w:tc>
        <w:tc>
          <w:tcPr>
            <w:tcW w:w="900" w:type="dxa"/>
            <w:tcBorders>
              <w:top w:val="single" w:sz="4" w:space="0" w:color="auto"/>
              <w:bottom w:val="single" w:sz="4" w:space="0" w:color="auto"/>
            </w:tcBorders>
          </w:tcPr>
          <w:p w:rsidR="00B4287C" w:rsidRPr="008B4ED6" w:rsidRDefault="00B4287C" w:rsidP="00175FDC">
            <w:pPr>
              <w:spacing w:line="320" w:lineRule="atLeast"/>
              <w:ind w:left="60" w:right="60"/>
              <w:jc w:val="center"/>
              <w:rPr>
                <w:rFonts w:cs="Times New Roman"/>
                <w:szCs w:val="24"/>
                <w:lang w:val="id-ID"/>
              </w:rPr>
            </w:pPr>
            <w:r w:rsidRPr="008B4ED6">
              <w:rPr>
                <w:rFonts w:cs="Times New Roman"/>
                <w:szCs w:val="24"/>
                <w:lang w:val="id-ID"/>
              </w:rPr>
              <w:t>%</w:t>
            </w:r>
          </w:p>
          <w:p w:rsidR="00B4287C" w:rsidRPr="00B4287C" w:rsidRDefault="00B4287C" w:rsidP="00175FDC">
            <w:pPr>
              <w:spacing w:line="320" w:lineRule="atLeast"/>
              <w:ind w:left="60" w:right="60"/>
              <w:jc w:val="center"/>
              <w:rPr>
                <w:rFonts w:cs="Times New Roman"/>
                <w:szCs w:val="24"/>
              </w:rPr>
            </w:pPr>
            <w:r>
              <w:rPr>
                <w:rFonts w:cs="Times New Roman"/>
                <w:szCs w:val="24"/>
              </w:rPr>
              <w:t>5,3</w:t>
            </w:r>
          </w:p>
        </w:tc>
        <w:tc>
          <w:tcPr>
            <w:tcW w:w="810" w:type="dxa"/>
            <w:tcBorders>
              <w:top w:val="single" w:sz="4" w:space="0" w:color="auto"/>
              <w:bottom w:val="single" w:sz="4" w:space="0" w:color="auto"/>
            </w:tcBorders>
          </w:tcPr>
          <w:p w:rsidR="00B4287C" w:rsidRPr="008B4ED6" w:rsidRDefault="00B4287C" w:rsidP="00175FDC">
            <w:pPr>
              <w:spacing w:line="320" w:lineRule="atLeast"/>
              <w:ind w:left="60" w:right="60"/>
              <w:jc w:val="center"/>
              <w:rPr>
                <w:rFonts w:cs="Times New Roman"/>
                <w:szCs w:val="24"/>
                <w:lang w:val="id-ID"/>
              </w:rPr>
            </w:pPr>
            <w:r w:rsidRPr="008B4ED6">
              <w:rPr>
                <w:rFonts w:cs="Times New Roman"/>
                <w:szCs w:val="24"/>
                <w:lang w:val="id-ID"/>
              </w:rPr>
              <w:t>N</w:t>
            </w:r>
          </w:p>
          <w:p w:rsidR="00B4287C" w:rsidRPr="00B4287C" w:rsidRDefault="00B4287C" w:rsidP="00175FDC">
            <w:pPr>
              <w:spacing w:line="320" w:lineRule="atLeast"/>
              <w:ind w:left="60" w:right="60"/>
              <w:jc w:val="center"/>
              <w:rPr>
                <w:rFonts w:cs="Times New Roman"/>
                <w:szCs w:val="24"/>
              </w:rPr>
            </w:pPr>
            <w:r>
              <w:rPr>
                <w:rFonts w:cs="Times New Roman"/>
                <w:szCs w:val="24"/>
              </w:rPr>
              <w:t>38</w:t>
            </w:r>
          </w:p>
        </w:tc>
        <w:tc>
          <w:tcPr>
            <w:tcW w:w="990" w:type="dxa"/>
            <w:tcBorders>
              <w:top w:val="single" w:sz="4" w:space="0" w:color="auto"/>
              <w:bottom w:val="single" w:sz="4" w:space="0" w:color="auto"/>
            </w:tcBorders>
          </w:tcPr>
          <w:p w:rsidR="00B4287C" w:rsidRPr="008B4ED6" w:rsidRDefault="00B4287C" w:rsidP="00175FDC">
            <w:pPr>
              <w:spacing w:line="320" w:lineRule="atLeast"/>
              <w:ind w:left="60" w:right="60"/>
              <w:jc w:val="center"/>
              <w:rPr>
                <w:rFonts w:cs="Times New Roman"/>
                <w:szCs w:val="24"/>
                <w:lang w:val="id-ID"/>
              </w:rPr>
            </w:pPr>
            <w:r w:rsidRPr="008B4ED6">
              <w:rPr>
                <w:rFonts w:cs="Times New Roman"/>
                <w:szCs w:val="24"/>
                <w:lang w:val="id-ID"/>
              </w:rPr>
              <w:t>%</w:t>
            </w:r>
          </w:p>
          <w:p w:rsidR="00B4287C" w:rsidRPr="008B4ED6" w:rsidRDefault="00B4287C" w:rsidP="00175FDC">
            <w:pPr>
              <w:spacing w:line="320" w:lineRule="atLeast"/>
              <w:ind w:left="60" w:right="60"/>
              <w:jc w:val="center"/>
              <w:rPr>
                <w:rFonts w:cs="Times New Roman"/>
                <w:szCs w:val="24"/>
                <w:lang w:val="id-ID"/>
              </w:rPr>
            </w:pPr>
            <w:r w:rsidRPr="008B4ED6">
              <w:rPr>
                <w:rFonts w:cs="Times New Roman"/>
                <w:szCs w:val="24"/>
              </w:rPr>
              <w:t>100.0</w:t>
            </w:r>
          </w:p>
        </w:tc>
      </w:tr>
      <w:tr w:rsidR="00B4287C" w:rsidRPr="008B4ED6" w:rsidTr="002951D9">
        <w:trPr>
          <w:jc w:val="center"/>
        </w:trPr>
        <w:tc>
          <w:tcPr>
            <w:tcW w:w="1620" w:type="dxa"/>
            <w:tcBorders>
              <w:top w:val="single" w:sz="4" w:space="0" w:color="auto"/>
              <w:bottom w:val="single" w:sz="4" w:space="0" w:color="auto"/>
            </w:tcBorders>
          </w:tcPr>
          <w:p w:rsidR="00B4287C" w:rsidRPr="0038196D" w:rsidRDefault="00B4287C" w:rsidP="00B4287C">
            <w:pPr>
              <w:spacing w:line="320" w:lineRule="atLeast"/>
              <w:ind w:right="60"/>
              <w:rPr>
                <w:rFonts w:cs="Times New Roman"/>
                <w:szCs w:val="24"/>
                <w:lang w:val="id-ID"/>
              </w:rPr>
            </w:pPr>
            <w:r>
              <w:rPr>
                <w:rFonts w:cs="Times New Roman"/>
                <w:szCs w:val="24"/>
                <w:lang w:val="id-ID"/>
              </w:rPr>
              <w:t xml:space="preserve">Sikap </w:t>
            </w:r>
            <w:r w:rsidR="003E0BD0" w:rsidRPr="006C5282">
              <w:rPr>
                <w:rFonts w:cs="Times New Roman"/>
                <w:szCs w:val="24"/>
              </w:rPr>
              <w:t>Positif</w:t>
            </w:r>
          </w:p>
        </w:tc>
        <w:tc>
          <w:tcPr>
            <w:tcW w:w="720" w:type="dxa"/>
            <w:tcBorders>
              <w:top w:val="single" w:sz="4" w:space="0" w:color="auto"/>
              <w:bottom w:val="single" w:sz="4" w:space="0" w:color="auto"/>
            </w:tcBorders>
          </w:tcPr>
          <w:p w:rsidR="00B4287C" w:rsidRPr="00B4287C" w:rsidRDefault="00B4287C" w:rsidP="00175FDC">
            <w:pPr>
              <w:spacing w:line="320" w:lineRule="atLeast"/>
              <w:ind w:left="60" w:right="60"/>
              <w:jc w:val="center"/>
              <w:rPr>
                <w:rFonts w:cs="Times New Roman"/>
                <w:szCs w:val="24"/>
              </w:rPr>
            </w:pPr>
            <w:r>
              <w:rPr>
                <w:rFonts w:cs="Times New Roman"/>
                <w:szCs w:val="24"/>
              </w:rPr>
              <w:t>40</w:t>
            </w:r>
          </w:p>
        </w:tc>
        <w:tc>
          <w:tcPr>
            <w:tcW w:w="810" w:type="dxa"/>
            <w:tcBorders>
              <w:top w:val="single" w:sz="4" w:space="0" w:color="auto"/>
              <w:bottom w:val="single" w:sz="4" w:space="0" w:color="auto"/>
            </w:tcBorders>
          </w:tcPr>
          <w:p w:rsidR="00B4287C" w:rsidRPr="00B4287C" w:rsidRDefault="00B4287C" w:rsidP="00175FDC">
            <w:pPr>
              <w:spacing w:line="320" w:lineRule="atLeast"/>
              <w:ind w:left="60" w:right="60"/>
              <w:jc w:val="center"/>
              <w:rPr>
                <w:rFonts w:cs="Times New Roman"/>
                <w:szCs w:val="24"/>
              </w:rPr>
            </w:pPr>
            <w:r>
              <w:rPr>
                <w:rFonts w:cs="Times New Roman"/>
                <w:szCs w:val="24"/>
              </w:rPr>
              <w:t>34,5</w:t>
            </w:r>
          </w:p>
        </w:tc>
        <w:tc>
          <w:tcPr>
            <w:tcW w:w="810" w:type="dxa"/>
            <w:tcBorders>
              <w:top w:val="single" w:sz="4" w:space="0" w:color="auto"/>
              <w:bottom w:val="single" w:sz="4" w:space="0" w:color="auto"/>
            </w:tcBorders>
          </w:tcPr>
          <w:p w:rsidR="00B4287C" w:rsidRPr="00B4287C" w:rsidRDefault="00B4287C" w:rsidP="00175FDC">
            <w:pPr>
              <w:spacing w:line="320" w:lineRule="atLeast"/>
              <w:ind w:left="60" w:right="60"/>
              <w:jc w:val="center"/>
              <w:rPr>
                <w:rFonts w:cs="Times New Roman"/>
                <w:szCs w:val="24"/>
              </w:rPr>
            </w:pPr>
            <w:r>
              <w:rPr>
                <w:rFonts w:cs="Times New Roman"/>
                <w:szCs w:val="24"/>
              </w:rPr>
              <w:t>67</w:t>
            </w:r>
          </w:p>
        </w:tc>
        <w:tc>
          <w:tcPr>
            <w:tcW w:w="900" w:type="dxa"/>
            <w:tcBorders>
              <w:top w:val="single" w:sz="4" w:space="0" w:color="auto"/>
              <w:bottom w:val="single" w:sz="4" w:space="0" w:color="auto"/>
            </w:tcBorders>
          </w:tcPr>
          <w:p w:rsidR="00B4287C" w:rsidRPr="00B4287C" w:rsidRDefault="00B4287C" w:rsidP="00175FDC">
            <w:pPr>
              <w:spacing w:line="320" w:lineRule="atLeast"/>
              <w:ind w:left="60" w:right="60"/>
              <w:jc w:val="center"/>
              <w:rPr>
                <w:rFonts w:cs="Times New Roman"/>
                <w:szCs w:val="24"/>
              </w:rPr>
            </w:pPr>
            <w:r>
              <w:rPr>
                <w:rFonts w:cs="Times New Roman"/>
                <w:szCs w:val="24"/>
              </w:rPr>
              <w:t>57,8</w:t>
            </w:r>
          </w:p>
        </w:tc>
        <w:tc>
          <w:tcPr>
            <w:tcW w:w="720" w:type="dxa"/>
            <w:tcBorders>
              <w:top w:val="single" w:sz="4" w:space="0" w:color="auto"/>
              <w:bottom w:val="single" w:sz="4" w:space="0" w:color="auto"/>
            </w:tcBorders>
          </w:tcPr>
          <w:p w:rsidR="00B4287C" w:rsidRPr="00B4287C" w:rsidRDefault="00B4287C" w:rsidP="00175FDC">
            <w:pPr>
              <w:spacing w:line="320" w:lineRule="atLeast"/>
              <w:ind w:left="60" w:right="60"/>
              <w:jc w:val="center"/>
              <w:rPr>
                <w:rFonts w:cs="Times New Roman"/>
                <w:szCs w:val="24"/>
              </w:rPr>
            </w:pPr>
            <w:r>
              <w:rPr>
                <w:rFonts w:cs="Times New Roman"/>
                <w:szCs w:val="24"/>
              </w:rPr>
              <w:t>9</w:t>
            </w:r>
          </w:p>
        </w:tc>
        <w:tc>
          <w:tcPr>
            <w:tcW w:w="900" w:type="dxa"/>
            <w:tcBorders>
              <w:top w:val="single" w:sz="4" w:space="0" w:color="auto"/>
              <w:bottom w:val="single" w:sz="4" w:space="0" w:color="auto"/>
            </w:tcBorders>
          </w:tcPr>
          <w:p w:rsidR="00B4287C" w:rsidRPr="00B4287C" w:rsidRDefault="00B4287C" w:rsidP="00175FDC">
            <w:pPr>
              <w:spacing w:line="320" w:lineRule="atLeast"/>
              <w:ind w:left="60" w:right="60"/>
              <w:jc w:val="center"/>
              <w:rPr>
                <w:rFonts w:cs="Times New Roman"/>
                <w:szCs w:val="24"/>
              </w:rPr>
            </w:pPr>
            <w:r>
              <w:rPr>
                <w:rFonts w:cs="Times New Roman"/>
                <w:szCs w:val="24"/>
              </w:rPr>
              <w:t>7,8</w:t>
            </w:r>
          </w:p>
        </w:tc>
        <w:tc>
          <w:tcPr>
            <w:tcW w:w="810" w:type="dxa"/>
            <w:tcBorders>
              <w:top w:val="single" w:sz="4" w:space="0" w:color="auto"/>
              <w:bottom w:val="single" w:sz="4" w:space="0" w:color="auto"/>
            </w:tcBorders>
          </w:tcPr>
          <w:p w:rsidR="00B4287C" w:rsidRPr="00B4287C" w:rsidRDefault="00B4287C" w:rsidP="00175FDC">
            <w:pPr>
              <w:spacing w:line="320" w:lineRule="atLeast"/>
              <w:ind w:left="60" w:right="60"/>
              <w:jc w:val="center"/>
              <w:rPr>
                <w:rFonts w:cs="Times New Roman"/>
                <w:szCs w:val="24"/>
              </w:rPr>
            </w:pPr>
            <w:r>
              <w:rPr>
                <w:rFonts w:cs="Times New Roman"/>
                <w:szCs w:val="24"/>
              </w:rPr>
              <w:t>116</w:t>
            </w:r>
          </w:p>
        </w:tc>
        <w:tc>
          <w:tcPr>
            <w:tcW w:w="990" w:type="dxa"/>
            <w:tcBorders>
              <w:top w:val="single" w:sz="4" w:space="0" w:color="auto"/>
              <w:bottom w:val="single" w:sz="4" w:space="0" w:color="auto"/>
            </w:tcBorders>
          </w:tcPr>
          <w:p w:rsidR="00B4287C" w:rsidRPr="008B4ED6" w:rsidRDefault="00B4287C" w:rsidP="00175FDC">
            <w:pPr>
              <w:spacing w:line="320" w:lineRule="atLeast"/>
              <w:ind w:left="60" w:right="60"/>
              <w:jc w:val="center"/>
              <w:rPr>
                <w:rFonts w:cs="Times New Roman"/>
                <w:szCs w:val="24"/>
                <w:lang w:val="id-ID"/>
              </w:rPr>
            </w:pPr>
            <w:r>
              <w:rPr>
                <w:rFonts w:cs="Times New Roman"/>
                <w:szCs w:val="24"/>
                <w:lang w:val="id-ID"/>
              </w:rPr>
              <w:t>0.0</w:t>
            </w:r>
          </w:p>
        </w:tc>
      </w:tr>
      <w:tr w:rsidR="00B4287C" w:rsidRPr="008B4ED6" w:rsidTr="002951D9">
        <w:trPr>
          <w:trHeight w:val="359"/>
          <w:jc w:val="center"/>
        </w:trPr>
        <w:tc>
          <w:tcPr>
            <w:tcW w:w="1620" w:type="dxa"/>
            <w:tcBorders>
              <w:top w:val="single" w:sz="4" w:space="0" w:color="auto"/>
              <w:bottom w:val="single" w:sz="4" w:space="0" w:color="auto"/>
            </w:tcBorders>
          </w:tcPr>
          <w:p w:rsidR="00B4287C" w:rsidRPr="008B4ED6" w:rsidRDefault="00B4287C" w:rsidP="00175FDC">
            <w:pPr>
              <w:spacing w:line="320" w:lineRule="atLeast"/>
              <w:ind w:left="60" w:right="60"/>
              <w:rPr>
                <w:rFonts w:cs="Times New Roman"/>
                <w:szCs w:val="24"/>
              </w:rPr>
            </w:pPr>
            <w:r w:rsidRPr="008B4ED6">
              <w:rPr>
                <w:rFonts w:cs="Times New Roman"/>
                <w:szCs w:val="24"/>
              </w:rPr>
              <w:t>Total</w:t>
            </w:r>
          </w:p>
        </w:tc>
        <w:tc>
          <w:tcPr>
            <w:tcW w:w="720" w:type="dxa"/>
            <w:tcBorders>
              <w:top w:val="single" w:sz="4" w:space="0" w:color="auto"/>
              <w:bottom w:val="single" w:sz="4" w:space="0" w:color="auto"/>
            </w:tcBorders>
          </w:tcPr>
          <w:p w:rsidR="00B4287C" w:rsidRPr="008A027B" w:rsidRDefault="00B4287C" w:rsidP="00175FDC">
            <w:pPr>
              <w:spacing w:line="320" w:lineRule="atLeast"/>
              <w:ind w:left="60" w:right="60"/>
              <w:jc w:val="center"/>
              <w:rPr>
                <w:rFonts w:cs="Times New Roman"/>
                <w:szCs w:val="24"/>
                <w:lang w:val="id-ID"/>
              </w:rPr>
            </w:pPr>
            <w:r>
              <w:rPr>
                <w:rFonts w:cs="Times New Roman"/>
                <w:szCs w:val="24"/>
              </w:rPr>
              <w:t>53</w:t>
            </w:r>
          </w:p>
        </w:tc>
        <w:tc>
          <w:tcPr>
            <w:tcW w:w="810" w:type="dxa"/>
            <w:tcBorders>
              <w:top w:val="single" w:sz="4" w:space="0" w:color="auto"/>
              <w:bottom w:val="single" w:sz="4" w:space="0" w:color="auto"/>
            </w:tcBorders>
          </w:tcPr>
          <w:p w:rsidR="00B4287C" w:rsidRPr="00E133FC" w:rsidRDefault="00B4287C" w:rsidP="00175FDC">
            <w:pPr>
              <w:spacing w:line="320" w:lineRule="atLeast"/>
              <w:ind w:left="60" w:right="60"/>
              <w:jc w:val="center"/>
              <w:rPr>
                <w:rFonts w:cs="Times New Roman"/>
                <w:szCs w:val="24"/>
                <w:lang w:val="id-ID"/>
              </w:rPr>
            </w:pPr>
            <w:r>
              <w:rPr>
                <w:rFonts w:cs="Times New Roman"/>
                <w:szCs w:val="24"/>
              </w:rPr>
              <w:t>34,4</w:t>
            </w:r>
          </w:p>
        </w:tc>
        <w:tc>
          <w:tcPr>
            <w:tcW w:w="810" w:type="dxa"/>
            <w:tcBorders>
              <w:top w:val="single" w:sz="4" w:space="0" w:color="auto"/>
              <w:bottom w:val="single" w:sz="4" w:space="0" w:color="auto"/>
            </w:tcBorders>
          </w:tcPr>
          <w:p w:rsidR="00B4287C" w:rsidRPr="008B4ED6" w:rsidRDefault="00B4287C" w:rsidP="00175FDC">
            <w:pPr>
              <w:spacing w:line="320" w:lineRule="atLeast"/>
              <w:ind w:left="60" w:right="60"/>
              <w:jc w:val="center"/>
              <w:rPr>
                <w:rFonts w:cs="Times New Roman"/>
                <w:szCs w:val="24"/>
              </w:rPr>
            </w:pPr>
            <w:r>
              <w:rPr>
                <w:rFonts w:cs="Times New Roman"/>
                <w:szCs w:val="24"/>
              </w:rPr>
              <w:t>8</w:t>
            </w:r>
            <w:r w:rsidRPr="008B4ED6">
              <w:rPr>
                <w:rFonts w:cs="Times New Roman"/>
                <w:szCs w:val="24"/>
              </w:rPr>
              <w:t>0</w:t>
            </w:r>
          </w:p>
        </w:tc>
        <w:tc>
          <w:tcPr>
            <w:tcW w:w="900" w:type="dxa"/>
            <w:tcBorders>
              <w:top w:val="single" w:sz="4" w:space="0" w:color="auto"/>
              <w:bottom w:val="single" w:sz="4" w:space="0" w:color="auto"/>
            </w:tcBorders>
          </w:tcPr>
          <w:p w:rsidR="00B4287C" w:rsidRPr="008B4ED6" w:rsidRDefault="00B4287C" w:rsidP="00175FDC">
            <w:pPr>
              <w:spacing w:line="320" w:lineRule="atLeast"/>
              <w:ind w:left="60" w:right="60"/>
              <w:jc w:val="center"/>
              <w:rPr>
                <w:rFonts w:cs="Times New Roman"/>
                <w:szCs w:val="24"/>
                <w:lang w:val="id-ID"/>
              </w:rPr>
            </w:pPr>
            <w:r>
              <w:rPr>
                <w:rFonts w:cs="Times New Roman"/>
                <w:szCs w:val="24"/>
              </w:rPr>
              <w:t>58,4</w:t>
            </w:r>
          </w:p>
        </w:tc>
        <w:tc>
          <w:tcPr>
            <w:tcW w:w="720" w:type="dxa"/>
            <w:tcBorders>
              <w:top w:val="single" w:sz="4" w:space="0" w:color="auto"/>
              <w:bottom w:val="single" w:sz="4" w:space="0" w:color="auto"/>
            </w:tcBorders>
          </w:tcPr>
          <w:p w:rsidR="00B4287C" w:rsidRPr="00E133FC" w:rsidRDefault="00B4287C" w:rsidP="00175FDC">
            <w:pPr>
              <w:spacing w:line="320" w:lineRule="atLeast"/>
              <w:ind w:left="60" w:right="60"/>
              <w:jc w:val="center"/>
              <w:rPr>
                <w:rFonts w:cs="Times New Roman"/>
                <w:szCs w:val="24"/>
                <w:lang w:val="id-ID"/>
              </w:rPr>
            </w:pPr>
            <w:r>
              <w:rPr>
                <w:rFonts w:cs="Times New Roman"/>
                <w:szCs w:val="24"/>
                <w:lang w:val="id-ID"/>
              </w:rPr>
              <w:t>11</w:t>
            </w:r>
          </w:p>
        </w:tc>
        <w:tc>
          <w:tcPr>
            <w:tcW w:w="900" w:type="dxa"/>
            <w:tcBorders>
              <w:top w:val="single" w:sz="4" w:space="0" w:color="auto"/>
              <w:bottom w:val="single" w:sz="4" w:space="0" w:color="auto"/>
            </w:tcBorders>
          </w:tcPr>
          <w:p w:rsidR="00B4287C" w:rsidRPr="00B4287C" w:rsidRDefault="00B4287C" w:rsidP="00175FDC">
            <w:pPr>
              <w:spacing w:line="320" w:lineRule="atLeast"/>
              <w:ind w:left="60" w:right="60"/>
              <w:jc w:val="center"/>
              <w:rPr>
                <w:rFonts w:cs="Times New Roman"/>
                <w:szCs w:val="24"/>
              </w:rPr>
            </w:pPr>
            <w:r>
              <w:rPr>
                <w:rFonts w:cs="Times New Roman"/>
                <w:szCs w:val="24"/>
              </w:rPr>
              <w:t>7,1</w:t>
            </w:r>
          </w:p>
        </w:tc>
        <w:tc>
          <w:tcPr>
            <w:tcW w:w="810" w:type="dxa"/>
            <w:tcBorders>
              <w:top w:val="single" w:sz="4" w:space="0" w:color="auto"/>
              <w:bottom w:val="single" w:sz="4" w:space="0" w:color="auto"/>
            </w:tcBorders>
          </w:tcPr>
          <w:p w:rsidR="00B4287C" w:rsidRPr="008B4ED6" w:rsidRDefault="00B4287C" w:rsidP="00175FDC">
            <w:pPr>
              <w:spacing w:line="320" w:lineRule="atLeast"/>
              <w:ind w:left="60" w:right="60"/>
              <w:jc w:val="center"/>
              <w:rPr>
                <w:rFonts w:cs="Times New Roman"/>
                <w:szCs w:val="24"/>
              </w:rPr>
            </w:pPr>
            <w:r>
              <w:rPr>
                <w:rFonts w:cs="Times New Roman"/>
                <w:szCs w:val="24"/>
              </w:rPr>
              <w:t>154</w:t>
            </w:r>
          </w:p>
        </w:tc>
        <w:tc>
          <w:tcPr>
            <w:tcW w:w="990" w:type="dxa"/>
            <w:tcBorders>
              <w:top w:val="single" w:sz="4" w:space="0" w:color="auto"/>
              <w:bottom w:val="single" w:sz="4" w:space="0" w:color="auto"/>
            </w:tcBorders>
          </w:tcPr>
          <w:p w:rsidR="00B4287C" w:rsidRPr="008B4ED6" w:rsidRDefault="00B4287C" w:rsidP="00175FDC">
            <w:pPr>
              <w:spacing w:line="320" w:lineRule="atLeast"/>
              <w:ind w:left="60" w:right="60"/>
              <w:jc w:val="center"/>
              <w:rPr>
                <w:rFonts w:cs="Times New Roman"/>
                <w:szCs w:val="24"/>
                <w:lang w:val="id-ID"/>
              </w:rPr>
            </w:pPr>
            <w:r w:rsidRPr="008B4ED6">
              <w:rPr>
                <w:rFonts w:cs="Times New Roman"/>
                <w:szCs w:val="24"/>
              </w:rPr>
              <w:t>100.0</w:t>
            </w:r>
          </w:p>
        </w:tc>
      </w:tr>
      <w:tr w:rsidR="00B4287C" w:rsidRPr="008B4ED6" w:rsidTr="002951D9">
        <w:trPr>
          <w:trHeight w:val="359"/>
          <w:jc w:val="center"/>
        </w:trPr>
        <w:tc>
          <w:tcPr>
            <w:tcW w:w="8280" w:type="dxa"/>
            <w:gridSpan w:val="9"/>
            <w:tcBorders>
              <w:top w:val="single" w:sz="4" w:space="0" w:color="auto"/>
              <w:bottom w:val="single" w:sz="4" w:space="0" w:color="auto"/>
            </w:tcBorders>
          </w:tcPr>
          <w:p w:rsidR="00B4287C" w:rsidRPr="008B4ED6" w:rsidRDefault="00B4287C" w:rsidP="00175FDC">
            <w:pPr>
              <w:spacing w:line="320" w:lineRule="atLeast"/>
              <w:ind w:left="60" w:right="60"/>
              <w:jc w:val="center"/>
              <w:rPr>
                <w:rFonts w:cs="Times New Roman"/>
                <w:szCs w:val="24"/>
                <w:lang w:val="id-ID"/>
              </w:rPr>
            </w:pPr>
            <w:r>
              <w:rPr>
                <w:rFonts w:cs="Times New Roman"/>
                <w:szCs w:val="24"/>
                <w:lang w:val="id-ID"/>
              </w:rPr>
              <w:t xml:space="preserve">Nilai uji statistik </w:t>
            </w:r>
            <w:r w:rsidRPr="002B55D3">
              <w:rPr>
                <w:rFonts w:cs="Times New Roman"/>
                <w:i/>
                <w:szCs w:val="24"/>
                <w:lang w:val="id-ID"/>
              </w:rPr>
              <w:t>Spearman’s rho</w:t>
            </w:r>
            <w:r w:rsidR="002951D9">
              <w:rPr>
                <w:rFonts w:cs="Times New Roman"/>
                <w:szCs w:val="24"/>
                <w:lang w:val="id-ID"/>
              </w:rPr>
              <w:t xml:space="preserve"> 0,034</w:t>
            </w:r>
            <w:r>
              <w:rPr>
                <w:rFonts w:cs="Times New Roman"/>
                <w:szCs w:val="24"/>
                <w:lang w:val="id-ID"/>
              </w:rPr>
              <w:t xml:space="preserve"> (α=0,05)</w:t>
            </w:r>
          </w:p>
        </w:tc>
      </w:tr>
    </w:tbl>
    <w:p w:rsidR="002951D9" w:rsidRDefault="002951D9" w:rsidP="002951D9">
      <w:pPr>
        <w:spacing w:before="240" w:after="0" w:line="480" w:lineRule="auto"/>
        <w:ind w:firstLine="567"/>
        <w:jc w:val="both"/>
        <w:rPr>
          <w:lang w:val="id-ID"/>
        </w:rPr>
      </w:pPr>
      <w:r>
        <w:rPr>
          <w:lang w:val="id-ID"/>
        </w:rPr>
        <w:t xml:space="preserve">Tabel 5.12 menunjukkan bahwa dari </w:t>
      </w:r>
      <w:r>
        <w:t>154 warga</w:t>
      </w:r>
      <w:r>
        <w:rPr>
          <w:lang w:val="id-ID"/>
        </w:rPr>
        <w:t xml:space="preserve"> dengan sikap postif </w:t>
      </w:r>
      <w:r>
        <w:t>sebanyak</w:t>
      </w:r>
      <w:r>
        <w:rPr>
          <w:lang w:val="id-ID"/>
        </w:rPr>
        <w:t xml:space="preserve"> </w:t>
      </w:r>
      <w:r>
        <w:t>116</w:t>
      </w:r>
      <w:r>
        <w:rPr>
          <w:lang w:val="id-ID"/>
        </w:rPr>
        <w:t xml:space="preserve"> orang antara lain sikap positif dengan </w:t>
      </w:r>
      <w:r>
        <w:t>kepatuhan rendah</w:t>
      </w:r>
      <w:r>
        <w:rPr>
          <w:lang w:val="id-ID"/>
        </w:rPr>
        <w:t xml:space="preserve"> sebanyak 40 orang (34</w:t>
      </w:r>
      <w:r>
        <w:t>,5</w:t>
      </w:r>
      <w:r>
        <w:rPr>
          <w:lang w:val="id-ID"/>
        </w:rPr>
        <w:t xml:space="preserve">%), sikap positif dengan </w:t>
      </w:r>
      <w:r>
        <w:t>kepatuhan sedang</w:t>
      </w:r>
      <w:r>
        <w:rPr>
          <w:lang w:val="id-ID"/>
        </w:rPr>
        <w:t xml:space="preserve"> sebanyak 67 orang (</w:t>
      </w:r>
      <w:r>
        <w:t>57,8</w:t>
      </w:r>
      <w:r>
        <w:rPr>
          <w:lang w:val="id-ID"/>
        </w:rPr>
        <w:t xml:space="preserve">%), dan sikap positif dengan </w:t>
      </w:r>
      <w:r>
        <w:t>kepatuhan tinggi sebanyak</w:t>
      </w:r>
      <w:r>
        <w:rPr>
          <w:lang w:val="id-ID"/>
        </w:rPr>
        <w:t xml:space="preserve"> 9 orang (7,8%). Sedangkan, untuk </w:t>
      </w:r>
      <w:r w:rsidRPr="00CF5838">
        <w:rPr>
          <w:lang w:val="id-ID"/>
        </w:rPr>
        <w:t>warga</w:t>
      </w:r>
      <w:r>
        <w:rPr>
          <w:lang w:val="id-ID"/>
        </w:rPr>
        <w:t xml:space="preserve"> yang memiliki sikap negatif ada </w:t>
      </w:r>
      <w:r w:rsidRPr="00CF5838">
        <w:rPr>
          <w:lang w:val="id-ID"/>
        </w:rPr>
        <w:t>38</w:t>
      </w:r>
      <w:r>
        <w:rPr>
          <w:lang w:val="id-ID"/>
        </w:rPr>
        <w:t xml:space="preserve"> orang dengan </w:t>
      </w:r>
      <w:r w:rsidRPr="00CF5838">
        <w:rPr>
          <w:lang w:val="id-ID"/>
        </w:rPr>
        <w:t>kepatuhan rendah sebanyak 13 orang (34,2%), sikap negatif dengan kepatuhan sedang sebanyak 23 orang (60,5%), dan sikap negatif dengan kepatuhan tinggi sebanyak 2 orang (5,3%)</w:t>
      </w:r>
    </w:p>
    <w:p w:rsidR="002951D9" w:rsidRDefault="002951D9" w:rsidP="002951D9">
      <w:pPr>
        <w:spacing w:after="0" w:line="480" w:lineRule="auto"/>
        <w:ind w:firstLine="720"/>
        <w:jc w:val="both"/>
        <w:rPr>
          <w:rFonts w:cs="Times New Roman"/>
          <w:szCs w:val="24"/>
          <w:lang w:val="id-ID"/>
        </w:rPr>
      </w:pPr>
      <w:r w:rsidRPr="00253169">
        <w:rPr>
          <w:lang w:val="id-ID"/>
        </w:rPr>
        <w:t xml:space="preserve">Nilai uji statistik </w:t>
      </w:r>
      <w:r w:rsidRPr="00253169">
        <w:rPr>
          <w:i/>
          <w:lang w:val="id-ID"/>
        </w:rPr>
        <w:t xml:space="preserve">Spearman’s rho </w:t>
      </w:r>
      <w:r w:rsidRPr="00253169">
        <w:rPr>
          <w:lang w:val="id-ID"/>
        </w:rPr>
        <w:t>dikatakan ada hubun</w:t>
      </w:r>
      <w:r>
        <w:t>g</w:t>
      </w:r>
      <w:r w:rsidRPr="00253169">
        <w:rPr>
          <w:lang w:val="id-ID"/>
        </w:rPr>
        <w:t xml:space="preserve">an atau korelasi jika nilai </w:t>
      </w:r>
      <w:r w:rsidRPr="00253169">
        <w:rPr>
          <w:rFonts w:cs="Times New Roman"/>
          <w:szCs w:val="24"/>
          <w:lang w:val="id-ID"/>
        </w:rPr>
        <w:t>α = ≤0,05. Hasil yang didapatkakan menunjukkan hasil 0,</w:t>
      </w:r>
      <w:r w:rsidRPr="00CF5838">
        <w:rPr>
          <w:rFonts w:cs="Times New Roman"/>
          <w:szCs w:val="24"/>
          <w:lang w:val="id-ID"/>
        </w:rPr>
        <w:t>034</w:t>
      </w:r>
      <w:r w:rsidRPr="00253169">
        <w:rPr>
          <w:rFonts w:cs="Times New Roman"/>
          <w:szCs w:val="24"/>
          <w:lang w:val="id-ID"/>
        </w:rPr>
        <w:t>, dapat disi</w:t>
      </w:r>
      <w:r>
        <w:rPr>
          <w:rFonts w:cs="Times New Roman"/>
          <w:szCs w:val="24"/>
          <w:lang w:val="id-ID"/>
        </w:rPr>
        <w:t xml:space="preserve">mpulan bahwa H0 </w:t>
      </w:r>
      <w:r w:rsidR="00511F85">
        <w:rPr>
          <w:rFonts w:cs="Times New Roman"/>
          <w:szCs w:val="24"/>
        </w:rPr>
        <w:t>ditolak</w:t>
      </w:r>
      <w:r w:rsidRPr="00253169">
        <w:rPr>
          <w:rFonts w:cs="Times New Roman"/>
          <w:szCs w:val="24"/>
          <w:lang w:val="id-ID"/>
        </w:rPr>
        <w:t xml:space="preserve"> dan H</w:t>
      </w:r>
      <w:r>
        <w:rPr>
          <w:rFonts w:cs="Times New Roman"/>
          <w:szCs w:val="24"/>
          <w:lang w:val="id-ID"/>
        </w:rPr>
        <w:t xml:space="preserve">1 </w:t>
      </w:r>
      <w:r w:rsidR="00511F85">
        <w:rPr>
          <w:rFonts w:cs="Times New Roman"/>
          <w:szCs w:val="24"/>
        </w:rPr>
        <w:t>diterima</w:t>
      </w:r>
      <w:r w:rsidRPr="00253169">
        <w:rPr>
          <w:rFonts w:cs="Times New Roman"/>
          <w:szCs w:val="24"/>
          <w:lang w:val="id-ID"/>
        </w:rPr>
        <w:t xml:space="preserve"> yang berarti </w:t>
      </w:r>
      <w:r w:rsidR="00750288">
        <w:rPr>
          <w:rFonts w:cs="Times New Roman"/>
          <w:szCs w:val="24"/>
        </w:rPr>
        <w:t>adanya</w:t>
      </w:r>
      <w:r w:rsidRPr="00253169">
        <w:rPr>
          <w:rFonts w:cs="Times New Roman"/>
          <w:szCs w:val="24"/>
          <w:lang w:val="id-ID"/>
        </w:rPr>
        <w:t xml:space="preserve"> hubungan antara </w:t>
      </w:r>
      <w:r>
        <w:rPr>
          <w:rFonts w:cs="Times New Roman"/>
          <w:szCs w:val="24"/>
          <w:lang w:val="id-ID"/>
        </w:rPr>
        <w:t>sikap</w:t>
      </w:r>
      <w:r w:rsidRPr="00253169">
        <w:rPr>
          <w:rFonts w:cs="Times New Roman"/>
          <w:szCs w:val="24"/>
          <w:lang w:val="id-ID"/>
        </w:rPr>
        <w:t xml:space="preserve"> dengan dengan </w:t>
      </w:r>
      <w:r w:rsidRPr="00CF5838">
        <w:rPr>
          <w:rFonts w:cs="Times New Roman"/>
          <w:szCs w:val="24"/>
          <w:lang w:val="id-ID"/>
        </w:rPr>
        <w:t>kepatuhan mas</w:t>
      </w:r>
      <w:r w:rsidR="00DB4650">
        <w:rPr>
          <w:rFonts w:cs="Times New Roman"/>
          <w:szCs w:val="24"/>
          <w:lang w:val="id-ID"/>
        </w:rPr>
        <w:t>yarakat dalam menjalankan proto</w:t>
      </w:r>
      <w:r w:rsidR="00DB4650">
        <w:rPr>
          <w:rFonts w:cs="Times New Roman"/>
          <w:szCs w:val="24"/>
          <w:lang w:val="en-ID"/>
        </w:rPr>
        <w:t>k</w:t>
      </w:r>
      <w:r w:rsidRPr="00CF5838">
        <w:rPr>
          <w:rFonts w:cs="Times New Roman"/>
          <w:szCs w:val="24"/>
          <w:lang w:val="id-ID"/>
        </w:rPr>
        <w:t xml:space="preserve">ol kesehatan di RW 03 Kelurahan Manukan Kulon </w:t>
      </w:r>
      <w:r w:rsidRPr="00253169">
        <w:rPr>
          <w:rFonts w:cs="Times New Roman"/>
          <w:szCs w:val="24"/>
          <w:lang w:val="id-ID"/>
        </w:rPr>
        <w:t>Surabaya.</w:t>
      </w:r>
    </w:p>
    <w:p w:rsidR="00257CF3" w:rsidRDefault="00257CF3" w:rsidP="002951D9">
      <w:pPr>
        <w:spacing w:after="0" w:line="480" w:lineRule="auto"/>
        <w:ind w:firstLine="720"/>
        <w:jc w:val="both"/>
        <w:rPr>
          <w:rFonts w:cs="Times New Roman"/>
          <w:szCs w:val="24"/>
          <w:lang w:val="id-ID"/>
        </w:rPr>
      </w:pPr>
    </w:p>
    <w:p w:rsidR="002951D9" w:rsidRDefault="002951D9" w:rsidP="00D00CD2">
      <w:pPr>
        <w:pStyle w:val="Heading2"/>
        <w:numPr>
          <w:ilvl w:val="1"/>
          <w:numId w:val="73"/>
        </w:numPr>
        <w:tabs>
          <w:tab w:val="clear" w:pos="426"/>
        </w:tabs>
        <w:ind w:left="567" w:hanging="567"/>
      </w:pPr>
      <w:bookmarkStart w:id="154" w:name="_Toc63712497"/>
      <w:r>
        <w:t>Pembahasan</w:t>
      </w:r>
      <w:bookmarkEnd w:id="154"/>
    </w:p>
    <w:p w:rsidR="002951D9" w:rsidRPr="00175FDC" w:rsidRDefault="002951D9" w:rsidP="002951D9">
      <w:pPr>
        <w:pStyle w:val="Heading3"/>
        <w:tabs>
          <w:tab w:val="clear" w:pos="709"/>
          <w:tab w:val="left" w:pos="567"/>
        </w:tabs>
        <w:ind w:left="567" w:hanging="567"/>
        <w:rPr>
          <w:b/>
        </w:rPr>
      </w:pPr>
      <w:bookmarkStart w:id="155" w:name="_Toc63712498"/>
      <w:r w:rsidRPr="00175FDC">
        <w:rPr>
          <w:b/>
        </w:rPr>
        <w:t>5.2.1</w:t>
      </w:r>
      <w:r w:rsidRPr="00175FDC">
        <w:rPr>
          <w:b/>
        </w:rPr>
        <w:tab/>
        <w:t>Tingkat Pengetahuan Dalam Menjalankan Protokol Kesehatan Pencegahan Virus Covid 19 Di RW 03 Kelurahan Manukan Kulon Surabaya.</w:t>
      </w:r>
      <w:bookmarkEnd w:id="155"/>
    </w:p>
    <w:p w:rsidR="00E80F19" w:rsidRDefault="00175FDC" w:rsidP="00E80F19">
      <w:pPr>
        <w:spacing w:after="0" w:line="480" w:lineRule="auto"/>
        <w:ind w:firstLine="567"/>
        <w:jc w:val="both"/>
        <w:rPr>
          <w:rFonts w:cs="Times New Roman"/>
          <w:szCs w:val="24"/>
          <w:lang w:val="id-ID"/>
        </w:rPr>
      </w:pPr>
      <w:r>
        <w:t>Penelitian tingkat pengetahuan pada masyarakat mengenai ke</w:t>
      </w:r>
      <w:r w:rsidR="00DB4650">
        <w:t>patuhan dalam menjalankan protok</w:t>
      </w:r>
      <w:r>
        <w:t>ol kesehata</w:t>
      </w:r>
      <w:r w:rsidR="00DB4650">
        <w:t xml:space="preserve">n pencegahan Covid </w:t>
      </w:r>
      <w:r>
        <w:t>19</w:t>
      </w:r>
      <w:r w:rsidR="00DB4650">
        <w:t xml:space="preserve"> di RW 03 Kelurahan Manukan Kulo</w:t>
      </w:r>
      <w:r>
        <w:t xml:space="preserve">n memberikan hasil bahwa </w:t>
      </w:r>
      <w:r>
        <w:rPr>
          <w:lang w:val="id-ID"/>
        </w:rPr>
        <w:t xml:space="preserve">dari </w:t>
      </w:r>
      <w:r>
        <w:t>154</w:t>
      </w:r>
      <w:r>
        <w:rPr>
          <w:lang w:val="id-ID"/>
        </w:rPr>
        <w:t xml:space="preserve"> responden sebagian besar masih memiliki pengetahuan </w:t>
      </w:r>
      <w:r>
        <w:t>baik</w:t>
      </w:r>
      <w:r>
        <w:rPr>
          <w:lang w:val="id-ID"/>
        </w:rPr>
        <w:t xml:space="preserve"> sebanyak </w:t>
      </w:r>
      <w:r>
        <w:t>93</w:t>
      </w:r>
      <w:r>
        <w:rPr>
          <w:lang w:val="id-ID"/>
        </w:rPr>
        <w:t xml:space="preserve"> orang (60,4%), sedangkan yang berpengetahuan </w:t>
      </w:r>
      <w:r>
        <w:t>cukup</w:t>
      </w:r>
      <w:r>
        <w:rPr>
          <w:lang w:val="id-ID"/>
        </w:rPr>
        <w:t xml:space="preserve"> berjumlah </w:t>
      </w:r>
      <w:r>
        <w:t>51</w:t>
      </w:r>
      <w:r>
        <w:rPr>
          <w:lang w:val="id-ID"/>
        </w:rPr>
        <w:t xml:space="preserve"> orang (33,1%), dan sebagian kecil berpengetahuan </w:t>
      </w:r>
      <w:r>
        <w:t>kurang</w:t>
      </w:r>
      <w:r>
        <w:rPr>
          <w:lang w:val="id-ID"/>
        </w:rPr>
        <w:t xml:space="preserve"> sebanyak 10 orang (6,5%).</w:t>
      </w:r>
      <w:r w:rsidR="00540921">
        <w:t xml:space="preserve"> </w:t>
      </w:r>
      <w:r w:rsidR="00540921" w:rsidRPr="00A45460">
        <w:rPr>
          <w:rFonts w:eastAsia="Calibri" w:cs="Times New Roman"/>
        </w:rPr>
        <w:t xml:space="preserve">Hasil uji statistik </w:t>
      </w:r>
      <w:r w:rsidR="00540921" w:rsidRPr="00A45460">
        <w:rPr>
          <w:rFonts w:eastAsia="Calibri" w:cs="Times New Roman"/>
          <w:i/>
        </w:rPr>
        <w:t xml:space="preserve">Spearman’s Rho </w:t>
      </w:r>
      <w:r w:rsidR="00540921" w:rsidRPr="00A45460">
        <w:rPr>
          <w:rFonts w:eastAsia="Calibri" w:cs="Times New Roman"/>
        </w:rPr>
        <w:t xml:space="preserve">didapatkan nilai </w:t>
      </w:r>
      <m:oMath>
        <m:sSub>
          <m:sSubPr>
            <m:ctrlPr>
              <w:rPr>
                <w:rFonts w:ascii="Cambria Math" w:eastAsia="Calibri" w:hAnsi="Cambria Math" w:cs="Times New Roman"/>
                <w:i/>
                <w:sz w:val="28"/>
              </w:rPr>
            </m:ctrlPr>
          </m:sSubPr>
          <m:e>
            <m:r>
              <w:rPr>
                <w:rFonts w:ascii="Cambria Math" w:eastAsia="Calibri" w:hAnsi="Cambria Math" w:cs="Times New Roman"/>
                <w:sz w:val="28"/>
              </w:rPr>
              <m:t>ρ</m:t>
            </m:r>
          </m:e>
          <m:sub>
            <m:r>
              <w:rPr>
                <w:rFonts w:ascii="Cambria Math" w:eastAsia="Calibri" w:hAnsi="Cambria Math" w:cs="Times New Roman"/>
                <w:sz w:val="28"/>
              </w:rPr>
              <m:t>value</m:t>
            </m:r>
          </m:sub>
        </m:sSub>
      </m:oMath>
      <w:r w:rsidR="00540921">
        <w:rPr>
          <w:rFonts w:eastAsia="Calibri" w:cs="Times New Roman"/>
        </w:rPr>
        <w:t>= 0,040</w:t>
      </w:r>
      <w:r w:rsidR="00540921" w:rsidRPr="00A45460">
        <w:rPr>
          <w:rFonts w:eastAsia="Calibri" w:cs="Times New Roman"/>
        </w:rPr>
        <w:t xml:space="preserve"> yang menunjukkan adanya hubungan antara tingkat pengetahuan</w:t>
      </w:r>
      <w:r w:rsidR="00540921">
        <w:rPr>
          <w:rFonts w:eastAsia="Calibri" w:cs="Times New Roman"/>
        </w:rPr>
        <w:t xml:space="preserve"> dengan </w:t>
      </w:r>
      <w:r w:rsidR="00540921">
        <w:rPr>
          <w:rFonts w:cs="Times New Roman"/>
          <w:szCs w:val="24"/>
        </w:rPr>
        <w:t>kepatuhan mas</w:t>
      </w:r>
      <w:r w:rsidR="00DB4650">
        <w:rPr>
          <w:rFonts w:cs="Times New Roman"/>
          <w:szCs w:val="24"/>
        </w:rPr>
        <w:t>yarakat dalam menjalankan protok</w:t>
      </w:r>
      <w:r w:rsidR="00540921">
        <w:rPr>
          <w:rFonts w:cs="Times New Roman"/>
          <w:szCs w:val="24"/>
        </w:rPr>
        <w:t xml:space="preserve">ol kesehatan di RW 03 Kelurahan Manukan Kulon </w:t>
      </w:r>
      <w:r w:rsidR="00540921" w:rsidRPr="00253169">
        <w:rPr>
          <w:rFonts w:cs="Times New Roman"/>
          <w:szCs w:val="24"/>
          <w:lang w:val="id-ID"/>
        </w:rPr>
        <w:t>Surabaya</w:t>
      </w:r>
    </w:p>
    <w:p w:rsidR="00392BD7" w:rsidRDefault="00540921" w:rsidP="00DB4650">
      <w:pPr>
        <w:spacing w:after="0" w:line="480" w:lineRule="auto"/>
        <w:ind w:firstLine="567"/>
        <w:jc w:val="both"/>
      </w:pPr>
      <w:r w:rsidRPr="00A45460">
        <w:t>Penelitian ini menunjukkan bahwa responden dengan pengetahuan</w:t>
      </w:r>
      <w:r w:rsidR="003F7D87">
        <w:t xml:space="preserve"> baik dan kepatuhan sedang mendominasi </w:t>
      </w:r>
      <w:r w:rsidR="003F7D87" w:rsidRPr="00A45460">
        <w:t xml:space="preserve">dibandingkan dengan responden dengan pengetahuan baik </w:t>
      </w:r>
      <w:r w:rsidR="003F7D87">
        <w:t>dan</w:t>
      </w:r>
      <w:r w:rsidR="003F7D87" w:rsidRPr="00A45460">
        <w:t xml:space="preserve"> </w:t>
      </w:r>
      <w:r w:rsidR="003F7D87">
        <w:t>kepatuhan</w:t>
      </w:r>
      <w:r w:rsidR="003F7D87" w:rsidRPr="00A45460">
        <w:t xml:space="preserve"> tinggi</w:t>
      </w:r>
      <w:r w:rsidR="00E80F19">
        <w:t>, hal ini dapat ditinjau dengan banyaknya responden menjawab benar pada kuesioner tingkat pengetahuan yang menjelaskan tentang “</w:t>
      </w:r>
      <w:r w:rsidR="00E80F19" w:rsidRPr="00E80F19">
        <w:rPr>
          <w:rFonts w:cs="Times New Roman"/>
          <w:szCs w:val="24"/>
        </w:rPr>
        <w:t>Untuk mencegah penularan covid 19, salah satunya dengan cara menjaga jarak fisik (Phisical distancing) minimal 1-2 meter</w:t>
      </w:r>
      <w:r w:rsidR="00E80F19">
        <w:rPr>
          <w:rFonts w:cs="Times New Roman"/>
          <w:szCs w:val="24"/>
        </w:rPr>
        <w:t xml:space="preserve">?” </w:t>
      </w:r>
      <w:r w:rsidR="00E80F19" w:rsidRPr="00A45460">
        <w:t>.</w:t>
      </w:r>
      <w:r w:rsidR="00AE4947">
        <w:t xml:space="preserve"> Banyak masyarakat RW 03 Kelurahan Manukan Kulon yang masih belum memahami tentang Covid-19</w:t>
      </w:r>
      <w:r w:rsidR="00A11C26">
        <w:t xml:space="preserve">, hasil uji crosstabe didapatkan </w:t>
      </w:r>
      <w:r w:rsidR="00A11C26" w:rsidRPr="00A11C26">
        <w:rPr>
          <w:i/>
        </w:rPr>
        <w:t>(</w:t>
      </w:r>
      <w:r w:rsidR="00A11C26" w:rsidRPr="00A11C26">
        <w:rPr>
          <w:rFonts w:cs="Times New Roman"/>
          <w:i/>
        </w:rPr>
        <w:t>ρ</w:t>
      </w:r>
      <w:r w:rsidR="00A11C26" w:rsidRPr="00A11C26">
        <w:rPr>
          <w:i/>
        </w:rPr>
        <w:t xml:space="preserve"> = 0,0</w:t>
      </w:r>
      <w:r w:rsidR="00A11C26">
        <w:rPr>
          <w:i/>
        </w:rPr>
        <w:t>05</w:t>
      </w:r>
      <w:r w:rsidR="00A11C26" w:rsidRPr="00A11C26">
        <w:rPr>
          <w:i/>
        </w:rPr>
        <w:t>)</w:t>
      </w:r>
      <w:r w:rsidR="00AE4947" w:rsidRPr="00A11C26">
        <w:rPr>
          <w:i/>
        </w:rPr>
        <w:t xml:space="preserve"> </w:t>
      </w:r>
      <w:r w:rsidR="00AE4947">
        <w:t>yang dimana didominasi oleh warga RT 11 yang masih memiliki pengetahuan cukup sebanyak 46 orang (50.5%). Hal ini juga dapat mempengaruhi seberapa banyak orang dalam satu hunian rumah</w:t>
      </w:r>
      <w:r w:rsidR="00A11C26">
        <w:t xml:space="preserve">, hasil uji </w:t>
      </w:r>
      <w:r w:rsidR="00A11C26">
        <w:lastRenderedPageBreak/>
        <w:t xml:space="preserve">crosstabe didapatkan </w:t>
      </w:r>
      <w:r w:rsidR="00A11C26" w:rsidRPr="00A11C26">
        <w:rPr>
          <w:i/>
        </w:rPr>
        <w:t>(</w:t>
      </w:r>
      <w:r w:rsidR="00A11C26" w:rsidRPr="00A11C26">
        <w:rPr>
          <w:rFonts w:cs="Times New Roman"/>
          <w:i/>
        </w:rPr>
        <w:t>ρ</w:t>
      </w:r>
      <w:r w:rsidR="00A11C26" w:rsidRPr="00A11C26">
        <w:rPr>
          <w:i/>
        </w:rPr>
        <w:t xml:space="preserve"> = 0,018)</w:t>
      </w:r>
      <w:r w:rsidR="00AE4947" w:rsidRPr="00A11C26">
        <w:rPr>
          <w:i/>
        </w:rPr>
        <w:t xml:space="preserve"> </w:t>
      </w:r>
      <w:r w:rsidR="00AE4947">
        <w:t>terhitung banyaknya responden memiliki lebih dari 4 anggota keluarga dalam satu rumah yaitu sebanyak 26 orang (48.1%), dengan demikian perlunya peran tokoh masyarakat dan tenaaga kesehatan setempat agar menyalurkan informasi tentang Covid-19 dan cara menggunakan protocol kesehatan sebaik mungkin.</w:t>
      </w:r>
      <w:r w:rsidR="00E80F19" w:rsidRPr="00A45460">
        <w:t xml:space="preserve"> Pengetahuan atau kognitif merupakan domain yang sangat penting untuk terbentuknya perilaku seseorang</w:t>
      </w:r>
      <w:r w:rsidR="00E80F19">
        <w:t xml:space="preserve"> </w:t>
      </w:r>
      <w:r w:rsidR="00042DC7">
        <w:fldChar w:fldCharType="begin" w:fldLock="1"/>
      </w:r>
      <w:r w:rsidR="00042DC7">
        <w:instrText>ADDIN CSL_CITATION {"citationItems":[{"id":"ITEM-1","itemData":{"author":[{"dropping-particle":"","family":"Wahyuni","given":"Desy Nur","non-dropping-particle":"","parse-names":false,"suffix":""}],"id":"ITEM-1","issued":{"date-parts":[["2017"]]},"title":"FAKTOR-FAKTOR YANG BERHUBUNGAN DENGAN KUNJUNGAN POS PEMBINAAN TERPADU (POSBINDU) PADA LANSIA DI WILAYAH KERJA PUSKESMAS CIPUTAT TAHUN 2017","type":"article-journal"},"uris":["http://www.mendeley.com/documents/?uuid=4bfdeb16-d69f-4b6e-b3c6-7db88d34d00c"]}],"mendeley":{"formattedCitation":"(Wahyuni, 2017)","plainTextFormattedCitation":"(Wahyuni, 2017)","previouslyFormattedCitation":"(Wahyuni, 2017)"},"properties":{"noteIndex":0},"schema":"https://github.com/citation-style-language/schema/raw/master/csl-citation.json"}</w:instrText>
      </w:r>
      <w:r w:rsidR="00042DC7">
        <w:fldChar w:fldCharType="separate"/>
      </w:r>
      <w:r w:rsidR="00042DC7" w:rsidRPr="00042DC7">
        <w:rPr>
          <w:noProof/>
        </w:rPr>
        <w:t>(Wahyuni, 2017)</w:t>
      </w:r>
      <w:r w:rsidR="00042DC7">
        <w:fldChar w:fldCharType="end"/>
      </w:r>
      <w:r w:rsidR="00042DC7">
        <w:t xml:space="preserve">. </w:t>
      </w:r>
      <w:r w:rsidR="00DB4650">
        <w:t xml:space="preserve">Hal ini sejalan dengan teori (Emaliyati,2010) bahwa kepatuhan di pengaruhi beberapa faktor yaitu budaya, ekonomi, sosial, </w:t>
      </w:r>
      <w:r w:rsidR="00DB4650" w:rsidRPr="00DB4650">
        <w:rPr>
          <w:i/>
        </w:rPr>
        <w:t>self efficancy</w:t>
      </w:r>
      <w:r w:rsidR="00DB4650">
        <w:rPr>
          <w:i/>
        </w:rPr>
        <w:t xml:space="preserve">, </w:t>
      </w:r>
      <w:r w:rsidR="00DB4650">
        <w:t>dan pengetahuan. p</w:t>
      </w:r>
      <w:r w:rsidR="00042DC7" w:rsidRPr="00042DC7">
        <w:t xml:space="preserve">engetahuan yang tinggi </w:t>
      </w:r>
      <w:r w:rsidR="00042DC7">
        <w:t>juga dapat</w:t>
      </w:r>
      <w:r w:rsidR="00042DC7" w:rsidRPr="00042DC7">
        <w:t xml:space="preserve"> didukung dengan pendidikan</w:t>
      </w:r>
      <w:r w:rsidR="00DB4650">
        <w:t xml:space="preserve">, </w:t>
      </w:r>
      <w:r w:rsidR="00482524">
        <w:rPr>
          <w:lang w:val="id-ID"/>
        </w:rPr>
        <w:t xml:space="preserve"> informasi, lingkungan, usia, pengalaman, sosial budaya dan ekonomi. Salah satu faktor ya</w:t>
      </w:r>
      <w:r w:rsidR="00891423">
        <w:rPr>
          <w:lang w:val="id-ID"/>
        </w:rPr>
        <w:t xml:space="preserve">ng berpengaruh yaitu pendidikan, dari hasil crosstabe antara pengetahuan dengan pendidikan didapatkan </w:t>
      </w:r>
      <w:r w:rsidR="00891423">
        <w:t xml:space="preserve">warga yang berpendidikan terakhir perguruan tinggi sebanyak 75 orang dengan kategori pengetahuan cukup 47 orang (62.7%), pengetahuan baik 19 orang (25.3%), dan pengetahuan kurang 9 orang (12.0%), untuk warga berpendidikan terakhir SMA sebanyak 75 orang dengan kategori pengetahuan cukup 35 orang (46.7%), pengetahuan baik 33 orang (44.0%), dan pengetahuan kurang 7 orang (9.3%), </w:t>
      </w:r>
      <w:r w:rsidR="003347DB">
        <w:t xml:space="preserve">lalu untuk warga berpendidikan terakhir SMP sebanyak 3 orang dengan kategori pengetahuan cukup 2 orang (66.7%), dan pengetahuan baik 1 orang (33.3%), sedangkan untuk warga berpendidikan SD hanya 1 orang (100.0%) dengan memiliki pengetahuan kurang. </w:t>
      </w:r>
      <w:r w:rsidR="00482524" w:rsidRPr="00482524">
        <w:t>Pengetahuan merupakan salah satu hal yang penting diperhatikan dalam ran</w:t>
      </w:r>
      <w:r w:rsidR="00482524">
        <w:t>gka penanganan khususnya dalam hal p</w:t>
      </w:r>
      <w:r w:rsidR="00482524" w:rsidRPr="00482524">
        <w:t>encegah transmisi penyebaran da</w:t>
      </w:r>
      <w:r w:rsidR="00482524">
        <w:t>n</w:t>
      </w:r>
      <w:r w:rsidR="00DB4650">
        <w:t xml:space="preserve"> menekan penyebaran virus Covid </w:t>
      </w:r>
      <w:r w:rsidR="00482524">
        <w:t xml:space="preserve">19 </w:t>
      </w:r>
      <w:r w:rsidR="00482524">
        <w:fldChar w:fldCharType="begin" w:fldLock="1"/>
      </w:r>
      <w:r w:rsidR="00482524">
        <w:instrText>ADDIN CSL_CITATION {"citationItems":[{"id":"ITEM-1","itemData":{"abstract":"Covid 19 menjadi sebuah penyakit pandemi di tahun 2019, dimana penanganan dan pencegahannya dapat dilakukan dengan memperhatikan protokol kesehatan. Implementasi protokol kesehatan diatas tidak akan maksimal apabila tidak didukung kepatuhan masyarakat terhadap kebijakan tersebut. Kepatuhan masyarakat ini dapat dipengaruhi oleh berbagai faktor. Adapun tujuan dari penelitian ini adalah untuk mengetahui faktor-faktor yang mempengaruhi kepatuhan masyarakat terhadap protocol kesehatan Covid-19. Penelitian ini bersifat analitik menggunakan metode survey dengan pendekatan crossectional. Populasi dalam Penelitian ini adalah seluruh masyarakat dengan jumlah sampel 163 orang dan dipilih menggunakan snowball sampling. Pengumpulan data dilakukan menggunakan kuesioner secara online selama satu bulan, dimana kuesioner dinyatakan reliabel dengan nilai crobach’s alpha sebesar 0,693 yang diuji terhadap 30 sampel. Analisa data yang digunakan dalam penelitian ini berupa analisis bivariate menggunakan uji chi square sedangkan analisa multivariate menggunkan uji regresi logistic ganda (multiple logistic regretion). Hasil penelitian didapatkan bahwa terdapat lima faktor yang memiliki hubungan bermakna dengan kepatuhan masyarakat terhadap protokol kesehatan yaitu usia (p 0.001), pendidikan (p 0,035), pengetahuan (p 0.015), sikap (p 0.006), dan motivasi (p 0.001) dan hasil analisa multivariate didapatkan nilap p= 0,001 (&lt; 0.05) sehingga diketahui bahwa variabel tersebut memberikan pengaruh nyata terhadap kepatuhan masyarakat terhadap protocol kesehatan.","author":[{"dropping-particle":"","family":"Afrianti","given":"Novi","non-dropping-particle":"","parse-names":false,"suffix":""},{"dropping-particle":"","family":"Rahmiati","given":"Cut","non-dropping-particle":"","parse-names":false,"suffix":""}],"container-title":"Jurnal Ilmiah Permas: Jurnal Ilmiah STIKES Kendal","id":"ITEM-1","issue":"1","issued":{"date-parts":[["2021"]]},"page":"113-124","title":"Faktor-faktor yang mempengaruhi kepatuhan masyarakat terhadap protokol kesehatan covid-19","type":"article-journal","volume":"11"},"uris":["http://www.mendeley.com/documents/?uuid=3f561345-0656-40a6-b710-852f2247b0ea"]}],"mendeley":{"formattedCitation":"(Afrianti &amp; Rahmiati, 2021)","plainTextFormattedCitation":"(Afrianti &amp; Rahmiati, 2021)","previouslyFormattedCitation":"(Afrianti &amp; Rahmiati, 2021)"},"properties":{"noteIndex":0},"schema":"https://github.com/citation-style-language/schema/raw/master/csl-citation.json"}</w:instrText>
      </w:r>
      <w:r w:rsidR="00482524">
        <w:fldChar w:fldCharType="separate"/>
      </w:r>
      <w:r w:rsidR="00482524" w:rsidRPr="00482524">
        <w:rPr>
          <w:noProof/>
        </w:rPr>
        <w:t>(Afrianti &amp; Rahmiati, 2021)</w:t>
      </w:r>
      <w:r w:rsidR="00482524">
        <w:fldChar w:fldCharType="end"/>
      </w:r>
      <w:r w:rsidR="00482524">
        <w:t xml:space="preserve">. </w:t>
      </w:r>
      <w:r w:rsidR="00392BD7">
        <w:t xml:space="preserve">Hal ini sejalan </w:t>
      </w:r>
      <w:r w:rsidR="00C16BE7">
        <w:t xml:space="preserve">juga </w:t>
      </w:r>
      <w:r w:rsidR="00392BD7">
        <w:t xml:space="preserve">dengan penelitian dari </w:t>
      </w:r>
      <w:r w:rsidR="00392BD7">
        <w:fldChar w:fldCharType="begin" w:fldLock="1"/>
      </w:r>
      <w:r w:rsidR="00BB0E5C">
        <w:instrText>ADDIN CSL_CITATION {"citationItems":[{"id":"ITEM-1","itemData":{"abstract":"HUBUNGAN PENGETAHUAN REMAJA TENTANG COVID-19 DENGAN KEPATUHAN DALAM MENERAPKAN PROTOKOL KESEHATAN DI MASA NEW NORMAL Dhonna Anggreni1, Citra Adityarini Safitri2 120 Prodi D3 Kebidanan, Prodi S1 Kebidanan STIKes Majapahit Mojokerto ABSTRACT Covid-19 is currently a serious world problem with the number of cases which are always increasing every day. Attacking everyone regardless of age or gender and has been categorized as a global pandemic. Even adolescents are not immune to covid infection 19. In Indonesia alone, the number of positive cases in September 2020 was 240,687 people with 9,448 deaths. The purpose of this study was to examine the relationship between adolescent knowledge about covid-19 and adherence to implementing health protocols in the new normal period. This type of research is an analytical study with a cross-sectional design. The independent variable of this study is adolescent knowledge. While the independent variable is compliance in implementing health protocols. The sample in this study were 111 people. The data were analyzed using the Sperman test statistical test. The results showed that there was no relationship between adolescent knowledge about Covid- 19 and adherence to implementing health protocols. Many factors influence the degree of disobedience among adolescents, one of which is motivation or support from family members and themselves. It is hoped that the family can provide an example and motivation for adolescents to want to apply health protocols wherever they are","author":[{"dropping-particle":"","family":"Anggreni","given":"Dhonna","non-dropping-particle":"","parse-names":false,"suffix":""},{"dropping-particle":"","family":"Safitri","given":"Citra Adityarini","non-dropping-particle":"","parse-names":false,"suffix":""}],"container-title":"Hospital Majapahit","id":"ITEM-1","issue":"2","issued":{"date-parts":[["2020"]]},"page":"134-142","title":"Hubungan Pengetahuan Remaja tentang COVID-19 dengan Kepatuhan dalam Menerapkan Protokol Kesehatan di Masa New Normal","type":"article-journal","volume":"12"},"uris":["http://www.mendeley.com/documents/?uuid=ecb562e4-7609-4e6a-a816-c59ddf3436cd"]}],"mendeley":{"formattedCitation":"(Anggreni &amp; Safitri, 2020)","plainTextFormattedCitation":"(Anggreni &amp; Safitri, 2020)","previouslyFormattedCitation":"(Anggreni &amp; Safitri, 2020)"},"properties":{"noteIndex":0},"schema":"https://github.com/citation-style-language/schema/raw/master/csl-citation.json"}</w:instrText>
      </w:r>
      <w:r w:rsidR="00392BD7">
        <w:fldChar w:fldCharType="separate"/>
      </w:r>
      <w:r w:rsidR="00392BD7" w:rsidRPr="00392BD7">
        <w:rPr>
          <w:noProof/>
        </w:rPr>
        <w:t>(Anggreni &amp; Safitri, 2020)</w:t>
      </w:r>
      <w:r w:rsidR="00392BD7">
        <w:fldChar w:fldCharType="end"/>
      </w:r>
      <w:r w:rsidR="00392BD7">
        <w:t xml:space="preserve"> yang menjelaskan bahwa </w:t>
      </w:r>
      <w:r w:rsidR="00392BD7" w:rsidRPr="00392BD7">
        <w:t xml:space="preserve">Tingkat pengetahuan </w:t>
      </w:r>
      <w:r w:rsidR="00392BD7" w:rsidRPr="00392BD7">
        <w:lastRenderedPageBreak/>
        <w:t xml:space="preserve">yang tinggi </w:t>
      </w:r>
      <w:r w:rsidR="00392BD7">
        <w:t>dapat</w:t>
      </w:r>
      <w:r w:rsidR="00392BD7" w:rsidRPr="00392BD7">
        <w:t xml:space="preserve"> </w:t>
      </w:r>
      <w:r w:rsidR="00392BD7">
        <w:t>ditinjau</w:t>
      </w:r>
      <w:r w:rsidR="00392BD7" w:rsidRPr="00392BD7">
        <w:t xml:space="preserve"> </w:t>
      </w:r>
      <w:r w:rsidR="00392BD7">
        <w:t>dari</w:t>
      </w:r>
      <w:r w:rsidR="00392BD7" w:rsidRPr="00392BD7">
        <w:t xml:space="preserve"> pendidikan mereka yang tinggi, sehingga lebih </w:t>
      </w:r>
      <w:r w:rsidR="00392BD7">
        <w:t>memudahkan</w:t>
      </w:r>
      <w:r w:rsidR="00392BD7" w:rsidRPr="00392BD7">
        <w:t xml:space="preserve"> untuk mener</w:t>
      </w:r>
      <w:r w:rsidR="00392BD7">
        <w:t>ima berbagai informasi terkait C</w:t>
      </w:r>
      <w:r w:rsidR="00DB4650">
        <w:t xml:space="preserve">ovid </w:t>
      </w:r>
      <w:r w:rsidR="00392BD7" w:rsidRPr="00392BD7">
        <w:t>19. Selain itu usia yang muda, membuat daya tangkap ak</w:t>
      </w:r>
      <w:r w:rsidR="00236C02">
        <w:t>an informasi juga semakin baik.</w:t>
      </w:r>
    </w:p>
    <w:p w:rsidR="002951D9" w:rsidRDefault="00392BD7" w:rsidP="00392BD7">
      <w:pPr>
        <w:pStyle w:val="Heading3"/>
        <w:numPr>
          <w:ilvl w:val="2"/>
          <w:numId w:val="40"/>
        </w:numPr>
        <w:tabs>
          <w:tab w:val="clear" w:pos="709"/>
        </w:tabs>
        <w:ind w:left="567" w:hanging="567"/>
        <w:rPr>
          <w:b/>
        </w:rPr>
      </w:pPr>
      <w:bookmarkStart w:id="156" w:name="_Toc63712499"/>
      <w:r w:rsidRPr="00392BD7">
        <w:rPr>
          <w:b/>
        </w:rPr>
        <w:t>Sikap Dalam Menjalankan Protokol Kesehatan Pencegahan Virus Covid 19 Di RW 03 K</w:t>
      </w:r>
      <w:r>
        <w:rPr>
          <w:b/>
        </w:rPr>
        <w:t>elurahan Manukan Kulon Surabaya</w:t>
      </w:r>
      <w:bookmarkEnd w:id="156"/>
    </w:p>
    <w:p w:rsidR="00392BD7" w:rsidRDefault="00392BD7" w:rsidP="007F2319">
      <w:pPr>
        <w:spacing w:after="0" w:line="480" w:lineRule="auto"/>
        <w:ind w:firstLine="567"/>
        <w:jc w:val="both"/>
      </w:pPr>
      <w:r>
        <w:rPr>
          <w:lang w:val="id-ID"/>
        </w:rPr>
        <w:t xml:space="preserve">Berdasarkan </w:t>
      </w:r>
      <w:r w:rsidR="00F82538">
        <w:t>distribusi data</w:t>
      </w:r>
      <w:r>
        <w:rPr>
          <w:lang w:val="id-ID"/>
        </w:rPr>
        <w:t xml:space="preserve"> responden didapatkan hampir keseluruhan memiliki</w:t>
      </w:r>
      <w:r w:rsidR="00BB0E5C">
        <w:rPr>
          <w:lang w:val="id-ID"/>
        </w:rPr>
        <w:t xml:space="preserve"> sikap positif yaitu sebanyak 1</w:t>
      </w:r>
      <w:r w:rsidR="00BB0E5C">
        <w:t>1</w:t>
      </w:r>
      <w:r>
        <w:rPr>
          <w:lang w:val="id-ID"/>
        </w:rPr>
        <w:t>6 orang (</w:t>
      </w:r>
      <w:r w:rsidR="00BB0E5C">
        <w:t>75,3</w:t>
      </w:r>
      <w:r>
        <w:rPr>
          <w:lang w:val="id-ID"/>
        </w:rPr>
        <w:t xml:space="preserve">%) dan sebanyak </w:t>
      </w:r>
      <w:r w:rsidR="00BB0E5C">
        <w:t>38</w:t>
      </w:r>
      <w:r>
        <w:rPr>
          <w:lang w:val="id-ID"/>
        </w:rPr>
        <w:t xml:space="preserve"> orang (</w:t>
      </w:r>
      <w:r w:rsidR="00BB0E5C">
        <w:t>24,7</w:t>
      </w:r>
      <w:r>
        <w:rPr>
          <w:lang w:val="id-ID"/>
        </w:rPr>
        <w:t>%) memiliki sikap negatif</w:t>
      </w:r>
      <w:r w:rsidR="00BB0E5C">
        <w:t xml:space="preserve">. </w:t>
      </w:r>
      <w:r w:rsidR="00BB0E5C">
        <w:rPr>
          <w:lang w:val="id-ID"/>
        </w:rPr>
        <w:t xml:space="preserve">Hal ini </w:t>
      </w:r>
      <w:r w:rsidR="00BB0E5C">
        <w:t>dapat</w:t>
      </w:r>
      <w:r w:rsidR="00BB0E5C">
        <w:rPr>
          <w:lang w:val="id-ID"/>
        </w:rPr>
        <w:t xml:space="preserve"> terjadi karena sikap merupakan tanggapan atau reaksi seseorang </w:t>
      </w:r>
      <w:r w:rsidR="00BB0E5C">
        <w:t>dalam</w:t>
      </w:r>
      <w:r w:rsidR="00BB0E5C">
        <w:rPr>
          <w:lang w:val="id-ID"/>
        </w:rPr>
        <w:t xml:space="preserve"> suatu obyek yang bersikap positif ataupun negatif, dan diwujudkan dalam bentuk rasa suka atau tidak suka, dan setuju atau tidak setuju. Dapat dijelaskan bahwa sikap dapat terbentuk oleh beberapa faktor, diantaranya yaitu pengalaman pribadi, pengaruh dari orang lain yang dianggap penting, kebudayaan, media massa, lembaga pendidikan dan agama, serta dari faktor emosional. Namun itu semua </w:t>
      </w:r>
      <w:r w:rsidR="00BB0E5C">
        <w:t>dapat</w:t>
      </w:r>
      <w:r w:rsidR="00BB0E5C">
        <w:rPr>
          <w:lang w:val="id-ID"/>
        </w:rPr>
        <w:t xml:space="preserve"> berubah sewaktu-waktu sesuai dengan keadaan lingkungan sekitar dan kondisi seseorang tersebut</w:t>
      </w:r>
      <w:r w:rsidR="00BB0E5C">
        <w:t xml:space="preserve"> </w:t>
      </w:r>
      <w:r w:rsidR="00BB0E5C">
        <w:rPr>
          <w:lang w:val="id-ID"/>
        </w:rPr>
        <w:fldChar w:fldCharType="begin" w:fldLock="1"/>
      </w:r>
      <w:r w:rsidR="004E717A">
        <w:rPr>
          <w:lang w:val="id-ID"/>
        </w:rPr>
        <w:instrText>ADDIN CSL_CITATION {"citationItems":[{"id":"ITEM-1","itemData":{"ISSN":"2620 4703","abstract":"Kota Depok merupakan wilayah pertama terdeteksinya Covid-19 di Indonesia dan juga wilayah dengan kasus tertinggi di Jawa Barat. Untuk menangani masalah ini maka diberlakukan Kebijakan Pembatasan Sosial Berskala Besar (PSBB), namun pada pelaksanaannya masih banyak masyarakat yang tidak patuh dan kasus Covid-19 semakin meningkat. Penelitian ini bertujuan untuk melihat faktor yang memiliki hubungan dengan kepatuhan masyarakat terhadap kebijakan PSBB di Kota Depok. Metode yang dipakai yaitu metode kuantitatif dan potong lintang. Responden penelitian sebanyak 285 orang dengan metode accidental sampling. Analisis data dilakukan secara univariat dan bivariat dengan uji nonparametric. Penelitian ini menunjukkan faktor yang berhubungan dengan kepatuhan, yaitu jenis kelamin (p=0,005), tingkat pendidikan (p=0,036), pengetahuan (p=0,014), dan sikap (p=0,000). Kepatuhan PSBB semakin meningkat pada responden perempuan dengan tingkat pendidikan lebih tinggi, pengetahuan baik, dan sikap yang mendukung terhadap kebijakan PSBB.   Depok City is the first area to have Covid-19 detected in Indonesia and also the region with the highest cases in West Java. The Large-scale Social Restrictions Policy (PSBB) was implemented to handle this problem. However, some people did not obey the rules and Covid-19 cases were increased. The purpose of this study is to figure the factors related to community compliance with the Large-scale Social Restrictions Policy in Depok City. This research used a quantitative method and cross-sectional design. Respondents of the study were 285 people and used an accidental sampling method. Data analyzed by univariate and bivariate with the nonparametric test. The results of this study indicate the factors associated with the Large-scale Social Restrictions Policy are gender (p = 0.005), education level (p = 0.036), knowledge (p = 0.014), and attitude (p = 0.000). The Large-scale Social Restrictions Policy’s compliance is increasing among female respondents with higher education level, have good knowledge, and a supportive attitude towards the Large-scale Social Restrictions Policy.","author":[{"dropping-particle":"","family":"Wiranti","given":"","non-dropping-particle":"","parse-names":false,"suffix":""},{"dropping-particle":"","family":"Sriatmi","given":"Ayun","non-dropping-particle":"","parse-names":false,"suffix":""},{"dropping-particle":"","family":"Kusumastuti","given":"Wulan","non-dropping-particle":"","parse-names":false,"suffix":""}],"container-title":"Jurnal Kebijakan Kesehatan Indonesia","id":"ITEM-1","issue":"03","issued":{"date-parts":[["2020"]]},"page":"117-124","title":"Determinan kepatuhan masyarakat Kota Depok terhadap kebijakan pembatasan sosial berskala besar dalam pencegahan COVID-19","type":"article-journal","volume":"09"},"uris":["http://www.mendeley.com/documents/?uuid=c7b221e5-d472-4f77-b659-85cfc5967a07"]}],"mendeley":{"formattedCitation":"(Wiranti et al., 2020)","plainTextFormattedCitation":"(Wiranti et al., 2020)","previouslyFormattedCitation":"(Wiranti et al., 2020)"},"properties":{"noteIndex":0},"schema":"https://github.com/citation-style-language/schema/raw/master/csl-citation.json"}</w:instrText>
      </w:r>
      <w:r w:rsidR="00BB0E5C">
        <w:rPr>
          <w:lang w:val="id-ID"/>
        </w:rPr>
        <w:fldChar w:fldCharType="separate"/>
      </w:r>
      <w:r w:rsidR="00BB0E5C" w:rsidRPr="00BB0E5C">
        <w:rPr>
          <w:noProof/>
          <w:lang w:val="id-ID"/>
        </w:rPr>
        <w:t>(Wiranti et al., 2020)</w:t>
      </w:r>
      <w:r w:rsidR="00BB0E5C">
        <w:rPr>
          <w:lang w:val="id-ID"/>
        </w:rPr>
        <w:fldChar w:fldCharType="end"/>
      </w:r>
      <w:r w:rsidR="00BB0E5C">
        <w:t xml:space="preserve">. </w:t>
      </w:r>
    </w:p>
    <w:p w:rsidR="00236C02" w:rsidRDefault="006B679C" w:rsidP="00236C02">
      <w:pPr>
        <w:spacing w:after="0" w:line="480" w:lineRule="auto"/>
        <w:ind w:firstLine="567"/>
        <w:jc w:val="both"/>
      </w:pPr>
      <w:r>
        <w:t>Berdasarkan tabel 5.9 telah menjelaskan bahwa beberapa responden masih memiliki sikap negatif y</w:t>
      </w:r>
      <w:r w:rsidR="004B2E3F">
        <w:t>aitu sebanyak 38 orang (24,7%). Warga RW 03 Kelurahan Manukan Kulon masih memiliki sikap negatif dalam menanggapi protocol kesehatan Covid-19 ini, ditinjau dari hasil uji crosstabe (</w:t>
      </w:r>
      <w:r w:rsidR="004B2E3F" w:rsidRPr="004B2E3F">
        <w:rPr>
          <w:rFonts w:cs="Times New Roman"/>
          <w:i/>
        </w:rPr>
        <w:t>ρ</w:t>
      </w:r>
      <w:r w:rsidR="004B2E3F" w:rsidRPr="004B2E3F">
        <w:rPr>
          <w:i/>
        </w:rPr>
        <w:t xml:space="preserve"> = 0,021</w:t>
      </w:r>
      <w:r w:rsidR="004B2E3F">
        <w:rPr>
          <w:i/>
        </w:rPr>
        <w:t xml:space="preserve">) </w:t>
      </w:r>
      <w:r w:rsidR="004B2E3F">
        <w:t>yang</w:t>
      </w:r>
      <w:r w:rsidR="004B2E3F" w:rsidRPr="004B2E3F">
        <w:rPr>
          <w:i/>
        </w:rPr>
        <w:t xml:space="preserve"> </w:t>
      </w:r>
      <w:r w:rsidR="004B2E3F">
        <w:t>dimana satu rumah dihu</w:t>
      </w:r>
      <w:r w:rsidR="00A11C26">
        <w:t>ni oleh empat anggota keluarga 19 orang (49.3%)</w:t>
      </w:r>
      <w:r w:rsidR="004B2E3F">
        <w:t xml:space="preserve">, hal ini dapat menjadi tolak ukur bagi Tokoh Masyarakat setempat agar dapat membina komunikasi yang baik agar dapat mengingatkan dalam menyikapi Covid-19 ini. Tidak hanya jumlah anggota dalam satu hunian saja yang dapat berpengaruh, faktor pekerjan juga menyumbang angka dalam terbentuknya sikap, ditinjau dari </w:t>
      </w:r>
      <w:r w:rsidR="004B2E3F">
        <w:lastRenderedPageBreak/>
        <w:t xml:space="preserve">hasil uji crosstabe </w:t>
      </w:r>
      <w:r w:rsidR="00A11C26" w:rsidRPr="00A11C26">
        <w:rPr>
          <w:i/>
        </w:rPr>
        <w:t>(</w:t>
      </w:r>
      <w:r w:rsidR="00A11C26" w:rsidRPr="00A11C26">
        <w:rPr>
          <w:rFonts w:cs="Times New Roman"/>
          <w:i/>
        </w:rPr>
        <w:t>ρ</w:t>
      </w:r>
      <w:r w:rsidR="00A11C26" w:rsidRPr="00A11C26">
        <w:rPr>
          <w:i/>
        </w:rPr>
        <w:t xml:space="preserve"> = 0,009) </w:t>
      </w:r>
      <w:r w:rsidR="004B2E3F">
        <w:t>dimana warga yang pekerjaanya sebagai wiraswasta atau wirausaha masih memiliki sikap negative dalam menjalankan protocol kesehatan</w:t>
      </w:r>
      <w:r w:rsidR="00A11C26">
        <w:t xml:space="preserve"> sebanyak 23 orang (36.5%). </w:t>
      </w:r>
      <w:r w:rsidR="003E0BD0">
        <w:t>D</w:t>
      </w:r>
      <w:r w:rsidR="003E0BD0" w:rsidRPr="003E0BD0">
        <w:t>alam pembentukan sikap, kepercayaan merupakan salah satu faktor yang berperan untuk membentuk sikap seseorang</w:t>
      </w:r>
      <w:r w:rsidR="003E0BD0">
        <w:t xml:space="preserve">. </w:t>
      </w:r>
      <w:r w:rsidR="003E0BD0" w:rsidRPr="003E0BD0">
        <w:t>Sikap dapat dikatakan sebagai pendapat seseorang terhadap suatu keadaan atau situasi tertentu</w:t>
      </w:r>
      <w:r w:rsidR="003E0BD0">
        <w:t xml:space="preserve">. </w:t>
      </w:r>
      <w:r w:rsidR="00C7466C">
        <w:rPr>
          <w:lang w:val="id-ID"/>
        </w:rPr>
        <w:t>Dapat dilihat dari salah satu kuesioner sikap dengan pernyataan “</w:t>
      </w:r>
      <w:r w:rsidR="007F2319" w:rsidRPr="00AC14B4">
        <w:rPr>
          <w:rFonts w:eastAsia="Times New Roman" w:cs="Times New Roman"/>
          <w:color w:val="000000"/>
          <w:szCs w:val="24"/>
        </w:rPr>
        <w:t>Bila saudara mengetahu</w:t>
      </w:r>
      <w:r w:rsidR="007F2319">
        <w:rPr>
          <w:rFonts w:eastAsia="Times New Roman" w:cs="Times New Roman"/>
          <w:color w:val="000000"/>
          <w:szCs w:val="24"/>
        </w:rPr>
        <w:t>i</w:t>
      </w:r>
      <w:r w:rsidR="007F2319" w:rsidRPr="00AC14B4">
        <w:rPr>
          <w:rFonts w:eastAsia="Times New Roman" w:cs="Times New Roman"/>
          <w:color w:val="000000"/>
          <w:szCs w:val="24"/>
        </w:rPr>
        <w:t xml:space="preserve"> ada tetangga saudara yang terkena Covid 19, maka saudara mengucilkannya</w:t>
      </w:r>
      <w:r w:rsidR="00C7466C">
        <w:rPr>
          <w:lang w:val="id-ID"/>
        </w:rPr>
        <w:t>”, dimana masih ada beberapa responden yang memberikan tanggapan setuju ataupun kurang setuju</w:t>
      </w:r>
      <w:r w:rsidR="007F2319">
        <w:t>. Peneliti berasumsi bahwa sikap yang dimiliki responden sangat mempengaruhi kondisi lingkungan sekitar, yang dapat menimbulkan stigma negatif dan berdampak buruk jika berkelanjutan dalam ha</w:t>
      </w:r>
      <w:r w:rsidR="0013744D">
        <w:t xml:space="preserve">l bersosialisasi antar individu, ditinjau dari hasil uji crosstabe didapatkan </w:t>
      </w:r>
      <w:r w:rsidR="00507624" w:rsidRPr="00507624">
        <w:rPr>
          <w:i/>
        </w:rPr>
        <w:t>(</w:t>
      </w:r>
      <w:r w:rsidR="00507624" w:rsidRPr="00507624">
        <w:rPr>
          <w:rFonts w:cs="Times New Roman"/>
          <w:i/>
        </w:rPr>
        <w:t>ρ</w:t>
      </w:r>
      <w:r w:rsidR="00507624" w:rsidRPr="00507624">
        <w:rPr>
          <w:i/>
        </w:rPr>
        <w:t xml:space="preserve"> = 0,009)</w:t>
      </w:r>
      <w:r w:rsidR="00507624">
        <w:t xml:space="preserve"> yang dimana </w:t>
      </w:r>
      <w:r w:rsidR="0013744D">
        <w:t xml:space="preserve">masih banyak </w:t>
      </w:r>
      <w:r w:rsidR="00507624">
        <w:t xml:space="preserve">ditemukan </w:t>
      </w:r>
      <w:r w:rsidR="0013744D">
        <w:t xml:space="preserve">warga yang memiliki sikap negatif dengan tingkat pengetahuan cukup sebanyak 34 orang (40.5%). </w:t>
      </w:r>
    </w:p>
    <w:p w:rsidR="007F2319" w:rsidRPr="00236C02" w:rsidRDefault="00236C02" w:rsidP="00236C02">
      <w:pPr>
        <w:pStyle w:val="Heading3"/>
        <w:tabs>
          <w:tab w:val="clear" w:pos="709"/>
          <w:tab w:val="left" w:pos="567"/>
        </w:tabs>
        <w:ind w:left="567" w:hanging="567"/>
        <w:rPr>
          <w:b/>
        </w:rPr>
      </w:pPr>
      <w:bookmarkStart w:id="157" w:name="_Toc63712500"/>
      <w:r w:rsidRPr="00236C02">
        <w:rPr>
          <w:b/>
        </w:rPr>
        <w:t>5.2.3</w:t>
      </w:r>
      <w:r w:rsidRPr="00236C02">
        <w:rPr>
          <w:b/>
        </w:rPr>
        <w:tab/>
      </w:r>
      <w:r w:rsidR="007F2319" w:rsidRPr="00236C02">
        <w:rPr>
          <w:b/>
        </w:rPr>
        <w:t>Kepatuhan Dalam Menjalankan Protokol Kesehatan Pencegahan Virus Covid 19 Di RW 03 Kelurahan Manukan Kulon Surabaya</w:t>
      </w:r>
      <w:bookmarkEnd w:id="157"/>
    </w:p>
    <w:p w:rsidR="004E717A" w:rsidRPr="004E717A" w:rsidRDefault="00F82538" w:rsidP="00236C02">
      <w:pPr>
        <w:spacing w:after="0" w:line="480" w:lineRule="auto"/>
        <w:ind w:firstLine="567"/>
        <w:jc w:val="both"/>
        <w:rPr>
          <w:lang w:val="en-ID"/>
        </w:rPr>
      </w:pPr>
      <w:r>
        <w:rPr>
          <w:lang w:val="en-ID"/>
        </w:rPr>
        <w:t>Berdasarkan distribusi data responden sebagian besar memiliki kepatuhan sedang yaitu sebanyak 90 orang (58,4%), selanjutnya responden memiliki kepatuhan rendah sebanyak 53 orang (34,4%), sedangkan responden yang memiliki kepatuhan tinggi hanya 11 orang (</w:t>
      </w:r>
      <w:r w:rsidR="004E717A">
        <w:rPr>
          <w:lang w:val="en-ID"/>
        </w:rPr>
        <w:t xml:space="preserve">7,1%). </w:t>
      </w:r>
      <w:r w:rsidR="004E717A" w:rsidRPr="004E717A">
        <w:rPr>
          <w:lang w:val="en-ID"/>
        </w:rPr>
        <w:t>Kepatuhan masyarakat te</w:t>
      </w:r>
      <w:r w:rsidR="004E717A">
        <w:rPr>
          <w:lang w:val="en-ID"/>
        </w:rPr>
        <w:t xml:space="preserve">rhadap protokol kesehatan perlu untuk dapat </w:t>
      </w:r>
      <w:r w:rsidR="004E717A" w:rsidRPr="004E717A">
        <w:rPr>
          <w:lang w:val="en-ID"/>
        </w:rPr>
        <w:t>mengimbangi kebijakan terhadap penerapan new normal sehingga dapat meningka</w:t>
      </w:r>
      <w:r w:rsidR="004E717A">
        <w:rPr>
          <w:lang w:val="en-ID"/>
        </w:rPr>
        <w:t>tkan perilaku pencegahan Covid</w:t>
      </w:r>
      <w:r w:rsidR="00C16BE7">
        <w:rPr>
          <w:lang w:val="en-ID"/>
        </w:rPr>
        <w:t xml:space="preserve"> </w:t>
      </w:r>
      <w:r w:rsidR="004E717A" w:rsidRPr="004E717A">
        <w:rPr>
          <w:lang w:val="en-ID"/>
        </w:rPr>
        <w:t>19 agar tidak bertambah</w:t>
      </w:r>
      <w:r w:rsidR="004E717A">
        <w:rPr>
          <w:lang w:val="en-ID"/>
        </w:rPr>
        <w:t>nya</w:t>
      </w:r>
      <w:r w:rsidR="004E717A" w:rsidRPr="004E717A">
        <w:rPr>
          <w:lang w:val="en-ID"/>
        </w:rPr>
        <w:t xml:space="preserve"> </w:t>
      </w:r>
      <w:r w:rsidR="004E717A">
        <w:rPr>
          <w:lang w:val="en-ID"/>
        </w:rPr>
        <w:t>angka penularan. K</w:t>
      </w:r>
      <w:r w:rsidR="004E717A" w:rsidRPr="004E717A">
        <w:rPr>
          <w:lang w:val="en-ID"/>
        </w:rPr>
        <w:t xml:space="preserve">epatuhan biasanya akan semakin meningkat </w:t>
      </w:r>
      <w:r w:rsidR="004E717A">
        <w:rPr>
          <w:lang w:val="en-ID"/>
        </w:rPr>
        <w:t>seiring dengan peningkatan usia</w:t>
      </w:r>
      <w:r w:rsidR="004E717A" w:rsidRPr="004E717A">
        <w:rPr>
          <w:lang w:val="en-ID"/>
        </w:rPr>
        <w:t xml:space="preserve">, meskipun terkadang usia bukan </w:t>
      </w:r>
      <w:r w:rsidR="004E717A" w:rsidRPr="004E717A">
        <w:rPr>
          <w:lang w:val="en-ID"/>
        </w:rPr>
        <w:lastRenderedPageBreak/>
        <w:t>menjadi penyebab ketidakpatuhan namun semakin tua usia pasien maka akan semakin menurun daya ingat, pendengaran, dan penglihatan, sehingga pasien lansia menjadi tidak patuh</w:t>
      </w:r>
      <w:r w:rsidR="004E717A">
        <w:rPr>
          <w:lang w:val="en-ID"/>
        </w:rPr>
        <w:t xml:space="preserve"> </w:t>
      </w:r>
      <w:r w:rsidR="004E717A">
        <w:rPr>
          <w:lang w:val="en-ID"/>
        </w:rPr>
        <w:fldChar w:fldCharType="begin" w:fldLock="1"/>
      </w:r>
      <w:r w:rsidR="00876511">
        <w:rPr>
          <w:lang w:val="en-ID"/>
        </w:rPr>
        <w:instrText>ADDIN CSL_CITATION {"citationItems":[{"id":"ITEM-1","itemData":{"DOI":"10.31949/jb.v2i1.676","author":[{"dropping-particle":"","family":"Arumsari","given":"Cucu","non-dropping-particle":"","parse-names":false,"suffix":""},{"dropping-particle":"","family":"Yulianto","given":"Eko","non-dropping-particle":"","parse-names":false,"suffix":""},{"dropping-particle":"","family":"Afifah","given":"Euis Nur","non-dropping-particle":"","parse-names":false,"suffix":""},{"dropping-particle":"","family":"Tasikmalaya","given":"Universitas Muhammadiyah","non-dropping-particle":"","parse-names":false,"suffix":""},{"dropping-particle":"","family":"Siliwangi","given":"Universitas","non-dropping-particle":"","parse-names":false,"suffix":""}],"container-title":"Jurnal Pengabdian kepada Masyarakat","id":"ITEM-1","issue":"1","issued":{"date-parts":[["2021"]]},"page":"272-276","title":"SOSIALISASI DALAM RANGKA MEMELIHARA KESADARAN WARGA PADA KESEHATAN DI MASA PANDEMI COVID-19","type":"article-journal","volume":"2"},"uris":["http://www.mendeley.com/documents/?uuid=74c17471-9c13-4692-bfce-683100a45ddb"]}],"mendeley":{"formattedCitation":"(Arumsari et al., 2021)","plainTextFormattedCitation":"(Arumsari et al., 2021)","previouslyFormattedCitation":"(Arumsari et al., 2021)"},"properties":{"noteIndex":0},"schema":"https://github.com/citation-style-language/schema/raw/master/csl-citation.json"}</w:instrText>
      </w:r>
      <w:r w:rsidR="004E717A">
        <w:rPr>
          <w:lang w:val="en-ID"/>
        </w:rPr>
        <w:fldChar w:fldCharType="separate"/>
      </w:r>
      <w:r w:rsidR="004E717A" w:rsidRPr="004E717A">
        <w:rPr>
          <w:noProof/>
          <w:lang w:val="en-ID"/>
        </w:rPr>
        <w:t>(Arumsari et al., 2021)</w:t>
      </w:r>
      <w:r w:rsidR="004E717A">
        <w:rPr>
          <w:lang w:val="en-ID"/>
        </w:rPr>
        <w:fldChar w:fldCharType="end"/>
      </w:r>
      <w:r w:rsidR="004E717A" w:rsidRPr="004E717A">
        <w:rPr>
          <w:lang w:val="en-ID"/>
        </w:rPr>
        <w:t>.</w:t>
      </w:r>
    </w:p>
    <w:p w:rsidR="007F2319" w:rsidRPr="007F2319" w:rsidRDefault="004E717A" w:rsidP="0013744D">
      <w:pPr>
        <w:spacing w:line="480" w:lineRule="auto"/>
        <w:ind w:firstLine="567"/>
        <w:jc w:val="both"/>
        <w:rPr>
          <w:lang w:val="en-ID"/>
        </w:rPr>
      </w:pPr>
      <w:r>
        <w:rPr>
          <w:lang w:val="en-ID"/>
        </w:rPr>
        <w:t xml:space="preserve">Berdasarkan tabel 5.10 menjelaskan bahwa adapun responden yang masih memiliki kepatuhan yang rendah yaitu sebanyak 53 orang (34,4%) . </w:t>
      </w:r>
      <w:r w:rsidRPr="004E717A">
        <w:rPr>
          <w:lang w:val="en-ID"/>
        </w:rPr>
        <w:t xml:space="preserve">Terdapat dua jenis ketidakpatuhan; ketidakpatuhan individu atau moral dan ketidakpatuhan yang terorganisir. </w:t>
      </w:r>
      <w:r w:rsidR="00A11C26">
        <w:rPr>
          <w:lang w:val="en-ID"/>
        </w:rPr>
        <w:t xml:space="preserve">Begitu pula faktor usia dapat menjadi faktor hambatan yang menjadikan seseorang tersebut tidak memahami suatu hal, hasl uji crosstabe didapatkan </w:t>
      </w:r>
      <w:r w:rsidR="00A11C26" w:rsidRPr="00A11C26">
        <w:rPr>
          <w:i/>
          <w:lang w:val="en-ID"/>
        </w:rPr>
        <w:t>(</w:t>
      </w:r>
      <w:r w:rsidR="00A11C26" w:rsidRPr="00A11C26">
        <w:rPr>
          <w:rFonts w:cs="Times New Roman"/>
          <w:i/>
          <w:lang w:val="en-ID"/>
        </w:rPr>
        <w:t>ρ</w:t>
      </w:r>
      <w:r w:rsidR="00A11C26" w:rsidRPr="00A11C26">
        <w:rPr>
          <w:i/>
          <w:lang w:val="en-ID"/>
        </w:rPr>
        <w:t xml:space="preserve"> = 0,045) </w:t>
      </w:r>
      <w:r w:rsidR="0013744D">
        <w:rPr>
          <w:lang w:val="en-ID"/>
        </w:rPr>
        <w:t>sebanyak 28 orang (51.9%) dengan rentang umur 41-50 tahun masih memiliki kepatuhan cukup, dan sebagian besar warga RW 03 ini juga masih mendominasi memiliki kepatuhan sedang, ditinjau dengan hasil uji crosstabe (</w:t>
      </w:r>
      <w:r w:rsidR="0013744D">
        <w:rPr>
          <w:rFonts w:cs="Times New Roman"/>
          <w:lang w:val="en-ID"/>
        </w:rPr>
        <w:t>ρ</w:t>
      </w:r>
      <w:r w:rsidR="0013744D">
        <w:rPr>
          <w:lang w:val="en-ID"/>
        </w:rPr>
        <w:t xml:space="preserve"> = 0,044) yang dimana warga RT 11 masih memiliki kepatuhan cukup sebanyak 58 orang (63.7%). </w:t>
      </w:r>
      <w:r w:rsidR="00AE276A">
        <w:rPr>
          <w:lang w:val="en-ID"/>
        </w:rPr>
        <w:t xml:space="preserve">Dalam hal ini </w:t>
      </w:r>
      <w:r w:rsidRPr="004E717A">
        <w:rPr>
          <w:lang w:val="en-ID"/>
        </w:rPr>
        <w:t xml:space="preserve">Media dapat menjadi pemicu </w:t>
      </w:r>
      <w:r w:rsidR="00AE276A">
        <w:rPr>
          <w:lang w:val="en-ID"/>
        </w:rPr>
        <w:t xml:space="preserve">utama </w:t>
      </w:r>
      <w:r w:rsidRPr="004E717A">
        <w:rPr>
          <w:lang w:val="en-ID"/>
        </w:rPr>
        <w:t xml:space="preserve">yang signifikan bagi ketidakpatuhan </w:t>
      </w:r>
      <w:r w:rsidR="00AE276A">
        <w:rPr>
          <w:lang w:val="en-ID"/>
        </w:rPr>
        <w:t xml:space="preserve">individu </w:t>
      </w:r>
      <w:r w:rsidRPr="004E717A">
        <w:rPr>
          <w:lang w:val="en-ID"/>
        </w:rPr>
        <w:t xml:space="preserve">untuk menjadi stressor terhadap ketidakadilan kebijakan dan </w:t>
      </w:r>
      <w:r w:rsidR="00C16BE7">
        <w:rPr>
          <w:lang w:val="en-ID"/>
        </w:rPr>
        <w:t>hu</w:t>
      </w:r>
      <w:r w:rsidR="00AE276A">
        <w:rPr>
          <w:lang w:val="en-ID"/>
        </w:rPr>
        <w:t xml:space="preserve">kum </w:t>
      </w:r>
      <w:r w:rsidR="00AE276A">
        <w:rPr>
          <w:lang w:val="en-ID"/>
        </w:rPr>
        <w:fldChar w:fldCharType="begin" w:fldLock="1"/>
      </w:r>
      <w:r w:rsidR="00C432D6">
        <w:rPr>
          <w:lang w:val="en-ID"/>
        </w:rPr>
        <w:instrText>ADDIN CSL_CITATION {"citationItems":[{"id":"ITEM-1","itemData":{"ISBN":"5720341358","author":[{"dropping-particle":"","family":"Nurmayani","given":"Winda","non-dropping-particle":"","parse-names":false,"suffix":""},{"dropping-particle":"","family":"Syamdarniati","given":"","non-dropping-particle":"","parse-names":false,"suffix":""},{"dropping-particle":"","family":"Sukma","given":"Dewi Nur","non-dropping-particle":"","parse-names":false,"suffix":""}],"container-title":"Jurnal Ilmu Kesehatan","id":"ITEM-1","issue":"2","issued":{"date-parts":[["2020"]]},"page":"296-305","title":"Dampak Pendekatan Spiritual Terhadap Kepatuhan Pencegahan Penyebaran Virus Covid 19","type":"article-journal","volume":"11"},"uris":["http://www.mendeley.com/documents/?uuid=c96b1518-5bf6-425e-b3b9-9724af0550b3"]}],"mendeley":{"formattedCitation":"(Nurmayani et al., 2020)","plainTextFormattedCitation":"(Nurmayani et al., 2020)","previouslyFormattedCitation":"(Nurmayani et al., 2020)"},"properties":{"noteIndex":0},"schema":"https://github.com/citation-style-language/schema/raw/master/csl-citation.json"}</w:instrText>
      </w:r>
      <w:r w:rsidR="00AE276A">
        <w:rPr>
          <w:lang w:val="en-ID"/>
        </w:rPr>
        <w:fldChar w:fldCharType="separate"/>
      </w:r>
      <w:r w:rsidR="00AE276A" w:rsidRPr="00AE276A">
        <w:rPr>
          <w:noProof/>
          <w:lang w:val="en-ID"/>
        </w:rPr>
        <w:t>(Nurmayani et al., 2020)</w:t>
      </w:r>
      <w:r w:rsidR="00AE276A">
        <w:rPr>
          <w:lang w:val="en-ID"/>
        </w:rPr>
        <w:fldChar w:fldCharType="end"/>
      </w:r>
      <w:r w:rsidR="00AE276A">
        <w:rPr>
          <w:lang w:val="en-ID"/>
        </w:rPr>
        <w:t>. Peneliti berasumsi bahwa semakin banyaknya ketentuan maupun kebijakan yang dipilih pemer</w:t>
      </w:r>
      <w:r w:rsidR="00C16BE7">
        <w:rPr>
          <w:lang w:val="en-ID"/>
        </w:rPr>
        <w:t xml:space="preserve">intah untuk menekan wabah Covid </w:t>
      </w:r>
      <w:r w:rsidR="00AE276A">
        <w:rPr>
          <w:lang w:val="en-ID"/>
        </w:rPr>
        <w:t>19 ini semakin dapat meresahkan masyarakat, dengan demikian perlunya pemahaman yang mampu menyadarkan individu untuk dapat menselaraskan pemikiran agar tetap pa</w:t>
      </w:r>
      <w:r w:rsidR="00C16BE7">
        <w:rPr>
          <w:lang w:val="en-ID"/>
        </w:rPr>
        <w:t>d</w:t>
      </w:r>
      <w:r w:rsidR="00AE276A">
        <w:rPr>
          <w:lang w:val="en-ID"/>
        </w:rPr>
        <w:t>a satu tujuan, yaitu melakukan p</w:t>
      </w:r>
      <w:r w:rsidR="00C16BE7">
        <w:rPr>
          <w:lang w:val="en-ID"/>
        </w:rPr>
        <w:t>encegahan dengan mematuhi protok</w:t>
      </w:r>
      <w:r w:rsidR="00AE276A">
        <w:rPr>
          <w:lang w:val="en-ID"/>
        </w:rPr>
        <w:t xml:space="preserve">ol kesehatan yang telah dicanangkan oleh pemerintah. </w:t>
      </w:r>
    </w:p>
    <w:p w:rsidR="00236C02" w:rsidRDefault="00AE276A" w:rsidP="00236C02">
      <w:pPr>
        <w:pStyle w:val="Heading3"/>
        <w:numPr>
          <w:ilvl w:val="2"/>
          <w:numId w:val="62"/>
        </w:numPr>
        <w:tabs>
          <w:tab w:val="clear" w:pos="709"/>
          <w:tab w:val="left" w:pos="567"/>
        </w:tabs>
        <w:ind w:left="567" w:hanging="567"/>
        <w:rPr>
          <w:b/>
        </w:rPr>
      </w:pPr>
      <w:bookmarkStart w:id="158" w:name="_Toc63712501"/>
      <w:r w:rsidRPr="00AE276A">
        <w:rPr>
          <w:b/>
        </w:rPr>
        <w:t>Hubungan Tingkat Pengetahuan Dengan Kepatuhan Dalam Menjalankan Protokol Kesehatan Pencegahan Virus Covid 19 Di RW 03 Kelurahan Manukan Kulon Surabaya</w:t>
      </w:r>
      <w:bookmarkEnd w:id="158"/>
    </w:p>
    <w:p w:rsidR="00236C02" w:rsidRPr="00CF5838" w:rsidRDefault="00236C02" w:rsidP="00236C02">
      <w:pPr>
        <w:spacing w:after="0" w:line="480" w:lineRule="auto"/>
        <w:ind w:firstLine="567"/>
        <w:jc w:val="both"/>
        <w:rPr>
          <w:lang w:val="id-ID"/>
        </w:rPr>
      </w:pPr>
      <w:r>
        <w:rPr>
          <w:lang w:val="id-ID"/>
        </w:rPr>
        <w:lastRenderedPageBreak/>
        <w:t>Hasil penelitian tabel 5.11</w:t>
      </w:r>
      <w:r w:rsidRPr="000851B1">
        <w:rPr>
          <w:lang w:val="id-ID"/>
        </w:rPr>
        <w:t xml:space="preserve"> menunjukkan bahwa hubungan antara </w:t>
      </w:r>
      <w:r>
        <w:t xml:space="preserve">tingkat </w:t>
      </w:r>
      <w:r w:rsidRPr="000851B1">
        <w:rPr>
          <w:lang w:val="id-ID"/>
        </w:rPr>
        <w:t xml:space="preserve">pengetahuan dengan </w:t>
      </w:r>
      <w:r>
        <w:t>kepatuhan masyarakat dalam protokol kesehatan</w:t>
      </w:r>
      <w:r w:rsidRPr="000851B1">
        <w:rPr>
          <w:lang w:val="id-ID"/>
        </w:rPr>
        <w:t xml:space="preserve"> </w:t>
      </w:r>
      <w:r>
        <w:t xml:space="preserve">di RW 03 Kelurahan Manukan Kulon </w:t>
      </w:r>
      <w:r w:rsidRPr="000851B1">
        <w:rPr>
          <w:lang w:val="id-ID"/>
        </w:rPr>
        <w:t xml:space="preserve">Surabaya didapatkan data bahwa dari </w:t>
      </w:r>
      <w:r>
        <w:t>154</w:t>
      </w:r>
      <w:r w:rsidRPr="000851B1">
        <w:rPr>
          <w:lang w:val="id-ID"/>
        </w:rPr>
        <w:t xml:space="preserve"> </w:t>
      </w:r>
      <w:r>
        <w:t>orang</w:t>
      </w:r>
      <w:r w:rsidRPr="000851B1">
        <w:rPr>
          <w:lang w:val="id-ID"/>
        </w:rPr>
        <w:t xml:space="preserve"> yang pengetahuannya </w:t>
      </w:r>
      <w:r>
        <w:t>baik</w:t>
      </w:r>
      <w:r w:rsidRPr="000851B1">
        <w:rPr>
          <w:lang w:val="id-ID"/>
        </w:rPr>
        <w:t xml:space="preserve"> sebanyak </w:t>
      </w:r>
      <w:r>
        <w:t>93</w:t>
      </w:r>
      <w:r w:rsidRPr="000851B1">
        <w:rPr>
          <w:lang w:val="id-ID"/>
        </w:rPr>
        <w:t xml:space="preserve"> orang antara lain pengetahuan </w:t>
      </w:r>
      <w:r>
        <w:t>baik</w:t>
      </w:r>
      <w:r w:rsidRPr="000851B1">
        <w:rPr>
          <w:lang w:val="id-ID"/>
        </w:rPr>
        <w:t xml:space="preserve"> dengan </w:t>
      </w:r>
      <w:r>
        <w:t>kepatuhan</w:t>
      </w:r>
      <w:r w:rsidRPr="000851B1">
        <w:rPr>
          <w:lang w:val="id-ID"/>
        </w:rPr>
        <w:t xml:space="preserve"> </w:t>
      </w:r>
      <w:r>
        <w:t>rendah</w:t>
      </w:r>
      <w:r>
        <w:rPr>
          <w:lang w:val="id-ID"/>
        </w:rPr>
        <w:t xml:space="preserve"> sebanyak 33 orang (32,3</w:t>
      </w:r>
      <w:r w:rsidRPr="000851B1">
        <w:rPr>
          <w:lang w:val="id-ID"/>
        </w:rPr>
        <w:t xml:space="preserve">%), pengetahuan </w:t>
      </w:r>
      <w:r>
        <w:t>baik</w:t>
      </w:r>
      <w:r w:rsidRPr="000851B1">
        <w:rPr>
          <w:lang w:val="id-ID"/>
        </w:rPr>
        <w:t xml:space="preserve"> dengan </w:t>
      </w:r>
      <w:r>
        <w:t>kepatuhan</w:t>
      </w:r>
      <w:r w:rsidRPr="000851B1">
        <w:rPr>
          <w:lang w:val="id-ID"/>
        </w:rPr>
        <w:t xml:space="preserve"> </w:t>
      </w:r>
      <w:r>
        <w:t>sedang</w:t>
      </w:r>
      <w:r w:rsidRPr="000851B1">
        <w:rPr>
          <w:lang w:val="id-ID"/>
        </w:rPr>
        <w:t xml:space="preserve"> sebanyak </w:t>
      </w:r>
      <w:r>
        <w:t>55</w:t>
      </w:r>
      <w:r w:rsidRPr="000851B1">
        <w:rPr>
          <w:lang w:val="id-ID"/>
        </w:rPr>
        <w:t xml:space="preserve"> orang (</w:t>
      </w:r>
      <w:r>
        <w:t>59,1</w:t>
      </w:r>
      <w:r w:rsidRPr="000851B1">
        <w:rPr>
          <w:lang w:val="id-ID"/>
        </w:rPr>
        <w:t>%) dan pengetahuan</w:t>
      </w:r>
      <w:r>
        <w:rPr>
          <w:lang w:val="id-ID"/>
        </w:rPr>
        <w:t xml:space="preserve"> </w:t>
      </w:r>
      <w:r>
        <w:t>baik</w:t>
      </w:r>
      <w:r w:rsidRPr="000851B1">
        <w:rPr>
          <w:lang w:val="id-ID"/>
        </w:rPr>
        <w:t xml:space="preserve"> dengan </w:t>
      </w:r>
      <w:r>
        <w:t>kepatuhan tinggi</w:t>
      </w:r>
      <w:r w:rsidRPr="000851B1">
        <w:rPr>
          <w:lang w:val="id-ID"/>
        </w:rPr>
        <w:t xml:space="preserve"> sebanyak </w:t>
      </w:r>
      <w:r>
        <w:t>8</w:t>
      </w:r>
      <w:r w:rsidRPr="000851B1">
        <w:rPr>
          <w:lang w:val="id-ID"/>
        </w:rPr>
        <w:t xml:space="preserve"> orang (</w:t>
      </w:r>
      <w:r>
        <w:t>8,6</w:t>
      </w:r>
      <w:r w:rsidRPr="000851B1">
        <w:rPr>
          <w:lang w:val="id-ID"/>
        </w:rPr>
        <w:t xml:space="preserve">%). </w:t>
      </w:r>
      <w:r w:rsidRPr="00CF5838">
        <w:rPr>
          <w:lang w:val="id-ID"/>
        </w:rPr>
        <w:t xml:space="preserve">Warga </w:t>
      </w:r>
      <w:r w:rsidRPr="000851B1">
        <w:rPr>
          <w:lang w:val="id-ID"/>
        </w:rPr>
        <w:t xml:space="preserve">yang </w:t>
      </w:r>
      <w:r w:rsidRPr="00CF5838">
        <w:rPr>
          <w:lang w:val="id-ID"/>
        </w:rPr>
        <w:t xml:space="preserve">memiliki </w:t>
      </w:r>
      <w:r>
        <w:rPr>
          <w:lang w:val="id-ID"/>
        </w:rPr>
        <w:t xml:space="preserve">pengetahuan </w:t>
      </w:r>
      <w:r w:rsidRPr="00CF5838">
        <w:rPr>
          <w:lang w:val="id-ID"/>
        </w:rPr>
        <w:t>cukup</w:t>
      </w:r>
      <w:r w:rsidRPr="000851B1">
        <w:rPr>
          <w:lang w:val="id-ID"/>
        </w:rPr>
        <w:t xml:space="preserve"> sebanyak </w:t>
      </w:r>
      <w:r w:rsidRPr="00CF5838">
        <w:rPr>
          <w:lang w:val="id-ID"/>
        </w:rPr>
        <w:t>51</w:t>
      </w:r>
      <w:r w:rsidRPr="000851B1">
        <w:rPr>
          <w:lang w:val="id-ID"/>
        </w:rPr>
        <w:t xml:space="preserve"> orang antara lain yang pengetahuan </w:t>
      </w:r>
      <w:r w:rsidRPr="00CF5838">
        <w:rPr>
          <w:lang w:val="id-ID"/>
        </w:rPr>
        <w:t>cukup</w:t>
      </w:r>
      <w:r w:rsidRPr="000851B1">
        <w:rPr>
          <w:lang w:val="id-ID"/>
        </w:rPr>
        <w:t xml:space="preserve"> dengan </w:t>
      </w:r>
      <w:r w:rsidRPr="00CF5838">
        <w:rPr>
          <w:lang w:val="id-ID"/>
        </w:rPr>
        <w:t>kepatuhan</w:t>
      </w:r>
      <w:r w:rsidRPr="000851B1">
        <w:rPr>
          <w:lang w:val="id-ID"/>
        </w:rPr>
        <w:t xml:space="preserve"> </w:t>
      </w:r>
      <w:r w:rsidRPr="00CF5838">
        <w:rPr>
          <w:lang w:val="id-ID"/>
        </w:rPr>
        <w:t>rendah</w:t>
      </w:r>
      <w:r w:rsidRPr="000851B1">
        <w:rPr>
          <w:lang w:val="id-ID"/>
        </w:rPr>
        <w:t xml:space="preserve"> sebanyak </w:t>
      </w:r>
      <w:r w:rsidRPr="00CF5838">
        <w:rPr>
          <w:lang w:val="id-ID"/>
        </w:rPr>
        <w:t>18</w:t>
      </w:r>
      <w:r w:rsidRPr="000851B1">
        <w:rPr>
          <w:lang w:val="id-ID"/>
        </w:rPr>
        <w:t xml:space="preserve"> orang (</w:t>
      </w:r>
      <w:r w:rsidRPr="00CF5838">
        <w:rPr>
          <w:lang w:val="id-ID"/>
        </w:rPr>
        <w:t>35,3</w:t>
      </w:r>
      <w:r w:rsidRPr="000851B1">
        <w:rPr>
          <w:lang w:val="id-ID"/>
        </w:rPr>
        <w:t xml:space="preserve">%), pengetahuan </w:t>
      </w:r>
      <w:r w:rsidRPr="00CF5838">
        <w:rPr>
          <w:lang w:val="id-ID"/>
        </w:rPr>
        <w:t>cukup</w:t>
      </w:r>
      <w:r w:rsidRPr="000851B1">
        <w:rPr>
          <w:lang w:val="id-ID"/>
        </w:rPr>
        <w:t xml:space="preserve"> dengan </w:t>
      </w:r>
      <w:r w:rsidRPr="00CF5838">
        <w:rPr>
          <w:lang w:val="id-ID"/>
        </w:rPr>
        <w:t>kepatuhan sedang</w:t>
      </w:r>
      <w:r w:rsidRPr="000851B1">
        <w:rPr>
          <w:lang w:val="id-ID"/>
        </w:rPr>
        <w:t xml:space="preserve"> sebanyak </w:t>
      </w:r>
      <w:r w:rsidRPr="00CF5838">
        <w:rPr>
          <w:lang w:val="id-ID"/>
        </w:rPr>
        <w:t>30</w:t>
      </w:r>
      <w:r w:rsidRPr="000851B1">
        <w:rPr>
          <w:lang w:val="id-ID"/>
        </w:rPr>
        <w:t xml:space="preserve"> orang </w:t>
      </w:r>
      <w:r w:rsidRPr="00CF5838">
        <w:rPr>
          <w:lang w:val="id-ID"/>
        </w:rPr>
        <w:t>(58,8</w:t>
      </w:r>
      <w:r w:rsidRPr="000851B1">
        <w:rPr>
          <w:lang w:val="id-ID"/>
        </w:rPr>
        <w:t xml:space="preserve">%), dan yang memiliki pengetahuan </w:t>
      </w:r>
      <w:r w:rsidRPr="00CF5838">
        <w:rPr>
          <w:lang w:val="id-ID"/>
        </w:rPr>
        <w:t>cukup</w:t>
      </w:r>
      <w:r w:rsidRPr="000851B1">
        <w:rPr>
          <w:lang w:val="id-ID"/>
        </w:rPr>
        <w:t xml:space="preserve"> dengan </w:t>
      </w:r>
      <w:r w:rsidRPr="00CF5838">
        <w:rPr>
          <w:lang w:val="id-ID"/>
        </w:rPr>
        <w:t>kepatuhan tinggi</w:t>
      </w:r>
      <w:r w:rsidRPr="000851B1">
        <w:rPr>
          <w:lang w:val="id-ID"/>
        </w:rPr>
        <w:t xml:space="preserve"> sebanyak </w:t>
      </w:r>
      <w:r w:rsidRPr="00CF5838">
        <w:rPr>
          <w:lang w:val="id-ID"/>
        </w:rPr>
        <w:t>3</w:t>
      </w:r>
      <w:r w:rsidRPr="000851B1">
        <w:rPr>
          <w:lang w:val="id-ID"/>
        </w:rPr>
        <w:t xml:space="preserve"> orang (</w:t>
      </w:r>
      <w:r w:rsidRPr="00CF5838">
        <w:rPr>
          <w:lang w:val="id-ID"/>
        </w:rPr>
        <w:t>5,9</w:t>
      </w:r>
      <w:r w:rsidRPr="000851B1">
        <w:rPr>
          <w:lang w:val="id-ID"/>
        </w:rPr>
        <w:t>%). W</w:t>
      </w:r>
      <w:r w:rsidRPr="00CF5838">
        <w:rPr>
          <w:lang w:val="id-ID"/>
        </w:rPr>
        <w:t>arga</w:t>
      </w:r>
      <w:r w:rsidRPr="000851B1">
        <w:rPr>
          <w:lang w:val="id-ID"/>
        </w:rPr>
        <w:t xml:space="preserve"> yang memiliki pengetahuan </w:t>
      </w:r>
      <w:r w:rsidRPr="00CF5838">
        <w:rPr>
          <w:lang w:val="id-ID"/>
        </w:rPr>
        <w:t>kurang</w:t>
      </w:r>
      <w:r w:rsidRPr="000851B1">
        <w:rPr>
          <w:lang w:val="id-ID"/>
        </w:rPr>
        <w:t xml:space="preserve"> sebanyak </w:t>
      </w:r>
      <w:r w:rsidRPr="00CF5838">
        <w:rPr>
          <w:lang w:val="id-ID"/>
        </w:rPr>
        <w:t>10</w:t>
      </w:r>
      <w:r w:rsidRPr="000851B1">
        <w:rPr>
          <w:lang w:val="id-ID"/>
        </w:rPr>
        <w:t xml:space="preserve"> orang antara lain yaitu yang memiliki pengetahuan </w:t>
      </w:r>
      <w:r w:rsidRPr="00CF5838">
        <w:rPr>
          <w:lang w:val="id-ID"/>
        </w:rPr>
        <w:t>kurang</w:t>
      </w:r>
      <w:r w:rsidRPr="000851B1">
        <w:rPr>
          <w:lang w:val="id-ID"/>
        </w:rPr>
        <w:t xml:space="preserve"> dengan </w:t>
      </w:r>
      <w:r w:rsidRPr="00CF5838">
        <w:rPr>
          <w:lang w:val="id-ID"/>
        </w:rPr>
        <w:t>kepatuhan rendah</w:t>
      </w:r>
      <w:r w:rsidRPr="000851B1">
        <w:rPr>
          <w:lang w:val="id-ID"/>
        </w:rPr>
        <w:t xml:space="preserve"> sebanyak </w:t>
      </w:r>
      <w:r w:rsidRPr="00CF5838">
        <w:rPr>
          <w:lang w:val="id-ID"/>
        </w:rPr>
        <w:t>5</w:t>
      </w:r>
      <w:r w:rsidRPr="000851B1">
        <w:rPr>
          <w:lang w:val="id-ID"/>
        </w:rPr>
        <w:t xml:space="preserve"> orang (</w:t>
      </w:r>
      <w:r>
        <w:rPr>
          <w:lang w:val="id-ID"/>
        </w:rPr>
        <w:t>50,</w:t>
      </w:r>
      <w:r w:rsidRPr="000851B1">
        <w:rPr>
          <w:lang w:val="id-ID"/>
        </w:rPr>
        <w:t xml:space="preserve">0%), pengetahuan </w:t>
      </w:r>
      <w:r w:rsidRPr="00CF5838">
        <w:rPr>
          <w:lang w:val="id-ID"/>
        </w:rPr>
        <w:t>kurang</w:t>
      </w:r>
      <w:r w:rsidRPr="000851B1">
        <w:rPr>
          <w:lang w:val="id-ID"/>
        </w:rPr>
        <w:t xml:space="preserve"> dengan </w:t>
      </w:r>
      <w:r w:rsidRPr="00CF5838">
        <w:rPr>
          <w:lang w:val="id-ID"/>
        </w:rPr>
        <w:t>kepatuhan sedang</w:t>
      </w:r>
      <w:r w:rsidRPr="000851B1">
        <w:rPr>
          <w:lang w:val="id-ID"/>
        </w:rPr>
        <w:t xml:space="preserve"> sebanyak</w:t>
      </w:r>
      <w:r w:rsidRPr="00CF5838">
        <w:rPr>
          <w:lang w:val="id-ID"/>
        </w:rPr>
        <w:t xml:space="preserve"> 5</w:t>
      </w:r>
      <w:r w:rsidRPr="000851B1">
        <w:rPr>
          <w:lang w:val="id-ID"/>
        </w:rPr>
        <w:t xml:space="preserve"> orang (</w:t>
      </w:r>
      <w:r w:rsidRPr="00CF5838">
        <w:rPr>
          <w:lang w:val="id-ID"/>
        </w:rPr>
        <w:t>50,</w:t>
      </w:r>
      <w:r w:rsidRPr="000851B1">
        <w:rPr>
          <w:lang w:val="id-ID"/>
        </w:rPr>
        <w:t>0</w:t>
      </w:r>
      <w:r>
        <w:rPr>
          <w:lang w:val="id-ID"/>
        </w:rPr>
        <w:t>%).</w:t>
      </w:r>
      <w:r w:rsidRPr="00CF5838">
        <w:rPr>
          <w:lang w:val="id-ID"/>
        </w:rPr>
        <w:t xml:space="preserve"> </w:t>
      </w:r>
      <w:r>
        <w:rPr>
          <w:lang w:val="id-ID"/>
        </w:rPr>
        <w:t xml:space="preserve">Berdasarkan hasil dari uji statistik </w:t>
      </w:r>
      <w:r>
        <w:rPr>
          <w:i/>
          <w:lang w:val="id-ID"/>
        </w:rPr>
        <w:t>Spearman’s Rho</w:t>
      </w:r>
      <w:r>
        <w:rPr>
          <w:lang w:val="id-ID"/>
        </w:rPr>
        <w:t xml:space="preserve"> didapatkan nilai </w:t>
      </w:r>
      <w:r w:rsidRPr="00236C02">
        <w:rPr>
          <w:rFonts w:cs="Times New Roman"/>
          <w:i/>
          <w:lang w:val="id-ID"/>
        </w:rPr>
        <w:t>ρ</w:t>
      </w:r>
      <w:r w:rsidRPr="00236C02">
        <w:rPr>
          <w:i/>
          <w:lang w:val="id-ID"/>
        </w:rPr>
        <w:t xml:space="preserve"> value</w:t>
      </w:r>
      <w:r>
        <w:rPr>
          <w:lang w:val="id-ID"/>
        </w:rPr>
        <w:t xml:space="preserve"> = 0,040 yang lebih kecil dari nilai </w:t>
      </w:r>
      <w:r w:rsidRPr="00236C02">
        <w:rPr>
          <w:rFonts w:cs="Times New Roman"/>
          <w:i/>
          <w:lang w:val="id-ID"/>
        </w:rPr>
        <w:t>ρ</w:t>
      </w:r>
      <w:r>
        <w:rPr>
          <w:lang w:val="id-ID"/>
        </w:rPr>
        <w:t xml:space="preserve"> yaitu 0,05 </w:t>
      </w:r>
      <w:r w:rsidRPr="00236C02">
        <w:rPr>
          <w:i/>
          <w:lang w:val="id-ID"/>
        </w:rPr>
        <w:t>(</w:t>
      </w:r>
      <w:r w:rsidRPr="00236C02">
        <w:rPr>
          <w:rFonts w:cs="Times New Roman"/>
          <w:i/>
          <w:lang w:val="id-ID"/>
        </w:rPr>
        <w:t>ρ</w:t>
      </w:r>
      <w:r w:rsidRPr="00236C02">
        <w:rPr>
          <w:i/>
          <w:lang w:val="id-ID"/>
        </w:rPr>
        <w:t>&lt;0,05)</w:t>
      </w:r>
      <w:r>
        <w:rPr>
          <w:lang w:val="id-ID"/>
        </w:rPr>
        <w:t xml:space="preserve"> yang menunjukkan bahwa ada hubungan antara </w:t>
      </w:r>
      <w:r w:rsidRPr="00CF5838">
        <w:rPr>
          <w:lang w:val="id-ID"/>
        </w:rPr>
        <w:t xml:space="preserve">tingkat </w:t>
      </w:r>
      <w:r>
        <w:rPr>
          <w:lang w:val="id-ID"/>
        </w:rPr>
        <w:t xml:space="preserve">pengetahuan dengan </w:t>
      </w:r>
      <w:r w:rsidRPr="00CF5838">
        <w:rPr>
          <w:lang w:val="id-ID"/>
        </w:rPr>
        <w:t>ke</w:t>
      </w:r>
      <w:r w:rsidR="00C16BE7">
        <w:rPr>
          <w:lang w:val="id-ID"/>
        </w:rPr>
        <w:t>patuhan dalam menjalankan proto</w:t>
      </w:r>
      <w:r w:rsidR="00C16BE7">
        <w:rPr>
          <w:lang w:val="en-ID"/>
        </w:rPr>
        <w:t>k</w:t>
      </w:r>
      <w:r w:rsidRPr="00CF5838">
        <w:rPr>
          <w:lang w:val="id-ID"/>
        </w:rPr>
        <w:t>ol k</w:t>
      </w:r>
      <w:r w:rsidR="00C16BE7">
        <w:rPr>
          <w:lang w:val="id-ID"/>
        </w:rPr>
        <w:t>esehatan pencegahan virus Covid</w:t>
      </w:r>
      <w:r w:rsidR="00C16BE7">
        <w:rPr>
          <w:lang w:val="en-ID"/>
        </w:rPr>
        <w:t xml:space="preserve"> </w:t>
      </w:r>
      <w:r w:rsidRPr="00CF5838">
        <w:rPr>
          <w:lang w:val="id-ID"/>
        </w:rPr>
        <w:t>19 di RW 03 Kelurahan Manukan Kulon Surabaya</w:t>
      </w:r>
    </w:p>
    <w:p w:rsidR="00C432D6" w:rsidRDefault="00C432D6" w:rsidP="00C432D6">
      <w:pPr>
        <w:spacing w:after="0" w:line="480" w:lineRule="auto"/>
        <w:ind w:firstLine="567"/>
        <w:jc w:val="both"/>
      </w:pPr>
      <w:r w:rsidRPr="00CF5838">
        <w:rPr>
          <w:lang w:val="id-ID"/>
        </w:rPr>
        <w:t xml:space="preserve">Penelitian ini sejalan dengan </w:t>
      </w:r>
      <w:r>
        <w:fldChar w:fldCharType="begin" w:fldLock="1"/>
      </w:r>
      <w:r w:rsidR="002A2666" w:rsidRPr="00CF5838">
        <w:rPr>
          <w:lang w:val="id-ID"/>
        </w:rPr>
        <w:instrText>ADDIN CSL_CITATION {"citationItems":[{"id":"ITEM-1","itemData":{"DOI":"10.24198/umbara.v1i1.9604","ISSN":"2528-2115","abstract":"This article discusses religion as concept that rooted from the English terms \" religion \" and which includes the form of religious revelation, local religion, and natural religion. This articles aims to provide an introduction for the study of religion using socioanthropology perspective; a perspective which combine sociology, social, and cultural anthropology.","author":[{"dropping-particle":"","family":"Paisal","given":"","non-dropping-particle":"","parse-names":false,"suffix":""}],"container-title":"Jurnal Agama dan Kebudayaan","id":"ITEM-1","issue":"2","issued":{"date-parts":[["2020"]]},"page":"205-219","title":"DESA LABBO MELAWAN COVID-19: KEBIJAKAN PENANGGULANGAN DAN KEPATUHAN WARGA DESA","type":"article-journal","volume":"6"},"uris":["http://www.mendeley.com/documents/?uuid=5e08d60e-5936-44b4-b345-ba1ee99cfaa8"]}],"mendeley":{"formattedCitation":"(Paisal, 2020)","plainTextFormattedCitation":"(Paisal, 2020)","previouslyFormattedCitation":"(Paisal, 2020)"},"properties":{"noteIndex":0},"schema":"https://github.com/citation-style-language/schema/raw/master/csl-citation.json"}</w:instrText>
      </w:r>
      <w:r>
        <w:fldChar w:fldCharType="separate"/>
      </w:r>
      <w:r w:rsidRPr="00CF5838">
        <w:rPr>
          <w:noProof/>
          <w:lang w:val="id-ID"/>
        </w:rPr>
        <w:t>(Paisal, 2020)</w:t>
      </w:r>
      <w:r>
        <w:fldChar w:fldCharType="end"/>
      </w:r>
      <w:r w:rsidRPr="00CF5838">
        <w:rPr>
          <w:lang w:val="id-ID"/>
        </w:rPr>
        <w:t xml:space="preserve"> yang menjelaskan bahwa Salah satu faktor yang membuat warga tidak (lagi) mematuhi</w:t>
      </w:r>
      <w:r w:rsidR="00C16BE7">
        <w:rPr>
          <w:lang w:val="id-ID"/>
        </w:rPr>
        <w:t xml:space="preserve"> protokol kesehatan dalam Covid</w:t>
      </w:r>
      <w:r w:rsidR="00C16BE7">
        <w:rPr>
          <w:lang w:val="en-ID"/>
        </w:rPr>
        <w:t xml:space="preserve"> </w:t>
      </w:r>
      <w:r w:rsidRPr="00CF5838">
        <w:rPr>
          <w:lang w:val="id-ID"/>
        </w:rPr>
        <w:t xml:space="preserve">19 ini, adalah </w:t>
      </w:r>
      <w:r w:rsidR="00C16BE7">
        <w:rPr>
          <w:lang w:val="id-ID"/>
        </w:rPr>
        <w:t>minimnya pengetahuan akan Covid</w:t>
      </w:r>
      <w:r w:rsidR="00C16BE7">
        <w:rPr>
          <w:lang w:val="en-ID"/>
        </w:rPr>
        <w:t xml:space="preserve"> </w:t>
      </w:r>
      <w:r w:rsidRPr="00CF5838">
        <w:rPr>
          <w:lang w:val="id-ID"/>
        </w:rPr>
        <w:t xml:space="preserve">19 sehingga dapat berdampak buruk dalam penyimpangan informasi. </w:t>
      </w:r>
      <w:r>
        <w:t>Meskipun b</w:t>
      </w:r>
      <w:r w:rsidRPr="00C432D6">
        <w:t xml:space="preserve">anyaknya informasi yang beredar di media elektonik dan internet, serta kemampuan untuk mengakses internet yang dimiliki membuat mereka lebih gampang untuk </w:t>
      </w:r>
      <w:r w:rsidRPr="00C432D6">
        <w:lastRenderedPageBreak/>
        <w:t>mengakses be</w:t>
      </w:r>
      <w:r w:rsidR="00C16BE7">
        <w:t xml:space="preserve">rbagai informasi mengenai Covid </w:t>
      </w:r>
      <w:r w:rsidRPr="00C432D6">
        <w:t>19. Namun</w:t>
      </w:r>
      <w:r w:rsidR="002A2666">
        <w:t xml:space="preserve"> p</w:t>
      </w:r>
      <w:r w:rsidR="002A2666" w:rsidRPr="002A2666">
        <w:t xml:space="preserve">erilaku penerapan protokol kesehatan pada masa sekarang ini memang seharusnya didasarkan atas kesadaran masyakat sendiri, karena banyak masyarakat yang sebenarnya telah mengetahui berbagai pengetahuan terkait protokol </w:t>
      </w:r>
      <w:r w:rsidR="00C16BE7">
        <w:t xml:space="preserve">kesehatan ataupun pandemi Covid </w:t>
      </w:r>
      <w:r w:rsidR="002A2666" w:rsidRPr="002A2666">
        <w:t>19 namun tidak dapat melaksanakannya secara baik di dalam kehidupannya sehari-hari</w:t>
      </w:r>
      <w:r w:rsidR="002A2666">
        <w:t xml:space="preserve"> </w:t>
      </w:r>
      <w:r w:rsidR="002A2666">
        <w:fldChar w:fldCharType="begin" w:fldLock="1"/>
      </w:r>
      <w:r w:rsidR="00876511">
        <w:instrText>ADDIN CSL_CITATION {"citationItems":[{"id":"ITEM-1","itemData":{"abstract":"HUBUNGAN PENGETAHUAN REMAJA TENTANG COVID-19 DENGAN KEPATUHAN DALAM MENERAPKAN PROTOKOL KESEHATAN DI MASA NEW NORMAL Dhonna Anggreni1, Citra Adityarini Safitri2 120 Prodi D3 Kebidanan, Prodi S1 Kebidanan STIKes Majapahit Mojokerto ABSTRACT Covid-19 is currently a serious world problem with the number of cases which are always increasing every day. Attacking everyone regardless of age or gender and has been categorized as a global pandemic. Even adolescents are not immune to covid infection 19. In Indonesia alone, the number of positive cases in September 2020 was 240,687 people with 9,448 deaths. The purpose of this study was to examine the relationship between adolescent knowledge about covid-19 and adherence to implementing health protocols in the new normal period. This type of research is an analytical study with a cross-sectional design. The independent variable of this study is adolescent knowledge. While the independent variable is compliance in implementing health protocols. The sample in this study were 111 people. The data were analyzed using the Sperman test statistical test. The results showed that there was no relationship between adolescent knowledge about Covid- 19 and adherence to implementing health protocols. Many factors influence the degree of disobedience among adolescents, one of which is motivation or support from family members and themselves. It is hoped that the family can provide an example and motivation for adolescents to want to apply health protocols wherever they are","author":[{"dropping-particle":"","family":"Anggreni","given":"Dhonna","non-dropping-particle":"","parse-names":false,"suffix":""},{"dropping-particle":"","family":"Safitri","given":"Citra Adityarini","non-dropping-particle":"","parse-names":false,"suffix":""}],"container-title":"Hospital Majapahit","id":"ITEM-1","issue":"2","issued":{"date-parts":[["2020"]]},"page":"134-142","title":"Hubungan Pengetahuan Remaja tentang COVID-19 dengan Kepatuhan dalam Menerapkan Protokol Kesehatan di Masa New Normal","type":"article-journal","volume":"12"},"uris":["http://www.mendeley.com/documents/?uuid=ecb562e4-7609-4e6a-a816-c59ddf3436cd"]}],"mendeley":{"formattedCitation":"(Anggreni &amp; Safitri, 2020)","plainTextFormattedCitation":"(Anggreni &amp; Safitri, 2020)","previouslyFormattedCitation":"(Anggreni &amp; Safitri, 2020)"},"properties":{"noteIndex":0},"schema":"https://github.com/citation-style-language/schema/raw/master/csl-citation.json"}</w:instrText>
      </w:r>
      <w:r w:rsidR="002A2666">
        <w:fldChar w:fldCharType="separate"/>
      </w:r>
      <w:r w:rsidR="002A2666" w:rsidRPr="002A2666">
        <w:rPr>
          <w:noProof/>
        </w:rPr>
        <w:t>(Anggreni &amp; Safitri, 2020)</w:t>
      </w:r>
      <w:r w:rsidR="002A2666">
        <w:fldChar w:fldCharType="end"/>
      </w:r>
    </w:p>
    <w:p w:rsidR="003347DB" w:rsidRDefault="00236C02" w:rsidP="002A2666">
      <w:pPr>
        <w:spacing w:after="0" w:line="480" w:lineRule="auto"/>
        <w:ind w:firstLine="567"/>
        <w:jc w:val="both"/>
      </w:pPr>
      <w:r>
        <w:t>Asumsi peneliti menjelaskan bahwa p</w:t>
      </w:r>
      <w:r w:rsidRPr="00042DC7">
        <w:t>eningkatan peng</w:t>
      </w:r>
      <w:r>
        <w:t>e</w:t>
      </w:r>
      <w:r w:rsidR="00C16BE7">
        <w:t xml:space="preserve">tahuan masyarakat terkait Covid </w:t>
      </w:r>
      <w:r>
        <w:t>19</w:t>
      </w:r>
      <w:r w:rsidRPr="00042DC7">
        <w:t xml:space="preserve"> dapat mendorong masyarakat untuk patuh da</w:t>
      </w:r>
      <w:r w:rsidR="00C16BE7">
        <w:t>lam mengikuti segala protok</w:t>
      </w:r>
      <w:r>
        <w:t>ol ke</w:t>
      </w:r>
      <w:r w:rsidRPr="00042DC7">
        <w:t>sehatan yang telah ditetapkan</w:t>
      </w:r>
      <w:r>
        <w:t xml:space="preserve"> oleh pemerintah dan dapat menjadi tolak ukur pemerintah dalam mendapatkan strategi selanjutnya untuk</w:t>
      </w:r>
      <w:r w:rsidR="00C16BE7">
        <w:t xml:space="preserve"> menekan angka penyebaran Covid </w:t>
      </w:r>
      <w:r>
        <w:t>19 pencegahannya sehingga dapat meningkatkan pengetahuan khususnya bagi masyarakat yang dianggap beresiko dan memiliki pengetahuan yang cenderung rendah tentang penyakit in</w:t>
      </w:r>
      <w:r w:rsidR="00C16BE7">
        <w:t>i</w:t>
      </w:r>
      <w:r>
        <w:t>. Oleh karena itu, pentingnya penyebaran infor</w:t>
      </w:r>
      <w:r w:rsidR="00C16BE7">
        <w:t xml:space="preserve">masi yang jelas, dan mudah </w:t>
      </w:r>
      <w:r>
        <w:t xml:space="preserve">dipahami oleh semua kalangan masyarakat agar </w:t>
      </w:r>
      <w:r w:rsidR="00C16BE7">
        <w:t>harus mengenal, mengeta</w:t>
      </w:r>
      <w:r w:rsidRPr="00042DC7">
        <w:t>hui, mempelajari dan memaha</w:t>
      </w:r>
      <w:r w:rsidR="00257CF3">
        <w:t xml:space="preserve">mi segala sesuatu terkait Covid </w:t>
      </w:r>
      <w:r w:rsidRPr="00042DC7">
        <w:t>19</w:t>
      </w:r>
      <w:r>
        <w:t xml:space="preserve">. Hal ini sejalan dengan penelitian dari </w:t>
      </w:r>
      <w:r>
        <w:fldChar w:fldCharType="begin" w:fldLock="1"/>
      </w:r>
      <w:r>
        <w:instrText>ADDIN CSL_CITATION {"citationItems":[{"id":"ITEM-1","itemData":{"abstract":"Cuci tangan merupakan satu hal yang penting dilakukan dalam kehidupan sehari-hari untuk tetap menjaga kebersihan. Tidak terkecuali pada siswa sekolah dasar dengan disabilitas. Tujuan dari pelaksanaan pengabdian masyarakat ini adalah untuk memberikan informasi kepada siswa disabilitas dan siswa regular yang masuk dalam sekolah inklusi dalam hal cuci tangan yang baik dan benar. Metode pelaksanaan dari pengabdian ini adalah perencanaan, pelaksanaan dan evaluasi. Perencanaan dimulai dari pemilihan masalah dan sasaran yang dilakukan pengabdian adalah siswa SD N 2 Bengkala kelas 1-6 sebanyak 56 orang siswa inklusi dan reguler. Pelaksanaan dimulai dari pembuatan wastafel cuci tangan kemudian memberikan informasi teknik cuci tangan yang benar dan waktu cuci tangan yang baik. Setelah itu melakukan monitoring dan evaluasi. Ditemukan bahwa siswa mulai perlahan mengalami perubahan kebiasaan, dimana siswa selalu mencuci tangan setiap sebelum dan sesudah masuk kelas dan makan sesuatu. Selain itu teknik cuci tangan yang dilakukan sudah sesuai dengan anjuran WHO. Kesimpulannya bahwa pelaksanaan pengabdian masyarakat ini efektif dilakukan untuk mengubah kebiasaan siswa dan perilaku siswa untuk melakukan cuci tangan yang baik dan benar.","author":[{"dropping-particle":"","family":"Sari","given":"Nova Nurwinda","non-dropping-particle":"","parse-names":false,"suffix":""},{"dropping-particle":"","family":"Yuliana","given":"Dewi","non-dropping-particle":"","parse-names":false,"suffix":""},{"dropping-particle":"","family":"Hervidea","given":"Radella","non-dropping-particle":"","parse-names":false,"suffix":""},{"dropping-particle":"","family":"Agata","given":"Annisa","non-dropping-particle":"","parse-names":false,"suffix":""}],"container-title":"Jurnal Peduli Masyarakat","id":"ITEM-1","issue":"4","issued":{"date-parts":[["2020"]]},"page":"173-180","title":"PROTOKOL KESEHATAN COVID-19 : SEBAGAI UPAYA PENCEGAHAN COVID-19 DI AREA KERJA PADA KARYAWAN PERKANTORAN DI BANDAR LAMPUNG","type":"article-journal","volume":"2"},"uris":["http://www.mendeley.com/documents/?uuid=ec01ccae-bca1-4dc0-8069-ab707729ba12"]}],"mendeley":{"formattedCitation":"(Sari et al., 2020)","plainTextFormattedCitation":"(Sari et al., 2020)","previouslyFormattedCitation":"(Sari et al., 2020)"},"properties":{"noteIndex":0},"schema":"https://github.com/citation-style-language/schema/raw/master/csl-citation.json"}</w:instrText>
      </w:r>
      <w:r>
        <w:fldChar w:fldCharType="separate"/>
      </w:r>
      <w:r w:rsidRPr="00042DC7">
        <w:rPr>
          <w:noProof/>
        </w:rPr>
        <w:t>(Sari et al., 2020)</w:t>
      </w:r>
      <w:r>
        <w:fldChar w:fldCharType="end"/>
      </w:r>
      <w:r>
        <w:t xml:space="preserve"> yang menjelaskan bahwa </w:t>
      </w:r>
      <w:r w:rsidRPr="00042DC7">
        <w:t>pengetahuan in</w:t>
      </w:r>
      <w:r w:rsidR="00257CF3">
        <w:t xml:space="preserve">dividu tentang pencegahan Covid </w:t>
      </w:r>
      <w:r w:rsidRPr="00042DC7">
        <w:t xml:space="preserve">19 </w:t>
      </w:r>
      <w:r>
        <w:t>dapat dilihat pada</w:t>
      </w:r>
      <w:r w:rsidRPr="00042DC7">
        <w:t xml:space="preserve"> kepatuhan penggunaan masker</w:t>
      </w:r>
      <w:r>
        <w:t xml:space="preserve"> yang</w:t>
      </w:r>
      <w:r w:rsidRPr="00042DC7">
        <w:t xml:space="preserve"> mempunyai peranan cukup penting dalam meminimalis</w:t>
      </w:r>
      <w:r w:rsidR="00257CF3">
        <w:t xml:space="preserve">ir kejadian berulang dari Covid </w:t>
      </w:r>
      <w:r w:rsidRPr="00042DC7">
        <w:t>19.</w:t>
      </w:r>
    </w:p>
    <w:p w:rsidR="003347DB" w:rsidRDefault="003347DB">
      <w:pPr>
        <w:spacing w:line="276" w:lineRule="auto"/>
      </w:pPr>
      <w:r>
        <w:br w:type="page"/>
      </w:r>
    </w:p>
    <w:p w:rsidR="00AE276A" w:rsidRDefault="00236C02" w:rsidP="002A2666">
      <w:pPr>
        <w:pStyle w:val="Heading3"/>
        <w:numPr>
          <w:ilvl w:val="2"/>
          <w:numId w:val="62"/>
        </w:numPr>
        <w:tabs>
          <w:tab w:val="clear" w:pos="709"/>
          <w:tab w:val="left" w:pos="567"/>
        </w:tabs>
        <w:ind w:left="567" w:hanging="567"/>
        <w:rPr>
          <w:b/>
        </w:rPr>
      </w:pPr>
      <w:bookmarkStart w:id="159" w:name="_Toc63712502"/>
      <w:r w:rsidRPr="00236C02">
        <w:rPr>
          <w:b/>
        </w:rPr>
        <w:lastRenderedPageBreak/>
        <w:t xml:space="preserve">Hubungan </w:t>
      </w:r>
      <w:r>
        <w:rPr>
          <w:b/>
        </w:rPr>
        <w:t>Sikap</w:t>
      </w:r>
      <w:r w:rsidRPr="00236C02">
        <w:rPr>
          <w:b/>
        </w:rPr>
        <w:t xml:space="preserve"> Dengan Kepatuhan Dalam Menjalankan Protokol Kesehatan Pencegahan Virus Covid 19 Di RW 03 Kelurahan Manukan Kulon Surabaya</w:t>
      </w:r>
      <w:bookmarkEnd w:id="159"/>
    </w:p>
    <w:p w:rsidR="002A2666" w:rsidRDefault="002A2666" w:rsidP="002A2666">
      <w:pPr>
        <w:spacing w:after="0" w:line="480" w:lineRule="auto"/>
        <w:ind w:firstLine="567"/>
        <w:jc w:val="both"/>
        <w:rPr>
          <w:lang w:val="id-ID"/>
        </w:rPr>
      </w:pPr>
      <w:r w:rsidRPr="002A2666">
        <w:rPr>
          <w:lang w:val="id-ID"/>
        </w:rPr>
        <w:t xml:space="preserve">Tabel 5.12 menunjukkan bahwa dari </w:t>
      </w:r>
      <w:r>
        <w:t>154 warga</w:t>
      </w:r>
      <w:r w:rsidRPr="002A2666">
        <w:rPr>
          <w:lang w:val="id-ID"/>
        </w:rPr>
        <w:t xml:space="preserve"> dengan sikap postif </w:t>
      </w:r>
      <w:r>
        <w:t>sebanyak</w:t>
      </w:r>
      <w:r w:rsidRPr="002A2666">
        <w:rPr>
          <w:lang w:val="id-ID"/>
        </w:rPr>
        <w:t xml:space="preserve"> </w:t>
      </w:r>
      <w:r>
        <w:t>116</w:t>
      </w:r>
      <w:r w:rsidRPr="002A2666">
        <w:rPr>
          <w:lang w:val="id-ID"/>
        </w:rPr>
        <w:t xml:space="preserve"> orang antara lain sikap positif dengan </w:t>
      </w:r>
      <w:r>
        <w:t>kepatuhan rendah</w:t>
      </w:r>
      <w:r w:rsidRPr="002A2666">
        <w:rPr>
          <w:lang w:val="id-ID"/>
        </w:rPr>
        <w:t xml:space="preserve"> sebanyak 40 orang (34</w:t>
      </w:r>
      <w:r>
        <w:t>,5</w:t>
      </w:r>
      <w:r w:rsidRPr="002A2666">
        <w:rPr>
          <w:lang w:val="id-ID"/>
        </w:rPr>
        <w:t xml:space="preserve">%), sikap positif dengan </w:t>
      </w:r>
      <w:r>
        <w:t>kepatuhan sedang</w:t>
      </w:r>
      <w:r w:rsidRPr="002A2666">
        <w:rPr>
          <w:lang w:val="id-ID"/>
        </w:rPr>
        <w:t xml:space="preserve"> sebanyak 67 orang (</w:t>
      </w:r>
      <w:r>
        <w:t>57,8</w:t>
      </w:r>
      <w:r w:rsidRPr="002A2666">
        <w:rPr>
          <w:lang w:val="id-ID"/>
        </w:rPr>
        <w:t xml:space="preserve">%), dan sikap positif dengan </w:t>
      </w:r>
      <w:r>
        <w:t>kepatuhan tinggi sebanyak</w:t>
      </w:r>
      <w:r w:rsidRPr="002A2666">
        <w:rPr>
          <w:lang w:val="id-ID"/>
        </w:rPr>
        <w:t xml:space="preserve"> 9 orang (7,8%). Sedangkan, untuk </w:t>
      </w:r>
      <w:r w:rsidRPr="00CF5838">
        <w:rPr>
          <w:lang w:val="id-ID"/>
        </w:rPr>
        <w:t>warga</w:t>
      </w:r>
      <w:r w:rsidRPr="002A2666">
        <w:rPr>
          <w:lang w:val="id-ID"/>
        </w:rPr>
        <w:t xml:space="preserve"> yang memiliki sikap negatif ada </w:t>
      </w:r>
      <w:r w:rsidRPr="00CF5838">
        <w:rPr>
          <w:lang w:val="id-ID"/>
        </w:rPr>
        <w:t>38</w:t>
      </w:r>
      <w:r w:rsidRPr="002A2666">
        <w:rPr>
          <w:lang w:val="id-ID"/>
        </w:rPr>
        <w:t xml:space="preserve"> orang dengan </w:t>
      </w:r>
      <w:r w:rsidRPr="00CF5838">
        <w:rPr>
          <w:lang w:val="id-ID"/>
        </w:rPr>
        <w:t xml:space="preserve">kepatuhan rendah sebanyak 13 orang (34,2%), sikap negatif dengan kepatuhan sedang sebanyak 23 orang (60,5%), dan sikap negatif dengan kepatuhan tinggi sebanyak 2 orang (5,3%). </w:t>
      </w:r>
      <w:r>
        <w:rPr>
          <w:lang w:val="id-ID"/>
        </w:rPr>
        <w:t xml:space="preserve">Berdasarkan hasil dari uji statistik </w:t>
      </w:r>
      <w:r>
        <w:rPr>
          <w:i/>
          <w:lang w:val="id-ID"/>
        </w:rPr>
        <w:t>Spearman’s Rho</w:t>
      </w:r>
      <w:r>
        <w:rPr>
          <w:lang w:val="id-ID"/>
        </w:rPr>
        <w:t xml:space="preserve"> didapatkan nilai </w:t>
      </w:r>
      <w:r w:rsidRPr="00236C02">
        <w:rPr>
          <w:rFonts w:cs="Times New Roman"/>
          <w:i/>
          <w:lang w:val="id-ID"/>
        </w:rPr>
        <w:t>ρ</w:t>
      </w:r>
      <w:r w:rsidRPr="00236C02">
        <w:rPr>
          <w:i/>
          <w:lang w:val="id-ID"/>
        </w:rPr>
        <w:t xml:space="preserve"> value</w:t>
      </w:r>
      <w:r>
        <w:rPr>
          <w:lang w:val="id-ID"/>
        </w:rPr>
        <w:t xml:space="preserve"> = 0,034 yang lebih kecil dari nilai </w:t>
      </w:r>
      <w:r w:rsidRPr="00236C02">
        <w:rPr>
          <w:rFonts w:cs="Times New Roman"/>
          <w:i/>
          <w:lang w:val="id-ID"/>
        </w:rPr>
        <w:t>ρ</w:t>
      </w:r>
      <w:r>
        <w:rPr>
          <w:lang w:val="id-ID"/>
        </w:rPr>
        <w:t xml:space="preserve"> yaitu 0,05 </w:t>
      </w:r>
      <w:r w:rsidRPr="00236C02">
        <w:rPr>
          <w:i/>
          <w:lang w:val="id-ID"/>
        </w:rPr>
        <w:t>(</w:t>
      </w:r>
      <w:r w:rsidRPr="00236C02">
        <w:rPr>
          <w:rFonts w:cs="Times New Roman"/>
          <w:i/>
          <w:lang w:val="id-ID"/>
        </w:rPr>
        <w:t>ρ</w:t>
      </w:r>
      <w:r w:rsidRPr="00236C02">
        <w:rPr>
          <w:i/>
          <w:lang w:val="id-ID"/>
        </w:rPr>
        <w:t>&lt;0,05)</w:t>
      </w:r>
      <w:r>
        <w:rPr>
          <w:lang w:val="id-ID"/>
        </w:rPr>
        <w:t xml:space="preserve"> yang menunjukkan bahwa ada hubungan antara </w:t>
      </w:r>
      <w:r w:rsidRPr="00CF5838">
        <w:rPr>
          <w:lang w:val="id-ID"/>
        </w:rPr>
        <w:t>sikap</w:t>
      </w:r>
      <w:r>
        <w:rPr>
          <w:lang w:val="id-ID"/>
        </w:rPr>
        <w:t xml:space="preserve"> dengan </w:t>
      </w:r>
      <w:r w:rsidRPr="00CF5838">
        <w:rPr>
          <w:lang w:val="id-ID"/>
        </w:rPr>
        <w:t>ke</w:t>
      </w:r>
      <w:r w:rsidR="00257CF3">
        <w:rPr>
          <w:lang w:val="id-ID"/>
        </w:rPr>
        <w:t>patuhan dalam menjalankan protok</w:t>
      </w:r>
      <w:r w:rsidRPr="00CF5838">
        <w:rPr>
          <w:lang w:val="id-ID"/>
        </w:rPr>
        <w:t>ol kesehatan pencegahan virus Covid-19 di RW 03 Kelurahan Manukan Kulon Surabaya</w:t>
      </w:r>
    </w:p>
    <w:p w:rsidR="001C512E" w:rsidRDefault="00A851DA" w:rsidP="002A2666">
      <w:pPr>
        <w:spacing w:after="0" w:line="480" w:lineRule="auto"/>
        <w:ind w:firstLine="567"/>
        <w:jc w:val="both"/>
      </w:pPr>
      <w:r>
        <w:t xml:space="preserve">Penelitian ini sejalan dengan penelitian dari </w:t>
      </w:r>
      <w:r>
        <w:rPr>
          <w:lang w:val="id-ID"/>
        </w:rPr>
        <w:fldChar w:fldCharType="begin" w:fldLock="1"/>
      </w:r>
      <w:r w:rsidR="00444B53">
        <w:rPr>
          <w:lang w:val="id-ID"/>
        </w:rPr>
        <w:instrText>ADDIN CSL_CITATION {"citationItems":[{"id":"ITEM-1","itemData":{"author":[{"dropping-particle":"","family":"Afro","given":"Rahmafika Cinthya","non-dropping-particle":"","parse-names":false,"suffix":""},{"dropping-particle":"","family":"Isfiya","given":"Aghisni","non-dropping-particle":"","parse-names":false,"suffix":""},{"dropping-particle":"","family":"Rochmah","given":"Thinni Nurul","non-dropping-particle":"","parse-names":false,"suffix":""}],"container-title":"Jurnal CMHP","id":"ITEM-1","issue":"1","issued":{"date-parts":[["2020"]]},"page":"1-10","title":"ANALISIS FAKTOR YANG MEMENGARUHI KEPATUHAN TERHADAP PROTOKOL KESEHATAN SAAT PANDEMI COVID-19 PADA MASYARAKAT JAWA TIMUR: PENDEKATAN HEALTH BELIEF MODEL","type":"article-journal","volume":"3"},"uris":["http://www.mendeley.com/documents/?uuid=9df1b486-70af-4c3e-9605-c5aebd661696"]}],"mendeley":{"formattedCitation":"(Afro et al., 2020)","plainTextFormattedCitation":"(Afro et al., 2020)","previouslyFormattedCitation":"(Afro et al., 2020)"},"properties":{"noteIndex":0},"schema":"https://github.com/citation-style-language/schema/raw/master/csl-citation.json"}</w:instrText>
      </w:r>
      <w:r>
        <w:rPr>
          <w:lang w:val="id-ID"/>
        </w:rPr>
        <w:fldChar w:fldCharType="separate"/>
      </w:r>
      <w:r w:rsidRPr="00876511">
        <w:rPr>
          <w:noProof/>
          <w:lang w:val="id-ID"/>
        </w:rPr>
        <w:t>(Afro et al., 2020)</w:t>
      </w:r>
      <w:r>
        <w:rPr>
          <w:lang w:val="id-ID"/>
        </w:rPr>
        <w:fldChar w:fldCharType="end"/>
      </w:r>
      <w:r>
        <w:t xml:space="preserve"> yang menjelaskan bahwa s</w:t>
      </w:r>
      <w:r w:rsidR="00876511">
        <w:t>ikap</w:t>
      </w:r>
      <w:r w:rsidR="00876511" w:rsidRPr="00876511">
        <w:rPr>
          <w:lang w:val="id-ID"/>
        </w:rPr>
        <w:t xml:space="preserve"> yang positif</w:t>
      </w:r>
      <w:r>
        <w:t xml:space="preserve"> dapat</w:t>
      </w:r>
      <w:r w:rsidR="00876511" w:rsidRPr="00876511">
        <w:rPr>
          <w:lang w:val="id-ID"/>
        </w:rPr>
        <w:t xml:space="preserve"> memiliki arti bahwa seseorang </w:t>
      </w:r>
      <w:r>
        <w:t xml:space="preserve">yang </w:t>
      </w:r>
      <w:r w:rsidR="00876511" w:rsidRPr="00876511">
        <w:rPr>
          <w:lang w:val="id-ID"/>
        </w:rPr>
        <w:t>memiliki pengetahuan dan sadar tentang segala hambatan yang akan dilalui</w:t>
      </w:r>
      <w:r>
        <w:t>nya</w:t>
      </w:r>
      <w:r w:rsidR="00876511" w:rsidRPr="00876511">
        <w:rPr>
          <w:lang w:val="id-ID"/>
        </w:rPr>
        <w:t xml:space="preserve"> saat melaksanakan protokol kesehatan. Hal </w:t>
      </w:r>
      <w:r>
        <w:t>ini</w:t>
      </w:r>
      <w:r w:rsidR="00876511" w:rsidRPr="00876511">
        <w:rPr>
          <w:lang w:val="id-ID"/>
        </w:rPr>
        <w:t xml:space="preserve"> akan mempengaruhi </w:t>
      </w:r>
      <w:r>
        <w:t xml:space="preserve">seseorang untuk </w:t>
      </w:r>
      <w:r w:rsidR="00876511" w:rsidRPr="00876511">
        <w:rPr>
          <w:lang w:val="id-ID"/>
        </w:rPr>
        <w:t xml:space="preserve">semakin </w:t>
      </w:r>
      <w:r>
        <w:t xml:space="preserve">meningkatkan </w:t>
      </w:r>
      <w:r w:rsidR="00876511" w:rsidRPr="00876511">
        <w:rPr>
          <w:lang w:val="id-ID"/>
        </w:rPr>
        <w:t>kepatuhan dalam menjalankan protokol kesehatan</w:t>
      </w:r>
      <w:r>
        <w:t xml:space="preserve">. </w:t>
      </w:r>
      <w:r w:rsidRPr="00A851DA">
        <w:t xml:space="preserve">Faktor lainnya yang juga </w:t>
      </w:r>
      <w:r>
        <w:t xml:space="preserve">dapat </w:t>
      </w:r>
      <w:r w:rsidRPr="00A851DA">
        <w:t xml:space="preserve">membentuk kepatuhan yaitu </w:t>
      </w:r>
      <w:r>
        <w:t>dapat didefinisika</w:t>
      </w:r>
      <w:r w:rsidR="00257CF3">
        <w:t>n</w:t>
      </w:r>
      <w:r w:rsidRPr="00A851DA">
        <w:t xml:space="preserve"> sebagai pendapat seseorang terhadap suatu keadaan atau situasi tertentu. Hasil penelitian ini memperlihatkan responden dengan kepatuhan </w:t>
      </w:r>
      <w:r>
        <w:t>sedang</w:t>
      </w:r>
      <w:r w:rsidR="00257CF3">
        <w:t xml:space="preserve"> terhadap protok</w:t>
      </w:r>
      <w:r w:rsidRPr="00A851DA">
        <w:t xml:space="preserve">ol kesehatan </w:t>
      </w:r>
      <w:r w:rsidR="00257CF3">
        <w:t xml:space="preserve">Covid </w:t>
      </w:r>
      <w:r>
        <w:t>19</w:t>
      </w:r>
      <w:r w:rsidR="00444B53">
        <w:t xml:space="preserve"> mendominasi dengan </w:t>
      </w:r>
      <w:r w:rsidRPr="00A851DA">
        <w:t xml:space="preserve">responden yang memiliki </w:t>
      </w:r>
      <w:r w:rsidRPr="00A851DA">
        <w:lastRenderedPageBreak/>
        <w:t>sikap positif terhadap kebija</w:t>
      </w:r>
      <w:r w:rsidR="00444B53">
        <w:t xml:space="preserve">kan mengenai protokol kesehatan </w:t>
      </w:r>
      <w:r w:rsidR="00444B53">
        <w:fldChar w:fldCharType="begin" w:fldLock="1"/>
      </w:r>
      <w:r w:rsidR="00444B53">
        <w:instrText>ADDIN CSL_CITATION {"citationItems":[{"id":"ITEM-1","itemData":{"abstract":"Covid 19 menjadi sebuah penyakit pandemi di tahun 2019, dimana penanganan dan pencegahannya dapat dilakukan dengan memperhatikan protokol kesehatan. Implementasi protokol kesehatan diatas tidak akan maksimal apabila tidak didukung kepatuhan masyarakat terhadap kebijakan tersebut. Kepatuhan masyarakat ini dapat dipengaruhi oleh berbagai faktor. Adapun tujuan dari penelitian ini adalah untuk mengetahui faktor-faktor yang mempengaruhi kepatuhan masyarakat terhadap protocol kesehatan Covid-19. Penelitian ini bersifat analitik menggunakan metode survey dengan pendekatan crossectional. Populasi dalam Penelitian ini adalah seluruh masyarakat dengan jumlah sampel 163 orang dan dipilih menggunakan snowball sampling. Pengumpulan data dilakukan menggunakan kuesioner secara online selama satu bulan, dimana kuesioner dinyatakan reliabel dengan nilai crobach’s alpha sebesar 0,693 yang diuji terhadap 30 sampel. Analisa data yang digunakan dalam penelitian ini berupa analisis bivariate menggunakan uji chi square sedangkan analisa multivariate menggunkan uji regresi logistic ganda (multiple logistic regretion). Hasil penelitian didapatkan bahwa terdapat lima faktor yang memiliki hubungan bermakna dengan kepatuhan masyarakat terhadap protokol kesehatan yaitu usia (p 0.001), pendidikan (p 0,035), pengetahuan (p 0.015), sikap (p 0.006), dan motivasi (p 0.001) dan hasil analisa multivariate didapatkan nilap p= 0,001 (&lt; 0.05) sehingga diketahui bahwa variabel tersebut memberikan pengaruh nyata terhadap kepatuhan masyarakat terhadap protocol kesehatan.","author":[{"dropping-particle":"","family":"Afrianti","given":"Novi","non-dropping-particle":"","parse-names":false,"suffix":""},{"dropping-particle":"","family":"Rahmiati","given":"Cut","non-dropping-particle":"","parse-names":false,"suffix":""}],"container-title":"Jurnal Ilmiah Permas: Jurnal Ilmiah STIKES Kendal","id":"ITEM-1","issue":"1","issued":{"date-parts":[["2021"]]},"page":"113-124","title":"Faktor-faktor yang mempengaruhi kepatuhan masyarakat terhadap protokol kesehatan covid-19","type":"article-journal","volume":"11"},"uris":["http://www.mendeley.com/documents/?uuid=3f561345-0656-40a6-b710-852f2247b0ea"]}],"mendeley":{"formattedCitation":"(Afrianti &amp; Rahmiati, 2021)","plainTextFormattedCitation":"(Afrianti &amp; Rahmiati, 2021)"},"properties":{"noteIndex":0},"schema":"https://github.com/citation-style-language/schema/raw/master/csl-citation.json"}</w:instrText>
      </w:r>
      <w:r w:rsidR="00444B53">
        <w:fldChar w:fldCharType="separate"/>
      </w:r>
      <w:r w:rsidR="00444B53" w:rsidRPr="00444B53">
        <w:rPr>
          <w:noProof/>
        </w:rPr>
        <w:t>(Afrianti &amp; Rahmiati, 2021)</w:t>
      </w:r>
      <w:r w:rsidR="00444B53">
        <w:fldChar w:fldCharType="end"/>
      </w:r>
      <w:r w:rsidR="00444B53">
        <w:t xml:space="preserve">. </w:t>
      </w:r>
    </w:p>
    <w:p w:rsidR="00FF6AA2" w:rsidRDefault="00444B53" w:rsidP="00FF6AA2">
      <w:pPr>
        <w:spacing w:after="0" w:line="480" w:lineRule="auto"/>
        <w:ind w:firstLine="567"/>
        <w:jc w:val="both"/>
      </w:pPr>
      <w:r>
        <w:t>Berdasarkan penjabaran sebelumnya, peneliti berasumsi bahwa semakin tinggi sikap positif yang dimiliki seseorang belum tentu dapat mengaplikasikan sebuah informasi yang didapat. Dengan demikian proses t</w:t>
      </w:r>
      <w:r w:rsidRPr="00444B53">
        <w:t>erbentuknya sikap dapat disebabkan oleh berbagai faktor diantaranya pengalaman, kepercayaan</w:t>
      </w:r>
      <w:r>
        <w:t>. Hal ini dapat ditinjau dengan sebanyak 46,1% mendapatkan informasi hanya melalui internet atau media sosial saja. Hasil penelitian ini dapat digunakan sebagai upaya masyarakat untuk meningkatkan kepatuhan dalam Protocol kesehatan C</w:t>
      </w:r>
      <w:r w:rsidR="00FF6AA2">
        <w:t xml:space="preserve">ovid 19 yang sedang diterapkan, usaha meningkatkan </w:t>
      </w:r>
      <w:r>
        <w:t>kepatuhan ini dapat dilakukan dengan meningkatkan pengetahuan, sikap, dan movivasi masyarakat melalui pemberdayaan masyarakat yang memiliki pendidikan tinggi untuk menggandeng</w:t>
      </w:r>
      <w:r w:rsidR="00FF6AA2">
        <w:t xml:space="preserve"> masyarakat lainnya untuk patuh terhadap kebijakan yang telah dicanangkan ini.</w:t>
      </w:r>
    </w:p>
    <w:p w:rsidR="008061A8" w:rsidRDefault="008061A8" w:rsidP="008061A8">
      <w:pPr>
        <w:pStyle w:val="Heading2"/>
        <w:numPr>
          <w:ilvl w:val="1"/>
          <w:numId w:val="62"/>
        </w:numPr>
        <w:tabs>
          <w:tab w:val="clear" w:pos="426"/>
        </w:tabs>
        <w:ind w:left="567" w:hanging="567"/>
      </w:pPr>
      <w:bookmarkStart w:id="160" w:name="_Toc63712503"/>
      <w:r>
        <w:t>Keterbatasan</w:t>
      </w:r>
      <w:bookmarkEnd w:id="160"/>
    </w:p>
    <w:p w:rsidR="008061A8" w:rsidRPr="00257CF3" w:rsidRDefault="001C512E" w:rsidP="00257CF3">
      <w:pPr>
        <w:spacing w:after="0" w:line="480" w:lineRule="auto"/>
        <w:ind w:firstLine="567"/>
        <w:jc w:val="both"/>
        <w:rPr>
          <w:lang w:val="id-ID"/>
        </w:rPr>
      </w:pPr>
      <w:r>
        <w:rPr>
          <w:lang w:val="id-ID"/>
        </w:rPr>
        <w:t>Keterbatasan merupakan kelemahan dan hambatan dalam penelitian. Adapun beberapa keterbat</w:t>
      </w:r>
      <w:r w:rsidR="00257CF3">
        <w:rPr>
          <w:lang w:val="id-ID"/>
        </w:rPr>
        <w:t>asan pada penelitian ini adalah k</w:t>
      </w:r>
      <w:r w:rsidRPr="00257CF3">
        <w:rPr>
          <w:lang w:val="id-ID"/>
        </w:rPr>
        <w:t xml:space="preserve">eterbatasan saat proses pengambilan data dikarenakan pada saat penelitian sedang terjadi pandemi virus </w:t>
      </w:r>
      <w:r w:rsidR="00F753AA">
        <w:rPr>
          <w:lang w:val="en-ID"/>
        </w:rPr>
        <w:t>C</w:t>
      </w:r>
      <w:r w:rsidR="00C16BE7">
        <w:rPr>
          <w:lang w:val="en-ID"/>
        </w:rPr>
        <w:t>ovid</w:t>
      </w:r>
      <w:r w:rsidR="00F753AA">
        <w:rPr>
          <w:lang w:val="en-ID"/>
        </w:rPr>
        <w:t>-</w:t>
      </w:r>
      <w:r w:rsidR="00C16BE7">
        <w:rPr>
          <w:lang w:val="en-ID"/>
        </w:rPr>
        <w:t>19</w:t>
      </w:r>
      <w:r w:rsidRPr="00257CF3">
        <w:rPr>
          <w:lang w:val="id-ID"/>
        </w:rPr>
        <w:t>, sehingga membatasi peneliti untuk dapat kontak langsung kepada responden atau m</w:t>
      </w:r>
      <w:r w:rsidR="00257CF3" w:rsidRPr="00257CF3">
        <w:rPr>
          <w:lang w:val="id-ID"/>
        </w:rPr>
        <w:t>asyarakat</w:t>
      </w:r>
    </w:p>
    <w:p w:rsidR="00CF5838" w:rsidRDefault="008061A8">
      <w:pPr>
        <w:spacing w:line="276" w:lineRule="auto"/>
        <w:sectPr w:rsidR="00CF5838" w:rsidSect="00324D28">
          <w:headerReference w:type="default" r:id="rId45"/>
          <w:footerReference w:type="default" r:id="rId46"/>
          <w:headerReference w:type="first" r:id="rId47"/>
          <w:footerReference w:type="first" r:id="rId48"/>
          <w:pgSz w:w="11907" w:h="16839" w:code="9"/>
          <w:pgMar w:top="1701" w:right="1701" w:bottom="1701" w:left="2268" w:header="709" w:footer="709" w:gutter="0"/>
          <w:cols w:space="708"/>
          <w:titlePg/>
          <w:docGrid w:linePitch="360"/>
        </w:sectPr>
      </w:pPr>
      <w:r>
        <w:br w:type="page"/>
      </w:r>
    </w:p>
    <w:p w:rsidR="002A2666" w:rsidRDefault="008061A8" w:rsidP="008061A8">
      <w:pPr>
        <w:pStyle w:val="Heading1"/>
        <w:rPr>
          <w:lang w:val="en-US"/>
        </w:rPr>
      </w:pPr>
      <w:bookmarkStart w:id="161" w:name="_Toc63712504"/>
      <w:r>
        <w:rPr>
          <w:lang w:val="en-US"/>
        </w:rPr>
        <w:lastRenderedPageBreak/>
        <w:t>BAB 6</w:t>
      </w:r>
      <w:bookmarkEnd w:id="161"/>
    </w:p>
    <w:p w:rsidR="008061A8" w:rsidRDefault="008061A8" w:rsidP="008061A8">
      <w:pPr>
        <w:pStyle w:val="Heading1"/>
        <w:rPr>
          <w:lang w:val="en-US"/>
        </w:rPr>
      </w:pPr>
      <w:bookmarkStart w:id="162" w:name="_Toc63712505"/>
      <w:r>
        <w:rPr>
          <w:lang w:val="en-US"/>
        </w:rPr>
        <w:t>SIMPULAN DAN SARAN</w:t>
      </w:r>
      <w:bookmarkEnd w:id="162"/>
    </w:p>
    <w:p w:rsidR="008061A8" w:rsidRDefault="008061A8" w:rsidP="00FF6AA2">
      <w:pPr>
        <w:pStyle w:val="Heading2"/>
        <w:numPr>
          <w:ilvl w:val="1"/>
          <w:numId w:val="38"/>
        </w:numPr>
        <w:tabs>
          <w:tab w:val="clear" w:pos="426"/>
        </w:tabs>
        <w:ind w:left="567" w:hanging="567"/>
      </w:pPr>
      <w:bookmarkStart w:id="163" w:name="_Toc63712506"/>
      <w:r>
        <w:t>Simpulan</w:t>
      </w:r>
      <w:bookmarkEnd w:id="163"/>
    </w:p>
    <w:p w:rsidR="00FF6AA2" w:rsidRDefault="00FF6AA2" w:rsidP="00D00CD2">
      <w:pPr>
        <w:pStyle w:val="ListParagraph"/>
        <w:numPr>
          <w:ilvl w:val="1"/>
          <w:numId w:val="75"/>
        </w:numPr>
        <w:spacing w:after="0" w:line="480" w:lineRule="auto"/>
        <w:ind w:left="567" w:hanging="567"/>
        <w:jc w:val="both"/>
        <w:rPr>
          <w:lang w:val="id-ID"/>
        </w:rPr>
      </w:pPr>
      <w:r>
        <w:rPr>
          <w:lang w:val="id-ID"/>
        </w:rPr>
        <w:t xml:space="preserve">Tingkat pengetahuan masyarakat di </w:t>
      </w:r>
      <w:r w:rsidR="001C4DF6">
        <w:t>RW 03 Kelurahan Manukan Kulon</w:t>
      </w:r>
      <w:r>
        <w:rPr>
          <w:lang w:val="id-ID"/>
        </w:rPr>
        <w:t xml:space="preserve"> Surabaya sebagian besar </w:t>
      </w:r>
      <w:r w:rsidR="001C4DF6">
        <w:t>warga</w:t>
      </w:r>
      <w:r w:rsidR="00C16BE7">
        <w:rPr>
          <w:lang w:val="id-ID"/>
        </w:rPr>
        <w:t xml:space="preserve"> </w:t>
      </w:r>
      <w:r>
        <w:rPr>
          <w:lang w:val="id-ID"/>
        </w:rPr>
        <w:t>m</w:t>
      </w:r>
      <w:r w:rsidR="00257CF3">
        <w:rPr>
          <w:lang w:val="id-ID"/>
        </w:rPr>
        <w:t xml:space="preserve">emiliki pengetahuan yang </w:t>
      </w:r>
      <w:r w:rsidR="001A6FD6">
        <w:t xml:space="preserve">baik </w:t>
      </w:r>
      <w:r>
        <w:rPr>
          <w:lang w:val="id-ID"/>
        </w:rPr>
        <w:t xml:space="preserve">mengenai </w:t>
      </w:r>
      <w:r w:rsidR="001A6FD6">
        <w:t>penyakit covid 19</w:t>
      </w:r>
      <w:r w:rsidR="001C4DF6">
        <w:t xml:space="preserve">. </w:t>
      </w:r>
    </w:p>
    <w:p w:rsidR="00FF6AA2" w:rsidRDefault="00FF6AA2" w:rsidP="00D00CD2">
      <w:pPr>
        <w:pStyle w:val="ListParagraph"/>
        <w:numPr>
          <w:ilvl w:val="1"/>
          <w:numId w:val="75"/>
        </w:numPr>
        <w:spacing w:after="0" w:line="480" w:lineRule="auto"/>
        <w:ind w:left="567" w:hanging="567"/>
        <w:jc w:val="both"/>
        <w:rPr>
          <w:lang w:val="id-ID"/>
        </w:rPr>
      </w:pPr>
      <w:r>
        <w:rPr>
          <w:lang w:val="id-ID"/>
        </w:rPr>
        <w:t xml:space="preserve">Sikap masyarakat di </w:t>
      </w:r>
      <w:r w:rsidR="001C4DF6">
        <w:t>RW 03 Kelurahan Manukan</w:t>
      </w:r>
      <w:r>
        <w:rPr>
          <w:lang w:val="id-ID"/>
        </w:rPr>
        <w:t xml:space="preserve"> Surabaya hampir seluruhnya memiliki sikap positif.</w:t>
      </w:r>
    </w:p>
    <w:p w:rsidR="00FF6AA2" w:rsidRDefault="001C4DF6" w:rsidP="00D00CD2">
      <w:pPr>
        <w:pStyle w:val="ListParagraph"/>
        <w:numPr>
          <w:ilvl w:val="1"/>
          <w:numId w:val="75"/>
        </w:numPr>
        <w:spacing w:after="0" w:line="480" w:lineRule="auto"/>
        <w:ind w:left="567" w:hanging="567"/>
        <w:jc w:val="both"/>
        <w:rPr>
          <w:lang w:val="id-ID"/>
        </w:rPr>
      </w:pPr>
      <w:r>
        <w:t>Kepatuhan</w:t>
      </w:r>
      <w:r w:rsidR="00FF6AA2">
        <w:rPr>
          <w:lang w:val="id-ID"/>
        </w:rPr>
        <w:t xml:space="preserve"> yang dilakukan masyarakat di </w:t>
      </w:r>
      <w:r w:rsidR="00BA24A7">
        <w:t xml:space="preserve">RW 03 Kelurahan Manukan Kulon </w:t>
      </w:r>
      <w:r w:rsidR="00FF6AA2">
        <w:rPr>
          <w:lang w:val="id-ID"/>
        </w:rPr>
        <w:t xml:space="preserve">sebagian besar memiliki </w:t>
      </w:r>
      <w:r w:rsidR="00BA24A7">
        <w:t>kepatuhan sedang</w:t>
      </w:r>
      <w:r w:rsidR="00FF6AA2">
        <w:rPr>
          <w:lang w:val="id-ID"/>
        </w:rPr>
        <w:t>.</w:t>
      </w:r>
    </w:p>
    <w:p w:rsidR="00FF6AA2" w:rsidRDefault="00FF6AA2" w:rsidP="00D00CD2">
      <w:pPr>
        <w:pStyle w:val="ListParagraph"/>
        <w:numPr>
          <w:ilvl w:val="1"/>
          <w:numId w:val="75"/>
        </w:numPr>
        <w:spacing w:after="0" w:line="480" w:lineRule="auto"/>
        <w:ind w:left="567" w:hanging="567"/>
        <w:jc w:val="both"/>
        <w:rPr>
          <w:lang w:val="id-ID"/>
        </w:rPr>
      </w:pPr>
      <w:r>
        <w:rPr>
          <w:lang w:val="id-ID"/>
        </w:rPr>
        <w:t xml:space="preserve">Ada hubungan antara tingkat pengetahuan dengan </w:t>
      </w:r>
      <w:r w:rsidR="00BA24A7">
        <w:t>ke</w:t>
      </w:r>
      <w:r w:rsidR="001A6FD6">
        <w:t>patuhan dalam menjalankan protok</w:t>
      </w:r>
      <w:r w:rsidR="00BA24A7">
        <w:t>ol k</w:t>
      </w:r>
      <w:r w:rsidR="009B0B2A">
        <w:t xml:space="preserve">esehatan pencegahan virus Covid </w:t>
      </w:r>
      <w:r w:rsidR="00BA24A7">
        <w:t>19</w:t>
      </w:r>
      <w:r>
        <w:rPr>
          <w:lang w:val="id-ID"/>
        </w:rPr>
        <w:t xml:space="preserve"> di </w:t>
      </w:r>
      <w:r w:rsidR="00BA24A7">
        <w:t>RW 03 Kelurahan Manukan Kulon</w:t>
      </w:r>
      <w:r>
        <w:rPr>
          <w:lang w:val="id-ID"/>
        </w:rPr>
        <w:t xml:space="preserve"> Surabaya</w:t>
      </w:r>
    </w:p>
    <w:p w:rsidR="00FF6AA2" w:rsidRPr="00BA24A7" w:rsidRDefault="00BA24A7" w:rsidP="00D00CD2">
      <w:pPr>
        <w:pStyle w:val="ListParagraph"/>
        <w:numPr>
          <w:ilvl w:val="1"/>
          <w:numId w:val="75"/>
        </w:numPr>
        <w:spacing w:after="0" w:line="480" w:lineRule="auto"/>
        <w:ind w:left="567" w:hanging="567"/>
        <w:jc w:val="both"/>
        <w:rPr>
          <w:lang w:val="id-ID"/>
        </w:rPr>
      </w:pPr>
      <w:r>
        <w:t>A</w:t>
      </w:r>
      <w:r w:rsidR="00FF6AA2">
        <w:rPr>
          <w:lang w:val="id-ID"/>
        </w:rPr>
        <w:t xml:space="preserve">da hubungan antara sikap </w:t>
      </w:r>
      <w:r>
        <w:rPr>
          <w:lang w:val="id-ID"/>
        </w:rPr>
        <w:t xml:space="preserve">dengan </w:t>
      </w:r>
      <w:r>
        <w:t>kepatuhan dalam m</w:t>
      </w:r>
      <w:r w:rsidR="009B0B2A">
        <w:t>enjalankan protok</w:t>
      </w:r>
      <w:r>
        <w:t>ol k</w:t>
      </w:r>
      <w:r w:rsidR="009B0B2A">
        <w:t xml:space="preserve">esehatan pencegahan virus Covid </w:t>
      </w:r>
      <w:r>
        <w:t>19</w:t>
      </w:r>
      <w:r>
        <w:rPr>
          <w:lang w:val="id-ID"/>
        </w:rPr>
        <w:t xml:space="preserve"> di </w:t>
      </w:r>
      <w:r>
        <w:t>RW 03 Kelurahan Manukan Kulon</w:t>
      </w:r>
      <w:r>
        <w:rPr>
          <w:lang w:val="id-ID"/>
        </w:rPr>
        <w:t xml:space="preserve"> Surabaya</w:t>
      </w:r>
    </w:p>
    <w:p w:rsidR="008061A8" w:rsidRDefault="008061A8" w:rsidP="001C4DF6">
      <w:pPr>
        <w:pStyle w:val="Heading2"/>
        <w:numPr>
          <w:ilvl w:val="1"/>
          <w:numId w:val="38"/>
        </w:numPr>
        <w:tabs>
          <w:tab w:val="clear" w:pos="426"/>
          <w:tab w:val="left" w:pos="567"/>
        </w:tabs>
        <w:ind w:left="567" w:hanging="567"/>
      </w:pPr>
      <w:bookmarkStart w:id="164" w:name="_Toc63712507"/>
      <w:r>
        <w:t>Saran</w:t>
      </w:r>
      <w:bookmarkEnd w:id="164"/>
    </w:p>
    <w:p w:rsidR="00BA24A7" w:rsidRPr="00BA24A7" w:rsidRDefault="00BA24A7" w:rsidP="00D00CD2">
      <w:pPr>
        <w:pStyle w:val="ListParagraph"/>
        <w:numPr>
          <w:ilvl w:val="0"/>
          <w:numId w:val="76"/>
        </w:numPr>
        <w:spacing w:after="0" w:line="480" w:lineRule="auto"/>
        <w:ind w:left="567" w:hanging="567"/>
        <w:jc w:val="both"/>
        <w:rPr>
          <w:lang w:val="id-ID"/>
        </w:rPr>
      </w:pPr>
      <w:r w:rsidRPr="00BA24A7">
        <w:rPr>
          <w:lang w:val="id-ID"/>
        </w:rPr>
        <w:t xml:space="preserve">Bagi masyarakat </w:t>
      </w:r>
    </w:p>
    <w:p w:rsidR="00BA24A7" w:rsidRDefault="00BA24A7" w:rsidP="00BA24A7">
      <w:pPr>
        <w:spacing w:after="0" w:line="480" w:lineRule="auto"/>
        <w:ind w:left="567"/>
        <w:jc w:val="both"/>
        <w:rPr>
          <w:lang w:val="id-ID"/>
        </w:rPr>
      </w:pPr>
      <w:r>
        <w:rPr>
          <w:lang w:val="id-ID"/>
        </w:rPr>
        <w:t xml:space="preserve">Hasil penelitian ini diharapkan mampu menambah pengetahuan dan informasi yang akurat yang berhubungan dengan </w:t>
      </w:r>
      <w:r>
        <w:t>kepatuhan dalam menjalanka</w:t>
      </w:r>
      <w:r w:rsidR="009B0B2A">
        <w:t>n protok</w:t>
      </w:r>
      <w:r>
        <w:t>ol kesehatan yang telah dicanangkan oleh pemerintah</w:t>
      </w:r>
      <w:r>
        <w:rPr>
          <w:lang w:val="id-ID"/>
        </w:rPr>
        <w:t xml:space="preserve"> secara baik dan benar. </w:t>
      </w:r>
    </w:p>
    <w:p w:rsidR="00BA24A7" w:rsidRDefault="00BA24A7">
      <w:pPr>
        <w:spacing w:line="276" w:lineRule="auto"/>
        <w:rPr>
          <w:lang w:val="id-ID"/>
        </w:rPr>
      </w:pPr>
      <w:r>
        <w:rPr>
          <w:lang w:val="id-ID"/>
        </w:rPr>
        <w:br w:type="page"/>
      </w:r>
    </w:p>
    <w:p w:rsidR="00BA24A7" w:rsidRDefault="00BA24A7" w:rsidP="00D00CD2">
      <w:pPr>
        <w:pStyle w:val="ListParagraph"/>
        <w:numPr>
          <w:ilvl w:val="0"/>
          <w:numId w:val="76"/>
        </w:numPr>
        <w:spacing w:after="0" w:line="480" w:lineRule="auto"/>
        <w:ind w:left="567" w:hanging="567"/>
        <w:jc w:val="both"/>
        <w:rPr>
          <w:lang w:val="id-ID"/>
        </w:rPr>
      </w:pPr>
      <w:r>
        <w:rPr>
          <w:lang w:val="id-ID"/>
        </w:rPr>
        <w:lastRenderedPageBreak/>
        <w:t>Bagi tempat penelitian</w:t>
      </w:r>
    </w:p>
    <w:p w:rsidR="00BA24A7" w:rsidRDefault="00BA24A7" w:rsidP="00BA24A7">
      <w:pPr>
        <w:spacing w:after="0" w:line="480" w:lineRule="auto"/>
        <w:ind w:left="567"/>
        <w:jc w:val="both"/>
        <w:rPr>
          <w:lang w:val="id-ID"/>
        </w:rPr>
      </w:pPr>
      <w:r>
        <w:rPr>
          <w:lang w:val="id-ID"/>
        </w:rPr>
        <w:t xml:space="preserve">Hasil penelitian ini diharapkan mampu </w:t>
      </w:r>
      <w:r>
        <w:t>menjadi tolak ukur warga RW 03 dalam pemahaman menjalankan Protokol kesehatan</w:t>
      </w:r>
      <w:r>
        <w:rPr>
          <w:lang w:val="id-ID"/>
        </w:rPr>
        <w:t xml:space="preserve">. Jika perlu diadakannya penyuluhan kesehatan ataupun </w:t>
      </w:r>
      <w:r w:rsidR="009B0B2A">
        <w:t xml:space="preserve">mendayagunakan kembali satgas Covid </w:t>
      </w:r>
      <w:r>
        <w:t>19 di</w:t>
      </w:r>
      <w:r w:rsidR="009B0B2A">
        <w:t xml:space="preserve"> </w:t>
      </w:r>
      <w:r>
        <w:t>lingkungan agar dapat memantau serta mendisiplinkan warga</w:t>
      </w:r>
      <w:r w:rsidR="009B0B2A">
        <w:t xml:space="preserve"> yang tidak bisa mematuhi protok</w:t>
      </w:r>
      <w:r>
        <w:t>ol kesehatan</w:t>
      </w:r>
      <w:r>
        <w:rPr>
          <w:lang w:val="id-ID"/>
        </w:rPr>
        <w:t>.</w:t>
      </w:r>
    </w:p>
    <w:p w:rsidR="00BA24A7" w:rsidRDefault="00BA24A7" w:rsidP="00D00CD2">
      <w:pPr>
        <w:pStyle w:val="ListParagraph"/>
        <w:numPr>
          <w:ilvl w:val="0"/>
          <w:numId w:val="76"/>
        </w:numPr>
        <w:spacing w:after="0" w:line="480" w:lineRule="auto"/>
        <w:ind w:left="567" w:hanging="567"/>
        <w:jc w:val="both"/>
        <w:rPr>
          <w:lang w:val="id-ID"/>
        </w:rPr>
      </w:pPr>
      <w:r>
        <w:rPr>
          <w:lang w:val="id-ID"/>
        </w:rPr>
        <w:t>Bagi peneliti selanjutnya</w:t>
      </w:r>
    </w:p>
    <w:p w:rsidR="00BA24A7" w:rsidRDefault="00BA24A7" w:rsidP="00BA24A7">
      <w:pPr>
        <w:spacing w:after="0" w:line="480" w:lineRule="auto"/>
        <w:ind w:left="567"/>
        <w:jc w:val="both"/>
        <w:rPr>
          <w:lang w:val="id-ID"/>
        </w:rPr>
      </w:pPr>
      <w:r>
        <w:rPr>
          <w:lang w:val="id-ID"/>
        </w:rPr>
        <w:t>Hasil penelitian ini dapat digunakan sebagai acuan atau sumber informasi untuk melanjutkan penelitian dengan tema</w:t>
      </w:r>
      <w:r>
        <w:t xml:space="preserve"> Kepatuhan dalam penerapan Protokol kesehatan</w:t>
      </w:r>
      <w:r>
        <w:rPr>
          <w:lang w:val="id-ID"/>
        </w:rPr>
        <w:t xml:space="preserve"> dengan memberikan variabel-variabel baru yang belum pernah diteliti sebelumnya sebagai contoh </w:t>
      </w:r>
      <w:r>
        <w:t xml:space="preserve">stigma masyarakat </w:t>
      </w:r>
      <w:r>
        <w:rPr>
          <w:lang w:val="id-ID"/>
        </w:rPr>
        <w:t xml:space="preserve">ataupun </w:t>
      </w:r>
      <w:r>
        <w:t>faktor lingkungan sekitar</w:t>
      </w:r>
      <w:r>
        <w:rPr>
          <w:lang w:val="id-ID"/>
        </w:rPr>
        <w:t>.</w:t>
      </w:r>
    </w:p>
    <w:p w:rsidR="00CF5838" w:rsidRDefault="007F2319">
      <w:pPr>
        <w:spacing w:line="276" w:lineRule="auto"/>
        <w:sectPr w:rsidR="00CF5838" w:rsidSect="00324D28">
          <w:pgSz w:w="11907" w:h="16839" w:code="9"/>
          <w:pgMar w:top="1701" w:right="1701" w:bottom="1701" w:left="2268" w:header="709" w:footer="709" w:gutter="0"/>
          <w:cols w:space="708"/>
          <w:titlePg/>
          <w:docGrid w:linePitch="360"/>
        </w:sectPr>
      </w:pPr>
      <w:r>
        <w:br w:type="page"/>
      </w:r>
    </w:p>
    <w:p w:rsidR="00E01725" w:rsidRPr="00C54430" w:rsidRDefault="00E01725" w:rsidP="00B2046E">
      <w:pPr>
        <w:pStyle w:val="Heading1"/>
        <w:rPr>
          <w:lang w:val="en-US"/>
        </w:rPr>
      </w:pPr>
      <w:bookmarkStart w:id="165" w:name="_Toc63712508"/>
      <w:r w:rsidRPr="00B64F5C">
        <w:lastRenderedPageBreak/>
        <w:t>DAFTAR PUSTAKA</w:t>
      </w:r>
      <w:bookmarkEnd w:id="147"/>
      <w:bookmarkEnd w:id="165"/>
    </w:p>
    <w:p w:rsidR="00444B53" w:rsidRPr="009B0B2A" w:rsidRDefault="00E01725" w:rsidP="0081643D">
      <w:pPr>
        <w:widowControl w:val="0"/>
        <w:autoSpaceDE w:val="0"/>
        <w:autoSpaceDN w:val="0"/>
        <w:adjustRightInd w:val="0"/>
        <w:spacing w:line="240" w:lineRule="auto"/>
        <w:ind w:left="480" w:hanging="480"/>
        <w:jc w:val="both"/>
        <w:rPr>
          <w:rFonts w:cs="Times New Roman"/>
          <w:noProof/>
          <w:szCs w:val="24"/>
        </w:rPr>
      </w:pPr>
      <w:r w:rsidRPr="00B64F5C">
        <w:rPr>
          <w:rFonts w:eastAsia="Times New Roman" w:cs="Times New Roman"/>
          <w:b/>
          <w:bCs/>
          <w:color w:val="000000"/>
          <w:szCs w:val="24"/>
          <w:lang w:val="en-ID"/>
        </w:rPr>
        <w:fldChar w:fldCharType="begin" w:fldLock="1"/>
      </w:r>
      <w:r w:rsidRPr="00B64F5C">
        <w:rPr>
          <w:rFonts w:eastAsia="Times New Roman" w:cs="Times New Roman"/>
          <w:b/>
          <w:bCs/>
          <w:color w:val="000000"/>
          <w:szCs w:val="24"/>
          <w:lang w:val="en-ID"/>
        </w:rPr>
        <w:instrText xml:space="preserve">ADDIN Mendeley Bibliography CSL_BIBLIOGRAPHY </w:instrText>
      </w:r>
      <w:r w:rsidRPr="00B64F5C">
        <w:rPr>
          <w:rFonts w:eastAsia="Times New Roman" w:cs="Times New Roman"/>
          <w:b/>
          <w:bCs/>
          <w:color w:val="000000"/>
          <w:szCs w:val="24"/>
          <w:lang w:val="en-ID"/>
        </w:rPr>
        <w:fldChar w:fldCharType="separate"/>
      </w:r>
      <w:r w:rsidR="00444B53" w:rsidRPr="00444B53">
        <w:rPr>
          <w:rFonts w:cs="Times New Roman"/>
          <w:noProof/>
          <w:szCs w:val="24"/>
        </w:rPr>
        <w:t xml:space="preserve">Afrianti, N., &amp; Rahmiati, C. (2021). </w:t>
      </w:r>
      <w:r w:rsidR="00444B53" w:rsidRPr="009B0B2A">
        <w:rPr>
          <w:rFonts w:cs="Times New Roman"/>
          <w:i/>
          <w:noProof/>
          <w:szCs w:val="24"/>
        </w:rPr>
        <w:t>Faktor</w:t>
      </w:r>
      <w:r w:rsidR="00946C75" w:rsidRPr="009B0B2A">
        <w:rPr>
          <w:rFonts w:cs="Times New Roman"/>
          <w:i/>
          <w:noProof/>
          <w:szCs w:val="24"/>
        </w:rPr>
        <w:t>-Faktor Yang Mempengaruhi Kepatuhan Masyarakat Terhadap Protokol Kesehatan Covid-19</w:t>
      </w:r>
      <w:r w:rsidR="00444B53" w:rsidRPr="00444B53">
        <w:rPr>
          <w:rFonts w:cs="Times New Roman"/>
          <w:noProof/>
          <w:szCs w:val="24"/>
        </w:rPr>
        <w:t xml:space="preserve">. </w:t>
      </w:r>
      <w:r w:rsidR="00444B53" w:rsidRPr="009B0B2A">
        <w:rPr>
          <w:rFonts w:cs="Times New Roman"/>
          <w:iCs/>
          <w:noProof/>
          <w:szCs w:val="24"/>
        </w:rPr>
        <w:t>Jurnal Ilmiah Permas: Jurnal Ilmiah STIKES Kendal</w:t>
      </w:r>
      <w:r w:rsidR="00444B53" w:rsidRPr="009B0B2A">
        <w:rPr>
          <w:rFonts w:cs="Times New Roman"/>
          <w:noProof/>
          <w:szCs w:val="24"/>
        </w:rPr>
        <w:t xml:space="preserve">, </w:t>
      </w:r>
      <w:r w:rsidR="00444B53" w:rsidRPr="009B0B2A">
        <w:rPr>
          <w:rFonts w:cs="Times New Roman"/>
          <w:iCs/>
          <w:noProof/>
          <w:szCs w:val="24"/>
        </w:rPr>
        <w:t>11</w:t>
      </w:r>
      <w:r w:rsidR="00444B53" w:rsidRPr="009B0B2A">
        <w:rPr>
          <w:rFonts w:cs="Times New Roman"/>
          <w:noProof/>
          <w:szCs w:val="24"/>
        </w:rPr>
        <w:t>(1), 113–124.</w:t>
      </w:r>
    </w:p>
    <w:p w:rsidR="00444B53" w:rsidRPr="009B0B2A" w:rsidRDefault="00444B53" w:rsidP="0081643D">
      <w:pPr>
        <w:widowControl w:val="0"/>
        <w:autoSpaceDE w:val="0"/>
        <w:autoSpaceDN w:val="0"/>
        <w:adjustRightInd w:val="0"/>
        <w:spacing w:line="240" w:lineRule="auto"/>
        <w:ind w:left="480" w:hanging="480"/>
        <w:jc w:val="both"/>
        <w:rPr>
          <w:rFonts w:cs="Times New Roman"/>
          <w:noProof/>
          <w:szCs w:val="24"/>
        </w:rPr>
      </w:pPr>
      <w:r w:rsidRPr="00444B53">
        <w:rPr>
          <w:rFonts w:cs="Times New Roman"/>
          <w:noProof/>
          <w:szCs w:val="24"/>
        </w:rPr>
        <w:t>Afro, R. C., Isfiya, A., &amp;</w:t>
      </w:r>
      <w:r w:rsidR="009B0B2A">
        <w:rPr>
          <w:rFonts w:cs="Times New Roman"/>
          <w:noProof/>
          <w:szCs w:val="24"/>
        </w:rPr>
        <w:t xml:space="preserve"> Rochmah, T. N. (2020). </w:t>
      </w:r>
      <w:r w:rsidR="009B0B2A" w:rsidRPr="009B0B2A">
        <w:rPr>
          <w:rFonts w:cs="Times New Roman"/>
          <w:i/>
          <w:noProof/>
          <w:szCs w:val="24"/>
        </w:rPr>
        <w:t xml:space="preserve">Analisis Faktor Yang </w:t>
      </w:r>
      <w:r w:rsidRPr="009B0B2A">
        <w:rPr>
          <w:rFonts w:cs="Times New Roman"/>
          <w:i/>
          <w:noProof/>
          <w:szCs w:val="24"/>
        </w:rPr>
        <w:t>M</w:t>
      </w:r>
      <w:r w:rsidR="009B0B2A" w:rsidRPr="009B0B2A">
        <w:rPr>
          <w:rFonts w:cs="Times New Roman"/>
          <w:i/>
          <w:noProof/>
          <w:szCs w:val="24"/>
        </w:rPr>
        <w:t>empengaruhi</w:t>
      </w:r>
      <w:r w:rsidRPr="009B0B2A">
        <w:rPr>
          <w:rFonts w:cs="Times New Roman"/>
          <w:i/>
          <w:noProof/>
          <w:szCs w:val="24"/>
        </w:rPr>
        <w:t xml:space="preserve"> K</w:t>
      </w:r>
      <w:r w:rsidR="009B0B2A" w:rsidRPr="009B0B2A">
        <w:rPr>
          <w:rFonts w:cs="Times New Roman"/>
          <w:i/>
          <w:noProof/>
          <w:szCs w:val="24"/>
        </w:rPr>
        <w:t>epatuhan</w:t>
      </w:r>
      <w:r w:rsidRPr="009B0B2A">
        <w:rPr>
          <w:rFonts w:cs="Times New Roman"/>
          <w:i/>
          <w:noProof/>
          <w:szCs w:val="24"/>
        </w:rPr>
        <w:t xml:space="preserve"> T</w:t>
      </w:r>
      <w:r w:rsidR="009B0B2A" w:rsidRPr="009B0B2A">
        <w:rPr>
          <w:rFonts w:cs="Times New Roman"/>
          <w:i/>
          <w:noProof/>
          <w:szCs w:val="24"/>
        </w:rPr>
        <w:t>erhadap Protokol</w:t>
      </w:r>
      <w:r w:rsidRPr="009B0B2A">
        <w:rPr>
          <w:rFonts w:cs="Times New Roman"/>
          <w:i/>
          <w:noProof/>
          <w:szCs w:val="24"/>
        </w:rPr>
        <w:t xml:space="preserve"> K</w:t>
      </w:r>
      <w:r w:rsidR="009B0B2A" w:rsidRPr="009B0B2A">
        <w:rPr>
          <w:rFonts w:cs="Times New Roman"/>
          <w:i/>
          <w:noProof/>
          <w:szCs w:val="24"/>
        </w:rPr>
        <w:t>esehatan Saat Pandemi</w:t>
      </w:r>
      <w:r w:rsidRPr="009B0B2A">
        <w:rPr>
          <w:rFonts w:cs="Times New Roman"/>
          <w:i/>
          <w:noProof/>
          <w:szCs w:val="24"/>
        </w:rPr>
        <w:t xml:space="preserve"> C</w:t>
      </w:r>
      <w:r w:rsidR="009B0B2A" w:rsidRPr="009B0B2A">
        <w:rPr>
          <w:rFonts w:cs="Times New Roman"/>
          <w:i/>
          <w:noProof/>
          <w:szCs w:val="24"/>
        </w:rPr>
        <w:t xml:space="preserve">ovid </w:t>
      </w:r>
      <w:r w:rsidRPr="009B0B2A">
        <w:rPr>
          <w:rFonts w:cs="Times New Roman"/>
          <w:i/>
          <w:noProof/>
          <w:szCs w:val="24"/>
        </w:rPr>
        <w:t>19 P</w:t>
      </w:r>
      <w:r w:rsidR="009B0B2A" w:rsidRPr="009B0B2A">
        <w:rPr>
          <w:rFonts w:cs="Times New Roman"/>
          <w:i/>
          <w:noProof/>
          <w:szCs w:val="24"/>
        </w:rPr>
        <w:t>ada</w:t>
      </w:r>
      <w:r w:rsidRPr="009B0B2A">
        <w:rPr>
          <w:rFonts w:cs="Times New Roman"/>
          <w:i/>
          <w:noProof/>
          <w:szCs w:val="24"/>
        </w:rPr>
        <w:t xml:space="preserve"> M</w:t>
      </w:r>
      <w:r w:rsidR="009B0B2A" w:rsidRPr="009B0B2A">
        <w:rPr>
          <w:rFonts w:cs="Times New Roman"/>
          <w:i/>
          <w:noProof/>
          <w:szCs w:val="24"/>
        </w:rPr>
        <w:t>asyarakat</w:t>
      </w:r>
      <w:r w:rsidRPr="009B0B2A">
        <w:rPr>
          <w:rFonts w:cs="Times New Roman"/>
          <w:i/>
          <w:noProof/>
          <w:szCs w:val="24"/>
        </w:rPr>
        <w:t xml:space="preserve"> J</w:t>
      </w:r>
      <w:r w:rsidR="009B0B2A" w:rsidRPr="009B0B2A">
        <w:rPr>
          <w:rFonts w:cs="Times New Roman"/>
          <w:i/>
          <w:noProof/>
          <w:szCs w:val="24"/>
        </w:rPr>
        <w:t>awa Timur</w:t>
      </w:r>
      <w:r w:rsidRPr="009B0B2A">
        <w:rPr>
          <w:rFonts w:cs="Times New Roman"/>
          <w:i/>
          <w:noProof/>
          <w:szCs w:val="24"/>
        </w:rPr>
        <w:t>: P</w:t>
      </w:r>
      <w:r w:rsidR="009B0B2A" w:rsidRPr="009B0B2A">
        <w:rPr>
          <w:rFonts w:cs="Times New Roman"/>
          <w:i/>
          <w:noProof/>
          <w:szCs w:val="24"/>
        </w:rPr>
        <w:t>endekatan</w:t>
      </w:r>
      <w:r w:rsidRPr="009B0B2A">
        <w:rPr>
          <w:rFonts w:cs="Times New Roman"/>
          <w:i/>
          <w:noProof/>
          <w:szCs w:val="24"/>
        </w:rPr>
        <w:t xml:space="preserve"> H</w:t>
      </w:r>
      <w:r w:rsidR="009B0B2A" w:rsidRPr="009B0B2A">
        <w:rPr>
          <w:rFonts w:cs="Times New Roman"/>
          <w:i/>
          <w:noProof/>
          <w:szCs w:val="24"/>
        </w:rPr>
        <w:t>ealth</w:t>
      </w:r>
      <w:r w:rsidRPr="009B0B2A">
        <w:rPr>
          <w:rFonts w:cs="Times New Roman"/>
          <w:i/>
          <w:noProof/>
          <w:szCs w:val="24"/>
        </w:rPr>
        <w:t xml:space="preserve"> B</w:t>
      </w:r>
      <w:r w:rsidR="009B0B2A" w:rsidRPr="009B0B2A">
        <w:rPr>
          <w:rFonts w:cs="Times New Roman"/>
          <w:i/>
          <w:noProof/>
          <w:szCs w:val="24"/>
        </w:rPr>
        <w:t>elief Model</w:t>
      </w:r>
      <w:r w:rsidRPr="009B0B2A">
        <w:rPr>
          <w:rFonts w:cs="Times New Roman"/>
          <w:i/>
          <w:noProof/>
          <w:szCs w:val="24"/>
        </w:rPr>
        <w:t xml:space="preserve">. </w:t>
      </w:r>
      <w:r w:rsidRPr="009B0B2A">
        <w:rPr>
          <w:rFonts w:cs="Times New Roman"/>
          <w:iCs/>
          <w:noProof/>
          <w:szCs w:val="24"/>
        </w:rPr>
        <w:t>Jurnal CMHP</w:t>
      </w:r>
      <w:r w:rsidRPr="009B0B2A">
        <w:rPr>
          <w:rFonts w:cs="Times New Roman"/>
          <w:noProof/>
          <w:szCs w:val="24"/>
        </w:rPr>
        <w:t xml:space="preserve">, </w:t>
      </w:r>
      <w:r w:rsidRPr="009B0B2A">
        <w:rPr>
          <w:rFonts w:cs="Times New Roman"/>
          <w:iCs/>
          <w:noProof/>
          <w:szCs w:val="24"/>
        </w:rPr>
        <w:t>3</w:t>
      </w:r>
      <w:r w:rsidRPr="009B0B2A">
        <w:rPr>
          <w:rFonts w:cs="Times New Roman"/>
          <w:noProof/>
          <w:szCs w:val="24"/>
        </w:rPr>
        <w:t>(1), 1–10.</w:t>
      </w:r>
    </w:p>
    <w:p w:rsidR="00444B53" w:rsidRPr="00444B53" w:rsidRDefault="00444B53" w:rsidP="0081643D">
      <w:pPr>
        <w:widowControl w:val="0"/>
        <w:autoSpaceDE w:val="0"/>
        <w:autoSpaceDN w:val="0"/>
        <w:adjustRightInd w:val="0"/>
        <w:spacing w:line="240" w:lineRule="auto"/>
        <w:ind w:left="480" w:hanging="480"/>
        <w:jc w:val="both"/>
        <w:rPr>
          <w:rFonts w:cs="Times New Roman"/>
          <w:noProof/>
          <w:szCs w:val="24"/>
        </w:rPr>
      </w:pPr>
      <w:r w:rsidRPr="00444B53">
        <w:rPr>
          <w:rFonts w:cs="Times New Roman"/>
          <w:noProof/>
          <w:szCs w:val="24"/>
        </w:rPr>
        <w:t xml:space="preserve">Akhu-Zaheya, L. ., &amp; Shiyab, W. . (2017). </w:t>
      </w:r>
      <w:r w:rsidRPr="00444B53">
        <w:rPr>
          <w:rFonts w:cs="Times New Roman"/>
          <w:i/>
          <w:iCs/>
          <w:noProof/>
          <w:szCs w:val="24"/>
        </w:rPr>
        <w:t>The Effect of Short Message System (SMS) Reminder on Adherence to a healhty diet,medication, and cessation of smoking among adult patients with cardiovaskular disease</w:t>
      </w:r>
      <w:r w:rsidRPr="00444B53">
        <w:rPr>
          <w:rFonts w:cs="Times New Roman"/>
          <w:noProof/>
          <w:szCs w:val="24"/>
        </w:rPr>
        <w:t>. 65–68.</w:t>
      </w:r>
    </w:p>
    <w:p w:rsidR="00444B53" w:rsidRPr="00444B53" w:rsidRDefault="00444B53" w:rsidP="0081643D">
      <w:pPr>
        <w:widowControl w:val="0"/>
        <w:autoSpaceDE w:val="0"/>
        <w:autoSpaceDN w:val="0"/>
        <w:adjustRightInd w:val="0"/>
        <w:spacing w:line="240" w:lineRule="auto"/>
        <w:ind w:left="480" w:hanging="480"/>
        <w:jc w:val="both"/>
        <w:rPr>
          <w:rFonts w:cs="Times New Roman"/>
          <w:noProof/>
          <w:szCs w:val="24"/>
        </w:rPr>
      </w:pPr>
      <w:r w:rsidRPr="00444B53">
        <w:rPr>
          <w:rFonts w:cs="Times New Roman"/>
          <w:noProof/>
          <w:szCs w:val="24"/>
        </w:rPr>
        <w:t xml:space="preserve">Al-Assaf, F. A. (2009). </w:t>
      </w:r>
      <w:r w:rsidRPr="00444B53">
        <w:rPr>
          <w:rFonts w:cs="Times New Roman"/>
          <w:i/>
          <w:iCs/>
          <w:noProof/>
          <w:szCs w:val="24"/>
        </w:rPr>
        <w:t>Mutu Pelayanan Kesehatan : Perspektif Internasional</w:t>
      </w:r>
      <w:r w:rsidRPr="00444B53">
        <w:rPr>
          <w:rFonts w:cs="Times New Roman"/>
          <w:noProof/>
          <w:szCs w:val="24"/>
        </w:rPr>
        <w:t>. Sagung Seto.</w:t>
      </w:r>
    </w:p>
    <w:p w:rsidR="00444B53" w:rsidRPr="00444B53" w:rsidRDefault="00444B53" w:rsidP="0081643D">
      <w:pPr>
        <w:widowControl w:val="0"/>
        <w:autoSpaceDE w:val="0"/>
        <w:autoSpaceDN w:val="0"/>
        <w:adjustRightInd w:val="0"/>
        <w:spacing w:line="240" w:lineRule="auto"/>
        <w:ind w:left="480" w:hanging="480"/>
        <w:jc w:val="both"/>
        <w:rPr>
          <w:rFonts w:cs="Times New Roman"/>
          <w:noProof/>
          <w:szCs w:val="24"/>
        </w:rPr>
      </w:pPr>
      <w:r w:rsidRPr="00444B53">
        <w:rPr>
          <w:rFonts w:cs="Times New Roman"/>
          <w:noProof/>
          <w:szCs w:val="24"/>
        </w:rPr>
        <w:t>Anggreni, D., &amp; Safitri, C. A. (2020). Hubungan Pengetahuan Remaja tentang C</w:t>
      </w:r>
      <w:r w:rsidR="009B0B2A">
        <w:rPr>
          <w:rFonts w:cs="Times New Roman"/>
          <w:noProof/>
          <w:szCs w:val="24"/>
        </w:rPr>
        <w:t xml:space="preserve">ovid </w:t>
      </w:r>
      <w:r w:rsidRPr="00444B53">
        <w:rPr>
          <w:rFonts w:cs="Times New Roman"/>
          <w:noProof/>
          <w:szCs w:val="24"/>
        </w:rPr>
        <w:t xml:space="preserve">19 dengan Kepatuhan dalam Menerapkan Protokol Kesehatan di Masa New Normal. </w:t>
      </w:r>
      <w:r w:rsidRPr="00444B53">
        <w:rPr>
          <w:rFonts w:cs="Times New Roman"/>
          <w:i/>
          <w:iCs/>
          <w:noProof/>
          <w:szCs w:val="24"/>
        </w:rPr>
        <w:t>Hospital Majapahit</w:t>
      </w:r>
      <w:r w:rsidRPr="00444B53">
        <w:rPr>
          <w:rFonts w:cs="Times New Roman"/>
          <w:noProof/>
          <w:szCs w:val="24"/>
        </w:rPr>
        <w:t xml:space="preserve">, </w:t>
      </w:r>
      <w:r w:rsidRPr="00444B53">
        <w:rPr>
          <w:rFonts w:cs="Times New Roman"/>
          <w:i/>
          <w:iCs/>
          <w:noProof/>
          <w:szCs w:val="24"/>
        </w:rPr>
        <w:t>12</w:t>
      </w:r>
      <w:r w:rsidRPr="00444B53">
        <w:rPr>
          <w:rFonts w:cs="Times New Roman"/>
          <w:noProof/>
          <w:szCs w:val="24"/>
        </w:rPr>
        <w:t>(2), 134–142.</w:t>
      </w:r>
    </w:p>
    <w:p w:rsidR="00444B53" w:rsidRPr="009B0B2A" w:rsidRDefault="00444B53" w:rsidP="0081643D">
      <w:pPr>
        <w:widowControl w:val="0"/>
        <w:autoSpaceDE w:val="0"/>
        <w:autoSpaceDN w:val="0"/>
        <w:adjustRightInd w:val="0"/>
        <w:spacing w:line="240" w:lineRule="auto"/>
        <w:ind w:left="480" w:hanging="480"/>
        <w:jc w:val="both"/>
        <w:rPr>
          <w:rFonts w:cs="Times New Roman"/>
          <w:noProof/>
          <w:szCs w:val="24"/>
        </w:rPr>
      </w:pPr>
      <w:r w:rsidRPr="00444B53">
        <w:rPr>
          <w:rFonts w:cs="Times New Roman"/>
          <w:noProof/>
          <w:szCs w:val="24"/>
        </w:rPr>
        <w:t xml:space="preserve">Arumsari, C., Yulianto, E., Afifah, E. N., Tasikmalaya, U. M., &amp; Siliwangi, U. (2021). </w:t>
      </w:r>
      <w:r w:rsidRPr="009B0B2A">
        <w:rPr>
          <w:rFonts w:cs="Times New Roman"/>
          <w:i/>
          <w:noProof/>
          <w:szCs w:val="24"/>
        </w:rPr>
        <w:t>S</w:t>
      </w:r>
      <w:r w:rsidR="009B0B2A" w:rsidRPr="009B0B2A">
        <w:rPr>
          <w:rFonts w:cs="Times New Roman"/>
          <w:i/>
          <w:noProof/>
          <w:szCs w:val="24"/>
        </w:rPr>
        <w:t>osialisasi</w:t>
      </w:r>
      <w:r w:rsidRPr="009B0B2A">
        <w:rPr>
          <w:rFonts w:cs="Times New Roman"/>
          <w:i/>
          <w:noProof/>
          <w:szCs w:val="24"/>
        </w:rPr>
        <w:t xml:space="preserve"> D</w:t>
      </w:r>
      <w:r w:rsidR="009B0B2A" w:rsidRPr="009B0B2A">
        <w:rPr>
          <w:rFonts w:cs="Times New Roman"/>
          <w:i/>
          <w:noProof/>
          <w:szCs w:val="24"/>
        </w:rPr>
        <w:t>alam</w:t>
      </w:r>
      <w:r w:rsidRPr="009B0B2A">
        <w:rPr>
          <w:rFonts w:cs="Times New Roman"/>
          <w:i/>
          <w:noProof/>
          <w:szCs w:val="24"/>
        </w:rPr>
        <w:t xml:space="preserve"> R</w:t>
      </w:r>
      <w:r w:rsidR="009B0B2A" w:rsidRPr="009B0B2A">
        <w:rPr>
          <w:rFonts w:cs="Times New Roman"/>
          <w:i/>
          <w:noProof/>
          <w:szCs w:val="24"/>
        </w:rPr>
        <w:t>angka</w:t>
      </w:r>
      <w:r w:rsidRPr="009B0B2A">
        <w:rPr>
          <w:rFonts w:cs="Times New Roman"/>
          <w:i/>
          <w:noProof/>
          <w:szCs w:val="24"/>
        </w:rPr>
        <w:t xml:space="preserve"> M</w:t>
      </w:r>
      <w:r w:rsidR="009B0B2A" w:rsidRPr="009B0B2A">
        <w:rPr>
          <w:rFonts w:cs="Times New Roman"/>
          <w:i/>
          <w:noProof/>
          <w:szCs w:val="24"/>
        </w:rPr>
        <w:t>emelihara</w:t>
      </w:r>
      <w:r w:rsidRPr="009B0B2A">
        <w:rPr>
          <w:rFonts w:cs="Times New Roman"/>
          <w:i/>
          <w:noProof/>
          <w:szCs w:val="24"/>
        </w:rPr>
        <w:t xml:space="preserve"> K</w:t>
      </w:r>
      <w:r w:rsidR="009B0B2A" w:rsidRPr="009B0B2A">
        <w:rPr>
          <w:rFonts w:cs="Times New Roman"/>
          <w:i/>
          <w:noProof/>
          <w:szCs w:val="24"/>
        </w:rPr>
        <w:t>esadaran</w:t>
      </w:r>
      <w:r w:rsidRPr="009B0B2A">
        <w:rPr>
          <w:rFonts w:cs="Times New Roman"/>
          <w:i/>
          <w:noProof/>
          <w:szCs w:val="24"/>
        </w:rPr>
        <w:t xml:space="preserve"> W</w:t>
      </w:r>
      <w:r w:rsidR="009B0B2A" w:rsidRPr="009B0B2A">
        <w:rPr>
          <w:rFonts w:cs="Times New Roman"/>
          <w:i/>
          <w:noProof/>
          <w:szCs w:val="24"/>
        </w:rPr>
        <w:t>arga</w:t>
      </w:r>
      <w:r w:rsidRPr="009B0B2A">
        <w:rPr>
          <w:rFonts w:cs="Times New Roman"/>
          <w:i/>
          <w:noProof/>
          <w:szCs w:val="24"/>
        </w:rPr>
        <w:t xml:space="preserve"> P</w:t>
      </w:r>
      <w:r w:rsidR="009B0B2A" w:rsidRPr="009B0B2A">
        <w:rPr>
          <w:rFonts w:cs="Times New Roman"/>
          <w:i/>
          <w:noProof/>
          <w:szCs w:val="24"/>
        </w:rPr>
        <w:t>ada</w:t>
      </w:r>
      <w:r w:rsidRPr="009B0B2A">
        <w:rPr>
          <w:rFonts w:cs="Times New Roman"/>
          <w:i/>
          <w:noProof/>
          <w:szCs w:val="24"/>
        </w:rPr>
        <w:t xml:space="preserve"> K</w:t>
      </w:r>
      <w:r w:rsidR="009B0B2A" w:rsidRPr="009B0B2A">
        <w:rPr>
          <w:rFonts w:cs="Times New Roman"/>
          <w:i/>
          <w:noProof/>
          <w:szCs w:val="24"/>
        </w:rPr>
        <w:t>esehatan Di</w:t>
      </w:r>
      <w:r w:rsidRPr="009B0B2A">
        <w:rPr>
          <w:rFonts w:cs="Times New Roman"/>
          <w:i/>
          <w:noProof/>
          <w:szCs w:val="24"/>
        </w:rPr>
        <w:t xml:space="preserve"> M</w:t>
      </w:r>
      <w:r w:rsidR="009B0B2A" w:rsidRPr="009B0B2A">
        <w:rPr>
          <w:rFonts w:cs="Times New Roman"/>
          <w:i/>
          <w:noProof/>
          <w:szCs w:val="24"/>
        </w:rPr>
        <w:t>asa</w:t>
      </w:r>
      <w:r w:rsidRPr="009B0B2A">
        <w:rPr>
          <w:rFonts w:cs="Times New Roman"/>
          <w:i/>
          <w:noProof/>
          <w:szCs w:val="24"/>
        </w:rPr>
        <w:t xml:space="preserve"> P</w:t>
      </w:r>
      <w:r w:rsidR="009B0B2A" w:rsidRPr="009B0B2A">
        <w:rPr>
          <w:rFonts w:cs="Times New Roman"/>
          <w:i/>
          <w:noProof/>
          <w:szCs w:val="24"/>
        </w:rPr>
        <w:t xml:space="preserve">andemi Covid </w:t>
      </w:r>
      <w:r w:rsidRPr="009B0B2A">
        <w:rPr>
          <w:rFonts w:cs="Times New Roman"/>
          <w:i/>
          <w:noProof/>
          <w:szCs w:val="24"/>
        </w:rPr>
        <w:t>19.</w:t>
      </w:r>
      <w:r w:rsidRPr="00444B53">
        <w:rPr>
          <w:rFonts w:cs="Times New Roman"/>
          <w:noProof/>
          <w:szCs w:val="24"/>
        </w:rPr>
        <w:t xml:space="preserve"> </w:t>
      </w:r>
      <w:r w:rsidRPr="009B0B2A">
        <w:rPr>
          <w:rFonts w:cs="Times New Roman"/>
          <w:iCs/>
          <w:noProof/>
          <w:szCs w:val="24"/>
        </w:rPr>
        <w:t>Jurnal Pengabdian Kepada Masyarakat</w:t>
      </w:r>
      <w:r w:rsidRPr="009B0B2A">
        <w:rPr>
          <w:rFonts w:cs="Times New Roman"/>
          <w:noProof/>
          <w:szCs w:val="24"/>
        </w:rPr>
        <w:t xml:space="preserve">, </w:t>
      </w:r>
      <w:r w:rsidRPr="009B0B2A">
        <w:rPr>
          <w:rFonts w:cs="Times New Roman"/>
          <w:iCs/>
          <w:noProof/>
          <w:szCs w:val="24"/>
        </w:rPr>
        <w:t>2</w:t>
      </w:r>
      <w:r w:rsidRPr="009B0B2A">
        <w:rPr>
          <w:rFonts w:cs="Times New Roman"/>
          <w:noProof/>
          <w:szCs w:val="24"/>
        </w:rPr>
        <w:t>(1), 272–276. https://doi.org/10.31949/jb.v2i1.676</w:t>
      </w:r>
    </w:p>
    <w:p w:rsidR="00444B53" w:rsidRPr="00444B53" w:rsidRDefault="00444B53" w:rsidP="0081643D">
      <w:pPr>
        <w:widowControl w:val="0"/>
        <w:autoSpaceDE w:val="0"/>
        <w:autoSpaceDN w:val="0"/>
        <w:adjustRightInd w:val="0"/>
        <w:spacing w:line="240" w:lineRule="auto"/>
        <w:ind w:left="480" w:hanging="480"/>
        <w:jc w:val="both"/>
        <w:rPr>
          <w:rFonts w:cs="Times New Roman"/>
          <w:noProof/>
          <w:szCs w:val="24"/>
        </w:rPr>
      </w:pPr>
      <w:r w:rsidRPr="00444B53">
        <w:rPr>
          <w:rFonts w:cs="Times New Roman"/>
          <w:noProof/>
          <w:szCs w:val="24"/>
        </w:rPr>
        <w:t xml:space="preserve">Bisnis, S. (2020). </w:t>
      </w:r>
      <w:r w:rsidRPr="00444B53">
        <w:rPr>
          <w:rFonts w:cs="Times New Roman"/>
          <w:i/>
          <w:iCs/>
          <w:noProof/>
          <w:szCs w:val="24"/>
        </w:rPr>
        <w:t>kasus positif covid 19 terus meningkat</w:t>
      </w:r>
      <w:r w:rsidRPr="00444B53">
        <w:rPr>
          <w:rFonts w:cs="Times New Roman"/>
          <w:noProof/>
          <w:szCs w:val="24"/>
        </w:rPr>
        <w:t>.</w:t>
      </w:r>
    </w:p>
    <w:p w:rsidR="00444B53" w:rsidRPr="00444B53" w:rsidRDefault="00444B53" w:rsidP="0081643D">
      <w:pPr>
        <w:widowControl w:val="0"/>
        <w:autoSpaceDE w:val="0"/>
        <w:autoSpaceDN w:val="0"/>
        <w:adjustRightInd w:val="0"/>
        <w:spacing w:line="240" w:lineRule="auto"/>
        <w:ind w:left="480" w:hanging="480"/>
        <w:jc w:val="both"/>
        <w:rPr>
          <w:rFonts w:cs="Times New Roman"/>
          <w:noProof/>
          <w:szCs w:val="24"/>
        </w:rPr>
      </w:pPr>
      <w:r w:rsidRPr="00444B53">
        <w:rPr>
          <w:rFonts w:cs="Times New Roman"/>
          <w:noProof/>
          <w:szCs w:val="24"/>
        </w:rPr>
        <w:t xml:space="preserve">Budiman, A., &amp; Riyanto. (2013). </w:t>
      </w:r>
      <w:r w:rsidRPr="00444B53">
        <w:rPr>
          <w:rFonts w:cs="Times New Roman"/>
          <w:i/>
          <w:iCs/>
          <w:noProof/>
          <w:szCs w:val="24"/>
        </w:rPr>
        <w:t>Kapita Selekta Kuisioner Pengetahuan dan Sikap dalam Penelitian Kesehatan</w:t>
      </w:r>
      <w:r w:rsidRPr="00444B53">
        <w:rPr>
          <w:rFonts w:cs="Times New Roman"/>
          <w:noProof/>
          <w:szCs w:val="24"/>
        </w:rPr>
        <w:t>. Salemba Medika.</w:t>
      </w:r>
    </w:p>
    <w:p w:rsidR="00444B53" w:rsidRPr="00444B53" w:rsidRDefault="00444B53" w:rsidP="0081643D">
      <w:pPr>
        <w:widowControl w:val="0"/>
        <w:autoSpaceDE w:val="0"/>
        <w:autoSpaceDN w:val="0"/>
        <w:adjustRightInd w:val="0"/>
        <w:spacing w:line="240" w:lineRule="auto"/>
        <w:ind w:left="480" w:hanging="480"/>
        <w:jc w:val="both"/>
        <w:rPr>
          <w:rFonts w:cs="Times New Roman"/>
          <w:noProof/>
          <w:szCs w:val="24"/>
        </w:rPr>
      </w:pPr>
      <w:r w:rsidRPr="00444B53">
        <w:rPr>
          <w:rFonts w:cs="Times New Roman"/>
          <w:noProof/>
          <w:szCs w:val="24"/>
        </w:rPr>
        <w:t xml:space="preserve">Budiman, &amp; Riyanto, A. (2014). </w:t>
      </w:r>
      <w:r w:rsidRPr="00444B53">
        <w:rPr>
          <w:rFonts w:cs="Times New Roman"/>
          <w:i/>
          <w:iCs/>
          <w:noProof/>
          <w:szCs w:val="24"/>
        </w:rPr>
        <w:t>Kapita Selekta Kuesioner</w:t>
      </w:r>
      <w:r w:rsidRPr="00444B53">
        <w:rPr>
          <w:rFonts w:cs="Times New Roman"/>
          <w:noProof/>
          <w:szCs w:val="24"/>
        </w:rPr>
        <w:t xml:space="preserve"> (A. Suslia (ed.); I). Salemba Medika.</w:t>
      </w:r>
    </w:p>
    <w:p w:rsidR="00444B53" w:rsidRPr="00444B53" w:rsidRDefault="00444B53" w:rsidP="0081643D">
      <w:pPr>
        <w:widowControl w:val="0"/>
        <w:autoSpaceDE w:val="0"/>
        <w:autoSpaceDN w:val="0"/>
        <w:adjustRightInd w:val="0"/>
        <w:spacing w:line="240" w:lineRule="auto"/>
        <w:ind w:left="480" w:hanging="480"/>
        <w:jc w:val="both"/>
        <w:rPr>
          <w:rFonts w:cs="Times New Roman"/>
          <w:noProof/>
          <w:szCs w:val="24"/>
        </w:rPr>
      </w:pPr>
      <w:r w:rsidRPr="00444B53">
        <w:rPr>
          <w:rFonts w:cs="Times New Roman"/>
          <w:noProof/>
          <w:szCs w:val="24"/>
        </w:rPr>
        <w:t xml:space="preserve">Emaliyati. (2010). </w:t>
      </w:r>
      <w:r w:rsidRPr="00444B53">
        <w:rPr>
          <w:rFonts w:cs="Times New Roman"/>
          <w:i/>
          <w:iCs/>
          <w:noProof/>
          <w:szCs w:val="24"/>
        </w:rPr>
        <w:t>Tindakan Keperawatan Universal Sebagai Upaya Untuk Mengurangi Risiko Penyebaran Infeksi</w:t>
      </w:r>
      <w:r w:rsidRPr="00444B53">
        <w:rPr>
          <w:rFonts w:cs="Times New Roman"/>
          <w:noProof/>
          <w:szCs w:val="24"/>
        </w:rPr>
        <w:t>. FIK Universitas Padjajaran.</w:t>
      </w:r>
    </w:p>
    <w:p w:rsidR="00444B53" w:rsidRPr="00444B53" w:rsidRDefault="00444B53" w:rsidP="0081643D">
      <w:pPr>
        <w:widowControl w:val="0"/>
        <w:autoSpaceDE w:val="0"/>
        <w:autoSpaceDN w:val="0"/>
        <w:adjustRightInd w:val="0"/>
        <w:spacing w:line="240" w:lineRule="auto"/>
        <w:ind w:left="480" w:hanging="480"/>
        <w:jc w:val="both"/>
        <w:rPr>
          <w:rFonts w:cs="Times New Roman"/>
          <w:noProof/>
          <w:szCs w:val="24"/>
        </w:rPr>
      </w:pPr>
      <w:r w:rsidRPr="00444B53">
        <w:rPr>
          <w:rFonts w:cs="Times New Roman"/>
          <w:noProof/>
          <w:szCs w:val="24"/>
        </w:rPr>
        <w:t xml:space="preserve">Lestari, D. . (2015). </w:t>
      </w:r>
      <w:r w:rsidRPr="00444B53">
        <w:rPr>
          <w:rFonts w:cs="Times New Roman"/>
          <w:i/>
          <w:iCs/>
          <w:noProof/>
          <w:szCs w:val="24"/>
        </w:rPr>
        <w:t>Pengaruh Pendidikan Kesehatan dan SMS reminder Terhadap Kebutuhan Ibu Hamil Dalam mengkonsumsi tablet besi di wilayah kerja Puskesmas Pisangan</w:t>
      </w:r>
      <w:r w:rsidRPr="00444B53">
        <w:rPr>
          <w:rFonts w:cs="Times New Roman"/>
          <w:noProof/>
          <w:szCs w:val="24"/>
        </w:rPr>
        <w:t>. 1–22.</w:t>
      </w:r>
    </w:p>
    <w:p w:rsidR="00444B53" w:rsidRPr="00444B53" w:rsidRDefault="00444B53" w:rsidP="0081643D">
      <w:pPr>
        <w:widowControl w:val="0"/>
        <w:autoSpaceDE w:val="0"/>
        <w:autoSpaceDN w:val="0"/>
        <w:adjustRightInd w:val="0"/>
        <w:spacing w:line="240" w:lineRule="auto"/>
        <w:ind w:left="480" w:hanging="480"/>
        <w:jc w:val="both"/>
        <w:rPr>
          <w:rFonts w:cs="Times New Roman"/>
          <w:noProof/>
          <w:szCs w:val="24"/>
        </w:rPr>
      </w:pPr>
      <w:r w:rsidRPr="00444B53">
        <w:rPr>
          <w:rFonts w:cs="Times New Roman"/>
          <w:noProof/>
          <w:szCs w:val="24"/>
        </w:rPr>
        <w:t xml:space="preserve">Lumbanrau, R. E. (2020). </w:t>
      </w:r>
      <w:r w:rsidRPr="00862DCD">
        <w:rPr>
          <w:rFonts w:cs="Times New Roman"/>
          <w:i/>
          <w:noProof/>
          <w:szCs w:val="24"/>
        </w:rPr>
        <w:t xml:space="preserve">Covid-19 Indonesia terus naik: “Orang yang tak taat protokol makin banyak” karena “masyarakat menengah bawah tak paham”? - BBC News Indonesia. In </w:t>
      </w:r>
      <w:r w:rsidRPr="00862DCD">
        <w:rPr>
          <w:rFonts w:cs="Times New Roman"/>
          <w:i/>
          <w:iCs/>
          <w:noProof/>
          <w:szCs w:val="24"/>
        </w:rPr>
        <w:t>BBC News Indonesia</w:t>
      </w:r>
      <w:r w:rsidRPr="00862DCD">
        <w:rPr>
          <w:rFonts w:cs="Times New Roman"/>
          <w:i/>
          <w:noProof/>
          <w:szCs w:val="24"/>
        </w:rPr>
        <w:t>.</w:t>
      </w:r>
    </w:p>
    <w:p w:rsidR="00444B53" w:rsidRPr="00444B53" w:rsidRDefault="0081643D" w:rsidP="0081643D">
      <w:pPr>
        <w:widowControl w:val="0"/>
        <w:autoSpaceDE w:val="0"/>
        <w:autoSpaceDN w:val="0"/>
        <w:adjustRightInd w:val="0"/>
        <w:spacing w:line="240" w:lineRule="auto"/>
        <w:ind w:left="480" w:hanging="480"/>
        <w:jc w:val="both"/>
        <w:rPr>
          <w:rFonts w:cs="Times New Roman"/>
          <w:noProof/>
          <w:szCs w:val="24"/>
        </w:rPr>
      </w:pPr>
      <w:r w:rsidRPr="00444B53">
        <w:rPr>
          <w:rFonts w:cs="Times New Roman"/>
          <w:noProof/>
          <w:szCs w:val="24"/>
        </w:rPr>
        <w:t>Niven,</w:t>
      </w:r>
      <w:r w:rsidR="00444B53" w:rsidRPr="00444B53">
        <w:rPr>
          <w:rFonts w:cs="Times New Roman"/>
          <w:noProof/>
          <w:szCs w:val="24"/>
        </w:rPr>
        <w:t xml:space="preserve"> N. (2012). </w:t>
      </w:r>
      <w:r w:rsidR="00444B53" w:rsidRPr="00444B53">
        <w:rPr>
          <w:rFonts w:cs="Times New Roman"/>
          <w:i/>
          <w:iCs/>
          <w:noProof/>
          <w:szCs w:val="24"/>
        </w:rPr>
        <w:t>Pengantar untuk Perawat dan Profesional kesehatan Lain</w:t>
      </w:r>
      <w:r w:rsidR="00444B53" w:rsidRPr="00444B53">
        <w:rPr>
          <w:rFonts w:cs="Times New Roman"/>
          <w:noProof/>
          <w:szCs w:val="24"/>
        </w:rPr>
        <w:t xml:space="preserve"> (edisi 2). rineka Cipta.</w:t>
      </w:r>
    </w:p>
    <w:p w:rsidR="00444B53" w:rsidRPr="00444B53" w:rsidRDefault="00444B53" w:rsidP="0081643D">
      <w:pPr>
        <w:widowControl w:val="0"/>
        <w:autoSpaceDE w:val="0"/>
        <w:autoSpaceDN w:val="0"/>
        <w:adjustRightInd w:val="0"/>
        <w:spacing w:line="240" w:lineRule="auto"/>
        <w:ind w:left="480" w:hanging="480"/>
        <w:jc w:val="both"/>
        <w:rPr>
          <w:rFonts w:cs="Times New Roman"/>
          <w:noProof/>
          <w:szCs w:val="24"/>
        </w:rPr>
      </w:pPr>
      <w:r w:rsidRPr="00444B53">
        <w:rPr>
          <w:rFonts w:cs="Times New Roman"/>
          <w:noProof/>
          <w:szCs w:val="24"/>
        </w:rPr>
        <w:t xml:space="preserve">Notoatmodjo. (2010). </w:t>
      </w:r>
      <w:r w:rsidRPr="00444B53">
        <w:rPr>
          <w:rFonts w:cs="Times New Roman"/>
          <w:i/>
          <w:iCs/>
          <w:noProof/>
          <w:szCs w:val="24"/>
        </w:rPr>
        <w:t>Metodologi untuk Ilmu Kesehatan</w:t>
      </w:r>
      <w:r w:rsidRPr="00444B53">
        <w:rPr>
          <w:rFonts w:cs="Times New Roman"/>
          <w:noProof/>
          <w:szCs w:val="24"/>
        </w:rPr>
        <w:t>. rineka Cipta.</w:t>
      </w:r>
    </w:p>
    <w:p w:rsidR="00444B53" w:rsidRPr="00444B53" w:rsidRDefault="00444B53" w:rsidP="0081643D">
      <w:pPr>
        <w:widowControl w:val="0"/>
        <w:autoSpaceDE w:val="0"/>
        <w:autoSpaceDN w:val="0"/>
        <w:adjustRightInd w:val="0"/>
        <w:spacing w:line="240" w:lineRule="auto"/>
        <w:ind w:left="480" w:hanging="480"/>
        <w:jc w:val="both"/>
        <w:rPr>
          <w:rFonts w:cs="Times New Roman"/>
          <w:noProof/>
          <w:szCs w:val="24"/>
        </w:rPr>
      </w:pPr>
      <w:r w:rsidRPr="00444B53">
        <w:rPr>
          <w:rFonts w:cs="Times New Roman"/>
          <w:noProof/>
          <w:szCs w:val="24"/>
        </w:rPr>
        <w:lastRenderedPageBreak/>
        <w:t xml:space="preserve">Nurmala, I., Rahman, F., Nugroho, A., Erlyani, N., Nur, L., &amp; Anhar, V. Y. (2018). </w:t>
      </w:r>
      <w:r w:rsidRPr="00444B53">
        <w:rPr>
          <w:rFonts w:cs="Times New Roman"/>
          <w:i/>
          <w:iCs/>
          <w:noProof/>
          <w:szCs w:val="24"/>
        </w:rPr>
        <w:t>Metodologi Penelitian Ilmu Keperawatan</w:t>
      </w:r>
      <w:r w:rsidRPr="00444B53">
        <w:rPr>
          <w:rFonts w:cs="Times New Roman"/>
          <w:noProof/>
          <w:szCs w:val="24"/>
        </w:rPr>
        <w:t>. Airlangga University Press.</w:t>
      </w:r>
    </w:p>
    <w:p w:rsidR="00444B53" w:rsidRPr="00444B53" w:rsidRDefault="00444B53" w:rsidP="0081643D">
      <w:pPr>
        <w:widowControl w:val="0"/>
        <w:autoSpaceDE w:val="0"/>
        <w:autoSpaceDN w:val="0"/>
        <w:adjustRightInd w:val="0"/>
        <w:spacing w:line="240" w:lineRule="auto"/>
        <w:ind w:left="480" w:hanging="480"/>
        <w:jc w:val="both"/>
        <w:rPr>
          <w:rFonts w:cs="Times New Roman"/>
          <w:noProof/>
          <w:szCs w:val="24"/>
        </w:rPr>
      </w:pPr>
      <w:r w:rsidRPr="00444B53">
        <w:rPr>
          <w:rFonts w:cs="Times New Roman"/>
          <w:noProof/>
          <w:szCs w:val="24"/>
        </w:rPr>
        <w:t xml:space="preserve">Nurmayani, W., Syamdarniati, &amp; Sukma, D. N. (2020). </w:t>
      </w:r>
      <w:r w:rsidRPr="00862DCD">
        <w:rPr>
          <w:rFonts w:cs="Times New Roman"/>
          <w:i/>
          <w:noProof/>
          <w:szCs w:val="24"/>
        </w:rPr>
        <w:t xml:space="preserve">Dampak Pendekatan Spiritual Terhadap Kepatuhan Pencegahan Penyebaran Virus Covid 19. </w:t>
      </w:r>
      <w:r w:rsidRPr="00862DCD">
        <w:rPr>
          <w:rFonts w:cs="Times New Roman"/>
          <w:i/>
          <w:iCs/>
          <w:noProof/>
          <w:szCs w:val="24"/>
        </w:rPr>
        <w:t>Jurnal Ilmu Kesehatan</w:t>
      </w:r>
      <w:r w:rsidRPr="00862DCD">
        <w:rPr>
          <w:rFonts w:cs="Times New Roman"/>
          <w:i/>
          <w:noProof/>
          <w:szCs w:val="24"/>
        </w:rPr>
        <w:t xml:space="preserve">, </w:t>
      </w:r>
      <w:r w:rsidRPr="00862DCD">
        <w:rPr>
          <w:rFonts w:cs="Times New Roman"/>
          <w:i/>
          <w:iCs/>
          <w:noProof/>
          <w:szCs w:val="24"/>
        </w:rPr>
        <w:t>11</w:t>
      </w:r>
      <w:r w:rsidRPr="00862DCD">
        <w:rPr>
          <w:rFonts w:cs="Times New Roman"/>
          <w:i/>
          <w:noProof/>
          <w:szCs w:val="24"/>
        </w:rPr>
        <w:t>(2), 296–305.</w:t>
      </w:r>
    </w:p>
    <w:p w:rsidR="00444B53" w:rsidRPr="00444B53" w:rsidRDefault="00444B53" w:rsidP="0081643D">
      <w:pPr>
        <w:widowControl w:val="0"/>
        <w:autoSpaceDE w:val="0"/>
        <w:autoSpaceDN w:val="0"/>
        <w:adjustRightInd w:val="0"/>
        <w:spacing w:line="240" w:lineRule="auto"/>
        <w:ind w:left="480" w:hanging="480"/>
        <w:jc w:val="both"/>
        <w:rPr>
          <w:rFonts w:cs="Times New Roman"/>
          <w:noProof/>
          <w:szCs w:val="24"/>
        </w:rPr>
      </w:pPr>
      <w:r w:rsidRPr="00444B53">
        <w:rPr>
          <w:rFonts w:cs="Times New Roman"/>
          <w:noProof/>
          <w:szCs w:val="24"/>
        </w:rPr>
        <w:t xml:space="preserve">Nursalam. (2020). </w:t>
      </w:r>
      <w:r w:rsidRPr="00444B53">
        <w:rPr>
          <w:rFonts w:cs="Times New Roman"/>
          <w:i/>
          <w:iCs/>
          <w:noProof/>
          <w:szCs w:val="24"/>
        </w:rPr>
        <w:t>Metodologi Penelitian Ilmu Keperawatan</w:t>
      </w:r>
      <w:r w:rsidRPr="00444B53">
        <w:rPr>
          <w:rFonts w:cs="Times New Roman"/>
          <w:noProof/>
          <w:szCs w:val="24"/>
        </w:rPr>
        <w:t xml:space="preserve"> (5th ed.). Salemba Medika.</w:t>
      </w:r>
    </w:p>
    <w:p w:rsidR="00444B53" w:rsidRPr="008E001D" w:rsidRDefault="00444B53" w:rsidP="0081643D">
      <w:pPr>
        <w:widowControl w:val="0"/>
        <w:autoSpaceDE w:val="0"/>
        <w:autoSpaceDN w:val="0"/>
        <w:adjustRightInd w:val="0"/>
        <w:spacing w:line="240" w:lineRule="auto"/>
        <w:ind w:left="480" w:hanging="480"/>
        <w:jc w:val="both"/>
        <w:rPr>
          <w:rFonts w:cs="Times New Roman"/>
          <w:noProof/>
          <w:szCs w:val="24"/>
        </w:rPr>
      </w:pPr>
      <w:r w:rsidRPr="00444B53">
        <w:rPr>
          <w:rFonts w:cs="Times New Roman"/>
          <w:noProof/>
          <w:szCs w:val="24"/>
        </w:rPr>
        <w:t xml:space="preserve">Paisal. (2020). </w:t>
      </w:r>
      <w:r w:rsidRPr="008E001D">
        <w:rPr>
          <w:rFonts w:cs="Times New Roman"/>
          <w:i/>
          <w:noProof/>
          <w:szCs w:val="24"/>
        </w:rPr>
        <w:t>D</w:t>
      </w:r>
      <w:r w:rsidR="008E001D" w:rsidRPr="008E001D">
        <w:rPr>
          <w:rFonts w:cs="Times New Roman"/>
          <w:i/>
          <w:noProof/>
          <w:szCs w:val="24"/>
        </w:rPr>
        <w:t xml:space="preserve">esa Labbo Melawan Covid 19: Kebijakan Penanggulangan Dan </w:t>
      </w:r>
      <w:r w:rsidRPr="008E001D">
        <w:rPr>
          <w:rFonts w:cs="Times New Roman"/>
          <w:i/>
          <w:noProof/>
          <w:szCs w:val="24"/>
        </w:rPr>
        <w:t>K</w:t>
      </w:r>
      <w:r w:rsidR="008E001D" w:rsidRPr="008E001D">
        <w:rPr>
          <w:rFonts w:cs="Times New Roman"/>
          <w:i/>
          <w:noProof/>
          <w:szCs w:val="24"/>
        </w:rPr>
        <w:t>epatuhan Warga Desa</w:t>
      </w:r>
      <w:r w:rsidRPr="008E001D">
        <w:rPr>
          <w:rFonts w:cs="Times New Roman"/>
          <w:i/>
          <w:noProof/>
          <w:szCs w:val="24"/>
        </w:rPr>
        <w:t>.</w:t>
      </w:r>
      <w:r w:rsidRPr="00444B53">
        <w:rPr>
          <w:rFonts w:cs="Times New Roman"/>
          <w:noProof/>
          <w:szCs w:val="24"/>
        </w:rPr>
        <w:t xml:space="preserve"> </w:t>
      </w:r>
      <w:r w:rsidRPr="00444B53">
        <w:rPr>
          <w:rFonts w:cs="Times New Roman"/>
          <w:i/>
          <w:iCs/>
          <w:noProof/>
          <w:szCs w:val="24"/>
        </w:rPr>
        <w:t>J</w:t>
      </w:r>
      <w:r w:rsidRPr="008E001D">
        <w:rPr>
          <w:rFonts w:cs="Times New Roman"/>
          <w:iCs/>
          <w:noProof/>
          <w:szCs w:val="24"/>
        </w:rPr>
        <w:t>urnal Agama Dan Kebudayaan</w:t>
      </w:r>
      <w:r w:rsidRPr="008E001D">
        <w:rPr>
          <w:rFonts w:cs="Times New Roman"/>
          <w:noProof/>
          <w:szCs w:val="24"/>
        </w:rPr>
        <w:t xml:space="preserve">, </w:t>
      </w:r>
      <w:r w:rsidRPr="008E001D">
        <w:rPr>
          <w:rFonts w:cs="Times New Roman"/>
          <w:iCs/>
          <w:noProof/>
          <w:szCs w:val="24"/>
        </w:rPr>
        <w:t>6</w:t>
      </w:r>
      <w:r w:rsidRPr="008E001D">
        <w:rPr>
          <w:rFonts w:cs="Times New Roman"/>
          <w:noProof/>
          <w:szCs w:val="24"/>
        </w:rPr>
        <w:t>(2), 205–219. https://doi.org/10.24198/umbara.v1i1.9604</w:t>
      </w:r>
    </w:p>
    <w:p w:rsidR="00444B53" w:rsidRPr="00444B53" w:rsidRDefault="00444B53" w:rsidP="0081643D">
      <w:pPr>
        <w:widowControl w:val="0"/>
        <w:autoSpaceDE w:val="0"/>
        <w:autoSpaceDN w:val="0"/>
        <w:adjustRightInd w:val="0"/>
        <w:spacing w:line="240" w:lineRule="auto"/>
        <w:ind w:left="480" w:hanging="480"/>
        <w:jc w:val="both"/>
        <w:rPr>
          <w:rFonts w:cs="Times New Roman"/>
          <w:noProof/>
          <w:szCs w:val="24"/>
        </w:rPr>
      </w:pPr>
      <w:r w:rsidRPr="00444B53">
        <w:rPr>
          <w:rFonts w:cs="Times New Roman"/>
          <w:noProof/>
          <w:szCs w:val="24"/>
        </w:rPr>
        <w:t xml:space="preserve">Potter, P. ., &amp; Perry, A. . (2010). </w:t>
      </w:r>
      <w:r w:rsidRPr="00444B53">
        <w:rPr>
          <w:rFonts w:cs="Times New Roman"/>
          <w:i/>
          <w:iCs/>
          <w:noProof/>
          <w:szCs w:val="24"/>
        </w:rPr>
        <w:t>Fundamental Keperawatan</w:t>
      </w:r>
      <w:r w:rsidRPr="00444B53">
        <w:rPr>
          <w:rFonts w:cs="Times New Roman"/>
          <w:noProof/>
          <w:szCs w:val="24"/>
        </w:rPr>
        <w:t xml:space="preserve"> (7th ed). Salemba Medika.</w:t>
      </w:r>
    </w:p>
    <w:p w:rsidR="00444B53" w:rsidRPr="00444B53" w:rsidRDefault="00444B53" w:rsidP="0081643D">
      <w:pPr>
        <w:widowControl w:val="0"/>
        <w:autoSpaceDE w:val="0"/>
        <w:autoSpaceDN w:val="0"/>
        <w:adjustRightInd w:val="0"/>
        <w:spacing w:line="240" w:lineRule="auto"/>
        <w:ind w:left="480" w:hanging="480"/>
        <w:jc w:val="both"/>
        <w:rPr>
          <w:rFonts w:cs="Times New Roman"/>
          <w:noProof/>
          <w:szCs w:val="24"/>
        </w:rPr>
      </w:pPr>
      <w:r w:rsidRPr="00444B53">
        <w:rPr>
          <w:rFonts w:cs="Times New Roman"/>
          <w:noProof/>
          <w:szCs w:val="24"/>
        </w:rPr>
        <w:t xml:space="preserve">RI, K. (2019). Pedoman dan Pencegahan Coronavirus (COVID- 19). In </w:t>
      </w:r>
      <w:r w:rsidRPr="00444B53">
        <w:rPr>
          <w:rFonts w:cs="Times New Roman"/>
          <w:i/>
          <w:iCs/>
          <w:noProof/>
          <w:szCs w:val="24"/>
        </w:rPr>
        <w:t>pedoman dan pencegahan corona virus (COVID-19)</w:t>
      </w:r>
      <w:r w:rsidRPr="00444B53">
        <w:rPr>
          <w:rFonts w:cs="Times New Roman"/>
          <w:noProof/>
          <w:szCs w:val="24"/>
        </w:rPr>
        <w:t xml:space="preserve"> (Vol. 5). https://doi.org/10.33654/math.v4i0.299</w:t>
      </w:r>
    </w:p>
    <w:p w:rsidR="00444B53" w:rsidRPr="008E001D" w:rsidRDefault="00444B53" w:rsidP="0081643D">
      <w:pPr>
        <w:widowControl w:val="0"/>
        <w:autoSpaceDE w:val="0"/>
        <w:autoSpaceDN w:val="0"/>
        <w:adjustRightInd w:val="0"/>
        <w:spacing w:line="240" w:lineRule="auto"/>
        <w:ind w:left="480" w:hanging="480"/>
        <w:jc w:val="both"/>
        <w:rPr>
          <w:rFonts w:cs="Times New Roman"/>
          <w:noProof/>
          <w:szCs w:val="24"/>
        </w:rPr>
      </w:pPr>
      <w:r w:rsidRPr="00444B53">
        <w:rPr>
          <w:rFonts w:cs="Times New Roman"/>
          <w:noProof/>
          <w:szCs w:val="24"/>
        </w:rPr>
        <w:t xml:space="preserve">Sari, N. N., Yuliana, D., Hervidea, R., &amp; Agata, A. (2020). </w:t>
      </w:r>
      <w:r w:rsidRPr="008E001D">
        <w:rPr>
          <w:rFonts w:cs="Times New Roman"/>
          <w:i/>
          <w:noProof/>
          <w:szCs w:val="24"/>
        </w:rPr>
        <w:t>P</w:t>
      </w:r>
      <w:r w:rsidR="008E001D" w:rsidRPr="008E001D">
        <w:rPr>
          <w:rFonts w:cs="Times New Roman"/>
          <w:i/>
          <w:noProof/>
          <w:szCs w:val="24"/>
        </w:rPr>
        <w:t>rotokol</w:t>
      </w:r>
      <w:r w:rsidRPr="008E001D">
        <w:rPr>
          <w:rFonts w:cs="Times New Roman"/>
          <w:i/>
          <w:noProof/>
          <w:szCs w:val="24"/>
        </w:rPr>
        <w:t xml:space="preserve"> K</w:t>
      </w:r>
      <w:r w:rsidR="008E001D" w:rsidRPr="008E001D">
        <w:rPr>
          <w:rFonts w:cs="Times New Roman"/>
          <w:i/>
          <w:noProof/>
          <w:szCs w:val="24"/>
        </w:rPr>
        <w:t>esehatan Covid 19 : Sebagai Upaya Pencegahan Covid 19 D Area Kerja Pada Karyawan Perkantoran Di Bandar Lampung</w:t>
      </w:r>
      <w:r w:rsidRPr="008E001D">
        <w:rPr>
          <w:rFonts w:cs="Times New Roman"/>
          <w:i/>
          <w:noProof/>
          <w:szCs w:val="24"/>
        </w:rPr>
        <w:t>.</w:t>
      </w:r>
      <w:r w:rsidRPr="00444B53">
        <w:rPr>
          <w:rFonts w:cs="Times New Roman"/>
          <w:noProof/>
          <w:szCs w:val="24"/>
        </w:rPr>
        <w:t xml:space="preserve"> </w:t>
      </w:r>
      <w:r w:rsidRPr="008E001D">
        <w:rPr>
          <w:rFonts w:cs="Times New Roman"/>
          <w:iCs/>
          <w:noProof/>
          <w:szCs w:val="24"/>
        </w:rPr>
        <w:t>Jurnal Peduli Masyarakat</w:t>
      </w:r>
      <w:r w:rsidRPr="008E001D">
        <w:rPr>
          <w:rFonts w:cs="Times New Roman"/>
          <w:noProof/>
          <w:szCs w:val="24"/>
        </w:rPr>
        <w:t xml:space="preserve">, </w:t>
      </w:r>
      <w:r w:rsidRPr="008E001D">
        <w:rPr>
          <w:rFonts w:cs="Times New Roman"/>
          <w:iCs/>
          <w:noProof/>
          <w:szCs w:val="24"/>
        </w:rPr>
        <w:t>2</w:t>
      </w:r>
      <w:r w:rsidRPr="008E001D">
        <w:rPr>
          <w:rFonts w:cs="Times New Roman"/>
          <w:noProof/>
          <w:szCs w:val="24"/>
        </w:rPr>
        <w:t>(4), 173–180.</w:t>
      </w:r>
    </w:p>
    <w:p w:rsidR="00444B53" w:rsidRPr="00444B53" w:rsidRDefault="00444B53" w:rsidP="0081643D">
      <w:pPr>
        <w:widowControl w:val="0"/>
        <w:autoSpaceDE w:val="0"/>
        <w:autoSpaceDN w:val="0"/>
        <w:adjustRightInd w:val="0"/>
        <w:spacing w:line="240" w:lineRule="auto"/>
        <w:ind w:left="480" w:hanging="480"/>
        <w:jc w:val="both"/>
        <w:rPr>
          <w:rFonts w:cs="Times New Roman"/>
          <w:noProof/>
          <w:szCs w:val="24"/>
        </w:rPr>
      </w:pPr>
      <w:r w:rsidRPr="00444B53">
        <w:rPr>
          <w:rFonts w:cs="Times New Roman"/>
          <w:noProof/>
          <w:szCs w:val="24"/>
        </w:rPr>
        <w:t xml:space="preserve">Susilowati, E. (2017). </w:t>
      </w:r>
      <w:r w:rsidRPr="00444B53">
        <w:rPr>
          <w:rFonts w:cs="Times New Roman"/>
          <w:i/>
          <w:iCs/>
          <w:noProof/>
          <w:szCs w:val="24"/>
        </w:rPr>
        <w:t>kepatuhan ibu Balita Berkunjung ke posyandu di Desa Karangrejo Kecamatan wonosalam Kabupaten Demak</w:t>
      </w:r>
      <w:r w:rsidRPr="00444B53">
        <w:rPr>
          <w:rFonts w:cs="Times New Roman"/>
          <w:noProof/>
          <w:szCs w:val="24"/>
        </w:rPr>
        <w:t>. 80–88.</w:t>
      </w:r>
    </w:p>
    <w:p w:rsidR="00444B53" w:rsidRPr="00444B53" w:rsidRDefault="0081643D" w:rsidP="0081643D">
      <w:pPr>
        <w:widowControl w:val="0"/>
        <w:autoSpaceDE w:val="0"/>
        <w:autoSpaceDN w:val="0"/>
        <w:adjustRightInd w:val="0"/>
        <w:spacing w:line="240" w:lineRule="auto"/>
        <w:ind w:left="480" w:hanging="480"/>
        <w:jc w:val="both"/>
        <w:rPr>
          <w:rFonts w:cs="Times New Roman"/>
          <w:noProof/>
          <w:szCs w:val="24"/>
        </w:rPr>
      </w:pPr>
      <w:r w:rsidRPr="00444B53">
        <w:rPr>
          <w:rFonts w:cs="Times New Roman"/>
          <w:noProof/>
          <w:szCs w:val="24"/>
        </w:rPr>
        <w:t xml:space="preserve">Undang-Undang Kesehatan </w:t>
      </w:r>
      <w:r w:rsidR="00444B53" w:rsidRPr="00444B53">
        <w:rPr>
          <w:rFonts w:cs="Times New Roman"/>
          <w:noProof/>
          <w:szCs w:val="24"/>
        </w:rPr>
        <w:t xml:space="preserve">RI. (2014). Undang-Undang RI Nomor 36 Tahun 2014 tentang Tenaga Kesehatan. In </w:t>
      </w:r>
      <w:r w:rsidR="00444B53" w:rsidRPr="00444B53">
        <w:rPr>
          <w:rFonts w:cs="Times New Roman"/>
          <w:i/>
          <w:iCs/>
          <w:noProof/>
          <w:szCs w:val="24"/>
        </w:rPr>
        <w:t>Presiden Republik Indonesia</w:t>
      </w:r>
      <w:r w:rsidR="00444B53" w:rsidRPr="00444B53">
        <w:rPr>
          <w:rFonts w:cs="Times New Roman"/>
          <w:noProof/>
          <w:szCs w:val="24"/>
        </w:rPr>
        <w:t xml:space="preserve"> (pp. 1–78).</w:t>
      </w:r>
    </w:p>
    <w:p w:rsidR="00444B53" w:rsidRPr="00444B53" w:rsidRDefault="00444B53" w:rsidP="0081643D">
      <w:pPr>
        <w:widowControl w:val="0"/>
        <w:autoSpaceDE w:val="0"/>
        <w:autoSpaceDN w:val="0"/>
        <w:adjustRightInd w:val="0"/>
        <w:spacing w:line="240" w:lineRule="auto"/>
        <w:ind w:left="480" w:hanging="480"/>
        <w:jc w:val="both"/>
        <w:rPr>
          <w:rFonts w:cs="Times New Roman"/>
          <w:noProof/>
          <w:szCs w:val="24"/>
        </w:rPr>
      </w:pPr>
      <w:r w:rsidRPr="00444B53">
        <w:rPr>
          <w:rFonts w:cs="Times New Roman"/>
          <w:noProof/>
          <w:szCs w:val="24"/>
        </w:rPr>
        <w:t xml:space="preserve">Wahyuni, D. N. (2017). </w:t>
      </w:r>
      <w:r w:rsidR="008E001D">
        <w:rPr>
          <w:rFonts w:cs="Times New Roman"/>
          <w:i/>
          <w:iCs/>
          <w:noProof/>
          <w:szCs w:val="24"/>
        </w:rPr>
        <w:t>Faktor-faktor yang berhubungan dengan</w:t>
      </w:r>
      <w:r w:rsidRPr="00444B53">
        <w:rPr>
          <w:rFonts w:cs="Times New Roman"/>
          <w:i/>
          <w:iCs/>
          <w:noProof/>
          <w:szCs w:val="24"/>
        </w:rPr>
        <w:t xml:space="preserve"> K</w:t>
      </w:r>
      <w:r w:rsidR="008E001D">
        <w:rPr>
          <w:rFonts w:cs="Times New Roman"/>
          <w:i/>
          <w:iCs/>
          <w:noProof/>
          <w:szCs w:val="24"/>
        </w:rPr>
        <w:t xml:space="preserve">unjungan Pos </w:t>
      </w:r>
      <w:r w:rsidRPr="00444B53">
        <w:rPr>
          <w:rFonts w:cs="Times New Roman"/>
          <w:i/>
          <w:iCs/>
          <w:noProof/>
          <w:szCs w:val="24"/>
        </w:rPr>
        <w:t>P</w:t>
      </w:r>
      <w:r w:rsidR="008E001D">
        <w:rPr>
          <w:rFonts w:cs="Times New Roman"/>
          <w:i/>
          <w:iCs/>
          <w:noProof/>
          <w:szCs w:val="24"/>
        </w:rPr>
        <w:t>embinaan Terpadu (Posbindu</w:t>
      </w:r>
      <w:r w:rsidRPr="00444B53">
        <w:rPr>
          <w:rFonts w:cs="Times New Roman"/>
          <w:i/>
          <w:iCs/>
          <w:noProof/>
          <w:szCs w:val="24"/>
        </w:rPr>
        <w:t>) P</w:t>
      </w:r>
      <w:r w:rsidR="008E001D">
        <w:rPr>
          <w:rFonts w:cs="Times New Roman"/>
          <w:i/>
          <w:iCs/>
          <w:noProof/>
          <w:szCs w:val="24"/>
        </w:rPr>
        <w:t>ada Lansia Di Wilayah Kerja Puskesmas</w:t>
      </w:r>
      <w:r w:rsidRPr="00444B53">
        <w:rPr>
          <w:rFonts w:cs="Times New Roman"/>
          <w:i/>
          <w:iCs/>
          <w:noProof/>
          <w:szCs w:val="24"/>
        </w:rPr>
        <w:t xml:space="preserve"> C</w:t>
      </w:r>
      <w:r w:rsidR="008E001D">
        <w:rPr>
          <w:rFonts w:cs="Times New Roman"/>
          <w:i/>
          <w:iCs/>
          <w:noProof/>
          <w:szCs w:val="24"/>
        </w:rPr>
        <w:t>iputat Tahun</w:t>
      </w:r>
      <w:r w:rsidRPr="00444B53">
        <w:rPr>
          <w:rFonts w:cs="Times New Roman"/>
          <w:i/>
          <w:iCs/>
          <w:noProof/>
          <w:szCs w:val="24"/>
        </w:rPr>
        <w:t xml:space="preserve"> 2017</w:t>
      </w:r>
      <w:r w:rsidRPr="00444B53">
        <w:rPr>
          <w:rFonts w:cs="Times New Roman"/>
          <w:noProof/>
          <w:szCs w:val="24"/>
        </w:rPr>
        <w:t>.</w:t>
      </w:r>
    </w:p>
    <w:p w:rsidR="00444B53" w:rsidRPr="00444B53" w:rsidRDefault="00444B53" w:rsidP="0081643D">
      <w:pPr>
        <w:widowControl w:val="0"/>
        <w:autoSpaceDE w:val="0"/>
        <w:autoSpaceDN w:val="0"/>
        <w:adjustRightInd w:val="0"/>
        <w:spacing w:line="240" w:lineRule="auto"/>
        <w:ind w:left="480" w:hanging="480"/>
        <w:jc w:val="both"/>
        <w:rPr>
          <w:rFonts w:cs="Times New Roman"/>
          <w:noProof/>
        </w:rPr>
      </w:pPr>
      <w:r w:rsidRPr="00444B53">
        <w:rPr>
          <w:rFonts w:cs="Times New Roman"/>
          <w:noProof/>
          <w:szCs w:val="24"/>
        </w:rPr>
        <w:t xml:space="preserve">Wiranti, Sriatmi, A., &amp; Kusumastuti, W. (2020). </w:t>
      </w:r>
      <w:r w:rsidR="00862DCD" w:rsidRPr="00862DCD">
        <w:rPr>
          <w:rFonts w:cs="Times New Roman"/>
          <w:i/>
          <w:noProof/>
          <w:szCs w:val="24"/>
        </w:rPr>
        <w:t>Determinan kepatuhan masyarakat Kota Depok terhadap kebijakan pembatasan sosial berskala besar dalam pencegahan COVID-19.</w:t>
      </w:r>
      <w:r w:rsidRPr="00862DCD">
        <w:rPr>
          <w:rFonts w:cs="Times New Roman"/>
          <w:iCs/>
          <w:noProof/>
          <w:szCs w:val="24"/>
        </w:rPr>
        <w:t>Jurnal Kebijakan Kesehatan Indonesia</w:t>
      </w:r>
      <w:r w:rsidRPr="00862DCD">
        <w:rPr>
          <w:rFonts w:cs="Times New Roman"/>
          <w:noProof/>
          <w:szCs w:val="24"/>
        </w:rPr>
        <w:t xml:space="preserve">, </w:t>
      </w:r>
      <w:r w:rsidRPr="00862DCD">
        <w:rPr>
          <w:rFonts w:cs="Times New Roman"/>
          <w:iCs/>
          <w:noProof/>
          <w:szCs w:val="24"/>
        </w:rPr>
        <w:t>09</w:t>
      </w:r>
      <w:r w:rsidRPr="00444B53">
        <w:rPr>
          <w:rFonts w:cs="Times New Roman"/>
          <w:noProof/>
          <w:szCs w:val="24"/>
        </w:rPr>
        <w:t>(03), 117–124. https://journal.ugm.ac.id/jkki/article/view/58484</w:t>
      </w:r>
    </w:p>
    <w:p w:rsidR="00BF5523" w:rsidRDefault="00E01725" w:rsidP="0081643D">
      <w:pPr>
        <w:widowControl w:val="0"/>
        <w:autoSpaceDE w:val="0"/>
        <w:autoSpaceDN w:val="0"/>
        <w:adjustRightInd w:val="0"/>
        <w:spacing w:line="240" w:lineRule="auto"/>
        <w:ind w:left="480" w:hanging="480"/>
        <w:jc w:val="both"/>
        <w:rPr>
          <w:rFonts w:eastAsia="Times New Roman" w:cs="Times New Roman"/>
          <w:b/>
          <w:bCs/>
          <w:color w:val="000000"/>
          <w:szCs w:val="24"/>
          <w:lang w:val="en-ID"/>
        </w:rPr>
        <w:sectPr w:rsidR="00BF5523" w:rsidSect="00324D28">
          <w:pgSz w:w="11907" w:h="16839" w:code="9"/>
          <w:pgMar w:top="1701" w:right="1701" w:bottom="1701" w:left="2268" w:header="709" w:footer="709" w:gutter="0"/>
          <w:cols w:space="708"/>
          <w:titlePg/>
          <w:docGrid w:linePitch="360"/>
        </w:sectPr>
      </w:pPr>
      <w:r w:rsidRPr="00B64F5C">
        <w:rPr>
          <w:rFonts w:eastAsia="Times New Roman" w:cs="Times New Roman"/>
          <w:b/>
          <w:bCs/>
          <w:color w:val="000000"/>
          <w:szCs w:val="24"/>
          <w:lang w:val="en-ID"/>
        </w:rPr>
        <w:fldChar w:fldCharType="end"/>
      </w:r>
    </w:p>
    <w:p w:rsidR="00AE1984" w:rsidRPr="005A4F0D" w:rsidRDefault="00A9225A" w:rsidP="0024552D">
      <w:pPr>
        <w:pStyle w:val="Heading1"/>
        <w:jc w:val="left"/>
        <w:rPr>
          <w:rFonts w:eastAsia="Calibri"/>
          <w:bCs w:val="0"/>
          <w:lang w:val="en-US"/>
        </w:rPr>
      </w:pPr>
      <w:bookmarkStart w:id="166" w:name="_Toc59698466"/>
      <w:bookmarkStart w:id="167" w:name="_Toc63712509"/>
      <w:r w:rsidRPr="005A4F0D">
        <w:rPr>
          <w:rFonts w:eastAsia="Calibri"/>
          <w:bCs w:val="0"/>
          <w:lang w:val="en-US"/>
        </w:rPr>
        <w:lastRenderedPageBreak/>
        <w:t>Lampiran 1</w:t>
      </w:r>
      <w:bookmarkEnd w:id="166"/>
      <w:bookmarkEnd w:id="167"/>
      <w:r w:rsidRPr="005A4F0D">
        <w:rPr>
          <w:rFonts w:eastAsia="Calibri"/>
          <w:bCs w:val="0"/>
          <w:lang w:val="en-US"/>
        </w:rPr>
        <w:t xml:space="preserve"> </w:t>
      </w:r>
    </w:p>
    <w:p w:rsidR="00392903" w:rsidRDefault="00392903" w:rsidP="00392903">
      <w:pPr>
        <w:jc w:val="center"/>
        <w:rPr>
          <w:b/>
          <w:i/>
        </w:rPr>
      </w:pPr>
      <w:r w:rsidRPr="00392903">
        <w:rPr>
          <w:b/>
          <w:i/>
        </w:rPr>
        <w:t>Curriculum Vitae</w:t>
      </w:r>
    </w:p>
    <w:p w:rsidR="00392903" w:rsidRDefault="00133A85" w:rsidP="00392903">
      <w:r>
        <w:t>Nama</w:t>
      </w:r>
      <w:r>
        <w:tab/>
      </w:r>
      <w:r>
        <w:tab/>
      </w:r>
      <w:r>
        <w:tab/>
      </w:r>
      <w:r>
        <w:tab/>
        <w:t>: Bainatul Rochmah</w:t>
      </w:r>
    </w:p>
    <w:p w:rsidR="00133A85" w:rsidRDefault="00133A85" w:rsidP="00392903">
      <w:r>
        <w:t>NIM</w:t>
      </w:r>
      <w:r>
        <w:tab/>
      </w:r>
      <w:r>
        <w:tab/>
      </w:r>
      <w:r>
        <w:tab/>
      </w:r>
      <w:r>
        <w:tab/>
        <w:t>: 1911005</w:t>
      </w:r>
    </w:p>
    <w:p w:rsidR="00133A85" w:rsidRDefault="00133A85" w:rsidP="00392903">
      <w:r>
        <w:t xml:space="preserve">Prodi </w:t>
      </w:r>
      <w:r>
        <w:tab/>
      </w:r>
      <w:r>
        <w:tab/>
      </w:r>
      <w:r>
        <w:tab/>
      </w:r>
      <w:r>
        <w:tab/>
        <w:t>: S1-Keperawatan</w:t>
      </w:r>
    </w:p>
    <w:p w:rsidR="00133A85" w:rsidRDefault="00133A85" w:rsidP="00392903">
      <w:r>
        <w:t>Tempat, Tanggal Lahir</w:t>
      </w:r>
      <w:r>
        <w:tab/>
        <w:t>: Surabaya, 3 Januari 1983</w:t>
      </w:r>
    </w:p>
    <w:p w:rsidR="00133A85" w:rsidRDefault="00133A85" w:rsidP="00392903">
      <w:r>
        <w:t>Agama</w:t>
      </w:r>
      <w:r>
        <w:tab/>
      </w:r>
      <w:r>
        <w:tab/>
      </w:r>
      <w:r>
        <w:tab/>
      </w:r>
      <w:r>
        <w:tab/>
        <w:t>: Islam</w:t>
      </w:r>
    </w:p>
    <w:p w:rsidR="00133A85" w:rsidRDefault="00133A85" w:rsidP="00392903">
      <w:r>
        <w:t xml:space="preserve">Alamat </w:t>
      </w:r>
      <w:r>
        <w:tab/>
      </w:r>
      <w:r>
        <w:tab/>
      </w:r>
      <w:r>
        <w:tab/>
        <w:t>: Manukan Indah Gg IV Blok 19F No. 5 Surabaya</w:t>
      </w:r>
    </w:p>
    <w:p w:rsidR="00133A85" w:rsidRDefault="00133A85" w:rsidP="00392903">
      <w:r>
        <w:t xml:space="preserve">Email </w:t>
      </w:r>
      <w:r>
        <w:tab/>
      </w:r>
      <w:r>
        <w:tab/>
      </w:r>
      <w:r>
        <w:tab/>
      </w:r>
      <w:r>
        <w:tab/>
        <w:t>: rochmah83.br@gmail.com</w:t>
      </w:r>
    </w:p>
    <w:p w:rsidR="00133A85" w:rsidRDefault="00133A85" w:rsidP="00392903">
      <w:r>
        <w:t xml:space="preserve">Riwayat Pendidikan </w:t>
      </w:r>
      <w:r>
        <w:tab/>
      </w:r>
      <w:r>
        <w:tab/>
        <w:t>:</w:t>
      </w:r>
    </w:p>
    <w:p w:rsidR="00133A85" w:rsidRDefault="00133A85" w:rsidP="00D00CD2">
      <w:pPr>
        <w:pStyle w:val="ListParagraph"/>
        <w:numPr>
          <w:ilvl w:val="0"/>
          <w:numId w:val="68"/>
        </w:numPr>
      </w:pPr>
      <w:r>
        <w:t>SD Tandes Lor II/111</w:t>
      </w:r>
      <w:r>
        <w:tab/>
      </w:r>
      <w:r>
        <w:tab/>
      </w:r>
      <w:r>
        <w:tab/>
      </w:r>
      <w:r>
        <w:tab/>
        <w:t>1995</w:t>
      </w:r>
    </w:p>
    <w:p w:rsidR="00133A85" w:rsidRDefault="00133A85" w:rsidP="00D00CD2">
      <w:pPr>
        <w:pStyle w:val="ListParagraph"/>
        <w:numPr>
          <w:ilvl w:val="0"/>
          <w:numId w:val="68"/>
        </w:numPr>
      </w:pPr>
      <w:r>
        <w:t xml:space="preserve">SLTPN 25 Surabaya </w:t>
      </w:r>
      <w:r>
        <w:tab/>
      </w:r>
      <w:r>
        <w:tab/>
      </w:r>
      <w:r>
        <w:tab/>
      </w:r>
      <w:r>
        <w:tab/>
        <w:t>1998</w:t>
      </w:r>
    </w:p>
    <w:p w:rsidR="00133A85" w:rsidRDefault="00133A85" w:rsidP="00D00CD2">
      <w:pPr>
        <w:pStyle w:val="ListParagraph"/>
        <w:numPr>
          <w:ilvl w:val="0"/>
          <w:numId w:val="68"/>
        </w:numPr>
      </w:pPr>
      <w:r>
        <w:t xml:space="preserve">SMUN 2 Surabaya </w:t>
      </w:r>
      <w:r>
        <w:tab/>
      </w:r>
      <w:r>
        <w:tab/>
      </w:r>
      <w:r>
        <w:tab/>
      </w:r>
      <w:r>
        <w:tab/>
        <w:t>2001</w:t>
      </w:r>
    </w:p>
    <w:p w:rsidR="00133A85" w:rsidRPr="00392903" w:rsidRDefault="00133A85" w:rsidP="00D00CD2">
      <w:pPr>
        <w:pStyle w:val="ListParagraph"/>
        <w:numPr>
          <w:ilvl w:val="0"/>
          <w:numId w:val="68"/>
        </w:numPr>
      </w:pPr>
      <w:r>
        <w:t xml:space="preserve">AKPER Yayasan RS Islam Surabaya </w:t>
      </w:r>
      <w:r>
        <w:tab/>
        <w:t>2004</w:t>
      </w:r>
    </w:p>
    <w:p w:rsidR="00A9225A" w:rsidRDefault="00A9225A">
      <w:r>
        <w:br w:type="page"/>
      </w:r>
    </w:p>
    <w:p w:rsidR="00A9225A" w:rsidRPr="005A4F0D" w:rsidRDefault="00A9225A" w:rsidP="00A9225A">
      <w:pPr>
        <w:pStyle w:val="Heading1"/>
        <w:jc w:val="left"/>
        <w:rPr>
          <w:rFonts w:eastAsia="Calibri"/>
          <w:lang w:val="en-US"/>
        </w:rPr>
      </w:pPr>
      <w:bookmarkStart w:id="168" w:name="_Toc59698467"/>
      <w:bookmarkStart w:id="169" w:name="_Toc63364730"/>
      <w:bookmarkStart w:id="170" w:name="_Toc63712510"/>
      <w:r w:rsidRPr="005A4F0D">
        <w:rPr>
          <w:rFonts w:eastAsia="Calibri"/>
          <w:lang w:val="en-US"/>
        </w:rPr>
        <w:lastRenderedPageBreak/>
        <w:t>Lampiran 2</w:t>
      </w:r>
      <w:bookmarkEnd w:id="168"/>
      <w:bookmarkEnd w:id="169"/>
      <w:bookmarkEnd w:id="170"/>
    </w:p>
    <w:p w:rsidR="00392903" w:rsidRPr="00A9225A" w:rsidRDefault="00392903" w:rsidP="00392903">
      <w:pPr>
        <w:jc w:val="center"/>
        <w:rPr>
          <w:rFonts w:cs="Times New Roman"/>
          <w:b/>
        </w:rPr>
      </w:pPr>
      <w:r w:rsidRPr="00A9225A">
        <w:rPr>
          <w:rFonts w:cs="Times New Roman"/>
          <w:b/>
        </w:rPr>
        <w:t>Motto dan Persembahan</w:t>
      </w:r>
    </w:p>
    <w:p w:rsidR="00392903" w:rsidRDefault="00101683" w:rsidP="00101683">
      <w:pPr>
        <w:jc w:val="center"/>
        <w:rPr>
          <w:b/>
          <w:i/>
        </w:rPr>
      </w:pPr>
      <w:r w:rsidRPr="00101683">
        <w:rPr>
          <w:b/>
          <w:i/>
        </w:rPr>
        <w:t>“ Ya Allah fill my Heart with your Love”</w:t>
      </w:r>
    </w:p>
    <w:p w:rsidR="00101683" w:rsidRDefault="00101683" w:rsidP="00101683">
      <w:r>
        <w:t>Skripsi ini saya persembahkan kepada :</w:t>
      </w:r>
    </w:p>
    <w:p w:rsidR="00101683" w:rsidRDefault="00101683" w:rsidP="00D00CD2">
      <w:pPr>
        <w:pStyle w:val="ListParagraph"/>
        <w:numPr>
          <w:ilvl w:val="0"/>
          <w:numId w:val="69"/>
        </w:numPr>
        <w:spacing w:line="480" w:lineRule="auto"/>
        <w:ind w:left="567" w:hanging="567"/>
        <w:jc w:val="both"/>
      </w:pPr>
      <w:r>
        <w:t>Allah SWT yang selalu memberikan rahmat serta hidayah-Nya sehingga skripsi ini dapat terselesaikan</w:t>
      </w:r>
    </w:p>
    <w:p w:rsidR="00101683" w:rsidRDefault="00101683" w:rsidP="00D00CD2">
      <w:pPr>
        <w:pStyle w:val="ListParagraph"/>
        <w:numPr>
          <w:ilvl w:val="0"/>
          <w:numId w:val="69"/>
        </w:numPr>
        <w:spacing w:line="480" w:lineRule="auto"/>
        <w:ind w:left="567" w:hanging="567"/>
        <w:jc w:val="both"/>
      </w:pPr>
      <w:r>
        <w:t>Kedua Orang</w:t>
      </w:r>
      <w:r w:rsidR="00862DCD">
        <w:t xml:space="preserve"> Tua Bapak Djumadi dan Ibu Baina</w:t>
      </w:r>
      <w:r>
        <w:t>h yang senantiasa memberikan dukungan moral, materil dan doa</w:t>
      </w:r>
    </w:p>
    <w:p w:rsidR="00101683" w:rsidRDefault="00101683" w:rsidP="00D00CD2">
      <w:pPr>
        <w:pStyle w:val="ListParagraph"/>
        <w:numPr>
          <w:ilvl w:val="0"/>
          <w:numId w:val="69"/>
        </w:numPr>
        <w:spacing w:line="480" w:lineRule="auto"/>
        <w:ind w:left="567" w:hanging="567"/>
        <w:jc w:val="both"/>
      </w:pPr>
      <w:r>
        <w:t>Mertua Bapak</w:t>
      </w:r>
      <w:r w:rsidR="00862DCD">
        <w:t xml:space="preserve"> Hadi Kamari (alm) dan Ibu Yuli</w:t>
      </w:r>
      <w:r>
        <w:t xml:space="preserve"> Istiati yang juga senantiasa memberikan dukungan moral dan doa kepada saya</w:t>
      </w:r>
    </w:p>
    <w:p w:rsidR="00101683" w:rsidRDefault="00101683" w:rsidP="00D00CD2">
      <w:pPr>
        <w:pStyle w:val="ListParagraph"/>
        <w:numPr>
          <w:ilvl w:val="0"/>
          <w:numId w:val="69"/>
        </w:numPr>
        <w:spacing w:line="480" w:lineRule="auto"/>
        <w:ind w:left="567" w:hanging="567"/>
        <w:jc w:val="both"/>
      </w:pPr>
      <w:r>
        <w:t>Suamiku, Panca Oktavia Wijayanto, ST dan anakku tercinta Sachi dan Nino atas cinta kasih dan dukungannya</w:t>
      </w:r>
    </w:p>
    <w:p w:rsidR="00101683" w:rsidRDefault="00101683" w:rsidP="00D00CD2">
      <w:pPr>
        <w:pStyle w:val="ListParagraph"/>
        <w:numPr>
          <w:ilvl w:val="0"/>
          <w:numId w:val="69"/>
        </w:numPr>
        <w:spacing w:line="480" w:lineRule="auto"/>
        <w:ind w:left="567" w:hanging="567"/>
        <w:jc w:val="both"/>
      </w:pPr>
      <w:r>
        <w:t>Kakak tercinta, Mbak Yanti, Kak Vincent, Mbak Heni, Mas Darsono, Mbak Lilik, serta keluarga besar yang telah memberikan dukungan moral kepada saya</w:t>
      </w:r>
    </w:p>
    <w:p w:rsidR="00101683" w:rsidRDefault="00862DCD" w:rsidP="00D00CD2">
      <w:pPr>
        <w:pStyle w:val="ListParagraph"/>
        <w:numPr>
          <w:ilvl w:val="0"/>
          <w:numId w:val="69"/>
        </w:numPr>
        <w:spacing w:line="480" w:lineRule="auto"/>
        <w:ind w:left="567" w:hanging="567"/>
        <w:jc w:val="both"/>
      </w:pPr>
      <w:r>
        <w:t>Bu Dyas Sustrami</w:t>
      </w:r>
      <w:r w:rsidR="00101683">
        <w:t xml:space="preserve"> dan Bpk Dedi Irawandi selaku pembimbing dalam penyelesaian tugas akhir saya yaitu skripsi ini</w:t>
      </w:r>
    </w:p>
    <w:p w:rsidR="00101683" w:rsidRDefault="003533BD" w:rsidP="00D00CD2">
      <w:pPr>
        <w:pStyle w:val="ListParagraph"/>
        <w:numPr>
          <w:ilvl w:val="0"/>
          <w:numId w:val="69"/>
        </w:numPr>
        <w:spacing w:line="480" w:lineRule="auto"/>
        <w:ind w:left="567" w:hanging="567"/>
        <w:jc w:val="both"/>
      </w:pPr>
      <w:r>
        <w:t xml:space="preserve">Rekan-rekan RS. Bhakti Dharma Husada Surabaya yang hingga saat ini selalu memberikan support yang tidak dapat tergantikan. </w:t>
      </w:r>
    </w:p>
    <w:p w:rsidR="00862DCD" w:rsidRPr="00101683" w:rsidRDefault="00862DCD" w:rsidP="00D00CD2">
      <w:pPr>
        <w:pStyle w:val="ListParagraph"/>
        <w:numPr>
          <w:ilvl w:val="0"/>
          <w:numId w:val="69"/>
        </w:numPr>
        <w:spacing w:line="480" w:lineRule="auto"/>
        <w:ind w:left="567" w:hanging="567"/>
        <w:jc w:val="both"/>
      </w:pPr>
      <w:r>
        <w:t>Mbak Nisa Arfianti yang telah membantu terselesaikannya skripsi ini.</w:t>
      </w:r>
    </w:p>
    <w:p w:rsidR="00392903" w:rsidRDefault="00392903">
      <w:pPr>
        <w:spacing w:line="276" w:lineRule="auto"/>
        <w:rPr>
          <w:rFonts w:asciiTheme="majorBidi" w:hAnsiTheme="majorBidi" w:cstheme="majorBidi"/>
          <w:b/>
          <w:bCs/>
          <w:szCs w:val="24"/>
        </w:rPr>
      </w:pPr>
      <w:r>
        <w:rPr>
          <w:rFonts w:asciiTheme="majorBidi" w:hAnsiTheme="majorBidi" w:cstheme="majorBidi"/>
          <w:b/>
          <w:bCs/>
          <w:szCs w:val="24"/>
        </w:rPr>
        <w:br w:type="page"/>
      </w:r>
    </w:p>
    <w:p w:rsidR="00392903" w:rsidRPr="005A4F0D" w:rsidRDefault="00392903" w:rsidP="00392903">
      <w:pPr>
        <w:pStyle w:val="Heading1"/>
        <w:jc w:val="left"/>
        <w:rPr>
          <w:lang w:val="en-US"/>
        </w:rPr>
      </w:pPr>
      <w:bookmarkStart w:id="171" w:name="_Toc59698468"/>
      <w:bookmarkStart w:id="172" w:name="_Toc63364731"/>
      <w:bookmarkStart w:id="173" w:name="_Toc63712511"/>
      <w:r w:rsidRPr="005A4F0D">
        <w:rPr>
          <w:lang w:val="en-US"/>
        </w:rPr>
        <w:lastRenderedPageBreak/>
        <w:t>Lampiran 3</w:t>
      </w:r>
      <w:bookmarkEnd w:id="171"/>
      <w:bookmarkEnd w:id="172"/>
      <w:bookmarkEnd w:id="173"/>
      <w:r w:rsidRPr="005A4F0D">
        <w:rPr>
          <w:lang w:val="en-US"/>
        </w:rPr>
        <w:t xml:space="preserve"> </w:t>
      </w:r>
    </w:p>
    <w:p w:rsidR="00392903" w:rsidRDefault="00392903" w:rsidP="00392903">
      <w:pPr>
        <w:jc w:val="center"/>
        <w:rPr>
          <w:b/>
        </w:rPr>
      </w:pPr>
      <w:r w:rsidRPr="00392903">
        <w:rPr>
          <w:b/>
        </w:rPr>
        <w:t>Surat Laik Etik Penelitian</w:t>
      </w:r>
    </w:p>
    <w:p w:rsidR="007F6103" w:rsidRPr="00392903" w:rsidRDefault="007F6103" w:rsidP="00392903">
      <w:pPr>
        <w:jc w:val="center"/>
        <w:rPr>
          <w:b/>
        </w:rPr>
      </w:pPr>
      <w:r w:rsidRPr="007F6103">
        <w:rPr>
          <w:b/>
          <w:noProof/>
        </w:rPr>
        <w:drawing>
          <wp:inline distT="0" distB="0" distL="0" distR="0" wp14:anchorId="1A515664" wp14:editId="3D6C06D5">
            <wp:extent cx="5040630" cy="7129254"/>
            <wp:effectExtent l="0" t="0" r="7620" b="0"/>
            <wp:docPr id="24" name="Picture 24" descr="C:\Users\User\Downloads\00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0001 (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40630" cy="7129254"/>
                    </a:xfrm>
                    <a:prstGeom prst="rect">
                      <a:avLst/>
                    </a:prstGeom>
                    <a:noFill/>
                    <a:ln>
                      <a:noFill/>
                    </a:ln>
                  </pic:spPr>
                </pic:pic>
              </a:graphicData>
            </a:graphic>
          </wp:inline>
        </w:drawing>
      </w:r>
    </w:p>
    <w:p w:rsidR="00392903" w:rsidRDefault="00392903">
      <w:pPr>
        <w:spacing w:line="276" w:lineRule="auto"/>
        <w:rPr>
          <w:rFonts w:asciiTheme="majorBidi" w:hAnsiTheme="majorBidi" w:cstheme="majorBidi"/>
          <w:b/>
          <w:bCs/>
          <w:szCs w:val="24"/>
        </w:rPr>
      </w:pPr>
      <w:r>
        <w:rPr>
          <w:rFonts w:asciiTheme="majorBidi" w:hAnsiTheme="majorBidi" w:cstheme="majorBidi"/>
          <w:b/>
          <w:bCs/>
          <w:szCs w:val="24"/>
        </w:rPr>
        <w:br w:type="page"/>
      </w:r>
    </w:p>
    <w:p w:rsidR="00392903" w:rsidRPr="005A4F0D" w:rsidRDefault="00392903" w:rsidP="00392903">
      <w:pPr>
        <w:pStyle w:val="Heading1"/>
        <w:jc w:val="left"/>
        <w:rPr>
          <w:lang w:val="en-US"/>
        </w:rPr>
      </w:pPr>
      <w:bookmarkStart w:id="174" w:name="_Toc59698469"/>
      <w:bookmarkStart w:id="175" w:name="_Toc63364732"/>
      <w:bookmarkStart w:id="176" w:name="_Toc63712512"/>
      <w:r w:rsidRPr="005A4F0D">
        <w:rPr>
          <w:lang w:val="en-US"/>
        </w:rPr>
        <w:lastRenderedPageBreak/>
        <w:t>Lampiran 4</w:t>
      </w:r>
      <w:bookmarkEnd w:id="174"/>
      <w:bookmarkEnd w:id="175"/>
      <w:bookmarkEnd w:id="176"/>
    </w:p>
    <w:p w:rsidR="00392903" w:rsidRDefault="00392903" w:rsidP="00392903">
      <w:pPr>
        <w:spacing w:line="276" w:lineRule="auto"/>
        <w:jc w:val="center"/>
        <w:rPr>
          <w:rFonts w:asciiTheme="majorBidi" w:hAnsiTheme="majorBidi" w:cstheme="majorBidi"/>
          <w:b/>
          <w:bCs/>
          <w:szCs w:val="24"/>
        </w:rPr>
      </w:pPr>
      <w:r>
        <w:rPr>
          <w:rFonts w:asciiTheme="majorBidi" w:hAnsiTheme="majorBidi" w:cstheme="majorBidi"/>
          <w:b/>
          <w:bCs/>
          <w:szCs w:val="24"/>
        </w:rPr>
        <w:t>Surat Pengantar dari STIKES Hang Tuah Surabaya</w:t>
      </w:r>
    </w:p>
    <w:p w:rsidR="00F32DE8" w:rsidRDefault="00F32DE8" w:rsidP="00392903">
      <w:pPr>
        <w:spacing w:line="276" w:lineRule="auto"/>
        <w:jc w:val="center"/>
        <w:rPr>
          <w:rFonts w:asciiTheme="majorBidi" w:hAnsiTheme="majorBidi" w:cstheme="majorBidi"/>
          <w:b/>
          <w:bCs/>
          <w:szCs w:val="24"/>
        </w:rPr>
      </w:pPr>
      <w:r w:rsidRPr="00F32DE8">
        <w:rPr>
          <w:rFonts w:asciiTheme="majorBidi" w:hAnsiTheme="majorBidi" w:cstheme="majorBidi"/>
          <w:b/>
          <w:bCs/>
          <w:noProof/>
          <w:szCs w:val="24"/>
        </w:rPr>
        <w:drawing>
          <wp:inline distT="0" distB="0" distL="0" distR="0" wp14:anchorId="744EDE4F" wp14:editId="10B3811A">
            <wp:extent cx="5040494" cy="7112977"/>
            <wp:effectExtent l="0" t="0" r="8255" b="0"/>
            <wp:docPr id="10" name="Picture 10" descr="C:\Users\User\Downloads\Bu Rohmah\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Bu Rohmah\0001 (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4322"/>
                    <a:stretch/>
                  </pic:blipFill>
                  <pic:spPr bwMode="auto">
                    <a:xfrm>
                      <a:off x="0" y="0"/>
                      <a:ext cx="5041301" cy="7114116"/>
                    </a:xfrm>
                    <a:prstGeom prst="rect">
                      <a:avLst/>
                    </a:prstGeom>
                    <a:noFill/>
                    <a:ln>
                      <a:noFill/>
                    </a:ln>
                    <a:extLst>
                      <a:ext uri="{53640926-AAD7-44D8-BBD7-CCE9431645EC}">
                        <a14:shadowObscured xmlns:a14="http://schemas.microsoft.com/office/drawing/2010/main"/>
                      </a:ext>
                    </a:extLst>
                  </pic:spPr>
                </pic:pic>
              </a:graphicData>
            </a:graphic>
          </wp:inline>
        </w:drawing>
      </w:r>
    </w:p>
    <w:p w:rsidR="00392903" w:rsidRDefault="00392903">
      <w:pPr>
        <w:spacing w:line="276" w:lineRule="auto"/>
        <w:rPr>
          <w:rFonts w:asciiTheme="majorBidi" w:hAnsiTheme="majorBidi" w:cstheme="majorBidi"/>
          <w:b/>
          <w:bCs/>
          <w:szCs w:val="24"/>
        </w:rPr>
      </w:pPr>
      <w:r>
        <w:rPr>
          <w:rFonts w:asciiTheme="majorBidi" w:hAnsiTheme="majorBidi" w:cstheme="majorBidi"/>
          <w:b/>
          <w:bCs/>
          <w:szCs w:val="24"/>
        </w:rPr>
        <w:br w:type="page"/>
      </w:r>
    </w:p>
    <w:p w:rsidR="00392903" w:rsidRPr="00EF77CB" w:rsidRDefault="00EF77CB" w:rsidP="00EF77CB">
      <w:pPr>
        <w:pStyle w:val="Heading1"/>
        <w:jc w:val="left"/>
        <w:rPr>
          <w:lang w:val="en-US"/>
        </w:rPr>
      </w:pPr>
      <w:bookmarkStart w:id="177" w:name="_Toc59698470"/>
      <w:bookmarkStart w:id="178" w:name="_Toc63364733"/>
      <w:bookmarkStart w:id="179" w:name="_Toc63712513"/>
      <w:r>
        <w:rPr>
          <w:lang w:val="en-US"/>
        </w:rPr>
        <w:lastRenderedPageBreak/>
        <w:t>Lampiran 5</w:t>
      </w:r>
      <w:bookmarkEnd w:id="177"/>
      <w:bookmarkEnd w:id="178"/>
      <w:bookmarkEnd w:id="179"/>
    </w:p>
    <w:p w:rsidR="00392903" w:rsidRDefault="00EF77CB" w:rsidP="00EF77CB">
      <w:pPr>
        <w:spacing w:line="276" w:lineRule="auto"/>
        <w:jc w:val="center"/>
        <w:rPr>
          <w:rFonts w:asciiTheme="majorBidi" w:hAnsiTheme="majorBidi" w:cstheme="majorBidi"/>
          <w:b/>
          <w:bCs/>
          <w:szCs w:val="24"/>
        </w:rPr>
      </w:pPr>
      <w:r>
        <w:rPr>
          <w:rFonts w:asciiTheme="majorBidi" w:hAnsiTheme="majorBidi" w:cstheme="majorBidi"/>
          <w:b/>
          <w:bCs/>
          <w:szCs w:val="24"/>
        </w:rPr>
        <w:t>Surat Pengantar dari Bakesbangpol</w:t>
      </w:r>
    </w:p>
    <w:p w:rsidR="00F32DE8" w:rsidRDefault="00F32DE8" w:rsidP="00EF77CB">
      <w:pPr>
        <w:spacing w:line="276" w:lineRule="auto"/>
        <w:jc w:val="center"/>
        <w:rPr>
          <w:rFonts w:asciiTheme="majorBidi" w:hAnsiTheme="majorBidi" w:cstheme="majorBidi"/>
          <w:b/>
          <w:bCs/>
          <w:szCs w:val="24"/>
        </w:rPr>
      </w:pPr>
      <w:r w:rsidRPr="00F32DE8">
        <w:rPr>
          <w:rFonts w:asciiTheme="majorBidi" w:hAnsiTheme="majorBidi" w:cstheme="majorBidi"/>
          <w:b/>
          <w:bCs/>
          <w:noProof/>
          <w:szCs w:val="24"/>
        </w:rPr>
        <w:drawing>
          <wp:inline distT="0" distB="0" distL="0" distR="0" wp14:anchorId="516C746C" wp14:editId="48BB32FE">
            <wp:extent cx="5040630" cy="7121139"/>
            <wp:effectExtent l="0" t="0" r="7620" b="3810"/>
            <wp:docPr id="9" name="Picture 9" descr="C:\Users\User\Downloads\Bu Rohmah\bgkesba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u Rohmah\bgkesbapol.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40630" cy="7121139"/>
                    </a:xfrm>
                    <a:prstGeom prst="rect">
                      <a:avLst/>
                    </a:prstGeom>
                    <a:noFill/>
                    <a:ln>
                      <a:noFill/>
                    </a:ln>
                  </pic:spPr>
                </pic:pic>
              </a:graphicData>
            </a:graphic>
          </wp:inline>
        </w:drawing>
      </w:r>
    </w:p>
    <w:p w:rsidR="005A4F0D" w:rsidRDefault="00392903">
      <w:pPr>
        <w:spacing w:line="276" w:lineRule="auto"/>
        <w:rPr>
          <w:rFonts w:asciiTheme="majorBidi" w:hAnsiTheme="majorBidi" w:cstheme="majorBidi"/>
          <w:b/>
          <w:bCs/>
          <w:szCs w:val="24"/>
        </w:rPr>
      </w:pPr>
      <w:r>
        <w:rPr>
          <w:rFonts w:asciiTheme="majorBidi" w:hAnsiTheme="majorBidi" w:cstheme="majorBidi"/>
          <w:b/>
          <w:bCs/>
          <w:szCs w:val="24"/>
        </w:rPr>
        <w:br w:type="page"/>
      </w:r>
    </w:p>
    <w:p w:rsidR="005A4F0D" w:rsidRPr="005A4F0D" w:rsidRDefault="005A4F0D" w:rsidP="005A4F0D">
      <w:pPr>
        <w:pStyle w:val="Heading1"/>
        <w:jc w:val="left"/>
        <w:rPr>
          <w:lang w:val="en-US"/>
        </w:rPr>
      </w:pPr>
      <w:bookmarkStart w:id="180" w:name="_Toc63364734"/>
      <w:bookmarkStart w:id="181" w:name="_Toc63712514"/>
      <w:r>
        <w:rPr>
          <w:lang w:val="en-US"/>
        </w:rPr>
        <w:lastRenderedPageBreak/>
        <w:t>Lampiran 6</w:t>
      </w:r>
      <w:bookmarkEnd w:id="180"/>
      <w:bookmarkEnd w:id="181"/>
    </w:p>
    <w:p w:rsidR="005A4F0D" w:rsidRDefault="005A4F0D" w:rsidP="005A4F0D">
      <w:pPr>
        <w:spacing w:line="276" w:lineRule="auto"/>
        <w:jc w:val="center"/>
        <w:rPr>
          <w:rFonts w:asciiTheme="majorBidi" w:hAnsiTheme="majorBidi" w:cstheme="majorBidi"/>
          <w:b/>
          <w:bCs/>
          <w:szCs w:val="24"/>
        </w:rPr>
      </w:pPr>
      <w:r>
        <w:rPr>
          <w:rFonts w:asciiTheme="majorBidi" w:hAnsiTheme="majorBidi" w:cstheme="majorBidi"/>
          <w:b/>
          <w:bCs/>
          <w:szCs w:val="24"/>
        </w:rPr>
        <w:t>Surat Pengantar Dari Kelurahan dan RW Manukan Kulon</w:t>
      </w:r>
    </w:p>
    <w:p w:rsidR="003A5E89" w:rsidRDefault="003A5E89" w:rsidP="005A4F0D">
      <w:pPr>
        <w:spacing w:line="276" w:lineRule="auto"/>
        <w:jc w:val="center"/>
        <w:rPr>
          <w:rFonts w:asciiTheme="majorBidi" w:hAnsiTheme="majorBidi" w:cstheme="majorBidi"/>
          <w:b/>
          <w:bCs/>
          <w:szCs w:val="24"/>
        </w:rPr>
      </w:pPr>
      <w:r w:rsidRPr="003A5E89">
        <w:rPr>
          <w:rFonts w:asciiTheme="majorBidi" w:hAnsiTheme="majorBidi" w:cstheme="majorBidi"/>
          <w:b/>
          <w:bCs/>
          <w:noProof/>
          <w:szCs w:val="24"/>
        </w:rPr>
        <w:drawing>
          <wp:inline distT="0" distB="0" distL="0" distR="0" wp14:anchorId="50A0195B" wp14:editId="28F9A528">
            <wp:extent cx="5040518" cy="7067550"/>
            <wp:effectExtent l="0" t="0" r="8255" b="0"/>
            <wp:docPr id="22" name="Picture 22" descr="C:\Users\User\Downloads\WhatsApp Image 2021-01-23 at 18.11.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1-23 at 18.11.10 (1).jpeg"/>
                    <pic:cNvPicPr>
                      <a:picLocks noChangeAspect="1" noChangeArrowheads="1"/>
                    </pic:cNvPicPr>
                  </pic:nvPicPr>
                  <pic:blipFill>
                    <a:blip r:embed="rId53">
                      <a:extLst>
                        <a:ext uri="{BEBA8EAE-BF5A-486C-A8C5-ECC9F3942E4B}">
                          <a14:imgProps xmlns:a14="http://schemas.microsoft.com/office/drawing/2010/main">
                            <a14:imgLayer r:embed="rId5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43768" cy="7072107"/>
                    </a:xfrm>
                    <a:prstGeom prst="rect">
                      <a:avLst/>
                    </a:prstGeom>
                    <a:noFill/>
                    <a:ln>
                      <a:noFill/>
                    </a:ln>
                  </pic:spPr>
                </pic:pic>
              </a:graphicData>
            </a:graphic>
          </wp:inline>
        </w:drawing>
      </w:r>
    </w:p>
    <w:p w:rsidR="005A4F0D" w:rsidRDefault="005A4F0D">
      <w:pPr>
        <w:spacing w:line="276" w:lineRule="auto"/>
        <w:rPr>
          <w:rFonts w:asciiTheme="majorBidi" w:hAnsiTheme="majorBidi" w:cstheme="majorBidi"/>
          <w:b/>
          <w:bCs/>
          <w:szCs w:val="24"/>
        </w:rPr>
      </w:pPr>
      <w:r>
        <w:rPr>
          <w:rFonts w:asciiTheme="majorBidi" w:hAnsiTheme="majorBidi" w:cstheme="majorBidi"/>
          <w:b/>
          <w:bCs/>
          <w:szCs w:val="24"/>
        </w:rPr>
        <w:br w:type="page"/>
      </w:r>
    </w:p>
    <w:p w:rsidR="00392903" w:rsidRDefault="00392903">
      <w:pPr>
        <w:spacing w:line="276" w:lineRule="auto"/>
        <w:rPr>
          <w:rFonts w:asciiTheme="majorBidi" w:hAnsiTheme="majorBidi" w:cstheme="majorBidi"/>
          <w:b/>
          <w:bCs/>
          <w:szCs w:val="24"/>
        </w:rPr>
      </w:pPr>
    </w:p>
    <w:p w:rsidR="00945235" w:rsidRPr="005A4F0D" w:rsidRDefault="00945235" w:rsidP="00945235">
      <w:pPr>
        <w:pStyle w:val="Heading1"/>
        <w:jc w:val="left"/>
        <w:rPr>
          <w:lang w:val="en-US"/>
        </w:rPr>
      </w:pPr>
      <w:bookmarkStart w:id="182" w:name="_Toc59698471"/>
      <w:bookmarkStart w:id="183" w:name="_Toc63364735"/>
      <w:bookmarkStart w:id="184" w:name="_Toc63712515"/>
      <w:r w:rsidRPr="005A4F0D">
        <w:rPr>
          <w:lang w:val="en-US"/>
        </w:rPr>
        <w:t xml:space="preserve">Lampiran </w:t>
      </w:r>
      <w:bookmarkEnd w:id="182"/>
      <w:r w:rsidR="005A4F0D">
        <w:rPr>
          <w:lang w:val="en-US"/>
        </w:rPr>
        <w:t>7</w:t>
      </w:r>
      <w:bookmarkEnd w:id="183"/>
      <w:bookmarkEnd w:id="184"/>
    </w:p>
    <w:p w:rsidR="00AE1984" w:rsidRPr="0024552D" w:rsidRDefault="005060ED" w:rsidP="0024552D">
      <w:pPr>
        <w:jc w:val="center"/>
        <w:rPr>
          <w:rFonts w:asciiTheme="majorBidi" w:hAnsiTheme="majorBidi" w:cstheme="majorBidi"/>
          <w:b/>
          <w:bCs/>
          <w:szCs w:val="24"/>
        </w:rPr>
      </w:pPr>
      <w:r w:rsidRPr="0024552D">
        <w:rPr>
          <w:rFonts w:asciiTheme="majorBidi" w:hAnsiTheme="majorBidi" w:cstheme="majorBidi"/>
          <w:b/>
          <w:bCs/>
          <w:szCs w:val="24"/>
        </w:rPr>
        <w:t xml:space="preserve">LEMBAR PERMINTAAN MENJADI RESPONDEN </w:t>
      </w:r>
      <w:r w:rsidRPr="0024552D">
        <w:rPr>
          <w:rFonts w:asciiTheme="majorBidi" w:hAnsiTheme="majorBidi" w:cstheme="majorBidi"/>
          <w:b/>
          <w:bCs/>
          <w:szCs w:val="24"/>
        </w:rPr>
        <w:br/>
      </w:r>
      <w:r w:rsidR="00AE1984" w:rsidRPr="0024552D">
        <w:rPr>
          <w:rFonts w:asciiTheme="majorBidi" w:hAnsiTheme="majorBidi" w:cstheme="majorBidi"/>
          <w:b/>
          <w:bCs/>
          <w:szCs w:val="24"/>
        </w:rPr>
        <w:t>“</w:t>
      </w:r>
      <w:r w:rsidR="00AE1984" w:rsidRPr="0024552D">
        <w:rPr>
          <w:rFonts w:asciiTheme="majorBidi" w:hAnsiTheme="majorBidi" w:cstheme="majorBidi"/>
          <w:b/>
          <w:bCs/>
          <w:i/>
          <w:iCs/>
          <w:szCs w:val="24"/>
        </w:rPr>
        <w:t>INFORMATION FOR CONSENT</w:t>
      </w:r>
      <w:r w:rsidR="00AE1984" w:rsidRPr="0024552D">
        <w:rPr>
          <w:rFonts w:asciiTheme="majorBidi" w:hAnsiTheme="majorBidi" w:cstheme="majorBidi"/>
          <w:b/>
          <w:bCs/>
          <w:szCs w:val="24"/>
        </w:rPr>
        <w:t>”</w:t>
      </w:r>
    </w:p>
    <w:p w:rsidR="00AE1984" w:rsidRPr="00324D28" w:rsidRDefault="00AE1984" w:rsidP="00945235">
      <w:pPr>
        <w:spacing w:after="0" w:line="240" w:lineRule="auto"/>
        <w:jc w:val="both"/>
        <w:rPr>
          <w:rFonts w:asciiTheme="majorBidi" w:hAnsiTheme="majorBidi" w:cstheme="majorBidi"/>
          <w:szCs w:val="24"/>
        </w:rPr>
      </w:pPr>
      <w:r w:rsidRPr="00324D28">
        <w:rPr>
          <w:rFonts w:asciiTheme="majorBidi" w:hAnsiTheme="majorBidi" w:cstheme="majorBidi"/>
          <w:szCs w:val="24"/>
        </w:rPr>
        <w:t>Kepada Yth.</w:t>
      </w:r>
    </w:p>
    <w:p w:rsidR="00AE1984" w:rsidRPr="00324D28" w:rsidRDefault="00AE1984" w:rsidP="00945235">
      <w:pPr>
        <w:spacing w:after="0" w:line="240" w:lineRule="auto"/>
        <w:jc w:val="both"/>
        <w:rPr>
          <w:rFonts w:asciiTheme="majorBidi" w:hAnsiTheme="majorBidi" w:cstheme="majorBidi"/>
          <w:szCs w:val="24"/>
        </w:rPr>
      </w:pPr>
      <w:r w:rsidRPr="00324D28">
        <w:rPr>
          <w:rFonts w:asciiTheme="majorBidi" w:hAnsiTheme="majorBidi" w:cstheme="majorBidi"/>
          <w:szCs w:val="24"/>
        </w:rPr>
        <w:t>Keluarga Calon Responden Penelitian</w:t>
      </w:r>
    </w:p>
    <w:p w:rsidR="00AE1984" w:rsidRPr="00324D28" w:rsidRDefault="00AE1984" w:rsidP="00945235">
      <w:pPr>
        <w:spacing w:after="0" w:line="240" w:lineRule="auto"/>
        <w:jc w:val="both"/>
        <w:rPr>
          <w:rFonts w:asciiTheme="majorBidi" w:hAnsiTheme="majorBidi" w:cstheme="majorBidi"/>
          <w:szCs w:val="24"/>
        </w:rPr>
      </w:pPr>
      <w:r w:rsidRPr="00324D28">
        <w:rPr>
          <w:rFonts w:asciiTheme="majorBidi" w:hAnsiTheme="majorBidi" w:cstheme="majorBidi"/>
          <w:szCs w:val="24"/>
        </w:rPr>
        <w:t>Di RW 03 Kelurahan Manukan Kulon</w:t>
      </w:r>
    </w:p>
    <w:p w:rsidR="00AE1984" w:rsidRDefault="00AE1984" w:rsidP="00945235">
      <w:pPr>
        <w:spacing w:after="0" w:line="240" w:lineRule="auto"/>
        <w:jc w:val="both"/>
        <w:rPr>
          <w:rFonts w:asciiTheme="majorBidi" w:hAnsiTheme="majorBidi" w:cstheme="majorBidi"/>
          <w:szCs w:val="24"/>
        </w:rPr>
      </w:pPr>
      <w:r w:rsidRPr="00324D28">
        <w:rPr>
          <w:rFonts w:asciiTheme="majorBidi" w:hAnsiTheme="majorBidi" w:cstheme="majorBidi"/>
          <w:szCs w:val="24"/>
        </w:rPr>
        <w:t>Surabaya.</w:t>
      </w:r>
    </w:p>
    <w:p w:rsidR="00324D28" w:rsidRPr="00324D28" w:rsidRDefault="00324D28" w:rsidP="00324D28">
      <w:pPr>
        <w:spacing w:line="240" w:lineRule="auto"/>
        <w:jc w:val="both"/>
        <w:rPr>
          <w:rFonts w:asciiTheme="majorBidi" w:hAnsiTheme="majorBidi" w:cstheme="majorBidi"/>
          <w:szCs w:val="24"/>
        </w:rPr>
      </w:pPr>
    </w:p>
    <w:p w:rsidR="00AE1984" w:rsidRPr="00324D28" w:rsidRDefault="00AE1984" w:rsidP="00945235">
      <w:pPr>
        <w:spacing w:line="240" w:lineRule="auto"/>
        <w:ind w:firstLine="567"/>
        <w:jc w:val="both"/>
        <w:rPr>
          <w:rFonts w:asciiTheme="majorBidi" w:hAnsiTheme="majorBidi" w:cstheme="majorBidi"/>
          <w:szCs w:val="24"/>
        </w:rPr>
      </w:pPr>
      <w:r w:rsidRPr="00324D28">
        <w:rPr>
          <w:rFonts w:asciiTheme="majorBidi" w:hAnsiTheme="majorBidi" w:cstheme="majorBidi"/>
          <w:szCs w:val="24"/>
        </w:rPr>
        <w:t>Saya adalah mahasiswa prodi S1 Keperawatan STIKES Hang Tuah Surabaya</w:t>
      </w:r>
      <w:r w:rsidR="00CF54CD" w:rsidRPr="00324D28">
        <w:rPr>
          <w:rFonts w:asciiTheme="majorBidi" w:hAnsiTheme="majorBidi" w:cstheme="majorBidi"/>
          <w:szCs w:val="24"/>
        </w:rPr>
        <w:t xml:space="preserve"> akan mengadakan penelitian sebagai syarat untuk memperoleh gelas Sarjana Keperawatan (S.Kep). Penelitian ini bertujuan untuk menganalisis “Hubungan </w:t>
      </w:r>
      <w:r w:rsidR="009174B8" w:rsidRPr="00324D28">
        <w:rPr>
          <w:rFonts w:asciiTheme="majorBidi" w:hAnsiTheme="majorBidi" w:cstheme="majorBidi"/>
          <w:szCs w:val="24"/>
        </w:rPr>
        <w:t>p</w:t>
      </w:r>
      <w:r w:rsidR="00CF54CD" w:rsidRPr="00324D28">
        <w:rPr>
          <w:rFonts w:asciiTheme="majorBidi" w:hAnsiTheme="majorBidi" w:cstheme="majorBidi"/>
          <w:szCs w:val="24"/>
        </w:rPr>
        <w:t>engetahuan</w:t>
      </w:r>
      <w:r w:rsidR="009174B8" w:rsidRPr="00324D28">
        <w:rPr>
          <w:rFonts w:asciiTheme="majorBidi" w:hAnsiTheme="majorBidi" w:cstheme="majorBidi"/>
          <w:szCs w:val="24"/>
        </w:rPr>
        <w:t xml:space="preserve"> </w:t>
      </w:r>
      <w:r w:rsidR="00480746">
        <w:rPr>
          <w:rFonts w:asciiTheme="majorBidi" w:hAnsiTheme="majorBidi" w:cstheme="majorBidi"/>
          <w:szCs w:val="24"/>
        </w:rPr>
        <w:t xml:space="preserve">dan </w:t>
      </w:r>
      <w:r w:rsidR="009174B8" w:rsidRPr="00324D28">
        <w:rPr>
          <w:rFonts w:asciiTheme="majorBidi" w:hAnsiTheme="majorBidi" w:cstheme="majorBidi"/>
          <w:szCs w:val="24"/>
        </w:rPr>
        <w:t>sikap dengan kepatuhan masyarakat dalam menjalankan protokol kesehatan pencegahan Covid 19 di RW 03 Kelurahan Manukan Kulon Surabaya</w:t>
      </w:r>
      <w:r w:rsidR="00CF54CD" w:rsidRPr="00324D28">
        <w:rPr>
          <w:rFonts w:asciiTheme="majorBidi" w:hAnsiTheme="majorBidi" w:cstheme="majorBidi"/>
          <w:szCs w:val="24"/>
        </w:rPr>
        <w:t>”</w:t>
      </w:r>
      <w:r w:rsidR="009174B8" w:rsidRPr="00324D28">
        <w:rPr>
          <w:rFonts w:asciiTheme="majorBidi" w:hAnsiTheme="majorBidi" w:cstheme="majorBidi"/>
          <w:szCs w:val="24"/>
        </w:rPr>
        <w:t>.</w:t>
      </w:r>
    </w:p>
    <w:p w:rsidR="009174B8" w:rsidRPr="00324D28" w:rsidRDefault="009174B8" w:rsidP="00945235">
      <w:pPr>
        <w:spacing w:line="240" w:lineRule="auto"/>
        <w:ind w:firstLine="567"/>
        <w:jc w:val="both"/>
        <w:rPr>
          <w:rFonts w:asciiTheme="majorBidi" w:hAnsiTheme="majorBidi" w:cstheme="majorBidi"/>
          <w:szCs w:val="24"/>
        </w:rPr>
      </w:pPr>
      <w:r w:rsidRPr="00324D28">
        <w:rPr>
          <w:rFonts w:asciiTheme="majorBidi" w:hAnsiTheme="majorBidi" w:cstheme="majorBidi"/>
          <w:szCs w:val="24"/>
        </w:rPr>
        <w:t>Manfaat dari penelitian ini adalah sebagai bahan pertimbangan bagi individu untuk mengetahui pengetahuan sika</w:t>
      </w:r>
      <w:r w:rsidR="00A53DC5" w:rsidRPr="00324D28">
        <w:rPr>
          <w:rFonts w:asciiTheme="majorBidi" w:hAnsiTheme="majorBidi" w:cstheme="majorBidi"/>
          <w:szCs w:val="24"/>
        </w:rPr>
        <w:t xml:space="preserve">p dengan kepatuhan masyarakat </w:t>
      </w:r>
      <w:r w:rsidRPr="00324D28">
        <w:rPr>
          <w:rFonts w:asciiTheme="majorBidi" w:hAnsiTheme="majorBidi" w:cstheme="majorBidi"/>
          <w:szCs w:val="24"/>
        </w:rPr>
        <w:t xml:space="preserve">dalam </w:t>
      </w:r>
      <w:r w:rsidR="00A53DC5" w:rsidRPr="00324D28">
        <w:rPr>
          <w:rFonts w:asciiTheme="majorBidi" w:hAnsiTheme="majorBidi" w:cstheme="majorBidi"/>
          <w:szCs w:val="24"/>
        </w:rPr>
        <w:t>menjalankan protokol kesehatan pencegahan Covid 19</w:t>
      </w:r>
      <w:r w:rsidR="00E94557" w:rsidRPr="00324D28">
        <w:rPr>
          <w:rFonts w:asciiTheme="majorBidi" w:hAnsiTheme="majorBidi" w:cstheme="majorBidi"/>
          <w:szCs w:val="24"/>
        </w:rPr>
        <w:t>. Untuk keperluan tersebut, saya berharap kesediaan dari responden untuk mengisi Kuisioner yang telah saya persiapkan saya menjamin kerahasian pendapatan dan indentitas responden.</w:t>
      </w:r>
    </w:p>
    <w:p w:rsidR="008A5C82" w:rsidRPr="00324D28" w:rsidRDefault="008A5C82" w:rsidP="00945235">
      <w:pPr>
        <w:spacing w:line="240" w:lineRule="auto"/>
        <w:ind w:firstLine="567"/>
        <w:jc w:val="both"/>
        <w:rPr>
          <w:rFonts w:asciiTheme="majorBidi" w:hAnsiTheme="majorBidi" w:cstheme="majorBidi"/>
          <w:szCs w:val="24"/>
        </w:rPr>
      </w:pPr>
      <w:r w:rsidRPr="00324D28">
        <w:rPr>
          <w:rFonts w:asciiTheme="majorBidi" w:hAnsiTheme="majorBidi" w:cstheme="majorBidi"/>
          <w:szCs w:val="24"/>
        </w:rPr>
        <w:t>Untuk itu saya mohon reseponden tidak perlu mencantumkan nama. Informasi yang diberikan oleh responden dipergunakan sebagai sarana</w:t>
      </w:r>
      <w:r w:rsidR="00C52A24" w:rsidRPr="00324D28">
        <w:rPr>
          <w:rFonts w:asciiTheme="majorBidi" w:hAnsiTheme="majorBidi" w:cstheme="majorBidi"/>
          <w:szCs w:val="24"/>
        </w:rPr>
        <w:t xml:space="preserve"> untuk mengembangkan pelayanan </w:t>
      </w:r>
      <w:r w:rsidRPr="00324D28">
        <w:rPr>
          <w:rFonts w:asciiTheme="majorBidi" w:hAnsiTheme="majorBidi" w:cstheme="majorBidi"/>
          <w:szCs w:val="24"/>
        </w:rPr>
        <w:t xml:space="preserve"> </w:t>
      </w:r>
      <w:r w:rsidR="00C52A24" w:rsidRPr="00324D28">
        <w:rPr>
          <w:rFonts w:asciiTheme="majorBidi" w:hAnsiTheme="majorBidi" w:cstheme="majorBidi"/>
          <w:szCs w:val="24"/>
        </w:rPr>
        <w:t>k</w:t>
      </w:r>
      <w:r w:rsidRPr="00324D28">
        <w:rPr>
          <w:rFonts w:asciiTheme="majorBidi" w:hAnsiTheme="majorBidi" w:cstheme="majorBidi"/>
          <w:szCs w:val="24"/>
        </w:rPr>
        <w:t>eperawatan , tidak akan dipergunakan untuk maksud lain</w:t>
      </w:r>
    </w:p>
    <w:p w:rsidR="00C61423" w:rsidRDefault="00324D28" w:rsidP="00945235">
      <w:pPr>
        <w:spacing w:line="240" w:lineRule="auto"/>
        <w:ind w:firstLine="567"/>
        <w:jc w:val="both"/>
        <w:rPr>
          <w:rFonts w:asciiTheme="majorBidi" w:hAnsiTheme="majorBidi" w:cstheme="majorBidi"/>
          <w:szCs w:val="24"/>
        </w:rPr>
      </w:pPr>
      <w:r w:rsidRPr="00324D28">
        <w:rPr>
          <w:rFonts w:asciiTheme="majorBidi" w:hAnsiTheme="majorBidi" w:cstheme="majorBidi"/>
          <w:szCs w:val="24"/>
        </w:rPr>
        <w:t>Sebagai bukti kesediaan warga sebagai responden dalam penelitian ini, saya mohon kesediaan responden untuk mendatangani lembar persetujuan yang telah saya</w:t>
      </w:r>
      <w:r w:rsidR="00480746">
        <w:rPr>
          <w:rFonts w:asciiTheme="majorBidi" w:hAnsiTheme="majorBidi" w:cstheme="majorBidi"/>
          <w:szCs w:val="24"/>
        </w:rPr>
        <w:t xml:space="preserve"> persiapkan. Partisipasi res</w:t>
      </w:r>
      <w:r w:rsidRPr="00324D28">
        <w:rPr>
          <w:rFonts w:asciiTheme="majorBidi" w:hAnsiTheme="majorBidi" w:cstheme="majorBidi"/>
          <w:szCs w:val="24"/>
        </w:rPr>
        <w:t>ponden dalam mengisi kuisioner ini sangat saya hargai dan saya ucapkan terima kasih.</w:t>
      </w:r>
    </w:p>
    <w:p w:rsidR="00CA4F88" w:rsidRDefault="00CA4F88" w:rsidP="00CA4F88">
      <w:pPr>
        <w:tabs>
          <w:tab w:val="left" w:pos="5103"/>
        </w:tabs>
        <w:ind w:firstLine="284"/>
        <w:jc w:val="both"/>
        <w:rPr>
          <w:rFonts w:asciiTheme="majorBidi" w:hAnsiTheme="majorBidi" w:cstheme="majorBidi"/>
          <w:szCs w:val="24"/>
        </w:rPr>
      </w:pPr>
      <w:r>
        <w:rPr>
          <w:rFonts w:asciiTheme="majorBidi" w:hAnsiTheme="majorBidi" w:cstheme="majorBidi"/>
          <w:szCs w:val="24"/>
        </w:rPr>
        <w:t xml:space="preserve">Yang Menjelaskan, </w:t>
      </w:r>
      <w:r>
        <w:rPr>
          <w:rFonts w:asciiTheme="majorBidi" w:hAnsiTheme="majorBidi" w:cstheme="majorBidi"/>
          <w:szCs w:val="24"/>
        </w:rPr>
        <w:tab/>
        <w:t>Yang Menjelaskan,</w:t>
      </w:r>
    </w:p>
    <w:p w:rsidR="00CA4F88" w:rsidRDefault="00CA4F88" w:rsidP="00CA4F88">
      <w:pPr>
        <w:spacing w:after="0" w:line="240" w:lineRule="auto"/>
        <w:ind w:firstLine="284"/>
        <w:jc w:val="both"/>
        <w:rPr>
          <w:rFonts w:eastAsia="Times New Roman" w:cs="Times New Roman"/>
          <w:bCs/>
          <w:szCs w:val="24"/>
          <w:lang w:val="en-ID"/>
        </w:rPr>
      </w:pPr>
    </w:p>
    <w:p w:rsidR="00CA4F88" w:rsidRDefault="00CA4F88" w:rsidP="00CA4F88">
      <w:pPr>
        <w:spacing w:after="0" w:line="240" w:lineRule="auto"/>
        <w:ind w:firstLine="284"/>
        <w:jc w:val="both"/>
        <w:rPr>
          <w:rFonts w:eastAsia="Times New Roman" w:cs="Times New Roman"/>
          <w:bCs/>
          <w:szCs w:val="24"/>
          <w:lang w:val="en-ID"/>
        </w:rPr>
      </w:pPr>
    </w:p>
    <w:p w:rsidR="00CA4F88" w:rsidRDefault="00CA4F88" w:rsidP="00CA4F88">
      <w:pPr>
        <w:spacing w:after="0" w:line="240" w:lineRule="auto"/>
        <w:ind w:firstLine="284"/>
        <w:jc w:val="both"/>
        <w:rPr>
          <w:rFonts w:eastAsia="Times New Roman" w:cs="Times New Roman"/>
          <w:bCs/>
          <w:szCs w:val="24"/>
          <w:lang w:val="en-ID"/>
        </w:rPr>
      </w:pPr>
    </w:p>
    <w:p w:rsidR="00CA4F88" w:rsidRPr="00945235" w:rsidRDefault="008916B3" w:rsidP="00CA4F88">
      <w:pPr>
        <w:spacing w:after="0" w:line="240" w:lineRule="auto"/>
        <w:ind w:firstLine="284"/>
        <w:jc w:val="both"/>
        <w:rPr>
          <w:rFonts w:eastAsia="Times New Roman" w:cs="Times New Roman"/>
          <w:b/>
          <w:bCs/>
          <w:szCs w:val="24"/>
          <w:u w:val="single"/>
          <w:lang w:val="en-ID"/>
        </w:rPr>
      </w:pPr>
      <w:r w:rsidRPr="00945235">
        <w:rPr>
          <w:rFonts w:eastAsia="Times New Roman" w:cs="Times New Roman"/>
          <w:b/>
          <w:bCs/>
          <w:noProof/>
          <w:szCs w:val="24"/>
          <w:u w:val="single"/>
        </w:rPr>
        <mc:AlternateContent>
          <mc:Choice Requires="wps">
            <w:drawing>
              <wp:anchor distT="0" distB="0" distL="114300" distR="114300" simplePos="0" relativeHeight="251658240" behindDoc="0" locked="0" layoutInCell="1" allowOverlap="1" wp14:anchorId="0C41B4FE" wp14:editId="4FC9365C">
                <wp:simplePos x="0" y="0"/>
                <wp:positionH relativeFrom="column">
                  <wp:posOffset>3200400</wp:posOffset>
                </wp:positionH>
                <wp:positionV relativeFrom="paragraph">
                  <wp:posOffset>123190</wp:posOffset>
                </wp:positionV>
                <wp:extent cx="1257300" cy="0"/>
                <wp:effectExtent l="0" t="0" r="19050" b="19050"/>
                <wp:wrapNone/>
                <wp:docPr id="577" name="Straight Connector 577"/>
                <wp:cNvGraphicFramePr/>
                <a:graphic xmlns:a="http://schemas.openxmlformats.org/drawingml/2006/main">
                  <a:graphicData uri="http://schemas.microsoft.com/office/word/2010/wordprocessingShape">
                    <wps:wsp>
                      <wps:cNvCnPr/>
                      <wps:spPr>
                        <a:xfrm>
                          <a:off x="0" y="0"/>
                          <a:ext cx="12573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E3539F" id="Straight Connector 577"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52pt,9.7pt" to="35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" strokecolor="black [3213]" strokeweight=".25pt"/>
            </w:pict>
          </mc:Fallback>
        </mc:AlternateContent>
      </w:r>
      <w:r w:rsidR="00CA4F88" w:rsidRPr="00945235">
        <w:rPr>
          <w:rFonts w:eastAsia="Times New Roman" w:cs="Times New Roman"/>
          <w:b/>
          <w:bCs/>
          <w:szCs w:val="24"/>
          <w:u w:val="single"/>
          <w:lang w:val="en-ID"/>
        </w:rPr>
        <w:t>Bainatul Rochmah</w:t>
      </w:r>
    </w:p>
    <w:p w:rsidR="00CA4F88" w:rsidRPr="00945235" w:rsidRDefault="00CA4F88" w:rsidP="00945235">
      <w:pPr>
        <w:spacing w:after="0" w:line="240" w:lineRule="auto"/>
        <w:ind w:left="426" w:firstLine="426"/>
        <w:jc w:val="both"/>
        <w:rPr>
          <w:rFonts w:eastAsia="Times New Roman" w:cs="Times New Roman"/>
          <w:b/>
          <w:bCs/>
          <w:szCs w:val="24"/>
          <w:lang w:val="en-ID"/>
        </w:rPr>
      </w:pPr>
      <w:r w:rsidRPr="00945235">
        <w:rPr>
          <w:rFonts w:eastAsia="Times New Roman" w:cs="Times New Roman"/>
          <w:b/>
          <w:bCs/>
          <w:szCs w:val="24"/>
          <w:lang w:val="en-ID"/>
        </w:rPr>
        <w:t>1911005</w:t>
      </w:r>
    </w:p>
    <w:p w:rsidR="007D3CD7" w:rsidRPr="005A4F0D" w:rsidRDefault="00CA4F88" w:rsidP="0024552D">
      <w:pPr>
        <w:pStyle w:val="Heading1"/>
        <w:jc w:val="left"/>
        <w:rPr>
          <w:rFonts w:eastAsia="Calibri"/>
          <w:bCs w:val="0"/>
          <w:lang w:val="en-US"/>
        </w:rPr>
      </w:pPr>
      <w:r>
        <w:rPr>
          <w:lang w:val="en-ID"/>
        </w:rPr>
        <w:br w:type="page"/>
      </w:r>
      <w:bookmarkStart w:id="185" w:name="_Toc59698472"/>
      <w:bookmarkStart w:id="186" w:name="_Toc63364736"/>
      <w:bookmarkStart w:id="187" w:name="_Toc63712516"/>
      <w:r w:rsidR="00945235" w:rsidRPr="005A4F0D">
        <w:rPr>
          <w:rFonts w:eastAsia="Calibri"/>
          <w:bCs w:val="0"/>
          <w:lang w:val="en-US"/>
        </w:rPr>
        <w:lastRenderedPageBreak/>
        <w:t xml:space="preserve">Lampiran </w:t>
      </w:r>
      <w:bookmarkEnd w:id="185"/>
      <w:r w:rsidR="005A4F0D">
        <w:rPr>
          <w:rFonts w:eastAsia="Calibri"/>
          <w:bCs w:val="0"/>
          <w:lang w:val="en-US"/>
        </w:rPr>
        <w:t>8</w:t>
      </w:r>
      <w:bookmarkEnd w:id="186"/>
      <w:bookmarkEnd w:id="187"/>
    </w:p>
    <w:p w:rsidR="007D3CD7" w:rsidRPr="0024552D" w:rsidRDefault="00FC2118" w:rsidP="0024552D">
      <w:pPr>
        <w:spacing w:before="240"/>
        <w:jc w:val="center"/>
        <w:rPr>
          <w:rFonts w:asciiTheme="majorBidi" w:hAnsiTheme="majorBidi" w:cstheme="majorBidi"/>
          <w:b/>
          <w:bCs/>
          <w:szCs w:val="24"/>
        </w:rPr>
      </w:pPr>
      <w:r w:rsidRPr="0024552D">
        <w:rPr>
          <w:rFonts w:asciiTheme="majorBidi" w:hAnsiTheme="majorBidi" w:cstheme="majorBidi"/>
          <w:b/>
          <w:bCs/>
          <w:szCs w:val="24"/>
        </w:rPr>
        <w:t>LEMBAR PERSETUJUAN MENJADI RESPONDEN</w:t>
      </w:r>
    </w:p>
    <w:p w:rsidR="00FC2118" w:rsidRDefault="00FC2118" w:rsidP="00945235">
      <w:pPr>
        <w:spacing w:line="240" w:lineRule="auto"/>
        <w:ind w:firstLine="720"/>
        <w:jc w:val="both"/>
        <w:rPr>
          <w:rFonts w:asciiTheme="majorBidi" w:eastAsia="Calibri" w:hAnsiTheme="majorBidi" w:cstheme="majorBidi"/>
          <w:szCs w:val="24"/>
        </w:rPr>
      </w:pPr>
      <w:r>
        <w:rPr>
          <w:rFonts w:asciiTheme="majorBidi" w:eastAsia="Calibri" w:hAnsiTheme="majorBidi" w:cstheme="majorBidi"/>
          <w:szCs w:val="24"/>
        </w:rPr>
        <w:t xml:space="preserve">Saya yang bertanda tangan di bawah ini bersedia ikut berpartisipasi sebagai responden penelitian yang di lakukan oleh mahasiswa prodi S1 Keperawatan STIKES Hang Tuah Surabaya atas nama : </w:t>
      </w:r>
    </w:p>
    <w:p w:rsidR="00324CB2" w:rsidRPr="00324CB2" w:rsidRDefault="00E16B1F" w:rsidP="00945235">
      <w:pPr>
        <w:tabs>
          <w:tab w:val="left" w:pos="709"/>
          <w:tab w:val="left" w:pos="851"/>
        </w:tabs>
        <w:spacing w:line="240" w:lineRule="auto"/>
        <w:jc w:val="both"/>
        <w:rPr>
          <w:rFonts w:asciiTheme="majorBidi" w:eastAsia="Calibri" w:hAnsiTheme="majorBidi" w:cstheme="majorBidi"/>
          <w:szCs w:val="24"/>
        </w:rPr>
      </w:pPr>
      <w:r>
        <w:rPr>
          <w:rFonts w:asciiTheme="majorBidi" w:eastAsia="Calibri" w:hAnsiTheme="majorBidi" w:cstheme="majorBidi"/>
          <w:szCs w:val="24"/>
        </w:rPr>
        <w:t xml:space="preserve">Nama </w:t>
      </w:r>
      <w:r>
        <w:rPr>
          <w:rFonts w:asciiTheme="majorBidi" w:eastAsia="Calibri" w:hAnsiTheme="majorBidi" w:cstheme="majorBidi"/>
          <w:szCs w:val="24"/>
        </w:rPr>
        <w:tab/>
        <w:t>:</w:t>
      </w:r>
      <w:r>
        <w:rPr>
          <w:rFonts w:asciiTheme="majorBidi" w:eastAsia="Calibri" w:hAnsiTheme="majorBidi" w:cstheme="majorBidi"/>
          <w:szCs w:val="24"/>
        </w:rPr>
        <w:tab/>
      </w:r>
      <w:r w:rsidR="00324CB2" w:rsidRPr="00324CB2">
        <w:rPr>
          <w:rFonts w:asciiTheme="majorBidi" w:eastAsia="Calibri" w:hAnsiTheme="majorBidi" w:cstheme="majorBidi"/>
          <w:szCs w:val="24"/>
        </w:rPr>
        <w:t>Bainatul Rochmah</w:t>
      </w:r>
    </w:p>
    <w:p w:rsidR="00324CB2" w:rsidRDefault="00324CB2" w:rsidP="00945235">
      <w:pPr>
        <w:tabs>
          <w:tab w:val="left" w:pos="709"/>
          <w:tab w:val="left" w:pos="851"/>
        </w:tabs>
        <w:spacing w:line="240" w:lineRule="auto"/>
        <w:jc w:val="both"/>
        <w:rPr>
          <w:rFonts w:asciiTheme="majorBidi" w:eastAsia="Calibri" w:hAnsiTheme="majorBidi" w:cstheme="majorBidi"/>
          <w:szCs w:val="24"/>
        </w:rPr>
      </w:pPr>
      <w:r w:rsidRPr="00324CB2">
        <w:rPr>
          <w:rFonts w:asciiTheme="majorBidi" w:eastAsia="Calibri" w:hAnsiTheme="majorBidi" w:cstheme="majorBidi"/>
          <w:szCs w:val="24"/>
        </w:rPr>
        <w:t xml:space="preserve">NIM </w:t>
      </w:r>
      <w:r w:rsidR="00E16B1F">
        <w:rPr>
          <w:rFonts w:asciiTheme="majorBidi" w:eastAsia="Calibri" w:hAnsiTheme="majorBidi" w:cstheme="majorBidi"/>
          <w:szCs w:val="24"/>
        </w:rPr>
        <w:tab/>
        <w:t>:</w:t>
      </w:r>
      <w:r w:rsidR="00E16B1F">
        <w:rPr>
          <w:rFonts w:asciiTheme="majorBidi" w:eastAsia="Calibri" w:hAnsiTheme="majorBidi" w:cstheme="majorBidi"/>
          <w:szCs w:val="24"/>
        </w:rPr>
        <w:tab/>
      </w:r>
      <w:r w:rsidRPr="00324CB2">
        <w:rPr>
          <w:rFonts w:asciiTheme="majorBidi" w:eastAsia="Calibri" w:hAnsiTheme="majorBidi" w:cstheme="majorBidi"/>
          <w:szCs w:val="24"/>
        </w:rPr>
        <w:t>1911005</w:t>
      </w:r>
    </w:p>
    <w:p w:rsidR="00324CB2" w:rsidRDefault="00324CB2" w:rsidP="00945235">
      <w:pPr>
        <w:spacing w:line="240" w:lineRule="auto"/>
        <w:ind w:firstLine="720"/>
        <w:jc w:val="both"/>
        <w:rPr>
          <w:rFonts w:asciiTheme="majorBidi" w:eastAsia="Calibri" w:hAnsiTheme="majorBidi" w:cstheme="majorBidi"/>
          <w:szCs w:val="24"/>
        </w:rPr>
      </w:pPr>
      <w:r>
        <w:rPr>
          <w:rFonts w:asciiTheme="majorBidi" w:eastAsia="Calibri" w:hAnsiTheme="majorBidi" w:cstheme="majorBidi"/>
          <w:szCs w:val="24"/>
        </w:rPr>
        <w:t>Dengan judul penelitian “</w:t>
      </w:r>
      <w:r w:rsidR="00480746">
        <w:rPr>
          <w:rFonts w:asciiTheme="majorBidi" w:eastAsia="Calibri" w:hAnsiTheme="majorBidi" w:cstheme="majorBidi"/>
          <w:szCs w:val="24"/>
        </w:rPr>
        <w:t>Hubungan Tingkat Pengetahuan dan</w:t>
      </w:r>
      <w:r w:rsidRPr="00324CB2">
        <w:rPr>
          <w:rFonts w:asciiTheme="majorBidi" w:eastAsia="Calibri" w:hAnsiTheme="majorBidi" w:cstheme="majorBidi"/>
          <w:szCs w:val="24"/>
        </w:rPr>
        <w:t xml:space="preserve"> Sikap  Dengan Kepatuhan Masyarakat Dalam Menjalankan Protokol Kes</w:t>
      </w:r>
      <w:r w:rsidR="00480746">
        <w:rPr>
          <w:rFonts w:asciiTheme="majorBidi" w:eastAsia="Calibri" w:hAnsiTheme="majorBidi" w:cstheme="majorBidi"/>
          <w:szCs w:val="24"/>
        </w:rPr>
        <w:t>ehatan Pencegahan Covid 19 Di RW</w:t>
      </w:r>
      <w:r w:rsidRPr="00324CB2">
        <w:rPr>
          <w:rFonts w:asciiTheme="majorBidi" w:eastAsia="Calibri" w:hAnsiTheme="majorBidi" w:cstheme="majorBidi"/>
          <w:szCs w:val="24"/>
        </w:rPr>
        <w:t xml:space="preserve"> 03 Kelurahan Manukan Kulon Surabaya</w:t>
      </w:r>
      <w:r>
        <w:rPr>
          <w:rFonts w:asciiTheme="majorBidi" w:eastAsia="Calibri" w:hAnsiTheme="majorBidi" w:cstheme="majorBidi"/>
          <w:szCs w:val="24"/>
        </w:rPr>
        <w:t>”</w:t>
      </w:r>
    </w:p>
    <w:p w:rsidR="00324CB2" w:rsidRPr="00E16B1F" w:rsidRDefault="00324CB2" w:rsidP="00E16B1F">
      <w:pPr>
        <w:jc w:val="both"/>
        <w:rPr>
          <w:rFonts w:asciiTheme="majorBidi" w:eastAsia="Calibri" w:hAnsiTheme="majorBidi" w:cstheme="majorBidi"/>
          <w:szCs w:val="24"/>
        </w:rPr>
      </w:pPr>
      <w:r w:rsidRPr="00E16B1F">
        <w:rPr>
          <w:rFonts w:asciiTheme="majorBidi" w:eastAsia="Calibri" w:hAnsiTheme="majorBidi" w:cstheme="majorBidi"/>
          <w:szCs w:val="24"/>
        </w:rPr>
        <w:t>Tanda tangan menunjukan bahwa :</w:t>
      </w:r>
    </w:p>
    <w:p w:rsidR="0081562C" w:rsidRPr="00E16B1F" w:rsidRDefault="00324CB2" w:rsidP="001C3597">
      <w:pPr>
        <w:pStyle w:val="ListParagraph"/>
        <w:numPr>
          <w:ilvl w:val="0"/>
          <w:numId w:val="58"/>
        </w:numPr>
        <w:ind w:left="426"/>
        <w:jc w:val="both"/>
        <w:rPr>
          <w:rFonts w:asciiTheme="majorBidi" w:eastAsia="Calibri" w:hAnsiTheme="majorBidi" w:cstheme="majorBidi"/>
          <w:b/>
          <w:bCs/>
          <w:szCs w:val="24"/>
          <w:lang w:val="en-ID"/>
        </w:rPr>
      </w:pPr>
      <w:r w:rsidRPr="00E16B1F">
        <w:rPr>
          <w:rFonts w:asciiTheme="majorBidi" w:eastAsia="Calibri" w:hAnsiTheme="majorBidi" w:cstheme="majorBidi"/>
          <w:szCs w:val="24"/>
          <w:lang w:val="en-ID"/>
        </w:rPr>
        <w:t>Saya telah diberi penjelasan oleh peneliti tentang penelitian</w:t>
      </w:r>
      <w:r w:rsidR="00724C27" w:rsidRPr="00E16B1F">
        <w:rPr>
          <w:rFonts w:asciiTheme="majorBidi" w:eastAsia="Calibri" w:hAnsiTheme="majorBidi" w:cstheme="majorBidi"/>
          <w:szCs w:val="24"/>
          <w:lang w:val="en-ID"/>
        </w:rPr>
        <w:t xml:space="preserve"> ini dan informasi p</w:t>
      </w:r>
      <w:r w:rsidR="0081562C" w:rsidRPr="00E16B1F">
        <w:rPr>
          <w:rFonts w:asciiTheme="majorBidi" w:eastAsia="Calibri" w:hAnsiTheme="majorBidi" w:cstheme="majorBidi"/>
          <w:szCs w:val="24"/>
          <w:lang w:val="en-ID"/>
        </w:rPr>
        <w:t>eran saya.</w:t>
      </w:r>
    </w:p>
    <w:p w:rsidR="0081562C" w:rsidRPr="00E16B1F" w:rsidRDefault="0081562C" w:rsidP="001C3597">
      <w:pPr>
        <w:pStyle w:val="ListParagraph"/>
        <w:numPr>
          <w:ilvl w:val="0"/>
          <w:numId w:val="58"/>
        </w:numPr>
        <w:ind w:left="426"/>
        <w:jc w:val="both"/>
        <w:rPr>
          <w:rFonts w:asciiTheme="majorBidi" w:eastAsia="Calibri" w:hAnsiTheme="majorBidi" w:cstheme="majorBidi"/>
          <w:b/>
          <w:bCs/>
          <w:szCs w:val="24"/>
          <w:lang w:val="en-ID"/>
        </w:rPr>
      </w:pPr>
      <w:r w:rsidRPr="00E16B1F">
        <w:rPr>
          <w:rFonts w:asciiTheme="majorBidi" w:eastAsia="Calibri" w:hAnsiTheme="majorBidi" w:cstheme="majorBidi"/>
          <w:szCs w:val="24"/>
          <w:lang w:val="en-ID"/>
        </w:rPr>
        <w:t>Saya mengerti bahwa catatan penelitian ini di jamin kerahasiaannya. Semua identitas dan jawaban yang saya berikan hanya diperlukan untuk pengolahan data.</w:t>
      </w:r>
    </w:p>
    <w:p w:rsidR="0081562C" w:rsidRPr="00E16B1F" w:rsidRDefault="0081562C" w:rsidP="001C3597">
      <w:pPr>
        <w:pStyle w:val="ListParagraph"/>
        <w:numPr>
          <w:ilvl w:val="0"/>
          <w:numId w:val="58"/>
        </w:numPr>
        <w:ind w:left="426"/>
        <w:jc w:val="both"/>
        <w:rPr>
          <w:rFonts w:asciiTheme="majorBidi" w:eastAsia="Calibri" w:hAnsiTheme="majorBidi" w:cstheme="majorBidi"/>
          <w:b/>
          <w:bCs/>
          <w:szCs w:val="24"/>
          <w:lang w:val="en-ID"/>
        </w:rPr>
      </w:pPr>
      <w:r w:rsidRPr="00E16B1F">
        <w:rPr>
          <w:rFonts w:asciiTheme="majorBidi" w:eastAsia="Calibri" w:hAnsiTheme="majorBidi" w:cstheme="majorBidi"/>
          <w:szCs w:val="24"/>
          <w:lang w:val="en-ID"/>
        </w:rPr>
        <w:t>Saya mengerti bahwa penelitian ini akan mendorong pengembangan tentan</w:t>
      </w:r>
      <w:r w:rsidR="00480746">
        <w:rPr>
          <w:rFonts w:asciiTheme="majorBidi" w:eastAsia="Calibri" w:hAnsiTheme="majorBidi" w:cstheme="majorBidi"/>
          <w:szCs w:val="24"/>
          <w:lang w:val="en-ID"/>
        </w:rPr>
        <w:t>g “Hubungan Tingkat Pengetahuan dan</w:t>
      </w:r>
      <w:r w:rsidRPr="00E16B1F">
        <w:rPr>
          <w:rFonts w:asciiTheme="majorBidi" w:eastAsia="Calibri" w:hAnsiTheme="majorBidi" w:cstheme="majorBidi"/>
          <w:szCs w:val="24"/>
          <w:lang w:val="en-ID"/>
        </w:rPr>
        <w:t xml:space="preserve"> Sikap  Dengan Kepatuhan Masyarakat Dalam Menjalankan Protokol Kes</w:t>
      </w:r>
      <w:r w:rsidR="00480746">
        <w:rPr>
          <w:rFonts w:asciiTheme="majorBidi" w:eastAsia="Calibri" w:hAnsiTheme="majorBidi" w:cstheme="majorBidi"/>
          <w:szCs w:val="24"/>
          <w:lang w:val="en-ID"/>
        </w:rPr>
        <w:t>ehatan Pencegahan Covid 19 Di RW</w:t>
      </w:r>
      <w:r w:rsidRPr="00E16B1F">
        <w:rPr>
          <w:rFonts w:asciiTheme="majorBidi" w:eastAsia="Calibri" w:hAnsiTheme="majorBidi" w:cstheme="majorBidi"/>
          <w:szCs w:val="24"/>
          <w:lang w:val="en-ID"/>
        </w:rPr>
        <w:t xml:space="preserve"> 03 Kelurahan Manukan Kulon Surabaya”</w:t>
      </w:r>
    </w:p>
    <w:p w:rsidR="00CD6EC5" w:rsidRDefault="0081562C" w:rsidP="00945235">
      <w:pPr>
        <w:spacing w:line="240" w:lineRule="auto"/>
        <w:jc w:val="both"/>
        <w:rPr>
          <w:rFonts w:asciiTheme="majorBidi" w:eastAsia="Calibri" w:hAnsiTheme="majorBidi" w:cstheme="majorBidi"/>
          <w:szCs w:val="24"/>
          <w:lang w:val="en-ID"/>
        </w:rPr>
      </w:pPr>
      <w:r w:rsidRPr="00E16B1F">
        <w:rPr>
          <w:rFonts w:asciiTheme="majorBidi" w:eastAsia="Calibri" w:hAnsiTheme="majorBidi" w:cstheme="majorBidi"/>
          <w:szCs w:val="24"/>
          <w:lang w:val="en-ID"/>
        </w:rPr>
        <w:t xml:space="preserve">Oleh karena itu saya dengan sukarela menyatakan ikut berperan serta dalam penelitian ini, tanda tangan saya dibawah ini, sebagai bukti kesediaan saya menjadi responden dalam penelitian ini </w:t>
      </w:r>
    </w:p>
    <w:p w:rsidR="00E16B1F" w:rsidRPr="00E16B1F" w:rsidRDefault="00E16B1F" w:rsidP="00CD6EC5">
      <w:pPr>
        <w:spacing w:after="0"/>
        <w:ind w:left="5103"/>
        <w:rPr>
          <w:rFonts w:asciiTheme="majorBidi" w:eastAsia="Calibri" w:hAnsiTheme="majorBidi" w:cstheme="majorBidi"/>
          <w:szCs w:val="24"/>
          <w:lang w:val="en-ID"/>
        </w:rPr>
      </w:pPr>
      <w:r w:rsidRPr="00E16B1F">
        <w:rPr>
          <w:rFonts w:asciiTheme="majorBidi" w:eastAsia="Calibri" w:hAnsiTheme="majorBidi" w:cstheme="majorBidi"/>
          <w:szCs w:val="24"/>
          <w:lang w:val="en-ID"/>
        </w:rPr>
        <w:t>Tanggal</w:t>
      </w:r>
      <w:r>
        <w:rPr>
          <w:rFonts w:asciiTheme="majorBidi" w:eastAsia="Calibri" w:hAnsiTheme="majorBidi" w:cstheme="majorBidi"/>
          <w:szCs w:val="24"/>
          <w:lang w:val="en-ID"/>
        </w:rPr>
        <w:t xml:space="preserve">, </w:t>
      </w:r>
    </w:p>
    <w:p w:rsidR="00CD6EC5" w:rsidRDefault="00E16B1F" w:rsidP="00CD6EC5">
      <w:pPr>
        <w:spacing w:after="0"/>
        <w:ind w:left="5103"/>
        <w:rPr>
          <w:rFonts w:asciiTheme="majorBidi" w:eastAsia="Calibri" w:hAnsiTheme="majorBidi" w:cstheme="majorBidi"/>
          <w:szCs w:val="24"/>
          <w:lang w:val="en-ID"/>
        </w:rPr>
      </w:pPr>
      <w:r w:rsidRPr="00E16B1F">
        <w:rPr>
          <w:rFonts w:asciiTheme="majorBidi" w:eastAsia="Calibri" w:hAnsiTheme="majorBidi" w:cstheme="majorBidi"/>
          <w:szCs w:val="24"/>
          <w:lang w:val="en-ID"/>
        </w:rPr>
        <w:t>Tanda tangan</w:t>
      </w:r>
    </w:p>
    <w:p w:rsidR="00CD6EC5" w:rsidRDefault="00CD6EC5" w:rsidP="00CD6EC5">
      <w:pPr>
        <w:spacing w:after="0"/>
        <w:ind w:left="4962"/>
        <w:rPr>
          <w:rFonts w:asciiTheme="majorBidi" w:eastAsia="Calibri" w:hAnsiTheme="majorBidi" w:cstheme="majorBidi"/>
          <w:szCs w:val="24"/>
          <w:lang w:val="en-ID"/>
        </w:rPr>
      </w:pPr>
    </w:p>
    <w:p w:rsidR="00CD6EC5" w:rsidRDefault="00CD6EC5" w:rsidP="00CD6EC5">
      <w:pPr>
        <w:spacing w:after="0"/>
        <w:ind w:left="4962"/>
        <w:rPr>
          <w:rFonts w:asciiTheme="majorBidi" w:eastAsia="Calibri" w:hAnsiTheme="majorBidi" w:cstheme="majorBidi"/>
          <w:szCs w:val="24"/>
          <w:lang w:val="en-ID"/>
        </w:rPr>
      </w:pPr>
    </w:p>
    <w:p w:rsidR="00CD6EC5" w:rsidRDefault="00CD6EC5" w:rsidP="00CD6EC5">
      <w:pPr>
        <w:spacing w:after="0"/>
        <w:ind w:left="4962"/>
        <w:rPr>
          <w:rFonts w:asciiTheme="majorBidi" w:eastAsia="Calibri" w:hAnsiTheme="majorBidi" w:cstheme="majorBidi"/>
          <w:szCs w:val="24"/>
          <w:lang w:val="en-ID"/>
        </w:rPr>
      </w:pPr>
    </w:p>
    <w:p w:rsidR="00CD6EC5" w:rsidRDefault="00CD6EC5" w:rsidP="00CD6EC5">
      <w:pPr>
        <w:spacing w:after="0"/>
        <w:ind w:left="4962"/>
        <w:rPr>
          <w:rFonts w:asciiTheme="majorBidi" w:eastAsia="Calibri" w:hAnsiTheme="majorBidi" w:cstheme="majorBidi"/>
          <w:szCs w:val="24"/>
          <w:lang w:val="en-ID"/>
        </w:rPr>
      </w:pPr>
      <w:r>
        <w:rPr>
          <w:rFonts w:eastAsia="Times New Roman" w:cs="Times New Roman"/>
          <w:bCs/>
          <w:noProof/>
          <w:szCs w:val="24"/>
          <w:u w:val="single"/>
        </w:rPr>
        <mc:AlternateContent>
          <mc:Choice Requires="wps">
            <w:drawing>
              <wp:anchor distT="0" distB="0" distL="114300" distR="114300" simplePos="0" relativeHeight="251651072" behindDoc="0" locked="0" layoutInCell="1" allowOverlap="1" wp14:anchorId="75374933" wp14:editId="65002B4D">
                <wp:simplePos x="0" y="0"/>
                <wp:positionH relativeFrom="column">
                  <wp:posOffset>3264448</wp:posOffset>
                </wp:positionH>
                <wp:positionV relativeFrom="paragraph">
                  <wp:posOffset>201295</wp:posOffset>
                </wp:positionV>
                <wp:extent cx="1257300" cy="0"/>
                <wp:effectExtent l="0" t="0" r="19050" b="19050"/>
                <wp:wrapNone/>
                <wp:docPr id="578" name="Straight Connector 578"/>
                <wp:cNvGraphicFramePr/>
                <a:graphic xmlns:a="http://schemas.openxmlformats.org/drawingml/2006/main">
                  <a:graphicData uri="http://schemas.microsoft.com/office/word/2010/wordprocessingShape">
                    <wps:wsp>
                      <wps:cNvCnPr/>
                      <wps:spPr>
                        <a:xfrm>
                          <a:off x="0" y="0"/>
                          <a:ext cx="12573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4FE2B5" id="Straight Connector 578"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257.05pt,15.85pt" to="356.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" strokecolor="black [3213]" strokeweight=".25pt"/>
            </w:pict>
          </mc:Fallback>
        </mc:AlternateContent>
      </w:r>
    </w:p>
    <w:p w:rsidR="008B7BE8" w:rsidRDefault="00E805D6">
      <w:pPr>
        <w:rPr>
          <w:rFonts w:eastAsia="Calibri"/>
          <w:lang w:val="en-ID"/>
        </w:rPr>
      </w:pPr>
      <w:r>
        <w:rPr>
          <w:rFonts w:eastAsia="Calibri"/>
          <w:lang w:val="en-ID"/>
        </w:rPr>
        <w:t xml:space="preserve"> </w:t>
      </w:r>
      <w:r w:rsidR="008B7BE8">
        <w:rPr>
          <w:rFonts w:eastAsia="Calibri"/>
          <w:lang w:val="en-ID"/>
        </w:rPr>
        <w:br w:type="page"/>
      </w:r>
    </w:p>
    <w:p w:rsidR="00052506" w:rsidRPr="007F6103" w:rsidRDefault="00052506" w:rsidP="00CE7CBA">
      <w:pPr>
        <w:pStyle w:val="Heading1"/>
        <w:jc w:val="left"/>
        <w:rPr>
          <w:bCs w:val="0"/>
          <w:lang w:val="en-US"/>
        </w:rPr>
      </w:pPr>
      <w:bookmarkStart w:id="188" w:name="_Toc57586124"/>
      <w:bookmarkStart w:id="189" w:name="_Toc57628462"/>
      <w:bookmarkStart w:id="190" w:name="_Toc59698473"/>
      <w:bookmarkStart w:id="191" w:name="_Toc63364737"/>
      <w:bookmarkStart w:id="192" w:name="_Toc63712517"/>
      <w:r w:rsidRPr="007F6103">
        <w:rPr>
          <w:bCs w:val="0"/>
        </w:rPr>
        <w:lastRenderedPageBreak/>
        <w:t xml:space="preserve">Lampiran </w:t>
      </w:r>
      <w:bookmarkEnd w:id="188"/>
      <w:bookmarkEnd w:id="189"/>
      <w:bookmarkEnd w:id="190"/>
      <w:r w:rsidR="007F6103" w:rsidRPr="007F6103">
        <w:rPr>
          <w:bCs w:val="0"/>
          <w:lang w:val="en-US"/>
        </w:rPr>
        <w:t>9</w:t>
      </w:r>
      <w:bookmarkEnd w:id="191"/>
      <w:bookmarkEnd w:id="192"/>
    </w:p>
    <w:p w:rsidR="008B7BE8" w:rsidRPr="00455E2C" w:rsidRDefault="008B7BE8" w:rsidP="00455E2C">
      <w:pPr>
        <w:jc w:val="center"/>
        <w:rPr>
          <w:rFonts w:asciiTheme="majorBidi" w:hAnsiTheme="majorBidi" w:cstheme="majorBidi"/>
          <w:b/>
          <w:bCs/>
          <w:szCs w:val="24"/>
        </w:rPr>
      </w:pPr>
      <w:r w:rsidRPr="00455E2C">
        <w:rPr>
          <w:rFonts w:asciiTheme="majorBidi" w:hAnsiTheme="majorBidi" w:cstheme="majorBidi"/>
          <w:b/>
          <w:bCs/>
          <w:szCs w:val="24"/>
        </w:rPr>
        <w:t>JUDUL PENELITIAN</w:t>
      </w:r>
    </w:p>
    <w:p w:rsidR="007D3CD7" w:rsidRPr="00473640" w:rsidRDefault="005A3791" w:rsidP="00945235">
      <w:pPr>
        <w:spacing w:line="240" w:lineRule="auto"/>
        <w:jc w:val="center"/>
        <w:rPr>
          <w:rFonts w:asciiTheme="majorBidi" w:hAnsiTheme="majorBidi" w:cstheme="majorBidi"/>
          <w:b/>
          <w:bCs/>
          <w:szCs w:val="24"/>
          <w:lang w:val="id-ID"/>
        </w:rPr>
      </w:pPr>
      <w:r>
        <w:rPr>
          <w:rFonts w:asciiTheme="majorBidi" w:hAnsiTheme="majorBidi" w:cstheme="majorBidi"/>
          <w:b/>
          <w:bCs/>
          <w:noProof/>
          <w:szCs w:val="24"/>
        </w:rPr>
        <mc:AlternateContent>
          <mc:Choice Requires="wps">
            <w:drawing>
              <wp:anchor distT="0" distB="0" distL="114300" distR="114300" simplePos="0" relativeHeight="251654144" behindDoc="0" locked="0" layoutInCell="1" allowOverlap="1" wp14:anchorId="528A19E4" wp14:editId="17100F68">
                <wp:simplePos x="0" y="0"/>
                <wp:positionH relativeFrom="column">
                  <wp:posOffset>0</wp:posOffset>
                </wp:positionH>
                <wp:positionV relativeFrom="paragraph">
                  <wp:posOffset>701333</wp:posOffset>
                </wp:positionV>
                <wp:extent cx="5029200" cy="0"/>
                <wp:effectExtent l="0" t="0" r="19050" b="19050"/>
                <wp:wrapNone/>
                <wp:docPr id="579" name="Straight Connector 579"/>
                <wp:cNvGraphicFramePr/>
                <a:graphic xmlns:a="http://schemas.openxmlformats.org/drawingml/2006/main">
                  <a:graphicData uri="http://schemas.microsoft.com/office/word/2010/wordprocessingShape">
                    <wps:wsp>
                      <wps:cNvCnPr/>
                      <wps:spPr>
                        <a:xfrm>
                          <a:off x="0" y="0"/>
                          <a:ext cx="5029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A36CC" id="Straight Connector 579"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0,55.2pt" to="396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" strokecolor="black [3213]" strokeweight="1pt"/>
            </w:pict>
          </mc:Fallback>
        </mc:AlternateContent>
      </w:r>
      <w:r w:rsidR="00480746">
        <w:rPr>
          <w:rFonts w:asciiTheme="majorBidi" w:hAnsiTheme="majorBidi" w:cstheme="majorBidi"/>
          <w:b/>
          <w:bCs/>
          <w:szCs w:val="24"/>
          <w:lang w:val="id-ID"/>
        </w:rPr>
        <w:t>HUBUNGAN TINGKAT PENGETAHUAN</w:t>
      </w:r>
      <w:r w:rsidR="00480746">
        <w:rPr>
          <w:rFonts w:asciiTheme="majorBidi" w:hAnsiTheme="majorBidi" w:cstheme="majorBidi"/>
          <w:b/>
          <w:bCs/>
          <w:szCs w:val="24"/>
          <w:lang w:val="en-ID"/>
        </w:rPr>
        <w:t xml:space="preserve"> DAN</w:t>
      </w:r>
      <w:r w:rsidR="008B7BE8" w:rsidRPr="008B7BE8">
        <w:rPr>
          <w:rFonts w:asciiTheme="majorBidi" w:hAnsiTheme="majorBidi" w:cstheme="majorBidi"/>
          <w:b/>
          <w:bCs/>
          <w:szCs w:val="24"/>
          <w:lang w:val="id-ID"/>
        </w:rPr>
        <w:t xml:space="preserve"> SIKAP  DENGAN KEPATUHAN MASYARAKAT DALAM MENJALANKAN PROTOKOL KESEHATAN PENCEGAHAN COVID 19 DI RW 03 KELURAHAN MANUKAN KULON SURABAYA</w:t>
      </w:r>
    </w:p>
    <w:p w:rsidR="008B7BE8" w:rsidRPr="00432E91" w:rsidRDefault="008B7BE8" w:rsidP="00A9225A">
      <w:pPr>
        <w:spacing w:after="0" w:line="240" w:lineRule="auto"/>
        <w:rPr>
          <w:rFonts w:asciiTheme="majorBidi" w:eastAsia="Calibri" w:hAnsiTheme="majorBidi" w:cstheme="majorBidi"/>
          <w:szCs w:val="24"/>
          <w:lang w:val="en-ID"/>
        </w:rPr>
      </w:pPr>
      <w:r w:rsidRPr="00432E91">
        <w:rPr>
          <w:rFonts w:asciiTheme="majorBidi" w:eastAsia="Calibri" w:hAnsiTheme="majorBidi" w:cstheme="majorBidi"/>
          <w:szCs w:val="24"/>
          <w:lang w:val="en-ID"/>
        </w:rPr>
        <w:t>No. Responden :</w:t>
      </w:r>
    </w:p>
    <w:p w:rsidR="008B7BE8" w:rsidRPr="00432E91" w:rsidRDefault="008B7BE8" w:rsidP="00A9225A">
      <w:pPr>
        <w:spacing w:after="0" w:line="240" w:lineRule="auto"/>
        <w:rPr>
          <w:rFonts w:asciiTheme="majorBidi" w:eastAsia="Calibri" w:hAnsiTheme="majorBidi" w:cstheme="majorBidi"/>
          <w:szCs w:val="24"/>
          <w:lang w:val="en-ID"/>
        </w:rPr>
      </w:pPr>
      <w:r w:rsidRPr="00432E91">
        <w:rPr>
          <w:rFonts w:asciiTheme="majorBidi" w:eastAsia="Calibri" w:hAnsiTheme="majorBidi" w:cstheme="majorBidi"/>
          <w:szCs w:val="24"/>
          <w:lang w:val="en-ID"/>
        </w:rPr>
        <w:t>Tanggal Pengisian :</w:t>
      </w:r>
    </w:p>
    <w:p w:rsidR="008B7BE8" w:rsidRPr="00432E91" w:rsidRDefault="008B7BE8" w:rsidP="00A9225A">
      <w:pPr>
        <w:spacing w:after="0" w:line="240" w:lineRule="auto"/>
        <w:rPr>
          <w:rFonts w:asciiTheme="majorBidi" w:eastAsia="Calibri" w:hAnsiTheme="majorBidi" w:cstheme="majorBidi"/>
          <w:szCs w:val="24"/>
          <w:lang w:val="en-ID"/>
        </w:rPr>
      </w:pPr>
      <w:r w:rsidRPr="00432E91">
        <w:rPr>
          <w:rFonts w:asciiTheme="majorBidi" w:eastAsia="Calibri" w:hAnsiTheme="majorBidi" w:cstheme="majorBidi"/>
          <w:szCs w:val="24"/>
          <w:lang w:val="en-ID"/>
        </w:rPr>
        <w:t>Petunjuk Pegisian :</w:t>
      </w:r>
    </w:p>
    <w:p w:rsidR="008B7BE8" w:rsidRPr="00432E91" w:rsidRDefault="008B7BE8" w:rsidP="007F6103">
      <w:pPr>
        <w:pStyle w:val="ListParagraph"/>
        <w:numPr>
          <w:ilvl w:val="0"/>
          <w:numId w:val="59"/>
        </w:numPr>
        <w:spacing w:after="0"/>
        <w:ind w:left="567" w:hanging="425"/>
        <w:rPr>
          <w:rFonts w:asciiTheme="majorBidi" w:eastAsia="Calibri" w:hAnsiTheme="majorBidi" w:cstheme="majorBidi"/>
          <w:szCs w:val="24"/>
          <w:lang w:val="en-ID"/>
        </w:rPr>
      </w:pPr>
      <w:r w:rsidRPr="00432E91">
        <w:rPr>
          <w:rFonts w:asciiTheme="majorBidi" w:eastAsia="Calibri" w:hAnsiTheme="majorBidi" w:cstheme="majorBidi"/>
          <w:szCs w:val="24"/>
          <w:lang w:val="en-ID"/>
        </w:rPr>
        <w:t>Lembar di isi oleh responden</w:t>
      </w:r>
      <w:r w:rsidR="003D5DD6" w:rsidRPr="00432E91">
        <w:rPr>
          <w:rFonts w:asciiTheme="majorBidi" w:eastAsia="Calibri" w:hAnsiTheme="majorBidi" w:cstheme="majorBidi"/>
          <w:szCs w:val="24"/>
          <w:lang w:val="en-ID"/>
        </w:rPr>
        <w:t>.</w:t>
      </w:r>
    </w:p>
    <w:p w:rsidR="008B7BE8" w:rsidRPr="00432E91" w:rsidRDefault="008B7BE8" w:rsidP="007F6103">
      <w:pPr>
        <w:pStyle w:val="ListParagraph"/>
        <w:numPr>
          <w:ilvl w:val="0"/>
          <w:numId w:val="59"/>
        </w:numPr>
        <w:spacing w:after="0"/>
        <w:ind w:left="567" w:hanging="425"/>
        <w:rPr>
          <w:rFonts w:asciiTheme="majorBidi" w:eastAsia="Calibri" w:hAnsiTheme="majorBidi" w:cstheme="majorBidi"/>
          <w:szCs w:val="24"/>
          <w:lang w:val="en-ID"/>
        </w:rPr>
      </w:pPr>
      <w:r w:rsidRPr="00432E91">
        <w:rPr>
          <w:rFonts w:asciiTheme="majorBidi" w:eastAsia="Calibri" w:hAnsiTheme="majorBidi" w:cstheme="majorBidi"/>
          <w:szCs w:val="24"/>
          <w:lang w:val="en-ID"/>
        </w:rPr>
        <w:t>Pilih jawaban yang sesuai dengan memberi tanda (√)</w:t>
      </w:r>
      <w:r w:rsidR="003C033A" w:rsidRPr="00432E91">
        <w:rPr>
          <w:rFonts w:asciiTheme="majorBidi" w:eastAsia="Calibri" w:hAnsiTheme="majorBidi" w:cstheme="majorBidi"/>
          <w:szCs w:val="24"/>
          <w:lang w:val="en-ID"/>
        </w:rPr>
        <w:t xml:space="preserve"> untuk soal essay. Isilah pada titik – titik yang di sediakan</w:t>
      </w:r>
      <w:r w:rsidR="000C0B45" w:rsidRPr="00432E91">
        <w:rPr>
          <w:rFonts w:asciiTheme="majorBidi" w:eastAsia="Calibri" w:hAnsiTheme="majorBidi" w:cstheme="majorBidi"/>
          <w:szCs w:val="24"/>
          <w:lang w:val="en-ID"/>
        </w:rPr>
        <w:t>.</w:t>
      </w:r>
    </w:p>
    <w:p w:rsidR="000C0B45" w:rsidRPr="00432E91" w:rsidRDefault="000C0B45" w:rsidP="007F6103">
      <w:pPr>
        <w:pStyle w:val="ListParagraph"/>
        <w:numPr>
          <w:ilvl w:val="0"/>
          <w:numId w:val="59"/>
        </w:numPr>
        <w:spacing w:after="0"/>
        <w:ind w:left="567" w:hanging="425"/>
        <w:rPr>
          <w:rFonts w:asciiTheme="majorBidi" w:eastAsia="Calibri" w:hAnsiTheme="majorBidi" w:cstheme="majorBidi"/>
          <w:szCs w:val="24"/>
          <w:lang w:val="en-ID"/>
        </w:rPr>
      </w:pPr>
      <w:r w:rsidRPr="00432E91">
        <w:rPr>
          <w:rFonts w:asciiTheme="majorBidi" w:eastAsia="Calibri" w:hAnsiTheme="majorBidi" w:cstheme="majorBidi"/>
          <w:szCs w:val="24"/>
          <w:lang w:val="en-ID"/>
        </w:rPr>
        <w:t>Apabila ada yang kurang jelas, bisa bertanya kepada peneliti.</w:t>
      </w:r>
    </w:p>
    <w:p w:rsidR="003D5DD6" w:rsidRPr="00432E91" w:rsidRDefault="003D5DD6" w:rsidP="00945235">
      <w:pPr>
        <w:spacing w:after="0" w:line="240" w:lineRule="auto"/>
        <w:jc w:val="center"/>
        <w:rPr>
          <w:rFonts w:asciiTheme="majorBidi" w:eastAsia="Calibri" w:hAnsiTheme="majorBidi" w:cstheme="majorBidi"/>
          <w:b/>
          <w:bCs/>
          <w:szCs w:val="24"/>
          <w:lang w:val="en-ID"/>
        </w:rPr>
      </w:pPr>
      <w:r w:rsidRPr="00432E91">
        <w:rPr>
          <w:rFonts w:asciiTheme="majorBidi" w:eastAsia="Calibri" w:hAnsiTheme="majorBidi" w:cstheme="majorBidi"/>
          <w:b/>
          <w:bCs/>
          <w:szCs w:val="24"/>
          <w:lang w:val="en-ID"/>
        </w:rPr>
        <w:t>Data De</w:t>
      </w:r>
      <w:r w:rsidR="00355F60" w:rsidRPr="00432E91">
        <w:rPr>
          <w:rFonts w:asciiTheme="majorBidi" w:eastAsia="Calibri" w:hAnsiTheme="majorBidi" w:cstheme="majorBidi"/>
          <w:b/>
          <w:bCs/>
          <w:szCs w:val="24"/>
          <w:lang w:val="en-ID"/>
        </w:rPr>
        <w:t>mo</w:t>
      </w:r>
      <w:r w:rsidRPr="00432E91">
        <w:rPr>
          <w:rFonts w:asciiTheme="majorBidi" w:eastAsia="Calibri" w:hAnsiTheme="majorBidi" w:cstheme="majorBidi"/>
          <w:b/>
          <w:bCs/>
          <w:szCs w:val="24"/>
          <w:lang w:val="en-ID"/>
        </w:rPr>
        <w:t>grafi</w:t>
      </w:r>
    </w:p>
    <w:p w:rsidR="003D5DD6" w:rsidRPr="00432E91" w:rsidRDefault="003D5DD6" w:rsidP="00497543">
      <w:pPr>
        <w:spacing w:after="0" w:line="240" w:lineRule="auto"/>
        <w:rPr>
          <w:rFonts w:asciiTheme="majorBidi" w:eastAsia="Calibri" w:hAnsiTheme="majorBidi" w:cstheme="majorBidi"/>
          <w:szCs w:val="24"/>
          <w:lang w:val="en-ID"/>
        </w:rPr>
      </w:pPr>
      <w:r w:rsidRPr="00432E91">
        <w:rPr>
          <w:rFonts w:asciiTheme="majorBidi" w:eastAsia="Calibri" w:hAnsiTheme="majorBidi" w:cstheme="majorBidi"/>
          <w:szCs w:val="24"/>
          <w:lang w:val="en-ID"/>
        </w:rPr>
        <w:t xml:space="preserve">Identitas Responden </w:t>
      </w:r>
    </w:p>
    <w:p w:rsidR="003D5DD6" w:rsidRDefault="003D5DD6" w:rsidP="00497543">
      <w:pPr>
        <w:pStyle w:val="ListParagraph"/>
        <w:numPr>
          <w:ilvl w:val="0"/>
          <w:numId w:val="60"/>
        </w:numPr>
        <w:spacing w:line="240" w:lineRule="auto"/>
        <w:rPr>
          <w:rFonts w:asciiTheme="majorBidi" w:eastAsia="Calibri" w:hAnsiTheme="majorBidi" w:cstheme="majorBidi"/>
          <w:szCs w:val="24"/>
          <w:lang w:val="en-ID"/>
        </w:rPr>
      </w:pPr>
      <w:r w:rsidRPr="00432E91">
        <w:rPr>
          <w:rFonts w:asciiTheme="majorBidi" w:eastAsia="Calibri" w:hAnsiTheme="majorBidi" w:cstheme="majorBidi"/>
          <w:szCs w:val="24"/>
          <w:lang w:val="en-ID"/>
        </w:rPr>
        <w:t>Alamat</w:t>
      </w:r>
      <w:r w:rsidR="00497543">
        <w:rPr>
          <w:rFonts w:asciiTheme="majorBidi" w:eastAsia="Calibri" w:hAnsiTheme="majorBidi" w:cstheme="majorBidi"/>
          <w:szCs w:val="24"/>
          <w:lang w:val="en-ID"/>
        </w:rPr>
        <w:tab/>
      </w:r>
      <w:r w:rsidR="00497543">
        <w:rPr>
          <w:rFonts w:asciiTheme="majorBidi" w:eastAsia="Calibri" w:hAnsiTheme="majorBidi" w:cstheme="majorBidi"/>
          <w:szCs w:val="24"/>
          <w:lang w:val="en-ID"/>
        </w:rPr>
        <w:tab/>
      </w:r>
      <w:r w:rsidRPr="00432E91">
        <w:rPr>
          <w:rFonts w:asciiTheme="majorBidi" w:eastAsia="Calibri" w:hAnsiTheme="majorBidi" w:cstheme="majorBidi"/>
          <w:szCs w:val="24"/>
          <w:lang w:val="en-ID"/>
        </w:rPr>
        <w:t>:</w:t>
      </w:r>
    </w:p>
    <w:p w:rsidR="00497543" w:rsidRPr="00432E91" w:rsidRDefault="00497543" w:rsidP="00497543">
      <w:pPr>
        <w:pStyle w:val="ListParagraph"/>
        <w:numPr>
          <w:ilvl w:val="0"/>
          <w:numId w:val="60"/>
        </w:numPr>
        <w:spacing w:line="240" w:lineRule="auto"/>
        <w:rPr>
          <w:rFonts w:asciiTheme="majorBidi" w:eastAsia="Calibri" w:hAnsiTheme="majorBidi" w:cstheme="majorBidi"/>
          <w:szCs w:val="24"/>
          <w:lang w:val="en-ID"/>
        </w:rPr>
      </w:pPr>
      <w:r>
        <w:rPr>
          <w:rFonts w:asciiTheme="majorBidi" w:eastAsia="Calibri" w:hAnsiTheme="majorBidi" w:cstheme="majorBidi"/>
          <w:szCs w:val="24"/>
          <w:lang w:val="en-ID"/>
        </w:rPr>
        <w:t xml:space="preserve">RT </w:t>
      </w:r>
      <w:r>
        <w:rPr>
          <w:rFonts w:asciiTheme="majorBidi" w:eastAsia="Calibri" w:hAnsiTheme="majorBidi" w:cstheme="majorBidi"/>
          <w:szCs w:val="24"/>
          <w:lang w:val="en-ID"/>
        </w:rPr>
        <w:tab/>
      </w:r>
      <w:r>
        <w:rPr>
          <w:rFonts w:asciiTheme="majorBidi" w:eastAsia="Calibri" w:hAnsiTheme="majorBidi" w:cstheme="majorBidi"/>
          <w:szCs w:val="24"/>
          <w:lang w:val="en-ID"/>
        </w:rPr>
        <w:tab/>
        <w:t>: (   ) RT 03</w:t>
      </w:r>
      <w:r>
        <w:rPr>
          <w:rFonts w:asciiTheme="majorBidi" w:eastAsia="Calibri" w:hAnsiTheme="majorBidi" w:cstheme="majorBidi"/>
          <w:szCs w:val="24"/>
          <w:lang w:val="en-ID"/>
        </w:rPr>
        <w:tab/>
      </w:r>
      <w:r>
        <w:rPr>
          <w:rFonts w:asciiTheme="majorBidi" w:eastAsia="Calibri" w:hAnsiTheme="majorBidi" w:cstheme="majorBidi"/>
          <w:szCs w:val="24"/>
          <w:lang w:val="en-ID"/>
        </w:rPr>
        <w:tab/>
        <w:t>(   ) RT 06</w:t>
      </w:r>
      <w:r>
        <w:rPr>
          <w:rFonts w:asciiTheme="majorBidi" w:eastAsia="Calibri" w:hAnsiTheme="majorBidi" w:cstheme="majorBidi"/>
          <w:szCs w:val="24"/>
          <w:lang w:val="en-ID"/>
        </w:rPr>
        <w:tab/>
      </w:r>
      <w:r>
        <w:rPr>
          <w:rFonts w:asciiTheme="majorBidi" w:eastAsia="Calibri" w:hAnsiTheme="majorBidi" w:cstheme="majorBidi"/>
          <w:szCs w:val="24"/>
          <w:lang w:val="en-ID"/>
        </w:rPr>
        <w:tab/>
        <w:t>(   ) RT 11</w:t>
      </w:r>
    </w:p>
    <w:p w:rsidR="003D5DD6" w:rsidRPr="00432E91" w:rsidRDefault="003D5DD6" w:rsidP="00497543">
      <w:pPr>
        <w:pStyle w:val="ListParagraph"/>
        <w:numPr>
          <w:ilvl w:val="0"/>
          <w:numId w:val="60"/>
        </w:numPr>
        <w:tabs>
          <w:tab w:val="left" w:pos="2268"/>
        </w:tabs>
        <w:spacing w:line="240" w:lineRule="auto"/>
        <w:rPr>
          <w:rFonts w:asciiTheme="majorBidi" w:eastAsia="Calibri" w:hAnsiTheme="majorBidi" w:cstheme="majorBidi"/>
          <w:szCs w:val="24"/>
          <w:lang w:val="en-ID"/>
        </w:rPr>
      </w:pPr>
      <w:r w:rsidRPr="00432E91">
        <w:rPr>
          <w:rFonts w:asciiTheme="majorBidi" w:eastAsia="Calibri" w:hAnsiTheme="majorBidi" w:cstheme="majorBidi"/>
          <w:szCs w:val="24"/>
          <w:lang w:val="en-ID"/>
        </w:rPr>
        <w:t xml:space="preserve">Jenis Kelamin </w:t>
      </w:r>
      <w:r w:rsidR="00075A43" w:rsidRPr="00432E91">
        <w:rPr>
          <w:rFonts w:asciiTheme="majorBidi" w:eastAsia="Calibri" w:hAnsiTheme="majorBidi" w:cstheme="majorBidi"/>
          <w:szCs w:val="24"/>
          <w:lang w:val="en-ID"/>
        </w:rPr>
        <w:tab/>
      </w:r>
      <w:r w:rsidRPr="00432E91">
        <w:rPr>
          <w:rFonts w:asciiTheme="majorBidi" w:eastAsia="Calibri" w:hAnsiTheme="majorBidi" w:cstheme="majorBidi"/>
          <w:szCs w:val="24"/>
          <w:lang w:val="en-ID"/>
        </w:rPr>
        <w:t>(</w:t>
      </w:r>
      <w:r w:rsidR="00075A43"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w:t>
      </w:r>
      <w:r w:rsidR="00075A43"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Laki – laki</w:t>
      </w:r>
    </w:p>
    <w:p w:rsidR="003D5DD6" w:rsidRPr="00432E91" w:rsidRDefault="00075A43" w:rsidP="00497543">
      <w:pPr>
        <w:pStyle w:val="ListParagraph"/>
        <w:tabs>
          <w:tab w:val="left" w:pos="2268"/>
        </w:tabs>
        <w:spacing w:line="240" w:lineRule="auto"/>
        <w:rPr>
          <w:rFonts w:asciiTheme="majorBidi" w:eastAsia="Calibri" w:hAnsiTheme="majorBidi" w:cstheme="majorBidi"/>
          <w:szCs w:val="24"/>
          <w:lang w:val="en-ID"/>
        </w:rPr>
      </w:pPr>
      <w:r w:rsidRPr="00432E91">
        <w:rPr>
          <w:rFonts w:asciiTheme="majorBidi" w:eastAsia="Calibri" w:hAnsiTheme="majorBidi" w:cstheme="majorBidi"/>
          <w:szCs w:val="24"/>
          <w:lang w:val="en-ID"/>
        </w:rPr>
        <w:tab/>
      </w:r>
      <w:r w:rsidR="003D5DD6" w:rsidRPr="00432E91">
        <w:rPr>
          <w:rFonts w:asciiTheme="majorBidi" w:eastAsia="Calibri" w:hAnsiTheme="majorBidi" w:cstheme="majorBidi"/>
          <w:szCs w:val="24"/>
          <w:lang w:val="en-ID"/>
        </w:rPr>
        <w:t>(</w:t>
      </w:r>
      <w:r w:rsidRPr="00432E91">
        <w:rPr>
          <w:rFonts w:asciiTheme="majorBidi" w:eastAsia="Calibri" w:hAnsiTheme="majorBidi" w:cstheme="majorBidi"/>
          <w:szCs w:val="24"/>
          <w:lang w:val="en-ID"/>
        </w:rPr>
        <w:t xml:space="preserve">   </w:t>
      </w:r>
      <w:r w:rsidR="003D5DD6" w:rsidRPr="00432E91">
        <w:rPr>
          <w:rFonts w:asciiTheme="majorBidi" w:eastAsia="Calibri" w:hAnsiTheme="majorBidi" w:cstheme="majorBidi"/>
          <w:szCs w:val="24"/>
          <w:lang w:val="en-ID"/>
        </w:rPr>
        <w:t>)</w:t>
      </w:r>
      <w:r w:rsidRPr="00432E91">
        <w:rPr>
          <w:rFonts w:asciiTheme="majorBidi" w:eastAsia="Calibri" w:hAnsiTheme="majorBidi" w:cstheme="majorBidi"/>
          <w:szCs w:val="24"/>
          <w:lang w:val="en-ID"/>
        </w:rPr>
        <w:t xml:space="preserve">  </w:t>
      </w:r>
      <w:r w:rsidR="003D5DD6" w:rsidRPr="00432E91">
        <w:rPr>
          <w:rFonts w:asciiTheme="majorBidi" w:eastAsia="Calibri" w:hAnsiTheme="majorBidi" w:cstheme="majorBidi"/>
          <w:szCs w:val="24"/>
          <w:lang w:val="en-ID"/>
        </w:rPr>
        <w:t>Perempuan</w:t>
      </w:r>
    </w:p>
    <w:p w:rsidR="003D5DD6" w:rsidRPr="00432E91" w:rsidRDefault="003D5DD6" w:rsidP="00497543">
      <w:pPr>
        <w:pStyle w:val="ListParagraph"/>
        <w:numPr>
          <w:ilvl w:val="0"/>
          <w:numId w:val="60"/>
        </w:numPr>
        <w:tabs>
          <w:tab w:val="left" w:pos="2268"/>
          <w:tab w:val="left" w:pos="5103"/>
        </w:tabs>
        <w:spacing w:line="240" w:lineRule="auto"/>
        <w:rPr>
          <w:rFonts w:asciiTheme="majorBidi" w:eastAsia="Calibri" w:hAnsiTheme="majorBidi" w:cstheme="majorBidi"/>
          <w:szCs w:val="24"/>
          <w:lang w:val="en-ID"/>
        </w:rPr>
      </w:pPr>
      <w:r w:rsidRPr="00432E91">
        <w:rPr>
          <w:rFonts w:asciiTheme="majorBidi" w:eastAsia="Calibri" w:hAnsiTheme="majorBidi" w:cstheme="majorBidi"/>
          <w:szCs w:val="24"/>
          <w:lang w:val="en-ID"/>
        </w:rPr>
        <w:t xml:space="preserve">Pendidikan  </w:t>
      </w:r>
      <w:r w:rsidR="00075A43" w:rsidRPr="00432E91">
        <w:rPr>
          <w:rFonts w:asciiTheme="majorBidi" w:eastAsia="Calibri" w:hAnsiTheme="majorBidi" w:cstheme="majorBidi"/>
          <w:szCs w:val="24"/>
          <w:lang w:val="en-ID"/>
        </w:rPr>
        <w:tab/>
      </w:r>
      <w:r w:rsidRPr="00432E91">
        <w:rPr>
          <w:rFonts w:asciiTheme="majorBidi" w:eastAsia="Calibri" w:hAnsiTheme="majorBidi" w:cstheme="majorBidi"/>
          <w:szCs w:val="24"/>
          <w:lang w:val="en-ID"/>
        </w:rPr>
        <w:t>(</w:t>
      </w:r>
      <w:r w:rsidR="00075A43"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 xml:space="preserve">) </w:t>
      </w:r>
      <w:r w:rsidR="00075A43"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Tidak Sekolah</w:t>
      </w:r>
      <w:r w:rsidR="00473640">
        <w:rPr>
          <w:rFonts w:asciiTheme="majorBidi" w:eastAsia="Calibri" w:hAnsiTheme="majorBidi" w:cstheme="majorBidi"/>
          <w:szCs w:val="24"/>
          <w:lang w:val="en-ID"/>
        </w:rPr>
        <w:t xml:space="preserve"> </w:t>
      </w:r>
      <w:r w:rsidR="00497543">
        <w:rPr>
          <w:rFonts w:asciiTheme="majorBidi" w:eastAsia="Calibri" w:hAnsiTheme="majorBidi" w:cstheme="majorBidi"/>
          <w:szCs w:val="24"/>
          <w:lang w:val="en-ID"/>
        </w:rPr>
        <w:tab/>
      </w:r>
      <w:r w:rsidR="00473640">
        <w:rPr>
          <w:rFonts w:asciiTheme="majorBidi" w:eastAsia="Calibri" w:hAnsiTheme="majorBidi" w:cstheme="majorBidi"/>
          <w:szCs w:val="24"/>
          <w:lang w:val="en-ID"/>
        </w:rPr>
        <w:tab/>
      </w:r>
      <w:r w:rsidR="00473640" w:rsidRPr="00473640">
        <w:rPr>
          <w:rFonts w:asciiTheme="majorBidi" w:eastAsia="Calibri" w:hAnsiTheme="majorBidi" w:cstheme="majorBidi"/>
          <w:szCs w:val="24"/>
          <w:lang w:val="en-ID"/>
        </w:rPr>
        <w:t>(   )  SMA</w:t>
      </w:r>
    </w:p>
    <w:p w:rsidR="00355F60" w:rsidRPr="00432E91" w:rsidRDefault="00075A43" w:rsidP="00497543">
      <w:pPr>
        <w:pStyle w:val="ListParagraph"/>
        <w:tabs>
          <w:tab w:val="left" w:pos="2268"/>
          <w:tab w:val="left" w:pos="5103"/>
        </w:tabs>
        <w:spacing w:line="240" w:lineRule="auto"/>
        <w:rPr>
          <w:rFonts w:asciiTheme="majorBidi" w:eastAsia="Calibri" w:hAnsiTheme="majorBidi" w:cstheme="majorBidi"/>
          <w:szCs w:val="24"/>
          <w:lang w:val="en-ID"/>
        </w:rPr>
      </w:pPr>
      <w:r w:rsidRPr="00432E91">
        <w:rPr>
          <w:rFonts w:asciiTheme="majorBidi" w:eastAsia="Calibri" w:hAnsiTheme="majorBidi" w:cstheme="majorBidi"/>
          <w:szCs w:val="24"/>
          <w:lang w:val="en-ID"/>
        </w:rPr>
        <w:tab/>
      </w:r>
      <w:r w:rsidR="00355F60" w:rsidRPr="00432E91">
        <w:rPr>
          <w:rFonts w:asciiTheme="majorBidi" w:eastAsia="Calibri" w:hAnsiTheme="majorBidi" w:cstheme="majorBidi"/>
          <w:szCs w:val="24"/>
          <w:lang w:val="en-ID"/>
        </w:rPr>
        <w:t>(</w:t>
      </w:r>
      <w:r w:rsidRPr="00432E91">
        <w:rPr>
          <w:rFonts w:asciiTheme="majorBidi" w:eastAsia="Calibri" w:hAnsiTheme="majorBidi" w:cstheme="majorBidi"/>
          <w:szCs w:val="24"/>
          <w:lang w:val="en-ID"/>
        </w:rPr>
        <w:t xml:space="preserve">   </w:t>
      </w:r>
      <w:r w:rsidR="00355F60" w:rsidRPr="00432E91">
        <w:rPr>
          <w:rFonts w:asciiTheme="majorBidi" w:eastAsia="Calibri" w:hAnsiTheme="majorBidi" w:cstheme="majorBidi"/>
          <w:szCs w:val="24"/>
          <w:lang w:val="en-ID"/>
        </w:rPr>
        <w:t>)</w:t>
      </w:r>
      <w:r w:rsidRPr="00432E91">
        <w:rPr>
          <w:rFonts w:asciiTheme="majorBidi" w:eastAsia="Calibri" w:hAnsiTheme="majorBidi" w:cstheme="majorBidi"/>
          <w:szCs w:val="24"/>
          <w:lang w:val="en-ID"/>
        </w:rPr>
        <w:t xml:space="preserve">  </w:t>
      </w:r>
      <w:r w:rsidR="00355F60" w:rsidRPr="00432E91">
        <w:rPr>
          <w:rFonts w:asciiTheme="majorBidi" w:eastAsia="Calibri" w:hAnsiTheme="majorBidi" w:cstheme="majorBidi"/>
          <w:szCs w:val="24"/>
          <w:lang w:val="en-ID"/>
        </w:rPr>
        <w:t>SD</w:t>
      </w:r>
      <w:r w:rsidR="00473640">
        <w:rPr>
          <w:rFonts w:asciiTheme="majorBidi" w:eastAsia="Calibri" w:hAnsiTheme="majorBidi" w:cstheme="majorBidi"/>
          <w:szCs w:val="24"/>
          <w:lang w:val="en-ID"/>
        </w:rPr>
        <w:t xml:space="preserve"> </w:t>
      </w:r>
      <w:r w:rsidR="00473640">
        <w:rPr>
          <w:rFonts w:asciiTheme="majorBidi" w:eastAsia="Calibri" w:hAnsiTheme="majorBidi" w:cstheme="majorBidi"/>
          <w:szCs w:val="24"/>
          <w:lang w:val="en-ID"/>
        </w:rPr>
        <w:tab/>
      </w:r>
      <w:r w:rsidR="00497543">
        <w:rPr>
          <w:rFonts w:asciiTheme="majorBidi" w:eastAsia="Calibri" w:hAnsiTheme="majorBidi" w:cstheme="majorBidi"/>
          <w:szCs w:val="24"/>
          <w:lang w:val="en-ID"/>
        </w:rPr>
        <w:tab/>
      </w:r>
      <w:r w:rsidR="00473640" w:rsidRPr="00473640">
        <w:rPr>
          <w:rFonts w:asciiTheme="majorBidi" w:eastAsia="Calibri" w:hAnsiTheme="majorBidi" w:cstheme="majorBidi"/>
          <w:szCs w:val="24"/>
          <w:lang w:val="en-ID"/>
        </w:rPr>
        <w:t>(   )  S1</w:t>
      </w:r>
    </w:p>
    <w:p w:rsidR="00355F60" w:rsidRPr="00432E91" w:rsidRDefault="00075A43" w:rsidP="00497543">
      <w:pPr>
        <w:pStyle w:val="ListParagraph"/>
        <w:tabs>
          <w:tab w:val="left" w:pos="2268"/>
          <w:tab w:val="left" w:pos="5103"/>
        </w:tabs>
        <w:spacing w:line="240" w:lineRule="auto"/>
        <w:rPr>
          <w:rFonts w:asciiTheme="majorBidi" w:eastAsia="Calibri" w:hAnsiTheme="majorBidi" w:cstheme="majorBidi"/>
          <w:szCs w:val="24"/>
          <w:lang w:val="en-ID"/>
        </w:rPr>
      </w:pPr>
      <w:r w:rsidRPr="00432E91">
        <w:rPr>
          <w:rFonts w:asciiTheme="majorBidi" w:eastAsia="Calibri" w:hAnsiTheme="majorBidi" w:cstheme="majorBidi"/>
          <w:szCs w:val="24"/>
          <w:lang w:val="en-ID"/>
        </w:rPr>
        <w:tab/>
      </w:r>
      <w:r w:rsidR="00355F60" w:rsidRPr="00432E91">
        <w:rPr>
          <w:rFonts w:asciiTheme="majorBidi" w:eastAsia="Calibri" w:hAnsiTheme="majorBidi" w:cstheme="majorBidi"/>
          <w:szCs w:val="24"/>
          <w:lang w:val="en-ID"/>
        </w:rPr>
        <w:t>(</w:t>
      </w:r>
      <w:r w:rsidRPr="00432E91">
        <w:rPr>
          <w:rFonts w:asciiTheme="majorBidi" w:eastAsia="Calibri" w:hAnsiTheme="majorBidi" w:cstheme="majorBidi"/>
          <w:szCs w:val="24"/>
          <w:lang w:val="en-ID"/>
        </w:rPr>
        <w:t xml:space="preserve">   </w:t>
      </w:r>
      <w:r w:rsidR="00355F60"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 xml:space="preserve"> </w:t>
      </w:r>
      <w:r w:rsidR="00355F60" w:rsidRPr="00432E91">
        <w:rPr>
          <w:rFonts w:asciiTheme="majorBidi" w:eastAsia="Calibri" w:hAnsiTheme="majorBidi" w:cstheme="majorBidi"/>
          <w:szCs w:val="24"/>
          <w:lang w:val="en-ID"/>
        </w:rPr>
        <w:t>SMP</w:t>
      </w:r>
      <w:r w:rsidR="00473640">
        <w:rPr>
          <w:rFonts w:asciiTheme="majorBidi" w:eastAsia="Calibri" w:hAnsiTheme="majorBidi" w:cstheme="majorBidi"/>
          <w:szCs w:val="24"/>
          <w:lang w:val="en-ID"/>
        </w:rPr>
        <w:t xml:space="preserve"> </w:t>
      </w:r>
      <w:r w:rsidR="00473640">
        <w:rPr>
          <w:rFonts w:asciiTheme="majorBidi" w:eastAsia="Calibri" w:hAnsiTheme="majorBidi" w:cstheme="majorBidi"/>
          <w:szCs w:val="24"/>
          <w:lang w:val="en-ID"/>
        </w:rPr>
        <w:tab/>
      </w:r>
      <w:r w:rsidR="00497543">
        <w:rPr>
          <w:rFonts w:asciiTheme="majorBidi" w:eastAsia="Calibri" w:hAnsiTheme="majorBidi" w:cstheme="majorBidi"/>
          <w:szCs w:val="24"/>
          <w:lang w:val="en-ID"/>
        </w:rPr>
        <w:tab/>
      </w:r>
      <w:r w:rsidR="00473640" w:rsidRPr="00473640">
        <w:rPr>
          <w:rFonts w:asciiTheme="majorBidi" w:eastAsia="Calibri" w:hAnsiTheme="majorBidi" w:cstheme="majorBidi"/>
          <w:szCs w:val="24"/>
          <w:lang w:val="en-ID"/>
        </w:rPr>
        <w:t>(   )  S2 , S3</w:t>
      </w:r>
    </w:p>
    <w:p w:rsidR="003D5DD6" w:rsidRPr="00432E91" w:rsidRDefault="003D5DD6" w:rsidP="00497543">
      <w:pPr>
        <w:pStyle w:val="ListParagraph"/>
        <w:numPr>
          <w:ilvl w:val="0"/>
          <w:numId w:val="60"/>
        </w:numPr>
        <w:tabs>
          <w:tab w:val="left" w:pos="2268"/>
          <w:tab w:val="left" w:pos="5103"/>
        </w:tabs>
        <w:spacing w:line="240" w:lineRule="auto"/>
        <w:rPr>
          <w:rFonts w:asciiTheme="majorBidi" w:eastAsia="Calibri" w:hAnsiTheme="majorBidi" w:cstheme="majorBidi"/>
          <w:szCs w:val="24"/>
          <w:lang w:val="en-ID"/>
        </w:rPr>
      </w:pPr>
      <w:r w:rsidRPr="00432E91">
        <w:rPr>
          <w:rFonts w:asciiTheme="majorBidi" w:eastAsia="Calibri" w:hAnsiTheme="majorBidi" w:cstheme="majorBidi"/>
          <w:szCs w:val="24"/>
          <w:lang w:val="en-ID"/>
        </w:rPr>
        <w:t xml:space="preserve">Usia </w:t>
      </w:r>
      <w:r w:rsidR="00075A43" w:rsidRPr="00432E91">
        <w:rPr>
          <w:rFonts w:asciiTheme="majorBidi" w:eastAsia="Calibri" w:hAnsiTheme="majorBidi" w:cstheme="majorBidi"/>
          <w:szCs w:val="24"/>
          <w:lang w:val="en-ID"/>
        </w:rPr>
        <w:tab/>
      </w:r>
      <w:r w:rsidRPr="00432E91">
        <w:rPr>
          <w:rFonts w:asciiTheme="majorBidi" w:eastAsia="Calibri" w:hAnsiTheme="majorBidi" w:cstheme="majorBidi"/>
          <w:szCs w:val="24"/>
          <w:lang w:val="en-ID"/>
        </w:rPr>
        <w:t>(</w:t>
      </w:r>
      <w:r w:rsidR="00075A43"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 xml:space="preserve">) </w:t>
      </w:r>
      <w:r w:rsidR="00075A43"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20 – 30 tahun</w:t>
      </w:r>
      <w:r w:rsidR="00473640">
        <w:rPr>
          <w:rFonts w:asciiTheme="majorBidi" w:eastAsia="Calibri" w:hAnsiTheme="majorBidi" w:cstheme="majorBidi"/>
          <w:szCs w:val="24"/>
        </w:rPr>
        <w:t xml:space="preserve"> </w:t>
      </w:r>
      <w:r w:rsidR="00497543">
        <w:rPr>
          <w:rFonts w:asciiTheme="majorBidi" w:eastAsia="Calibri" w:hAnsiTheme="majorBidi" w:cstheme="majorBidi"/>
          <w:szCs w:val="24"/>
        </w:rPr>
        <w:tab/>
      </w:r>
      <w:r w:rsidR="00473640">
        <w:rPr>
          <w:rFonts w:asciiTheme="majorBidi" w:eastAsia="Calibri" w:hAnsiTheme="majorBidi" w:cstheme="majorBidi"/>
          <w:szCs w:val="24"/>
        </w:rPr>
        <w:tab/>
      </w:r>
      <w:r w:rsidR="00473640" w:rsidRPr="00473640">
        <w:rPr>
          <w:rFonts w:asciiTheme="majorBidi" w:eastAsia="Calibri" w:hAnsiTheme="majorBidi" w:cstheme="majorBidi"/>
          <w:szCs w:val="24"/>
        </w:rPr>
        <w:t>(   )  41 – 50</w:t>
      </w:r>
    </w:p>
    <w:p w:rsidR="00355F60" w:rsidRPr="00432E91" w:rsidRDefault="00075A43" w:rsidP="00497543">
      <w:pPr>
        <w:pStyle w:val="ListParagraph"/>
        <w:tabs>
          <w:tab w:val="left" w:pos="2268"/>
          <w:tab w:val="left" w:pos="5103"/>
        </w:tabs>
        <w:spacing w:line="240" w:lineRule="auto"/>
        <w:rPr>
          <w:rFonts w:asciiTheme="majorBidi" w:eastAsia="Calibri" w:hAnsiTheme="majorBidi" w:cstheme="majorBidi"/>
          <w:szCs w:val="24"/>
          <w:lang w:val="en-ID"/>
        </w:rPr>
      </w:pPr>
      <w:r w:rsidRPr="00432E91">
        <w:rPr>
          <w:rFonts w:asciiTheme="majorBidi" w:eastAsia="Calibri" w:hAnsiTheme="majorBidi" w:cstheme="majorBidi"/>
          <w:szCs w:val="24"/>
          <w:lang w:val="en-ID"/>
        </w:rPr>
        <w:tab/>
      </w:r>
      <w:r w:rsidR="00355F60" w:rsidRPr="00432E91">
        <w:rPr>
          <w:rFonts w:asciiTheme="majorBidi" w:eastAsia="Calibri" w:hAnsiTheme="majorBidi" w:cstheme="majorBidi"/>
          <w:szCs w:val="24"/>
          <w:lang w:val="en-ID"/>
        </w:rPr>
        <w:t>(</w:t>
      </w:r>
      <w:r w:rsidRPr="00432E91">
        <w:rPr>
          <w:rFonts w:asciiTheme="majorBidi" w:eastAsia="Calibri" w:hAnsiTheme="majorBidi" w:cstheme="majorBidi"/>
          <w:szCs w:val="24"/>
          <w:lang w:val="en-ID"/>
        </w:rPr>
        <w:t xml:space="preserve">   </w:t>
      </w:r>
      <w:r w:rsidR="00355F60"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 xml:space="preserve"> </w:t>
      </w:r>
      <w:r w:rsidR="00355F60" w:rsidRPr="00432E91">
        <w:rPr>
          <w:rFonts w:asciiTheme="majorBidi" w:eastAsia="Calibri" w:hAnsiTheme="majorBidi" w:cstheme="majorBidi"/>
          <w:szCs w:val="24"/>
          <w:lang w:val="en-ID"/>
        </w:rPr>
        <w:t>31 – 40</w:t>
      </w:r>
      <w:r w:rsidR="00473640">
        <w:rPr>
          <w:rFonts w:asciiTheme="majorBidi" w:eastAsia="Calibri" w:hAnsiTheme="majorBidi" w:cstheme="majorBidi"/>
          <w:szCs w:val="24"/>
          <w:lang w:val="en-ID"/>
        </w:rPr>
        <w:t xml:space="preserve"> </w:t>
      </w:r>
      <w:r w:rsidR="00473640">
        <w:rPr>
          <w:rFonts w:asciiTheme="majorBidi" w:eastAsia="Calibri" w:hAnsiTheme="majorBidi" w:cstheme="majorBidi"/>
          <w:szCs w:val="24"/>
          <w:lang w:val="en-ID"/>
        </w:rPr>
        <w:tab/>
      </w:r>
      <w:r w:rsidR="00497543">
        <w:rPr>
          <w:rFonts w:asciiTheme="majorBidi" w:eastAsia="Calibri" w:hAnsiTheme="majorBidi" w:cstheme="majorBidi"/>
          <w:szCs w:val="24"/>
          <w:lang w:val="en-ID"/>
        </w:rPr>
        <w:tab/>
      </w:r>
      <w:r w:rsidR="00473640" w:rsidRPr="00473640">
        <w:rPr>
          <w:rFonts w:asciiTheme="majorBidi" w:eastAsia="Calibri" w:hAnsiTheme="majorBidi" w:cstheme="majorBidi"/>
          <w:szCs w:val="24"/>
          <w:lang w:val="en-ID"/>
        </w:rPr>
        <w:t xml:space="preserve">(   )  &gt; 50  </w:t>
      </w:r>
    </w:p>
    <w:p w:rsidR="003D5DD6" w:rsidRPr="00473640" w:rsidRDefault="003D5DD6" w:rsidP="00497543">
      <w:pPr>
        <w:pStyle w:val="ListParagraph"/>
        <w:numPr>
          <w:ilvl w:val="0"/>
          <w:numId w:val="60"/>
        </w:numPr>
        <w:tabs>
          <w:tab w:val="left" w:pos="2268"/>
        </w:tabs>
        <w:spacing w:line="240" w:lineRule="auto"/>
        <w:rPr>
          <w:rFonts w:asciiTheme="majorBidi" w:eastAsia="Calibri" w:hAnsiTheme="majorBidi" w:cstheme="majorBidi"/>
          <w:szCs w:val="24"/>
          <w:lang w:val="en-ID"/>
        </w:rPr>
      </w:pPr>
      <w:r w:rsidRPr="00473640">
        <w:rPr>
          <w:rFonts w:asciiTheme="majorBidi" w:eastAsia="Calibri" w:hAnsiTheme="majorBidi" w:cstheme="majorBidi"/>
          <w:szCs w:val="24"/>
          <w:lang w:val="en-ID"/>
        </w:rPr>
        <w:t xml:space="preserve">Jumlah anggota keluarga dalam satu rumah </w:t>
      </w:r>
    </w:p>
    <w:p w:rsidR="00355F60" w:rsidRPr="00432E91" w:rsidRDefault="00355F60" w:rsidP="00497543">
      <w:pPr>
        <w:pStyle w:val="ListParagraph"/>
        <w:tabs>
          <w:tab w:val="left" w:pos="2268"/>
        </w:tabs>
        <w:spacing w:line="240" w:lineRule="auto"/>
        <w:ind w:left="851"/>
        <w:rPr>
          <w:rFonts w:asciiTheme="majorBidi" w:eastAsia="Calibri" w:hAnsiTheme="majorBidi" w:cstheme="majorBidi"/>
          <w:szCs w:val="24"/>
          <w:lang w:val="en-ID"/>
        </w:rPr>
      </w:pPr>
      <w:r w:rsidRPr="00432E91">
        <w:rPr>
          <w:rFonts w:asciiTheme="majorBidi" w:eastAsia="Calibri" w:hAnsiTheme="majorBidi" w:cstheme="majorBidi"/>
          <w:szCs w:val="24"/>
          <w:lang w:val="en-ID"/>
        </w:rPr>
        <w:t>(</w:t>
      </w:r>
      <w:r w:rsidR="00BB0E1D"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w:t>
      </w:r>
      <w:r w:rsidR="00BB0E1D"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 xml:space="preserve"> 2 </w:t>
      </w:r>
      <w:r w:rsidR="00BB0E1D" w:rsidRPr="00432E91">
        <w:rPr>
          <w:rFonts w:asciiTheme="majorBidi" w:eastAsia="Calibri" w:hAnsiTheme="majorBidi" w:cstheme="majorBidi"/>
          <w:szCs w:val="24"/>
          <w:lang w:val="en-ID"/>
        </w:rPr>
        <w:tab/>
      </w:r>
      <w:r w:rsidRPr="00432E91">
        <w:rPr>
          <w:rFonts w:asciiTheme="majorBidi" w:eastAsia="Calibri" w:hAnsiTheme="majorBidi" w:cstheme="majorBidi"/>
          <w:szCs w:val="24"/>
          <w:lang w:val="en-ID"/>
        </w:rPr>
        <w:t>(</w:t>
      </w:r>
      <w:r w:rsidR="00BB0E1D"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 xml:space="preserve">) </w:t>
      </w:r>
      <w:r w:rsidR="00BB0E1D"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4</w:t>
      </w:r>
    </w:p>
    <w:p w:rsidR="00355F60" w:rsidRPr="00432E91" w:rsidRDefault="00355F60" w:rsidP="00497543">
      <w:pPr>
        <w:pStyle w:val="ListParagraph"/>
        <w:tabs>
          <w:tab w:val="left" w:pos="2268"/>
        </w:tabs>
        <w:spacing w:line="240" w:lineRule="auto"/>
        <w:ind w:left="851"/>
        <w:rPr>
          <w:rFonts w:asciiTheme="majorBidi" w:eastAsia="Calibri" w:hAnsiTheme="majorBidi" w:cstheme="majorBidi"/>
          <w:szCs w:val="24"/>
          <w:lang w:val="en-ID"/>
        </w:rPr>
      </w:pPr>
      <w:r w:rsidRPr="00432E91">
        <w:rPr>
          <w:rFonts w:asciiTheme="majorBidi" w:eastAsia="Calibri" w:hAnsiTheme="majorBidi" w:cstheme="majorBidi"/>
          <w:szCs w:val="24"/>
          <w:lang w:val="en-ID"/>
        </w:rPr>
        <w:t>(</w:t>
      </w:r>
      <w:r w:rsidR="00BB0E1D"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 xml:space="preserve">) </w:t>
      </w:r>
      <w:r w:rsidR="00BB0E1D"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 xml:space="preserve">3 </w:t>
      </w:r>
      <w:r w:rsidR="00BB0E1D" w:rsidRPr="00432E91">
        <w:rPr>
          <w:rFonts w:asciiTheme="majorBidi" w:eastAsia="Calibri" w:hAnsiTheme="majorBidi" w:cstheme="majorBidi"/>
          <w:szCs w:val="24"/>
          <w:lang w:val="en-ID"/>
        </w:rPr>
        <w:tab/>
      </w:r>
      <w:r w:rsidRPr="00432E91">
        <w:rPr>
          <w:rFonts w:asciiTheme="majorBidi" w:eastAsia="Calibri" w:hAnsiTheme="majorBidi" w:cstheme="majorBidi"/>
          <w:szCs w:val="24"/>
          <w:lang w:val="en-ID"/>
        </w:rPr>
        <w:t>(</w:t>
      </w:r>
      <w:r w:rsidR="00BB0E1D"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 xml:space="preserve">) </w:t>
      </w:r>
      <w:r w:rsidR="00BB0E1D"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&gt; 4</w:t>
      </w:r>
    </w:p>
    <w:p w:rsidR="003D5DD6" w:rsidRPr="00432E91" w:rsidRDefault="003D5DD6" w:rsidP="00497543">
      <w:pPr>
        <w:pStyle w:val="ListParagraph"/>
        <w:numPr>
          <w:ilvl w:val="0"/>
          <w:numId w:val="60"/>
        </w:numPr>
        <w:spacing w:line="240" w:lineRule="auto"/>
        <w:rPr>
          <w:rFonts w:asciiTheme="majorBidi" w:eastAsia="Calibri" w:hAnsiTheme="majorBidi" w:cstheme="majorBidi"/>
          <w:szCs w:val="24"/>
          <w:lang w:val="en-ID"/>
        </w:rPr>
      </w:pPr>
      <w:r w:rsidRPr="00432E91">
        <w:rPr>
          <w:rFonts w:asciiTheme="majorBidi" w:eastAsia="Calibri" w:hAnsiTheme="majorBidi" w:cstheme="majorBidi"/>
          <w:szCs w:val="24"/>
          <w:lang w:val="en-ID"/>
        </w:rPr>
        <w:t>Pekerjaan</w:t>
      </w:r>
      <w:r w:rsidR="00355F60" w:rsidRPr="00432E91">
        <w:rPr>
          <w:rFonts w:asciiTheme="majorBidi" w:eastAsia="Calibri" w:hAnsiTheme="majorBidi" w:cstheme="majorBidi"/>
          <w:szCs w:val="24"/>
          <w:lang w:val="en-ID"/>
        </w:rPr>
        <w:t xml:space="preserve"> </w:t>
      </w:r>
    </w:p>
    <w:p w:rsidR="00355F60" w:rsidRPr="00432E91" w:rsidRDefault="00355F60" w:rsidP="00497543">
      <w:pPr>
        <w:pStyle w:val="ListParagraph"/>
        <w:tabs>
          <w:tab w:val="left" w:pos="2268"/>
        </w:tabs>
        <w:spacing w:line="240" w:lineRule="auto"/>
        <w:ind w:left="851"/>
        <w:rPr>
          <w:rFonts w:asciiTheme="majorBidi" w:eastAsia="Calibri" w:hAnsiTheme="majorBidi" w:cstheme="majorBidi"/>
          <w:szCs w:val="24"/>
          <w:lang w:val="en-ID"/>
        </w:rPr>
      </w:pPr>
      <w:r w:rsidRPr="00432E91">
        <w:rPr>
          <w:rFonts w:asciiTheme="majorBidi" w:eastAsia="Calibri" w:hAnsiTheme="majorBidi" w:cstheme="majorBidi"/>
          <w:szCs w:val="24"/>
          <w:lang w:val="en-ID"/>
        </w:rPr>
        <w:t>(</w:t>
      </w:r>
      <w:r w:rsidR="002147F2"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 xml:space="preserve">) </w:t>
      </w:r>
      <w:r w:rsidR="002147F2"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 xml:space="preserve">Swasta </w:t>
      </w:r>
      <w:r w:rsidR="002147F2" w:rsidRPr="00432E91">
        <w:rPr>
          <w:rFonts w:asciiTheme="majorBidi" w:eastAsia="Calibri" w:hAnsiTheme="majorBidi" w:cstheme="majorBidi"/>
          <w:szCs w:val="24"/>
          <w:lang w:val="en-ID"/>
        </w:rPr>
        <w:tab/>
      </w:r>
      <w:r w:rsidRPr="00432E91">
        <w:rPr>
          <w:rFonts w:asciiTheme="majorBidi" w:eastAsia="Calibri" w:hAnsiTheme="majorBidi" w:cstheme="majorBidi"/>
          <w:szCs w:val="24"/>
          <w:lang w:val="en-ID"/>
        </w:rPr>
        <w:t>(</w:t>
      </w:r>
      <w:r w:rsidR="002147F2"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 xml:space="preserve">) </w:t>
      </w:r>
      <w:r w:rsidR="002147F2"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Tidak Bekerja</w:t>
      </w:r>
    </w:p>
    <w:p w:rsidR="00355F60" w:rsidRPr="00432E91" w:rsidRDefault="00355F60" w:rsidP="00497543">
      <w:pPr>
        <w:pStyle w:val="ListParagraph"/>
        <w:tabs>
          <w:tab w:val="left" w:pos="2268"/>
        </w:tabs>
        <w:spacing w:line="240" w:lineRule="auto"/>
        <w:ind w:left="851"/>
        <w:rPr>
          <w:rFonts w:asciiTheme="majorBidi" w:eastAsia="Calibri" w:hAnsiTheme="majorBidi" w:cstheme="majorBidi"/>
          <w:szCs w:val="24"/>
          <w:lang w:val="en-ID"/>
        </w:rPr>
      </w:pPr>
      <w:r w:rsidRPr="00432E91">
        <w:rPr>
          <w:rFonts w:asciiTheme="majorBidi" w:eastAsia="Calibri" w:hAnsiTheme="majorBidi" w:cstheme="majorBidi"/>
          <w:szCs w:val="24"/>
          <w:lang w:val="en-ID"/>
        </w:rPr>
        <w:t>(</w:t>
      </w:r>
      <w:r w:rsidR="002147F2"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 xml:space="preserve">) </w:t>
      </w:r>
      <w:r w:rsidR="002147F2"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PNS</w:t>
      </w:r>
    </w:p>
    <w:p w:rsidR="003D5DD6" w:rsidRPr="00432E91" w:rsidRDefault="003D5DD6" w:rsidP="00497543">
      <w:pPr>
        <w:pStyle w:val="ListParagraph"/>
        <w:numPr>
          <w:ilvl w:val="0"/>
          <w:numId w:val="60"/>
        </w:numPr>
        <w:spacing w:line="240" w:lineRule="auto"/>
        <w:rPr>
          <w:rFonts w:asciiTheme="majorBidi" w:eastAsia="Calibri" w:hAnsiTheme="majorBidi" w:cstheme="majorBidi"/>
          <w:szCs w:val="24"/>
          <w:lang w:val="en-ID"/>
        </w:rPr>
      </w:pPr>
      <w:r w:rsidRPr="00432E91">
        <w:rPr>
          <w:rFonts w:asciiTheme="majorBidi" w:eastAsia="Calibri" w:hAnsiTheme="majorBidi" w:cstheme="majorBidi"/>
          <w:szCs w:val="24"/>
          <w:lang w:val="en-ID"/>
        </w:rPr>
        <w:t>Memperoleh Informasi tentang Covid 19 dari :</w:t>
      </w:r>
    </w:p>
    <w:p w:rsidR="003D5DD6" w:rsidRPr="00432E91" w:rsidRDefault="003D5DD6" w:rsidP="00497543">
      <w:pPr>
        <w:pStyle w:val="ListParagraph"/>
        <w:tabs>
          <w:tab w:val="left" w:pos="2268"/>
        </w:tabs>
        <w:spacing w:line="240" w:lineRule="auto"/>
        <w:ind w:left="851"/>
        <w:rPr>
          <w:rFonts w:asciiTheme="majorBidi" w:eastAsia="Calibri" w:hAnsiTheme="majorBidi" w:cstheme="majorBidi"/>
          <w:szCs w:val="24"/>
          <w:lang w:val="en-ID"/>
        </w:rPr>
      </w:pPr>
      <w:r w:rsidRPr="00432E91">
        <w:rPr>
          <w:rFonts w:asciiTheme="majorBidi" w:eastAsia="Calibri" w:hAnsiTheme="majorBidi" w:cstheme="majorBidi"/>
          <w:szCs w:val="24"/>
          <w:lang w:val="en-ID"/>
        </w:rPr>
        <w:t>(</w:t>
      </w:r>
      <w:r w:rsidR="002147F2"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 xml:space="preserve">) </w:t>
      </w:r>
      <w:r w:rsidR="002147F2"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 xml:space="preserve">TV </w:t>
      </w:r>
      <w:r w:rsidR="002147F2" w:rsidRPr="00432E91">
        <w:rPr>
          <w:rFonts w:asciiTheme="majorBidi" w:eastAsia="Calibri" w:hAnsiTheme="majorBidi" w:cstheme="majorBidi"/>
          <w:szCs w:val="24"/>
          <w:lang w:val="en-ID"/>
        </w:rPr>
        <w:tab/>
        <w:t xml:space="preserve"> </w:t>
      </w:r>
      <w:r w:rsidRPr="00432E91">
        <w:rPr>
          <w:rFonts w:asciiTheme="majorBidi" w:eastAsia="Calibri" w:hAnsiTheme="majorBidi" w:cstheme="majorBidi"/>
          <w:szCs w:val="24"/>
          <w:lang w:val="en-ID"/>
        </w:rPr>
        <w:t>(</w:t>
      </w:r>
      <w:r w:rsidR="002147F2"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 xml:space="preserve">) </w:t>
      </w:r>
      <w:r w:rsidR="002147F2" w:rsidRPr="00432E91">
        <w:rPr>
          <w:rFonts w:asciiTheme="majorBidi" w:eastAsia="Calibri" w:hAnsiTheme="majorBidi" w:cstheme="majorBidi"/>
          <w:szCs w:val="24"/>
          <w:lang w:val="en-ID"/>
        </w:rPr>
        <w:t xml:space="preserve"> </w:t>
      </w:r>
      <w:r w:rsidRPr="00432E91">
        <w:rPr>
          <w:rFonts w:asciiTheme="majorBidi" w:eastAsia="Calibri" w:hAnsiTheme="majorBidi" w:cstheme="majorBidi"/>
          <w:szCs w:val="24"/>
          <w:lang w:val="en-ID"/>
        </w:rPr>
        <w:t>Internet / Sosial Media</w:t>
      </w:r>
    </w:p>
    <w:p w:rsidR="00497543" w:rsidRPr="00497543" w:rsidRDefault="002147F2" w:rsidP="00497543">
      <w:pPr>
        <w:pStyle w:val="ListParagraph"/>
        <w:tabs>
          <w:tab w:val="left" w:pos="2268"/>
        </w:tabs>
        <w:spacing w:line="240" w:lineRule="auto"/>
        <w:ind w:left="851"/>
        <w:rPr>
          <w:rFonts w:asciiTheme="majorBidi" w:eastAsia="Calibri" w:hAnsiTheme="majorBidi" w:cstheme="majorBidi"/>
          <w:szCs w:val="24"/>
          <w:lang w:val="en-ID"/>
        </w:rPr>
      </w:pPr>
      <w:r w:rsidRPr="00432E91">
        <w:rPr>
          <w:rFonts w:asciiTheme="majorBidi" w:eastAsia="Calibri" w:hAnsiTheme="majorBidi" w:cstheme="majorBidi"/>
          <w:szCs w:val="24"/>
          <w:lang w:val="en-ID"/>
        </w:rPr>
        <w:t>(   ) Penjelasan tenaga Kesehatan dari Puskesmas</w:t>
      </w:r>
    </w:p>
    <w:p w:rsidR="00E80F19" w:rsidRDefault="00E80F19">
      <w:pPr>
        <w:spacing w:line="276" w:lineRule="auto"/>
        <w:rPr>
          <w:rFonts w:asciiTheme="majorBidi" w:eastAsia="Calibri" w:hAnsiTheme="majorBidi" w:cstheme="majorBidi"/>
          <w:szCs w:val="24"/>
          <w:lang w:val="en-ID"/>
        </w:rPr>
      </w:pPr>
      <w:r>
        <w:rPr>
          <w:rFonts w:asciiTheme="majorBidi" w:eastAsia="Calibri" w:hAnsiTheme="majorBidi" w:cstheme="majorBidi"/>
          <w:szCs w:val="24"/>
          <w:lang w:val="en-ID"/>
        </w:rPr>
        <w:br w:type="page"/>
      </w:r>
    </w:p>
    <w:p w:rsidR="000D2300" w:rsidRPr="000D2300" w:rsidRDefault="00BB04EC" w:rsidP="000D2300">
      <w:pPr>
        <w:jc w:val="center"/>
        <w:rPr>
          <w:rFonts w:asciiTheme="majorBidi" w:hAnsiTheme="majorBidi" w:cstheme="majorBidi"/>
          <w:b/>
          <w:bCs/>
          <w:szCs w:val="24"/>
          <w:lang w:val="id-ID"/>
        </w:rPr>
      </w:pPr>
      <w:r>
        <w:rPr>
          <w:rFonts w:asciiTheme="majorBidi" w:hAnsiTheme="majorBidi" w:cstheme="majorBidi"/>
          <w:b/>
          <w:bCs/>
          <w:szCs w:val="24"/>
        </w:rPr>
        <w:lastRenderedPageBreak/>
        <w:t>K</w:t>
      </w:r>
      <w:r w:rsidR="000D2300" w:rsidRPr="000D2300">
        <w:rPr>
          <w:rFonts w:asciiTheme="majorBidi" w:hAnsiTheme="majorBidi" w:cstheme="majorBidi"/>
          <w:b/>
          <w:bCs/>
          <w:szCs w:val="24"/>
          <w:lang w:val="id-ID"/>
        </w:rPr>
        <w:t>UISIONER SIKAP</w:t>
      </w:r>
    </w:p>
    <w:p w:rsidR="000D2300" w:rsidRPr="00A9225A" w:rsidRDefault="000D2300" w:rsidP="000D2300">
      <w:pPr>
        <w:rPr>
          <w:rFonts w:asciiTheme="majorBidi" w:hAnsiTheme="majorBidi" w:cstheme="majorBidi"/>
          <w:b/>
          <w:szCs w:val="24"/>
        </w:rPr>
      </w:pPr>
      <w:r w:rsidRPr="00A9225A">
        <w:rPr>
          <w:rFonts w:asciiTheme="majorBidi" w:hAnsiTheme="majorBidi" w:cstheme="majorBidi"/>
          <w:b/>
          <w:szCs w:val="24"/>
          <w:lang w:val="id-ID"/>
        </w:rPr>
        <w:t>Petunjuk Pengisian</w:t>
      </w:r>
      <w:r w:rsidR="00A9225A">
        <w:rPr>
          <w:rFonts w:asciiTheme="majorBidi" w:hAnsiTheme="majorBidi" w:cstheme="majorBidi"/>
          <w:b/>
          <w:szCs w:val="24"/>
        </w:rPr>
        <w:t xml:space="preserve"> :</w:t>
      </w:r>
    </w:p>
    <w:p w:rsidR="008E6486" w:rsidRPr="00AC14B4" w:rsidRDefault="008E6486" w:rsidP="008E6486">
      <w:pPr>
        <w:rPr>
          <w:rFonts w:asciiTheme="majorBidi" w:hAnsiTheme="majorBidi" w:cstheme="majorBidi"/>
          <w:szCs w:val="24"/>
        </w:rPr>
      </w:pPr>
      <w:r w:rsidRPr="00AC14B4">
        <w:rPr>
          <w:rFonts w:asciiTheme="majorBidi" w:hAnsiTheme="majorBidi" w:cstheme="majorBidi"/>
          <w:szCs w:val="24"/>
        </w:rPr>
        <w:t xml:space="preserve">Saudara dipersilahkan memilih salah satu jawaban yang terjadi dengan memberikan tanda </w:t>
      </w:r>
      <w:r w:rsidRPr="00AC14B4">
        <w:rPr>
          <w:rFonts w:asciiTheme="majorBidi" w:eastAsia="Calibri" w:hAnsiTheme="majorBidi" w:cstheme="majorBidi"/>
          <w:szCs w:val="24"/>
          <w:lang w:val="en-ID"/>
        </w:rPr>
        <w:t xml:space="preserve">(√) </w:t>
      </w:r>
      <w:r w:rsidRPr="00AC14B4">
        <w:rPr>
          <w:rFonts w:asciiTheme="majorBidi" w:hAnsiTheme="majorBidi" w:cstheme="majorBidi"/>
          <w:szCs w:val="24"/>
        </w:rPr>
        <w:t xml:space="preserve"> pada tempat yang terjadi.</w:t>
      </w:r>
    </w:p>
    <w:tbl>
      <w:tblPr>
        <w:tblW w:w="7650" w:type="dxa"/>
        <w:tblInd w:w="113" w:type="dxa"/>
        <w:tblLook w:val="04A0" w:firstRow="1" w:lastRow="0" w:firstColumn="1" w:lastColumn="0" w:noHBand="0" w:noVBand="1"/>
      </w:tblPr>
      <w:tblGrid>
        <w:gridCol w:w="562"/>
        <w:gridCol w:w="4820"/>
        <w:gridCol w:w="567"/>
        <w:gridCol w:w="425"/>
        <w:gridCol w:w="567"/>
        <w:gridCol w:w="709"/>
      </w:tblGrid>
      <w:tr w:rsidR="00AC14B4" w:rsidRPr="00AC14B4" w:rsidTr="005717DE">
        <w:trPr>
          <w:trHeight w:val="435"/>
        </w:trPr>
        <w:tc>
          <w:tcPr>
            <w:tcW w:w="562" w:type="dxa"/>
            <w:tcBorders>
              <w:top w:val="single" w:sz="4" w:space="0" w:color="auto"/>
              <w:left w:val="single" w:sz="4" w:space="0" w:color="auto"/>
              <w:bottom w:val="single" w:sz="4" w:space="0" w:color="auto"/>
              <w:right w:val="single" w:sz="4" w:space="0" w:color="auto"/>
            </w:tcBorders>
            <w:shd w:val="clear" w:color="auto" w:fill="auto"/>
            <w:noWrap/>
            <w:hideMark/>
          </w:tcPr>
          <w:p w:rsidR="00AC14B4" w:rsidRPr="00AC14B4" w:rsidRDefault="00AC14B4" w:rsidP="005717DE">
            <w:pPr>
              <w:spacing w:after="0" w:line="240" w:lineRule="auto"/>
              <w:jc w:val="center"/>
              <w:rPr>
                <w:rFonts w:eastAsia="Times New Roman" w:cs="Times New Roman"/>
                <w:b/>
                <w:bCs/>
                <w:color w:val="000000"/>
                <w:szCs w:val="24"/>
              </w:rPr>
            </w:pPr>
            <w:r w:rsidRPr="00AC14B4">
              <w:rPr>
                <w:rFonts w:eastAsia="Times New Roman" w:cs="Times New Roman"/>
                <w:b/>
                <w:bCs/>
                <w:color w:val="000000"/>
                <w:szCs w:val="24"/>
              </w:rPr>
              <w:t>No</w:t>
            </w:r>
          </w:p>
        </w:tc>
        <w:tc>
          <w:tcPr>
            <w:tcW w:w="4820" w:type="dxa"/>
            <w:tcBorders>
              <w:top w:val="single" w:sz="4" w:space="0" w:color="auto"/>
              <w:left w:val="nil"/>
              <w:bottom w:val="single" w:sz="4" w:space="0" w:color="auto"/>
              <w:right w:val="single" w:sz="4" w:space="0" w:color="auto"/>
            </w:tcBorders>
            <w:shd w:val="clear" w:color="auto" w:fill="auto"/>
            <w:hideMark/>
          </w:tcPr>
          <w:p w:rsidR="00AC14B4" w:rsidRPr="00AC14B4" w:rsidRDefault="00AC14B4" w:rsidP="005717DE">
            <w:pPr>
              <w:spacing w:after="0" w:line="240" w:lineRule="auto"/>
              <w:jc w:val="center"/>
              <w:rPr>
                <w:rFonts w:eastAsia="Times New Roman" w:cs="Times New Roman"/>
                <w:b/>
                <w:bCs/>
                <w:color w:val="000000"/>
                <w:szCs w:val="24"/>
              </w:rPr>
            </w:pPr>
            <w:r w:rsidRPr="00AC14B4">
              <w:rPr>
                <w:rFonts w:eastAsia="Times New Roman" w:cs="Times New Roman"/>
                <w:b/>
                <w:bCs/>
                <w:color w:val="000000"/>
                <w:szCs w:val="24"/>
              </w:rPr>
              <w:t>Pernyataan reseponden</w:t>
            </w:r>
          </w:p>
        </w:tc>
        <w:tc>
          <w:tcPr>
            <w:tcW w:w="567" w:type="dxa"/>
            <w:tcBorders>
              <w:top w:val="single" w:sz="4" w:space="0" w:color="auto"/>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jc w:val="center"/>
              <w:rPr>
                <w:rFonts w:eastAsia="Times New Roman" w:cs="Times New Roman"/>
                <w:b/>
                <w:bCs/>
                <w:color w:val="000000"/>
                <w:szCs w:val="24"/>
              </w:rPr>
            </w:pPr>
            <w:r w:rsidRPr="00AC14B4">
              <w:rPr>
                <w:rFonts w:eastAsia="Times New Roman" w:cs="Times New Roman"/>
                <w:b/>
                <w:bCs/>
                <w:color w:val="000000"/>
                <w:szCs w:val="24"/>
              </w:rPr>
              <w:t>SS</w:t>
            </w:r>
          </w:p>
        </w:tc>
        <w:tc>
          <w:tcPr>
            <w:tcW w:w="425" w:type="dxa"/>
            <w:tcBorders>
              <w:top w:val="single" w:sz="4" w:space="0" w:color="auto"/>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jc w:val="center"/>
              <w:rPr>
                <w:rFonts w:eastAsia="Times New Roman" w:cs="Times New Roman"/>
                <w:b/>
                <w:bCs/>
                <w:color w:val="000000"/>
                <w:szCs w:val="24"/>
              </w:rPr>
            </w:pPr>
            <w:r w:rsidRPr="00AC14B4">
              <w:rPr>
                <w:rFonts w:eastAsia="Times New Roman" w:cs="Times New Roman"/>
                <w:b/>
                <w:bCs/>
                <w:color w:val="000000"/>
                <w:szCs w:val="24"/>
              </w:rPr>
              <w:t>S</w:t>
            </w:r>
          </w:p>
        </w:tc>
        <w:tc>
          <w:tcPr>
            <w:tcW w:w="567" w:type="dxa"/>
            <w:tcBorders>
              <w:top w:val="single" w:sz="4" w:space="0" w:color="auto"/>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jc w:val="center"/>
              <w:rPr>
                <w:rFonts w:eastAsia="Times New Roman" w:cs="Times New Roman"/>
                <w:b/>
                <w:bCs/>
                <w:color w:val="000000"/>
                <w:szCs w:val="24"/>
              </w:rPr>
            </w:pPr>
            <w:r w:rsidRPr="00AC14B4">
              <w:rPr>
                <w:rFonts w:eastAsia="Times New Roman" w:cs="Times New Roman"/>
                <w:b/>
                <w:bCs/>
                <w:color w:val="000000"/>
                <w:szCs w:val="24"/>
              </w:rPr>
              <w:t>TS</w:t>
            </w:r>
          </w:p>
        </w:tc>
        <w:tc>
          <w:tcPr>
            <w:tcW w:w="709" w:type="dxa"/>
            <w:tcBorders>
              <w:top w:val="single" w:sz="4" w:space="0" w:color="auto"/>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jc w:val="center"/>
              <w:rPr>
                <w:rFonts w:eastAsia="Times New Roman" w:cs="Times New Roman"/>
                <w:b/>
                <w:bCs/>
                <w:color w:val="000000"/>
                <w:szCs w:val="24"/>
              </w:rPr>
            </w:pPr>
            <w:r w:rsidRPr="00AC14B4">
              <w:rPr>
                <w:rFonts w:eastAsia="Times New Roman" w:cs="Times New Roman"/>
                <w:b/>
                <w:bCs/>
                <w:color w:val="000000"/>
                <w:szCs w:val="24"/>
              </w:rPr>
              <w:t>STS</w:t>
            </w:r>
          </w:p>
        </w:tc>
      </w:tr>
      <w:tr w:rsidR="00AC14B4" w:rsidRPr="00AC14B4" w:rsidTr="005717DE">
        <w:trPr>
          <w:trHeight w:val="630"/>
        </w:trPr>
        <w:tc>
          <w:tcPr>
            <w:tcW w:w="562" w:type="dxa"/>
            <w:tcBorders>
              <w:top w:val="nil"/>
              <w:left w:val="single" w:sz="4" w:space="0" w:color="auto"/>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1</w:t>
            </w:r>
          </w:p>
        </w:tc>
        <w:tc>
          <w:tcPr>
            <w:tcW w:w="4820" w:type="dxa"/>
            <w:tcBorders>
              <w:top w:val="nil"/>
              <w:left w:val="nil"/>
              <w:bottom w:val="single" w:sz="4" w:space="0" w:color="auto"/>
              <w:right w:val="single" w:sz="4" w:space="0" w:color="auto"/>
            </w:tcBorders>
            <w:shd w:val="clear" w:color="auto" w:fill="auto"/>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Saudara mencari tahu tentang Covid 19 lewat berbagau media (TV, Sosial Media , dll)</w:t>
            </w:r>
          </w:p>
        </w:tc>
        <w:tc>
          <w:tcPr>
            <w:tcW w:w="567"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425"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567"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709"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r>
      <w:tr w:rsidR="00AC14B4" w:rsidRPr="00AC14B4" w:rsidTr="005717DE">
        <w:trPr>
          <w:trHeight w:val="945"/>
        </w:trPr>
        <w:tc>
          <w:tcPr>
            <w:tcW w:w="562" w:type="dxa"/>
            <w:tcBorders>
              <w:top w:val="nil"/>
              <w:left w:val="single" w:sz="4" w:space="0" w:color="auto"/>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2</w:t>
            </w:r>
          </w:p>
        </w:tc>
        <w:tc>
          <w:tcPr>
            <w:tcW w:w="4820" w:type="dxa"/>
            <w:tcBorders>
              <w:top w:val="nil"/>
              <w:left w:val="nil"/>
              <w:bottom w:val="single" w:sz="4" w:space="0" w:color="auto"/>
              <w:right w:val="single" w:sz="4" w:space="0" w:color="auto"/>
            </w:tcBorders>
            <w:shd w:val="clear" w:color="auto" w:fill="auto"/>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Bila saudara / keluaga saudara yang sakit, saudara membawanya ke fasilitas kesehatan</w:t>
            </w:r>
            <w:r w:rsidR="005717DE">
              <w:rPr>
                <w:rFonts w:eastAsia="Times New Roman" w:cs="Times New Roman"/>
                <w:color w:val="000000"/>
                <w:szCs w:val="24"/>
              </w:rPr>
              <w:t xml:space="preserve"> </w:t>
            </w:r>
            <w:r w:rsidRPr="00AC14B4">
              <w:rPr>
                <w:rFonts w:eastAsia="Times New Roman" w:cs="Times New Roman"/>
                <w:color w:val="000000"/>
                <w:szCs w:val="24"/>
              </w:rPr>
              <w:t>misal : Puskesmas, Klinik atau Rumah Sakit</w:t>
            </w:r>
          </w:p>
        </w:tc>
        <w:tc>
          <w:tcPr>
            <w:tcW w:w="567"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425"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567"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709"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r>
      <w:tr w:rsidR="00AC14B4" w:rsidRPr="00AC14B4" w:rsidTr="005717DE">
        <w:trPr>
          <w:trHeight w:val="945"/>
        </w:trPr>
        <w:tc>
          <w:tcPr>
            <w:tcW w:w="562" w:type="dxa"/>
            <w:tcBorders>
              <w:top w:val="nil"/>
              <w:left w:val="single" w:sz="4" w:space="0" w:color="auto"/>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3</w:t>
            </w:r>
          </w:p>
        </w:tc>
        <w:tc>
          <w:tcPr>
            <w:tcW w:w="4820" w:type="dxa"/>
            <w:tcBorders>
              <w:top w:val="nil"/>
              <w:left w:val="nil"/>
              <w:bottom w:val="single" w:sz="4" w:space="0" w:color="auto"/>
              <w:right w:val="single" w:sz="4" w:space="0" w:color="auto"/>
            </w:tcBorders>
            <w:shd w:val="clear" w:color="auto" w:fill="auto"/>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Bila saudara melihat ada orang lain yang tidak mematuhi protokol kesehatan ( misal : tidak memakai masker) maka saudata akan menegurnya</w:t>
            </w:r>
          </w:p>
        </w:tc>
        <w:tc>
          <w:tcPr>
            <w:tcW w:w="567"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425"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567"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709"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r>
      <w:tr w:rsidR="00AC14B4" w:rsidRPr="00AC14B4" w:rsidTr="005717DE">
        <w:trPr>
          <w:trHeight w:val="630"/>
        </w:trPr>
        <w:tc>
          <w:tcPr>
            <w:tcW w:w="562" w:type="dxa"/>
            <w:tcBorders>
              <w:top w:val="nil"/>
              <w:left w:val="single" w:sz="4" w:space="0" w:color="auto"/>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4</w:t>
            </w:r>
          </w:p>
        </w:tc>
        <w:tc>
          <w:tcPr>
            <w:tcW w:w="4820" w:type="dxa"/>
            <w:tcBorders>
              <w:top w:val="nil"/>
              <w:left w:val="nil"/>
              <w:bottom w:val="single" w:sz="4" w:space="0" w:color="auto"/>
              <w:right w:val="single" w:sz="4" w:space="0" w:color="auto"/>
            </w:tcBorders>
            <w:shd w:val="clear" w:color="auto" w:fill="auto"/>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Bila saudara mengetahu</w:t>
            </w:r>
            <w:r w:rsidR="007F2319">
              <w:rPr>
                <w:rFonts w:eastAsia="Times New Roman" w:cs="Times New Roman"/>
                <w:color w:val="000000"/>
                <w:szCs w:val="24"/>
              </w:rPr>
              <w:t>i</w:t>
            </w:r>
            <w:r w:rsidRPr="00AC14B4">
              <w:rPr>
                <w:rFonts w:eastAsia="Times New Roman" w:cs="Times New Roman"/>
                <w:color w:val="000000"/>
                <w:szCs w:val="24"/>
              </w:rPr>
              <w:t xml:space="preserve"> ada tetangga saudara yang terkena Covid 19, maka saudara mengucilkannya</w:t>
            </w:r>
          </w:p>
        </w:tc>
        <w:tc>
          <w:tcPr>
            <w:tcW w:w="567"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425"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567"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709"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r>
      <w:tr w:rsidR="00AC14B4" w:rsidRPr="00AC14B4" w:rsidTr="005717DE">
        <w:trPr>
          <w:trHeight w:val="630"/>
        </w:trPr>
        <w:tc>
          <w:tcPr>
            <w:tcW w:w="562" w:type="dxa"/>
            <w:tcBorders>
              <w:top w:val="nil"/>
              <w:left w:val="single" w:sz="4" w:space="0" w:color="auto"/>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5</w:t>
            </w:r>
          </w:p>
        </w:tc>
        <w:tc>
          <w:tcPr>
            <w:tcW w:w="4820" w:type="dxa"/>
            <w:tcBorders>
              <w:top w:val="nil"/>
              <w:left w:val="nil"/>
              <w:bottom w:val="single" w:sz="4" w:space="0" w:color="auto"/>
              <w:right w:val="single" w:sz="4" w:space="0" w:color="auto"/>
            </w:tcBorders>
            <w:shd w:val="clear" w:color="auto" w:fill="auto"/>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Saudara perlu mematuhi aturan pemerintah tentang protokol kesehetan covid 19 ?</w:t>
            </w:r>
          </w:p>
        </w:tc>
        <w:tc>
          <w:tcPr>
            <w:tcW w:w="567"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425"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567"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709"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r>
      <w:tr w:rsidR="00AC14B4" w:rsidRPr="00AC14B4" w:rsidTr="005717DE">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6</w:t>
            </w:r>
          </w:p>
        </w:tc>
        <w:tc>
          <w:tcPr>
            <w:tcW w:w="4820" w:type="dxa"/>
            <w:tcBorders>
              <w:top w:val="nil"/>
              <w:left w:val="nil"/>
              <w:bottom w:val="single" w:sz="4" w:space="0" w:color="auto"/>
              <w:right w:val="single" w:sz="4" w:space="0" w:color="auto"/>
            </w:tcBorders>
            <w:shd w:val="clear" w:color="auto" w:fill="auto"/>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Saudara melaksanakan protokol kesehatan</w:t>
            </w:r>
          </w:p>
        </w:tc>
        <w:tc>
          <w:tcPr>
            <w:tcW w:w="567"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425"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567"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709"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r>
      <w:tr w:rsidR="00AC14B4" w:rsidRPr="00AC14B4" w:rsidTr="005717DE">
        <w:trPr>
          <w:trHeight w:val="630"/>
        </w:trPr>
        <w:tc>
          <w:tcPr>
            <w:tcW w:w="562" w:type="dxa"/>
            <w:tcBorders>
              <w:top w:val="nil"/>
              <w:left w:val="single" w:sz="4" w:space="0" w:color="auto"/>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7</w:t>
            </w:r>
          </w:p>
        </w:tc>
        <w:tc>
          <w:tcPr>
            <w:tcW w:w="4820" w:type="dxa"/>
            <w:tcBorders>
              <w:top w:val="nil"/>
              <w:left w:val="nil"/>
              <w:bottom w:val="single" w:sz="4" w:space="0" w:color="auto"/>
              <w:right w:val="single" w:sz="4" w:space="0" w:color="auto"/>
            </w:tcBorders>
            <w:shd w:val="clear" w:color="auto" w:fill="auto"/>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Masyarakat perlu mendapatkan penyuluhan tentang Covid 19 dari dinas kesehatan terkait</w:t>
            </w:r>
          </w:p>
        </w:tc>
        <w:tc>
          <w:tcPr>
            <w:tcW w:w="567"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425"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567"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709"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r>
      <w:tr w:rsidR="00AC14B4" w:rsidRPr="00AC14B4" w:rsidTr="005717DE">
        <w:trPr>
          <w:trHeight w:val="630"/>
        </w:trPr>
        <w:tc>
          <w:tcPr>
            <w:tcW w:w="562" w:type="dxa"/>
            <w:tcBorders>
              <w:top w:val="nil"/>
              <w:left w:val="single" w:sz="4" w:space="0" w:color="auto"/>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8</w:t>
            </w:r>
          </w:p>
        </w:tc>
        <w:tc>
          <w:tcPr>
            <w:tcW w:w="4820" w:type="dxa"/>
            <w:tcBorders>
              <w:top w:val="nil"/>
              <w:left w:val="nil"/>
              <w:bottom w:val="single" w:sz="4" w:space="0" w:color="auto"/>
              <w:right w:val="single" w:sz="4" w:space="0" w:color="auto"/>
            </w:tcBorders>
            <w:shd w:val="clear" w:color="auto" w:fill="auto"/>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Untuk mencegah tertular penyakit Covid 19 maka masyarakat perlu makan - makanan yang bergizi seimbang</w:t>
            </w:r>
          </w:p>
        </w:tc>
        <w:tc>
          <w:tcPr>
            <w:tcW w:w="567"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425"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567"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709" w:type="dxa"/>
            <w:tcBorders>
              <w:top w:val="nil"/>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r>
      <w:tr w:rsidR="00AC14B4" w:rsidRPr="00AC14B4" w:rsidTr="005717DE">
        <w:trPr>
          <w:trHeight w:val="1260"/>
        </w:trPr>
        <w:tc>
          <w:tcPr>
            <w:tcW w:w="562" w:type="dxa"/>
            <w:tcBorders>
              <w:top w:val="single" w:sz="4" w:space="0" w:color="auto"/>
              <w:left w:val="single" w:sz="4" w:space="0" w:color="auto"/>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9</w:t>
            </w:r>
          </w:p>
        </w:tc>
        <w:tc>
          <w:tcPr>
            <w:tcW w:w="4820" w:type="dxa"/>
            <w:tcBorders>
              <w:top w:val="single" w:sz="4" w:space="0" w:color="auto"/>
              <w:left w:val="nil"/>
              <w:bottom w:val="single" w:sz="4" w:space="0" w:color="auto"/>
              <w:right w:val="single" w:sz="4" w:space="0" w:color="auto"/>
            </w:tcBorders>
            <w:shd w:val="clear" w:color="auto" w:fill="auto"/>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xml:space="preserve">Jika saudara terkena penyakit Covid 19, maka saudara boleh berinteraksi secara fisik dengan keluarga maupun masyarakat tanpa menggunakan masker dan jaga jarak saya tidak akan keluar rumah saat badan saya tidak fit </w:t>
            </w:r>
          </w:p>
        </w:tc>
        <w:tc>
          <w:tcPr>
            <w:tcW w:w="567" w:type="dxa"/>
            <w:tcBorders>
              <w:top w:val="single" w:sz="4" w:space="0" w:color="auto"/>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425" w:type="dxa"/>
            <w:tcBorders>
              <w:top w:val="single" w:sz="4" w:space="0" w:color="auto"/>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567" w:type="dxa"/>
            <w:tcBorders>
              <w:top w:val="single" w:sz="4" w:space="0" w:color="auto"/>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c>
          <w:tcPr>
            <w:tcW w:w="709" w:type="dxa"/>
            <w:tcBorders>
              <w:top w:val="single" w:sz="4" w:space="0" w:color="auto"/>
              <w:left w:val="nil"/>
              <w:bottom w:val="single" w:sz="4" w:space="0" w:color="auto"/>
              <w:right w:val="single" w:sz="4" w:space="0" w:color="auto"/>
            </w:tcBorders>
            <w:shd w:val="clear" w:color="auto" w:fill="auto"/>
            <w:noWrap/>
            <w:hideMark/>
          </w:tcPr>
          <w:p w:rsidR="00AC14B4" w:rsidRPr="00AC14B4" w:rsidRDefault="00AC14B4" w:rsidP="005717DE">
            <w:pPr>
              <w:spacing w:after="0" w:line="240" w:lineRule="auto"/>
              <w:rPr>
                <w:rFonts w:eastAsia="Times New Roman" w:cs="Times New Roman"/>
                <w:color w:val="000000"/>
                <w:szCs w:val="24"/>
              </w:rPr>
            </w:pPr>
            <w:r w:rsidRPr="00AC14B4">
              <w:rPr>
                <w:rFonts w:eastAsia="Times New Roman" w:cs="Times New Roman"/>
                <w:color w:val="000000"/>
                <w:szCs w:val="24"/>
              </w:rPr>
              <w:t> </w:t>
            </w:r>
          </w:p>
        </w:tc>
      </w:tr>
      <w:tr w:rsidR="000E1E39" w:rsidRPr="00AC14B4" w:rsidTr="005717DE">
        <w:trPr>
          <w:trHeight w:val="553"/>
        </w:trPr>
        <w:tc>
          <w:tcPr>
            <w:tcW w:w="562" w:type="dxa"/>
            <w:tcBorders>
              <w:top w:val="single" w:sz="4" w:space="0" w:color="auto"/>
              <w:left w:val="single" w:sz="4" w:space="0" w:color="auto"/>
              <w:bottom w:val="single" w:sz="4" w:space="0" w:color="auto"/>
              <w:right w:val="single" w:sz="4" w:space="0" w:color="auto"/>
            </w:tcBorders>
            <w:shd w:val="clear" w:color="auto" w:fill="auto"/>
            <w:noWrap/>
          </w:tcPr>
          <w:p w:rsidR="000E1E39" w:rsidRPr="00AC14B4" w:rsidRDefault="000E1E39" w:rsidP="005717DE">
            <w:pPr>
              <w:spacing w:after="0" w:line="240" w:lineRule="auto"/>
              <w:rPr>
                <w:rFonts w:eastAsia="Times New Roman" w:cs="Times New Roman"/>
                <w:color w:val="000000"/>
                <w:szCs w:val="24"/>
              </w:rPr>
            </w:pPr>
            <w:r>
              <w:rPr>
                <w:rFonts w:eastAsia="Times New Roman" w:cs="Times New Roman"/>
                <w:color w:val="000000"/>
                <w:szCs w:val="24"/>
              </w:rPr>
              <w:t>10</w:t>
            </w:r>
          </w:p>
        </w:tc>
        <w:tc>
          <w:tcPr>
            <w:tcW w:w="4820" w:type="dxa"/>
            <w:tcBorders>
              <w:top w:val="single" w:sz="4" w:space="0" w:color="auto"/>
              <w:left w:val="nil"/>
              <w:bottom w:val="single" w:sz="4" w:space="0" w:color="auto"/>
              <w:right w:val="single" w:sz="4" w:space="0" w:color="auto"/>
            </w:tcBorders>
            <w:shd w:val="clear" w:color="auto" w:fill="auto"/>
          </w:tcPr>
          <w:p w:rsidR="000E1E39" w:rsidRPr="00AC14B4" w:rsidRDefault="000E1E39" w:rsidP="005717DE">
            <w:pPr>
              <w:spacing w:after="0" w:line="240" w:lineRule="auto"/>
              <w:rPr>
                <w:rFonts w:eastAsia="Times New Roman" w:cs="Times New Roman"/>
                <w:color w:val="000000"/>
                <w:szCs w:val="24"/>
              </w:rPr>
            </w:pPr>
            <w:r>
              <w:rPr>
                <w:rFonts w:eastAsia="Times New Roman" w:cs="Times New Roman"/>
                <w:color w:val="000000"/>
                <w:szCs w:val="24"/>
              </w:rPr>
              <w:t>Setujukah anda jika semua masyarakat perlu melakukan swab secara berkala</w:t>
            </w:r>
          </w:p>
        </w:tc>
        <w:tc>
          <w:tcPr>
            <w:tcW w:w="567" w:type="dxa"/>
            <w:tcBorders>
              <w:top w:val="single" w:sz="4" w:space="0" w:color="auto"/>
              <w:left w:val="nil"/>
              <w:bottom w:val="single" w:sz="4" w:space="0" w:color="auto"/>
              <w:right w:val="single" w:sz="4" w:space="0" w:color="auto"/>
            </w:tcBorders>
            <w:shd w:val="clear" w:color="auto" w:fill="auto"/>
            <w:noWrap/>
          </w:tcPr>
          <w:p w:rsidR="000E1E39" w:rsidRPr="00AC14B4" w:rsidRDefault="000E1E39" w:rsidP="005717DE">
            <w:pPr>
              <w:spacing w:after="0" w:line="240" w:lineRule="auto"/>
              <w:rPr>
                <w:rFonts w:eastAsia="Times New Roman" w:cs="Times New Roman"/>
                <w:color w:val="000000"/>
                <w:szCs w:val="24"/>
              </w:rPr>
            </w:pPr>
          </w:p>
        </w:tc>
        <w:tc>
          <w:tcPr>
            <w:tcW w:w="425" w:type="dxa"/>
            <w:tcBorders>
              <w:top w:val="single" w:sz="4" w:space="0" w:color="auto"/>
              <w:left w:val="nil"/>
              <w:bottom w:val="single" w:sz="4" w:space="0" w:color="auto"/>
              <w:right w:val="single" w:sz="4" w:space="0" w:color="auto"/>
            </w:tcBorders>
            <w:shd w:val="clear" w:color="auto" w:fill="auto"/>
            <w:noWrap/>
          </w:tcPr>
          <w:p w:rsidR="000E1E39" w:rsidRPr="00AC14B4" w:rsidRDefault="000E1E39" w:rsidP="005717DE">
            <w:pPr>
              <w:spacing w:after="0" w:line="240" w:lineRule="auto"/>
              <w:rPr>
                <w:rFonts w:eastAsia="Times New Roman" w:cs="Times New Roman"/>
                <w:color w:val="000000"/>
                <w:szCs w:val="24"/>
              </w:rPr>
            </w:pPr>
          </w:p>
        </w:tc>
        <w:tc>
          <w:tcPr>
            <w:tcW w:w="567" w:type="dxa"/>
            <w:tcBorders>
              <w:top w:val="single" w:sz="4" w:space="0" w:color="auto"/>
              <w:left w:val="nil"/>
              <w:bottom w:val="single" w:sz="4" w:space="0" w:color="auto"/>
              <w:right w:val="single" w:sz="4" w:space="0" w:color="auto"/>
            </w:tcBorders>
            <w:shd w:val="clear" w:color="auto" w:fill="auto"/>
            <w:noWrap/>
          </w:tcPr>
          <w:p w:rsidR="000E1E39" w:rsidRPr="00AC14B4" w:rsidRDefault="000E1E39" w:rsidP="005717DE">
            <w:pPr>
              <w:spacing w:after="0" w:line="240" w:lineRule="auto"/>
              <w:rPr>
                <w:rFonts w:eastAsia="Times New Roman" w:cs="Times New Roman"/>
                <w:color w:val="000000"/>
                <w:szCs w:val="24"/>
              </w:rPr>
            </w:pPr>
          </w:p>
        </w:tc>
        <w:tc>
          <w:tcPr>
            <w:tcW w:w="709" w:type="dxa"/>
            <w:tcBorders>
              <w:top w:val="single" w:sz="4" w:space="0" w:color="auto"/>
              <w:left w:val="nil"/>
              <w:bottom w:val="single" w:sz="4" w:space="0" w:color="auto"/>
              <w:right w:val="single" w:sz="4" w:space="0" w:color="auto"/>
            </w:tcBorders>
            <w:shd w:val="clear" w:color="auto" w:fill="auto"/>
            <w:noWrap/>
          </w:tcPr>
          <w:p w:rsidR="000E1E39" w:rsidRPr="00AC14B4" w:rsidRDefault="000E1E39" w:rsidP="005717DE">
            <w:pPr>
              <w:spacing w:after="0" w:line="240" w:lineRule="auto"/>
              <w:rPr>
                <w:rFonts w:eastAsia="Times New Roman" w:cs="Times New Roman"/>
                <w:color w:val="000000"/>
                <w:szCs w:val="24"/>
              </w:rPr>
            </w:pPr>
          </w:p>
        </w:tc>
      </w:tr>
    </w:tbl>
    <w:p w:rsidR="00AC14B4" w:rsidRDefault="00AC14B4" w:rsidP="008E6486"/>
    <w:p w:rsidR="00FC55CA" w:rsidRPr="005717DE" w:rsidRDefault="00F06C27" w:rsidP="005717DE">
      <w:pPr>
        <w:rPr>
          <w:rFonts w:eastAsia="Calibri"/>
        </w:rPr>
      </w:pPr>
      <w:r>
        <w:rPr>
          <w:rFonts w:eastAsia="Calibri"/>
        </w:rPr>
        <w:br w:type="page"/>
      </w:r>
    </w:p>
    <w:p w:rsidR="00042EAE" w:rsidRDefault="001F3B7D" w:rsidP="00455E2C">
      <w:pPr>
        <w:jc w:val="center"/>
        <w:rPr>
          <w:rFonts w:asciiTheme="majorBidi" w:hAnsiTheme="majorBidi" w:cstheme="majorBidi"/>
          <w:b/>
          <w:bCs/>
          <w:szCs w:val="24"/>
        </w:rPr>
      </w:pPr>
      <w:r>
        <w:rPr>
          <w:rFonts w:asciiTheme="majorBidi" w:hAnsiTheme="majorBidi" w:cstheme="majorBidi"/>
          <w:b/>
          <w:bCs/>
          <w:szCs w:val="24"/>
        </w:rPr>
        <w:lastRenderedPageBreak/>
        <w:t>K</w:t>
      </w:r>
      <w:r w:rsidR="00BC47B3" w:rsidRPr="00455E2C">
        <w:rPr>
          <w:rFonts w:asciiTheme="majorBidi" w:hAnsiTheme="majorBidi" w:cstheme="majorBidi"/>
          <w:b/>
          <w:bCs/>
          <w:szCs w:val="24"/>
        </w:rPr>
        <w:t>UISIONER TINGKAT PENGETAHUAN</w:t>
      </w:r>
    </w:p>
    <w:p w:rsidR="00A9225A" w:rsidRPr="00A9225A" w:rsidRDefault="00A9225A" w:rsidP="00A9225A">
      <w:pPr>
        <w:spacing w:line="240" w:lineRule="auto"/>
        <w:rPr>
          <w:rFonts w:cs="Times New Roman"/>
          <w:b/>
          <w:szCs w:val="24"/>
        </w:rPr>
      </w:pPr>
      <w:r w:rsidRPr="00A9225A">
        <w:rPr>
          <w:rFonts w:cs="Times New Roman"/>
          <w:b/>
          <w:szCs w:val="24"/>
        </w:rPr>
        <w:t>Petunjuk pengisian :</w:t>
      </w:r>
    </w:p>
    <w:p w:rsidR="00A9225A" w:rsidRPr="00A9225A" w:rsidRDefault="00A9225A" w:rsidP="00A9225A">
      <w:pPr>
        <w:spacing w:after="0" w:line="240" w:lineRule="auto"/>
        <w:rPr>
          <w:rFonts w:cs="Times New Roman"/>
          <w:szCs w:val="24"/>
        </w:rPr>
      </w:pPr>
      <w:r w:rsidRPr="00A9225A">
        <w:rPr>
          <w:rFonts w:cs="Times New Roman"/>
          <w:szCs w:val="24"/>
        </w:rPr>
        <w:t>Jawab dengan jujur pertanyaan berikut</w:t>
      </w:r>
    </w:p>
    <w:p w:rsidR="00A9225A" w:rsidRPr="00A9225A" w:rsidRDefault="00A9225A" w:rsidP="00A9225A">
      <w:pPr>
        <w:spacing w:line="240" w:lineRule="auto"/>
        <w:rPr>
          <w:rFonts w:cs="Times New Roman"/>
          <w:szCs w:val="24"/>
        </w:rPr>
      </w:pPr>
      <w:r w:rsidRPr="00A9225A">
        <w:rPr>
          <w:rFonts w:cs="Times New Roman"/>
          <w:szCs w:val="24"/>
        </w:rPr>
        <w:t>Berilah tanda silang(X) pada a atau b sesuai apa yang anda ketahui</w:t>
      </w:r>
    </w:p>
    <w:p w:rsidR="00042EAE" w:rsidRPr="00B64F5C" w:rsidRDefault="00042EAE" w:rsidP="005717DE">
      <w:pPr>
        <w:pStyle w:val="ListParagraph"/>
        <w:numPr>
          <w:ilvl w:val="0"/>
          <w:numId w:val="28"/>
        </w:numPr>
        <w:spacing w:after="0"/>
        <w:ind w:left="0" w:firstLine="0"/>
        <w:jc w:val="both"/>
        <w:rPr>
          <w:rFonts w:cs="Times New Roman"/>
          <w:szCs w:val="24"/>
        </w:rPr>
      </w:pPr>
      <w:r w:rsidRPr="00B64F5C">
        <w:rPr>
          <w:rFonts w:cs="Times New Roman"/>
          <w:szCs w:val="24"/>
        </w:rPr>
        <w:t>Covid 19 adalah penyakit yang disebabkan oleh virus?</w:t>
      </w:r>
    </w:p>
    <w:p w:rsidR="00042EAE" w:rsidRPr="00B64F5C" w:rsidRDefault="00042EAE" w:rsidP="005717DE">
      <w:pPr>
        <w:pStyle w:val="ListParagraph"/>
        <w:numPr>
          <w:ilvl w:val="0"/>
          <w:numId w:val="29"/>
        </w:numPr>
        <w:spacing w:after="0"/>
        <w:ind w:left="851" w:firstLine="0"/>
        <w:jc w:val="both"/>
        <w:rPr>
          <w:rFonts w:cs="Times New Roman"/>
          <w:szCs w:val="24"/>
        </w:rPr>
      </w:pPr>
      <w:r w:rsidRPr="00B64F5C">
        <w:rPr>
          <w:rFonts w:cs="Times New Roman"/>
          <w:szCs w:val="24"/>
        </w:rPr>
        <w:t>Benar</w:t>
      </w:r>
    </w:p>
    <w:p w:rsidR="00042EAE" w:rsidRPr="00B64F5C" w:rsidRDefault="00042EAE" w:rsidP="005717DE">
      <w:pPr>
        <w:pStyle w:val="ListParagraph"/>
        <w:numPr>
          <w:ilvl w:val="0"/>
          <w:numId w:val="29"/>
        </w:numPr>
        <w:spacing w:after="0"/>
        <w:ind w:left="851" w:firstLine="0"/>
        <w:jc w:val="both"/>
        <w:rPr>
          <w:rFonts w:cs="Times New Roman"/>
          <w:szCs w:val="24"/>
        </w:rPr>
      </w:pPr>
      <w:r w:rsidRPr="00B64F5C">
        <w:rPr>
          <w:rFonts w:cs="Times New Roman"/>
          <w:szCs w:val="24"/>
        </w:rPr>
        <w:t>Salah</w:t>
      </w:r>
    </w:p>
    <w:p w:rsidR="00042EAE" w:rsidRPr="00B64F5C" w:rsidRDefault="00042EAE" w:rsidP="005717DE">
      <w:pPr>
        <w:pStyle w:val="ListParagraph"/>
        <w:numPr>
          <w:ilvl w:val="0"/>
          <w:numId w:val="28"/>
        </w:numPr>
        <w:spacing w:after="0"/>
        <w:ind w:left="0" w:firstLine="0"/>
        <w:jc w:val="both"/>
        <w:rPr>
          <w:rFonts w:cs="Times New Roman"/>
          <w:szCs w:val="24"/>
        </w:rPr>
      </w:pPr>
      <w:r w:rsidRPr="00B64F5C">
        <w:rPr>
          <w:rFonts w:cs="Times New Roman"/>
          <w:szCs w:val="24"/>
        </w:rPr>
        <w:t>Apakah Virus penyebab Covid 19 adalah SARS COV 2?</w:t>
      </w:r>
    </w:p>
    <w:p w:rsidR="00042EAE" w:rsidRPr="00B64F5C" w:rsidRDefault="00042EAE" w:rsidP="005717DE">
      <w:pPr>
        <w:pStyle w:val="ListParagraph"/>
        <w:numPr>
          <w:ilvl w:val="0"/>
          <w:numId w:val="30"/>
        </w:numPr>
        <w:spacing w:after="0"/>
        <w:ind w:left="851" w:firstLine="0"/>
        <w:jc w:val="both"/>
        <w:rPr>
          <w:rFonts w:cs="Times New Roman"/>
          <w:szCs w:val="24"/>
        </w:rPr>
      </w:pPr>
      <w:r w:rsidRPr="00B64F5C">
        <w:rPr>
          <w:rFonts w:cs="Times New Roman"/>
          <w:szCs w:val="24"/>
        </w:rPr>
        <w:t>Benar</w:t>
      </w:r>
    </w:p>
    <w:p w:rsidR="00042EAE" w:rsidRPr="00B64F5C" w:rsidRDefault="00042EAE" w:rsidP="005717DE">
      <w:pPr>
        <w:pStyle w:val="ListParagraph"/>
        <w:numPr>
          <w:ilvl w:val="0"/>
          <w:numId w:val="30"/>
        </w:numPr>
        <w:spacing w:after="0"/>
        <w:ind w:left="851" w:firstLine="0"/>
        <w:jc w:val="both"/>
        <w:rPr>
          <w:rFonts w:cs="Times New Roman"/>
          <w:szCs w:val="24"/>
        </w:rPr>
      </w:pPr>
      <w:r w:rsidRPr="00B64F5C">
        <w:rPr>
          <w:rFonts w:cs="Times New Roman"/>
          <w:szCs w:val="24"/>
        </w:rPr>
        <w:t>Salah</w:t>
      </w:r>
    </w:p>
    <w:p w:rsidR="00042EAE" w:rsidRPr="00B64F5C" w:rsidRDefault="00042EAE" w:rsidP="005717DE">
      <w:pPr>
        <w:pStyle w:val="ListParagraph"/>
        <w:numPr>
          <w:ilvl w:val="0"/>
          <w:numId w:val="28"/>
        </w:numPr>
        <w:spacing w:after="0"/>
        <w:ind w:left="0" w:firstLine="0"/>
        <w:jc w:val="both"/>
        <w:rPr>
          <w:rFonts w:cs="Times New Roman"/>
          <w:szCs w:val="24"/>
        </w:rPr>
      </w:pPr>
      <w:r w:rsidRPr="00B64F5C">
        <w:rPr>
          <w:rFonts w:cs="Times New Roman"/>
          <w:szCs w:val="24"/>
        </w:rPr>
        <w:t>Apakah Penularan penyakit Covid 19 melalui droplet?</w:t>
      </w:r>
    </w:p>
    <w:p w:rsidR="00042EAE" w:rsidRPr="00B64F5C" w:rsidRDefault="00042EAE" w:rsidP="005717DE">
      <w:pPr>
        <w:pStyle w:val="ListParagraph"/>
        <w:numPr>
          <w:ilvl w:val="0"/>
          <w:numId w:val="31"/>
        </w:numPr>
        <w:spacing w:after="0"/>
        <w:ind w:left="851" w:firstLine="0"/>
        <w:jc w:val="both"/>
        <w:rPr>
          <w:rFonts w:cs="Times New Roman"/>
          <w:szCs w:val="24"/>
        </w:rPr>
      </w:pPr>
      <w:r w:rsidRPr="00B64F5C">
        <w:rPr>
          <w:rFonts w:cs="Times New Roman"/>
          <w:szCs w:val="24"/>
        </w:rPr>
        <w:t>Benar</w:t>
      </w:r>
    </w:p>
    <w:p w:rsidR="00042EAE" w:rsidRPr="00B64F5C" w:rsidRDefault="00042EAE" w:rsidP="005717DE">
      <w:pPr>
        <w:pStyle w:val="ListParagraph"/>
        <w:numPr>
          <w:ilvl w:val="0"/>
          <w:numId w:val="31"/>
        </w:numPr>
        <w:spacing w:after="0"/>
        <w:ind w:left="851" w:firstLine="0"/>
        <w:jc w:val="both"/>
        <w:rPr>
          <w:rFonts w:cs="Times New Roman"/>
          <w:szCs w:val="24"/>
        </w:rPr>
      </w:pPr>
      <w:r w:rsidRPr="00B64F5C">
        <w:rPr>
          <w:rFonts w:cs="Times New Roman"/>
          <w:szCs w:val="24"/>
        </w:rPr>
        <w:t>Salah</w:t>
      </w:r>
    </w:p>
    <w:p w:rsidR="00042EAE" w:rsidRPr="00B64F5C" w:rsidRDefault="00042EAE" w:rsidP="005717DE">
      <w:pPr>
        <w:pStyle w:val="ListParagraph"/>
        <w:numPr>
          <w:ilvl w:val="0"/>
          <w:numId w:val="28"/>
        </w:numPr>
        <w:spacing w:after="0"/>
        <w:ind w:left="709" w:hanging="709"/>
        <w:jc w:val="both"/>
        <w:rPr>
          <w:rFonts w:cs="Times New Roman"/>
          <w:szCs w:val="24"/>
        </w:rPr>
      </w:pPr>
      <w:r w:rsidRPr="00B64F5C">
        <w:rPr>
          <w:rFonts w:cs="Times New Roman"/>
          <w:szCs w:val="24"/>
        </w:rPr>
        <w:t>Tanda dan gejala umum infeksi covid 19 adalah demam, batuk dan sesak nafas?</w:t>
      </w:r>
    </w:p>
    <w:p w:rsidR="00042EAE" w:rsidRPr="00B64F5C" w:rsidRDefault="00042EAE" w:rsidP="005717DE">
      <w:pPr>
        <w:pStyle w:val="ListParagraph"/>
        <w:numPr>
          <w:ilvl w:val="0"/>
          <w:numId w:val="32"/>
        </w:numPr>
        <w:spacing w:after="0"/>
        <w:ind w:left="851" w:firstLine="0"/>
        <w:jc w:val="both"/>
        <w:rPr>
          <w:rFonts w:cs="Times New Roman"/>
          <w:szCs w:val="24"/>
        </w:rPr>
      </w:pPr>
      <w:r w:rsidRPr="00B64F5C">
        <w:rPr>
          <w:rFonts w:cs="Times New Roman"/>
          <w:szCs w:val="24"/>
        </w:rPr>
        <w:t>Benar</w:t>
      </w:r>
    </w:p>
    <w:p w:rsidR="00042EAE" w:rsidRPr="00B64F5C" w:rsidRDefault="00042EAE" w:rsidP="005717DE">
      <w:pPr>
        <w:pStyle w:val="ListParagraph"/>
        <w:numPr>
          <w:ilvl w:val="0"/>
          <w:numId w:val="32"/>
        </w:numPr>
        <w:spacing w:after="0"/>
        <w:ind w:left="851" w:firstLine="0"/>
        <w:jc w:val="both"/>
        <w:rPr>
          <w:rFonts w:cs="Times New Roman"/>
          <w:szCs w:val="24"/>
        </w:rPr>
      </w:pPr>
      <w:r w:rsidRPr="00B64F5C">
        <w:rPr>
          <w:rFonts w:cs="Times New Roman"/>
          <w:szCs w:val="24"/>
        </w:rPr>
        <w:t>Salah</w:t>
      </w:r>
    </w:p>
    <w:p w:rsidR="00042EAE" w:rsidRPr="00B64F5C" w:rsidRDefault="00042EAE" w:rsidP="005717DE">
      <w:pPr>
        <w:pStyle w:val="ListParagraph"/>
        <w:numPr>
          <w:ilvl w:val="0"/>
          <w:numId w:val="28"/>
        </w:numPr>
        <w:spacing w:after="0"/>
        <w:ind w:left="0" w:firstLine="0"/>
        <w:jc w:val="both"/>
        <w:rPr>
          <w:rFonts w:cs="Times New Roman"/>
          <w:szCs w:val="24"/>
        </w:rPr>
      </w:pPr>
      <w:r w:rsidRPr="00B64F5C">
        <w:rPr>
          <w:rFonts w:cs="Times New Roman"/>
          <w:szCs w:val="24"/>
        </w:rPr>
        <w:t>Masa inkubasi penyakit covid 19 adalah 1 bulan?</w:t>
      </w:r>
    </w:p>
    <w:p w:rsidR="00042EAE" w:rsidRPr="00B64F5C" w:rsidRDefault="00042EAE" w:rsidP="005717DE">
      <w:pPr>
        <w:pStyle w:val="ListParagraph"/>
        <w:numPr>
          <w:ilvl w:val="0"/>
          <w:numId w:val="33"/>
        </w:numPr>
        <w:spacing w:after="0"/>
        <w:ind w:left="851" w:firstLine="0"/>
        <w:jc w:val="both"/>
        <w:rPr>
          <w:rFonts w:cs="Times New Roman"/>
          <w:szCs w:val="24"/>
        </w:rPr>
      </w:pPr>
      <w:r w:rsidRPr="00B64F5C">
        <w:rPr>
          <w:rFonts w:cs="Times New Roman"/>
          <w:szCs w:val="24"/>
        </w:rPr>
        <w:t>Benar</w:t>
      </w:r>
    </w:p>
    <w:p w:rsidR="00042EAE" w:rsidRPr="00B64F5C" w:rsidRDefault="00042EAE" w:rsidP="005717DE">
      <w:pPr>
        <w:pStyle w:val="ListParagraph"/>
        <w:numPr>
          <w:ilvl w:val="0"/>
          <w:numId w:val="33"/>
        </w:numPr>
        <w:spacing w:after="0"/>
        <w:ind w:left="851" w:firstLine="0"/>
        <w:jc w:val="both"/>
        <w:rPr>
          <w:rFonts w:cs="Times New Roman"/>
          <w:szCs w:val="24"/>
        </w:rPr>
      </w:pPr>
      <w:r w:rsidRPr="00B64F5C">
        <w:rPr>
          <w:rFonts w:cs="Times New Roman"/>
          <w:szCs w:val="24"/>
        </w:rPr>
        <w:t>salah</w:t>
      </w:r>
    </w:p>
    <w:p w:rsidR="00042EAE" w:rsidRPr="00B64F5C" w:rsidRDefault="00042EAE" w:rsidP="005717DE">
      <w:pPr>
        <w:pStyle w:val="ListParagraph"/>
        <w:numPr>
          <w:ilvl w:val="0"/>
          <w:numId w:val="28"/>
        </w:numPr>
        <w:spacing w:after="0"/>
        <w:ind w:left="709" w:hanging="709"/>
        <w:jc w:val="both"/>
        <w:rPr>
          <w:rFonts w:cs="Times New Roman"/>
          <w:szCs w:val="24"/>
        </w:rPr>
      </w:pPr>
      <w:r w:rsidRPr="00B64F5C">
        <w:rPr>
          <w:rFonts w:cs="Times New Roman"/>
          <w:szCs w:val="24"/>
        </w:rPr>
        <w:t>Untuk mencegah penularan covid 19, salah satunya dengan cara menjaga jarak fisik (</w:t>
      </w:r>
      <w:r w:rsidR="00A74027">
        <w:rPr>
          <w:rFonts w:cs="Times New Roman"/>
          <w:szCs w:val="24"/>
        </w:rPr>
        <w:t>Phisical distancing) minimal 2</w:t>
      </w:r>
      <w:r w:rsidRPr="00B64F5C">
        <w:rPr>
          <w:rFonts w:cs="Times New Roman"/>
          <w:szCs w:val="24"/>
        </w:rPr>
        <w:t xml:space="preserve"> meter</w:t>
      </w:r>
    </w:p>
    <w:p w:rsidR="00042EAE" w:rsidRPr="00B64F5C" w:rsidRDefault="00042EAE" w:rsidP="005717DE">
      <w:pPr>
        <w:pStyle w:val="ListParagraph"/>
        <w:numPr>
          <w:ilvl w:val="0"/>
          <w:numId w:val="18"/>
        </w:numPr>
        <w:spacing w:after="0"/>
        <w:ind w:left="851" w:firstLine="0"/>
        <w:jc w:val="both"/>
        <w:rPr>
          <w:rFonts w:cs="Times New Roman"/>
          <w:szCs w:val="24"/>
        </w:rPr>
      </w:pPr>
      <w:r w:rsidRPr="00B64F5C">
        <w:rPr>
          <w:rFonts w:cs="Times New Roman"/>
          <w:szCs w:val="24"/>
        </w:rPr>
        <w:t>Benar</w:t>
      </w:r>
    </w:p>
    <w:p w:rsidR="00042EAE" w:rsidRPr="00B64F5C" w:rsidRDefault="00042EAE" w:rsidP="005717DE">
      <w:pPr>
        <w:pStyle w:val="ListParagraph"/>
        <w:numPr>
          <w:ilvl w:val="0"/>
          <w:numId w:val="18"/>
        </w:numPr>
        <w:spacing w:after="0"/>
        <w:ind w:left="851" w:firstLine="0"/>
        <w:jc w:val="both"/>
        <w:rPr>
          <w:rFonts w:cs="Times New Roman"/>
          <w:szCs w:val="24"/>
        </w:rPr>
      </w:pPr>
      <w:r w:rsidRPr="00B64F5C">
        <w:rPr>
          <w:rFonts w:cs="Times New Roman"/>
          <w:szCs w:val="24"/>
        </w:rPr>
        <w:t>Salah</w:t>
      </w:r>
    </w:p>
    <w:p w:rsidR="00042EAE" w:rsidRPr="00B64F5C" w:rsidRDefault="00042EAE" w:rsidP="005717DE">
      <w:pPr>
        <w:pStyle w:val="ListParagraph"/>
        <w:numPr>
          <w:ilvl w:val="0"/>
          <w:numId w:val="28"/>
        </w:numPr>
        <w:spacing w:after="0"/>
        <w:ind w:left="709" w:hanging="709"/>
        <w:jc w:val="both"/>
        <w:rPr>
          <w:rFonts w:cs="Times New Roman"/>
          <w:szCs w:val="24"/>
        </w:rPr>
      </w:pPr>
      <w:r w:rsidRPr="00B64F5C">
        <w:rPr>
          <w:rFonts w:cs="Times New Roman"/>
          <w:szCs w:val="24"/>
        </w:rPr>
        <w:t xml:space="preserve">Cara menjaga jarak fisik (Physical distancing) salah satunya dengan tetap berada di rumah. </w:t>
      </w:r>
    </w:p>
    <w:p w:rsidR="00042EAE" w:rsidRPr="00B64F5C" w:rsidRDefault="00042EAE" w:rsidP="005717DE">
      <w:pPr>
        <w:pStyle w:val="ListParagraph"/>
        <w:numPr>
          <w:ilvl w:val="0"/>
          <w:numId w:val="19"/>
        </w:numPr>
        <w:spacing w:after="0"/>
        <w:ind w:left="851" w:firstLine="0"/>
        <w:jc w:val="both"/>
        <w:rPr>
          <w:rFonts w:cs="Times New Roman"/>
          <w:szCs w:val="24"/>
        </w:rPr>
      </w:pPr>
      <w:r w:rsidRPr="00B64F5C">
        <w:rPr>
          <w:rFonts w:cs="Times New Roman"/>
          <w:szCs w:val="24"/>
        </w:rPr>
        <w:t>Benar</w:t>
      </w:r>
    </w:p>
    <w:p w:rsidR="00042EAE" w:rsidRPr="00B64F5C" w:rsidRDefault="00042EAE" w:rsidP="005717DE">
      <w:pPr>
        <w:pStyle w:val="ListParagraph"/>
        <w:numPr>
          <w:ilvl w:val="0"/>
          <w:numId w:val="19"/>
        </w:numPr>
        <w:spacing w:after="0"/>
        <w:ind w:left="851" w:firstLine="0"/>
        <w:jc w:val="both"/>
        <w:rPr>
          <w:rFonts w:cs="Times New Roman"/>
          <w:szCs w:val="24"/>
        </w:rPr>
      </w:pPr>
      <w:r w:rsidRPr="00B64F5C">
        <w:rPr>
          <w:rFonts w:cs="Times New Roman"/>
          <w:szCs w:val="24"/>
        </w:rPr>
        <w:t>Salah</w:t>
      </w:r>
    </w:p>
    <w:p w:rsidR="00042EAE" w:rsidRPr="00B64F5C" w:rsidRDefault="00042EAE" w:rsidP="005717DE">
      <w:pPr>
        <w:pStyle w:val="ListParagraph"/>
        <w:numPr>
          <w:ilvl w:val="0"/>
          <w:numId w:val="28"/>
        </w:numPr>
        <w:spacing w:after="0"/>
        <w:ind w:left="709" w:hanging="709"/>
        <w:jc w:val="both"/>
        <w:rPr>
          <w:rFonts w:cs="Times New Roman"/>
          <w:szCs w:val="24"/>
        </w:rPr>
      </w:pPr>
      <w:r w:rsidRPr="00B64F5C">
        <w:rPr>
          <w:rFonts w:cs="Times New Roman"/>
          <w:szCs w:val="24"/>
        </w:rPr>
        <w:t>Etika batuk yang benar adalah dengan cara menggunakan lengan baju bagian dalam atau menggunakan tissue</w:t>
      </w:r>
    </w:p>
    <w:p w:rsidR="00042EAE" w:rsidRPr="00B64F5C" w:rsidRDefault="00042EAE" w:rsidP="005717DE">
      <w:pPr>
        <w:pStyle w:val="ListParagraph"/>
        <w:numPr>
          <w:ilvl w:val="0"/>
          <w:numId w:val="20"/>
        </w:numPr>
        <w:spacing w:after="0"/>
        <w:ind w:left="851" w:firstLine="0"/>
        <w:jc w:val="both"/>
        <w:rPr>
          <w:rFonts w:cs="Times New Roman"/>
          <w:szCs w:val="24"/>
        </w:rPr>
      </w:pPr>
      <w:r w:rsidRPr="00B64F5C">
        <w:rPr>
          <w:rFonts w:cs="Times New Roman"/>
          <w:szCs w:val="24"/>
        </w:rPr>
        <w:t>Benar</w:t>
      </w:r>
    </w:p>
    <w:p w:rsidR="00042EAE" w:rsidRPr="00B64F5C" w:rsidRDefault="00042EAE" w:rsidP="005717DE">
      <w:pPr>
        <w:pStyle w:val="ListParagraph"/>
        <w:numPr>
          <w:ilvl w:val="0"/>
          <w:numId w:val="20"/>
        </w:numPr>
        <w:spacing w:after="0"/>
        <w:ind w:left="851" w:firstLine="0"/>
        <w:jc w:val="both"/>
        <w:rPr>
          <w:rFonts w:cs="Times New Roman"/>
          <w:szCs w:val="24"/>
        </w:rPr>
      </w:pPr>
      <w:r w:rsidRPr="00B64F5C">
        <w:rPr>
          <w:rFonts w:cs="Times New Roman"/>
          <w:szCs w:val="24"/>
        </w:rPr>
        <w:t>Salah</w:t>
      </w:r>
    </w:p>
    <w:p w:rsidR="00042EAE" w:rsidRPr="00B64F5C" w:rsidRDefault="00042EAE" w:rsidP="005717DE">
      <w:pPr>
        <w:pStyle w:val="ListParagraph"/>
        <w:numPr>
          <w:ilvl w:val="0"/>
          <w:numId w:val="28"/>
        </w:numPr>
        <w:spacing w:after="0"/>
        <w:ind w:left="709" w:hanging="709"/>
        <w:jc w:val="both"/>
        <w:rPr>
          <w:rFonts w:cs="Times New Roman"/>
          <w:szCs w:val="24"/>
        </w:rPr>
      </w:pPr>
      <w:r w:rsidRPr="00B64F5C">
        <w:rPr>
          <w:rFonts w:cs="Times New Roman"/>
          <w:szCs w:val="24"/>
        </w:rPr>
        <w:lastRenderedPageBreak/>
        <w:t>Untuk mencegah penyebaran covid 19, salah satunya dengan mencuci tangan sesering mungkin</w:t>
      </w:r>
    </w:p>
    <w:p w:rsidR="00042EAE" w:rsidRPr="00B64F5C" w:rsidRDefault="00042EAE" w:rsidP="005717DE">
      <w:pPr>
        <w:pStyle w:val="ListParagraph"/>
        <w:numPr>
          <w:ilvl w:val="0"/>
          <w:numId w:val="21"/>
        </w:numPr>
        <w:spacing w:after="0"/>
        <w:ind w:left="851" w:firstLine="0"/>
        <w:jc w:val="both"/>
        <w:rPr>
          <w:rFonts w:cs="Times New Roman"/>
          <w:szCs w:val="24"/>
        </w:rPr>
      </w:pPr>
      <w:r w:rsidRPr="00B64F5C">
        <w:rPr>
          <w:rFonts w:cs="Times New Roman"/>
          <w:szCs w:val="24"/>
        </w:rPr>
        <w:t>benar</w:t>
      </w:r>
    </w:p>
    <w:p w:rsidR="00042EAE" w:rsidRPr="00B64F5C" w:rsidRDefault="00042EAE" w:rsidP="005717DE">
      <w:pPr>
        <w:pStyle w:val="ListParagraph"/>
        <w:numPr>
          <w:ilvl w:val="0"/>
          <w:numId w:val="21"/>
        </w:numPr>
        <w:spacing w:after="0"/>
        <w:ind w:left="851" w:firstLine="0"/>
        <w:jc w:val="both"/>
        <w:rPr>
          <w:rFonts w:cs="Times New Roman"/>
          <w:szCs w:val="24"/>
        </w:rPr>
      </w:pPr>
      <w:r w:rsidRPr="00B64F5C">
        <w:rPr>
          <w:rFonts w:cs="Times New Roman"/>
          <w:szCs w:val="24"/>
        </w:rPr>
        <w:t>salah</w:t>
      </w:r>
    </w:p>
    <w:p w:rsidR="00042EAE" w:rsidRPr="00B64F5C" w:rsidRDefault="00A85735" w:rsidP="005717DE">
      <w:pPr>
        <w:pStyle w:val="ListParagraph"/>
        <w:numPr>
          <w:ilvl w:val="0"/>
          <w:numId w:val="28"/>
        </w:numPr>
        <w:spacing w:after="0"/>
        <w:ind w:left="709" w:hanging="709"/>
        <w:jc w:val="both"/>
        <w:rPr>
          <w:rFonts w:cs="Times New Roman"/>
          <w:szCs w:val="24"/>
        </w:rPr>
      </w:pPr>
      <w:r>
        <w:rPr>
          <w:rFonts w:cs="Times New Roman"/>
          <w:szCs w:val="24"/>
        </w:rPr>
        <w:t>S</w:t>
      </w:r>
      <w:r w:rsidR="00042EAE" w:rsidRPr="00B64F5C">
        <w:rPr>
          <w:rFonts w:cs="Times New Roman"/>
          <w:szCs w:val="24"/>
        </w:rPr>
        <w:t>alah satu cara mencegah penyebaran virus 19 adalah memakai masker saat keluar rumah?</w:t>
      </w:r>
    </w:p>
    <w:p w:rsidR="00042EAE" w:rsidRPr="00B64F5C" w:rsidRDefault="00042EAE" w:rsidP="005717DE">
      <w:pPr>
        <w:pStyle w:val="ListParagraph"/>
        <w:numPr>
          <w:ilvl w:val="0"/>
          <w:numId w:val="22"/>
        </w:numPr>
        <w:spacing w:after="0"/>
        <w:ind w:left="1560" w:hanging="709"/>
        <w:jc w:val="both"/>
        <w:rPr>
          <w:rFonts w:cs="Times New Roman"/>
          <w:szCs w:val="24"/>
        </w:rPr>
      </w:pPr>
      <w:r w:rsidRPr="00B64F5C">
        <w:rPr>
          <w:rFonts w:cs="Times New Roman"/>
          <w:szCs w:val="24"/>
        </w:rPr>
        <w:t>Benar</w:t>
      </w:r>
    </w:p>
    <w:p w:rsidR="00042EAE" w:rsidRPr="00B64F5C" w:rsidRDefault="00042EAE" w:rsidP="005717DE">
      <w:pPr>
        <w:pStyle w:val="ListParagraph"/>
        <w:numPr>
          <w:ilvl w:val="0"/>
          <w:numId w:val="22"/>
        </w:numPr>
        <w:spacing w:after="0"/>
        <w:ind w:left="1560" w:hanging="709"/>
        <w:jc w:val="both"/>
        <w:rPr>
          <w:rFonts w:cs="Times New Roman"/>
          <w:szCs w:val="24"/>
        </w:rPr>
      </w:pPr>
      <w:r w:rsidRPr="00B64F5C">
        <w:rPr>
          <w:rFonts w:cs="Times New Roman"/>
          <w:szCs w:val="24"/>
        </w:rPr>
        <w:t>Salah</w:t>
      </w:r>
    </w:p>
    <w:p w:rsidR="00042EAE" w:rsidRPr="00B64F5C" w:rsidRDefault="00042EAE" w:rsidP="005717DE">
      <w:pPr>
        <w:pStyle w:val="ListParagraph"/>
        <w:numPr>
          <w:ilvl w:val="0"/>
          <w:numId w:val="28"/>
        </w:numPr>
        <w:spacing w:after="0"/>
        <w:ind w:left="709" w:hanging="709"/>
        <w:jc w:val="both"/>
        <w:rPr>
          <w:rFonts w:cs="Times New Roman"/>
          <w:szCs w:val="24"/>
        </w:rPr>
      </w:pPr>
      <w:r w:rsidRPr="00B64F5C">
        <w:rPr>
          <w:rFonts w:cs="Times New Roman"/>
          <w:szCs w:val="24"/>
        </w:rPr>
        <w:t>Salah satu cara mencegah penularan covid 19 adalah dengan tidak berkumpul di tempat keramaian ?</w:t>
      </w:r>
    </w:p>
    <w:p w:rsidR="00042EAE" w:rsidRPr="00B64F5C" w:rsidRDefault="00042EAE" w:rsidP="005717DE">
      <w:pPr>
        <w:pStyle w:val="ListParagraph"/>
        <w:numPr>
          <w:ilvl w:val="0"/>
          <w:numId w:val="23"/>
        </w:numPr>
        <w:spacing w:after="0"/>
        <w:ind w:left="1560" w:hanging="709"/>
        <w:jc w:val="both"/>
        <w:rPr>
          <w:rFonts w:cs="Times New Roman"/>
          <w:szCs w:val="24"/>
        </w:rPr>
      </w:pPr>
      <w:r w:rsidRPr="00B64F5C">
        <w:rPr>
          <w:rFonts w:cs="Times New Roman"/>
          <w:szCs w:val="24"/>
        </w:rPr>
        <w:t>Benar</w:t>
      </w:r>
    </w:p>
    <w:p w:rsidR="00042EAE" w:rsidRPr="00B64F5C" w:rsidRDefault="00042EAE" w:rsidP="005717DE">
      <w:pPr>
        <w:pStyle w:val="ListParagraph"/>
        <w:numPr>
          <w:ilvl w:val="0"/>
          <w:numId w:val="23"/>
        </w:numPr>
        <w:spacing w:after="0"/>
        <w:ind w:left="1560" w:hanging="709"/>
        <w:jc w:val="both"/>
        <w:rPr>
          <w:rFonts w:cs="Times New Roman"/>
          <w:szCs w:val="24"/>
        </w:rPr>
      </w:pPr>
      <w:r w:rsidRPr="00B64F5C">
        <w:rPr>
          <w:rFonts w:cs="Times New Roman"/>
          <w:szCs w:val="24"/>
        </w:rPr>
        <w:t>salah</w:t>
      </w:r>
    </w:p>
    <w:p w:rsidR="00042EAE" w:rsidRPr="00B64F5C" w:rsidRDefault="00042EAE" w:rsidP="005717DE">
      <w:pPr>
        <w:pStyle w:val="ListParagraph"/>
        <w:numPr>
          <w:ilvl w:val="0"/>
          <w:numId w:val="28"/>
        </w:numPr>
        <w:spacing w:after="0"/>
        <w:ind w:left="709" w:hanging="709"/>
        <w:jc w:val="both"/>
        <w:rPr>
          <w:rFonts w:cs="Times New Roman"/>
          <w:szCs w:val="24"/>
        </w:rPr>
      </w:pPr>
      <w:r w:rsidRPr="00B64F5C">
        <w:rPr>
          <w:rFonts w:cs="Times New Roman"/>
          <w:szCs w:val="24"/>
        </w:rPr>
        <w:t>Salah satu cara mencegah penularan covid 19 adalah dengan tidak pergi ke luar negeri?</w:t>
      </w:r>
    </w:p>
    <w:p w:rsidR="00042EAE" w:rsidRPr="00B64F5C" w:rsidRDefault="00042EAE" w:rsidP="005717DE">
      <w:pPr>
        <w:pStyle w:val="ListParagraph"/>
        <w:numPr>
          <w:ilvl w:val="0"/>
          <w:numId w:val="24"/>
        </w:numPr>
        <w:spacing w:after="0"/>
        <w:ind w:left="1560" w:hanging="709"/>
        <w:jc w:val="both"/>
        <w:rPr>
          <w:rFonts w:cs="Times New Roman"/>
          <w:szCs w:val="24"/>
        </w:rPr>
      </w:pPr>
      <w:r w:rsidRPr="00B64F5C">
        <w:rPr>
          <w:rFonts w:cs="Times New Roman"/>
          <w:szCs w:val="24"/>
        </w:rPr>
        <w:t>Benar</w:t>
      </w:r>
    </w:p>
    <w:p w:rsidR="00CC7C79" w:rsidRDefault="00CC7C79" w:rsidP="005717DE">
      <w:pPr>
        <w:pStyle w:val="ListParagraph"/>
        <w:numPr>
          <w:ilvl w:val="0"/>
          <w:numId w:val="24"/>
        </w:numPr>
        <w:spacing w:after="0"/>
        <w:ind w:left="1560" w:hanging="709"/>
        <w:jc w:val="both"/>
        <w:rPr>
          <w:rFonts w:cs="Times New Roman"/>
          <w:szCs w:val="24"/>
        </w:rPr>
      </w:pPr>
      <w:r w:rsidRPr="00B64F5C">
        <w:rPr>
          <w:rFonts w:cs="Times New Roman"/>
          <w:szCs w:val="24"/>
        </w:rPr>
        <w:t>S</w:t>
      </w:r>
      <w:r w:rsidR="00042EAE" w:rsidRPr="00B64F5C">
        <w:rPr>
          <w:rFonts w:cs="Times New Roman"/>
          <w:szCs w:val="24"/>
        </w:rPr>
        <w:t>alah</w:t>
      </w:r>
    </w:p>
    <w:p w:rsidR="00042EAE" w:rsidRPr="00CC7C79" w:rsidRDefault="00042EAE" w:rsidP="005717DE">
      <w:pPr>
        <w:pStyle w:val="ListParagraph"/>
        <w:numPr>
          <w:ilvl w:val="0"/>
          <w:numId w:val="28"/>
        </w:numPr>
        <w:spacing w:after="0"/>
        <w:jc w:val="both"/>
        <w:rPr>
          <w:rFonts w:cs="Times New Roman"/>
          <w:szCs w:val="24"/>
        </w:rPr>
      </w:pPr>
      <w:r w:rsidRPr="00CC7C79">
        <w:rPr>
          <w:rFonts w:cs="Times New Roman"/>
          <w:szCs w:val="24"/>
        </w:rPr>
        <w:t>Tidak boleh mengunjungi orang tua atau lansia jika seseorang  dalam keadaan tidak enak badan?</w:t>
      </w:r>
    </w:p>
    <w:p w:rsidR="00042EAE" w:rsidRPr="00B64F5C" w:rsidRDefault="00042EAE" w:rsidP="005717DE">
      <w:pPr>
        <w:pStyle w:val="ListParagraph"/>
        <w:numPr>
          <w:ilvl w:val="0"/>
          <w:numId w:val="25"/>
        </w:numPr>
        <w:spacing w:after="0"/>
        <w:ind w:left="1560" w:hanging="709"/>
        <w:jc w:val="both"/>
        <w:rPr>
          <w:rFonts w:cs="Times New Roman"/>
          <w:szCs w:val="24"/>
        </w:rPr>
      </w:pPr>
      <w:r w:rsidRPr="00B64F5C">
        <w:rPr>
          <w:rFonts w:cs="Times New Roman"/>
          <w:szCs w:val="24"/>
        </w:rPr>
        <w:t>Benar</w:t>
      </w:r>
    </w:p>
    <w:p w:rsidR="00042EAE" w:rsidRPr="00B64F5C" w:rsidRDefault="00042EAE" w:rsidP="005717DE">
      <w:pPr>
        <w:pStyle w:val="ListParagraph"/>
        <w:numPr>
          <w:ilvl w:val="0"/>
          <w:numId w:val="25"/>
        </w:numPr>
        <w:spacing w:after="0"/>
        <w:ind w:left="1560" w:hanging="709"/>
        <w:jc w:val="both"/>
        <w:rPr>
          <w:rFonts w:cs="Times New Roman"/>
          <w:szCs w:val="24"/>
        </w:rPr>
      </w:pPr>
      <w:r w:rsidRPr="00B64F5C">
        <w:rPr>
          <w:rFonts w:cs="Times New Roman"/>
          <w:szCs w:val="24"/>
        </w:rPr>
        <w:t>salah</w:t>
      </w:r>
    </w:p>
    <w:p w:rsidR="00042EAE" w:rsidRPr="00B64F5C" w:rsidRDefault="00042EAE" w:rsidP="005717DE">
      <w:pPr>
        <w:pStyle w:val="ListParagraph"/>
        <w:numPr>
          <w:ilvl w:val="0"/>
          <w:numId w:val="28"/>
        </w:numPr>
        <w:spacing w:after="0"/>
        <w:ind w:left="709" w:hanging="709"/>
        <w:jc w:val="both"/>
        <w:rPr>
          <w:rFonts w:cs="Times New Roman"/>
          <w:szCs w:val="24"/>
        </w:rPr>
      </w:pPr>
      <w:r w:rsidRPr="00B64F5C">
        <w:rPr>
          <w:rFonts w:cs="Times New Roman"/>
          <w:szCs w:val="24"/>
        </w:rPr>
        <w:t>Saat pandemic covid 19 ini, apakah  sekolah menerapkan  proses belajar mengajar melalui system online?</w:t>
      </w:r>
    </w:p>
    <w:p w:rsidR="00042EAE" w:rsidRPr="00B64F5C" w:rsidRDefault="00042EAE" w:rsidP="005717DE">
      <w:pPr>
        <w:pStyle w:val="ListParagraph"/>
        <w:numPr>
          <w:ilvl w:val="0"/>
          <w:numId w:val="26"/>
        </w:numPr>
        <w:spacing w:after="0"/>
        <w:ind w:left="1560" w:hanging="709"/>
        <w:jc w:val="both"/>
        <w:rPr>
          <w:rFonts w:cs="Times New Roman"/>
          <w:szCs w:val="24"/>
        </w:rPr>
      </w:pPr>
      <w:r w:rsidRPr="00B64F5C">
        <w:rPr>
          <w:rFonts w:cs="Times New Roman"/>
          <w:szCs w:val="24"/>
        </w:rPr>
        <w:t>benar</w:t>
      </w:r>
    </w:p>
    <w:p w:rsidR="00042EAE" w:rsidRPr="00B64F5C" w:rsidRDefault="00042EAE" w:rsidP="005717DE">
      <w:pPr>
        <w:pStyle w:val="ListParagraph"/>
        <w:numPr>
          <w:ilvl w:val="0"/>
          <w:numId w:val="26"/>
        </w:numPr>
        <w:spacing w:after="0"/>
        <w:ind w:left="1560" w:hanging="709"/>
        <w:jc w:val="both"/>
        <w:rPr>
          <w:rFonts w:cs="Times New Roman"/>
          <w:szCs w:val="24"/>
        </w:rPr>
      </w:pPr>
      <w:r w:rsidRPr="00B64F5C">
        <w:rPr>
          <w:rFonts w:cs="Times New Roman"/>
          <w:szCs w:val="24"/>
        </w:rPr>
        <w:t>salah</w:t>
      </w:r>
    </w:p>
    <w:p w:rsidR="00042EAE" w:rsidRPr="00B64F5C" w:rsidRDefault="00042EAE" w:rsidP="005717DE">
      <w:pPr>
        <w:pStyle w:val="ListParagraph"/>
        <w:numPr>
          <w:ilvl w:val="0"/>
          <w:numId w:val="28"/>
        </w:numPr>
        <w:spacing w:after="0"/>
        <w:ind w:left="709" w:hanging="709"/>
        <w:jc w:val="both"/>
        <w:rPr>
          <w:rFonts w:cs="Times New Roman"/>
          <w:szCs w:val="24"/>
        </w:rPr>
      </w:pPr>
      <w:r w:rsidRPr="00B64F5C">
        <w:rPr>
          <w:rFonts w:cs="Times New Roman"/>
          <w:szCs w:val="24"/>
        </w:rPr>
        <w:t>Apa yang harus dilakukan jika ada salah satu warga yang positif terkena covid 19 tapi tidak menimbulkan gejala (OTG) adalah dengan isolasi mandiri?</w:t>
      </w:r>
    </w:p>
    <w:p w:rsidR="00042EAE" w:rsidRPr="00B64F5C" w:rsidRDefault="00042EAE" w:rsidP="005717DE">
      <w:pPr>
        <w:pStyle w:val="ListParagraph"/>
        <w:numPr>
          <w:ilvl w:val="0"/>
          <w:numId w:val="27"/>
        </w:numPr>
        <w:spacing w:after="0"/>
        <w:ind w:left="1560" w:hanging="709"/>
        <w:jc w:val="both"/>
        <w:rPr>
          <w:rFonts w:cs="Times New Roman"/>
          <w:szCs w:val="24"/>
        </w:rPr>
      </w:pPr>
      <w:r w:rsidRPr="00B64F5C">
        <w:rPr>
          <w:rFonts w:cs="Times New Roman"/>
          <w:szCs w:val="24"/>
        </w:rPr>
        <w:t>benar</w:t>
      </w:r>
    </w:p>
    <w:p w:rsidR="00042EAE" w:rsidRPr="005717DE" w:rsidRDefault="00042EAE" w:rsidP="005717DE">
      <w:pPr>
        <w:pStyle w:val="ListParagraph"/>
        <w:numPr>
          <w:ilvl w:val="0"/>
          <w:numId w:val="27"/>
        </w:numPr>
        <w:spacing w:after="0"/>
        <w:ind w:left="1560" w:hanging="709"/>
        <w:jc w:val="both"/>
        <w:rPr>
          <w:rFonts w:cs="Times New Roman"/>
          <w:szCs w:val="24"/>
        </w:rPr>
      </w:pPr>
      <w:r w:rsidRPr="00B64F5C">
        <w:rPr>
          <w:rFonts w:cs="Times New Roman"/>
          <w:szCs w:val="24"/>
        </w:rPr>
        <w:t>salah</w:t>
      </w:r>
    </w:p>
    <w:p w:rsidR="00042EAE" w:rsidRPr="00A9225A" w:rsidRDefault="00E4677D" w:rsidP="00A9225A">
      <w:pPr>
        <w:rPr>
          <w:rFonts w:cs="Times New Roman"/>
          <w:szCs w:val="24"/>
        </w:rPr>
      </w:pPr>
      <w:r>
        <w:rPr>
          <w:rFonts w:cs="Times New Roman"/>
          <w:szCs w:val="24"/>
        </w:rPr>
        <w:br w:type="page"/>
      </w:r>
    </w:p>
    <w:p w:rsidR="00042EAE" w:rsidRPr="00E4677D" w:rsidRDefault="001F3B7D" w:rsidP="00E4677D">
      <w:pPr>
        <w:jc w:val="center"/>
        <w:rPr>
          <w:rFonts w:asciiTheme="majorBidi" w:hAnsiTheme="majorBidi" w:cstheme="majorBidi"/>
          <w:b/>
          <w:bCs/>
          <w:szCs w:val="24"/>
        </w:rPr>
      </w:pPr>
      <w:r>
        <w:rPr>
          <w:rFonts w:asciiTheme="majorBidi" w:hAnsiTheme="majorBidi" w:cstheme="majorBidi"/>
          <w:b/>
          <w:bCs/>
          <w:szCs w:val="24"/>
        </w:rPr>
        <w:lastRenderedPageBreak/>
        <w:t>K</w:t>
      </w:r>
      <w:r w:rsidR="00042EAE" w:rsidRPr="00E4677D">
        <w:rPr>
          <w:rFonts w:asciiTheme="majorBidi" w:hAnsiTheme="majorBidi" w:cstheme="majorBidi"/>
          <w:b/>
          <w:bCs/>
          <w:szCs w:val="24"/>
        </w:rPr>
        <w:t>UISIONER TINGKAT KEPATUHAN</w:t>
      </w:r>
    </w:p>
    <w:p w:rsidR="00A9225A" w:rsidRPr="00A9225A" w:rsidRDefault="00A9225A" w:rsidP="00A9225A">
      <w:pPr>
        <w:spacing w:line="240" w:lineRule="auto"/>
        <w:rPr>
          <w:rFonts w:cs="Times New Roman"/>
          <w:b/>
          <w:szCs w:val="24"/>
        </w:rPr>
      </w:pPr>
      <w:r w:rsidRPr="00A9225A">
        <w:rPr>
          <w:rFonts w:cs="Times New Roman"/>
          <w:b/>
          <w:szCs w:val="24"/>
        </w:rPr>
        <w:t>Petunjuk pengisian :</w:t>
      </w:r>
    </w:p>
    <w:p w:rsidR="00042EAE" w:rsidRPr="00A9225A" w:rsidRDefault="005717DE" w:rsidP="005717DE">
      <w:pPr>
        <w:spacing w:after="0" w:line="240" w:lineRule="auto"/>
        <w:rPr>
          <w:rFonts w:cs="Times New Roman"/>
          <w:szCs w:val="24"/>
        </w:rPr>
      </w:pPr>
      <w:r w:rsidRPr="00A9225A">
        <w:rPr>
          <w:rFonts w:cs="Times New Roman"/>
          <w:szCs w:val="24"/>
        </w:rPr>
        <w:t>Jawab dengan jujur pertanyaan berikut</w:t>
      </w:r>
    </w:p>
    <w:p w:rsidR="00CC7C79" w:rsidRPr="00A9225A" w:rsidRDefault="005717DE" w:rsidP="005717DE">
      <w:pPr>
        <w:spacing w:line="240" w:lineRule="auto"/>
        <w:rPr>
          <w:rFonts w:cs="Times New Roman"/>
          <w:szCs w:val="24"/>
        </w:rPr>
      </w:pPr>
      <w:r w:rsidRPr="00A9225A">
        <w:rPr>
          <w:rFonts w:cs="Times New Roman"/>
          <w:szCs w:val="24"/>
        </w:rPr>
        <w:t>Berilah tanda silang</w:t>
      </w:r>
      <w:r w:rsidR="00A9225A" w:rsidRPr="00A9225A">
        <w:rPr>
          <w:rFonts w:cs="Times New Roman"/>
          <w:szCs w:val="24"/>
        </w:rPr>
        <w:t>(X)</w:t>
      </w:r>
      <w:r w:rsidRPr="00A9225A">
        <w:rPr>
          <w:rFonts w:cs="Times New Roman"/>
          <w:szCs w:val="24"/>
        </w:rPr>
        <w:t xml:space="preserve"> pada a atau b sesuai apa yang anda lakukan dan alami</w:t>
      </w:r>
    </w:p>
    <w:p w:rsidR="00042EAE" w:rsidRPr="00B64F5C" w:rsidRDefault="00042EAE" w:rsidP="005717DE">
      <w:pPr>
        <w:pStyle w:val="ListParagraph"/>
        <w:numPr>
          <w:ilvl w:val="0"/>
          <w:numId w:val="7"/>
        </w:numPr>
        <w:spacing w:after="0" w:line="276" w:lineRule="auto"/>
        <w:ind w:left="709" w:hanging="709"/>
        <w:jc w:val="both"/>
        <w:rPr>
          <w:rFonts w:cs="Times New Roman"/>
          <w:szCs w:val="24"/>
        </w:rPr>
      </w:pPr>
      <w:r w:rsidRPr="00B64F5C">
        <w:rPr>
          <w:rFonts w:cs="Times New Roman"/>
          <w:szCs w:val="24"/>
        </w:rPr>
        <w:t>Apakah anda menjaga jarak (Physical distancing) minimal 1-2 meter jika berbicara dengan orang lain?</w:t>
      </w:r>
    </w:p>
    <w:p w:rsidR="00042EAE" w:rsidRPr="00B64F5C" w:rsidRDefault="00042EAE" w:rsidP="005717DE">
      <w:pPr>
        <w:pStyle w:val="ListParagraph"/>
        <w:numPr>
          <w:ilvl w:val="0"/>
          <w:numId w:val="8"/>
        </w:numPr>
        <w:spacing w:after="0" w:line="276" w:lineRule="auto"/>
        <w:ind w:left="1560" w:hanging="709"/>
        <w:jc w:val="both"/>
        <w:rPr>
          <w:rFonts w:cs="Times New Roman"/>
          <w:szCs w:val="24"/>
        </w:rPr>
      </w:pPr>
      <w:r w:rsidRPr="00B64F5C">
        <w:rPr>
          <w:rFonts w:cs="Times New Roman"/>
          <w:szCs w:val="24"/>
        </w:rPr>
        <w:t>Ya</w:t>
      </w:r>
    </w:p>
    <w:p w:rsidR="00042EAE" w:rsidRPr="00B64F5C" w:rsidRDefault="00042EAE" w:rsidP="005717DE">
      <w:pPr>
        <w:pStyle w:val="ListParagraph"/>
        <w:numPr>
          <w:ilvl w:val="0"/>
          <w:numId w:val="8"/>
        </w:numPr>
        <w:spacing w:after="0" w:line="276" w:lineRule="auto"/>
        <w:ind w:left="1560" w:hanging="709"/>
        <w:jc w:val="both"/>
        <w:rPr>
          <w:rFonts w:cs="Times New Roman"/>
          <w:szCs w:val="24"/>
        </w:rPr>
      </w:pPr>
      <w:r w:rsidRPr="00B64F5C">
        <w:rPr>
          <w:rFonts w:cs="Times New Roman"/>
          <w:szCs w:val="24"/>
        </w:rPr>
        <w:t>Tidak</w:t>
      </w:r>
    </w:p>
    <w:p w:rsidR="00042EAE" w:rsidRPr="00B64F5C" w:rsidRDefault="00042EAE" w:rsidP="005717DE">
      <w:pPr>
        <w:pStyle w:val="ListParagraph"/>
        <w:numPr>
          <w:ilvl w:val="0"/>
          <w:numId w:val="7"/>
        </w:numPr>
        <w:spacing w:after="0" w:line="276" w:lineRule="auto"/>
        <w:ind w:left="709" w:hanging="709"/>
        <w:jc w:val="both"/>
        <w:rPr>
          <w:rFonts w:cs="Times New Roman"/>
          <w:szCs w:val="24"/>
        </w:rPr>
      </w:pPr>
      <w:r w:rsidRPr="00B64F5C">
        <w:rPr>
          <w:rFonts w:cs="Times New Roman"/>
          <w:szCs w:val="24"/>
        </w:rPr>
        <w:t>Apakah anda selama pandemic ini, sering berada di rumah?</w:t>
      </w:r>
    </w:p>
    <w:p w:rsidR="00042EAE" w:rsidRPr="00B64F5C" w:rsidRDefault="00042EAE" w:rsidP="005717DE">
      <w:pPr>
        <w:pStyle w:val="ListParagraph"/>
        <w:numPr>
          <w:ilvl w:val="0"/>
          <w:numId w:val="9"/>
        </w:numPr>
        <w:spacing w:after="0" w:line="276" w:lineRule="auto"/>
        <w:ind w:left="1560" w:hanging="709"/>
        <w:jc w:val="both"/>
        <w:rPr>
          <w:rFonts w:cs="Times New Roman"/>
          <w:szCs w:val="24"/>
        </w:rPr>
      </w:pPr>
      <w:r w:rsidRPr="00B64F5C">
        <w:rPr>
          <w:rFonts w:cs="Times New Roman"/>
          <w:szCs w:val="24"/>
        </w:rPr>
        <w:t>Ya</w:t>
      </w:r>
    </w:p>
    <w:p w:rsidR="00042EAE" w:rsidRPr="00B64F5C" w:rsidRDefault="00042EAE" w:rsidP="005717DE">
      <w:pPr>
        <w:pStyle w:val="ListParagraph"/>
        <w:numPr>
          <w:ilvl w:val="0"/>
          <w:numId w:val="9"/>
        </w:numPr>
        <w:spacing w:after="0" w:line="276" w:lineRule="auto"/>
        <w:ind w:left="1560" w:hanging="709"/>
        <w:jc w:val="both"/>
        <w:rPr>
          <w:rFonts w:cs="Times New Roman"/>
          <w:szCs w:val="24"/>
        </w:rPr>
      </w:pPr>
      <w:r w:rsidRPr="00B64F5C">
        <w:rPr>
          <w:rFonts w:cs="Times New Roman"/>
          <w:szCs w:val="24"/>
        </w:rPr>
        <w:t>Tidak</w:t>
      </w:r>
    </w:p>
    <w:p w:rsidR="00042EAE" w:rsidRPr="00B64F5C" w:rsidRDefault="00042EAE" w:rsidP="005717DE">
      <w:pPr>
        <w:pStyle w:val="ListParagraph"/>
        <w:numPr>
          <w:ilvl w:val="0"/>
          <w:numId w:val="7"/>
        </w:numPr>
        <w:spacing w:after="0" w:line="276" w:lineRule="auto"/>
        <w:ind w:left="709" w:hanging="709"/>
        <w:jc w:val="both"/>
        <w:rPr>
          <w:rFonts w:cs="Times New Roman"/>
          <w:szCs w:val="24"/>
        </w:rPr>
      </w:pPr>
      <w:r w:rsidRPr="00B64F5C">
        <w:rPr>
          <w:rFonts w:cs="Times New Roman"/>
          <w:szCs w:val="24"/>
        </w:rPr>
        <w:t>Apakah jika anda sedang batuk, anda menutup mulut dan hidung dengan menggunakan lengan bagian dalam atau tissue?</w:t>
      </w:r>
    </w:p>
    <w:p w:rsidR="00042EAE" w:rsidRPr="00B64F5C" w:rsidRDefault="00042EAE" w:rsidP="005717DE">
      <w:pPr>
        <w:pStyle w:val="ListParagraph"/>
        <w:numPr>
          <w:ilvl w:val="0"/>
          <w:numId w:val="10"/>
        </w:numPr>
        <w:spacing w:after="0" w:line="276" w:lineRule="auto"/>
        <w:ind w:left="1560" w:hanging="709"/>
        <w:jc w:val="both"/>
        <w:rPr>
          <w:rFonts w:cs="Times New Roman"/>
          <w:szCs w:val="24"/>
        </w:rPr>
      </w:pPr>
      <w:r w:rsidRPr="00B64F5C">
        <w:rPr>
          <w:rFonts w:cs="Times New Roman"/>
          <w:szCs w:val="24"/>
        </w:rPr>
        <w:t>Ya</w:t>
      </w:r>
    </w:p>
    <w:p w:rsidR="00042EAE" w:rsidRPr="00B64F5C" w:rsidRDefault="00042EAE" w:rsidP="005717DE">
      <w:pPr>
        <w:pStyle w:val="ListParagraph"/>
        <w:numPr>
          <w:ilvl w:val="0"/>
          <w:numId w:val="10"/>
        </w:numPr>
        <w:spacing w:after="0" w:line="276" w:lineRule="auto"/>
        <w:ind w:left="1560" w:hanging="709"/>
        <w:jc w:val="both"/>
        <w:rPr>
          <w:rFonts w:cs="Times New Roman"/>
          <w:szCs w:val="24"/>
        </w:rPr>
      </w:pPr>
      <w:r w:rsidRPr="00B64F5C">
        <w:rPr>
          <w:rFonts w:cs="Times New Roman"/>
          <w:szCs w:val="24"/>
        </w:rPr>
        <w:t>Tidak</w:t>
      </w:r>
    </w:p>
    <w:p w:rsidR="00042EAE" w:rsidRPr="00B64F5C" w:rsidRDefault="00042EAE" w:rsidP="005717DE">
      <w:pPr>
        <w:pStyle w:val="ListParagraph"/>
        <w:numPr>
          <w:ilvl w:val="0"/>
          <w:numId w:val="7"/>
        </w:numPr>
        <w:spacing w:after="0" w:line="276" w:lineRule="auto"/>
        <w:ind w:left="709" w:hanging="709"/>
        <w:jc w:val="both"/>
        <w:rPr>
          <w:rFonts w:cs="Times New Roman"/>
          <w:szCs w:val="24"/>
        </w:rPr>
      </w:pPr>
      <w:r w:rsidRPr="00B64F5C">
        <w:rPr>
          <w:rFonts w:cs="Times New Roman"/>
          <w:szCs w:val="24"/>
        </w:rPr>
        <w:t>Apakah anda segera cuci tangan setelah bepergian dari luar rumah?</w:t>
      </w:r>
    </w:p>
    <w:p w:rsidR="00042EAE" w:rsidRPr="00B64F5C" w:rsidRDefault="00042EAE" w:rsidP="005717DE">
      <w:pPr>
        <w:pStyle w:val="ListParagraph"/>
        <w:numPr>
          <w:ilvl w:val="0"/>
          <w:numId w:val="11"/>
        </w:numPr>
        <w:spacing w:after="0" w:line="276" w:lineRule="auto"/>
        <w:ind w:left="1560" w:hanging="709"/>
        <w:jc w:val="both"/>
        <w:rPr>
          <w:rFonts w:cs="Times New Roman"/>
          <w:szCs w:val="24"/>
        </w:rPr>
      </w:pPr>
      <w:r w:rsidRPr="00B64F5C">
        <w:rPr>
          <w:rFonts w:cs="Times New Roman"/>
          <w:szCs w:val="24"/>
        </w:rPr>
        <w:t>Ya</w:t>
      </w:r>
    </w:p>
    <w:p w:rsidR="00042EAE" w:rsidRPr="00B64F5C" w:rsidRDefault="00042EAE" w:rsidP="005717DE">
      <w:pPr>
        <w:pStyle w:val="ListParagraph"/>
        <w:numPr>
          <w:ilvl w:val="0"/>
          <w:numId w:val="11"/>
        </w:numPr>
        <w:spacing w:after="0" w:line="276" w:lineRule="auto"/>
        <w:ind w:left="1560" w:hanging="709"/>
        <w:jc w:val="both"/>
        <w:rPr>
          <w:rFonts w:cs="Times New Roman"/>
          <w:szCs w:val="24"/>
        </w:rPr>
      </w:pPr>
      <w:r w:rsidRPr="00B64F5C">
        <w:rPr>
          <w:rFonts w:cs="Times New Roman"/>
          <w:szCs w:val="24"/>
        </w:rPr>
        <w:t>Tidak</w:t>
      </w:r>
    </w:p>
    <w:p w:rsidR="00042EAE" w:rsidRPr="00B64F5C" w:rsidRDefault="00042EAE" w:rsidP="005717DE">
      <w:pPr>
        <w:pStyle w:val="ListParagraph"/>
        <w:numPr>
          <w:ilvl w:val="0"/>
          <w:numId w:val="7"/>
        </w:numPr>
        <w:spacing w:after="0" w:line="276" w:lineRule="auto"/>
        <w:ind w:left="709" w:hanging="709"/>
        <w:jc w:val="both"/>
        <w:rPr>
          <w:rFonts w:cs="Times New Roman"/>
          <w:szCs w:val="24"/>
        </w:rPr>
      </w:pPr>
      <w:r w:rsidRPr="00B64F5C">
        <w:rPr>
          <w:rFonts w:cs="Times New Roman"/>
          <w:szCs w:val="24"/>
        </w:rPr>
        <w:t>Saat anda keluar dari rumah, apakah anda menggunakan masker?</w:t>
      </w:r>
    </w:p>
    <w:p w:rsidR="00042EAE" w:rsidRPr="00B64F5C" w:rsidRDefault="00042EAE" w:rsidP="005717DE">
      <w:pPr>
        <w:pStyle w:val="ListParagraph"/>
        <w:numPr>
          <w:ilvl w:val="0"/>
          <w:numId w:val="12"/>
        </w:numPr>
        <w:spacing w:after="0" w:line="276" w:lineRule="auto"/>
        <w:ind w:left="1560" w:hanging="709"/>
        <w:jc w:val="both"/>
        <w:rPr>
          <w:rFonts w:cs="Times New Roman"/>
          <w:szCs w:val="24"/>
        </w:rPr>
      </w:pPr>
      <w:r w:rsidRPr="00B64F5C">
        <w:rPr>
          <w:rFonts w:cs="Times New Roman"/>
          <w:szCs w:val="24"/>
        </w:rPr>
        <w:t>Ya</w:t>
      </w:r>
    </w:p>
    <w:p w:rsidR="00042EAE" w:rsidRPr="00B64F5C" w:rsidRDefault="00042EAE" w:rsidP="005717DE">
      <w:pPr>
        <w:pStyle w:val="ListParagraph"/>
        <w:numPr>
          <w:ilvl w:val="0"/>
          <w:numId w:val="12"/>
        </w:numPr>
        <w:spacing w:after="0" w:line="276" w:lineRule="auto"/>
        <w:ind w:left="1560" w:hanging="709"/>
        <w:jc w:val="both"/>
        <w:rPr>
          <w:rFonts w:cs="Times New Roman"/>
          <w:szCs w:val="24"/>
        </w:rPr>
      </w:pPr>
      <w:r w:rsidRPr="00B64F5C">
        <w:rPr>
          <w:rFonts w:cs="Times New Roman"/>
          <w:szCs w:val="24"/>
        </w:rPr>
        <w:t>Tidak</w:t>
      </w:r>
    </w:p>
    <w:p w:rsidR="00042EAE" w:rsidRPr="00B64F5C" w:rsidRDefault="00042EAE" w:rsidP="005717DE">
      <w:pPr>
        <w:pStyle w:val="ListParagraph"/>
        <w:numPr>
          <w:ilvl w:val="0"/>
          <w:numId w:val="7"/>
        </w:numPr>
        <w:spacing w:after="0" w:line="276" w:lineRule="auto"/>
        <w:ind w:left="709" w:hanging="709"/>
        <w:jc w:val="both"/>
        <w:rPr>
          <w:rFonts w:cs="Times New Roman"/>
          <w:szCs w:val="24"/>
        </w:rPr>
      </w:pPr>
      <w:r w:rsidRPr="00B64F5C">
        <w:rPr>
          <w:rFonts w:cs="Times New Roman"/>
          <w:szCs w:val="24"/>
        </w:rPr>
        <w:t>Apakah anda sering berkumpul di warko bersama teman-teman?</w:t>
      </w:r>
    </w:p>
    <w:p w:rsidR="00042EAE" w:rsidRPr="00B64F5C" w:rsidRDefault="00042EAE" w:rsidP="005717DE">
      <w:pPr>
        <w:pStyle w:val="ListParagraph"/>
        <w:numPr>
          <w:ilvl w:val="0"/>
          <w:numId w:val="13"/>
        </w:numPr>
        <w:spacing w:after="0" w:line="276" w:lineRule="auto"/>
        <w:ind w:left="1560" w:hanging="709"/>
        <w:jc w:val="both"/>
        <w:rPr>
          <w:rFonts w:cs="Times New Roman"/>
          <w:szCs w:val="24"/>
        </w:rPr>
      </w:pPr>
      <w:r w:rsidRPr="00B64F5C">
        <w:rPr>
          <w:rFonts w:cs="Times New Roman"/>
          <w:szCs w:val="24"/>
        </w:rPr>
        <w:t>Ya</w:t>
      </w:r>
    </w:p>
    <w:p w:rsidR="00042EAE" w:rsidRPr="00B64F5C" w:rsidRDefault="00042EAE" w:rsidP="005717DE">
      <w:pPr>
        <w:pStyle w:val="ListParagraph"/>
        <w:numPr>
          <w:ilvl w:val="0"/>
          <w:numId w:val="13"/>
        </w:numPr>
        <w:spacing w:after="0" w:line="276" w:lineRule="auto"/>
        <w:ind w:left="1560" w:hanging="709"/>
        <w:jc w:val="both"/>
        <w:rPr>
          <w:rFonts w:cs="Times New Roman"/>
          <w:szCs w:val="24"/>
        </w:rPr>
      </w:pPr>
      <w:r w:rsidRPr="00B64F5C">
        <w:rPr>
          <w:rFonts w:cs="Times New Roman"/>
          <w:szCs w:val="24"/>
        </w:rPr>
        <w:t>Tidak</w:t>
      </w:r>
    </w:p>
    <w:p w:rsidR="00042EAE" w:rsidRPr="00CC7C79" w:rsidRDefault="00042EAE" w:rsidP="005717DE">
      <w:pPr>
        <w:pStyle w:val="ListParagraph"/>
        <w:numPr>
          <w:ilvl w:val="0"/>
          <w:numId w:val="7"/>
        </w:numPr>
        <w:spacing w:line="276" w:lineRule="auto"/>
        <w:ind w:hanging="720"/>
        <w:rPr>
          <w:rFonts w:cs="Times New Roman"/>
          <w:szCs w:val="24"/>
        </w:rPr>
      </w:pPr>
      <w:r w:rsidRPr="00CC7C79">
        <w:rPr>
          <w:rFonts w:cs="Times New Roman"/>
          <w:szCs w:val="24"/>
        </w:rPr>
        <w:t>Apakah dalam 2 minggu terakhir ini, anda keluar kota atau keluar negeri?</w:t>
      </w:r>
    </w:p>
    <w:p w:rsidR="00042EAE" w:rsidRPr="00B64F5C" w:rsidRDefault="00042EAE" w:rsidP="005717DE">
      <w:pPr>
        <w:pStyle w:val="ListParagraph"/>
        <w:numPr>
          <w:ilvl w:val="0"/>
          <w:numId w:val="14"/>
        </w:numPr>
        <w:spacing w:after="0" w:line="276" w:lineRule="auto"/>
        <w:ind w:left="1560" w:hanging="709"/>
        <w:jc w:val="both"/>
        <w:rPr>
          <w:rFonts w:cs="Times New Roman"/>
          <w:szCs w:val="24"/>
        </w:rPr>
      </w:pPr>
      <w:r w:rsidRPr="00B64F5C">
        <w:rPr>
          <w:rFonts w:cs="Times New Roman"/>
          <w:szCs w:val="24"/>
        </w:rPr>
        <w:t>Ya</w:t>
      </w:r>
    </w:p>
    <w:p w:rsidR="00042EAE" w:rsidRPr="00B64F5C" w:rsidRDefault="00042EAE" w:rsidP="005717DE">
      <w:pPr>
        <w:pStyle w:val="ListParagraph"/>
        <w:numPr>
          <w:ilvl w:val="0"/>
          <w:numId w:val="14"/>
        </w:numPr>
        <w:spacing w:after="0" w:line="276" w:lineRule="auto"/>
        <w:ind w:left="1560" w:hanging="709"/>
        <w:jc w:val="both"/>
        <w:rPr>
          <w:rFonts w:cs="Times New Roman"/>
          <w:szCs w:val="24"/>
        </w:rPr>
      </w:pPr>
      <w:r w:rsidRPr="00B64F5C">
        <w:rPr>
          <w:rFonts w:cs="Times New Roman"/>
          <w:szCs w:val="24"/>
        </w:rPr>
        <w:t>Tidak</w:t>
      </w:r>
    </w:p>
    <w:p w:rsidR="00042EAE" w:rsidRPr="00B64F5C" w:rsidRDefault="00042EAE" w:rsidP="005717DE">
      <w:pPr>
        <w:pStyle w:val="ListParagraph"/>
        <w:numPr>
          <w:ilvl w:val="0"/>
          <w:numId w:val="7"/>
        </w:numPr>
        <w:spacing w:after="0" w:line="276" w:lineRule="auto"/>
        <w:ind w:left="709" w:hanging="709"/>
        <w:jc w:val="both"/>
        <w:rPr>
          <w:rFonts w:cs="Times New Roman"/>
          <w:szCs w:val="24"/>
        </w:rPr>
      </w:pPr>
      <w:r w:rsidRPr="00B64F5C">
        <w:rPr>
          <w:rFonts w:cs="Times New Roman"/>
          <w:szCs w:val="24"/>
        </w:rPr>
        <w:t>Jika anda sedang tidak enak badan atau sakit, apakah anda mengunjungi orang tua/lanjut usia?</w:t>
      </w:r>
    </w:p>
    <w:p w:rsidR="00042EAE" w:rsidRPr="00B64F5C" w:rsidRDefault="00042EAE" w:rsidP="005717DE">
      <w:pPr>
        <w:pStyle w:val="ListParagraph"/>
        <w:numPr>
          <w:ilvl w:val="0"/>
          <w:numId w:val="15"/>
        </w:numPr>
        <w:spacing w:after="0" w:line="276" w:lineRule="auto"/>
        <w:ind w:left="1560" w:hanging="709"/>
        <w:jc w:val="both"/>
        <w:rPr>
          <w:rFonts w:cs="Times New Roman"/>
          <w:szCs w:val="24"/>
        </w:rPr>
      </w:pPr>
      <w:r w:rsidRPr="00B64F5C">
        <w:rPr>
          <w:rFonts w:cs="Times New Roman"/>
          <w:szCs w:val="24"/>
        </w:rPr>
        <w:t>Ya</w:t>
      </w:r>
    </w:p>
    <w:p w:rsidR="00042EAE" w:rsidRPr="00B64F5C" w:rsidRDefault="00042EAE" w:rsidP="005717DE">
      <w:pPr>
        <w:pStyle w:val="ListParagraph"/>
        <w:numPr>
          <w:ilvl w:val="0"/>
          <w:numId w:val="15"/>
        </w:numPr>
        <w:spacing w:after="0" w:line="276" w:lineRule="auto"/>
        <w:ind w:left="1560" w:hanging="709"/>
        <w:jc w:val="both"/>
        <w:rPr>
          <w:rFonts w:cs="Times New Roman"/>
          <w:szCs w:val="24"/>
        </w:rPr>
      </w:pPr>
      <w:r w:rsidRPr="00B64F5C">
        <w:rPr>
          <w:rFonts w:cs="Times New Roman"/>
          <w:szCs w:val="24"/>
        </w:rPr>
        <w:t>Tidak</w:t>
      </w:r>
    </w:p>
    <w:p w:rsidR="00042EAE" w:rsidRPr="00B64F5C" w:rsidRDefault="00042EAE" w:rsidP="005717DE">
      <w:pPr>
        <w:pStyle w:val="ListParagraph"/>
        <w:numPr>
          <w:ilvl w:val="0"/>
          <w:numId w:val="7"/>
        </w:numPr>
        <w:spacing w:after="0" w:line="276" w:lineRule="auto"/>
        <w:ind w:left="709" w:hanging="709"/>
        <w:jc w:val="both"/>
        <w:rPr>
          <w:rFonts w:cs="Times New Roman"/>
          <w:szCs w:val="24"/>
        </w:rPr>
      </w:pPr>
      <w:r w:rsidRPr="00B64F5C">
        <w:rPr>
          <w:rFonts w:cs="Times New Roman"/>
          <w:szCs w:val="24"/>
        </w:rPr>
        <w:t>Bagaimana system sekolah anak anda saat ini</w:t>
      </w:r>
      <w:r w:rsidR="00A74027">
        <w:rPr>
          <w:rFonts w:cs="Times New Roman"/>
          <w:szCs w:val="24"/>
        </w:rPr>
        <w:t xml:space="preserve"> melalui metode daring</w:t>
      </w:r>
      <w:r w:rsidRPr="00B64F5C">
        <w:rPr>
          <w:rFonts w:cs="Times New Roman"/>
          <w:szCs w:val="24"/>
        </w:rPr>
        <w:t>?</w:t>
      </w:r>
    </w:p>
    <w:p w:rsidR="00042EAE" w:rsidRPr="00B64F5C" w:rsidRDefault="00A74027" w:rsidP="005717DE">
      <w:pPr>
        <w:pStyle w:val="ListParagraph"/>
        <w:numPr>
          <w:ilvl w:val="0"/>
          <w:numId w:val="16"/>
        </w:numPr>
        <w:spacing w:after="0" w:line="276" w:lineRule="auto"/>
        <w:ind w:left="1560" w:hanging="709"/>
        <w:jc w:val="both"/>
        <w:rPr>
          <w:rFonts w:cs="Times New Roman"/>
          <w:szCs w:val="24"/>
        </w:rPr>
      </w:pPr>
      <w:r>
        <w:rPr>
          <w:rFonts w:cs="Times New Roman"/>
          <w:szCs w:val="24"/>
        </w:rPr>
        <w:t>ya</w:t>
      </w:r>
    </w:p>
    <w:p w:rsidR="00042EAE" w:rsidRPr="00B64F5C" w:rsidRDefault="00A74027" w:rsidP="005717DE">
      <w:pPr>
        <w:pStyle w:val="ListParagraph"/>
        <w:numPr>
          <w:ilvl w:val="0"/>
          <w:numId w:val="16"/>
        </w:numPr>
        <w:spacing w:after="0" w:line="276" w:lineRule="auto"/>
        <w:ind w:left="1560" w:hanging="709"/>
        <w:jc w:val="both"/>
        <w:rPr>
          <w:rFonts w:cs="Times New Roman"/>
          <w:szCs w:val="24"/>
        </w:rPr>
      </w:pPr>
      <w:r>
        <w:rPr>
          <w:rFonts w:cs="Times New Roman"/>
          <w:szCs w:val="24"/>
        </w:rPr>
        <w:t>tidak</w:t>
      </w:r>
    </w:p>
    <w:p w:rsidR="00042EAE" w:rsidRPr="00B64F5C" w:rsidRDefault="00042EAE" w:rsidP="005717DE">
      <w:pPr>
        <w:pStyle w:val="ListParagraph"/>
        <w:numPr>
          <w:ilvl w:val="0"/>
          <w:numId w:val="7"/>
        </w:numPr>
        <w:spacing w:after="0" w:line="276" w:lineRule="auto"/>
        <w:ind w:left="709" w:hanging="709"/>
        <w:jc w:val="both"/>
        <w:rPr>
          <w:rFonts w:cs="Times New Roman"/>
          <w:szCs w:val="24"/>
        </w:rPr>
      </w:pPr>
      <w:r w:rsidRPr="00B64F5C">
        <w:rPr>
          <w:rFonts w:cs="Times New Roman"/>
          <w:szCs w:val="24"/>
        </w:rPr>
        <w:t xml:space="preserve">Jika anda confirm covid 19, apakah </w:t>
      </w:r>
      <w:r w:rsidR="00A74027">
        <w:rPr>
          <w:rFonts w:cs="Times New Roman"/>
          <w:szCs w:val="24"/>
        </w:rPr>
        <w:t>anda akan melakukan isolasi mandiri</w:t>
      </w:r>
      <w:r w:rsidRPr="00B64F5C">
        <w:rPr>
          <w:rFonts w:cs="Times New Roman"/>
          <w:szCs w:val="24"/>
        </w:rPr>
        <w:t>?</w:t>
      </w:r>
    </w:p>
    <w:p w:rsidR="00042EAE" w:rsidRPr="00B64F5C" w:rsidRDefault="00A74027" w:rsidP="005717DE">
      <w:pPr>
        <w:pStyle w:val="ListParagraph"/>
        <w:numPr>
          <w:ilvl w:val="0"/>
          <w:numId w:val="17"/>
        </w:numPr>
        <w:spacing w:after="0" w:line="276" w:lineRule="auto"/>
        <w:ind w:left="1560" w:hanging="709"/>
        <w:jc w:val="both"/>
        <w:rPr>
          <w:rFonts w:cs="Times New Roman"/>
          <w:szCs w:val="24"/>
        </w:rPr>
      </w:pPr>
      <w:r>
        <w:rPr>
          <w:rFonts w:cs="Times New Roman"/>
          <w:szCs w:val="24"/>
        </w:rPr>
        <w:t>ya</w:t>
      </w:r>
    </w:p>
    <w:p w:rsidR="00AB1BD4" w:rsidRDefault="00A74027" w:rsidP="005717DE">
      <w:pPr>
        <w:pStyle w:val="ListParagraph"/>
        <w:numPr>
          <w:ilvl w:val="0"/>
          <w:numId w:val="17"/>
        </w:numPr>
        <w:spacing w:after="0" w:line="276" w:lineRule="auto"/>
        <w:ind w:left="1560" w:hanging="709"/>
        <w:jc w:val="both"/>
        <w:rPr>
          <w:rFonts w:cs="Times New Roman"/>
          <w:szCs w:val="24"/>
        </w:rPr>
      </w:pPr>
      <w:r>
        <w:rPr>
          <w:rFonts w:cs="Times New Roman"/>
          <w:szCs w:val="24"/>
        </w:rPr>
        <w:t>tidak</w:t>
      </w:r>
    </w:p>
    <w:p w:rsidR="002C4996" w:rsidRDefault="002C4996">
      <w:pPr>
        <w:spacing w:line="276" w:lineRule="auto"/>
        <w:rPr>
          <w:rFonts w:eastAsia="Calibri" w:cs="Times New Roman"/>
          <w:b/>
          <w:szCs w:val="24"/>
        </w:rPr>
      </w:pPr>
      <w:r>
        <w:rPr>
          <w:rFonts w:eastAsia="Calibri" w:cs="Times New Roman"/>
          <w:b/>
          <w:szCs w:val="24"/>
        </w:rPr>
        <w:br w:type="page"/>
      </w:r>
    </w:p>
    <w:p w:rsidR="003251F2" w:rsidRDefault="002C4996" w:rsidP="002C4996">
      <w:pPr>
        <w:pStyle w:val="Heading1"/>
        <w:jc w:val="left"/>
        <w:rPr>
          <w:rFonts w:eastAsia="Calibri"/>
          <w:lang w:val="en-US"/>
        </w:rPr>
      </w:pPr>
      <w:bookmarkStart w:id="193" w:name="_Toc63712518"/>
      <w:r>
        <w:rPr>
          <w:rFonts w:eastAsia="Calibri"/>
          <w:lang w:val="en-US"/>
        </w:rPr>
        <w:lastRenderedPageBreak/>
        <w:t>Lampiran 10</w:t>
      </w:r>
      <w:bookmarkEnd w:id="193"/>
    </w:p>
    <w:p w:rsidR="002C4996" w:rsidRDefault="00A06D6F" w:rsidP="00A06D6F">
      <w:pPr>
        <w:jc w:val="center"/>
        <w:rPr>
          <w:b/>
        </w:rPr>
      </w:pPr>
      <w:r w:rsidRPr="00A06D6F">
        <w:rPr>
          <w:b/>
        </w:rPr>
        <w:t>Hasil Uji Reabilitas Dan Validitas</w:t>
      </w:r>
    </w:p>
    <w:p w:rsidR="00FA79A7" w:rsidRPr="00FA79A7" w:rsidRDefault="00FA79A7" w:rsidP="00FA79A7">
      <w:pPr>
        <w:pStyle w:val="ListParagraph"/>
        <w:numPr>
          <w:ilvl w:val="0"/>
          <w:numId w:val="79"/>
        </w:numPr>
        <w:ind w:left="567" w:hanging="567"/>
        <w:rPr>
          <w:b/>
        </w:rPr>
      </w:pPr>
      <w:r w:rsidRPr="00FA79A7">
        <w:rPr>
          <w:b/>
        </w:rPr>
        <w:t>Kuesioner Tingkat Pengetahuan</w:t>
      </w:r>
    </w:p>
    <w:tbl>
      <w:tblPr>
        <w:tblW w:w="8387" w:type="dxa"/>
        <w:tblInd w:w="-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9"/>
        <w:gridCol w:w="676"/>
        <w:gridCol w:w="840"/>
        <w:gridCol w:w="650"/>
        <w:gridCol w:w="534"/>
        <w:gridCol w:w="1553"/>
        <w:gridCol w:w="2103"/>
        <w:gridCol w:w="1962"/>
      </w:tblGrid>
      <w:tr w:rsidR="00FA79A7" w:rsidRPr="00FA79A7" w:rsidTr="00FA79A7">
        <w:trPr>
          <w:gridBefore w:val="1"/>
          <w:gridAfter w:val="3"/>
          <w:wBefore w:w="69" w:type="dxa"/>
          <w:wAfter w:w="5618" w:type="dxa"/>
          <w:cantSplit/>
        </w:trPr>
        <w:tc>
          <w:tcPr>
            <w:tcW w:w="2700" w:type="dxa"/>
            <w:gridSpan w:val="4"/>
            <w:tcBorders>
              <w:top w:val="nil"/>
              <w:left w:val="nil"/>
              <w:bottom w:val="nil"/>
              <w:right w:val="nil"/>
            </w:tcBorders>
            <w:shd w:val="clear" w:color="auto" w:fill="FFFFFF"/>
            <w:vAlign w:val="center"/>
            <w:hideMark/>
          </w:tcPr>
          <w:p w:rsidR="00FA79A7" w:rsidRPr="00FA79A7" w:rsidRDefault="00FA79A7" w:rsidP="00FA79A7">
            <w:pPr>
              <w:spacing w:after="0" w:line="240" w:lineRule="auto"/>
              <w:ind w:left="60" w:right="60"/>
              <w:jc w:val="center"/>
              <w:rPr>
                <w:rFonts w:cs="Times New Roman"/>
                <w:szCs w:val="24"/>
              </w:rPr>
            </w:pPr>
            <w:r w:rsidRPr="00FA79A7">
              <w:rPr>
                <w:rFonts w:cs="Times New Roman"/>
                <w:b/>
                <w:bCs/>
                <w:szCs w:val="24"/>
              </w:rPr>
              <w:t>Reliability Statistics</w:t>
            </w:r>
          </w:p>
        </w:tc>
      </w:tr>
      <w:tr w:rsidR="00FA79A7" w:rsidRPr="00FA79A7" w:rsidTr="00FA79A7">
        <w:trPr>
          <w:gridBefore w:val="1"/>
          <w:gridAfter w:val="3"/>
          <w:wBefore w:w="69" w:type="dxa"/>
          <w:wAfter w:w="5618" w:type="dxa"/>
          <w:cantSplit/>
        </w:trPr>
        <w:tc>
          <w:tcPr>
            <w:tcW w:w="1516" w:type="dxa"/>
            <w:gridSpan w:val="2"/>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FA79A7" w:rsidRPr="00FA79A7" w:rsidRDefault="00FA79A7" w:rsidP="00FA79A7">
            <w:pPr>
              <w:spacing w:after="0" w:line="240" w:lineRule="auto"/>
              <w:ind w:left="60" w:right="60"/>
              <w:jc w:val="center"/>
              <w:rPr>
                <w:rFonts w:cs="Times New Roman"/>
                <w:szCs w:val="24"/>
              </w:rPr>
            </w:pPr>
            <w:r w:rsidRPr="00FA79A7">
              <w:rPr>
                <w:rFonts w:cs="Times New Roman"/>
                <w:szCs w:val="24"/>
              </w:rPr>
              <w:t>Cronbach's Alpha</w:t>
            </w:r>
          </w:p>
        </w:tc>
        <w:tc>
          <w:tcPr>
            <w:tcW w:w="1184" w:type="dxa"/>
            <w:gridSpan w:val="2"/>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FA79A7" w:rsidRPr="00FA79A7" w:rsidRDefault="00FA79A7" w:rsidP="00FA79A7">
            <w:pPr>
              <w:spacing w:after="0" w:line="240" w:lineRule="auto"/>
              <w:ind w:left="60" w:right="60"/>
              <w:jc w:val="center"/>
              <w:rPr>
                <w:rFonts w:cs="Times New Roman"/>
                <w:szCs w:val="24"/>
              </w:rPr>
            </w:pPr>
            <w:r w:rsidRPr="00FA79A7">
              <w:rPr>
                <w:rFonts w:cs="Times New Roman"/>
                <w:szCs w:val="24"/>
              </w:rPr>
              <w:t>N of Items</w:t>
            </w:r>
          </w:p>
        </w:tc>
      </w:tr>
      <w:tr w:rsidR="00FA79A7" w:rsidRPr="00FA79A7" w:rsidTr="00FA79A7">
        <w:trPr>
          <w:gridBefore w:val="1"/>
          <w:gridAfter w:val="3"/>
          <w:wBefore w:w="69" w:type="dxa"/>
          <w:wAfter w:w="5618" w:type="dxa"/>
          <w:cantSplit/>
        </w:trPr>
        <w:tc>
          <w:tcPr>
            <w:tcW w:w="1516" w:type="dxa"/>
            <w:gridSpan w:val="2"/>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.844</w:t>
            </w:r>
          </w:p>
        </w:tc>
        <w:tc>
          <w:tcPr>
            <w:tcW w:w="1184" w:type="dxa"/>
            <w:gridSpan w:val="2"/>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15</w:t>
            </w:r>
          </w:p>
        </w:tc>
      </w:tr>
      <w:tr w:rsidR="00FA79A7" w:rsidRPr="00FA79A7" w:rsidTr="00FA79A7">
        <w:trPr>
          <w:cantSplit/>
        </w:trPr>
        <w:tc>
          <w:tcPr>
            <w:tcW w:w="8387" w:type="dxa"/>
            <w:gridSpan w:val="8"/>
            <w:tcBorders>
              <w:top w:val="nil"/>
              <w:left w:val="nil"/>
              <w:bottom w:val="nil"/>
              <w:right w:val="nil"/>
            </w:tcBorders>
            <w:shd w:val="clear" w:color="auto" w:fill="FFFFFF"/>
            <w:vAlign w:val="center"/>
            <w:hideMark/>
          </w:tcPr>
          <w:p w:rsidR="00FA79A7" w:rsidRPr="00FA79A7" w:rsidRDefault="00FA79A7" w:rsidP="00FA79A7">
            <w:pPr>
              <w:spacing w:after="0" w:line="240" w:lineRule="auto"/>
              <w:ind w:left="60" w:right="60"/>
              <w:jc w:val="center"/>
              <w:rPr>
                <w:rFonts w:cs="Times New Roman"/>
                <w:szCs w:val="24"/>
              </w:rPr>
            </w:pPr>
            <w:r w:rsidRPr="00FA79A7">
              <w:rPr>
                <w:rFonts w:cs="Times New Roman"/>
                <w:b/>
                <w:bCs/>
                <w:szCs w:val="24"/>
              </w:rPr>
              <w:t>Item-Total Statistics</w:t>
            </w:r>
          </w:p>
        </w:tc>
      </w:tr>
      <w:tr w:rsidR="00FA79A7" w:rsidRPr="00FA79A7" w:rsidTr="00FA79A7">
        <w:trPr>
          <w:cantSplit/>
          <w:trHeight w:val="682"/>
        </w:trPr>
        <w:tc>
          <w:tcPr>
            <w:tcW w:w="745" w:type="dxa"/>
            <w:gridSpan w:val="2"/>
            <w:tcBorders>
              <w:top w:val="single" w:sz="18" w:space="0" w:color="000000"/>
              <w:left w:val="single" w:sz="18" w:space="0" w:color="000000"/>
              <w:bottom w:val="single" w:sz="18" w:space="0" w:color="000000"/>
              <w:right w:val="single" w:sz="18" w:space="0" w:color="000000"/>
            </w:tcBorders>
            <w:shd w:val="clear" w:color="auto" w:fill="FFFFFF"/>
            <w:vAlign w:val="bottom"/>
          </w:tcPr>
          <w:p w:rsidR="00FA79A7" w:rsidRPr="00FA79A7" w:rsidRDefault="00FA79A7" w:rsidP="00FA79A7">
            <w:pPr>
              <w:spacing w:after="0" w:line="240" w:lineRule="auto"/>
              <w:rPr>
                <w:rFonts w:cs="Times New Roman"/>
                <w:szCs w:val="24"/>
              </w:rPr>
            </w:pPr>
          </w:p>
        </w:tc>
        <w:tc>
          <w:tcPr>
            <w:tcW w:w="1490" w:type="dxa"/>
            <w:gridSpan w:val="2"/>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FA79A7" w:rsidRPr="00FA79A7" w:rsidRDefault="00FA79A7" w:rsidP="00FA79A7">
            <w:pPr>
              <w:spacing w:after="0" w:line="240" w:lineRule="auto"/>
              <w:ind w:left="62" w:right="62"/>
              <w:jc w:val="center"/>
              <w:rPr>
                <w:rFonts w:cs="Times New Roman"/>
                <w:color w:val="000000"/>
                <w:szCs w:val="24"/>
              </w:rPr>
            </w:pPr>
            <w:r w:rsidRPr="00FA79A7">
              <w:rPr>
                <w:rFonts w:cs="Times New Roman"/>
                <w:szCs w:val="24"/>
              </w:rPr>
              <w:t>Scale Mean if Item Deleted</w:t>
            </w:r>
          </w:p>
        </w:tc>
        <w:tc>
          <w:tcPr>
            <w:tcW w:w="2087" w:type="dxa"/>
            <w:gridSpan w:val="2"/>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FA79A7" w:rsidRPr="00FA79A7" w:rsidRDefault="00FA79A7" w:rsidP="00FA79A7">
            <w:pPr>
              <w:spacing w:after="0" w:line="240" w:lineRule="auto"/>
              <w:ind w:left="62" w:right="62"/>
              <w:jc w:val="center"/>
              <w:rPr>
                <w:rFonts w:cs="Times New Roman"/>
                <w:szCs w:val="24"/>
              </w:rPr>
            </w:pPr>
            <w:r w:rsidRPr="00FA79A7">
              <w:rPr>
                <w:rFonts w:cs="Times New Roman"/>
                <w:szCs w:val="24"/>
              </w:rPr>
              <w:t>Scale Variance if Item Deleted</w:t>
            </w:r>
          </w:p>
        </w:tc>
        <w:tc>
          <w:tcPr>
            <w:tcW w:w="210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FA79A7" w:rsidRPr="00FA79A7" w:rsidRDefault="00FA79A7" w:rsidP="00FA79A7">
            <w:pPr>
              <w:spacing w:after="0" w:line="240" w:lineRule="auto"/>
              <w:ind w:left="62" w:right="62"/>
              <w:jc w:val="center"/>
              <w:rPr>
                <w:rFonts w:cs="Times New Roman"/>
                <w:szCs w:val="24"/>
              </w:rPr>
            </w:pPr>
            <w:r w:rsidRPr="00FA79A7">
              <w:rPr>
                <w:rFonts w:cs="Times New Roman"/>
                <w:szCs w:val="24"/>
              </w:rPr>
              <w:t>Corrected Item-Total Correlation</w:t>
            </w:r>
          </w:p>
        </w:tc>
        <w:tc>
          <w:tcPr>
            <w:tcW w:w="1962"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FA79A7" w:rsidRPr="00FA79A7" w:rsidRDefault="00FA79A7" w:rsidP="00FA79A7">
            <w:pPr>
              <w:spacing w:after="0" w:line="240" w:lineRule="auto"/>
              <w:ind w:left="62" w:right="62"/>
              <w:jc w:val="center"/>
              <w:rPr>
                <w:rFonts w:cs="Times New Roman"/>
                <w:szCs w:val="24"/>
              </w:rPr>
            </w:pPr>
            <w:r w:rsidRPr="00FA79A7">
              <w:rPr>
                <w:rFonts w:cs="Times New Roman"/>
                <w:szCs w:val="24"/>
              </w:rPr>
              <w:t>Cronbach's Alpha if Item Deleted</w:t>
            </w:r>
          </w:p>
        </w:tc>
      </w:tr>
      <w:tr w:rsidR="00FA79A7" w:rsidRPr="00FA79A7" w:rsidTr="00FA79A7">
        <w:trPr>
          <w:cantSplit/>
        </w:trPr>
        <w:tc>
          <w:tcPr>
            <w:tcW w:w="745" w:type="dxa"/>
            <w:gridSpan w:val="2"/>
            <w:tcBorders>
              <w:top w:val="single" w:sz="18" w:space="0" w:color="000000"/>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P1</w:t>
            </w:r>
          </w:p>
        </w:tc>
        <w:tc>
          <w:tcPr>
            <w:tcW w:w="1490" w:type="dxa"/>
            <w:gridSpan w:val="2"/>
            <w:tcBorders>
              <w:top w:val="single" w:sz="18" w:space="0" w:color="000000"/>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5.83</w:t>
            </w:r>
          </w:p>
        </w:tc>
        <w:tc>
          <w:tcPr>
            <w:tcW w:w="2087" w:type="dxa"/>
            <w:gridSpan w:val="2"/>
            <w:tcBorders>
              <w:top w:val="single" w:sz="18" w:space="0" w:color="000000"/>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14.862</w:t>
            </w:r>
          </w:p>
        </w:tc>
        <w:tc>
          <w:tcPr>
            <w:tcW w:w="2103" w:type="dxa"/>
            <w:tcBorders>
              <w:top w:val="single" w:sz="18" w:space="0" w:color="000000"/>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.407</w:t>
            </w:r>
          </w:p>
        </w:tc>
        <w:tc>
          <w:tcPr>
            <w:tcW w:w="1962" w:type="dxa"/>
            <w:tcBorders>
              <w:top w:val="single" w:sz="18" w:space="0" w:color="000000"/>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.838</w:t>
            </w:r>
          </w:p>
        </w:tc>
      </w:tr>
      <w:tr w:rsidR="00FA79A7" w:rsidRPr="00FA79A7" w:rsidTr="00FA79A7">
        <w:trPr>
          <w:cantSplit/>
        </w:trPr>
        <w:tc>
          <w:tcPr>
            <w:tcW w:w="745" w:type="dxa"/>
            <w:gridSpan w:val="2"/>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P2</w:t>
            </w:r>
          </w:p>
        </w:tc>
        <w:tc>
          <w:tcPr>
            <w:tcW w:w="1490" w:type="dxa"/>
            <w:gridSpan w:val="2"/>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5.83</w:t>
            </w:r>
          </w:p>
        </w:tc>
        <w:tc>
          <w:tcPr>
            <w:tcW w:w="2087" w:type="dxa"/>
            <w:gridSpan w:val="2"/>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14.791</w:t>
            </w:r>
          </w:p>
        </w:tc>
        <w:tc>
          <w:tcPr>
            <w:tcW w:w="2103"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.426</w:t>
            </w:r>
          </w:p>
        </w:tc>
        <w:tc>
          <w:tcPr>
            <w:tcW w:w="1962"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.837</w:t>
            </w:r>
          </w:p>
        </w:tc>
      </w:tr>
      <w:tr w:rsidR="00FA79A7" w:rsidRPr="00FA79A7" w:rsidTr="00FA79A7">
        <w:trPr>
          <w:cantSplit/>
        </w:trPr>
        <w:tc>
          <w:tcPr>
            <w:tcW w:w="745" w:type="dxa"/>
            <w:gridSpan w:val="2"/>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P3</w:t>
            </w:r>
          </w:p>
        </w:tc>
        <w:tc>
          <w:tcPr>
            <w:tcW w:w="1490" w:type="dxa"/>
            <w:gridSpan w:val="2"/>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6.00</w:t>
            </w:r>
          </w:p>
        </w:tc>
        <w:tc>
          <w:tcPr>
            <w:tcW w:w="2087" w:type="dxa"/>
            <w:gridSpan w:val="2"/>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14.643</w:t>
            </w:r>
          </w:p>
        </w:tc>
        <w:tc>
          <w:tcPr>
            <w:tcW w:w="2103"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.533</w:t>
            </w:r>
          </w:p>
        </w:tc>
        <w:tc>
          <w:tcPr>
            <w:tcW w:w="1962"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.831</w:t>
            </w:r>
          </w:p>
        </w:tc>
      </w:tr>
      <w:tr w:rsidR="00FA79A7" w:rsidRPr="00FA79A7" w:rsidTr="00FA79A7">
        <w:trPr>
          <w:cantSplit/>
        </w:trPr>
        <w:tc>
          <w:tcPr>
            <w:tcW w:w="745" w:type="dxa"/>
            <w:gridSpan w:val="2"/>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P4</w:t>
            </w:r>
          </w:p>
        </w:tc>
        <w:tc>
          <w:tcPr>
            <w:tcW w:w="1490" w:type="dxa"/>
            <w:gridSpan w:val="2"/>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5.90</w:t>
            </w:r>
          </w:p>
        </w:tc>
        <w:tc>
          <w:tcPr>
            <w:tcW w:w="2087" w:type="dxa"/>
            <w:gridSpan w:val="2"/>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14.739</w:t>
            </w:r>
          </w:p>
        </w:tc>
        <w:tc>
          <w:tcPr>
            <w:tcW w:w="2103"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.455</w:t>
            </w:r>
          </w:p>
        </w:tc>
        <w:tc>
          <w:tcPr>
            <w:tcW w:w="1962"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.836</w:t>
            </w:r>
          </w:p>
        </w:tc>
      </w:tr>
      <w:tr w:rsidR="00FA79A7" w:rsidRPr="00FA79A7" w:rsidTr="00FA79A7">
        <w:trPr>
          <w:cantSplit/>
        </w:trPr>
        <w:tc>
          <w:tcPr>
            <w:tcW w:w="745" w:type="dxa"/>
            <w:gridSpan w:val="2"/>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P5</w:t>
            </w:r>
          </w:p>
        </w:tc>
        <w:tc>
          <w:tcPr>
            <w:tcW w:w="1490" w:type="dxa"/>
            <w:gridSpan w:val="2"/>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5.72</w:t>
            </w:r>
          </w:p>
        </w:tc>
        <w:tc>
          <w:tcPr>
            <w:tcW w:w="2087" w:type="dxa"/>
            <w:gridSpan w:val="2"/>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14.493</w:t>
            </w:r>
          </w:p>
        </w:tc>
        <w:tc>
          <w:tcPr>
            <w:tcW w:w="2103"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.508</w:t>
            </w:r>
          </w:p>
        </w:tc>
        <w:tc>
          <w:tcPr>
            <w:tcW w:w="1962"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.832</w:t>
            </w:r>
          </w:p>
        </w:tc>
      </w:tr>
      <w:tr w:rsidR="00FA79A7" w:rsidRPr="00FA79A7" w:rsidTr="00FA79A7">
        <w:trPr>
          <w:cantSplit/>
        </w:trPr>
        <w:tc>
          <w:tcPr>
            <w:tcW w:w="745" w:type="dxa"/>
            <w:gridSpan w:val="2"/>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P6</w:t>
            </w:r>
          </w:p>
        </w:tc>
        <w:tc>
          <w:tcPr>
            <w:tcW w:w="1490" w:type="dxa"/>
            <w:gridSpan w:val="2"/>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5.66</w:t>
            </w:r>
          </w:p>
        </w:tc>
        <w:tc>
          <w:tcPr>
            <w:tcW w:w="2087" w:type="dxa"/>
            <w:gridSpan w:val="2"/>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14.091</w:t>
            </w:r>
          </w:p>
        </w:tc>
        <w:tc>
          <w:tcPr>
            <w:tcW w:w="2103"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.640</w:t>
            </w:r>
          </w:p>
        </w:tc>
        <w:tc>
          <w:tcPr>
            <w:tcW w:w="1962"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.824</w:t>
            </w:r>
          </w:p>
        </w:tc>
      </w:tr>
      <w:tr w:rsidR="00FA79A7" w:rsidRPr="00FA79A7" w:rsidTr="00FA79A7">
        <w:trPr>
          <w:cantSplit/>
        </w:trPr>
        <w:tc>
          <w:tcPr>
            <w:tcW w:w="745" w:type="dxa"/>
            <w:gridSpan w:val="2"/>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P7</w:t>
            </w:r>
          </w:p>
        </w:tc>
        <w:tc>
          <w:tcPr>
            <w:tcW w:w="1490" w:type="dxa"/>
            <w:gridSpan w:val="2"/>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5.97</w:t>
            </w:r>
          </w:p>
        </w:tc>
        <w:tc>
          <w:tcPr>
            <w:tcW w:w="2087" w:type="dxa"/>
            <w:gridSpan w:val="2"/>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15.106</w:t>
            </w:r>
          </w:p>
        </w:tc>
        <w:tc>
          <w:tcPr>
            <w:tcW w:w="2103"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.377</w:t>
            </w:r>
          </w:p>
        </w:tc>
        <w:tc>
          <w:tcPr>
            <w:tcW w:w="1962"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.840</w:t>
            </w:r>
          </w:p>
        </w:tc>
      </w:tr>
      <w:tr w:rsidR="00FA79A7" w:rsidRPr="00FA79A7" w:rsidTr="00FA79A7">
        <w:trPr>
          <w:cantSplit/>
        </w:trPr>
        <w:tc>
          <w:tcPr>
            <w:tcW w:w="745" w:type="dxa"/>
            <w:gridSpan w:val="2"/>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P8</w:t>
            </w:r>
          </w:p>
        </w:tc>
        <w:tc>
          <w:tcPr>
            <w:tcW w:w="1490" w:type="dxa"/>
            <w:gridSpan w:val="2"/>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5.97</w:t>
            </w:r>
          </w:p>
        </w:tc>
        <w:tc>
          <w:tcPr>
            <w:tcW w:w="2087" w:type="dxa"/>
            <w:gridSpan w:val="2"/>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14.892</w:t>
            </w:r>
          </w:p>
        </w:tc>
        <w:tc>
          <w:tcPr>
            <w:tcW w:w="2103"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.439</w:t>
            </w:r>
          </w:p>
        </w:tc>
        <w:tc>
          <w:tcPr>
            <w:tcW w:w="1962"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.836</w:t>
            </w:r>
          </w:p>
        </w:tc>
      </w:tr>
      <w:tr w:rsidR="00FA79A7" w:rsidRPr="00FA79A7" w:rsidTr="00FA79A7">
        <w:trPr>
          <w:cantSplit/>
        </w:trPr>
        <w:tc>
          <w:tcPr>
            <w:tcW w:w="745" w:type="dxa"/>
            <w:gridSpan w:val="2"/>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P9</w:t>
            </w:r>
          </w:p>
        </w:tc>
        <w:tc>
          <w:tcPr>
            <w:tcW w:w="1490" w:type="dxa"/>
            <w:gridSpan w:val="2"/>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5.79</w:t>
            </w:r>
          </w:p>
        </w:tc>
        <w:tc>
          <w:tcPr>
            <w:tcW w:w="2087" w:type="dxa"/>
            <w:gridSpan w:val="2"/>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14.741</w:t>
            </w:r>
          </w:p>
        </w:tc>
        <w:tc>
          <w:tcPr>
            <w:tcW w:w="2103"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.437</w:t>
            </w:r>
          </w:p>
        </w:tc>
        <w:tc>
          <w:tcPr>
            <w:tcW w:w="1962"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.837</w:t>
            </w:r>
          </w:p>
        </w:tc>
      </w:tr>
      <w:tr w:rsidR="00FA79A7" w:rsidRPr="00FA79A7" w:rsidTr="00FA79A7">
        <w:trPr>
          <w:cantSplit/>
        </w:trPr>
        <w:tc>
          <w:tcPr>
            <w:tcW w:w="745" w:type="dxa"/>
            <w:gridSpan w:val="2"/>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P110</w:t>
            </w:r>
          </w:p>
        </w:tc>
        <w:tc>
          <w:tcPr>
            <w:tcW w:w="1490" w:type="dxa"/>
            <w:gridSpan w:val="2"/>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5.72</w:t>
            </w:r>
          </w:p>
        </w:tc>
        <w:tc>
          <w:tcPr>
            <w:tcW w:w="2087" w:type="dxa"/>
            <w:gridSpan w:val="2"/>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14.778</w:t>
            </w:r>
          </w:p>
        </w:tc>
        <w:tc>
          <w:tcPr>
            <w:tcW w:w="2103"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.430</w:t>
            </w:r>
          </w:p>
        </w:tc>
        <w:tc>
          <w:tcPr>
            <w:tcW w:w="1962"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.837</w:t>
            </w:r>
          </w:p>
        </w:tc>
      </w:tr>
      <w:tr w:rsidR="00FA79A7" w:rsidRPr="00FA79A7" w:rsidTr="00FA79A7">
        <w:trPr>
          <w:cantSplit/>
        </w:trPr>
        <w:tc>
          <w:tcPr>
            <w:tcW w:w="745" w:type="dxa"/>
            <w:gridSpan w:val="2"/>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P111</w:t>
            </w:r>
          </w:p>
        </w:tc>
        <w:tc>
          <w:tcPr>
            <w:tcW w:w="1490" w:type="dxa"/>
            <w:gridSpan w:val="2"/>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5.93</w:t>
            </w:r>
          </w:p>
        </w:tc>
        <w:tc>
          <w:tcPr>
            <w:tcW w:w="2087" w:type="dxa"/>
            <w:gridSpan w:val="2"/>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14.781</w:t>
            </w:r>
          </w:p>
        </w:tc>
        <w:tc>
          <w:tcPr>
            <w:tcW w:w="2103"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.455</w:t>
            </w:r>
          </w:p>
        </w:tc>
        <w:tc>
          <w:tcPr>
            <w:tcW w:w="1962"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.836</w:t>
            </w:r>
          </w:p>
        </w:tc>
      </w:tr>
      <w:tr w:rsidR="00FA79A7" w:rsidRPr="00FA79A7" w:rsidTr="00FA79A7">
        <w:trPr>
          <w:cantSplit/>
        </w:trPr>
        <w:tc>
          <w:tcPr>
            <w:tcW w:w="745" w:type="dxa"/>
            <w:gridSpan w:val="2"/>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P112</w:t>
            </w:r>
          </w:p>
        </w:tc>
        <w:tc>
          <w:tcPr>
            <w:tcW w:w="1490" w:type="dxa"/>
            <w:gridSpan w:val="2"/>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5.76</w:t>
            </w:r>
          </w:p>
        </w:tc>
        <w:tc>
          <w:tcPr>
            <w:tcW w:w="2087" w:type="dxa"/>
            <w:gridSpan w:val="2"/>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14.475</w:t>
            </w:r>
          </w:p>
        </w:tc>
        <w:tc>
          <w:tcPr>
            <w:tcW w:w="2103"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.510</w:t>
            </w:r>
          </w:p>
        </w:tc>
        <w:tc>
          <w:tcPr>
            <w:tcW w:w="1962"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.832</w:t>
            </w:r>
          </w:p>
        </w:tc>
      </w:tr>
      <w:tr w:rsidR="00FA79A7" w:rsidRPr="00FA79A7" w:rsidTr="00FA79A7">
        <w:trPr>
          <w:cantSplit/>
        </w:trPr>
        <w:tc>
          <w:tcPr>
            <w:tcW w:w="745" w:type="dxa"/>
            <w:gridSpan w:val="2"/>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P113</w:t>
            </w:r>
          </w:p>
        </w:tc>
        <w:tc>
          <w:tcPr>
            <w:tcW w:w="1490" w:type="dxa"/>
            <w:gridSpan w:val="2"/>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6.07</w:t>
            </w:r>
          </w:p>
        </w:tc>
        <w:tc>
          <w:tcPr>
            <w:tcW w:w="2087" w:type="dxa"/>
            <w:gridSpan w:val="2"/>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15.138</w:t>
            </w:r>
          </w:p>
        </w:tc>
        <w:tc>
          <w:tcPr>
            <w:tcW w:w="2103"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.436</w:t>
            </w:r>
          </w:p>
        </w:tc>
        <w:tc>
          <w:tcPr>
            <w:tcW w:w="1962"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.837</w:t>
            </w:r>
          </w:p>
        </w:tc>
      </w:tr>
      <w:tr w:rsidR="00FA79A7" w:rsidRPr="00FA79A7" w:rsidTr="00FA79A7">
        <w:trPr>
          <w:cantSplit/>
        </w:trPr>
        <w:tc>
          <w:tcPr>
            <w:tcW w:w="745" w:type="dxa"/>
            <w:gridSpan w:val="2"/>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P114</w:t>
            </w:r>
          </w:p>
        </w:tc>
        <w:tc>
          <w:tcPr>
            <w:tcW w:w="1490" w:type="dxa"/>
            <w:gridSpan w:val="2"/>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5.72</w:t>
            </w:r>
          </w:p>
        </w:tc>
        <w:tc>
          <w:tcPr>
            <w:tcW w:w="2087" w:type="dxa"/>
            <w:gridSpan w:val="2"/>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14.350</w:t>
            </w:r>
          </w:p>
        </w:tc>
        <w:tc>
          <w:tcPr>
            <w:tcW w:w="2103"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.548</w:t>
            </w:r>
          </w:p>
        </w:tc>
        <w:tc>
          <w:tcPr>
            <w:tcW w:w="1962"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.830</w:t>
            </w:r>
          </w:p>
        </w:tc>
      </w:tr>
      <w:tr w:rsidR="00FA79A7" w:rsidRPr="00FA79A7" w:rsidTr="00FA79A7">
        <w:trPr>
          <w:cantSplit/>
        </w:trPr>
        <w:tc>
          <w:tcPr>
            <w:tcW w:w="745" w:type="dxa"/>
            <w:gridSpan w:val="2"/>
            <w:tcBorders>
              <w:top w:val="nil"/>
              <w:left w:val="single" w:sz="18" w:space="0" w:color="000000"/>
              <w:bottom w:val="single" w:sz="18" w:space="0" w:color="000000"/>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P115</w:t>
            </w:r>
          </w:p>
        </w:tc>
        <w:tc>
          <w:tcPr>
            <w:tcW w:w="1490" w:type="dxa"/>
            <w:gridSpan w:val="2"/>
            <w:tcBorders>
              <w:top w:val="nil"/>
              <w:left w:val="single" w:sz="18" w:space="0" w:color="000000"/>
              <w:bottom w:val="single" w:sz="18" w:space="0" w:color="000000"/>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6.00</w:t>
            </w:r>
          </w:p>
        </w:tc>
        <w:tc>
          <w:tcPr>
            <w:tcW w:w="2087" w:type="dxa"/>
            <w:gridSpan w:val="2"/>
            <w:tcBorders>
              <w:top w:val="nil"/>
              <w:left w:val="single" w:sz="8" w:space="0" w:color="000000"/>
              <w:bottom w:val="single" w:sz="18" w:space="0" w:color="000000"/>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14.857</w:t>
            </w:r>
          </w:p>
        </w:tc>
        <w:tc>
          <w:tcPr>
            <w:tcW w:w="2103" w:type="dxa"/>
            <w:tcBorders>
              <w:top w:val="nil"/>
              <w:left w:val="single" w:sz="8" w:space="0" w:color="000000"/>
              <w:bottom w:val="single" w:sz="18" w:space="0" w:color="000000"/>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.469</w:t>
            </w:r>
          </w:p>
        </w:tc>
        <w:tc>
          <w:tcPr>
            <w:tcW w:w="1962" w:type="dxa"/>
            <w:tcBorders>
              <w:top w:val="nil"/>
              <w:left w:val="single" w:sz="8" w:space="0" w:color="000000"/>
              <w:bottom w:val="single" w:sz="18" w:space="0" w:color="000000"/>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.835</w:t>
            </w:r>
          </w:p>
        </w:tc>
      </w:tr>
    </w:tbl>
    <w:p w:rsidR="00FA79A7" w:rsidRDefault="00FA79A7" w:rsidP="00FA79A7">
      <w:pPr>
        <w:pStyle w:val="ListParagraph"/>
      </w:pPr>
    </w:p>
    <w:p w:rsidR="00FA79A7" w:rsidRPr="00FA79A7" w:rsidRDefault="00FA79A7" w:rsidP="00FA79A7">
      <w:pPr>
        <w:pStyle w:val="ListParagraph"/>
        <w:numPr>
          <w:ilvl w:val="0"/>
          <w:numId w:val="79"/>
        </w:numPr>
        <w:ind w:left="567" w:hanging="567"/>
        <w:rPr>
          <w:b/>
        </w:rPr>
      </w:pPr>
      <w:r w:rsidRPr="00FA79A7">
        <w:rPr>
          <w:b/>
        </w:rPr>
        <w:t>Kuesioner Sikap</w:t>
      </w:r>
    </w:p>
    <w:tbl>
      <w:tblPr>
        <w:tblW w:w="8245" w:type="dxa"/>
        <w:tblInd w:w="-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9"/>
        <w:gridCol w:w="676"/>
        <w:gridCol w:w="840"/>
        <w:gridCol w:w="650"/>
        <w:gridCol w:w="534"/>
        <w:gridCol w:w="1411"/>
        <w:gridCol w:w="2103"/>
        <w:gridCol w:w="1962"/>
      </w:tblGrid>
      <w:tr w:rsidR="00FA79A7" w:rsidRPr="00FA79A7" w:rsidTr="00FA79A7">
        <w:trPr>
          <w:gridBefore w:val="1"/>
          <w:gridAfter w:val="3"/>
          <w:wBefore w:w="69" w:type="dxa"/>
          <w:wAfter w:w="5476" w:type="dxa"/>
          <w:cantSplit/>
        </w:trPr>
        <w:tc>
          <w:tcPr>
            <w:tcW w:w="2700" w:type="dxa"/>
            <w:gridSpan w:val="4"/>
            <w:tcBorders>
              <w:top w:val="nil"/>
              <w:left w:val="nil"/>
              <w:bottom w:val="nil"/>
              <w:right w:val="nil"/>
            </w:tcBorders>
            <w:shd w:val="clear" w:color="auto" w:fill="FFFFFF"/>
            <w:vAlign w:val="center"/>
            <w:hideMark/>
          </w:tcPr>
          <w:p w:rsidR="00FA79A7" w:rsidRPr="00FA79A7" w:rsidRDefault="00FA79A7" w:rsidP="00FA79A7">
            <w:pPr>
              <w:spacing w:after="0" w:line="240" w:lineRule="auto"/>
              <w:ind w:left="60" w:right="60"/>
              <w:jc w:val="center"/>
              <w:rPr>
                <w:rFonts w:cs="Times New Roman"/>
                <w:szCs w:val="18"/>
              </w:rPr>
            </w:pPr>
            <w:r w:rsidRPr="00FA79A7">
              <w:rPr>
                <w:rFonts w:cs="Times New Roman"/>
                <w:b/>
                <w:bCs/>
                <w:szCs w:val="18"/>
              </w:rPr>
              <w:t>Reliability Statistics</w:t>
            </w:r>
          </w:p>
        </w:tc>
      </w:tr>
      <w:tr w:rsidR="00FA79A7" w:rsidRPr="00FA79A7" w:rsidTr="00FA79A7">
        <w:trPr>
          <w:gridBefore w:val="1"/>
          <w:gridAfter w:val="3"/>
          <w:wBefore w:w="69" w:type="dxa"/>
          <w:wAfter w:w="5476" w:type="dxa"/>
          <w:cantSplit/>
        </w:trPr>
        <w:tc>
          <w:tcPr>
            <w:tcW w:w="1516" w:type="dxa"/>
            <w:gridSpan w:val="2"/>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FA79A7" w:rsidRPr="00FA79A7" w:rsidRDefault="00FA79A7" w:rsidP="00FA79A7">
            <w:pPr>
              <w:spacing w:after="0" w:line="240" w:lineRule="auto"/>
              <w:ind w:left="60" w:right="60"/>
              <w:jc w:val="center"/>
              <w:rPr>
                <w:rFonts w:cs="Times New Roman"/>
                <w:szCs w:val="18"/>
              </w:rPr>
            </w:pPr>
            <w:r w:rsidRPr="00FA79A7">
              <w:rPr>
                <w:rFonts w:cs="Times New Roman"/>
                <w:szCs w:val="18"/>
              </w:rPr>
              <w:t>Cronbach's Alpha</w:t>
            </w:r>
          </w:p>
        </w:tc>
        <w:tc>
          <w:tcPr>
            <w:tcW w:w="1184" w:type="dxa"/>
            <w:gridSpan w:val="2"/>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FA79A7" w:rsidRPr="00FA79A7" w:rsidRDefault="00FA79A7" w:rsidP="00FA79A7">
            <w:pPr>
              <w:spacing w:after="0" w:line="240" w:lineRule="auto"/>
              <w:ind w:left="60" w:right="60"/>
              <w:jc w:val="center"/>
              <w:rPr>
                <w:rFonts w:cs="Times New Roman"/>
                <w:szCs w:val="18"/>
              </w:rPr>
            </w:pPr>
            <w:r w:rsidRPr="00FA79A7">
              <w:rPr>
                <w:rFonts w:cs="Times New Roman"/>
                <w:szCs w:val="18"/>
              </w:rPr>
              <w:t>N of Items</w:t>
            </w:r>
          </w:p>
        </w:tc>
      </w:tr>
      <w:tr w:rsidR="00FA79A7" w:rsidRPr="00FA79A7" w:rsidTr="00FA79A7">
        <w:trPr>
          <w:gridBefore w:val="1"/>
          <w:gridAfter w:val="3"/>
          <w:wBefore w:w="69" w:type="dxa"/>
          <w:wAfter w:w="5476" w:type="dxa"/>
          <w:cantSplit/>
        </w:trPr>
        <w:tc>
          <w:tcPr>
            <w:tcW w:w="1516" w:type="dxa"/>
            <w:gridSpan w:val="2"/>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18"/>
              </w:rPr>
            </w:pPr>
            <w:r w:rsidRPr="00FA79A7">
              <w:rPr>
                <w:rFonts w:cs="Times New Roman"/>
                <w:szCs w:val="18"/>
              </w:rPr>
              <w:t>.888</w:t>
            </w:r>
          </w:p>
        </w:tc>
        <w:tc>
          <w:tcPr>
            <w:tcW w:w="1184" w:type="dxa"/>
            <w:gridSpan w:val="2"/>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18"/>
              </w:rPr>
            </w:pPr>
            <w:r w:rsidRPr="00FA79A7">
              <w:rPr>
                <w:rFonts w:cs="Times New Roman"/>
                <w:szCs w:val="18"/>
              </w:rPr>
              <w:t>10</w:t>
            </w:r>
          </w:p>
        </w:tc>
      </w:tr>
      <w:tr w:rsidR="00FA79A7" w:rsidRPr="00FA79A7" w:rsidTr="00FA79A7">
        <w:trPr>
          <w:cantSplit/>
        </w:trPr>
        <w:tc>
          <w:tcPr>
            <w:tcW w:w="8245" w:type="dxa"/>
            <w:gridSpan w:val="8"/>
            <w:tcBorders>
              <w:top w:val="nil"/>
              <w:left w:val="nil"/>
              <w:bottom w:val="nil"/>
              <w:right w:val="nil"/>
            </w:tcBorders>
            <w:shd w:val="clear" w:color="auto" w:fill="FFFFFF"/>
            <w:vAlign w:val="center"/>
            <w:hideMark/>
          </w:tcPr>
          <w:p w:rsidR="00FA79A7" w:rsidRPr="00FA79A7" w:rsidRDefault="00FA79A7" w:rsidP="00FA79A7">
            <w:pPr>
              <w:spacing w:after="0" w:line="240" w:lineRule="auto"/>
              <w:ind w:left="60" w:right="60"/>
              <w:jc w:val="center"/>
              <w:rPr>
                <w:rFonts w:cs="Times New Roman"/>
                <w:szCs w:val="24"/>
              </w:rPr>
            </w:pPr>
            <w:r w:rsidRPr="00FA79A7">
              <w:rPr>
                <w:rFonts w:cs="Times New Roman"/>
                <w:b/>
                <w:bCs/>
                <w:szCs w:val="24"/>
              </w:rPr>
              <w:t>Item-Total Statistics</w:t>
            </w:r>
          </w:p>
        </w:tc>
      </w:tr>
      <w:tr w:rsidR="00FA79A7" w:rsidRPr="00FA79A7" w:rsidTr="00FA79A7">
        <w:trPr>
          <w:cantSplit/>
        </w:trPr>
        <w:tc>
          <w:tcPr>
            <w:tcW w:w="745" w:type="dxa"/>
            <w:gridSpan w:val="2"/>
            <w:tcBorders>
              <w:top w:val="single" w:sz="18" w:space="0" w:color="000000"/>
              <w:left w:val="single" w:sz="18" w:space="0" w:color="000000"/>
              <w:bottom w:val="single" w:sz="18" w:space="0" w:color="000000"/>
              <w:right w:val="single" w:sz="18" w:space="0" w:color="000000"/>
            </w:tcBorders>
            <w:shd w:val="clear" w:color="auto" w:fill="FFFFFF"/>
            <w:vAlign w:val="bottom"/>
          </w:tcPr>
          <w:p w:rsidR="00FA79A7" w:rsidRPr="00FA79A7" w:rsidRDefault="00FA79A7" w:rsidP="00FA79A7">
            <w:pPr>
              <w:spacing w:after="0" w:line="240" w:lineRule="auto"/>
              <w:rPr>
                <w:rFonts w:cs="Times New Roman"/>
                <w:szCs w:val="24"/>
              </w:rPr>
            </w:pPr>
          </w:p>
        </w:tc>
        <w:tc>
          <w:tcPr>
            <w:tcW w:w="1490" w:type="dxa"/>
            <w:gridSpan w:val="2"/>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FA79A7" w:rsidRPr="00FA79A7" w:rsidRDefault="00FA79A7" w:rsidP="00FA79A7">
            <w:pPr>
              <w:spacing w:after="0" w:line="240" w:lineRule="auto"/>
              <w:ind w:left="60" w:right="60"/>
              <w:jc w:val="center"/>
              <w:rPr>
                <w:rFonts w:cs="Times New Roman"/>
                <w:color w:val="000000"/>
                <w:szCs w:val="24"/>
              </w:rPr>
            </w:pPr>
            <w:r w:rsidRPr="00FA79A7">
              <w:rPr>
                <w:rFonts w:cs="Times New Roman"/>
                <w:szCs w:val="24"/>
              </w:rPr>
              <w:t>Scale Mean if Item Deleted</w:t>
            </w:r>
          </w:p>
        </w:tc>
        <w:tc>
          <w:tcPr>
            <w:tcW w:w="1945" w:type="dxa"/>
            <w:gridSpan w:val="2"/>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FA79A7" w:rsidRPr="00FA79A7" w:rsidRDefault="00FA79A7" w:rsidP="00FA79A7">
            <w:pPr>
              <w:spacing w:after="0" w:line="240" w:lineRule="auto"/>
              <w:ind w:left="60" w:right="60"/>
              <w:jc w:val="center"/>
              <w:rPr>
                <w:rFonts w:cs="Times New Roman"/>
                <w:szCs w:val="24"/>
              </w:rPr>
            </w:pPr>
            <w:r w:rsidRPr="00FA79A7">
              <w:rPr>
                <w:rFonts w:cs="Times New Roman"/>
                <w:szCs w:val="24"/>
              </w:rPr>
              <w:t>Scale Variance if Item Deleted</w:t>
            </w:r>
          </w:p>
        </w:tc>
        <w:tc>
          <w:tcPr>
            <w:tcW w:w="210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FA79A7" w:rsidRPr="00FA79A7" w:rsidRDefault="00FA79A7" w:rsidP="00FA79A7">
            <w:pPr>
              <w:spacing w:after="0" w:line="240" w:lineRule="auto"/>
              <w:ind w:left="60" w:right="60"/>
              <w:jc w:val="center"/>
              <w:rPr>
                <w:rFonts w:cs="Times New Roman"/>
                <w:szCs w:val="24"/>
              </w:rPr>
            </w:pPr>
            <w:r w:rsidRPr="00FA79A7">
              <w:rPr>
                <w:rFonts w:cs="Times New Roman"/>
                <w:szCs w:val="24"/>
              </w:rPr>
              <w:t>Corrected Item-Total Correlation</w:t>
            </w:r>
          </w:p>
        </w:tc>
        <w:tc>
          <w:tcPr>
            <w:tcW w:w="1962"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FA79A7" w:rsidRPr="00FA79A7" w:rsidRDefault="00FA79A7" w:rsidP="00FA79A7">
            <w:pPr>
              <w:spacing w:after="0" w:line="240" w:lineRule="auto"/>
              <w:ind w:left="60" w:right="60"/>
              <w:jc w:val="center"/>
              <w:rPr>
                <w:rFonts w:cs="Times New Roman"/>
                <w:szCs w:val="24"/>
              </w:rPr>
            </w:pPr>
            <w:r w:rsidRPr="00FA79A7">
              <w:rPr>
                <w:rFonts w:cs="Times New Roman"/>
                <w:szCs w:val="24"/>
              </w:rPr>
              <w:t>Cronbach's Alpha if Item Deleted</w:t>
            </w:r>
          </w:p>
        </w:tc>
      </w:tr>
      <w:tr w:rsidR="00FA79A7" w:rsidRPr="00FA79A7" w:rsidTr="00FA79A7">
        <w:trPr>
          <w:cantSplit/>
        </w:trPr>
        <w:tc>
          <w:tcPr>
            <w:tcW w:w="745" w:type="dxa"/>
            <w:gridSpan w:val="2"/>
            <w:tcBorders>
              <w:top w:val="single" w:sz="18" w:space="0" w:color="000000"/>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S01</w:t>
            </w:r>
          </w:p>
        </w:tc>
        <w:tc>
          <w:tcPr>
            <w:tcW w:w="1490" w:type="dxa"/>
            <w:gridSpan w:val="2"/>
            <w:tcBorders>
              <w:top w:val="single" w:sz="18" w:space="0" w:color="000000"/>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26.70</w:t>
            </w:r>
          </w:p>
        </w:tc>
        <w:tc>
          <w:tcPr>
            <w:tcW w:w="1945" w:type="dxa"/>
            <w:gridSpan w:val="2"/>
            <w:tcBorders>
              <w:top w:val="single" w:sz="18" w:space="0" w:color="000000"/>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5.734</w:t>
            </w:r>
          </w:p>
        </w:tc>
        <w:tc>
          <w:tcPr>
            <w:tcW w:w="2103" w:type="dxa"/>
            <w:tcBorders>
              <w:top w:val="single" w:sz="18" w:space="0" w:color="000000"/>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.773</w:t>
            </w:r>
          </w:p>
        </w:tc>
        <w:tc>
          <w:tcPr>
            <w:tcW w:w="1962" w:type="dxa"/>
            <w:tcBorders>
              <w:top w:val="single" w:sz="18" w:space="0" w:color="000000"/>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.866</w:t>
            </w:r>
          </w:p>
        </w:tc>
      </w:tr>
      <w:tr w:rsidR="00FA79A7" w:rsidRPr="00FA79A7" w:rsidTr="00FA79A7">
        <w:trPr>
          <w:cantSplit/>
        </w:trPr>
        <w:tc>
          <w:tcPr>
            <w:tcW w:w="745" w:type="dxa"/>
            <w:gridSpan w:val="2"/>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S02</w:t>
            </w:r>
          </w:p>
        </w:tc>
        <w:tc>
          <w:tcPr>
            <w:tcW w:w="1490" w:type="dxa"/>
            <w:gridSpan w:val="2"/>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26.57</w:t>
            </w:r>
          </w:p>
        </w:tc>
        <w:tc>
          <w:tcPr>
            <w:tcW w:w="1945" w:type="dxa"/>
            <w:gridSpan w:val="2"/>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5.840</w:t>
            </w:r>
          </w:p>
        </w:tc>
        <w:tc>
          <w:tcPr>
            <w:tcW w:w="2103"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.617</w:t>
            </w:r>
          </w:p>
        </w:tc>
        <w:tc>
          <w:tcPr>
            <w:tcW w:w="1962"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.877</w:t>
            </w:r>
          </w:p>
        </w:tc>
      </w:tr>
      <w:tr w:rsidR="00FA79A7" w:rsidRPr="00FA79A7" w:rsidTr="00FA79A7">
        <w:trPr>
          <w:cantSplit/>
        </w:trPr>
        <w:tc>
          <w:tcPr>
            <w:tcW w:w="745" w:type="dxa"/>
            <w:gridSpan w:val="2"/>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S03</w:t>
            </w:r>
          </w:p>
        </w:tc>
        <w:tc>
          <w:tcPr>
            <w:tcW w:w="1490" w:type="dxa"/>
            <w:gridSpan w:val="2"/>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26.70</w:t>
            </w:r>
          </w:p>
        </w:tc>
        <w:tc>
          <w:tcPr>
            <w:tcW w:w="1945" w:type="dxa"/>
            <w:gridSpan w:val="2"/>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5.666</w:t>
            </w:r>
          </w:p>
        </w:tc>
        <w:tc>
          <w:tcPr>
            <w:tcW w:w="2103"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.817</w:t>
            </w:r>
          </w:p>
        </w:tc>
        <w:tc>
          <w:tcPr>
            <w:tcW w:w="1962"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.863</w:t>
            </w:r>
          </w:p>
        </w:tc>
      </w:tr>
      <w:tr w:rsidR="00FA79A7" w:rsidRPr="00FA79A7" w:rsidTr="00FA79A7">
        <w:trPr>
          <w:cantSplit/>
        </w:trPr>
        <w:tc>
          <w:tcPr>
            <w:tcW w:w="745" w:type="dxa"/>
            <w:gridSpan w:val="2"/>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S04</w:t>
            </w:r>
          </w:p>
        </w:tc>
        <w:tc>
          <w:tcPr>
            <w:tcW w:w="1490" w:type="dxa"/>
            <w:gridSpan w:val="2"/>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28.33</w:t>
            </w:r>
          </w:p>
        </w:tc>
        <w:tc>
          <w:tcPr>
            <w:tcW w:w="1945" w:type="dxa"/>
            <w:gridSpan w:val="2"/>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5.885</w:t>
            </w:r>
          </w:p>
        </w:tc>
        <w:tc>
          <w:tcPr>
            <w:tcW w:w="2103"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.442</w:t>
            </w:r>
          </w:p>
        </w:tc>
        <w:tc>
          <w:tcPr>
            <w:tcW w:w="1962"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.896</w:t>
            </w:r>
          </w:p>
        </w:tc>
      </w:tr>
      <w:tr w:rsidR="00FA79A7" w:rsidRPr="00FA79A7" w:rsidTr="00FA79A7">
        <w:trPr>
          <w:cantSplit/>
        </w:trPr>
        <w:tc>
          <w:tcPr>
            <w:tcW w:w="745" w:type="dxa"/>
            <w:gridSpan w:val="2"/>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S05</w:t>
            </w:r>
          </w:p>
        </w:tc>
        <w:tc>
          <w:tcPr>
            <w:tcW w:w="1490" w:type="dxa"/>
            <w:gridSpan w:val="2"/>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26.70</w:t>
            </w:r>
          </w:p>
        </w:tc>
        <w:tc>
          <w:tcPr>
            <w:tcW w:w="1945" w:type="dxa"/>
            <w:gridSpan w:val="2"/>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6.217</w:t>
            </w:r>
          </w:p>
        </w:tc>
        <w:tc>
          <w:tcPr>
            <w:tcW w:w="2103"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.741</w:t>
            </w:r>
          </w:p>
        </w:tc>
        <w:tc>
          <w:tcPr>
            <w:tcW w:w="1962"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.874</w:t>
            </w:r>
          </w:p>
        </w:tc>
      </w:tr>
      <w:tr w:rsidR="00FA79A7" w:rsidRPr="00FA79A7" w:rsidTr="00FA79A7">
        <w:trPr>
          <w:cantSplit/>
        </w:trPr>
        <w:tc>
          <w:tcPr>
            <w:tcW w:w="745" w:type="dxa"/>
            <w:gridSpan w:val="2"/>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S06</w:t>
            </w:r>
          </w:p>
        </w:tc>
        <w:tc>
          <w:tcPr>
            <w:tcW w:w="1490" w:type="dxa"/>
            <w:gridSpan w:val="2"/>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26.63</w:t>
            </w:r>
          </w:p>
        </w:tc>
        <w:tc>
          <w:tcPr>
            <w:tcW w:w="1945" w:type="dxa"/>
            <w:gridSpan w:val="2"/>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5.757</w:t>
            </w:r>
          </w:p>
        </w:tc>
        <w:tc>
          <w:tcPr>
            <w:tcW w:w="2103"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.809</w:t>
            </w:r>
          </w:p>
        </w:tc>
        <w:tc>
          <w:tcPr>
            <w:tcW w:w="1962"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.865</w:t>
            </w:r>
          </w:p>
        </w:tc>
      </w:tr>
      <w:tr w:rsidR="00FA79A7" w:rsidRPr="00FA79A7" w:rsidTr="00FA79A7">
        <w:trPr>
          <w:cantSplit/>
        </w:trPr>
        <w:tc>
          <w:tcPr>
            <w:tcW w:w="745" w:type="dxa"/>
            <w:gridSpan w:val="2"/>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lastRenderedPageBreak/>
              <w:t>S07</w:t>
            </w:r>
          </w:p>
        </w:tc>
        <w:tc>
          <w:tcPr>
            <w:tcW w:w="1490" w:type="dxa"/>
            <w:gridSpan w:val="2"/>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26.60</w:t>
            </w:r>
          </w:p>
        </w:tc>
        <w:tc>
          <w:tcPr>
            <w:tcW w:w="1945" w:type="dxa"/>
            <w:gridSpan w:val="2"/>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5.834</w:t>
            </w:r>
          </w:p>
        </w:tc>
        <w:tc>
          <w:tcPr>
            <w:tcW w:w="2103"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.678</w:t>
            </w:r>
          </w:p>
        </w:tc>
        <w:tc>
          <w:tcPr>
            <w:tcW w:w="1962"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.873</w:t>
            </w:r>
          </w:p>
        </w:tc>
      </w:tr>
      <w:tr w:rsidR="00FA79A7" w:rsidRPr="00FA79A7" w:rsidTr="00FA79A7">
        <w:trPr>
          <w:cantSplit/>
        </w:trPr>
        <w:tc>
          <w:tcPr>
            <w:tcW w:w="745" w:type="dxa"/>
            <w:gridSpan w:val="2"/>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S08</w:t>
            </w:r>
          </w:p>
        </w:tc>
        <w:tc>
          <w:tcPr>
            <w:tcW w:w="1490" w:type="dxa"/>
            <w:gridSpan w:val="2"/>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26.33</w:t>
            </w:r>
          </w:p>
        </w:tc>
        <w:tc>
          <w:tcPr>
            <w:tcW w:w="1945" w:type="dxa"/>
            <w:gridSpan w:val="2"/>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5.885</w:t>
            </w:r>
          </w:p>
        </w:tc>
        <w:tc>
          <w:tcPr>
            <w:tcW w:w="2103"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.442</w:t>
            </w:r>
          </w:p>
        </w:tc>
        <w:tc>
          <w:tcPr>
            <w:tcW w:w="1962"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.896</w:t>
            </w:r>
          </w:p>
        </w:tc>
      </w:tr>
      <w:tr w:rsidR="00FA79A7" w:rsidRPr="00FA79A7" w:rsidTr="00FA79A7">
        <w:trPr>
          <w:cantSplit/>
        </w:trPr>
        <w:tc>
          <w:tcPr>
            <w:tcW w:w="745" w:type="dxa"/>
            <w:gridSpan w:val="2"/>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S09</w:t>
            </w:r>
          </w:p>
        </w:tc>
        <w:tc>
          <w:tcPr>
            <w:tcW w:w="1490" w:type="dxa"/>
            <w:gridSpan w:val="2"/>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26.70</w:t>
            </w:r>
          </w:p>
        </w:tc>
        <w:tc>
          <w:tcPr>
            <w:tcW w:w="1945" w:type="dxa"/>
            <w:gridSpan w:val="2"/>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6.631</w:t>
            </w:r>
          </w:p>
        </w:tc>
        <w:tc>
          <w:tcPr>
            <w:tcW w:w="2103"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.401</w:t>
            </w:r>
          </w:p>
        </w:tc>
        <w:tc>
          <w:tcPr>
            <w:tcW w:w="1962"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.890</w:t>
            </w:r>
          </w:p>
        </w:tc>
      </w:tr>
      <w:tr w:rsidR="00FA79A7" w:rsidRPr="00FA79A7" w:rsidTr="00FA79A7">
        <w:trPr>
          <w:cantSplit/>
        </w:trPr>
        <w:tc>
          <w:tcPr>
            <w:tcW w:w="745" w:type="dxa"/>
            <w:gridSpan w:val="2"/>
            <w:tcBorders>
              <w:top w:val="nil"/>
              <w:left w:val="single" w:sz="18" w:space="0" w:color="000000"/>
              <w:bottom w:val="single" w:sz="18" w:space="0" w:color="000000"/>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S10</w:t>
            </w:r>
          </w:p>
        </w:tc>
        <w:tc>
          <w:tcPr>
            <w:tcW w:w="1490" w:type="dxa"/>
            <w:gridSpan w:val="2"/>
            <w:tcBorders>
              <w:top w:val="nil"/>
              <w:left w:val="single" w:sz="18" w:space="0" w:color="000000"/>
              <w:bottom w:val="single" w:sz="18" w:space="0" w:color="000000"/>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26.63</w:t>
            </w:r>
          </w:p>
        </w:tc>
        <w:tc>
          <w:tcPr>
            <w:tcW w:w="1945" w:type="dxa"/>
            <w:gridSpan w:val="2"/>
            <w:tcBorders>
              <w:top w:val="nil"/>
              <w:left w:val="single" w:sz="8" w:space="0" w:color="000000"/>
              <w:bottom w:val="single" w:sz="18" w:space="0" w:color="000000"/>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5.757</w:t>
            </w:r>
          </w:p>
        </w:tc>
        <w:tc>
          <w:tcPr>
            <w:tcW w:w="2103" w:type="dxa"/>
            <w:tcBorders>
              <w:top w:val="nil"/>
              <w:left w:val="single" w:sz="8" w:space="0" w:color="000000"/>
              <w:bottom w:val="single" w:sz="18" w:space="0" w:color="000000"/>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.809</w:t>
            </w:r>
          </w:p>
        </w:tc>
        <w:tc>
          <w:tcPr>
            <w:tcW w:w="1962" w:type="dxa"/>
            <w:tcBorders>
              <w:top w:val="nil"/>
              <w:left w:val="single" w:sz="8" w:space="0" w:color="000000"/>
              <w:bottom w:val="single" w:sz="18" w:space="0" w:color="000000"/>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.865</w:t>
            </w:r>
          </w:p>
        </w:tc>
      </w:tr>
    </w:tbl>
    <w:p w:rsidR="00FA79A7" w:rsidRDefault="00FA79A7" w:rsidP="00FA79A7"/>
    <w:p w:rsidR="00FA79A7" w:rsidRDefault="00FA79A7" w:rsidP="00FA79A7">
      <w:pPr>
        <w:pStyle w:val="ListParagraph"/>
        <w:numPr>
          <w:ilvl w:val="0"/>
          <w:numId w:val="79"/>
        </w:numPr>
        <w:ind w:left="567" w:hanging="567"/>
      </w:pPr>
      <w:r>
        <w:t>Kuesioner Kepatuhan</w:t>
      </w:r>
    </w:p>
    <w:tbl>
      <w:tblPr>
        <w:tblW w:w="2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6"/>
        <w:gridCol w:w="1184"/>
      </w:tblGrid>
      <w:tr w:rsidR="00FA79A7" w:rsidRPr="00FA79A7" w:rsidTr="00FA79A7">
        <w:trPr>
          <w:cantSplit/>
        </w:trPr>
        <w:tc>
          <w:tcPr>
            <w:tcW w:w="2706" w:type="dxa"/>
            <w:gridSpan w:val="2"/>
            <w:tcBorders>
              <w:top w:val="nil"/>
              <w:left w:val="nil"/>
              <w:bottom w:val="nil"/>
              <w:right w:val="nil"/>
            </w:tcBorders>
            <w:shd w:val="clear" w:color="auto" w:fill="FFFFFF"/>
            <w:vAlign w:val="center"/>
            <w:hideMark/>
          </w:tcPr>
          <w:p w:rsidR="00FA79A7" w:rsidRPr="00FA79A7" w:rsidRDefault="00FA79A7" w:rsidP="00FA79A7">
            <w:pPr>
              <w:spacing w:after="0" w:line="320" w:lineRule="atLeast"/>
              <w:ind w:left="60" w:right="60"/>
              <w:jc w:val="center"/>
              <w:rPr>
                <w:rFonts w:cs="Times New Roman"/>
                <w:szCs w:val="24"/>
              </w:rPr>
            </w:pPr>
            <w:r w:rsidRPr="00FA79A7">
              <w:rPr>
                <w:rFonts w:cs="Times New Roman"/>
                <w:b/>
                <w:bCs/>
                <w:szCs w:val="24"/>
              </w:rPr>
              <w:t>Reliability Statistics</w:t>
            </w:r>
          </w:p>
        </w:tc>
      </w:tr>
      <w:tr w:rsidR="00FA79A7" w:rsidRPr="00FA79A7" w:rsidTr="00FA79A7">
        <w:trPr>
          <w:cantSplit/>
        </w:trPr>
        <w:tc>
          <w:tcPr>
            <w:tcW w:w="1519"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FA79A7" w:rsidRPr="00FA79A7" w:rsidRDefault="00FA79A7" w:rsidP="00FA79A7">
            <w:pPr>
              <w:spacing w:after="0" w:line="320" w:lineRule="atLeast"/>
              <w:ind w:left="60" w:right="60"/>
              <w:jc w:val="center"/>
              <w:rPr>
                <w:rFonts w:cs="Times New Roman"/>
                <w:szCs w:val="24"/>
              </w:rPr>
            </w:pPr>
            <w:r w:rsidRPr="00FA79A7">
              <w:rPr>
                <w:rFonts w:cs="Times New Roman"/>
                <w:szCs w:val="24"/>
              </w:rPr>
              <w:t>Cronbach's Alpha</w:t>
            </w:r>
          </w:p>
        </w:tc>
        <w:tc>
          <w:tcPr>
            <w:tcW w:w="1187"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FA79A7" w:rsidRPr="00FA79A7" w:rsidRDefault="00FA79A7" w:rsidP="00FA79A7">
            <w:pPr>
              <w:spacing w:after="0" w:line="320" w:lineRule="atLeast"/>
              <w:ind w:left="60" w:right="60"/>
              <w:jc w:val="center"/>
              <w:rPr>
                <w:rFonts w:cs="Times New Roman"/>
                <w:szCs w:val="24"/>
              </w:rPr>
            </w:pPr>
            <w:r w:rsidRPr="00FA79A7">
              <w:rPr>
                <w:rFonts w:cs="Times New Roman"/>
                <w:szCs w:val="24"/>
              </w:rPr>
              <w:t>N of Items</w:t>
            </w:r>
          </w:p>
        </w:tc>
      </w:tr>
      <w:tr w:rsidR="00FA79A7" w:rsidRPr="00FA79A7" w:rsidTr="00FA79A7">
        <w:trPr>
          <w:cantSplit/>
        </w:trPr>
        <w:tc>
          <w:tcPr>
            <w:tcW w:w="1519"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FA79A7" w:rsidRPr="00FA79A7" w:rsidRDefault="00FA79A7" w:rsidP="00FA79A7">
            <w:pPr>
              <w:spacing w:after="0" w:line="320" w:lineRule="atLeast"/>
              <w:ind w:left="60" w:right="60"/>
              <w:jc w:val="right"/>
              <w:rPr>
                <w:rFonts w:cs="Times New Roman"/>
                <w:szCs w:val="24"/>
              </w:rPr>
            </w:pPr>
            <w:r w:rsidRPr="00FA79A7">
              <w:rPr>
                <w:rFonts w:cs="Times New Roman"/>
                <w:szCs w:val="24"/>
              </w:rPr>
              <w:t>.758</w:t>
            </w:r>
          </w:p>
        </w:tc>
        <w:tc>
          <w:tcPr>
            <w:tcW w:w="1187"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FA79A7" w:rsidRPr="00FA79A7" w:rsidRDefault="00FA79A7" w:rsidP="00FA79A7">
            <w:pPr>
              <w:spacing w:after="0" w:line="320" w:lineRule="atLeast"/>
              <w:ind w:left="60" w:right="60"/>
              <w:jc w:val="right"/>
              <w:rPr>
                <w:rFonts w:cs="Times New Roman"/>
                <w:szCs w:val="24"/>
              </w:rPr>
            </w:pPr>
            <w:r w:rsidRPr="00FA79A7">
              <w:rPr>
                <w:rFonts w:cs="Times New Roman"/>
                <w:szCs w:val="24"/>
              </w:rPr>
              <w:t>10</w:t>
            </w:r>
          </w:p>
        </w:tc>
      </w:tr>
    </w:tbl>
    <w:p w:rsidR="00FA79A7" w:rsidRDefault="00FA79A7" w:rsidP="00FA79A7"/>
    <w:tbl>
      <w:tblPr>
        <w:tblW w:w="81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5"/>
        <w:gridCol w:w="1490"/>
        <w:gridCol w:w="1945"/>
        <w:gridCol w:w="1962"/>
        <w:gridCol w:w="1961"/>
      </w:tblGrid>
      <w:tr w:rsidR="00FA79A7" w:rsidRPr="00FA79A7" w:rsidTr="00FA79A7">
        <w:trPr>
          <w:cantSplit/>
          <w:jc w:val="center"/>
        </w:trPr>
        <w:tc>
          <w:tcPr>
            <w:tcW w:w="8103" w:type="dxa"/>
            <w:gridSpan w:val="5"/>
            <w:tcBorders>
              <w:top w:val="nil"/>
              <w:left w:val="nil"/>
              <w:bottom w:val="nil"/>
              <w:right w:val="nil"/>
            </w:tcBorders>
            <w:shd w:val="clear" w:color="auto" w:fill="FFFFFF"/>
            <w:vAlign w:val="center"/>
            <w:hideMark/>
          </w:tcPr>
          <w:p w:rsidR="00FA79A7" w:rsidRPr="00FA79A7" w:rsidRDefault="00FA79A7" w:rsidP="00FA79A7">
            <w:pPr>
              <w:spacing w:after="0" w:line="240" w:lineRule="auto"/>
              <w:ind w:left="60" w:right="60"/>
              <w:jc w:val="center"/>
              <w:rPr>
                <w:rFonts w:cs="Times New Roman"/>
                <w:szCs w:val="24"/>
              </w:rPr>
            </w:pPr>
            <w:r w:rsidRPr="00FA79A7">
              <w:rPr>
                <w:rFonts w:cs="Times New Roman"/>
                <w:b/>
                <w:bCs/>
                <w:szCs w:val="24"/>
              </w:rPr>
              <w:t>Item-Total Statistics</w:t>
            </w:r>
          </w:p>
        </w:tc>
      </w:tr>
      <w:tr w:rsidR="00FA79A7" w:rsidRPr="00FA79A7" w:rsidTr="00FA79A7">
        <w:trPr>
          <w:cantSplit/>
          <w:jc w:val="center"/>
        </w:trPr>
        <w:tc>
          <w:tcPr>
            <w:tcW w:w="745" w:type="dxa"/>
            <w:tcBorders>
              <w:top w:val="single" w:sz="18" w:space="0" w:color="000000"/>
              <w:left w:val="single" w:sz="18" w:space="0" w:color="000000"/>
              <w:bottom w:val="single" w:sz="18" w:space="0" w:color="000000"/>
              <w:right w:val="single" w:sz="18" w:space="0" w:color="000000"/>
            </w:tcBorders>
            <w:shd w:val="clear" w:color="auto" w:fill="FFFFFF"/>
            <w:vAlign w:val="bottom"/>
          </w:tcPr>
          <w:p w:rsidR="00FA79A7" w:rsidRPr="00FA79A7" w:rsidRDefault="00FA79A7" w:rsidP="00FA79A7">
            <w:pPr>
              <w:spacing w:after="0" w:line="240" w:lineRule="auto"/>
              <w:rPr>
                <w:rFonts w:cs="Times New Roman"/>
                <w:szCs w:val="24"/>
              </w:rPr>
            </w:pPr>
          </w:p>
        </w:tc>
        <w:tc>
          <w:tcPr>
            <w:tcW w:w="1490"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FA79A7" w:rsidRPr="00FA79A7" w:rsidRDefault="00FA79A7" w:rsidP="00FA79A7">
            <w:pPr>
              <w:spacing w:after="0" w:line="240" w:lineRule="auto"/>
              <w:ind w:left="60" w:right="60"/>
              <w:jc w:val="center"/>
              <w:rPr>
                <w:rFonts w:cs="Times New Roman"/>
                <w:color w:val="000000"/>
                <w:szCs w:val="24"/>
              </w:rPr>
            </w:pPr>
            <w:r w:rsidRPr="00FA79A7">
              <w:rPr>
                <w:rFonts w:cs="Times New Roman"/>
                <w:szCs w:val="24"/>
              </w:rPr>
              <w:t>Scale Mean if Item Deleted</w:t>
            </w:r>
          </w:p>
        </w:tc>
        <w:tc>
          <w:tcPr>
            <w:tcW w:w="1945"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FA79A7" w:rsidRPr="00FA79A7" w:rsidRDefault="00FA79A7" w:rsidP="00FA79A7">
            <w:pPr>
              <w:spacing w:after="0" w:line="240" w:lineRule="auto"/>
              <w:ind w:left="60" w:right="60"/>
              <w:jc w:val="center"/>
              <w:rPr>
                <w:rFonts w:cs="Times New Roman"/>
                <w:szCs w:val="24"/>
              </w:rPr>
            </w:pPr>
            <w:r w:rsidRPr="00FA79A7">
              <w:rPr>
                <w:rFonts w:cs="Times New Roman"/>
                <w:szCs w:val="24"/>
              </w:rPr>
              <w:t>Scale Variance if Item Deleted</w:t>
            </w:r>
          </w:p>
        </w:tc>
        <w:tc>
          <w:tcPr>
            <w:tcW w:w="1962"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FA79A7" w:rsidRPr="00FA79A7" w:rsidRDefault="00FA79A7" w:rsidP="00FA79A7">
            <w:pPr>
              <w:spacing w:after="0" w:line="240" w:lineRule="auto"/>
              <w:ind w:left="60" w:right="60"/>
              <w:jc w:val="center"/>
              <w:rPr>
                <w:rFonts w:cs="Times New Roman"/>
                <w:szCs w:val="24"/>
              </w:rPr>
            </w:pPr>
            <w:r w:rsidRPr="00FA79A7">
              <w:rPr>
                <w:rFonts w:cs="Times New Roman"/>
                <w:szCs w:val="24"/>
              </w:rPr>
              <w:t>Corrected Item-Total Correlation</w:t>
            </w:r>
          </w:p>
        </w:tc>
        <w:tc>
          <w:tcPr>
            <w:tcW w:w="1961"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FA79A7" w:rsidRPr="00FA79A7" w:rsidRDefault="00FA79A7" w:rsidP="00FA79A7">
            <w:pPr>
              <w:spacing w:after="0" w:line="240" w:lineRule="auto"/>
              <w:ind w:left="60" w:right="60"/>
              <w:jc w:val="center"/>
              <w:rPr>
                <w:rFonts w:cs="Times New Roman"/>
                <w:szCs w:val="24"/>
              </w:rPr>
            </w:pPr>
            <w:r w:rsidRPr="00FA79A7">
              <w:rPr>
                <w:rFonts w:cs="Times New Roman"/>
                <w:szCs w:val="24"/>
              </w:rPr>
              <w:t>Cronbach's Alpha if Item Deleted</w:t>
            </w:r>
          </w:p>
        </w:tc>
      </w:tr>
      <w:tr w:rsidR="00FA79A7" w:rsidRPr="00FA79A7" w:rsidTr="00FA79A7">
        <w:trPr>
          <w:cantSplit/>
          <w:jc w:val="center"/>
        </w:trPr>
        <w:tc>
          <w:tcPr>
            <w:tcW w:w="745" w:type="dxa"/>
            <w:tcBorders>
              <w:top w:val="single" w:sz="18" w:space="0" w:color="000000"/>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K01</w:t>
            </w:r>
          </w:p>
        </w:tc>
        <w:tc>
          <w:tcPr>
            <w:tcW w:w="1490" w:type="dxa"/>
            <w:tcBorders>
              <w:top w:val="single" w:sz="18" w:space="0" w:color="000000"/>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3.60</w:t>
            </w:r>
          </w:p>
        </w:tc>
        <w:tc>
          <w:tcPr>
            <w:tcW w:w="1945" w:type="dxa"/>
            <w:tcBorders>
              <w:top w:val="single" w:sz="18" w:space="0" w:color="000000"/>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5.972</w:t>
            </w:r>
          </w:p>
        </w:tc>
        <w:tc>
          <w:tcPr>
            <w:tcW w:w="1962" w:type="dxa"/>
            <w:tcBorders>
              <w:top w:val="single" w:sz="18" w:space="0" w:color="000000"/>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.472</w:t>
            </w:r>
          </w:p>
        </w:tc>
        <w:tc>
          <w:tcPr>
            <w:tcW w:w="1961" w:type="dxa"/>
            <w:tcBorders>
              <w:top w:val="single" w:sz="18" w:space="0" w:color="000000"/>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.731</w:t>
            </w:r>
          </w:p>
        </w:tc>
      </w:tr>
      <w:tr w:rsidR="00FA79A7" w:rsidRPr="00FA79A7" w:rsidTr="00FA79A7">
        <w:trPr>
          <w:cantSplit/>
          <w:jc w:val="center"/>
        </w:trPr>
        <w:tc>
          <w:tcPr>
            <w:tcW w:w="745" w:type="dxa"/>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K02</w:t>
            </w:r>
          </w:p>
        </w:tc>
        <w:tc>
          <w:tcPr>
            <w:tcW w:w="1490" w:type="dxa"/>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3.87</w:t>
            </w:r>
          </w:p>
        </w:tc>
        <w:tc>
          <w:tcPr>
            <w:tcW w:w="1945"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6.257</w:t>
            </w:r>
          </w:p>
        </w:tc>
        <w:tc>
          <w:tcPr>
            <w:tcW w:w="1962"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.446</w:t>
            </w:r>
          </w:p>
        </w:tc>
        <w:tc>
          <w:tcPr>
            <w:tcW w:w="1961"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.735</w:t>
            </w:r>
          </w:p>
        </w:tc>
      </w:tr>
      <w:tr w:rsidR="00FA79A7" w:rsidRPr="00FA79A7" w:rsidTr="00FA79A7">
        <w:trPr>
          <w:cantSplit/>
          <w:jc w:val="center"/>
        </w:trPr>
        <w:tc>
          <w:tcPr>
            <w:tcW w:w="745" w:type="dxa"/>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K03</w:t>
            </w:r>
          </w:p>
        </w:tc>
        <w:tc>
          <w:tcPr>
            <w:tcW w:w="1490" w:type="dxa"/>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3.73</w:t>
            </w:r>
          </w:p>
        </w:tc>
        <w:tc>
          <w:tcPr>
            <w:tcW w:w="1945"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6.133</w:t>
            </w:r>
          </w:p>
        </w:tc>
        <w:tc>
          <w:tcPr>
            <w:tcW w:w="1962"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.424</w:t>
            </w:r>
          </w:p>
        </w:tc>
        <w:tc>
          <w:tcPr>
            <w:tcW w:w="1961"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.737</w:t>
            </w:r>
          </w:p>
        </w:tc>
      </w:tr>
      <w:tr w:rsidR="00FA79A7" w:rsidRPr="00FA79A7" w:rsidTr="00FA79A7">
        <w:trPr>
          <w:cantSplit/>
          <w:jc w:val="center"/>
        </w:trPr>
        <w:tc>
          <w:tcPr>
            <w:tcW w:w="745" w:type="dxa"/>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K04</w:t>
            </w:r>
          </w:p>
        </w:tc>
        <w:tc>
          <w:tcPr>
            <w:tcW w:w="1490" w:type="dxa"/>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3.73</w:t>
            </w:r>
          </w:p>
        </w:tc>
        <w:tc>
          <w:tcPr>
            <w:tcW w:w="1945"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6.202</w:t>
            </w:r>
          </w:p>
        </w:tc>
        <w:tc>
          <w:tcPr>
            <w:tcW w:w="1962"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.394</w:t>
            </w:r>
          </w:p>
        </w:tc>
        <w:tc>
          <w:tcPr>
            <w:tcW w:w="1961"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.742</w:t>
            </w:r>
          </w:p>
        </w:tc>
      </w:tr>
      <w:tr w:rsidR="00FA79A7" w:rsidRPr="00FA79A7" w:rsidTr="00FA79A7">
        <w:trPr>
          <w:cantSplit/>
          <w:jc w:val="center"/>
        </w:trPr>
        <w:tc>
          <w:tcPr>
            <w:tcW w:w="745" w:type="dxa"/>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K05</w:t>
            </w:r>
          </w:p>
        </w:tc>
        <w:tc>
          <w:tcPr>
            <w:tcW w:w="1490" w:type="dxa"/>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3.43</w:t>
            </w:r>
          </w:p>
        </w:tc>
        <w:tc>
          <w:tcPr>
            <w:tcW w:w="1945"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6.185</w:t>
            </w:r>
          </w:p>
        </w:tc>
        <w:tc>
          <w:tcPr>
            <w:tcW w:w="1962"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.414</w:t>
            </w:r>
          </w:p>
        </w:tc>
        <w:tc>
          <w:tcPr>
            <w:tcW w:w="1961"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.739</w:t>
            </w:r>
          </w:p>
        </w:tc>
      </w:tr>
      <w:tr w:rsidR="00FA79A7" w:rsidRPr="00FA79A7" w:rsidTr="00FA79A7">
        <w:trPr>
          <w:cantSplit/>
          <w:jc w:val="center"/>
        </w:trPr>
        <w:tc>
          <w:tcPr>
            <w:tcW w:w="745" w:type="dxa"/>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K06</w:t>
            </w:r>
          </w:p>
        </w:tc>
        <w:tc>
          <w:tcPr>
            <w:tcW w:w="1490" w:type="dxa"/>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3.80</w:t>
            </w:r>
          </w:p>
        </w:tc>
        <w:tc>
          <w:tcPr>
            <w:tcW w:w="1945"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6.234</w:t>
            </w:r>
          </w:p>
        </w:tc>
        <w:tc>
          <w:tcPr>
            <w:tcW w:w="1962"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.409</w:t>
            </w:r>
          </w:p>
        </w:tc>
        <w:tc>
          <w:tcPr>
            <w:tcW w:w="1961"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.740</w:t>
            </w:r>
          </w:p>
        </w:tc>
      </w:tr>
      <w:tr w:rsidR="00FA79A7" w:rsidRPr="00FA79A7" w:rsidTr="00FA79A7">
        <w:trPr>
          <w:cantSplit/>
          <w:jc w:val="center"/>
        </w:trPr>
        <w:tc>
          <w:tcPr>
            <w:tcW w:w="745" w:type="dxa"/>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K07</w:t>
            </w:r>
          </w:p>
        </w:tc>
        <w:tc>
          <w:tcPr>
            <w:tcW w:w="1490" w:type="dxa"/>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3.73</w:t>
            </w:r>
          </w:p>
        </w:tc>
        <w:tc>
          <w:tcPr>
            <w:tcW w:w="1945"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6.133</w:t>
            </w:r>
          </w:p>
        </w:tc>
        <w:tc>
          <w:tcPr>
            <w:tcW w:w="1962"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.424</w:t>
            </w:r>
          </w:p>
        </w:tc>
        <w:tc>
          <w:tcPr>
            <w:tcW w:w="1961"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.737</w:t>
            </w:r>
          </w:p>
        </w:tc>
      </w:tr>
      <w:tr w:rsidR="00FA79A7" w:rsidRPr="00FA79A7" w:rsidTr="00FA79A7">
        <w:trPr>
          <w:cantSplit/>
          <w:jc w:val="center"/>
        </w:trPr>
        <w:tc>
          <w:tcPr>
            <w:tcW w:w="745" w:type="dxa"/>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K08</w:t>
            </w:r>
          </w:p>
        </w:tc>
        <w:tc>
          <w:tcPr>
            <w:tcW w:w="1490" w:type="dxa"/>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3.77</w:t>
            </w:r>
          </w:p>
        </w:tc>
        <w:tc>
          <w:tcPr>
            <w:tcW w:w="1945"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6.185</w:t>
            </w:r>
          </w:p>
        </w:tc>
        <w:tc>
          <w:tcPr>
            <w:tcW w:w="1962"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.414</w:t>
            </w:r>
          </w:p>
        </w:tc>
        <w:tc>
          <w:tcPr>
            <w:tcW w:w="1961"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.739</w:t>
            </w:r>
          </w:p>
        </w:tc>
      </w:tr>
      <w:tr w:rsidR="00FA79A7" w:rsidRPr="00FA79A7" w:rsidTr="00FA79A7">
        <w:trPr>
          <w:cantSplit/>
          <w:jc w:val="center"/>
        </w:trPr>
        <w:tc>
          <w:tcPr>
            <w:tcW w:w="745" w:type="dxa"/>
            <w:tcBorders>
              <w:top w:val="nil"/>
              <w:left w:val="single" w:sz="18" w:space="0" w:color="000000"/>
              <w:bottom w:val="nil"/>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K09</w:t>
            </w:r>
          </w:p>
        </w:tc>
        <w:tc>
          <w:tcPr>
            <w:tcW w:w="1490" w:type="dxa"/>
            <w:tcBorders>
              <w:top w:val="nil"/>
              <w:left w:val="single" w:sz="1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3.57</w:t>
            </w:r>
          </w:p>
        </w:tc>
        <w:tc>
          <w:tcPr>
            <w:tcW w:w="1945"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6.185</w:t>
            </w:r>
          </w:p>
        </w:tc>
        <w:tc>
          <w:tcPr>
            <w:tcW w:w="1962" w:type="dxa"/>
            <w:tcBorders>
              <w:top w:val="nil"/>
              <w:left w:val="single" w:sz="8" w:space="0" w:color="000000"/>
              <w:bottom w:val="nil"/>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.381</w:t>
            </w:r>
          </w:p>
        </w:tc>
        <w:tc>
          <w:tcPr>
            <w:tcW w:w="1961" w:type="dxa"/>
            <w:tcBorders>
              <w:top w:val="nil"/>
              <w:left w:val="single" w:sz="8" w:space="0" w:color="000000"/>
              <w:bottom w:val="nil"/>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.744</w:t>
            </w:r>
          </w:p>
        </w:tc>
      </w:tr>
      <w:tr w:rsidR="00FA79A7" w:rsidRPr="00FA79A7" w:rsidTr="00FA79A7">
        <w:trPr>
          <w:cantSplit/>
          <w:jc w:val="center"/>
        </w:trPr>
        <w:tc>
          <w:tcPr>
            <w:tcW w:w="745" w:type="dxa"/>
            <w:tcBorders>
              <w:top w:val="nil"/>
              <w:left w:val="single" w:sz="18" w:space="0" w:color="000000"/>
              <w:bottom w:val="single" w:sz="18" w:space="0" w:color="000000"/>
              <w:right w:val="single" w:sz="18" w:space="0" w:color="000000"/>
            </w:tcBorders>
            <w:shd w:val="clear" w:color="auto" w:fill="FFFFFF"/>
            <w:hideMark/>
          </w:tcPr>
          <w:p w:rsidR="00FA79A7" w:rsidRPr="00FA79A7" w:rsidRDefault="00FA79A7" w:rsidP="00FA79A7">
            <w:pPr>
              <w:spacing w:after="0" w:line="240" w:lineRule="auto"/>
              <w:ind w:left="60" w:right="60"/>
              <w:rPr>
                <w:rFonts w:cs="Times New Roman"/>
                <w:szCs w:val="24"/>
              </w:rPr>
            </w:pPr>
            <w:r w:rsidRPr="00FA79A7">
              <w:rPr>
                <w:rFonts w:cs="Times New Roman"/>
                <w:szCs w:val="24"/>
              </w:rPr>
              <w:t>K10</w:t>
            </w:r>
          </w:p>
        </w:tc>
        <w:tc>
          <w:tcPr>
            <w:tcW w:w="1490" w:type="dxa"/>
            <w:tcBorders>
              <w:top w:val="nil"/>
              <w:left w:val="single" w:sz="18" w:space="0" w:color="000000"/>
              <w:bottom w:val="single" w:sz="18" w:space="0" w:color="000000"/>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3.67</w:t>
            </w:r>
          </w:p>
        </w:tc>
        <w:tc>
          <w:tcPr>
            <w:tcW w:w="1945" w:type="dxa"/>
            <w:tcBorders>
              <w:top w:val="nil"/>
              <w:left w:val="single" w:sz="8" w:space="0" w:color="000000"/>
              <w:bottom w:val="single" w:sz="18" w:space="0" w:color="000000"/>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6.092</w:t>
            </w:r>
          </w:p>
        </w:tc>
        <w:tc>
          <w:tcPr>
            <w:tcW w:w="1962" w:type="dxa"/>
            <w:tcBorders>
              <w:top w:val="nil"/>
              <w:left w:val="single" w:sz="8" w:space="0" w:color="000000"/>
              <w:bottom w:val="single" w:sz="18" w:space="0" w:color="000000"/>
              <w:right w:val="single" w:sz="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.425</w:t>
            </w:r>
          </w:p>
        </w:tc>
        <w:tc>
          <w:tcPr>
            <w:tcW w:w="1961" w:type="dxa"/>
            <w:tcBorders>
              <w:top w:val="nil"/>
              <w:left w:val="single" w:sz="8" w:space="0" w:color="000000"/>
              <w:bottom w:val="single" w:sz="18" w:space="0" w:color="000000"/>
              <w:right w:val="single" w:sz="18" w:space="0" w:color="000000"/>
            </w:tcBorders>
            <w:shd w:val="clear" w:color="auto" w:fill="FFFFFF"/>
            <w:vAlign w:val="center"/>
            <w:hideMark/>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.737</w:t>
            </w:r>
          </w:p>
        </w:tc>
      </w:tr>
    </w:tbl>
    <w:p w:rsidR="00FA79A7" w:rsidRDefault="00FA79A7" w:rsidP="00FA79A7"/>
    <w:p w:rsidR="00FA79A7" w:rsidRDefault="00FA79A7">
      <w:pPr>
        <w:spacing w:line="276" w:lineRule="auto"/>
      </w:pPr>
      <w:r>
        <w:br w:type="page"/>
      </w:r>
    </w:p>
    <w:p w:rsidR="00FA79A7" w:rsidRDefault="00FA79A7" w:rsidP="00FA79A7">
      <w:pPr>
        <w:pStyle w:val="Heading1"/>
        <w:jc w:val="left"/>
        <w:rPr>
          <w:lang w:val="en-US"/>
        </w:rPr>
      </w:pPr>
      <w:bookmarkStart w:id="194" w:name="_Toc63712519"/>
      <w:r>
        <w:rPr>
          <w:lang w:val="en-US"/>
        </w:rPr>
        <w:lastRenderedPageBreak/>
        <w:t>Lampiran 11</w:t>
      </w:r>
      <w:bookmarkEnd w:id="194"/>
    </w:p>
    <w:p w:rsidR="00FA79A7" w:rsidRDefault="00FA79A7" w:rsidP="00FA79A7">
      <w:pPr>
        <w:jc w:val="center"/>
        <w:rPr>
          <w:b/>
          <w:i/>
        </w:rPr>
      </w:pPr>
      <w:r w:rsidRPr="00FA79A7">
        <w:rPr>
          <w:b/>
        </w:rPr>
        <w:t>Hasil Uji Statisti</w:t>
      </w:r>
      <w:r>
        <w:rPr>
          <w:b/>
        </w:rPr>
        <w:t>k</w:t>
      </w:r>
      <w:r w:rsidRPr="00FA79A7">
        <w:rPr>
          <w:b/>
        </w:rPr>
        <w:t xml:space="preserve"> </w:t>
      </w:r>
      <w:r w:rsidRPr="00FA79A7">
        <w:rPr>
          <w:b/>
          <w:i/>
        </w:rPr>
        <w:t>Spearman Rho</w:t>
      </w:r>
    </w:p>
    <w:tbl>
      <w:tblPr>
        <w:tblW w:w="87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16"/>
        <w:gridCol w:w="2503"/>
        <w:gridCol w:w="1911"/>
        <w:gridCol w:w="1438"/>
        <w:gridCol w:w="1536"/>
      </w:tblGrid>
      <w:tr w:rsidR="00FA79A7" w:rsidRPr="00FA79A7" w:rsidTr="00096860">
        <w:trPr>
          <w:cantSplit/>
        </w:trPr>
        <w:tc>
          <w:tcPr>
            <w:tcW w:w="8704" w:type="dxa"/>
            <w:gridSpan w:val="5"/>
            <w:tcBorders>
              <w:top w:val="nil"/>
              <w:left w:val="nil"/>
              <w:bottom w:val="nil"/>
              <w:right w:val="nil"/>
            </w:tcBorders>
            <w:shd w:val="clear" w:color="auto" w:fill="FFFFFF"/>
            <w:vAlign w:val="center"/>
          </w:tcPr>
          <w:p w:rsidR="00FA79A7" w:rsidRPr="00FA79A7" w:rsidRDefault="00FA79A7" w:rsidP="00FA79A7">
            <w:pPr>
              <w:spacing w:after="0" w:line="240" w:lineRule="auto"/>
              <w:ind w:left="60" w:right="60"/>
              <w:jc w:val="center"/>
              <w:rPr>
                <w:rFonts w:cs="Times New Roman"/>
                <w:szCs w:val="24"/>
              </w:rPr>
            </w:pPr>
            <w:r w:rsidRPr="00FA79A7">
              <w:rPr>
                <w:rFonts w:cs="Times New Roman"/>
                <w:b/>
                <w:bCs/>
                <w:szCs w:val="24"/>
              </w:rPr>
              <w:t>Correlations</w:t>
            </w:r>
          </w:p>
        </w:tc>
      </w:tr>
      <w:tr w:rsidR="00FA79A7" w:rsidRPr="00FA79A7" w:rsidTr="00096860">
        <w:trPr>
          <w:cantSplit/>
        </w:trPr>
        <w:tc>
          <w:tcPr>
            <w:tcW w:w="5730" w:type="dxa"/>
            <w:gridSpan w:val="3"/>
            <w:tcBorders>
              <w:top w:val="single" w:sz="16" w:space="0" w:color="000000"/>
              <w:left w:val="single" w:sz="16" w:space="0" w:color="000000"/>
              <w:bottom w:val="single" w:sz="16" w:space="0" w:color="000000"/>
              <w:right w:val="nil"/>
            </w:tcBorders>
            <w:shd w:val="clear" w:color="auto" w:fill="FFFFFF"/>
            <w:vAlign w:val="bottom"/>
          </w:tcPr>
          <w:p w:rsidR="00FA79A7" w:rsidRPr="00FA79A7" w:rsidRDefault="00FA79A7" w:rsidP="00FA79A7">
            <w:pPr>
              <w:spacing w:after="0" w:line="240" w:lineRule="auto"/>
              <w:rPr>
                <w:rFonts w:cs="Times New Roman"/>
                <w:szCs w:val="24"/>
              </w:rPr>
            </w:pPr>
          </w:p>
        </w:tc>
        <w:tc>
          <w:tcPr>
            <w:tcW w:w="1438" w:type="dxa"/>
            <w:tcBorders>
              <w:top w:val="single" w:sz="16" w:space="0" w:color="000000"/>
              <w:left w:val="single" w:sz="16" w:space="0" w:color="000000"/>
              <w:bottom w:val="single" w:sz="16" w:space="0" w:color="000000"/>
            </w:tcBorders>
            <w:shd w:val="clear" w:color="auto" w:fill="FFFFFF"/>
            <w:vAlign w:val="bottom"/>
          </w:tcPr>
          <w:p w:rsidR="00FA79A7" w:rsidRPr="00FA79A7" w:rsidRDefault="00FA79A7" w:rsidP="00FA79A7">
            <w:pPr>
              <w:spacing w:after="0" w:line="240" w:lineRule="auto"/>
              <w:ind w:left="60" w:right="60"/>
              <w:jc w:val="center"/>
              <w:rPr>
                <w:rFonts w:cs="Times New Roman"/>
                <w:szCs w:val="24"/>
              </w:rPr>
            </w:pPr>
            <w:r w:rsidRPr="00FA79A7">
              <w:rPr>
                <w:rFonts w:cs="Times New Roman"/>
                <w:szCs w:val="24"/>
              </w:rPr>
              <w:t>Kepatuhan</w:t>
            </w:r>
          </w:p>
        </w:tc>
        <w:tc>
          <w:tcPr>
            <w:tcW w:w="1536" w:type="dxa"/>
            <w:tcBorders>
              <w:top w:val="single" w:sz="16" w:space="0" w:color="000000"/>
              <w:bottom w:val="single" w:sz="16" w:space="0" w:color="000000"/>
              <w:right w:val="single" w:sz="16" w:space="0" w:color="000000"/>
            </w:tcBorders>
            <w:shd w:val="clear" w:color="auto" w:fill="FFFFFF"/>
            <w:vAlign w:val="bottom"/>
          </w:tcPr>
          <w:p w:rsidR="00FA79A7" w:rsidRPr="00FA79A7" w:rsidRDefault="00FA79A7" w:rsidP="00FA79A7">
            <w:pPr>
              <w:spacing w:after="0" w:line="240" w:lineRule="auto"/>
              <w:ind w:left="60" w:right="60"/>
              <w:jc w:val="center"/>
              <w:rPr>
                <w:rFonts w:cs="Times New Roman"/>
                <w:szCs w:val="24"/>
              </w:rPr>
            </w:pPr>
            <w:r w:rsidRPr="00FA79A7">
              <w:rPr>
                <w:rFonts w:cs="Times New Roman"/>
                <w:szCs w:val="24"/>
              </w:rPr>
              <w:t>Tingkat_Pengetahuan</w:t>
            </w:r>
          </w:p>
        </w:tc>
      </w:tr>
      <w:tr w:rsidR="00FA79A7" w:rsidRPr="00FA79A7" w:rsidTr="00096860">
        <w:trPr>
          <w:cantSplit/>
        </w:trPr>
        <w:tc>
          <w:tcPr>
            <w:tcW w:w="1316" w:type="dxa"/>
            <w:vMerge w:val="restart"/>
            <w:tcBorders>
              <w:top w:val="single" w:sz="16" w:space="0" w:color="000000"/>
              <w:left w:val="single" w:sz="16" w:space="0" w:color="000000"/>
              <w:bottom w:val="single" w:sz="16" w:space="0" w:color="000000"/>
              <w:right w:val="nil"/>
            </w:tcBorders>
            <w:shd w:val="clear" w:color="auto" w:fill="FFFFFF"/>
          </w:tcPr>
          <w:p w:rsidR="00FA79A7" w:rsidRPr="00FA79A7" w:rsidRDefault="00FA79A7" w:rsidP="00FA79A7">
            <w:pPr>
              <w:spacing w:after="0" w:line="240" w:lineRule="auto"/>
              <w:ind w:left="60" w:right="60"/>
              <w:rPr>
                <w:rFonts w:cs="Times New Roman"/>
                <w:szCs w:val="24"/>
              </w:rPr>
            </w:pPr>
            <w:r w:rsidRPr="00FA79A7">
              <w:rPr>
                <w:rFonts w:cs="Times New Roman"/>
                <w:szCs w:val="24"/>
              </w:rPr>
              <w:t>Spearman's rho</w:t>
            </w:r>
          </w:p>
        </w:tc>
        <w:tc>
          <w:tcPr>
            <w:tcW w:w="2503" w:type="dxa"/>
            <w:vMerge w:val="restart"/>
            <w:tcBorders>
              <w:top w:val="single" w:sz="16" w:space="0" w:color="000000"/>
              <w:left w:val="nil"/>
              <w:right w:val="nil"/>
            </w:tcBorders>
            <w:shd w:val="clear" w:color="auto" w:fill="FFFFFF"/>
          </w:tcPr>
          <w:p w:rsidR="00FA79A7" w:rsidRPr="00FA79A7" w:rsidRDefault="00FA79A7" w:rsidP="00FA79A7">
            <w:pPr>
              <w:spacing w:after="0" w:line="240" w:lineRule="auto"/>
              <w:ind w:left="60" w:right="60"/>
              <w:rPr>
                <w:rFonts w:cs="Times New Roman"/>
                <w:szCs w:val="24"/>
              </w:rPr>
            </w:pPr>
            <w:r w:rsidRPr="00FA79A7">
              <w:rPr>
                <w:rFonts w:cs="Times New Roman"/>
                <w:szCs w:val="24"/>
              </w:rPr>
              <w:t>Kepatuhan</w:t>
            </w:r>
          </w:p>
        </w:tc>
        <w:tc>
          <w:tcPr>
            <w:tcW w:w="1911" w:type="dxa"/>
            <w:tcBorders>
              <w:top w:val="single" w:sz="16" w:space="0" w:color="000000"/>
              <w:left w:val="nil"/>
              <w:bottom w:val="nil"/>
              <w:right w:val="single" w:sz="16" w:space="0" w:color="000000"/>
            </w:tcBorders>
            <w:shd w:val="clear" w:color="auto" w:fill="FFFFFF"/>
          </w:tcPr>
          <w:p w:rsidR="00FA79A7" w:rsidRPr="00FA79A7" w:rsidRDefault="00FA79A7" w:rsidP="00FA79A7">
            <w:pPr>
              <w:spacing w:after="0" w:line="240" w:lineRule="auto"/>
              <w:ind w:left="60" w:right="60"/>
              <w:rPr>
                <w:rFonts w:cs="Times New Roman"/>
                <w:szCs w:val="24"/>
              </w:rPr>
            </w:pPr>
            <w:r w:rsidRPr="00FA79A7">
              <w:rPr>
                <w:rFonts w:cs="Times New Roman"/>
                <w:szCs w:val="24"/>
              </w:rPr>
              <w:t>Correlation Coefficient</w:t>
            </w:r>
          </w:p>
        </w:tc>
        <w:tc>
          <w:tcPr>
            <w:tcW w:w="1438" w:type="dxa"/>
            <w:tcBorders>
              <w:top w:val="single" w:sz="16" w:space="0" w:color="000000"/>
              <w:left w:val="single" w:sz="16" w:space="0" w:color="000000"/>
              <w:bottom w:val="nil"/>
            </w:tcBorders>
            <w:shd w:val="clear" w:color="auto" w:fill="FFFFFF"/>
            <w:vAlign w:val="center"/>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1.000</w:t>
            </w:r>
          </w:p>
        </w:tc>
        <w:tc>
          <w:tcPr>
            <w:tcW w:w="1536" w:type="dxa"/>
            <w:tcBorders>
              <w:top w:val="single" w:sz="16" w:space="0" w:color="000000"/>
              <w:bottom w:val="nil"/>
              <w:right w:val="single" w:sz="16" w:space="0" w:color="000000"/>
            </w:tcBorders>
            <w:shd w:val="clear" w:color="auto" w:fill="FFFFFF"/>
            <w:vAlign w:val="center"/>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.166</w:t>
            </w:r>
            <w:r w:rsidRPr="00FA79A7">
              <w:rPr>
                <w:rFonts w:cs="Times New Roman"/>
                <w:szCs w:val="24"/>
                <w:vertAlign w:val="superscript"/>
              </w:rPr>
              <w:t>*</w:t>
            </w:r>
          </w:p>
        </w:tc>
      </w:tr>
      <w:tr w:rsidR="00FA79A7" w:rsidRPr="00FA79A7" w:rsidTr="00096860">
        <w:trPr>
          <w:cantSplit/>
        </w:trPr>
        <w:tc>
          <w:tcPr>
            <w:tcW w:w="1316" w:type="dxa"/>
            <w:vMerge/>
            <w:tcBorders>
              <w:top w:val="single" w:sz="16" w:space="0" w:color="000000"/>
              <w:left w:val="single" w:sz="16" w:space="0" w:color="000000"/>
              <w:bottom w:val="single" w:sz="16" w:space="0" w:color="000000"/>
              <w:right w:val="nil"/>
            </w:tcBorders>
            <w:shd w:val="clear" w:color="auto" w:fill="FFFFFF"/>
          </w:tcPr>
          <w:p w:rsidR="00FA79A7" w:rsidRPr="00FA79A7" w:rsidRDefault="00FA79A7" w:rsidP="00FA79A7">
            <w:pPr>
              <w:spacing w:after="0" w:line="240" w:lineRule="auto"/>
              <w:rPr>
                <w:rFonts w:cs="Times New Roman"/>
                <w:szCs w:val="24"/>
              </w:rPr>
            </w:pPr>
          </w:p>
        </w:tc>
        <w:tc>
          <w:tcPr>
            <w:tcW w:w="2503" w:type="dxa"/>
            <w:vMerge/>
            <w:tcBorders>
              <w:top w:val="single" w:sz="16" w:space="0" w:color="000000"/>
              <w:left w:val="nil"/>
              <w:right w:val="nil"/>
            </w:tcBorders>
            <w:shd w:val="clear" w:color="auto" w:fill="FFFFFF"/>
          </w:tcPr>
          <w:p w:rsidR="00FA79A7" w:rsidRPr="00FA79A7" w:rsidRDefault="00FA79A7" w:rsidP="00FA79A7">
            <w:pPr>
              <w:spacing w:after="0" w:line="240" w:lineRule="auto"/>
              <w:rPr>
                <w:rFonts w:cs="Times New Roman"/>
                <w:szCs w:val="24"/>
              </w:rPr>
            </w:pPr>
          </w:p>
        </w:tc>
        <w:tc>
          <w:tcPr>
            <w:tcW w:w="1911" w:type="dxa"/>
            <w:tcBorders>
              <w:top w:val="nil"/>
              <w:left w:val="nil"/>
              <w:bottom w:val="nil"/>
              <w:right w:val="single" w:sz="16" w:space="0" w:color="000000"/>
            </w:tcBorders>
            <w:shd w:val="clear" w:color="auto" w:fill="FFFFFF"/>
          </w:tcPr>
          <w:p w:rsidR="00FA79A7" w:rsidRPr="00FA79A7" w:rsidRDefault="00FA79A7" w:rsidP="00FA79A7">
            <w:pPr>
              <w:spacing w:after="0" w:line="240" w:lineRule="auto"/>
              <w:ind w:left="60" w:right="60"/>
              <w:rPr>
                <w:rFonts w:cs="Times New Roman"/>
                <w:szCs w:val="24"/>
              </w:rPr>
            </w:pPr>
            <w:r w:rsidRPr="00FA79A7">
              <w:rPr>
                <w:rFonts w:cs="Times New Roman"/>
                <w:szCs w:val="24"/>
              </w:rPr>
              <w:t>Sig. (2-tailed)</w:t>
            </w:r>
          </w:p>
        </w:tc>
        <w:tc>
          <w:tcPr>
            <w:tcW w:w="1438" w:type="dxa"/>
            <w:tcBorders>
              <w:top w:val="nil"/>
              <w:left w:val="single" w:sz="16" w:space="0" w:color="000000"/>
              <w:bottom w:val="nil"/>
            </w:tcBorders>
            <w:shd w:val="clear" w:color="auto" w:fill="FFFFFF"/>
            <w:vAlign w:val="center"/>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w:t>
            </w:r>
          </w:p>
        </w:tc>
        <w:tc>
          <w:tcPr>
            <w:tcW w:w="1536" w:type="dxa"/>
            <w:tcBorders>
              <w:top w:val="nil"/>
              <w:bottom w:val="nil"/>
              <w:right w:val="single" w:sz="16" w:space="0" w:color="000000"/>
            </w:tcBorders>
            <w:shd w:val="clear" w:color="auto" w:fill="FFFFFF"/>
            <w:vAlign w:val="center"/>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.040</w:t>
            </w:r>
          </w:p>
        </w:tc>
      </w:tr>
      <w:tr w:rsidR="00FA79A7" w:rsidRPr="00FA79A7" w:rsidTr="00096860">
        <w:trPr>
          <w:cantSplit/>
        </w:trPr>
        <w:tc>
          <w:tcPr>
            <w:tcW w:w="1316" w:type="dxa"/>
            <w:vMerge/>
            <w:tcBorders>
              <w:top w:val="single" w:sz="16" w:space="0" w:color="000000"/>
              <w:left w:val="single" w:sz="16" w:space="0" w:color="000000"/>
              <w:bottom w:val="single" w:sz="16" w:space="0" w:color="000000"/>
              <w:right w:val="nil"/>
            </w:tcBorders>
            <w:shd w:val="clear" w:color="auto" w:fill="FFFFFF"/>
          </w:tcPr>
          <w:p w:rsidR="00FA79A7" w:rsidRPr="00FA79A7" w:rsidRDefault="00FA79A7" w:rsidP="00FA79A7">
            <w:pPr>
              <w:spacing w:after="0" w:line="240" w:lineRule="auto"/>
              <w:rPr>
                <w:rFonts w:cs="Times New Roman"/>
                <w:szCs w:val="24"/>
              </w:rPr>
            </w:pPr>
          </w:p>
        </w:tc>
        <w:tc>
          <w:tcPr>
            <w:tcW w:w="2503" w:type="dxa"/>
            <w:vMerge/>
            <w:tcBorders>
              <w:top w:val="single" w:sz="16" w:space="0" w:color="000000"/>
              <w:left w:val="nil"/>
              <w:right w:val="nil"/>
            </w:tcBorders>
            <w:shd w:val="clear" w:color="auto" w:fill="FFFFFF"/>
          </w:tcPr>
          <w:p w:rsidR="00FA79A7" w:rsidRPr="00FA79A7" w:rsidRDefault="00FA79A7" w:rsidP="00FA79A7">
            <w:pPr>
              <w:spacing w:after="0" w:line="240" w:lineRule="auto"/>
              <w:rPr>
                <w:rFonts w:cs="Times New Roman"/>
                <w:szCs w:val="24"/>
              </w:rPr>
            </w:pPr>
          </w:p>
        </w:tc>
        <w:tc>
          <w:tcPr>
            <w:tcW w:w="1911" w:type="dxa"/>
            <w:tcBorders>
              <w:top w:val="nil"/>
              <w:left w:val="nil"/>
              <w:right w:val="single" w:sz="16" w:space="0" w:color="000000"/>
            </w:tcBorders>
            <w:shd w:val="clear" w:color="auto" w:fill="FFFFFF"/>
          </w:tcPr>
          <w:p w:rsidR="00FA79A7" w:rsidRPr="00FA79A7" w:rsidRDefault="00FA79A7" w:rsidP="00FA79A7">
            <w:pPr>
              <w:spacing w:after="0" w:line="240" w:lineRule="auto"/>
              <w:ind w:left="60" w:right="60"/>
              <w:rPr>
                <w:rFonts w:cs="Times New Roman"/>
                <w:szCs w:val="24"/>
              </w:rPr>
            </w:pPr>
            <w:r w:rsidRPr="00FA79A7">
              <w:rPr>
                <w:rFonts w:cs="Times New Roman"/>
                <w:szCs w:val="24"/>
              </w:rPr>
              <w:t>N</w:t>
            </w:r>
          </w:p>
        </w:tc>
        <w:tc>
          <w:tcPr>
            <w:tcW w:w="1438" w:type="dxa"/>
            <w:tcBorders>
              <w:top w:val="nil"/>
              <w:left w:val="single" w:sz="16" w:space="0" w:color="000000"/>
            </w:tcBorders>
            <w:shd w:val="clear" w:color="auto" w:fill="FFFFFF"/>
            <w:vAlign w:val="center"/>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154</w:t>
            </w:r>
          </w:p>
        </w:tc>
        <w:tc>
          <w:tcPr>
            <w:tcW w:w="1536" w:type="dxa"/>
            <w:tcBorders>
              <w:top w:val="nil"/>
              <w:right w:val="single" w:sz="16" w:space="0" w:color="000000"/>
            </w:tcBorders>
            <w:shd w:val="clear" w:color="auto" w:fill="FFFFFF"/>
            <w:vAlign w:val="center"/>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154</w:t>
            </w:r>
          </w:p>
        </w:tc>
      </w:tr>
      <w:tr w:rsidR="00FA79A7" w:rsidRPr="00FA79A7" w:rsidTr="00096860">
        <w:trPr>
          <w:cantSplit/>
        </w:trPr>
        <w:tc>
          <w:tcPr>
            <w:tcW w:w="1316" w:type="dxa"/>
            <w:vMerge/>
            <w:tcBorders>
              <w:top w:val="single" w:sz="16" w:space="0" w:color="000000"/>
              <w:left w:val="single" w:sz="16" w:space="0" w:color="000000"/>
              <w:bottom w:val="single" w:sz="16" w:space="0" w:color="000000"/>
              <w:right w:val="nil"/>
            </w:tcBorders>
            <w:shd w:val="clear" w:color="auto" w:fill="FFFFFF"/>
          </w:tcPr>
          <w:p w:rsidR="00FA79A7" w:rsidRPr="00FA79A7" w:rsidRDefault="00FA79A7" w:rsidP="00FA79A7">
            <w:pPr>
              <w:spacing w:after="0" w:line="240" w:lineRule="auto"/>
              <w:rPr>
                <w:rFonts w:cs="Times New Roman"/>
                <w:szCs w:val="24"/>
              </w:rPr>
            </w:pPr>
          </w:p>
        </w:tc>
        <w:tc>
          <w:tcPr>
            <w:tcW w:w="2503" w:type="dxa"/>
            <w:vMerge w:val="restart"/>
            <w:tcBorders>
              <w:top w:val="nil"/>
              <w:left w:val="nil"/>
              <w:bottom w:val="single" w:sz="16" w:space="0" w:color="000000"/>
              <w:right w:val="nil"/>
            </w:tcBorders>
            <w:shd w:val="clear" w:color="auto" w:fill="FFFFFF"/>
          </w:tcPr>
          <w:p w:rsidR="00FA79A7" w:rsidRPr="00FA79A7" w:rsidRDefault="00FA79A7" w:rsidP="00FA79A7">
            <w:pPr>
              <w:spacing w:after="0" w:line="240" w:lineRule="auto"/>
              <w:ind w:left="60" w:right="60"/>
              <w:rPr>
                <w:rFonts w:cs="Times New Roman"/>
                <w:szCs w:val="24"/>
              </w:rPr>
            </w:pPr>
            <w:r w:rsidRPr="00FA79A7">
              <w:rPr>
                <w:rFonts w:cs="Times New Roman"/>
                <w:szCs w:val="24"/>
              </w:rPr>
              <w:t>Tingkat_Pengetahuan</w:t>
            </w:r>
          </w:p>
        </w:tc>
        <w:tc>
          <w:tcPr>
            <w:tcW w:w="1911" w:type="dxa"/>
            <w:tcBorders>
              <w:top w:val="nil"/>
              <w:left w:val="nil"/>
              <w:bottom w:val="nil"/>
              <w:right w:val="single" w:sz="16" w:space="0" w:color="000000"/>
            </w:tcBorders>
            <w:shd w:val="clear" w:color="auto" w:fill="FFFFFF"/>
          </w:tcPr>
          <w:p w:rsidR="00FA79A7" w:rsidRPr="00FA79A7" w:rsidRDefault="00FA79A7" w:rsidP="00FA79A7">
            <w:pPr>
              <w:spacing w:after="0" w:line="240" w:lineRule="auto"/>
              <w:ind w:left="60" w:right="60"/>
              <w:rPr>
                <w:rFonts w:cs="Times New Roman"/>
                <w:szCs w:val="24"/>
              </w:rPr>
            </w:pPr>
            <w:r w:rsidRPr="00FA79A7">
              <w:rPr>
                <w:rFonts w:cs="Times New Roman"/>
                <w:szCs w:val="24"/>
              </w:rPr>
              <w:t>Correlation Coefficient</w:t>
            </w:r>
          </w:p>
        </w:tc>
        <w:tc>
          <w:tcPr>
            <w:tcW w:w="1438" w:type="dxa"/>
            <w:tcBorders>
              <w:top w:val="nil"/>
              <w:left w:val="single" w:sz="16" w:space="0" w:color="000000"/>
              <w:bottom w:val="nil"/>
            </w:tcBorders>
            <w:shd w:val="clear" w:color="auto" w:fill="FFFFFF"/>
            <w:vAlign w:val="center"/>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.166</w:t>
            </w:r>
            <w:r w:rsidRPr="00FA79A7">
              <w:rPr>
                <w:rFonts w:cs="Times New Roman"/>
                <w:szCs w:val="24"/>
                <w:vertAlign w:val="superscript"/>
              </w:rPr>
              <w:t>*</w:t>
            </w:r>
          </w:p>
        </w:tc>
        <w:tc>
          <w:tcPr>
            <w:tcW w:w="1536" w:type="dxa"/>
            <w:tcBorders>
              <w:top w:val="nil"/>
              <w:bottom w:val="nil"/>
              <w:right w:val="single" w:sz="16" w:space="0" w:color="000000"/>
            </w:tcBorders>
            <w:shd w:val="clear" w:color="auto" w:fill="FFFFFF"/>
            <w:vAlign w:val="center"/>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1.000</w:t>
            </w:r>
          </w:p>
        </w:tc>
      </w:tr>
      <w:tr w:rsidR="00FA79A7" w:rsidRPr="00FA79A7" w:rsidTr="00096860">
        <w:trPr>
          <w:cantSplit/>
        </w:trPr>
        <w:tc>
          <w:tcPr>
            <w:tcW w:w="1316" w:type="dxa"/>
            <w:vMerge/>
            <w:tcBorders>
              <w:top w:val="single" w:sz="16" w:space="0" w:color="000000"/>
              <w:left w:val="single" w:sz="16" w:space="0" w:color="000000"/>
              <w:bottom w:val="single" w:sz="16" w:space="0" w:color="000000"/>
              <w:right w:val="nil"/>
            </w:tcBorders>
            <w:shd w:val="clear" w:color="auto" w:fill="FFFFFF"/>
          </w:tcPr>
          <w:p w:rsidR="00FA79A7" w:rsidRPr="00FA79A7" w:rsidRDefault="00FA79A7" w:rsidP="00FA79A7">
            <w:pPr>
              <w:spacing w:after="0" w:line="240" w:lineRule="auto"/>
              <w:rPr>
                <w:rFonts w:cs="Times New Roman"/>
                <w:szCs w:val="24"/>
              </w:rPr>
            </w:pPr>
          </w:p>
        </w:tc>
        <w:tc>
          <w:tcPr>
            <w:tcW w:w="2503" w:type="dxa"/>
            <w:vMerge/>
            <w:tcBorders>
              <w:top w:val="nil"/>
              <w:left w:val="nil"/>
              <w:bottom w:val="single" w:sz="16" w:space="0" w:color="000000"/>
              <w:right w:val="nil"/>
            </w:tcBorders>
            <w:shd w:val="clear" w:color="auto" w:fill="FFFFFF"/>
          </w:tcPr>
          <w:p w:rsidR="00FA79A7" w:rsidRPr="00FA79A7" w:rsidRDefault="00FA79A7" w:rsidP="00FA79A7">
            <w:pPr>
              <w:spacing w:after="0" w:line="240" w:lineRule="auto"/>
              <w:rPr>
                <w:rFonts w:cs="Times New Roman"/>
                <w:szCs w:val="24"/>
              </w:rPr>
            </w:pPr>
          </w:p>
        </w:tc>
        <w:tc>
          <w:tcPr>
            <w:tcW w:w="1911" w:type="dxa"/>
            <w:tcBorders>
              <w:top w:val="nil"/>
              <w:left w:val="nil"/>
              <w:bottom w:val="nil"/>
              <w:right w:val="single" w:sz="16" w:space="0" w:color="000000"/>
            </w:tcBorders>
            <w:shd w:val="clear" w:color="auto" w:fill="FFFFFF"/>
          </w:tcPr>
          <w:p w:rsidR="00FA79A7" w:rsidRPr="00FA79A7" w:rsidRDefault="00FA79A7" w:rsidP="00FA79A7">
            <w:pPr>
              <w:spacing w:after="0" w:line="240" w:lineRule="auto"/>
              <w:ind w:left="60" w:right="60"/>
              <w:rPr>
                <w:rFonts w:cs="Times New Roman"/>
                <w:szCs w:val="24"/>
              </w:rPr>
            </w:pPr>
            <w:r w:rsidRPr="00FA79A7">
              <w:rPr>
                <w:rFonts w:cs="Times New Roman"/>
                <w:szCs w:val="24"/>
              </w:rPr>
              <w:t>Sig. (2-tailed)</w:t>
            </w:r>
          </w:p>
        </w:tc>
        <w:tc>
          <w:tcPr>
            <w:tcW w:w="1438" w:type="dxa"/>
            <w:tcBorders>
              <w:top w:val="nil"/>
              <w:left w:val="single" w:sz="16" w:space="0" w:color="000000"/>
              <w:bottom w:val="nil"/>
            </w:tcBorders>
            <w:shd w:val="clear" w:color="auto" w:fill="FFFFFF"/>
            <w:vAlign w:val="center"/>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.040</w:t>
            </w:r>
          </w:p>
        </w:tc>
        <w:tc>
          <w:tcPr>
            <w:tcW w:w="1536" w:type="dxa"/>
            <w:tcBorders>
              <w:top w:val="nil"/>
              <w:bottom w:val="nil"/>
              <w:right w:val="single" w:sz="16" w:space="0" w:color="000000"/>
            </w:tcBorders>
            <w:shd w:val="clear" w:color="auto" w:fill="FFFFFF"/>
            <w:vAlign w:val="center"/>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w:t>
            </w:r>
          </w:p>
        </w:tc>
      </w:tr>
      <w:tr w:rsidR="00FA79A7" w:rsidRPr="00FA79A7" w:rsidTr="00096860">
        <w:trPr>
          <w:cantSplit/>
        </w:trPr>
        <w:tc>
          <w:tcPr>
            <w:tcW w:w="1316" w:type="dxa"/>
            <w:vMerge/>
            <w:tcBorders>
              <w:top w:val="single" w:sz="16" w:space="0" w:color="000000"/>
              <w:left w:val="single" w:sz="16" w:space="0" w:color="000000"/>
              <w:bottom w:val="single" w:sz="16" w:space="0" w:color="000000"/>
              <w:right w:val="nil"/>
            </w:tcBorders>
            <w:shd w:val="clear" w:color="auto" w:fill="FFFFFF"/>
          </w:tcPr>
          <w:p w:rsidR="00FA79A7" w:rsidRPr="00FA79A7" w:rsidRDefault="00FA79A7" w:rsidP="00FA79A7">
            <w:pPr>
              <w:spacing w:after="0" w:line="240" w:lineRule="auto"/>
              <w:rPr>
                <w:rFonts w:cs="Times New Roman"/>
                <w:szCs w:val="24"/>
              </w:rPr>
            </w:pPr>
          </w:p>
        </w:tc>
        <w:tc>
          <w:tcPr>
            <w:tcW w:w="2503" w:type="dxa"/>
            <w:vMerge/>
            <w:tcBorders>
              <w:top w:val="nil"/>
              <w:left w:val="nil"/>
              <w:bottom w:val="single" w:sz="16" w:space="0" w:color="000000"/>
              <w:right w:val="nil"/>
            </w:tcBorders>
            <w:shd w:val="clear" w:color="auto" w:fill="FFFFFF"/>
          </w:tcPr>
          <w:p w:rsidR="00FA79A7" w:rsidRPr="00FA79A7" w:rsidRDefault="00FA79A7" w:rsidP="00FA79A7">
            <w:pPr>
              <w:spacing w:after="0" w:line="240" w:lineRule="auto"/>
              <w:rPr>
                <w:rFonts w:cs="Times New Roman"/>
                <w:szCs w:val="24"/>
              </w:rPr>
            </w:pPr>
          </w:p>
        </w:tc>
        <w:tc>
          <w:tcPr>
            <w:tcW w:w="1911" w:type="dxa"/>
            <w:tcBorders>
              <w:top w:val="nil"/>
              <w:left w:val="nil"/>
              <w:bottom w:val="single" w:sz="16" w:space="0" w:color="000000"/>
              <w:right w:val="single" w:sz="16" w:space="0" w:color="000000"/>
            </w:tcBorders>
            <w:shd w:val="clear" w:color="auto" w:fill="FFFFFF"/>
          </w:tcPr>
          <w:p w:rsidR="00FA79A7" w:rsidRPr="00FA79A7" w:rsidRDefault="00FA79A7" w:rsidP="00FA79A7">
            <w:pPr>
              <w:spacing w:after="0" w:line="240" w:lineRule="auto"/>
              <w:ind w:left="60" w:right="60"/>
              <w:rPr>
                <w:rFonts w:cs="Times New Roman"/>
                <w:szCs w:val="24"/>
              </w:rPr>
            </w:pPr>
            <w:r w:rsidRPr="00FA79A7">
              <w:rPr>
                <w:rFonts w:cs="Times New Roman"/>
                <w:szCs w:val="24"/>
              </w:rPr>
              <w:t>N</w:t>
            </w:r>
          </w:p>
        </w:tc>
        <w:tc>
          <w:tcPr>
            <w:tcW w:w="1438" w:type="dxa"/>
            <w:tcBorders>
              <w:top w:val="nil"/>
              <w:left w:val="single" w:sz="16" w:space="0" w:color="000000"/>
              <w:bottom w:val="single" w:sz="16" w:space="0" w:color="000000"/>
            </w:tcBorders>
            <w:shd w:val="clear" w:color="auto" w:fill="FFFFFF"/>
            <w:vAlign w:val="center"/>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154</w:t>
            </w:r>
          </w:p>
        </w:tc>
        <w:tc>
          <w:tcPr>
            <w:tcW w:w="1536" w:type="dxa"/>
            <w:tcBorders>
              <w:top w:val="nil"/>
              <w:bottom w:val="single" w:sz="16" w:space="0" w:color="000000"/>
              <w:right w:val="single" w:sz="16" w:space="0" w:color="000000"/>
            </w:tcBorders>
            <w:shd w:val="clear" w:color="auto" w:fill="FFFFFF"/>
            <w:vAlign w:val="center"/>
          </w:tcPr>
          <w:p w:rsidR="00FA79A7" w:rsidRPr="00FA79A7" w:rsidRDefault="00FA79A7" w:rsidP="00FA79A7">
            <w:pPr>
              <w:spacing w:after="0" w:line="240" w:lineRule="auto"/>
              <w:ind w:left="60" w:right="60"/>
              <w:jc w:val="right"/>
              <w:rPr>
                <w:rFonts w:cs="Times New Roman"/>
                <w:szCs w:val="24"/>
              </w:rPr>
            </w:pPr>
            <w:r w:rsidRPr="00FA79A7">
              <w:rPr>
                <w:rFonts w:cs="Times New Roman"/>
                <w:szCs w:val="24"/>
              </w:rPr>
              <w:t>154</w:t>
            </w:r>
          </w:p>
        </w:tc>
      </w:tr>
    </w:tbl>
    <w:p w:rsidR="00FA79A7" w:rsidRDefault="00096860" w:rsidP="00FA79A7">
      <w:pPr>
        <w:rPr>
          <w:rFonts w:ascii="Arial" w:hAnsi="Arial" w:cs="Arial"/>
          <w:sz w:val="18"/>
          <w:szCs w:val="18"/>
        </w:rPr>
      </w:pPr>
      <w:r>
        <w:rPr>
          <w:rFonts w:ascii="Arial" w:hAnsi="Arial" w:cs="Arial"/>
          <w:sz w:val="18"/>
          <w:szCs w:val="18"/>
        </w:rPr>
        <w:t>*. Correlation is significant at the 0.05 level (2-tailed).</w:t>
      </w:r>
    </w:p>
    <w:p w:rsidR="00096860" w:rsidRDefault="00096860" w:rsidP="00FA79A7"/>
    <w:tbl>
      <w:tblPr>
        <w:tblW w:w="8545"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57"/>
        <w:gridCol w:w="1224"/>
        <w:gridCol w:w="2728"/>
        <w:gridCol w:w="1539"/>
        <w:gridCol w:w="1397"/>
      </w:tblGrid>
      <w:tr w:rsidR="00096860" w:rsidRPr="00096860" w:rsidTr="00096860">
        <w:trPr>
          <w:cantSplit/>
        </w:trPr>
        <w:tc>
          <w:tcPr>
            <w:tcW w:w="8545" w:type="dxa"/>
            <w:gridSpan w:val="5"/>
            <w:tcBorders>
              <w:top w:val="nil"/>
              <w:left w:val="nil"/>
              <w:bottom w:val="nil"/>
              <w:right w:val="nil"/>
            </w:tcBorders>
            <w:shd w:val="clear" w:color="auto" w:fill="FFFFFF"/>
            <w:vAlign w:val="center"/>
          </w:tcPr>
          <w:p w:rsidR="00096860" w:rsidRPr="00096860" w:rsidRDefault="00096860" w:rsidP="00096860">
            <w:pPr>
              <w:spacing w:after="0" w:line="240" w:lineRule="auto"/>
              <w:ind w:left="60" w:right="60"/>
              <w:jc w:val="center"/>
              <w:rPr>
                <w:rFonts w:cs="Times New Roman"/>
                <w:szCs w:val="18"/>
              </w:rPr>
            </w:pPr>
            <w:r w:rsidRPr="00096860">
              <w:rPr>
                <w:rFonts w:cs="Times New Roman"/>
                <w:b/>
                <w:bCs/>
                <w:szCs w:val="18"/>
              </w:rPr>
              <w:t>Correlations</w:t>
            </w:r>
          </w:p>
        </w:tc>
      </w:tr>
      <w:tr w:rsidR="00096860" w:rsidRPr="00096860" w:rsidTr="00096860">
        <w:trPr>
          <w:cantSplit/>
        </w:trPr>
        <w:tc>
          <w:tcPr>
            <w:tcW w:w="5609" w:type="dxa"/>
            <w:gridSpan w:val="3"/>
            <w:tcBorders>
              <w:top w:val="single" w:sz="16" w:space="0" w:color="000000"/>
              <w:left w:val="single" w:sz="16" w:space="0" w:color="000000"/>
              <w:bottom w:val="single" w:sz="16" w:space="0" w:color="000000"/>
              <w:right w:val="nil"/>
            </w:tcBorders>
            <w:shd w:val="clear" w:color="auto" w:fill="FFFFFF"/>
            <w:vAlign w:val="bottom"/>
          </w:tcPr>
          <w:p w:rsidR="00096860" w:rsidRPr="00096860" w:rsidRDefault="00096860" w:rsidP="00096860">
            <w:pPr>
              <w:spacing w:after="0" w:line="240" w:lineRule="auto"/>
              <w:rPr>
                <w:rFonts w:cs="Times New Roman"/>
                <w:szCs w:val="24"/>
              </w:rPr>
            </w:pPr>
          </w:p>
        </w:tc>
        <w:tc>
          <w:tcPr>
            <w:tcW w:w="1539" w:type="dxa"/>
            <w:tcBorders>
              <w:top w:val="single" w:sz="16" w:space="0" w:color="000000"/>
              <w:left w:val="single" w:sz="16" w:space="0" w:color="000000"/>
              <w:bottom w:val="single" w:sz="16" w:space="0" w:color="000000"/>
            </w:tcBorders>
            <w:shd w:val="clear" w:color="auto" w:fill="FFFFFF"/>
            <w:vAlign w:val="bottom"/>
          </w:tcPr>
          <w:p w:rsidR="00096860" w:rsidRPr="00096860" w:rsidRDefault="00096860" w:rsidP="00096860">
            <w:pPr>
              <w:spacing w:after="0" w:line="240" w:lineRule="auto"/>
              <w:ind w:left="60" w:right="60"/>
              <w:jc w:val="center"/>
              <w:rPr>
                <w:rFonts w:cs="Times New Roman"/>
                <w:szCs w:val="18"/>
              </w:rPr>
            </w:pPr>
            <w:r w:rsidRPr="00096860">
              <w:rPr>
                <w:rFonts w:cs="Times New Roman"/>
                <w:szCs w:val="18"/>
              </w:rPr>
              <w:t>Kepatuhan</w:t>
            </w:r>
          </w:p>
        </w:tc>
        <w:tc>
          <w:tcPr>
            <w:tcW w:w="1397" w:type="dxa"/>
            <w:tcBorders>
              <w:top w:val="single" w:sz="16" w:space="0" w:color="000000"/>
              <w:bottom w:val="single" w:sz="16" w:space="0" w:color="000000"/>
              <w:right w:val="single" w:sz="16" w:space="0" w:color="000000"/>
            </w:tcBorders>
            <w:shd w:val="clear" w:color="auto" w:fill="FFFFFF"/>
            <w:vAlign w:val="bottom"/>
          </w:tcPr>
          <w:p w:rsidR="00096860" w:rsidRPr="00096860" w:rsidRDefault="00096860" w:rsidP="00096860">
            <w:pPr>
              <w:spacing w:after="0" w:line="240" w:lineRule="auto"/>
              <w:ind w:left="60" w:right="60"/>
              <w:jc w:val="center"/>
              <w:rPr>
                <w:rFonts w:cs="Times New Roman"/>
                <w:szCs w:val="18"/>
              </w:rPr>
            </w:pPr>
            <w:r w:rsidRPr="00096860">
              <w:rPr>
                <w:rFonts w:cs="Times New Roman"/>
                <w:szCs w:val="18"/>
              </w:rPr>
              <w:t>Sikap</w:t>
            </w:r>
          </w:p>
        </w:tc>
      </w:tr>
      <w:tr w:rsidR="00096860" w:rsidRPr="00096860" w:rsidTr="00096860">
        <w:trPr>
          <w:cantSplit/>
        </w:trPr>
        <w:tc>
          <w:tcPr>
            <w:tcW w:w="1657" w:type="dxa"/>
            <w:vMerge w:val="restart"/>
            <w:tcBorders>
              <w:top w:val="single" w:sz="16" w:space="0" w:color="000000"/>
              <w:left w:val="single" w:sz="16" w:space="0" w:color="000000"/>
              <w:bottom w:val="single" w:sz="16" w:space="0" w:color="000000"/>
              <w:right w:val="nil"/>
            </w:tcBorders>
            <w:shd w:val="clear" w:color="auto" w:fill="FFFFFF"/>
          </w:tcPr>
          <w:p w:rsidR="00096860" w:rsidRPr="00096860" w:rsidRDefault="00096860" w:rsidP="00096860">
            <w:pPr>
              <w:spacing w:after="0" w:line="240" w:lineRule="auto"/>
              <w:ind w:left="60" w:right="60"/>
              <w:rPr>
                <w:rFonts w:cs="Times New Roman"/>
                <w:szCs w:val="18"/>
              </w:rPr>
            </w:pPr>
            <w:r w:rsidRPr="00096860">
              <w:rPr>
                <w:rFonts w:cs="Times New Roman"/>
                <w:szCs w:val="18"/>
              </w:rPr>
              <w:t>Spearman's rho</w:t>
            </w:r>
          </w:p>
        </w:tc>
        <w:tc>
          <w:tcPr>
            <w:tcW w:w="1224" w:type="dxa"/>
            <w:vMerge w:val="restart"/>
            <w:tcBorders>
              <w:top w:val="single" w:sz="16" w:space="0" w:color="000000"/>
              <w:left w:val="nil"/>
              <w:right w:val="nil"/>
            </w:tcBorders>
            <w:shd w:val="clear" w:color="auto" w:fill="FFFFFF"/>
          </w:tcPr>
          <w:p w:rsidR="00096860" w:rsidRPr="00096860" w:rsidRDefault="00096860" w:rsidP="00096860">
            <w:pPr>
              <w:spacing w:after="0" w:line="240" w:lineRule="auto"/>
              <w:ind w:left="60" w:right="60"/>
              <w:rPr>
                <w:rFonts w:cs="Times New Roman"/>
                <w:szCs w:val="18"/>
              </w:rPr>
            </w:pPr>
            <w:r w:rsidRPr="00096860">
              <w:rPr>
                <w:rFonts w:cs="Times New Roman"/>
                <w:szCs w:val="18"/>
              </w:rPr>
              <w:t>Kepatuhan</w:t>
            </w:r>
          </w:p>
        </w:tc>
        <w:tc>
          <w:tcPr>
            <w:tcW w:w="2728" w:type="dxa"/>
            <w:tcBorders>
              <w:top w:val="single" w:sz="16" w:space="0" w:color="000000"/>
              <w:left w:val="nil"/>
              <w:bottom w:val="nil"/>
              <w:right w:val="single" w:sz="16" w:space="0" w:color="000000"/>
            </w:tcBorders>
            <w:shd w:val="clear" w:color="auto" w:fill="FFFFFF"/>
          </w:tcPr>
          <w:p w:rsidR="00096860" w:rsidRPr="00096860" w:rsidRDefault="00096860" w:rsidP="00096860">
            <w:pPr>
              <w:spacing w:after="0" w:line="240" w:lineRule="auto"/>
              <w:ind w:left="60" w:right="60"/>
              <w:rPr>
                <w:rFonts w:cs="Times New Roman"/>
                <w:szCs w:val="18"/>
              </w:rPr>
            </w:pPr>
            <w:r w:rsidRPr="00096860">
              <w:rPr>
                <w:rFonts w:cs="Times New Roman"/>
                <w:szCs w:val="18"/>
              </w:rPr>
              <w:t>Correlation Coefficient</w:t>
            </w:r>
          </w:p>
        </w:tc>
        <w:tc>
          <w:tcPr>
            <w:tcW w:w="1539" w:type="dxa"/>
            <w:tcBorders>
              <w:top w:val="single" w:sz="16" w:space="0" w:color="000000"/>
              <w:left w:val="single" w:sz="16" w:space="0" w:color="000000"/>
              <w:bottom w:val="nil"/>
            </w:tcBorders>
            <w:shd w:val="clear" w:color="auto" w:fill="FFFFFF"/>
            <w:vAlign w:val="center"/>
          </w:tcPr>
          <w:p w:rsidR="00096860" w:rsidRPr="00096860" w:rsidRDefault="00096860" w:rsidP="00096860">
            <w:pPr>
              <w:spacing w:after="0" w:line="240" w:lineRule="auto"/>
              <w:ind w:left="60" w:right="60"/>
              <w:jc w:val="right"/>
              <w:rPr>
                <w:rFonts w:cs="Times New Roman"/>
                <w:szCs w:val="18"/>
              </w:rPr>
            </w:pPr>
            <w:r w:rsidRPr="00096860">
              <w:rPr>
                <w:rFonts w:cs="Times New Roman"/>
                <w:szCs w:val="18"/>
              </w:rPr>
              <w:t>1.000</w:t>
            </w:r>
          </w:p>
        </w:tc>
        <w:tc>
          <w:tcPr>
            <w:tcW w:w="1397" w:type="dxa"/>
            <w:tcBorders>
              <w:top w:val="single" w:sz="16" w:space="0" w:color="000000"/>
              <w:bottom w:val="nil"/>
              <w:right w:val="single" w:sz="16" w:space="0" w:color="000000"/>
            </w:tcBorders>
            <w:shd w:val="clear" w:color="auto" w:fill="FFFFFF"/>
            <w:vAlign w:val="center"/>
          </w:tcPr>
          <w:p w:rsidR="00096860" w:rsidRPr="00096860" w:rsidRDefault="00096860" w:rsidP="00096860">
            <w:pPr>
              <w:spacing w:after="0" w:line="240" w:lineRule="auto"/>
              <w:ind w:left="60" w:right="60"/>
              <w:jc w:val="right"/>
              <w:rPr>
                <w:rFonts w:cs="Times New Roman"/>
                <w:szCs w:val="18"/>
              </w:rPr>
            </w:pPr>
            <w:r w:rsidRPr="00096860">
              <w:rPr>
                <w:rFonts w:cs="Times New Roman"/>
                <w:szCs w:val="18"/>
              </w:rPr>
              <w:t>-.171</w:t>
            </w:r>
            <w:r w:rsidRPr="00096860">
              <w:rPr>
                <w:rFonts w:cs="Times New Roman"/>
                <w:szCs w:val="18"/>
                <w:vertAlign w:val="superscript"/>
              </w:rPr>
              <w:t>*</w:t>
            </w:r>
          </w:p>
        </w:tc>
      </w:tr>
      <w:tr w:rsidR="00096860" w:rsidRPr="00096860" w:rsidTr="00096860">
        <w:trPr>
          <w:cantSplit/>
        </w:trPr>
        <w:tc>
          <w:tcPr>
            <w:tcW w:w="1657" w:type="dxa"/>
            <w:vMerge/>
            <w:tcBorders>
              <w:top w:val="single" w:sz="16" w:space="0" w:color="000000"/>
              <w:left w:val="single" w:sz="16" w:space="0" w:color="000000"/>
              <w:bottom w:val="single" w:sz="16" w:space="0" w:color="000000"/>
              <w:right w:val="nil"/>
            </w:tcBorders>
            <w:shd w:val="clear" w:color="auto" w:fill="FFFFFF"/>
          </w:tcPr>
          <w:p w:rsidR="00096860" w:rsidRPr="00096860" w:rsidRDefault="00096860" w:rsidP="00096860">
            <w:pPr>
              <w:spacing w:after="0" w:line="240" w:lineRule="auto"/>
              <w:rPr>
                <w:rFonts w:cs="Times New Roman"/>
                <w:szCs w:val="18"/>
              </w:rPr>
            </w:pPr>
          </w:p>
        </w:tc>
        <w:tc>
          <w:tcPr>
            <w:tcW w:w="1224" w:type="dxa"/>
            <w:vMerge/>
            <w:tcBorders>
              <w:top w:val="single" w:sz="16" w:space="0" w:color="000000"/>
              <w:left w:val="nil"/>
              <w:right w:val="nil"/>
            </w:tcBorders>
            <w:shd w:val="clear" w:color="auto" w:fill="FFFFFF"/>
          </w:tcPr>
          <w:p w:rsidR="00096860" w:rsidRPr="00096860" w:rsidRDefault="00096860" w:rsidP="00096860">
            <w:pPr>
              <w:spacing w:after="0" w:line="240" w:lineRule="auto"/>
              <w:rPr>
                <w:rFonts w:cs="Times New Roman"/>
                <w:szCs w:val="18"/>
              </w:rPr>
            </w:pPr>
          </w:p>
        </w:tc>
        <w:tc>
          <w:tcPr>
            <w:tcW w:w="2728" w:type="dxa"/>
            <w:tcBorders>
              <w:top w:val="nil"/>
              <w:left w:val="nil"/>
              <w:bottom w:val="nil"/>
              <w:right w:val="single" w:sz="16" w:space="0" w:color="000000"/>
            </w:tcBorders>
            <w:shd w:val="clear" w:color="auto" w:fill="FFFFFF"/>
          </w:tcPr>
          <w:p w:rsidR="00096860" w:rsidRPr="00096860" w:rsidRDefault="00096860" w:rsidP="00096860">
            <w:pPr>
              <w:spacing w:after="0" w:line="240" w:lineRule="auto"/>
              <w:ind w:left="60" w:right="60"/>
              <w:rPr>
                <w:rFonts w:cs="Times New Roman"/>
                <w:szCs w:val="18"/>
              </w:rPr>
            </w:pPr>
            <w:r w:rsidRPr="00096860">
              <w:rPr>
                <w:rFonts w:cs="Times New Roman"/>
                <w:szCs w:val="18"/>
              </w:rPr>
              <w:t>Sig. (2-tailed)</w:t>
            </w:r>
          </w:p>
        </w:tc>
        <w:tc>
          <w:tcPr>
            <w:tcW w:w="1539" w:type="dxa"/>
            <w:tcBorders>
              <w:top w:val="nil"/>
              <w:left w:val="single" w:sz="16" w:space="0" w:color="000000"/>
              <w:bottom w:val="nil"/>
            </w:tcBorders>
            <w:shd w:val="clear" w:color="auto" w:fill="FFFFFF"/>
            <w:vAlign w:val="center"/>
          </w:tcPr>
          <w:p w:rsidR="00096860" w:rsidRPr="00096860" w:rsidRDefault="00096860" w:rsidP="00096860">
            <w:pPr>
              <w:spacing w:after="0" w:line="240" w:lineRule="auto"/>
              <w:ind w:left="60" w:right="60"/>
              <w:jc w:val="right"/>
              <w:rPr>
                <w:rFonts w:cs="Times New Roman"/>
                <w:szCs w:val="18"/>
              </w:rPr>
            </w:pPr>
            <w:r w:rsidRPr="00096860">
              <w:rPr>
                <w:rFonts w:cs="Times New Roman"/>
                <w:szCs w:val="18"/>
              </w:rPr>
              <w:t>.</w:t>
            </w:r>
          </w:p>
        </w:tc>
        <w:tc>
          <w:tcPr>
            <w:tcW w:w="1397" w:type="dxa"/>
            <w:tcBorders>
              <w:top w:val="nil"/>
              <w:bottom w:val="nil"/>
              <w:right w:val="single" w:sz="16" w:space="0" w:color="000000"/>
            </w:tcBorders>
            <w:shd w:val="clear" w:color="auto" w:fill="FFFFFF"/>
            <w:vAlign w:val="center"/>
          </w:tcPr>
          <w:p w:rsidR="00096860" w:rsidRPr="00096860" w:rsidRDefault="00096860" w:rsidP="00096860">
            <w:pPr>
              <w:spacing w:after="0" w:line="240" w:lineRule="auto"/>
              <w:ind w:left="60" w:right="60"/>
              <w:jc w:val="right"/>
              <w:rPr>
                <w:rFonts w:cs="Times New Roman"/>
                <w:szCs w:val="18"/>
              </w:rPr>
            </w:pPr>
            <w:r w:rsidRPr="00096860">
              <w:rPr>
                <w:rFonts w:cs="Times New Roman"/>
                <w:szCs w:val="18"/>
              </w:rPr>
              <w:t>.034</w:t>
            </w:r>
          </w:p>
        </w:tc>
      </w:tr>
      <w:tr w:rsidR="00096860" w:rsidRPr="00096860" w:rsidTr="00096860">
        <w:trPr>
          <w:cantSplit/>
        </w:trPr>
        <w:tc>
          <w:tcPr>
            <w:tcW w:w="1657" w:type="dxa"/>
            <w:vMerge/>
            <w:tcBorders>
              <w:top w:val="single" w:sz="16" w:space="0" w:color="000000"/>
              <w:left w:val="single" w:sz="16" w:space="0" w:color="000000"/>
              <w:bottom w:val="single" w:sz="16" w:space="0" w:color="000000"/>
              <w:right w:val="nil"/>
            </w:tcBorders>
            <w:shd w:val="clear" w:color="auto" w:fill="FFFFFF"/>
          </w:tcPr>
          <w:p w:rsidR="00096860" w:rsidRPr="00096860" w:rsidRDefault="00096860" w:rsidP="00096860">
            <w:pPr>
              <w:spacing w:after="0" w:line="240" w:lineRule="auto"/>
              <w:rPr>
                <w:rFonts w:cs="Times New Roman"/>
                <w:szCs w:val="18"/>
              </w:rPr>
            </w:pPr>
          </w:p>
        </w:tc>
        <w:tc>
          <w:tcPr>
            <w:tcW w:w="1224" w:type="dxa"/>
            <w:vMerge/>
            <w:tcBorders>
              <w:top w:val="single" w:sz="16" w:space="0" w:color="000000"/>
              <w:left w:val="nil"/>
              <w:right w:val="nil"/>
            </w:tcBorders>
            <w:shd w:val="clear" w:color="auto" w:fill="FFFFFF"/>
          </w:tcPr>
          <w:p w:rsidR="00096860" w:rsidRPr="00096860" w:rsidRDefault="00096860" w:rsidP="00096860">
            <w:pPr>
              <w:spacing w:after="0" w:line="240" w:lineRule="auto"/>
              <w:rPr>
                <w:rFonts w:cs="Times New Roman"/>
                <w:szCs w:val="18"/>
              </w:rPr>
            </w:pPr>
          </w:p>
        </w:tc>
        <w:tc>
          <w:tcPr>
            <w:tcW w:w="2728" w:type="dxa"/>
            <w:tcBorders>
              <w:top w:val="nil"/>
              <w:left w:val="nil"/>
              <w:right w:val="single" w:sz="16" w:space="0" w:color="000000"/>
            </w:tcBorders>
            <w:shd w:val="clear" w:color="auto" w:fill="FFFFFF"/>
          </w:tcPr>
          <w:p w:rsidR="00096860" w:rsidRPr="00096860" w:rsidRDefault="00096860" w:rsidP="00096860">
            <w:pPr>
              <w:spacing w:after="0" w:line="240" w:lineRule="auto"/>
              <w:ind w:left="60" w:right="60"/>
              <w:rPr>
                <w:rFonts w:cs="Times New Roman"/>
                <w:szCs w:val="18"/>
              </w:rPr>
            </w:pPr>
            <w:r w:rsidRPr="00096860">
              <w:rPr>
                <w:rFonts w:cs="Times New Roman"/>
                <w:szCs w:val="18"/>
              </w:rPr>
              <w:t>N</w:t>
            </w:r>
          </w:p>
        </w:tc>
        <w:tc>
          <w:tcPr>
            <w:tcW w:w="1539" w:type="dxa"/>
            <w:tcBorders>
              <w:top w:val="nil"/>
              <w:left w:val="single" w:sz="16" w:space="0" w:color="000000"/>
            </w:tcBorders>
            <w:shd w:val="clear" w:color="auto" w:fill="FFFFFF"/>
            <w:vAlign w:val="center"/>
          </w:tcPr>
          <w:p w:rsidR="00096860" w:rsidRPr="00096860" w:rsidRDefault="00096860" w:rsidP="00096860">
            <w:pPr>
              <w:spacing w:after="0" w:line="240" w:lineRule="auto"/>
              <w:ind w:left="60" w:right="60"/>
              <w:jc w:val="right"/>
              <w:rPr>
                <w:rFonts w:cs="Times New Roman"/>
                <w:szCs w:val="18"/>
              </w:rPr>
            </w:pPr>
            <w:r w:rsidRPr="00096860">
              <w:rPr>
                <w:rFonts w:cs="Times New Roman"/>
                <w:szCs w:val="18"/>
              </w:rPr>
              <w:t>154</w:t>
            </w:r>
          </w:p>
        </w:tc>
        <w:tc>
          <w:tcPr>
            <w:tcW w:w="1397" w:type="dxa"/>
            <w:tcBorders>
              <w:top w:val="nil"/>
              <w:right w:val="single" w:sz="16" w:space="0" w:color="000000"/>
            </w:tcBorders>
            <w:shd w:val="clear" w:color="auto" w:fill="FFFFFF"/>
            <w:vAlign w:val="center"/>
          </w:tcPr>
          <w:p w:rsidR="00096860" w:rsidRPr="00096860" w:rsidRDefault="00096860" w:rsidP="00096860">
            <w:pPr>
              <w:spacing w:after="0" w:line="240" w:lineRule="auto"/>
              <w:ind w:left="60" w:right="60"/>
              <w:jc w:val="right"/>
              <w:rPr>
                <w:rFonts w:cs="Times New Roman"/>
                <w:szCs w:val="18"/>
              </w:rPr>
            </w:pPr>
            <w:r w:rsidRPr="00096860">
              <w:rPr>
                <w:rFonts w:cs="Times New Roman"/>
                <w:szCs w:val="18"/>
              </w:rPr>
              <w:t>154</w:t>
            </w:r>
          </w:p>
        </w:tc>
      </w:tr>
      <w:tr w:rsidR="00096860" w:rsidRPr="00096860" w:rsidTr="00096860">
        <w:trPr>
          <w:cantSplit/>
        </w:trPr>
        <w:tc>
          <w:tcPr>
            <w:tcW w:w="1657" w:type="dxa"/>
            <w:vMerge/>
            <w:tcBorders>
              <w:top w:val="single" w:sz="16" w:space="0" w:color="000000"/>
              <w:left w:val="single" w:sz="16" w:space="0" w:color="000000"/>
              <w:bottom w:val="single" w:sz="16" w:space="0" w:color="000000"/>
              <w:right w:val="nil"/>
            </w:tcBorders>
            <w:shd w:val="clear" w:color="auto" w:fill="FFFFFF"/>
          </w:tcPr>
          <w:p w:rsidR="00096860" w:rsidRPr="00096860" w:rsidRDefault="00096860" w:rsidP="00096860">
            <w:pPr>
              <w:spacing w:after="0" w:line="240" w:lineRule="auto"/>
              <w:rPr>
                <w:rFonts w:cs="Times New Roman"/>
                <w:szCs w:val="18"/>
              </w:rPr>
            </w:pPr>
          </w:p>
        </w:tc>
        <w:tc>
          <w:tcPr>
            <w:tcW w:w="1224" w:type="dxa"/>
            <w:vMerge w:val="restart"/>
            <w:tcBorders>
              <w:top w:val="nil"/>
              <w:left w:val="nil"/>
              <w:bottom w:val="single" w:sz="16" w:space="0" w:color="000000"/>
              <w:right w:val="nil"/>
            </w:tcBorders>
            <w:shd w:val="clear" w:color="auto" w:fill="FFFFFF"/>
          </w:tcPr>
          <w:p w:rsidR="00096860" w:rsidRPr="00096860" w:rsidRDefault="00096860" w:rsidP="00096860">
            <w:pPr>
              <w:spacing w:after="0" w:line="240" w:lineRule="auto"/>
              <w:ind w:left="60" w:right="60"/>
              <w:rPr>
                <w:rFonts w:cs="Times New Roman"/>
                <w:szCs w:val="18"/>
              </w:rPr>
            </w:pPr>
            <w:r w:rsidRPr="00096860">
              <w:rPr>
                <w:rFonts w:cs="Times New Roman"/>
                <w:szCs w:val="18"/>
              </w:rPr>
              <w:t>Sikap</w:t>
            </w:r>
          </w:p>
        </w:tc>
        <w:tc>
          <w:tcPr>
            <w:tcW w:w="2728" w:type="dxa"/>
            <w:tcBorders>
              <w:top w:val="nil"/>
              <w:left w:val="nil"/>
              <w:bottom w:val="nil"/>
              <w:right w:val="single" w:sz="16" w:space="0" w:color="000000"/>
            </w:tcBorders>
            <w:shd w:val="clear" w:color="auto" w:fill="FFFFFF"/>
          </w:tcPr>
          <w:p w:rsidR="00096860" w:rsidRPr="00096860" w:rsidRDefault="00096860" w:rsidP="00096860">
            <w:pPr>
              <w:spacing w:after="0" w:line="240" w:lineRule="auto"/>
              <w:ind w:left="60" w:right="60"/>
              <w:rPr>
                <w:rFonts w:cs="Times New Roman"/>
                <w:szCs w:val="18"/>
              </w:rPr>
            </w:pPr>
            <w:r w:rsidRPr="00096860">
              <w:rPr>
                <w:rFonts w:cs="Times New Roman"/>
                <w:szCs w:val="18"/>
              </w:rPr>
              <w:t>Correlation Coefficient</w:t>
            </w:r>
          </w:p>
        </w:tc>
        <w:tc>
          <w:tcPr>
            <w:tcW w:w="1539" w:type="dxa"/>
            <w:tcBorders>
              <w:top w:val="nil"/>
              <w:left w:val="single" w:sz="16" w:space="0" w:color="000000"/>
              <w:bottom w:val="nil"/>
            </w:tcBorders>
            <w:shd w:val="clear" w:color="auto" w:fill="FFFFFF"/>
            <w:vAlign w:val="center"/>
          </w:tcPr>
          <w:p w:rsidR="00096860" w:rsidRPr="00096860" w:rsidRDefault="00096860" w:rsidP="00096860">
            <w:pPr>
              <w:spacing w:after="0" w:line="240" w:lineRule="auto"/>
              <w:ind w:left="60" w:right="60"/>
              <w:jc w:val="right"/>
              <w:rPr>
                <w:rFonts w:cs="Times New Roman"/>
                <w:szCs w:val="18"/>
              </w:rPr>
            </w:pPr>
            <w:r w:rsidRPr="00096860">
              <w:rPr>
                <w:rFonts w:cs="Times New Roman"/>
                <w:szCs w:val="18"/>
              </w:rPr>
              <w:t>-.171</w:t>
            </w:r>
            <w:r w:rsidRPr="00096860">
              <w:rPr>
                <w:rFonts w:cs="Times New Roman"/>
                <w:szCs w:val="18"/>
                <w:vertAlign w:val="superscript"/>
              </w:rPr>
              <w:t>*</w:t>
            </w:r>
          </w:p>
        </w:tc>
        <w:tc>
          <w:tcPr>
            <w:tcW w:w="1397" w:type="dxa"/>
            <w:tcBorders>
              <w:top w:val="nil"/>
              <w:bottom w:val="nil"/>
              <w:right w:val="single" w:sz="16" w:space="0" w:color="000000"/>
            </w:tcBorders>
            <w:shd w:val="clear" w:color="auto" w:fill="FFFFFF"/>
            <w:vAlign w:val="center"/>
          </w:tcPr>
          <w:p w:rsidR="00096860" w:rsidRPr="00096860" w:rsidRDefault="00096860" w:rsidP="00096860">
            <w:pPr>
              <w:spacing w:after="0" w:line="240" w:lineRule="auto"/>
              <w:ind w:left="60" w:right="60"/>
              <w:jc w:val="right"/>
              <w:rPr>
                <w:rFonts w:cs="Times New Roman"/>
                <w:szCs w:val="18"/>
              </w:rPr>
            </w:pPr>
            <w:r w:rsidRPr="00096860">
              <w:rPr>
                <w:rFonts w:cs="Times New Roman"/>
                <w:szCs w:val="18"/>
              </w:rPr>
              <w:t>1.000</w:t>
            </w:r>
          </w:p>
        </w:tc>
      </w:tr>
      <w:tr w:rsidR="00096860" w:rsidRPr="00096860" w:rsidTr="00096860">
        <w:trPr>
          <w:cantSplit/>
        </w:trPr>
        <w:tc>
          <w:tcPr>
            <w:tcW w:w="1657" w:type="dxa"/>
            <w:vMerge/>
            <w:tcBorders>
              <w:top w:val="single" w:sz="16" w:space="0" w:color="000000"/>
              <w:left w:val="single" w:sz="16" w:space="0" w:color="000000"/>
              <w:bottom w:val="single" w:sz="16" w:space="0" w:color="000000"/>
              <w:right w:val="nil"/>
            </w:tcBorders>
            <w:shd w:val="clear" w:color="auto" w:fill="FFFFFF"/>
          </w:tcPr>
          <w:p w:rsidR="00096860" w:rsidRPr="00096860" w:rsidRDefault="00096860" w:rsidP="00096860">
            <w:pPr>
              <w:spacing w:after="0" w:line="240" w:lineRule="auto"/>
              <w:rPr>
                <w:rFonts w:cs="Times New Roman"/>
                <w:szCs w:val="18"/>
              </w:rPr>
            </w:pPr>
          </w:p>
        </w:tc>
        <w:tc>
          <w:tcPr>
            <w:tcW w:w="1224" w:type="dxa"/>
            <w:vMerge/>
            <w:tcBorders>
              <w:top w:val="nil"/>
              <w:left w:val="nil"/>
              <w:bottom w:val="single" w:sz="16" w:space="0" w:color="000000"/>
              <w:right w:val="nil"/>
            </w:tcBorders>
            <w:shd w:val="clear" w:color="auto" w:fill="FFFFFF"/>
          </w:tcPr>
          <w:p w:rsidR="00096860" w:rsidRPr="00096860" w:rsidRDefault="00096860" w:rsidP="00096860">
            <w:pPr>
              <w:spacing w:after="0" w:line="240" w:lineRule="auto"/>
              <w:rPr>
                <w:rFonts w:cs="Times New Roman"/>
                <w:szCs w:val="18"/>
              </w:rPr>
            </w:pPr>
          </w:p>
        </w:tc>
        <w:tc>
          <w:tcPr>
            <w:tcW w:w="2728" w:type="dxa"/>
            <w:tcBorders>
              <w:top w:val="nil"/>
              <w:left w:val="nil"/>
              <w:bottom w:val="nil"/>
              <w:right w:val="single" w:sz="16" w:space="0" w:color="000000"/>
            </w:tcBorders>
            <w:shd w:val="clear" w:color="auto" w:fill="FFFFFF"/>
          </w:tcPr>
          <w:p w:rsidR="00096860" w:rsidRPr="00096860" w:rsidRDefault="00096860" w:rsidP="00096860">
            <w:pPr>
              <w:spacing w:after="0" w:line="240" w:lineRule="auto"/>
              <w:ind w:left="60" w:right="60"/>
              <w:rPr>
                <w:rFonts w:cs="Times New Roman"/>
                <w:szCs w:val="18"/>
              </w:rPr>
            </w:pPr>
            <w:r w:rsidRPr="00096860">
              <w:rPr>
                <w:rFonts w:cs="Times New Roman"/>
                <w:szCs w:val="18"/>
              </w:rPr>
              <w:t>Sig. (2-tailed)</w:t>
            </w:r>
          </w:p>
        </w:tc>
        <w:tc>
          <w:tcPr>
            <w:tcW w:w="1539" w:type="dxa"/>
            <w:tcBorders>
              <w:top w:val="nil"/>
              <w:left w:val="single" w:sz="16" w:space="0" w:color="000000"/>
              <w:bottom w:val="nil"/>
            </w:tcBorders>
            <w:shd w:val="clear" w:color="auto" w:fill="FFFFFF"/>
            <w:vAlign w:val="center"/>
          </w:tcPr>
          <w:p w:rsidR="00096860" w:rsidRPr="00096860" w:rsidRDefault="00096860" w:rsidP="00096860">
            <w:pPr>
              <w:spacing w:after="0" w:line="240" w:lineRule="auto"/>
              <w:ind w:left="60" w:right="60"/>
              <w:jc w:val="right"/>
              <w:rPr>
                <w:rFonts w:cs="Times New Roman"/>
                <w:szCs w:val="18"/>
              </w:rPr>
            </w:pPr>
            <w:r w:rsidRPr="00096860">
              <w:rPr>
                <w:rFonts w:cs="Times New Roman"/>
                <w:szCs w:val="18"/>
              </w:rPr>
              <w:t>.034</w:t>
            </w:r>
          </w:p>
        </w:tc>
        <w:tc>
          <w:tcPr>
            <w:tcW w:w="1397" w:type="dxa"/>
            <w:tcBorders>
              <w:top w:val="nil"/>
              <w:bottom w:val="nil"/>
              <w:right w:val="single" w:sz="16" w:space="0" w:color="000000"/>
            </w:tcBorders>
            <w:shd w:val="clear" w:color="auto" w:fill="FFFFFF"/>
            <w:vAlign w:val="center"/>
          </w:tcPr>
          <w:p w:rsidR="00096860" w:rsidRPr="00096860" w:rsidRDefault="00096860" w:rsidP="00096860">
            <w:pPr>
              <w:spacing w:after="0" w:line="240" w:lineRule="auto"/>
              <w:ind w:left="60" w:right="60"/>
              <w:jc w:val="right"/>
              <w:rPr>
                <w:rFonts w:cs="Times New Roman"/>
                <w:szCs w:val="18"/>
              </w:rPr>
            </w:pPr>
            <w:r w:rsidRPr="00096860">
              <w:rPr>
                <w:rFonts w:cs="Times New Roman"/>
                <w:szCs w:val="18"/>
              </w:rPr>
              <w:t>.</w:t>
            </w:r>
          </w:p>
        </w:tc>
      </w:tr>
      <w:tr w:rsidR="00096860" w:rsidRPr="00096860" w:rsidTr="00096860">
        <w:trPr>
          <w:cantSplit/>
        </w:trPr>
        <w:tc>
          <w:tcPr>
            <w:tcW w:w="1657" w:type="dxa"/>
            <w:vMerge/>
            <w:tcBorders>
              <w:top w:val="single" w:sz="16" w:space="0" w:color="000000"/>
              <w:left w:val="single" w:sz="16" w:space="0" w:color="000000"/>
              <w:bottom w:val="single" w:sz="16" w:space="0" w:color="000000"/>
              <w:right w:val="nil"/>
            </w:tcBorders>
            <w:shd w:val="clear" w:color="auto" w:fill="FFFFFF"/>
          </w:tcPr>
          <w:p w:rsidR="00096860" w:rsidRPr="00096860" w:rsidRDefault="00096860" w:rsidP="00096860">
            <w:pPr>
              <w:spacing w:after="0" w:line="240" w:lineRule="auto"/>
              <w:rPr>
                <w:rFonts w:cs="Times New Roman"/>
                <w:szCs w:val="18"/>
              </w:rPr>
            </w:pPr>
          </w:p>
        </w:tc>
        <w:tc>
          <w:tcPr>
            <w:tcW w:w="1224" w:type="dxa"/>
            <w:vMerge/>
            <w:tcBorders>
              <w:top w:val="nil"/>
              <w:left w:val="nil"/>
              <w:bottom w:val="single" w:sz="16" w:space="0" w:color="000000"/>
              <w:right w:val="nil"/>
            </w:tcBorders>
            <w:shd w:val="clear" w:color="auto" w:fill="FFFFFF"/>
          </w:tcPr>
          <w:p w:rsidR="00096860" w:rsidRPr="00096860" w:rsidRDefault="00096860" w:rsidP="00096860">
            <w:pPr>
              <w:spacing w:after="0" w:line="240" w:lineRule="auto"/>
              <w:rPr>
                <w:rFonts w:cs="Times New Roman"/>
                <w:szCs w:val="18"/>
              </w:rPr>
            </w:pPr>
          </w:p>
        </w:tc>
        <w:tc>
          <w:tcPr>
            <w:tcW w:w="2728" w:type="dxa"/>
            <w:tcBorders>
              <w:top w:val="nil"/>
              <w:left w:val="nil"/>
              <w:bottom w:val="single" w:sz="16" w:space="0" w:color="000000"/>
              <w:right w:val="single" w:sz="16" w:space="0" w:color="000000"/>
            </w:tcBorders>
            <w:shd w:val="clear" w:color="auto" w:fill="FFFFFF"/>
          </w:tcPr>
          <w:p w:rsidR="00096860" w:rsidRPr="00096860" w:rsidRDefault="00096860" w:rsidP="00096860">
            <w:pPr>
              <w:spacing w:after="0" w:line="240" w:lineRule="auto"/>
              <w:ind w:left="60" w:right="60"/>
              <w:rPr>
                <w:rFonts w:cs="Times New Roman"/>
                <w:szCs w:val="18"/>
              </w:rPr>
            </w:pPr>
            <w:r w:rsidRPr="00096860">
              <w:rPr>
                <w:rFonts w:cs="Times New Roman"/>
                <w:szCs w:val="18"/>
              </w:rPr>
              <w:t>N</w:t>
            </w:r>
          </w:p>
        </w:tc>
        <w:tc>
          <w:tcPr>
            <w:tcW w:w="1539" w:type="dxa"/>
            <w:tcBorders>
              <w:top w:val="nil"/>
              <w:left w:val="single" w:sz="16" w:space="0" w:color="000000"/>
              <w:bottom w:val="single" w:sz="16" w:space="0" w:color="000000"/>
            </w:tcBorders>
            <w:shd w:val="clear" w:color="auto" w:fill="FFFFFF"/>
            <w:vAlign w:val="center"/>
          </w:tcPr>
          <w:p w:rsidR="00096860" w:rsidRPr="00096860" w:rsidRDefault="00096860" w:rsidP="00096860">
            <w:pPr>
              <w:spacing w:after="0" w:line="240" w:lineRule="auto"/>
              <w:ind w:left="60" w:right="60"/>
              <w:jc w:val="right"/>
              <w:rPr>
                <w:rFonts w:cs="Times New Roman"/>
                <w:szCs w:val="18"/>
              </w:rPr>
            </w:pPr>
            <w:r w:rsidRPr="00096860">
              <w:rPr>
                <w:rFonts w:cs="Times New Roman"/>
                <w:szCs w:val="18"/>
              </w:rPr>
              <w:t>154</w:t>
            </w:r>
          </w:p>
        </w:tc>
        <w:tc>
          <w:tcPr>
            <w:tcW w:w="1397" w:type="dxa"/>
            <w:tcBorders>
              <w:top w:val="nil"/>
              <w:bottom w:val="single" w:sz="16" w:space="0" w:color="000000"/>
              <w:right w:val="single" w:sz="16" w:space="0" w:color="000000"/>
            </w:tcBorders>
            <w:shd w:val="clear" w:color="auto" w:fill="FFFFFF"/>
            <w:vAlign w:val="center"/>
          </w:tcPr>
          <w:p w:rsidR="00096860" w:rsidRPr="00096860" w:rsidRDefault="00096860" w:rsidP="00096860">
            <w:pPr>
              <w:spacing w:after="0" w:line="240" w:lineRule="auto"/>
              <w:ind w:left="60" w:right="60"/>
              <w:jc w:val="right"/>
              <w:rPr>
                <w:rFonts w:cs="Times New Roman"/>
                <w:szCs w:val="18"/>
              </w:rPr>
            </w:pPr>
            <w:r w:rsidRPr="00096860">
              <w:rPr>
                <w:rFonts w:cs="Times New Roman"/>
                <w:szCs w:val="18"/>
              </w:rPr>
              <w:t>154</w:t>
            </w:r>
          </w:p>
        </w:tc>
      </w:tr>
    </w:tbl>
    <w:p w:rsidR="00255516" w:rsidRDefault="00096860" w:rsidP="00FA79A7">
      <w:pPr>
        <w:rPr>
          <w:rFonts w:ascii="Arial" w:hAnsi="Arial" w:cs="Arial"/>
          <w:sz w:val="18"/>
          <w:szCs w:val="18"/>
        </w:rPr>
      </w:pPr>
      <w:r>
        <w:rPr>
          <w:rFonts w:ascii="Arial" w:hAnsi="Arial" w:cs="Arial"/>
          <w:sz w:val="18"/>
          <w:szCs w:val="18"/>
        </w:rPr>
        <w:t>*. Correlation is significant at the 0.05 level (2-tailed).</w:t>
      </w:r>
      <w:r w:rsidR="00B94AEC">
        <w:rPr>
          <w:rFonts w:ascii="Arial" w:hAnsi="Arial" w:cs="Arial"/>
          <w:sz w:val="18"/>
          <w:szCs w:val="18"/>
        </w:rPr>
        <w:t>i</w:t>
      </w:r>
      <w:r w:rsidR="00B94AEC">
        <w:rPr>
          <w:rFonts w:ascii="Arial" w:hAnsi="Arial" w:cs="Arial"/>
          <w:sz w:val="18"/>
          <w:szCs w:val="18"/>
        </w:rPr>
        <w:tab/>
      </w:r>
    </w:p>
    <w:p w:rsidR="00255516" w:rsidRDefault="00255516">
      <w:pPr>
        <w:spacing w:line="276" w:lineRule="auto"/>
        <w:rPr>
          <w:rFonts w:ascii="Arial" w:hAnsi="Arial" w:cs="Arial"/>
          <w:sz w:val="18"/>
          <w:szCs w:val="18"/>
        </w:rPr>
      </w:pPr>
      <w:r>
        <w:rPr>
          <w:rFonts w:ascii="Arial" w:hAnsi="Arial" w:cs="Arial"/>
          <w:sz w:val="18"/>
          <w:szCs w:val="18"/>
        </w:rPr>
        <w:br w:type="page"/>
      </w:r>
    </w:p>
    <w:p w:rsidR="00096860" w:rsidRDefault="00255516" w:rsidP="00255516">
      <w:pPr>
        <w:pStyle w:val="Heading1"/>
        <w:jc w:val="left"/>
        <w:rPr>
          <w:lang w:val="en-US"/>
        </w:rPr>
      </w:pPr>
      <w:r>
        <w:rPr>
          <w:lang w:val="en-US"/>
        </w:rPr>
        <w:lastRenderedPageBreak/>
        <w:t xml:space="preserve">Lampiran 12 </w:t>
      </w:r>
    </w:p>
    <w:p w:rsidR="00255516" w:rsidRDefault="00255516" w:rsidP="00255516">
      <w:pPr>
        <w:jc w:val="center"/>
        <w:rPr>
          <w:b/>
        </w:rPr>
      </w:pPr>
      <w:r w:rsidRPr="00255516">
        <w:rPr>
          <w:b/>
        </w:rPr>
        <w:t>Hasil Uji Statistik Data Umum Dan Data Khusus</w:t>
      </w:r>
    </w:p>
    <w:tbl>
      <w:tblPr>
        <w:tblW w:w="8082" w:type="dxa"/>
        <w:tblInd w:w="-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16"/>
        <w:gridCol w:w="448"/>
        <w:gridCol w:w="2474"/>
        <w:gridCol w:w="1036"/>
        <w:gridCol w:w="1036"/>
        <w:gridCol w:w="1036"/>
        <w:gridCol w:w="1036"/>
      </w:tblGrid>
      <w:tr w:rsidR="00255516" w:rsidRPr="00997916" w:rsidTr="00997916">
        <w:trPr>
          <w:cantSplit/>
        </w:trPr>
        <w:tc>
          <w:tcPr>
            <w:tcW w:w="8082" w:type="dxa"/>
            <w:gridSpan w:val="7"/>
            <w:tcBorders>
              <w:top w:val="nil"/>
              <w:left w:val="nil"/>
              <w:bottom w:val="nil"/>
              <w:right w:val="nil"/>
            </w:tcBorders>
            <w:shd w:val="clear" w:color="auto" w:fill="FFFFFF"/>
            <w:vAlign w:val="center"/>
            <w:hideMark/>
          </w:tcPr>
          <w:p w:rsidR="00255516" w:rsidRPr="00997916" w:rsidRDefault="00255516" w:rsidP="00255516">
            <w:pPr>
              <w:spacing w:after="0" w:line="240" w:lineRule="auto"/>
              <w:ind w:left="60" w:right="60"/>
              <w:jc w:val="center"/>
              <w:rPr>
                <w:rFonts w:cs="Times New Roman"/>
                <w:sz w:val="22"/>
                <w:szCs w:val="24"/>
              </w:rPr>
            </w:pPr>
            <w:r w:rsidRPr="00997916">
              <w:rPr>
                <w:rFonts w:cs="Times New Roman"/>
                <w:b/>
                <w:bCs/>
                <w:sz w:val="22"/>
                <w:szCs w:val="24"/>
              </w:rPr>
              <w:t>JumlahKeluarga * Tingkat_Pengetahuan Crosstabulation</w:t>
            </w:r>
          </w:p>
        </w:tc>
      </w:tr>
      <w:tr w:rsidR="00255516" w:rsidRPr="00997916" w:rsidTr="00997916">
        <w:trPr>
          <w:cantSplit/>
        </w:trPr>
        <w:tc>
          <w:tcPr>
            <w:tcW w:w="3938" w:type="dxa"/>
            <w:gridSpan w:val="3"/>
            <w:vMerge w:val="restart"/>
            <w:tcBorders>
              <w:top w:val="single" w:sz="18" w:space="0" w:color="000000"/>
              <w:left w:val="single" w:sz="18" w:space="0" w:color="000000"/>
              <w:bottom w:val="nil"/>
              <w:right w:val="nil"/>
            </w:tcBorders>
            <w:shd w:val="clear" w:color="auto" w:fill="FFFFFF"/>
            <w:vAlign w:val="bottom"/>
          </w:tcPr>
          <w:p w:rsidR="00255516" w:rsidRPr="00997916" w:rsidRDefault="00255516" w:rsidP="00255516">
            <w:pPr>
              <w:spacing w:after="0" w:line="240" w:lineRule="auto"/>
              <w:rPr>
                <w:rFonts w:cs="Times New Roman"/>
                <w:sz w:val="22"/>
                <w:szCs w:val="24"/>
              </w:rPr>
            </w:pPr>
          </w:p>
        </w:tc>
        <w:tc>
          <w:tcPr>
            <w:tcW w:w="3108" w:type="dxa"/>
            <w:gridSpan w:val="3"/>
            <w:tcBorders>
              <w:top w:val="single" w:sz="18" w:space="0" w:color="000000"/>
              <w:left w:val="single" w:sz="18" w:space="0" w:color="000000"/>
              <w:bottom w:val="single" w:sz="8" w:space="0" w:color="000000"/>
              <w:right w:val="single" w:sz="8" w:space="0" w:color="000000"/>
            </w:tcBorders>
            <w:shd w:val="clear" w:color="auto" w:fill="FFFFFF"/>
            <w:vAlign w:val="bottom"/>
            <w:hideMark/>
          </w:tcPr>
          <w:p w:rsidR="00255516" w:rsidRPr="00997916" w:rsidRDefault="00255516" w:rsidP="00255516">
            <w:pPr>
              <w:spacing w:after="0" w:line="240" w:lineRule="auto"/>
              <w:ind w:left="60" w:right="60"/>
              <w:jc w:val="center"/>
              <w:rPr>
                <w:rFonts w:cs="Times New Roman"/>
                <w:color w:val="000000"/>
                <w:sz w:val="22"/>
                <w:szCs w:val="24"/>
              </w:rPr>
            </w:pPr>
            <w:r w:rsidRPr="00997916">
              <w:rPr>
                <w:rFonts w:cs="Times New Roman"/>
                <w:sz w:val="22"/>
                <w:szCs w:val="24"/>
              </w:rPr>
              <w:t>Tingkat_Pengetahuan</w:t>
            </w:r>
          </w:p>
        </w:tc>
        <w:tc>
          <w:tcPr>
            <w:tcW w:w="1036" w:type="dxa"/>
            <w:vMerge w:val="restart"/>
            <w:tcBorders>
              <w:top w:val="single" w:sz="18" w:space="0" w:color="000000"/>
              <w:left w:val="single" w:sz="8" w:space="0" w:color="000000"/>
              <w:bottom w:val="single" w:sz="8" w:space="0" w:color="000000"/>
              <w:right w:val="single" w:sz="18" w:space="0" w:color="000000"/>
            </w:tcBorders>
            <w:shd w:val="clear" w:color="auto" w:fill="FFFFFF"/>
            <w:vAlign w:val="bottom"/>
            <w:hideMark/>
          </w:tcPr>
          <w:p w:rsidR="00255516" w:rsidRPr="00997916" w:rsidRDefault="00255516" w:rsidP="00255516">
            <w:pPr>
              <w:spacing w:after="0" w:line="240" w:lineRule="auto"/>
              <w:ind w:left="60" w:right="60"/>
              <w:jc w:val="center"/>
              <w:rPr>
                <w:rFonts w:cs="Times New Roman"/>
                <w:sz w:val="22"/>
                <w:szCs w:val="24"/>
              </w:rPr>
            </w:pPr>
            <w:r w:rsidRPr="00997916">
              <w:rPr>
                <w:rFonts w:cs="Times New Roman"/>
                <w:sz w:val="22"/>
                <w:szCs w:val="24"/>
              </w:rPr>
              <w:t>Total</w:t>
            </w:r>
          </w:p>
        </w:tc>
      </w:tr>
      <w:tr w:rsidR="00255516" w:rsidRPr="00997916" w:rsidTr="00997916">
        <w:trPr>
          <w:cantSplit/>
        </w:trPr>
        <w:tc>
          <w:tcPr>
            <w:tcW w:w="3938" w:type="dxa"/>
            <w:gridSpan w:val="3"/>
            <w:vMerge/>
            <w:tcBorders>
              <w:top w:val="single" w:sz="18" w:space="0" w:color="000000"/>
              <w:left w:val="single" w:sz="18" w:space="0" w:color="000000"/>
              <w:bottom w:val="nil"/>
              <w:right w:val="nil"/>
            </w:tcBorders>
            <w:vAlign w:val="center"/>
            <w:hideMark/>
          </w:tcPr>
          <w:p w:rsidR="00255516" w:rsidRPr="00997916" w:rsidRDefault="00255516" w:rsidP="00255516">
            <w:pPr>
              <w:spacing w:after="0" w:line="240" w:lineRule="auto"/>
              <w:rPr>
                <w:rFonts w:cs="Times New Roman"/>
                <w:sz w:val="22"/>
                <w:szCs w:val="24"/>
              </w:rPr>
            </w:pPr>
          </w:p>
        </w:tc>
        <w:tc>
          <w:tcPr>
            <w:tcW w:w="1036"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255516" w:rsidRPr="00997916" w:rsidRDefault="00255516" w:rsidP="00255516">
            <w:pPr>
              <w:spacing w:after="0" w:line="240" w:lineRule="auto"/>
              <w:ind w:left="60" w:right="60"/>
              <w:jc w:val="center"/>
              <w:rPr>
                <w:rFonts w:cs="Times New Roman"/>
                <w:sz w:val="22"/>
                <w:szCs w:val="24"/>
              </w:rPr>
            </w:pPr>
            <w:r w:rsidRPr="00997916">
              <w:rPr>
                <w:rFonts w:cs="Times New Roman"/>
                <w:sz w:val="22"/>
                <w:szCs w:val="24"/>
              </w:rPr>
              <w:t>kurang</w:t>
            </w:r>
          </w:p>
        </w:tc>
        <w:tc>
          <w:tcPr>
            <w:tcW w:w="1036"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255516" w:rsidRPr="00997916" w:rsidRDefault="00255516" w:rsidP="00255516">
            <w:pPr>
              <w:spacing w:after="0" w:line="240" w:lineRule="auto"/>
              <w:ind w:left="60" w:right="60"/>
              <w:jc w:val="center"/>
              <w:rPr>
                <w:rFonts w:cs="Times New Roman"/>
                <w:sz w:val="22"/>
                <w:szCs w:val="24"/>
              </w:rPr>
            </w:pPr>
            <w:r w:rsidRPr="00997916">
              <w:rPr>
                <w:rFonts w:cs="Times New Roman"/>
                <w:sz w:val="22"/>
                <w:szCs w:val="24"/>
              </w:rPr>
              <w:t>cukup</w:t>
            </w:r>
          </w:p>
        </w:tc>
        <w:tc>
          <w:tcPr>
            <w:tcW w:w="1036"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255516" w:rsidRPr="00997916" w:rsidRDefault="00255516" w:rsidP="00255516">
            <w:pPr>
              <w:spacing w:after="0" w:line="240" w:lineRule="auto"/>
              <w:ind w:left="60" w:right="60"/>
              <w:jc w:val="center"/>
              <w:rPr>
                <w:rFonts w:cs="Times New Roman"/>
                <w:sz w:val="22"/>
                <w:szCs w:val="24"/>
              </w:rPr>
            </w:pPr>
            <w:r w:rsidRPr="00997916">
              <w:rPr>
                <w:rFonts w:cs="Times New Roman"/>
                <w:sz w:val="22"/>
                <w:szCs w:val="24"/>
              </w:rPr>
              <w:t>baik</w:t>
            </w:r>
          </w:p>
        </w:tc>
        <w:tc>
          <w:tcPr>
            <w:tcW w:w="1036" w:type="dxa"/>
            <w:vMerge/>
            <w:tcBorders>
              <w:top w:val="single" w:sz="18" w:space="0" w:color="000000"/>
              <w:left w:val="single" w:sz="8" w:space="0" w:color="000000"/>
              <w:bottom w:val="single" w:sz="8" w:space="0" w:color="000000"/>
              <w:right w:val="single" w:sz="18" w:space="0" w:color="000000"/>
            </w:tcBorders>
            <w:vAlign w:val="center"/>
            <w:hideMark/>
          </w:tcPr>
          <w:p w:rsidR="00255516" w:rsidRPr="00997916" w:rsidRDefault="00255516" w:rsidP="00255516">
            <w:pPr>
              <w:spacing w:after="0" w:line="240" w:lineRule="auto"/>
              <w:rPr>
                <w:rFonts w:cs="Times New Roman"/>
                <w:color w:val="000000"/>
                <w:sz w:val="22"/>
                <w:szCs w:val="24"/>
              </w:rPr>
            </w:pPr>
          </w:p>
        </w:tc>
      </w:tr>
      <w:tr w:rsidR="00255516" w:rsidRPr="00997916" w:rsidTr="00997916">
        <w:trPr>
          <w:cantSplit/>
        </w:trPr>
        <w:tc>
          <w:tcPr>
            <w:tcW w:w="1016" w:type="dxa"/>
            <w:vMerge w:val="restart"/>
            <w:tcBorders>
              <w:top w:val="single" w:sz="18" w:space="0" w:color="000000"/>
              <w:left w:val="single" w:sz="18" w:space="0" w:color="000000"/>
              <w:bottom w:val="single" w:sz="8" w:space="0" w:color="000000"/>
              <w:right w:val="nil"/>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JumlahKeluarga</w:t>
            </w:r>
          </w:p>
        </w:tc>
        <w:tc>
          <w:tcPr>
            <w:tcW w:w="448" w:type="dxa"/>
            <w:vMerge w:val="restart"/>
            <w:tcBorders>
              <w:top w:val="single" w:sz="18" w:space="0" w:color="000000"/>
              <w:left w:val="nil"/>
              <w:bottom w:val="single" w:sz="8" w:space="0" w:color="000000"/>
              <w:right w:val="nil"/>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2</w:t>
            </w:r>
          </w:p>
        </w:tc>
        <w:tc>
          <w:tcPr>
            <w:tcW w:w="2474" w:type="dxa"/>
            <w:tcBorders>
              <w:top w:val="single" w:sz="18" w:space="0" w:color="000000"/>
              <w:left w:val="nil"/>
              <w:bottom w:val="nil"/>
              <w:right w:val="single" w:sz="18" w:space="0" w:color="000000"/>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Count</w:t>
            </w:r>
          </w:p>
        </w:tc>
        <w:tc>
          <w:tcPr>
            <w:tcW w:w="1036" w:type="dxa"/>
            <w:tcBorders>
              <w:top w:val="single" w:sz="18" w:space="0" w:color="000000"/>
              <w:left w:val="single" w:sz="1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3</w:t>
            </w:r>
          </w:p>
        </w:tc>
        <w:tc>
          <w:tcPr>
            <w:tcW w:w="1036" w:type="dxa"/>
            <w:tcBorders>
              <w:top w:val="single" w:sz="18" w:space="0" w:color="000000"/>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13</w:t>
            </w:r>
          </w:p>
        </w:tc>
        <w:tc>
          <w:tcPr>
            <w:tcW w:w="1036" w:type="dxa"/>
            <w:tcBorders>
              <w:top w:val="single" w:sz="18" w:space="0" w:color="000000"/>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10</w:t>
            </w:r>
          </w:p>
        </w:tc>
        <w:tc>
          <w:tcPr>
            <w:tcW w:w="1036" w:type="dxa"/>
            <w:tcBorders>
              <w:top w:val="single" w:sz="18" w:space="0" w:color="000000"/>
              <w:left w:val="single" w:sz="8" w:space="0" w:color="000000"/>
              <w:bottom w:val="nil"/>
              <w:right w:val="single" w:sz="1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26</w:t>
            </w:r>
          </w:p>
        </w:tc>
      </w:tr>
      <w:tr w:rsidR="00255516" w:rsidRPr="00997916" w:rsidTr="00997916">
        <w:trPr>
          <w:cantSplit/>
        </w:trPr>
        <w:tc>
          <w:tcPr>
            <w:tcW w:w="1016" w:type="dxa"/>
            <w:vMerge/>
            <w:tcBorders>
              <w:top w:val="single" w:sz="18" w:space="0" w:color="000000"/>
              <w:left w:val="single" w:sz="18" w:space="0" w:color="000000"/>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448" w:type="dxa"/>
            <w:vMerge/>
            <w:tcBorders>
              <w:top w:val="single" w:sz="18" w:space="0" w:color="000000"/>
              <w:left w:val="nil"/>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2474" w:type="dxa"/>
            <w:tcBorders>
              <w:top w:val="nil"/>
              <w:left w:val="nil"/>
              <w:bottom w:val="nil"/>
              <w:right w:val="single" w:sz="18" w:space="0" w:color="000000"/>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 within JumlahKeluarga</w:t>
            </w:r>
          </w:p>
        </w:tc>
        <w:tc>
          <w:tcPr>
            <w:tcW w:w="1036" w:type="dxa"/>
            <w:tcBorders>
              <w:top w:val="nil"/>
              <w:left w:val="single" w:sz="1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11.5%</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50.0%</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38.5%</w:t>
            </w:r>
          </w:p>
        </w:tc>
        <w:tc>
          <w:tcPr>
            <w:tcW w:w="1036" w:type="dxa"/>
            <w:tcBorders>
              <w:top w:val="nil"/>
              <w:left w:val="single" w:sz="8" w:space="0" w:color="000000"/>
              <w:bottom w:val="nil"/>
              <w:right w:val="single" w:sz="1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100.0%</w:t>
            </w:r>
          </w:p>
        </w:tc>
      </w:tr>
      <w:tr w:rsidR="00255516" w:rsidRPr="00997916" w:rsidTr="00997916">
        <w:trPr>
          <w:cantSplit/>
        </w:trPr>
        <w:tc>
          <w:tcPr>
            <w:tcW w:w="1016" w:type="dxa"/>
            <w:vMerge/>
            <w:tcBorders>
              <w:top w:val="single" w:sz="18" w:space="0" w:color="000000"/>
              <w:left w:val="single" w:sz="18" w:space="0" w:color="000000"/>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448" w:type="dxa"/>
            <w:vMerge/>
            <w:tcBorders>
              <w:top w:val="single" w:sz="18" w:space="0" w:color="000000"/>
              <w:left w:val="nil"/>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2474" w:type="dxa"/>
            <w:tcBorders>
              <w:top w:val="nil"/>
              <w:left w:val="nil"/>
              <w:bottom w:val="nil"/>
              <w:right w:val="single" w:sz="18" w:space="0" w:color="000000"/>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 within Tingkat_Pengetahuan</w:t>
            </w:r>
          </w:p>
        </w:tc>
        <w:tc>
          <w:tcPr>
            <w:tcW w:w="1036" w:type="dxa"/>
            <w:tcBorders>
              <w:top w:val="nil"/>
              <w:left w:val="single" w:sz="1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17.6%</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15.5%</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18.9%</w:t>
            </w:r>
          </w:p>
        </w:tc>
        <w:tc>
          <w:tcPr>
            <w:tcW w:w="1036" w:type="dxa"/>
            <w:tcBorders>
              <w:top w:val="nil"/>
              <w:left w:val="single" w:sz="8" w:space="0" w:color="000000"/>
              <w:bottom w:val="nil"/>
              <w:right w:val="single" w:sz="1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16.9%</w:t>
            </w:r>
          </w:p>
        </w:tc>
      </w:tr>
      <w:tr w:rsidR="00255516" w:rsidRPr="00997916" w:rsidTr="00997916">
        <w:trPr>
          <w:cantSplit/>
        </w:trPr>
        <w:tc>
          <w:tcPr>
            <w:tcW w:w="1016" w:type="dxa"/>
            <w:vMerge/>
            <w:tcBorders>
              <w:top w:val="single" w:sz="18" w:space="0" w:color="000000"/>
              <w:left w:val="single" w:sz="18" w:space="0" w:color="000000"/>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448" w:type="dxa"/>
            <w:vMerge/>
            <w:tcBorders>
              <w:top w:val="single" w:sz="18" w:space="0" w:color="000000"/>
              <w:left w:val="nil"/>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2474" w:type="dxa"/>
            <w:tcBorders>
              <w:top w:val="nil"/>
              <w:left w:val="nil"/>
              <w:bottom w:val="single" w:sz="8" w:space="0" w:color="000000"/>
              <w:right w:val="single" w:sz="18" w:space="0" w:color="000000"/>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 of Total</w:t>
            </w:r>
          </w:p>
        </w:tc>
        <w:tc>
          <w:tcPr>
            <w:tcW w:w="1036" w:type="dxa"/>
            <w:tcBorders>
              <w:top w:val="nil"/>
              <w:left w:val="single" w:sz="18" w:space="0" w:color="000000"/>
              <w:bottom w:val="single" w:sz="8" w:space="0" w:color="000000"/>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1.9%</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8.4%</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6.5%</w:t>
            </w:r>
          </w:p>
        </w:tc>
        <w:tc>
          <w:tcPr>
            <w:tcW w:w="1036" w:type="dxa"/>
            <w:tcBorders>
              <w:top w:val="nil"/>
              <w:left w:val="single" w:sz="8" w:space="0" w:color="000000"/>
              <w:bottom w:val="single" w:sz="8" w:space="0" w:color="000000"/>
              <w:right w:val="single" w:sz="1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16.9%</w:t>
            </w:r>
          </w:p>
        </w:tc>
      </w:tr>
      <w:tr w:rsidR="00255516" w:rsidRPr="00997916" w:rsidTr="00997916">
        <w:trPr>
          <w:cantSplit/>
        </w:trPr>
        <w:tc>
          <w:tcPr>
            <w:tcW w:w="1016" w:type="dxa"/>
            <w:vMerge/>
            <w:tcBorders>
              <w:top w:val="single" w:sz="18" w:space="0" w:color="000000"/>
              <w:left w:val="single" w:sz="18" w:space="0" w:color="000000"/>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448" w:type="dxa"/>
            <w:vMerge w:val="restart"/>
            <w:tcBorders>
              <w:top w:val="nil"/>
              <w:left w:val="nil"/>
              <w:bottom w:val="single" w:sz="8" w:space="0" w:color="000000"/>
              <w:right w:val="nil"/>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3</w:t>
            </w:r>
          </w:p>
        </w:tc>
        <w:tc>
          <w:tcPr>
            <w:tcW w:w="2474" w:type="dxa"/>
            <w:tcBorders>
              <w:top w:val="nil"/>
              <w:left w:val="nil"/>
              <w:bottom w:val="nil"/>
              <w:right w:val="single" w:sz="18" w:space="0" w:color="000000"/>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Count</w:t>
            </w:r>
          </w:p>
        </w:tc>
        <w:tc>
          <w:tcPr>
            <w:tcW w:w="1036" w:type="dxa"/>
            <w:tcBorders>
              <w:top w:val="nil"/>
              <w:left w:val="single" w:sz="1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3</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16</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11</w:t>
            </w:r>
          </w:p>
        </w:tc>
        <w:tc>
          <w:tcPr>
            <w:tcW w:w="1036" w:type="dxa"/>
            <w:tcBorders>
              <w:top w:val="nil"/>
              <w:left w:val="single" w:sz="8" w:space="0" w:color="000000"/>
              <w:bottom w:val="nil"/>
              <w:right w:val="single" w:sz="1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30</w:t>
            </w:r>
          </w:p>
        </w:tc>
      </w:tr>
      <w:tr w:rsidR="00255516" w:rsidRPr="00997916" w:rsidTr="00997916">
        <w:trPr>
          <w:cantSplit/>
        </w:trPr>
        <w:tc>
          <w:tcPr>
            <w:tcW w:w="1016" w:type="dxa"/>
            <w:vMerge/>
            <w:tcBorders>
              <w:top w:val="single" w:sz="18" w:space="0" w:color="000000"/>
              <w:left w:val="single" w:sz="18" w:space="0" w:color="000000"/>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448" w:type="dxa"/>
            <w:vMerge/>
            <w:tcBorders>
              <w:top w:val="nil"/>
              <w:left w:val="nil"/>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2474" w:type="dxa"/>
            <w:tcBorders>
              <w:top w:val="nil"/>
              <w:left w:val="nil"/>
              <w:bottom w:val="nil"/>
              <w:right w:val="single" w:sz="18" w:space="0" w:color="000000"/>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 within JumlahKeluarga</w:t>
            </w:r>
          </w:p>
        </w:tc>
        <w:tc>
          <w:tcPr>
            <w:tcW w:w="1036" w:type="dxa"/>
            <w:tcBorders>
              <w:top w:val="nil"/>
              <w:left w:val="single" w:sz="1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10.0%</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53.3%</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36.7%</w:t>
            </w:r>
          </w:p>
        </w:tc>
        <w:tc>
          <w:tcPr>
            <w:tcW w:w="1036" w:type="dxa"/>
            <w:tcBorders>
              <w:top w:val="nil"/>
              <w:left w:val="single" w:sz="8" w:space="0" w:color="000000"/>
              <w:bottom w:val="nil"/>
              <w:right w:val="single" w:sz="1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100.0%</w:t>
            </w:r>
          </w:p>
        </w:tc>
      </w:tr>
      <w:tr w:rsidR="00255516" w:rsidRPr="00997916" w:rsidTr="00997916">
        <w:trPr>
          <w:cantSplit/>
        </w:trPr>
        <w:tc>
          <w:tcPr>
            <w:tcW w:w="1016" w:type="dxa"/>
            <w:vMerge/>
            <w:tcBorders>
              <w:top w:val="single" w:sz="18" w:space="0" w:color="000000"/>
              <w:left w:val="single" w:sz="18" w:space="0" w:color="000000"/>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448" w:type="dxa"/>
            <w:vMerge/>
            <w:tcBorders>
              <w:top w:val="nil"/>
              <w:left w:val="nil"/>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2474" w:type="dxa"/>
            <w:tcBorders>
              <w:top w:val="nil"/>
              <w:left w:val="nil"/>
              <w:bottom w:val="nil"/>
              <w:right w:val="single" w:sz="18" w:space="0" w:color="000000"/>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 within Tingkat_Pengetahuan</w:t>
            </w:r>
          </w:p>
        </w:tc>
        <w:tc>
          <w:tcPr>
            <w:tcW w:w="1036" w:type="dxa"/>
            <w:tcBorders>
              <w:top w:val="nil"/>
              <w:left w:val="single" w:sz="1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17.6%</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19.0%</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20.8%</w:t>
            </w:r>
          </w:p>
        </w:tc>
        <w:tc>
          <w:tcPr>
            <w:tcW w:w="1036" w:type="dxa"/>
            <w:tcBorders>
              <w:top w:val="nil"/>
              <w:left w:val="single" w:sz="8" w:space="0" w:color="000000"/>
              <w:bottom w:val="nil"/>
              <w:right w:val="single" w:sz="1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19.5%</w:t>
            </w:r>
          </w:p>
        </w:tc>
      </w:tr>
      <w:tr w:rsidR="00255516" w:rsidRPr="00997916" w:rsidTr="00997916">
        <w:trPr>
          <w:cantSplit/>
        </w:trPr>
        <w:tc>
          <w:tcPr>
            <w:tcW w:w="1016" w:type="dxa"/>
            <w:vMerge/>
            <w:tcBorders>
              <w:top w:val="single" w:sz="18" w:space="0" w:color="000000"/>
              <w:left w:val="single" w:sz="18" w:space="0" w:color="000000"/>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448" w:type="dxa"/>
            <w:vMerge/>
            <w:tcBorders>
              <w:top w:val="nil"/>
              <w:left w:val="nil"/>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2474" w:type="dxa"/>
            <w:tcBorders>
              <w:top w:val="nil"/>
              <w:left w:val="nil"/>
              <w:bottom w:val="single" w:sz="8" w:space="0" w:color="000000"/>
              <w:right w:val="single" w:sz="18" w:space="0" w:color="000000"/>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 of Total</w:t>
            </w:r>
          </w:p>
        </w:tc>
        <w:tc>
          <w:tcPr>
            <w:tcW w:w="1036" w:type="dxa"/>
            <w:tcBorders>
              <w:top w:val="nil"/>
              <w:left w:val="single" w:sz="18" w:space="0" w:color="000000"/>
              <w:bottom w:val="single" w:sz="8" w:space="0" w:color="000000"/>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1.9%</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10.4%</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7.1%</w:t>
            </w:r>
          </w:p>
        </w:tc>
        <w:tc>
          <w:tcPr>
            <w:tcW w:w="1036" w:type="dxa"/>
            <w:tcBorders>
              <w:top w:val="nil"/>
              <w:left w:val="single" w:sz="8" w:space="0" w:color="000000"/>
              <w:bottom w:val="single" w:sz="8" w:space="0" w:color="000000"/>
              <w:right w:val="single" w:sz="1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19.5%</w:t>
            </w:r>
          </w:p>
        </w:tc>
      </w:tr>
      <w:tr w:rsidR="00255516" w:rsidRPr="00997916" w:rsidTr="00997916">
        <w:trPr>
          <w:cantSplit/>
        </w:trPr>
        <w:tc>
          <w:tcPr>
            <w:tcW w:w="1016" w:type="dxa"/>
            <w:vMerge/>
            <w:tcBorders>
              <w:top w:val="single" w:sz="18" w:space="0" w:color="000000"/>
              <w:left w:val="single" w:sz="18" w:space="0" w:color="000000"/>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448" w:type="dxa"/>
            <w:vMerge w:val="restart"/>
            <w:tcBorders>
              <w:top w:val="nil"/>
              <w:left w:val="nil"/>
              <w:bottom w:val="single" w:sz="8" w:space="0" w:color="000000"/>
              <w:right w:val="nil"/>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4</w:t>
            </w:r>
          </w:p>
        </w:tc>
        <w:tc>
          <w:tcPr>
            <w:tcW w:w="2474" w:type="dxa"/>
            <w:tcBorders>
              <w:top w:val="nil"/>
              <w:left w:val="nil"/>
              <w:bottom w:val="nil"/>
              <w:right w:val="single" w:sz="18" w:space="0" w:color="000000"/>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Count</w:t>
            </w:r>
          </w:p>
        </w:tc>
        <w:tc>
          <w:tcPr>
            <w:tcW w:w="1036" w:type="dxa"/>
            <w:tcBorders>
              <w:top w:val="nil"/>
              <w:left w:val="single" w:sz="1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5</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29</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10</w:t>
            </w:r>
          </w:p>
        </w:tc>
        <w:tc>
          <w:tcPr>
            <w:tcW w:w="1036" w:type="dxa"/>
            <w:tcBorders>
              <w:top w:val="nil"/>
              <w:left w:val="single" w:sz="8" w:space="0" w:color="000000"/>
              <w:bottom w:val="nil"/>
              <w:right w:val="single" w:sz="1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44</w:t>
            </w:r>
          </w:p>
        </w:tc>
      </w:tr>
      <w:tr w:rsidR="00255516" w:rsidRPr="00997916" w:rsidTr="00997916">
        <w:trPr>
          <w:cantSplit/>
        </w:trPr>
        <w:tc>
          <w:tcPr>
            <w:tcW w:w="1016" w:type="dxa"/>
            <w:vMerge/>
            <w:tcBorders>
              <w:top w:val="single" w:sz="18" w:space="0" w:color="000000"/>
              <w:left w:val="single" w:sz="18" w:space="0" w:color="000000"/>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448" w:type="dxa"/>
            <w:vMerge/>
            <w:tcBorders>
              <w:top w:val="nil"/>
              <w:left w:val="nil"/>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2474" w:type="dxa"/>
            <w:tcBorders>
              <w:top w:val="nil"/>
              <w:left w:val="nil"/>
              <w:bottom w:val="nil"/>
              <w:right w:val="single" w:sz="18" w:space="0" w:color="000000"/>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 within JumlahKeluarga</w:t>
            </w:r>
          </w:p>
        </w:tc>
        <w:tc>
          <w:tcPr>
            <w:tcW w:w="1036" w:type="dxa"/>
            <w:tcBorders>
              <w:top w:val="nil"/>
              <w:left w:val="single" w:sz="1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11.4%</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65.9%</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22.7%</w:t>
            </w:r>
          </w:p>
        </w:tc>
        <w:tc>
          <w:tcPr>
            <w:tcW w:w="1036" w:type="dxa"/>
            <w:tcBorders>
              <w:top w:val="nil"/>
              <w:left w:val="single" w:sz="8" w:space="0" w:color="000000"/>
              <w:bottom w:val="nil"/>
              <w:right w:val="single" w:sz="1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100.0%</w:t>
            </w:r>
          </w:p>
        </w:tc>
      </w:tr>
      <w:tr w:rsidR="00255516" w:rsidRPr="00997916" w:rsidTr="00997916">
        <w:trPr>
          <w:cantSplit/>
        </w:trPr>
        <w:tc>
          <w:tcPr>
            <w:tcW w:w="1016" w:type="dxa"/>
            <w:vMerge/>
            <w:tcBorders>
              <w:top w:val="single" w:sz="18" w:space="0" w:color="000000"/>
              <w:left w:val="single" w:sz="18" w:space="0" w:color="000000"/>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448" w:type="dxa"/>
            <w:vMerge/>
            <w:tcBorders>
              <w:top w:val="nil"/>
              <w:left w:val="nil"/>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2474" w:type="dxa"/>
            <w:tcBorders>
              <w:top w:val="nil"/>
              <w:left w:val="nil"/>
              <w:bottom w:val="nil"/>
              <w:right w:val="single" w:sz="18" w:space="0" w:color="000000"/>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 within Tingkat_Pengetahuan</w:t>
            </w:r>
          </w:p>
        </w:tc>
        <w:tc>
          <w:tcPr>
            <w:tcW w:w="1036" w:type="dxa"/>
            <w:tcBorders>
              <w:top w:val="nil"/>
              <w:left w:val="single" w:sz="1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29.4%</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34.5%</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18.9%</w:t>
            </w:r>
          </w:p>
        </w:tc>
        <w:tc>
          <w:tcPr>
            <w:tcW w:w="1036" w:type="dxa"/>
            <w:tcBorders>
              <w:top w:val="nil"/>
              <w:left w:val="single" w:sz="8" w:space="0" w:color="000000"/>
              <w:bottom w:val="nil"/>
              <w:right w:val="single" w:sz="1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28.6%</w:t>
            </w:r>
          </w:p>
        </w:tc>
      </w:tr>
      <w:tr w:rsidR="00255516" w:rsidRPr="00997916" w:rsidTr="00997916">
        <w:trPr>
          <w:cantSplit/>
        </w:trPr>
        <w:tc>
          <w:tcPr>
            <w:tcW w:w="1016" w:type="dxa"/>
            <w:vMerge/>
            <w:tcBorders>
              <w:top w:val="single" w:sz="18" w:space="0" w:color="000000"/>
              <w:left w:val="single" w:sz="18" w:space="0" w:color="000000"/>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448" w:type="dxa"/>
            <w:vMerge/>
            <w:tcBorders>
              <w:top w:val="nil"/>
              <w:left w:val="nil"/>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2474" w:type="dxa"/>
            <w:tcBorders>
              <w:top w:val="nil"/>
              <w:left w:val="nil"/>
              <w:bottom w:val="single" w:sz="8" w:space="0" w:color="000000"/>
              <w:right w:val="single" w:sz="18" w:space="0" w:color="000000"/>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 of Total</w:t>
            </w:r>
          </w:p>
        </w:tc>
        <w:tc>
          <w:tcPr>
            <w:tcW w:w="1036" w:type="dxa"/>
            <w:tcBorders>
              <w:top w:val="nil"/>
              <w:left w:val="single" w:sz="18" w:space="0" w:color="000000"/>
              <w:bottom w:val="single" w:sz="8" w:space="0" w:color="000000"/>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3.2%</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18.8%</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6.5%</w:t>
            </w:r>
          </w:p>
        </w:tc>
        <w:tc>
          <w:tcPr>
            <w:tcW w:w="1036" w:type="dxa"/>
            <w:tcBorders>
              <w:top w:val="nil"/>
              <w:left w:val="single" w:sz="8" w:space="0" w:color="000000"/>
              <w:bottom w:val="single" w:sz="8" w:space="0" w:color="000000"/>
              <w:right w:val="single" w:sz="1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28.6%</w:t>
            </w:r>
          </w:p>
        </w:tc>
      </w:tr>
      <w:tr w:rsidR="00255516" w:rsidRPr="00997916" w:rsidTr="00997916">
        <w:trPr>
          <w:cantSplit/>
        </w:trPr>
        <w:tc>
          <w:tcPr>
            <w:tcW w:w="1016" w:type="dxa"/>
            <w:vMerge/>
            <w:tcBorders>
              <w:top w:val="single" w:sz="18" w:space="0" w:color="000000"/>
              <w:left w:val="single" w:sz="18" w:space="0" w:color="000000"/>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448" w:type="dxa"/>
            <w:vMerge w:val="restart"/>
            <w:tcBorders>
              <w:top w:val="nil"/>
              <w:left w:val="nil"/>
              <w:bottom w:val="single" w:sz="8" w:space="0" w:color="000000"/>
              <w:right w:val="nil"/>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&gt;4</w:t>
            </w:r>
          </w:p>
        </w:tc>
        <w:tc>
          <w:tcPr>
            <w:tcW w:w="2474" w:type="dxa"/>
            <w:tcBorders>
              <w:top w:val="nil"/>
              <w:left w:val="nil"/>
              <w:bottom w:val="nil"/>
              <w:right w:val="single" w:sz="18" w:space="0" w:color="000000"/>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Count</w:t>
            </w:r>
          </w:p>
        </w:tc>
        <w:tc>
          <w:tcPr>
            <w:tcW w:w="1036" w:type="dxa"/>
            <w:tcBorders>
              <w:top w:val="nil"/>
              <w:left w:val="single" w:sz="1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6</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26</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22</w:t>
            </w:r>
          </w:p>
        </w:tc>
        <w:tc>
          <w:tcPr>
            <w:tcW w:w="1036" w:type="dxa"/>
            <w:tcBorders>
              <w:top w:val="nil"/>
              <w:left w:val="single" w:sz="8" w:space="0" w:color="000000"/>
              <w:bottom w:val="nil"/>
              <w:right w:val="single" w:sz="1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54</w:t>
            </w:r>
          </w:p>
        </w:tc>
      </w:tr>
      <w:tr w:rsidR="00255516" w:rsidRPr="00997916" w:rsidTr="00997916">
        <w:trPr>
          <w:cantSplit/>
        </w:trPr>
        <w:tc>
          <w:tcPr>
            <w:tcW w:w="1016" w:type="dxa"/>
            <w:vMerge/>
            <w:tcBorders>
              <w:top w:val="single" w:sz="18" w:space="0" w:color="000000"/>
              <w:left w:val="single" w:sz="18" w:space="0" w:color="000000"/>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448" w:type="dxa"/>
            <w:vMerge/>
            <w:tcBorders>
              <w:top w:val="nil"/>
              <w:left w:val="nil"/>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2474" w:type="dxa"/>
            <w:tcBorders>
              <w:top w:val="nil"/>
              <w:left w:val="nil"/>
              <w:bottom w:val="nil"/>
              <w:right w:val="single" w:sz="18" w:space="0" w:color="000000"/>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 within JumlahKeluarga</w:t>
            </w:r>
          </w:p>
        </w:tc>
        <w:tc>
          <w:tcPr>
            <w:tcW w:w="1036" w:type="dxa"/>
            <w:tcBorders>
              <w:top w:val="nil"/>
              <w:left w:val="single" w:sz="1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11.1%</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48.1%</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40.7%</w:t>
            </w:r>
          </w:p>
        </w:tc>
        <w:tc>
          <w:tcPr>
            <w:tcW w:w="1036" w:type="dxa"/>
            <w:tcBorders>
              <w:top w:val="nil"/>
              <w:left w:val="single" w:sz="8" w:space="0" w:color="000000"/>
              <w:bottom w:val="nil"/>
              <w:right w:val="single" w:sz="1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100.0%</w:t>
            </w:r>
          </w:p>
        </w:tc>
      </w:tr>
      <w:tr w:rsidR="00255516" w:rsidRPr="00997916" w:rsidTr="00997916">
        <w:trPr>
          <w:cantSplit/>
        </w:trPr>
        <w:tc>
          <w:tcPr>
            <w:tcW w:w="1016" w:type="dxa"/>
            <w:vMerge/>
            <w:tcBorders>
              <w:top w:val="single" w:sz="18" w:space="0" w:color="000000"/>
              <w:left w:val="single" w:sz="18" w:space="0" w:color="000000"/>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448" w:type="dxa"/>
            <w:vMerge/>
            <w:tcBorders>
              <w:top w:val="nil"/>
              <w:left w:val="nil"/>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2474" w:type="dxa"/>
            <w:tcBorders>
              <w:top w:val="nil"/>
              <w:left w:val="nil"/>
              <w:bottom w:val="nil"/>
              <w:right w:val="single" w:sz="18" w:space="0" w:color="000000"/>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 within Tingkat_Pengetahuan</w:t>
            </w:r>
          </w:p>
        </w:tc>
        <w:tc>
          <w:tcPr>
            <w:tcW w:w="1036" w:type="dxa"/>
            <w:tcBorders>
              <w:top w:val="nil"/>
              <w:left w:val="single" w:sz="1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35.3%</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31.0%</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41.5%</w:t>
            </w:r>
          </w:p>
        </w:tc>
        <w:tc>
          <w:tcPr>
            <w:tcW w:w="1036" w:type="dxa"/>
            <w:tcBorders>
              <w:top w:val="nil"/>
              <w:left w:val="single" w:sz="8" w:space="0" w:color="000000"/>
              <w:bottom w:val="nil"/>
              <w:right w:val="single" w:sz="1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35.1%</w:t>
            </w:r>
          </w:p>
        </w:tc>
      </w:tr>
      <w:tr w:rsidR="00255516" w:rsidRPr="00997916" w:rsidTr="00997916">
        <w:trPr>
          <w:cantSplit/>
        </w:trPr>
        <w:tc>
          <w:tcPr>
            <w:tcW w:w="1016" w:type="dxa"/>
            <w:vMerge/>
            <w:tcBorders>
              <w:top w:val="single" w:sz="18" w:space="0" w:color="000000"/>
              <w:left w:val="single" w:sz="18" w:space="0" w:color="000000"/>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448" w:type="dxa"/>
            <w:vMerge/>
            <w:tcBorders>
              <w:top w:val="nil"/>
              <w:left w:val="nil"/>
              <w:bottom w:val="single" w:sz="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2474" w:type="dxa"/>
            <w:tcBorders>
              <w:top w:val="nil"/>
              <w:left w:val="nil"/>
              <w:bottom w:val="single" w:sz="8" w:space="0" w:color="000000"/>
              <w:right w:val="single" w:sz="18" w:space="0" w:color="000000"/>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 of Total</w:t>
            </w:r>
          </w:p>
        </w:tc>
        <w:tc>
          <w:tcPr>
            <w:tcW w:w="1036" w:type="dxa"/>
            <w:tcBorders>
              <w:top w:val="nil"/>
              <w:left w:val="single" w:sz="18" w:space="0" w:color="000000"/>
              <w:bottom w:val="single" w:sz="8" w:space="0" w:color="000000"/>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3.9%</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16.9%</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14.3%</w:t>
            </w:r>
          </w:p>
        </w:tc>
        <w:tc>
          <w:tcPr>
            <w:tcW w:w="1036" w:type="dxa"/>
            <w:tcBorders>
              <w:top w:val="nil"/>
              <w:left w:val="single" w:sz="8" w:space="0" w:color="000000"/>
              <w:bottom w:val="single" w:sz="8" w:space="0" w:color="000000"/>
              <w:right w:val="single" w:sz="1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35.1%</w:t>
            </w:r>
          </w:p>
        </w:tc>
      </w:tr>
      <w:tr w:rsidR="00255516" w:rsidRPr="00997916" w:rsidTr="00997916">
        <w:trPr>
          <w:cantSplit/>
        </w:trPr>
        <w:tc>
          <w:tcPr>
            <w:tcW w:w="1464" w:type="dxa"/>
            <w:gridSpan w:val="2"/>
            <w:vMerge w:val="restart"/>
            <w:tcBorders>
              <w:top w:val="nil"/>
              <w:left w:val="single" w:sz="18" w:space="0" w:color="000000"/>
              <w:bottom w:val="single" w:sz="18" w:space="0" w:color="000000"/>
              <w:right w:val="nil"/>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Total</w:t>
            </w:r>
          </w:p>
        </w:tc>
        <w:tc>
          <w:tcPr>
            <w:tcW w:w="2474" w:type="dxa"/>
            <w:tcBorders>
              <w:top w:val="nil"/>
              <w:left w:val="nil"/>
              <w:bottom w:val="nil"/>
              <w:right w:val="single" w:sz="18" w:space="0" w:color="000000"/>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Count</w:t>
            </w:r>
          </w:p>
        </w:tc>
        <w:tc>
          <w:tcPr>
            <w:tcW w:w="1036" w:type="dxa"/>
            <w:tcBorders>
              <w:top w:val="nil"/>
              <w:left w:val="single" w:sz="1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17</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84</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53</w:t>
            </w:r>
          </w:p>
        </w:tc>
        <w:tc>
          <w:tcPr>
            <w:tcW w:w="1036" w:type="dxa"/>
            <w:tcBorders>
              <w:top w:val="nil"/>
              <w:left w:val="single" w:sz="8" w:space="0" w:color="000000"/>
              <w:bottom w:val="nil"/>
              <w:right w:val="single" w:sz="1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154</w:t>
            </w:r>
          </w:p>
        </w:tc>
      </w:tr>
      <w:tr w:rsidR="00255516" w:rsidRPr="00997916" w:rsidTr="00997916">
        <w:trPr>
          <w:cantSplit/>
        </w:trPr>
        <w:tc>
          <w:tcPr>
            <w:tcW w:w="1464" w:type="dxa"/>
            <w:gridSpan w:val="2"/>
            <w:vMerge/>
            <w:tcBorders>
              <w:top w:val="nil"/>
              <w:left w:val="single" w:sz="18" w:space="0" w:color="000000"/>
              <w:bottom w:val="single" w:sz="1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2474" w:type="dxa"/>
            <w:tcBorders>
              <w:top w:val="nil"/>
              <w:left w:val="nil"/>
              <w:bottom w:val="nil"/>
              <w:right w:val="single" w:sz="18" w:space="0" w:color="000000"/>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 within JumlahKeluarga</w:t>
            </w:r>
          </w:p>
        </w:tc>
        <w:tc>
          <w:tcPr>
            <w:tcW w:w="1036" w:type="dxa"/>
            <w:tcBorders>
              <w:top w:val="nil"/>
              <w:left w:val="single" w:sz="1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11.0%</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54.5%</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34.4%</w:t>
            </w:r>
          </w:p>
        </w:tc>
        <w:tc>
          <w:tcPr>
            <w:tcW w:w="1036" w:type="dxa"/>
            <w:tcBorders>
              <w:top w:val="nil"/>
              <w:left w:val="single" w:sz="8" w:space="0" w:color="000000"/>
              <w:bottom w:val="nil"/>
              <w:right w:val="single" w:sz="1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100.0%</w:t>
            </w:r>
          </w:p>
        </w:tc>
      </w:tr>
      <w:tr w:rsidR="00255516" w:rsidRPr="00997916" w:rsidTr="00997916">
        <w:trPr>
          <w:cantSplit/>
        </w:trPr>
        <w:tc>
          <w:tcPr>
            <w:tcW w:w="1464" w:type="dxa"/>
            <w:gridSpan w:val="2"/>
            <w:vMerge/>
            <w:tcBorders>
              <w:top w:val="nil"/>
              <w:left w:val="single" w:sz="18" w:space="0" w:color="000000"/>
              <w:bottom w:val="single" w:sz="1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2474" w:type="dxa"/>
            <w:tcBorders>
              <w:top w:val="nil"/>
              <w:left w:val="nil"/>
              <w:bottom w:val="nil"/>
              <w:right w:val="single" w:sz="18" w:space="0" w:color="000000"/>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 within Tingkat_Pengetahuan</w:t>
            </w:r>
          </w:p>
        </w:tc>
        <w:tc>
          <w:tcPr>
            <w:tcW w:w="1036" w:type="dxa"/>
            <w:tcBorders>
              <w:top w:val="nil"/>
              <w:left w:val="single" w:sz="1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100.0%</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100.0%</w:t>
            </w:r>
          </w:p>
        </w:tc>
        <w:tc>
          <w:tcPr>
            <w:tcW w:w="1036" w:type="dxa"/>
            <w:tcBorders>
              <w:top w:val="nil"/>
              <w:left w:val="single" w:sz="8" w:space="0" w:color="000000"/>
              <w:bottom w:val="nil"/>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100.0%</w:t>
            </w:r>
          </w:p>
        </w:tc>
        <w:tc>
          <w:tcPr>
            <w:tcW w:w="1036" w:type="dxa"/>
            <w:tcBorders>
              <w:top w:val="nil"/>
              <w:left w:val="single" w:sz="8" w:space="0" w:color="000000"/>
              <w:bottom w:val="nil"/>
              <w:right w:val="single" w:sz="1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100.0%</w:t>
            </w:r>
          </w:p>
        </w:tc>
      </w:tr>
      <w:tr w:rsidR="00255516" w:rsidRPr="00997916" w:rsidTr="00997916">
        <w:trPr>
          <w:cantSplit/>
        </w:trPr>
        <w:tc>
          <w:tcPr>
            <w:tcW w:w="1464" w:type="dxa"/>
            <w:gridSpan w:val="2"/>
            <w:vMerge/>
            <w:tcBorders>
              <w:top w:val="nil"/>
              <w:left w:val="single" w:sz="18" w:space="0" w:color="000000"/>
              <w:bottom w:val="single" w:sz="18" w:space="0" w:color="000000"/>
              <w:right w:val="nil"/>
            </w:tcBorders>
            <w:vAlign w:val="center"/>
            <w:hideMark/>
          </w:tcPr>
          <w:p w:rsidR="00255516" w:rsidRPr="00997916" w:rsidRDefault="00255516" w:rsidP="00255516">
            <w:pPr>
              <w:spacing w:after="0" w:line="240" w:lineRule="auto"/>
              <w:rPr>
                <w:rFonts w:cs="Times New Roman"/>
                <w:color w:val="000000"/>
                <w:sz w:val="22"/>
                <w:szCs w:val="24"/>
              </w:rPr>
            </w:pPr>
          </w:p>
        </w:tc>
        <w:tc>
          <w:tcPr>
            <w:tcW w:w="2474" w:type="dxa"/>
            <w:tcBorders>
              <w:top w:val="nil"/>
              <w:left w:val="nil"/>
              <w:bottom w:val="single" w:sz="18" w:space="0" w:color="000000"/>
              <w:right w:val="single" w:sz="18" w:space="0" w:color="000000"/>
            </w:tcBorders>
            <w:shd w:val="clear" w:color="auto" w:fill="FFFFFF"/>
            <w:hideMark/>
          </w:tcPr>
          <w:p w:rsidR="00255516" w:rsidRPr="00997916" w:rsidRDefault="00255516" w:rsidP="00255516">
            <w:pPr>
              <w:spacing w:after="0" w:line="240" w:lineRule="auto"/>
              <w:ind w:left="60" w:right="60"/>
              <w:rPr>
                <w:rFonts w:cs="Times New Roman"/>
                <w:sz w:val="22"/>
                <w:szCs w:val="24"/>
              </w:rPr>
            </w:pPr>
            <w:r w:rsidRPr="00997916">
              <w:rPr>
                <w:rFonts w:cs="Times New Roman"/>
                <w:sz w:val="22"/>
                <w:szCs w:val="24"/>
              </w:rPr>
              <w:t>% of Total</w:t>
            </w:r>
          </w:p>
        </w:tc>
        <w:tc>
          <w:tcPr>
            <w:tcW w:w="1036" w:type="dxa"/>
            <w:tcBorders>
              <w:top w:val="nil"/>
              <w:left w:val="single" w:sz="18" w:space="0" w:color="000000"/>
              <w:bottom w:val="single" w:sz="18" w:space="0" w:color="000000"/>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11.0%</w:t>
            </w:r>
          </w:p>
        </w:tc>
        <w:tc>
          <w:tcPr>
            <w:tcW w:w="1036" w:type="dxa"/>
            <w:tcBorders>
              <w:top w:val="nil"/>
              <w:left w:val="single" w:sz="8" w:space="0" w:color="000000"/>
              <w:bottom w:val="single" w:sz="18" w:space="0" w:color="000000"/>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54.5%</w:t>
            </w:r>
          </w:p>
        </w:tc>
        <w:tc>
          <w:tcPr>
            <w:tcW w:w="1036" w:type="dxa"/>
            <w:tcBorders>
              <w:top w:val="nil"/>
              <w:left w:val="single" w:sz="8" w:space="0" w:color="000000"/>
              <w:bottom w:val="single" w:sz="18" w:space="0" w:color="000000"/>
              <w:right w:val="single" w:sz="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34.4%</w:t>
            </w:r>
          </w:p>
        </w:tc>
        <w:tc>
          <w:tcPr>
            <w:tcW w:w="1036" w:type="dxa"/>
            <w:tcBorders>
              <w:top w:val="nil"/>
              <w:left w:val="single" w:sz="8" w:space="0" w:color="000000"/>
              <w:bottom w:val="single" w:sz="18" w:space="0" w:color="000000"/>
              <w:right w:val="single" w:sz="18" w:space="0" w:color="000000"/>
            </w:tcBorders>
            <w:shd w:val="clear" w:color="auto" w:fill="FFFFFF"/>
            <w:vAlign w:val="center"/>
            <w:hideMark/>
          </w:tcPr>
          <w:p w:rsidR="00255516" w:rsidRPr="00997916" w:rsidRDefault="00255516" w:rsidP="00255516">
            <w:pPr>
              <w:spacing w:after="0" w:line="240" w:lineRule="auto"/>
              <w:ind w:left="60" w:right="60"/>
              <w:jc w:val="right"/>
              <w:rPr>
                <w:rFonts w:cs="Times New Roman"/>
                <w:sz w:val="22"/>
                <w:szCs w:val="24"/>
              </w:rPr>
            </w:pPr>
            <w:r w:rsidRPr="00997916">
              <w:rPr>
                <w:rFonts w:cs="Times New Roman"/>
                <w:sz w:val="22"/>
                <w:szCs w:val="24"/>
              </w:rPr>
              <w:t>100.0%</w:t>
            </w:r>
          </w:p>
        </w:tc>
      </w:tr>
    </w:tbl>
    <w:p w:rsidR="00255516" w:rsidRDefault="00255516" w:rsidP="00997916">
      <w:pPr>
        <w:spacing w:after="0" w:line="240" w:lineRule="auto"/>
      </w:pPr>
    </w:p>
    <w:tbl>
      <w:tblPr>
        <w:tblW w:w="8337"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86"/>
        <w:gridCol w:w="1356"/>
        <w:gridCol w:w="1015"/>
        <w:gridCol w:w="1299"/>
        <w:gridCol w:w="1440"/>
        <w:gridCol w:w="1441"/>
      </w:tblGrid>
      <w:tr w:rsidR="00997916" w:rsidRPr="00997916" w:rsidTr="00997916">
        <w:trPr>
          <w:cantSplit/>
        </w:trPr>
        <w:tc>
          <w:tcPr>
            <w:tcW w:w="8337" w:type="dxa"/>
            <w:gridSpan w:val="6"/>
            <w:tcBorders>
              <w:top w:val="nil"/>
              <w:left w:val="nil"/>
              <w:bottom w:val="nil"/>
              <w:right w:val="nil"/>
            </w:tcBorders>
            <w:shd w:val="clear" w:color="auto" w:fill="FFFFFF"/>
            <w:vAlign w:val="center"/>
            <w:hideMark/>
          </w:tcPr>
          <w:p w:rsidR="00997916" w:rsidRPr="00997916" w:rsidRDefault="00997916" w:rsidP="00997916">
            <w:pPr>
              <w:spacing w:after="0" w:line="240" w:lineRule="auto"/>
              <w:ind w:left="60" w:right="60"/>
              <w:jc w:val="center"/>
              <w:rPr>
                <w:rFonts w:cs="Times New Roman"/>
                <w:sz w:val="22"/>
              </w:rPr>
            </w:pPr>
            <w:r w:rsidRPr="00997916">
              <w:rPr>
                <w:rFonts w:cs="Times New Roman"/>
                <w:b/>
                <w:bCs/>
                <w:sz w:val="22"/>
              </w:rPr>
              <w:t>Symmetric Measures</w:t>
            </w:r>
          </w:p>
        </w:tc>
      </w:tr>
      <w:tr w:rsidR="00997916" w:rsidRPr="00997916" w:rsidTr="00997916">
        <w:trPr>
          <w:cantSplit/>
        </w:trPr>
        <w:tc>
          <w:tcPr>
            <w:tcW w:w="3142" w:type="dxa"/>
            <w:gridSpan w:val="2"/>
            <w:tcBorders>
              <w:top w:val="single" w:sz="18" w:space="0" w:color="000000"/>
              <w:left w:val="single" w:sz="18" w:space="0" w:color="000000"/>
              <w:bottom w:val="single" w:sz="18" w:space="0" w:color="000000"/>
              <w:right w:val="nil"/>
            </w:tcBorders>
            <w:shd w:val="clear" w:color="auto" w:fill="FFFFFF"/>
            <w:vAlign w:val="bottom"/>
          </w:tcPr>
          <w:p w:rsidR="00997916" w:rsidRPr="00997916" w:rsidRDefault="00997916" w:rsidP="00997916">
            <w:pPr>
              <w:spacing w:after="0" w:line="240" w:lineRule="auto"/>
              <w:rPr>
                <w:rFonts w:cs="Times New Roman"/>
                <w:sz w:val="22"/>
              </w:rPr>
            </w:pPr>
          </w:p>
        </w:tc>
        <w:tc>
          <w:tcPr>
            <w:tcW w:w="1015"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997916" w:rsidRPr="00997916" w:rsidRDefault="00997916" w:rsidP="00997916">
            <w:pPr>
              <w:spacing w:after="0" w:line="240" w:lineRule="auto"/>
              <w:ind w:left="60" w:right="60"/>
              <w:jc w:val="center"/>
              <w:rPr>
                <w:rFonts w:cs="Times New Roman"/>
                <w:color w:val="000000"/>
                <w:sz w:val="22"/>
              </w:rPr>
            </w:pPr>
            <w:r w:rsidRPr="00997916">
              <w:rPr>
                <w:rFonts w:cs="Times New Roman"/>
                <w:sz w:val="22"/>
              </w:rPr>
              <w:t>Value</w:t>
            </w:r>
          </w:p>
        </w:tc>
        <w:tc>
          <w:tcPr>
            <w:tcW w:w="129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997916" w:rsidRPr="00997916" w:rsidRDefault="00997916" w:rsidP="00997916">
            <w:pPr>
              <w:spacing w:after="0" w:line="240" w:lineRule="auto"/>
              <w:ind w:left="60" w:right="60"/>
              <w:jc w:val="center"/>
              <w:rPr>
                <w:rFonts w:cs="Times New Roman"/>
                <w:sz w:val="22"/>
              </w:rPr>
            </w:pPr>
            <w:r w:rsidRPr="00997916">
              <w:rPr>
                <w:rFonts w:cs="Times New Roman"/>
                <w:sz w:val="22"/>
              </w:rPr>
              <w:t>Asymptotic Standardized Error</w:t>
            </w:r>
            <w:r w:rsidRPr="00997916">
              <w:rPr>
                <w:rFonts w:cs="Times New Roman"/>
                <w:sz w:val="22"/>
                <w:vertAlign w:val="superscript"/>
              </w:rPr>
              <w:t>a</w:t>
            </w:r>
          </w:p>
        </w:tc>
        <w:tc>
          <w:tcPr>
            <w:tcW w:w="144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997916" w:rsidRPr="00997916" w:rsidRDefault="00997916" w:rsidP="00997916">
            <w:pPr>
              <w:spacing w:after="0" w:line="240" w:lineRule="auto"/>
              <w:ind w:left="60" w:right="60"/>
              <w:jc w:val="center"/>
              <w:rPr>
                <w:rFonts w:cs="Times New Roman"/>
                <w:sz w:val="22"/>
              </w:rPr>
            </w:pPr>
            <w:r w:rsidRPr="00997916">
              <w:rPr>
                <w:rFonts w:cs="Times New Roman"/>
                <w:sz w:val="22"/>
              </w:rPr>
              <w:t>Approximate T</w:t>
            </w:r>
            <w:r w:rsidRPr="00997916">
              <w:rPr>
                <w:rFonts w:cs="Times New Roman"/>
                <w:sz w:val="22"/>
                <w:vertAlign w:val="superscript"/>
              </w:rPr>
              <w:t>b</w:t>
            </w:r>
          </w:p>
        </w:tc>
        <w:tc>
          <w:tcPr>
            <w:tcW w:w="1441"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997916" w:rsidRPr="00997916" w:rsidRDefault="00997916" w:rsidP="00997916">
            <w:pPr>
              <w:spacing w:after="0" w:line="240" w:lineRule="auto"/>
              <w:ind w:left="60" w:right="60"/>
              <w:jc w:val="center"/>
              <w:rPr>
                <w:rFonts w:cs="Times New Roman"/>
                <w:sz w:val="22"/>
              </w:rPr>
            </w:pPr>
            <w:r w:rsidRPr="00997916">
              <w:rPr>
                <w:rFonts w:cs="Times New Roman"/>
                <w:sz w:val="22"/>
              </w:rPr>
              <w:t>Approximate Significance</w:t>
            </w:r>
          </w:p>
        </w:tc>
      </w:tr>
      <w:tr w:rsidR="00997916" w:rsidRPr="00997916" w:rsidTr="00997916">
        <w:trPr>
          <w:cantSplit/>
        </w:trPr>
        <w:tc>
          <w:tcPr>
            <w:tcW w:w="1786" w:type="dxa"/>
            <w:tcBorders>
              <w:top w:val="single" w:sz="18" w:space="0" w:color="000000"/>
              <w:left w:val="single" w:sz="18" w:space="0" w:color="000000"/>
              <w:bottom w:val="nil"/>
              <w:right w:val="nil"/>
            </w:tcBorders>
            <w:shd w:val="clear" w:color="auto" w:fill="FFFFFF"/>
            <w:hideMark/>
          </w:tcPr>
          <w:p w:rsidR="00997916" w:rsidRPr="00997916" w:rsidRDefault="00997916" w:rsidP="00997916">
            <w:pPr>
              <w:spacing w:after="0" w:line="240" w:lineRule="auto"/>
              <w:ind w:left="60" w:right="60"/>
              <w:rPr>
                <w:rFonts w:cs="Times New Roman"/>
                <w:sz w:val="22"/>
              </w:rPr>
            </w:pPr>
            <w:r w:rsidRPr="00997916">
              <w:rPr>
                <w:rFonts w:cs="Times New Roman"/>
                <w:sz w:val="22"/>
              </w:rPr>
              <w:t>Interval by Interval</w:t>
            </w:r>
          </w:p>
        </w:tc>
        <w:tc>
          <w:tcPr>
            <w:tcW w:w="1356" w:type="dxa"/>
            <w:tcBorders>
              <w:top w:val="single" w:sz="18" w:space="0" w:color="000000"/>
              <w:left w:val="nil"/>
              <w:bottom w:val="nil"/>
              <w:right w:val="single" w:sz="18" w:space="0" w:color="000000"/>
            </w:tcBorders>
            <w:shd w:val="clear" w:color="auto" w:fill="FFFFFF"/>
            <w:hideMark/>
          </w:tcPr>
          <w:p w:rsidR="00997916" w:rsidRPr="00997916" w:rsidRDefault="00997916" w:rsidP="00997916">
            <w:pPr>
              <w:spacing w:after="0" w:line="240" w:lineRule="auto"/>
              <w:ind w:left="60" w:right="60"/>
              <w:rPr>
                <w:rFonts w:cs="Times New Roman"/>
                <w:sz w:val="22"/>
              </w:rPr>
            </w:pPr>
            <w:r w:rsidRPr="00997916">
              <w:rPr>
                <w:rFonts w:cs="Times New Roman"/>
                <w:sz w:val="22"/>
              </w:rPr>
              <w:t>Pearson's R</w:t>
            </w:r>
          </w:p>
        </w:tc>
        <w:tc>
          <w:tcPr>
            <w:tcW w:w="1015" w:type="dxa"/>
            <w:tcBorders>
              <w:top w:val="single" w:sz="18" w:space="0" w:color="000000"/>
              <w:left w:val="single" w:sz="18" w:space="0" w:color="000000"/>
              <w:bottom w:val="nil"/>
              <w:right w:val="single" w:sz="8" w:space="0" w:color="000000"/>
            </w:tcBorders>
            <w:shd w:val="clear" w:color="auto" w:fill="FFFFFF"/>
            <w:vAlign w:val="center"/>
            <w:hideMark/>
          </w:tcPr>
          <w:p w:rsidR="00997916" w:rsidRPr="00997916" w:rsidRDefault="00997916" w:rsidP="00997916">
            <w:pPr>
              <w:spacing w:after="0" w:line="240" w:lineRule="auto"/>
              <w:ind w:left="60" w:right="60"/>
              <w:jc w:val="right"/>
              <w:rPr>
                <w:rFonts w:cs="Times New Roman"/>
                <w:sz w:val="22"/>
              </w:rPr>
            </w:pPr>
            <w:r w:rsidRPr="00997916">
              <w:rPr>
                <w:rFonts w:cs="Times New Roman"/>
                <w:sz w:val="22"/>
              </w:rPr>
              <w:t>.005</w:t>
            </w:r>
          </w:p>
        </w:tc>
        <w:tc>
          <w:tcPr>
            <w:tcW w:w="1299" w:type="dxa"/>
            <w:tcBorders>
              <w:top w:val="single" w:sz="18" w:space="0" w:color="000000"/>
              <w:left w:val="single" w:sz="8" w:space="0" w:color="000000"/>
              <w:bottom w:val="nil"/>
              <w:right w:val="single" w:sz="8" w:space="0" w:color="000000"/>
            </w:tcBorders>
            <w:shd w:val="clear" w:color="auto" w:fill="FFFFFF"/>
            <w:vAlign w:val="center"/>
            <w:hideMark/>
          </w:tcPr>
          <w:p w:rsidR="00997916" w:rsidRPr="00997916" w:rsidRDefault="00997916" w:rsidP="00997916">
            <w:pPr>
              <w:spacing w:after="0" w:line="240" w:lineRule="auto"/>
              <w:ind w:left="60" w:right="60"/>
              <w:jc w:val="right"/>
              <w:rPr>
                <w:rFonts w:cs="Times New Roman"/>
                <w:sz w:val="22"/>
              </w:rPr>
            </w:pPr>
            <w:r w:rsidRPr="00997916">
              <w:rPr>
                <w:rFonts w:cs="Times New Roman"/>
                <w:sz w:val="22"/>
              </w:rPr>
              <w:t>.083</w:t>
            </w:r>
          </w:p>
        </w:tc>
        <w:tc>
          <w:tcPr>
            <w:tcW w:w="1440" w:type="dxa"/>
            <w:tcBorders>
              <w:top w:val="single" w:sz="18" w:space="0" w:color="000000"/>
              <w:left w:val="single" w:sz="8" w:space="0" w:color="000000"/>
              <w:bottom w:val="nil"/>
              <w:right w:val="single" w:sz="8" w:space="0" w:color="000000"/>
            </w:tcBorders>
            <w:shd w:val="clear" w:color="auto" w:fill="FFFFFF"/>
            <w:vAlign w:val="center"/>
            <w:hideMark/>
          </w:tcPr>
          <w:p w:rsidR="00997916" w:rsidRPr="00997916" w:rsidRDefault="00997916" w:rsidP="00997916">
            <w:pPr>
              <w:spacing w:after="0" w:line="240" w:lineRule="auto"/>
              <w:ind w:left="60" w:right="60"/>
              <w:jc w:val="right"/>
              <w:rPr>
                <w:rFonts w:cs="Times New Roman"/>
                <w:sz w:val="22"/>
              </w:rPr>
            </w:pPr>
            <w:r w:rsidRPr="00997916">
              <w:rPr>
                <w:rFonts w:cs="Times New Roman"/>
                <w:sz w:val="22"/>
              </w:rPr>
              <w:t>.063</w:t>
            </w:r>
          </w:p>
        </w:tc>
        <w:tc>
          <w:tcPr>
            <w:tcW w:w="1441" w:type="dxa"/>
            <w:tcBorders>
              <w:top w:val="single" w:sz="18" w:space="0" w:color="000000"/>
              <w:left w:val="single" w:sz="8" w:space="0" w:color="000000"/>
              <w:bottom w:val="nil"/>
              <w:right w:val="single" w:sz="18" w:space="0" w:color="000000"/>
            </w:tcBorders>
            <w:shd w:val="clear" w:color="auto" w:fill="FFFFFF"/>
            <w:vAlign w:val="center"/>
            <w:hideMark/>
          </w:tcPr>
          <w:p w:rsidR="00997916" w:rsidRPr="00997916" w:rsidRDefault="00997916" w:rsidP="00997916">
            <w:pPr>
              <w:spacing w:after="0" w:line="240" w:lineRule="auto"/>
              <w:ind w:left="60" w:right="60"/>
              <w:jc w:val="right"/>
              <w:rPr>
                <w:rFonts w:cs="Times New Roman"/>
                <w:sz w:val="22"/>
              </w:rPr>
            </w:pPr>
            <w:r w:rsidRPr="00997916">
              <w:rPr>
                <w:rFonts w:cs="Times New Roman"/>
                <w:sz w:val="22"/>
              </w:rPr>
              <w:t>.950</w:t>
            </w:r>
            <w:r w:rsidRPr="00997916">
              <w:rPr>
                <w:rFonts w:cs="Times New Roman"/>
                <w:sz w:val="22"/>
                <w:vertAlign w:val="superscript"/>
              </w:rPr>
              <w:t>c</w:t>
            </w:r>
          </w:p>
        </w:tc>
      </w:tr>
      <w:tr w:rsidR="00997916" w:rsidRPr="00997916" w:rsidTr="00997916">
        <w:trPr>
          <w:cantSplit/>
        </w:trPr>
        <w:tc>
          <w:tcPr>
            <w:tcW w:w="1786" w:type="dxa"/>
            <w:tcBorders>
              <w:top w:val="nil"/>
              <w:left w:val="single" w:sz="18" w:space="0" w:color="000000"/>
              <w:bottom w:val="nil"/>
              <w:right w:val="nil"/>
            </w:tcBorders>
            <w:shd w:val="clear" w:color="auto" w:fill="FFFFFF"/>
            <w:hideMark/>
          </w:tcPr>
          <w:p w:rsidR="00997916" w:rsidRPr="00997916" w:rsidRDefault="00997916" w:rsidP="00997916">
            <w:pPr>
              <w:spacing w:after="0" w:line="240" w:lineRule="auto"/>
              <w:ind w:left="60" w:right="60"/>
              <w:rPr>
                <w:rFonts w:cs="Times New Roman"/>
                <w:sz w:val="22"/>
              </w:rPr>
            </w:pPr>
            <w:r w:rsidRPr="00997916">
              <w:rPr>
                <w:rFonts w:cs="Times New Roman"/>
                <w:sz w:val="22"/>
              </w:rPr>
              <w:t>Ordinal by Ordinal</w:t>
            </w:r>
          </w:p>
        </w:tc>
        <w:tc>
          <w:tcPr>
            <w:tcW w:w="1356" w:type="dxa"/>
            <w:tcBorders>
              <w:top w:val="nil"/>
              <w:left w:val="nil"/>
              <w:bottom w:val="nil"/>
              <w:right w:val="single" w:sz="18" w:space="0" w:color="000000"/>
            </w:tcBorders>
            <w:shd w:val="clear" w:color="auto" w:fill="FFFFFF"/>
            <w:hideMark/>
          </w:tcPr>
          <w:p w:rsidR="00997916" w:rsidRPr="00997916" w:rsidRDefault="00997916" w:rsidP="00997916">
            <w:pPr>
              <w:spacing w:after="0" w:line="240" w:lineRule="auto"/>
              <w:ind w:left="60" w:right="60"/>
              <w:rPr>
                <w:rFonts w:cs="Times New Roman"/>
                <w:sz w:val="22"/>
              </w:rPr>
            </w:pPr>
            <w:r w:rsidRPr="00997916">
              <w:rPr>
                <w:rFonts w:cs="Times New Roman"/>
                <w:sz w:val="22"/>
              </w:rPr>
              <w:t>Spearman Correlation</w:t>
            </w:r>
          </w:p>
        </w:tc>
        <w:tc>
          <w:tcPr>
            <w:tcW w:w="1015" w:type="dxa"/>
            <w:tcBorders>
              <w:top w:val="nil"/>
              <w:left w:val="single" w:sz="18" w:space="0" w:color="000000"/>
              <w:bottom w:val="nil"/>
              <w:right w:val="single" w:sz="8" w:space="0" w:color="000000"/>
            </w:tcBorders>
            <w:shd w:val="clear" w:color="auto" w:fill="FFFFFF"/>
            <w:vAlign w:val="center"/>
            <w:hideMark/>
          </w:tcPr>
          <w:p w:rsidR="00997916" w:rsidRPr="00997916" w:rsidRDefault="00997916" w:rsidP="00997916">
            <w:pPr>
              <w:spacing w:after="0" w:line="240" w:lineRule="auto"/>
              <w:ind w:left="60" w:right="60"/>
              <w:jc w:val="right"/>
              <w:rPr>
                <w:rFonts w:cs="Times New Roman"/>
                <w:sz w:val="22"/>
              </w:rPr>
            </w:pPr>
            <w:r w:rsidRPr="00997916">
              <w:rPr>
                <w:rFonts w:cs="Times New Roman"/>
                <w:sz w:val="22"/>
              </w:rPr>
              <w:t>.018</w:t>
            </w:r>
          </w:p>
        </w:tc>
        <w:tc>
          <w:tcPr>
            <w:tcW w:w="1299" w:type="dxa"/>
            <w:tcBorders>
              <w:top w:val="nil"/>
              <w:left w:val="single" w:sz="8" w:space="0" w:color="000000"/>
              <w:bottom w:val="nil"/>
              <w:right w:val="single" w:sz="8" w:space="0" w:color="000000"/>
            </w:tcBorders>
            <w:shd w:val="clear" w:color="auto" w:fill="FFFFFF"/>
            <w:vAlign w:val="center"/>
            <w:hideMark/>
          </w:tcPr>
          <w:p w:rsidR="00997916" w:rsidRPr="00997916" w:rsidRDefault="00997916" w:rsidP="00997916">
            <w:pPr>
              <w:spacing w:after="0" w:line="240" w:lineRule="auto"/>
              <w:ind w:left="60" w:right="60"/>
              <w:jc w:val="right"/>
              <w:rPr>
                <w:rFonts w:cs="Times New Roman"/>
                <w:sz w:val="22"/>
              </w:rPr>
            </w:pPr>
            <w:r w:rsidRPr="00997916">
              <w:rPr>
                <w:rFonts w:cs="Times New Roman"/>
                <w:sz w:val="22"/>
              </w:rPr>
              <w:t>.084</w:t>
            </w:r>
          </w:p>
        </w:tc>
        <w:tc>
          <w:tcPr>
            <w:tcW w:w="1440" w:type="dxa"/>
            <w:tcBorders>
              <w:top w:val="nil"/>
              <w:left w:val="single" w:sz="8" w:space="0" w:color="000000"/>
              <w:bottom w:val="nil"/>
              <w:right w:val="single" w:sz="8" w:space="0" w:color="000000"/>
            </w:tcBorders>
            <w:shd w:val="clear" w:color="auto" w:fill="FFFFFF"/>
            <w:vAlign w:val="center"/>
            <w:hideMark/>
          </w:tcPr>
          <w:p w:rsidR="00997916" w:rsidRPr="00997916" w:rsidRDefault="00997916" w:rsidP="00997916">
            <w:pPr>
              <w:spacing w:after="0" w:line="240" w:lineRule="auto"/>
              <w:ind w:left="60" w:right="60"/>
              <w:jc w:val="right"/>
              <w:rPr>
                <w:rFonts w:cs="Times New Roman"/>
                <w:sz w:val="22"/>
              </w:rPr>
            </w:pPr>
            <w:r w:rsidRPr="00997916">
              <w:rPr>
                <w:rFonts w:cs="Times New Roman"/>
                <w:sz w:val="22"/>
              </w:rPr>
              <w:t>.228</w:t>
            </w:r>
          </w:p>
        </w:tc>
        <w:tc>
          <w:tcPr>
            <w:tcW w:w="1441" w:type="dxa"/>
            <w:tcBorders>
              <w:top w:val="nil"/>
              <w:left w:val="single" w:sz="8" w:space="0" w:color="000000"/>
              <w:bottom w:val="nil"/>
              <w:right w:val="single" w:sz="18" w:space="0" w:color="000000"/>
            </w:tcBorders>
            <w:shd w:val="clear" w:color="auto" w:fill="FFFFFF"/>
            <w:vAlign w:val="center"/>
            <w:hideMark/>
          </w:tcPr>
          <w:p w:rsidR="00997916" w:rsidRPr="00997916" w:rsidRDefault="00997916" w:rsidP="00997916">
            <w:pPr>
              <w:spacing w:after="0" w:line="240" w:lineRule="auto"/>
              <w:ind w:left="60" w:right="60"/>
              <w:jc w:val="right"/>
              <w:rPr>
                <w:rFonts w:cs="Times New Roman"/>
                <w:sz w:val="22"/>
              </w:rPr>
            </w:pPr>
            <w:r w:rsidRPr="00997916">
              <w:rPr>
                <w:rFonts w:cs="Times New Roman"/>
                <w:sz w:val="22"/>
              </w:rPr>
              <w:t>.820</w:t>
            </w:r>
            <w:r w:rsidRPr="00997916">
              <w:rPr>
                <w:rFonts w:cs="Times New Roman"/>
                <w:sz w:val="22"/>
                <w:vertAlign w:val="superscript"/>
              </w:rPr>
              <w:t>c</w:t>
            </w:r>
          </w:p>
        </w:tc>
      </w:tr>
      <w:tr w:rsidR="00997916" w:rsidRPr="00997916" w:rsidTr="00997916">
        <w:trPr>
          <w:cantSplit/>
        </w:trPr>
        <w:tc>
          <w:tcPr>
            <w:tcW w:w="3142" w:type="dxa"/>
            <w:gridSpan w:val="2"/>
            <w:tcBorders>
              <w:top w:val="nil"/>
              <w:left w:val="single" w:sz="18" w:space="0" w:color="000000"/>
              <w:bottom w:val="single" w:sz="18" w:space="0" w:color="000000"/>
              <w:right w:val="nil"/>
            </w:tcBorders>
            <w:shd w:val="clear" w:color="auto" w:fill="FFFFFF"/>
            <w:hideMark/>
          </w:tcPr>
          <w:p w:rsidR="00997916" w:rsidRPr="00997916" w:rsidRDefault="00997916" w:rsidP="00997916">
            <w:pPr>
              <w:spacing w:after="0" w:line="240" w:lineRule="auto"/>
              <w:ind w:left="60" w:right="60"/>
              <w:rPr>
                <w:rFonts w:cs="Times New Roman"/>
                <w:sz w:val="22"/>
              </w:rPr>
            </w:pPr>
            <w:r w:rsidRPr="00997916">
              <w:rPr>
                <w:rFonts w:cs="Times New Roman"/>
                <w:sz w:val="22"/>
              </w:rPr>
              <w:t>N of Valid Cases</w:t>
            </w:r>
          </w:p>
        </w:tc>
        <w:tc>
          <w:tcPr>
            <w:tcW w:w="1015" w:type="dxa"/>
            <w:tcBorders>
              <w:top w:val="nil"/>
              <w:left w:val="single" w:sz="18" w:space="0" w:color="000000"/>
              <w:bottom w:val="single" w:sz="18" w:space="0" w:color="000000"/>
              <w:right w:val="single" w:sz="8" w:space="0" w:color="000000"/>
            </w:tcBorders>
            <w:shd w:val="clear" w:color="auto" w:fill="FFFFFF"/>
            <w:vAlign w:val="center"/>
            <w:hideMark/>
          </w:tcPr>
          <w:p w:rsidR="00997916" w:rsidRPr="00997916" w:rsidRDefault="00997916" w:rsidP="00997916">
            <w:pPr>
              <w:spacing w:after="0" w:line="240" w:lineRule="auto"/>
              <w:ind w:left="60" w:right="60"/>
              <w:jc w:val="right"/>
              <w:rPr>
                <w:rFonts w:cs="Times New Roman"/>
                <w:sz w:val="22"/>
              </w:rPr>
            </w:pPr>
            <w:r w:rsidRPr="00997916">
              <w:rPr>
                <w:rFonts w:cs="Times New Roman"/>
                <w:sz w:val="22"/>
              </w:rPr>
              <w:t>154</w:t>
            </w:r>
          </w:p>
        </w:tc>
        <w:tc>
          <w:tcPr>
            <w:tcW w:w="1299" w:type="dxa"/>
            <w:tcBorders>
              <w:top w:val="nil"/>
              <w:left w:val="single" w:sz="8" w:space="0" w:color="000000"/>
              <w:bottom w:val="single" w:sz="18" w:space="0" w:color="000000"/>
              <w:right w:val="single" w:sz="8" w:space="0" w:color="000000"/>
            </w:tcBorders>
            <w:shd w:val="clear" w:color="auto" w:fill="FFFFFF"/>
            <w:vAlign w:val="center"/>
          </w:tcPr>
          <w:p w:rsidR="00997916" w:rsidRPr="00997916" w:rsidRDefault="00997916" w:rsidP="00997916">
            <w:pPr>
              <w:spacing w:after="0" w:line="240" w:lineRule="auto"/>
              <w:rPr>
                <w:rFonts w:cs="Times New Roman"/>
                <w:sz w:val="22"/>
              </w:rPr>
            </w:pPr>
          </w:p>
        </w:tc>
        <w:tc>
          <w:tcPr>
            <w:tcW w:w="1440" w:type="dxa"/>
            <w:tcBorders>
              <w:top w:val="nil"/>
              <w:left w:val="single" w:sz="8" w:space="0" w:color="000000"/>
              <w:bottom w:val="single" w:sz="18" w:space="0" w:color="000000"/>
              <w:right w:val="single" w:sz="8" w:space="0" w:color="000000"/>
            </w:tcBorders>
            <w:shd w:val="clear" w:color="auto" w:fill="FFFFFF"/>
            <w:vAlign w:val="center"/>
          </w:tcPr>
          <w:p w:rsidR="00997916" w:rsidRPr="00997916" w:rsidRDefault="00997916" w:rsidP="00997916">
            <w:pPr>
              <w:spacing w:after="0" w:line="240" w:lineRule="auto"/>
              <w:rPr>
                <w:rFonts w:cs="Times New Roman"/>
                <w:sz w:val="22"/>
              </w:rPr>
            </w:pPr>
          </w:p>
        </w:tc>
        <w:tc>
          <w:tcPr>
            <w:tcW w:w="1441" w:type="dxa"/>
            <w:tcBorders>
              <w:top w:val="nil"/>
              <w:left w:val="single" w:sz="8" w:space="0" w:color="000000"/>
              <w:bottom w:val="single" w:sz="18" w:space="0" w:color="000000"/>
              <w:right w:val="single" w:sz="18" w:space="0" w:color="000000"/>
            </w:tcBorders>
            <w:shd w:val="clear" w:color="auto" w:fill="FFFFFF"/>
            <w:vAlign w:val="center"/>
          </w:tcPr>
          <w:p w:rsidR="00997916" w:rsidRPr="00997916" w:rsidRDefault="00997916" w:rsidP="00997916">
            <w:pPr>
              <w:spacing w:after="0" w:line="240" w:lineRule="auto"/>
              <w:rPr>
                <w:rFonts w:cs="Times New Roman"/>
                <w:sz w:val="22"/>
              </w:rPr>
            </w:pPr>
          </w:p>
        </w:tc>
      </w:tr>
    </w:tbl>
    <w:p w:rsidR="00F753AA" w:rsidRDefault="00F753AA" w:rsidP="00255516"/>
    <w:p w:rsidR="00F753AA" w:rsidRDefault="00F753AA">
      <w:pPr>
        <w:spacing w:line="276" w:lineRule="auto"/>
      </w:pPr>
      <w:r>
        <w:br w:type="page"/>
      </w:r>
    </w:p>
    <w:tbl>
      <w:tblPr>
        <w:tblW w:w="8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805"/>
        <w:gridCol w:w="2478"/>
        <w:gridCol w:w="1037"/>
        <w:gridCol w:w="1037"/>
        <w:gridCol w:w="1037"/>
        <w:gridCol w:w="1037"/>
      </w:tblGrid>
      <w:tr w:rsidR="00F753AA" w:rsidRPr="00F753AA" w:rsidTr="00F753AA">
        <w:trPr>
          <w:cantSplit/>
        </w:trPr>
        <w:tc>
          <w:tcPr>
            <w:tcW w:w="8165" w:type="dxa"/>
            <w:gridSpan w:val="7"/>
            <w:tcBorders>
              <w:top w:val="nil"/>
              <w:left w:val="nil"/>
              <w:bottom w:val="nil"/>
              <w:right w:val="nil"/>
            </w:tcBorders>
            <w:shd w:val="clear" w:color="auto" w:fill="FFFFFF"/>
            <w:vAlign w:val="center"/>
            <w:hideMark/>
          </w:tcPr>
          <w:p w:rsidR="00F753AA" w:rsidRPr="00F753AA" w:rsidRDefault="00F753AA" w:rsidP="00F753AA">
            <w:pPr>
              <w:spacing w:after="0" w:line="240" w:lineRule="auto"/>
              <w:ind w:left="60" w:right="60"/>
              <w:jc w:val="center"/>
              <w:rPr>
                <w:rFonts w:cs="Times New Roman"/>
                <w:sz w:val="22"/>
              </w:rPr>
            </w:pPr>
            <w:r w:rsidRPr="00F753AA">
              <w:rPr>
                <w:rFonts w:cs="Times New Roman"/>
                <w:b/>
                <w:bCs/>
                <w:sz w:val="22"/>
              </w:rPr>
              <w:lastRenderedPageBreak/>
              <w:t>RT * Tingkat_Pengetahuan Crosstabulation</w:t>
            </w:r>
          </w:p>
        </w:tc>
      </w:tr>
      <w:tr w:rsidR="00F753AA" w:rsidRPr="00F753AA" w:rsidTr="00F753AA">
        <w:trPr>
          <w:cantSplit/>
        </w:trPr>
        <w:tc>
          <w:tcPr>
            <w:tcW w:w="4021" w:type="dxa"/>
            <w:gridSpan w:val="3"/>
            <w:vMerge w:val="restart"/>
            <w:tcBorders>
              <w:top w:val="single" w:sz="18" w:space="0" w:color="000000"/>
              <w:left w:val="single" w:sz="18" w:space="0" w:color="000000"/>
              <w:bottom w:val="nil"/>
              <w:right w:val="nil"/>
            </w:tcBorders>
            <w:shd w:val="clear" w:color="auto" w:fill="FFFFFF"/>
            <w:vAlign w:val="bottom"/>
          </w:tcPr>
          <w:p w:rsidR="00F753AA" w:rsidRPr="00F753AA" w:rsidRDefault="00F753AA" w:rsidP="00F753AA">
            <w:pPr>
              <w:spacing w:after="0" w:line="240" w:lineRule="auto"/>
              <w:rPr>
                <w:rFonts w:cs="Times New Roman"/>
                <w:sz w:val="22"/>
              </w:rPr>
            </w:pPr>
          </w:p>
        </w:tc>
        <w:tc>
          <w:tcPr>
            <w:tcW w:w="3108" w:type="dxa"/>
            <w:gridSpan w:val="3"/>
            <w:tcBorders>
              <w:top w:val="single" w:sz="18" w:space="0" w:color="000000"/>
              <w:left w:val="single" w:sz="18" w:space="0" w:color="000000"/>
              <w:bottom w:val="single" w:sz="8" w:space="0" w:color="000000"/>
              <w:right w:val="single" w:sz="8" w:space="0" w:color="000000"/>
            </w:tcBorders>
            <w:shd w:val="clear" w:color="auto" w:fill="FFFFFF"/>
            <w:vAlign w:val="bottom"/>
            <w:hideMark/>
          </w:tcPr>
          <w:p w:rsidR="00F753AA" w:rsidRPr="00F753AA" w:rsidRDefault="00F753AA" w:rsidP="00F753AA">
            <w:pPr>
              <w:spacing w:after="0" w:line="240" w:lineRule="auto"/>
              <w:ind w:left="60" w:right="60"/>
              <w:jc w:val="center"/>
              <w:rPr>
                <w:rFonts w:cs="Times New Roman"/>
                <w:color w:val="000000"/>
                <w:sz w:val="22"/>
              </w:rPr>
            </w:pPr>
            <w:r w:rsidRPr="00F753AA">
              <w:rPr>
                <w:rFonts w:cs="Times New Roman"/>
                <w:sz w:val="22"/>
              </w:rPr>
              <w:t>Tingkat_Pengetahuan</w:t>
            </w:r>
          </w:p>
        </w:tc>
        <w:tc>
          <w:tcPr>
            <w:tcW w:w="1036" w:type="dxa"/>
            <w:vMerge w:val="restart"/>
            <w:tcBorders>
              <w:top w:val="single" w:sz="18" w:space="0" w:color="000000"/>
              <w:left w:val="single" w:sz="8" w:space="0" w:color="000000"/>
              <w:bottom w:val="single" w:sz="8" w:space="0" w:color="000000"/>
              <w:right w:val="single" w:sz="18" w:space="0" w:color="000000"/>
            </w:tcBorders>
            <w:shd w:val="clear" w:color="auto" w:fill="FFFFFF"/>
            <w:vAlign w:val="bottom"/>
            <w:hideMark/>
          </w:tcPr>
          <w:p w:rsidR="00F753AA" w:rsidRPr="00F753AA" w:rsidRDefault="00F753AA" w:rsidP="00F753AA">
            <w:pPr>
              <w:spacing w:after="0" w:line="240" w:lineRule="auto"/>
              <w:ind w:left="60" w:right="60"/>
              <w:jc w:val="center"/>
              <w:rPr>
                <w:rFonts w:cs="Times New Roman"/>
                <w:sz w:val="22"/>
              </w:rPr>
            </w:pPr>
            <w:r w:rsidRPr="00F753AA">
              <w:rPr>
                <w:rFonts w:cs="Times New Roman"/>
                <w:sz w:val="22"/>
              </w:rPr>
              <w:t>Total</w:t>
            </w:r>
          </w:p>
        </w:tc>
      </w:tr>
      <w:tr w:rsidR="00F753AA" w:rsidRPr="00F753AA" w:rsidTr="00F753AA">
        <w:trPr>
          <w:cantSplit/>
        </w:trPr>
        <w:tc>
          <w:tcPr>
            <w:tcW w:w="11444" w:type="dxa"/>
            <w:gridSpan w:val="3"/>
            <w:vMerge/>
            <w:tcBorders>
              <w:top w:val="single" w:sz="18" w:space="0" w:color="000000"/>
              <w:left w:val="single" w:sz="18" w:space="0" w:color="000000"/>
              <w:bottom w:val="nil"/>
              <w:right w:val="nil"/>
            </w:tcBorders>
            <w:vAlign w:val="center"/>
            <w:hideMark/>
          </w:tcPr>
          <w:p w:rsidR="00F753AA" w:rsidRPr="00F753AA" w:rsidRDefault="00F753AA" w:rsidP="00F753AA">
            <w:pPr>
              <w:spacing w:after="0" w:line="240" w:lineRule="auto"/>
              <w:rPr>
                <w:rFonts w:cs="Times New Roman"/>
                <w:sz w:val="22"/>
              </w:rPr>
            </w:pPr>
          </w:p>
        </w:tc>
        <w:tc>
          <w:tcPr>
            <w:tcW w:w="1036"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F753AA" w:rsidRPr="00F753AA" w:rsidRDefault="00F753AA" w:rsidP="00F753AA">
            <w:pPr>
              <w:spacing w:after="0" w:line="240" w:lineRule="auto"/>
              <w:ind w:left="60" w:right="60"/>
              <w:jc w:val="center"/>
              <w:rPr>
                <w:rFonts w:cs="Times New Roman"/>
                <w:sz w:val="22"/>
              </w:rPr>
            </w:pPr>
            <w:r w:rsidRPr="00F753AA">
              <w:rPr>
                <w:rFonts w:cs="Times New Roman"/>
                <w:sz w:val="22"/>
              </w:rPr>
              <w:t>kurang</w:t>
            </w:r>
          </w:p>
        </w:tc>
        <w:tc>
          <w:tcPr>
            <w:tcW w:w="1036"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F753AA" w:rsidRPr="00F753AA" w:rsidRDefault="00F753AA" w:rsidP="00F753AA">
            <w:pPr>
              <w:spacing w:after="0" w:line="240" w:lineRule="auto"/>
              <w:ind w:left="60" w:right="60"/>
              <w:jc w:val="center"/>
              <w:rPr>
                <w:rFonts w:cs="Times New Roman"/>
                <w:sz w:val="22"/>
              </w:rPr>
            </w:pPr>
            <w:r w:rsidRPr="00F753AA">
              <w:rPr>
                <w:rFonts w:cs="Times New Roman"/>
                <w:sz w:val="22"/>
              </w:rPr>
              <w:t>cukup</w:t>
            </w:r>
          </w:p>
        </w:tc>
        <w:tc>
          <w:tcPr>
            <w:tcW w:w="1036"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F753AA" w:rsidRPr="00F753AA" w:rsidRDefault="00F753AA" w:rsidP="00F753AA">
            <w:pPr>
              <w:spacing w:after="0" w:line="240" w:lineRule="auto"/>
              <w:ind w:left="60" w:right="60"/>
              <w:jc w:val="center"/>
              <w:rPr>
                <w:rFonts w:cs="Times New Roman"/>
                <w:sz w:val="22"/>
              </w:rPr>
            </w:pPr>
            <w:r w:rsidRPr="00F753AA">
              <w:rPr>
                <w:rFonts w:cs="Times New Roman"/>
                <w:sz w:val="22"/>
              </w:rPr>
              <w:t>baik</w:t>
            </w:r>
          </w:p>
        </w:tc>
        <w:tc>
          <w:tcPr>
            <w:tcW w:w="1037" w:type="dxa"/>
            <w:vMerge/>
            <w:tcBorders>
              <w:top w:val="single" w:sz="18" w:space="0" w:color="000000"/>
              <w:left w:val="single" w:sz="8" w:space="0" w:color="000000"/>
              <w:bottom w:val="single" w:sz="8" w:space="0" w:color="000000"/>
              <w:right w:val="single" w:sz="18" w:space="0" w:color="000000"/>
            </w:tcBorders>
            <w:vAlign w:val="center"/>
            <w:hideMark/>
          </w:tcPr>
          <w:p w:rsidR="00F753AA" w:rsidRPr="00F753AA" w:rsidRDefault="00F753AA" w:rsidP="00F753AA">
            <w:pPr>
              <w:spacing w:after="0" w:line="240" w:lineRule="auto"/>
              <w:rPr>
                <w:rFonts w:cs="Times New Roman"/>
                <w:color w:val="000000"/>
                <w:sz w:val="22"/>
              </w:rPr>
            </w:pPr>
          </w:p>
        </w:tc>
      </w:tr>
      <w:tr w:rsidR="00F753AA" w:rsidRPr="00F753AA" w:rsidTr="00F753AA">
        <w:trPr>
          <w:cantSplit/>
        </w:trPr>
        <w:tc>
          <w:tcPr>
            <w:tcW w:w="742" w:type="dxa"/>
            <w:vMerge w:val="restart"/>
            <w:tcBorders>
              <w:top w:val="single" w:sz="18" w:space="0" w:color="000000"/>
              <w:left w:val="single" w:sz="18" w:space="0" w:color="000000"/>
              <w:bottom w:val="single" w:sz="8" w:space="0" w:color="000000"/>
              <w:right w:val="nil"/>
            </w:tcBorders>
            <w:shd w:val="clear" w:color="auto" w:fill="FFFFFF"/>
            <w:hideMark/>
          </w:tcPr>
          <w:p w:rsidR="00F753AA" w:rsidRPr="00F753AA" w:rsidRDefault="00F753AA" w:rsidP="00F753AA">
            <w:pPr>
              <w:spacing w:after="0" w:line="240" w:lineRule="auto"/>
              <w:ind w:left="60" w:right="60"/>
              <w:rPr>
                <w:rFonts w:cs="Times New Roman"/>
                <w:sz w:val="22"/>
              </w:rPr>
            </w:pPr>
            <w:r w:rsidRPr="00F753AA">
              <w:rPr>
                <w:rFonts w:cs="Times New Roman"/>
                <w:sz w:val="22"/>
              </w:rPr>
              <w:t>RT</w:t>
            </w:r>
          </w:p>
        </w:tc>
        <w:tc>
          <w:tcPr>
            <w:tcW w:w="804" w:type="dxa"/>
            <w:vMerge w:val="restart"/>
            <w:tcBorders>
              <w:top w:val="single" w:sz="18" w:space="0" w:color="000000"/>
              <w:left w:val="nil"/>
              <w:bottom w:val="single" w:sz="8" w:space="0" w:color="000000"/>
              <w:right w:val="nil"/>
            </w:tcBorders>
            <w:shd w:val="clear" w:color="auto" w:fill="FFFFFF"/>
            <w:hideMark/>
          </w:tcPr>
          <w:p w:rsidR="00F753AA" w:rsidRPr="00F753AA" w:rsidRDefault="00F753AA" w:rsidP="00F753AA">
            <w:pPr>
              <w:spacing w:after="0" w:line="240" w:lineRule="auto"/>
              <w:ind w:left="60" w:right="60"/>
              <w:rPr>
                <w:rFonts w:cs="Times New Roman"/>
                <w:sz w:val="22"/>
              </w:rPr>
            </w:pPr>
            <w:r w:rsidRPr="00F753AA">
              <w:rPr>
                <w:rFonts w:cs="Times New Roman"/>
                <w:sz w:val="22"/>
              </w:rPr>
              <w:t>RT 11</w:t>
            </w:r>
          </w:p>
        </w:tc>
        <w:tc>
          <w:tcPr>
            <w:tcW w:w="2475" w:type="dxa"/>
            <w:tcBorders>
              <w:top w:val="single" w:sz="18" w:space="0" w:color="000000"/>
              <w:left w:val="nil"/>
              <w:bottom w:val="nil"/>
              <w:right w:val="single" w:sz="18" w:space="0" w:color="000000"/>
            </w:tcBorders>
            <w:shd w:val="clear" w:color="auto" w:fill="FFFFFF"/>
            <w:hideMark/>
          </w:tcPr>
          <w:p w:rsidR="00F753AA" w:rsidRPr="00F753AA" w:rsidRDefault="00F753AA" w:rsidP="00F753AA">
            <w:pPr>
              <w:spacing w:after="0" w:line="240" w:lineRule="auto"/>
              <w:ind w:left="60" w:right="60"/>
              <w:rPr>
                <w:rFonts w:cs="Times New Roman"/>
                <w:sz w:val="22"/>
              </w:rPr>
            </w:pPr>
            <w:r w:rsidRPr="00F753AA">
              <w:rPr>
                <w:rFonts w:cs="Times New Roman"/>
                <w:sz w:val="22"/>
              </w:rPr>
              <w:t>Count</w:t>
            </w:r>
          </w:p>
        </w:tc>
        <w:tc>
          <w:tcPr>
            <w:tcW w:w="1036" w:type="dxa"/>
            <w:tcBorders>
              <w:top w:val="single" w:sz="18" w:space="0" w:color="000000"/>
              <w:left w:val="single" w:sz="1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13</w:t>
            </w:r>
          </w:p>
        </w:tc>
        <w:tc>
          <w:tcPr>
            <w:tcW w:w="1036" w:type="dxa"/>
            <w:tcBorders>
              <w:top w:val="single" w:sz="18" w:space="0" w:color="000000"/>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46</w:t>
            </w:r>
          </w:p>
        </w:tc>
        <w:tc>
          <w:tcPr>
            <w:tcW w:w="1036" w:type="dxa"/>
            <w:tcBorders>
              <w:top w:val="single" w:sz="18" w:space="0" w:color="000000"/>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32</w:t>
            </w:r>
          </w:p>
        </w:tc>
        <w:tc>
          <w:tcPr>
            <w:tcW w:w="1036" w:type="dxa"/>
            <w:tcBorders>
              <w:top w:val="single" w:sz="18" w:space="0" w:color="000000"/>
              <w:left w:val="single" w:sz="8" w:space="0" w:color="000000"/>
              <w:bottom w:val="nil"/>
              <w:right w:val="single" w:sz="1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91</w:t>
            </w:r>
          </w:p>
        </w:tc>
      </w:tr>
      <w:tr w:rsidR="00F753AA" w:rsidRPr="00F753AA" w:rsidTr="00F753AA">
        <w:trPr>
          <w:cantSplit/>
        </w:trPr>
        <w:tc>
          <w:tcPr>
            <w:tcW w:w="8165" w:type="dxa"/>
            <w:vMerge/>
            <w:tcBorders>
              <w:top w:val="single" w:sz="18" w:space="0" w:color="000000"/>
              <w:left w:val="single" w:sz="18" w:space="0" w:color="000000"/>
              <w:bottom w:val="single" w:sz="8" w:space="0" w:color="000000"/>
              <w:right w:val="nil"/>
            </w:tcBorders>
            <w:vAlign w:val="center"/>
            <w:hideMark/>
          </w:tcPr>
          <w:p w:rsidR="00F753AA" w:rsidRPr="00F753AA" w:rsidRDefault="00F753AA" w:rsidP="00F753AA">
            <w:pPr>
              <w:spacing w:after="0" w:line="240" w:lineRule="auto"/>
              <w:rPr>
                <w:rFonts w:cs="Times New Roman"/>
                <w:color w:val="000000"/>
                <w:sz w:val="22"/>
              </w:rPr>
            </w:pPr>
          </w:p>
        </w:tc>
        <w:tc>
          <w:tcPr>
            <w:tcW w:w="804" w:type="dxa"/>
            <w:vMerge/>
            <w:tcBorders>
              <w:top w:val="single" w:sz="18" w:space="0" w:color="000000"/>
              <w:left w:val="nil"/>
              <w:bottom w:val="single" w:sz="8" w:space="0" w:color="000000"/>
              <w:right w:val="nil"/>
            </w:tcBorders>
            <w:vAlign w:val="center"/>
            <w:hideMark/>
          </w:tcPr>
          <w:p w:rsidR="00F753AA" w:rsidRPr="00F753AA" w:rsidRDefault="00F753AA" w:rsidP="00F753AA">
            <w:pPr>
              <w:spacing w:after="0" w:line="240" w:lineRule="auto"/>
              <w:rPr>
                <w:rFonts w:cs="Times New Roman"/>
                <w:color w:val="000000"/>
                <w:sz w:val="22"/>
              </w:rPr>
            </w:pPr>
          </w:p>
        </w:tc>
        <w:tc>
          <w:tcPr>
            <w:tcW w:w="2475" w:type="dxa"/>
            <w:tcBorders>
              <w:top w:val="nil"/>
              <w:left w:val="nil"/>
              <w:bottom w:val="nil"/>
              <w:right w:val="single" w:sz="18" w:space="0" w:color="000000"/>
            </w:tcBorders>
            <w:shd w:val="clear" w:color="auto" w:fill="FFFFFF"/>
            <w:hideMark/>
          </w:tcPr>
          <w:p w:rsidR="00F753AA" w:rsidRPr="00F753AA" w:rsidRDefault="00F753AA" w:rsidP="00F753AA">
            <w:pPr>
              <w:spacing w:after="0" w:line="240" w:lineRule="auto"/>
              <w:ind w:left="60" w:right="60"/>
              <w:rPr>
                <w:rFonts w:cs="Times New Roman"/>
                <w:sz w:val="22"/>
              </w:rPr>
            </w:pPr>
            <w:r w:rsidRPr="00F753AA">
              <w:rPr>
                <w:rFonts w:cs="Times New Roman"/>
                <w:sz w:val="22"/>
              </w:rPr>
              <w:t>% within RT</w:t>
            </w:r>
          </w:p>
        </w:tc>
        <w:tc>
          <w:tcPr>
            <w:tcW w:w="1036" w:type="dxa"/>
            <w:tcBorders>
              <w:top w:val="nil"/>
              <w:left w:val="single" w:sz="1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14.3%</w:t>
            </w:r>
          </w:p>
        </w:tc>
        <w:tc>
          <w:tcPr>
            <w:tcW w:w="1036"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50.5%</w:t>
            </w:r>
          </w:p>
        </w:tc>
        <w:tc>
          <w:tcPr>
            <w:tcW w:w="1036"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35.2%</w:t>
            </w:r>
          </w:p>
        </w:tc>
        <w:tc>
          <w:tcPr>
            <w:tcW w:w="1036" w:type="dxa"/>
            <w:tcBorders>
              <w:top w:val="nil"/>
              <w:left w:val="single" w:sz="8" w:space="0" w:color="000000"/>
              <w:bottom w:val="nil"/>
              <w:right w:val="single" w:sz="1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100.0%</w:t>
            </w:r>
          </w:p>
        </w:tc>
      </w:tr>
      <w:tr w:rsidR="00F753AA" w:rsidRPr="00F753AA" w:rsidTr="00F753AA">
        <w:trPr>
          <w:cantSplit/>
        </w:trPr>
        <w:tc>
          <w:tcPr>
            <w:tcW w:w="8165" w:type="dxa"/>
            <w:vMerge/>
            <w:tcBorders>
              <w:top w:val="single" w:sz="18" w:space="0" w:color="000000"/>
              <w:left w:val="single" w:sz="18" w:space="0" w:color="000000"/>
              <w:bottom w:val="single" w:sz="8" w:space="0" w:color="000000"/>
              <w:right w:val="nil"/>
            </w:tcBorders>
            <w:vAlign w:val="center"/>
            <w:hideMark/>
          </w:tcPr>
          <w:p w:rsidR="00F753AA" w:rsidRPr="00F753AA" w:rsidRDefault="00F753AA" w:rsidP="00F753AA">
            <w:pPr>
              <w:spacing w:after="0" w:line="240" w:lineRule="auto"/>
              <w:rPr>
                <w:rFonts w:cs="Times New Roman"/>
                <w:color w:val="000000"/>
                <w:sz w:val="22"/>
              </w:rPr>
            </w:pPr>
          </w:p>
        </w:tc>
        <w:tc>
          <w:tcPr>
            <w:tcW w:w="804" w:type="dxa"/>
            <w:vMerge/>
            <w:tcBorders>
              <w:top w:val="single" w:sz="18" w:space="0" w:color="000000"/>
              <w:left w:val="nil"/>
              <w:bottom w:val="single" w:sz="8" w:space="0" w:color="000000"/>
              <w:right w:val="nil"/>
            </w:tcBorders>
            <w:vAlign w:val="center"/>
            <w:hideMark/>
          </w:tcPr>
          <w:p w:rsidR="00F753AA" w:rsidRPr="00F753AA" w:rsidRDefault="00F753AA" w:rsidP="00F753AA">
            <w:pPr>
              <w:spacing w:after="0" w:line="240" w:lineRule="auto"/>
              <w:rPr>
                <w:rFonts w:cs="Times New Roman"/>
                <w:color w:val="000000"/>
                <w:sz w:val="22"/>
              </w:rPr>
            </w:pPr>
          </w:p>
        </w:tc>
        <w:tc>
          <w:tcPr>
            <w:tcW w:w="2475" w:type="dxa"/>
            <w:tcBorders>
              <w:top w:val="nil"/>
              <w:left w:val="nil"/>
              <w:bottom w:val="nil"/>
              <w:right w:val="single" w:sz="18" w:space="0" w:color="000000"/>
            </w:tcBorders>
            <w:shd w:val="clear" w:color="auto" w:fill="FFFFFF"/>
            <w:hideMark/>
          </w:tcPr>
          <w:p w:rsidR="00F753AA" w:rsidRPr="00F753AA" w:rsidRDefault="00F753AA" w:rsidP="00F753AA">
            <w:pPr>
              <w:spacing w:after="0" w:line="240" w:lineRule="auto"/>
              <w:ind w:left="60" w:right="60"/>
              <w:rPr>
                <w:rFonts w:cs="Times New Roman"/>
                <w:sz w:val="22"/>
              </w:rPr>
            </w:pPr>
            <w:r w:rsidRPr="00F753AA">
              <w:rPr>
                <w:rFonts w:cs="Times New Roman"/>
                <w:sz w:val="22"/>
              </w:rPr>
              <w:t>% within Tingkat_Pengetahuan</w:t>
            </w:r>
          </w:p>
        </w:tc>
        <w:tc>
          <w:tcPr>
            <w:tcW w:w="1036" w:type="dxa"/>
            <w:tcBorders>
              <w:top w:val="nil"/>
              <w:left w:val="single" w:sz="1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76.5%</w:t>
            </w:r>
          </w:p>
        </w:tc>
        <w:tc>
          <w:tcPr>
            <w:tcW w:w="1036"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54.8%</w:t>
            </w:r>
          </w:p>
        </w:tc>
        <w:tc>
          <w:tcPr>
            <w:tcW w:w="1036"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60.4%</w:t>
            </w:r>
          </w:p>
        </w:tc>
        <w:tc>
          <w:tcPr>
            <w:tcW w:w="1036" w:type="dxa"/>
            <w:tcBorders>
              <w:top w:val="nil"/>
              <w:left w:val="single" w:sz="8" w:space="0" w:color="000000"/>
              <w:bottom w:val="nil"/>
              <w:right w:val="single" w:sz="1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59.1%</w:t>
            </w:r>
          </w:p>
        </w:tc>
      </w:tr>
      <w:tr w:rsidR="00F753AA" w:rsidRPr="00F753AA" w:rsidTr="00F753AA">
        <w:trPr>
          <w:cantSplit/>
        </w:trPr>
        <w:tc>
          <w:tcPr>
            <w:tcW w:w="8165" w:type="dxa"/>
            <w:vMerge/>
            <w:tcBorders>
              <w:top w:val="single" w:sz="18" w:space="0" w:color="000000"/>
              <w:left w:val="single" w:sz="18" w:space="0" w:color="000000"/>
              <w:bottom w:val="single" w:sz="8" w:space="0" w:color="000000"/>
              <w:right w:val="nil"/>
            </w:tcBorders>
            <w:vAlign w:val="center"/>
            <w:hideMark/>
          </w:tcPr>
          <w:p w:rsidR="00F753AA" w:rsidRPr="00F753AA" w:rsidRDefault="00F753AA" w:rsidP="00F753AA">
            <w:pPr>
              <w:spacing w:after="0" w:line="240" w:lineRule="auto"/>
              <w:rPr>
                <w:rFonts w:cs="Times New Roman"/>
                <w:color w:val="000000"/>
                <w:sz w:val="22"/>
              </w:rPr>
            </w:pPr>
          </w:p>
        </w:tc>
        <w:tc>
          <w:tcPr>
            <w:tcW w:w="804" w:type="dxa"/>
            <w:vMerge/>
            <w:tcBorders>
              <w:top w:val="single" w:sz="18" w:space="0" w:color="000000"/>
              <w:left w:val="nil"/>
              <w:bottom w:val="single" w:sz="8" w:space="0" w:color="000000"/>
              <w:right w:val="nil"/>
            </w:tcBorders>
            <w:vAlign w:val="center"/>
            <w:hideMark/>
          </w:tcPr>
          <w:p w:rsidR="00F753AA" w:rsidRPr="00F753AA" w:rsidRDefault="00F753AA" w:rsidP="00F753AA">
            <w:pPr>
              <w:spacing w:after="0" w:line="240" w:lineRule="auto"/>
              <w:rPr>
                <w:rFonts w:cs="Times New Roman"/>
                <w:color w:val="000000"/>
                <w:sz w:val="22"/>
              </w:rPr>
            </w:pPr>
          </w:p>
        </w:tc>
        <w:tc>
          <w:tcPr>
            <w:tcW w:w="2475" w:type="dxa"/>
            <w:tcBorders>
              <w:top w:val="nil"/>
              <w:left w:val="nil"/>
              <w:bottom w:val="single" w:sz="8" w:space="0" w:color="000000"/>
              <w:right w:val="single" w:sz="18" w:space="0" w:color="000000"/>
            </w:tcBorders>
            <w:shd w:val="clear" w:color="auto" w:fill="FFFFFF"/>
            <w:hideMark/>
          </w:tcPr>
          <w:p w:rsidR="00F753AA" w:rsidRPr="00F753AA" w:rsidRDefault="00F753AA" w:rsidP="00F753AA">
            <w:pPr>
              <w:spacing w:after="0" w:line="240" w:lineRule="auto"/>
              <w:ind w:left="60" w:right="60"/>
              <w:rPr>
                <w:rFonts w:cs="Times New Roman"/>
                <w:sz w:val="22"/>
              </w:rPr>
            </w:pPr>
            <w:r w:rsidRPr="00F753AA">
              <w:rPr>
                <w:rFonts w:cs="Times New Roman"/>
                <w:sz w:val="22"/>
              </w:rPr>
              <w:t>% of Total</w:t>
            </w:r>
          </w:p>
        </w:tc>
        <w:tc>
          <w:tcPr>
            <w:tcW w:w="1036" w:type="dxa"/>
            <w:tcBorders>
              <w:top w:val="nil"/>
              <w:left w:val="single" w:sz="18" w:space="0" w:color="000000"/>
              <w:bottom w:val="single" w:sz="8" w:space="0" w:color="000000"/>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8.4%</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29.9%</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20.8%</w:t>
            </w:r>
          </w:p>
        </w:tc>
        <w:tc>
          <w:tcPr>
            <w:tcW w:w="1036" w:type="dxa"/>
            <w:tcBorders>
              <w:top w:val="nil"/>
              <w:left w:val="single" w:sz="8" w:space="0" w:color="000000"/>
              <w:bottom w:val="single" w:sz="8" w:space="0" w:color="000000"/>
              <w:right w:val="single" w:sz="1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59.1%</w:t>
            </w:r>
          </w:p>
        </w:tc>
      </w:tr>
      <w:tr w:rsidR="00F753AA" w:rsidRPr="00F753AA" w:rsidTr="00F753AA">
        <w:trPr>
          <w:cantSplit/>
        </w:trPr>
        <w:tc>
          <w:tcPr>
            <w:tcW w:w="8165" w:type="dxa"/>
            <w:vMerge/>
            <w:tcBorders>
              <w:top w:val="single" w:sz="18" w:space="0" w:color="000000"/>
              <w:left w:val="single" w:sz="18" w:space="0" w:color="000000"/>
              <w:bottom w:val="single" w:sz="8" w:space="0" w:color="000000"/>
              <w:right w:val="nil"/>
            </w:tcBorders>
            <w:vAlign w:val="center"/>
            <w:hideMark/>
          </w:tcPr>
          <w:p w:rsidR="00F753AA" w:rsidRPr="00F753AA" w:rsidRDefault="00F753AA" w:rsidP="00F753AA">
            <w:pPr>
              <w:spacing w:after="0" w:line="240" w:lineRule="auto"/>
              <w:rPr>
                <w:rFonts w:cs="Times New Roman"/>
                <w:color w:val="000000"/>
                <w:sz w:val="22"/>
              </w:rPr>
            </w:pPr>
          </w:p>
        </w:tc>
        <w:tc>
          <w:tcPr>
            <w:tcW w:w="804" w:type="dxa"/>
            <w:vMerge w:val="restart"/>
            <w:tcBorders>
              <w:top w:val="nil"/>
              <w:left w:val="nil"/>
              <w:bottom w:val="single" w:sz="8" w:space="0" w:color="000000"/>
              <w:right w:val="nil"/>
            </w:tcBorders>
            <w:shd w:val="clear" w:color="auto" w:fill="FFFFFF"/>
            <w:hideMark/>
          </w:tcPr>
          <w:p w:rsidR="00F753AA" w:rsidRPr="00F753AA" w:rsidRDefault="00F753AA" w:rsidP="00F753AA">
            <w:pPr>
              <w:spacing w:after="0" w:line="240" w:lineRule="auto"/>
              <w:ind w:left="60" w:right="60"/>
              <w:rPr>
                <w:rFonts w:cs="Times New Roman"/>
                <w:sz w:val="22"/>
              </w:rPr>
            </w:pPr>
            <w:r w:rsidRPr="00F753AA">
              <w:rPr>
                <w:rFonts w:cs="Times New Roman"/>
                <w:sz w:val="22"/>
              </w:rPr>
              <w:t>RT 6</w:t>
            </w:r>
          </w:p>
        </w:tc>
        <w:tc>
          <w:tcPr>
            <w:tcW w:w="2475" w:type="dxa"/>
            <w:tcBorders>
              <w:top w:val="nil"/>
              <w:left w:val="nil"/>
              <w:bottom w:val="nil"/>
              <w:right w:val="single" w:sz="18" w:space="0" w:color="000000"/>
            </w:tcBorders>
            <w:shd w:val="clear" w:color="auto" w:fill="FFFFFF"/>
            <w:hideMark/>
          </w:tcPr>
          <w:p w:rsidR="00F753AA" w:rsidRPr="00F753AA" w:rsidRDefault="00F753AA" w:rsidP="00F753AA">
            <w:pPr>
              <w:spacing w:after="0" w:line="240" w:lineRule="auto"/>
              <w:ind w:left="60" w:right="60"/>
              <w:rPr>
                <w:rFonts w:cs="Times New Roman"/>
                <w:sz w:val="22"/>
              </w:rPr>
            </w:pPr>
            <w:r w:rsidRPr="00F753AA">
              <w:rPr>
                <w:rFonts w:cs="Times New Roman"/>
                <w:sz w:val="22"/>
              </w:rPr>
              <w:t>Count</w:t>
            </w:r>
          </w:p>
        </w:tc>
        <w:tc>
          <w:tcPr>
            <w:tcW w:w="1036" w:type="dxa"/>
            <w:tcBorders>
              <w:top w:val="nil"/>
              <w:left w:val="single" w:sz="1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2</w:t>
            </w:r>
          </w:p>
        </w:tc>
        <w:tc>
          <w:tcPr>
            <w:tcW w:w="1036"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22</w:t>
            </w:r>
          </w:p>
        </w:tc>
        <w:tc>
          <w:tcPr>
            <w:tcW w:w="1036"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16</w:t>
            </w:r>
          </w:p>
        </w:tc>
        <w:tc>
          <w:tcPr>
            <w:tcW w:w="1036" w:type="dxa"/>
            <w:tcBorders>
              <w:top w:val="nil"/>
              <w:left w:val="single" w:sz="8" w:space="0" w:color="000000"/>
              <w:bottom w:val="nil"/>
              <w:right w:val="single" w:sz="1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40</w:t>
            </w:r>
          </w:p>
        </w:tc>
      </w:tr>
      <w:tr w:rsidR="00F753AA" w:rsidRPr="00F753AA" w:rsidTr="00F753AA">
        <w:trPr>
          <w:cantSplit/>
        </w:trPr>
        <w:tc>
          <w:tcPr>
            <w:tcW w:w="8165" w:type="dxa"/>
            <w:vMerge/>
            <w:tcBorders>
              <w:top w:val="single" w:sz="18" w:space="0" w:color="000000"/>
              <w:left w:val="single" w:sz="18" w:space="0" w:color="000000"/>
              <w:bottom w:val="single" w:sz="8" w:space="0" w:color="000000"/>
              <w:right w:val="nil"/>
            </w:tcBorders>
            <w:vAlign w:val="center"/>
            <w:hideMark/>
          </w:tcPr>
          <w:p w:rsidR="00F753AA" w:rsidRPr="00F753AA" w:rsidRDefault="00F753AA" w:rsidP="00F753AA">
            <w:pPr>
              <w:spacing w:after="0" w:line="240" w:lineRule="auto"/>
              <w:rPr>
                <w:rFonts w:cs="Times New Roman"/>
                <w:color w:val="000000"/>
                <w:sz w:val="22"/>
              </w:rPr>
            </w:pPr>
          </w:p>
        </w:tc>
        <w:tc>
          <w:tcPr>
            <w:tcW w:w="804" w:type="dxa"/>
            <w:vMerge/>
            <w:tcBorders>
              <w:top w:val="nil"/>
              <w:left w:val="nil"/>
              <w:bottom w:val="single" w:sz="8" w:space="0" w:color="000000"/>
              <w:right w:val="nil"/>
            </w:tcBorders>
            <w:vAlign w:val="center"/>
            <w:hideMark/>
          </w:tcPr>
          <w:p w:rsidR="00F753AA" w:rsidRPr="00F753AA" w:rsidRDefault="00F753AA" w:rsidP="00F753AA">
            <w:pPr>
              <w:spacing w:after="0" w:line="240" w:lineRule="auto"/>
              <w:rPr>
                <w:rFonts w:cs="Times New Roman"/>
                <w:color w:val="000000"/>
                <w:sz w:val="22"/>
              </w:rPr>
            </w:pPr>
          </w:p>
        </w:tc>
        <w:tc>
          <w:tcPr>
            <w:tcW w:w="2475" w:type="dxa"/>
            <w:tcBorders>
              <w:top w:val="nil"/>
              <w:left w:val="nil"/>
              <w:bottom w:val="nil"/>
              <w:right w:val="single" w:sz="18" w:space="0" w:color="000000"/>
            </w:tcBorders>
            <w:shd w:val="clear" w:color="auto" w:fill="FFFFFF"/>
            <w:hideMark/>
          </w:tcPr>
          <w:p w:rsidR="00F753AA" w:rsidRPr="00F753AA" w:rsidRDefault="00F753AA" w:rsidP="00F753AA">
            <w:pPr>
              <w:spacing w:after="0" w:line="240" w:lineRule="auto"/>
              <w:ind w:left="60" w:right="60"/>
              <w:rPr>
                <w:rFonts w:cs="Times New Roman"/>
                <w:sz w:val="22"/>
              </w:rPr>
            </w:pPr>
            <w:r w:rsidRPr="00F753AA">
              <w:rPr>
                <w:rFonts w:cs="Times New Roman"/>
                <w:sz w:val="22"/>
              </w:rPr>
              <w:t>% within RT</w:t>
            </w:r>
          </w:p>
        </w:tc>
        <w:tc>
          <w:tcPr>
            <w:tcW w:w="1036" w:type="dxa"/>
            <w:tcBorders>
              <w:top w:val="nil"/>
              <w:left w:val="single" w:sz="1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5.0%</w:t>
            </w:r>
          </w:p>
        </w:tc>
        <w:tc>
          <w:tcPr>
            <w:tcW w:w="1036"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55.0%</w:t>
            </w:r>
          </w:p>
        </w:tc>
        <w:tc>
          <w:tcPr>
            <w:tcW w:w="1036"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40.0%</w:t>
            </w:r>
          </w:p>
        </w:tc>
        <w:tc>
          <w:tcPr>
            <w:tcW w:w="1036" w:type="dxa"/>
            <w:tcBorders>
              <w:top w:val="nil"/>
              <w:left w:val="single" w:sz="8" w:space="0" w:color="000000"/>
              <w:bottom w:val="nil"/>
              <w:right w:val="single" w:sz="1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100.0%</w:t>
            </w:r>
          </w:p>
        </w:tc>
      </w:tr>
      <w:tr w:rsidR="00F753AA" w:rsidRPr="00F753AA" w:rsidTr="00F753AA">
        <w:trPr>
          <w:cantSplit/>
        </w:trPr>
        <w:tc>
          <w:tcPr>
            <w:tcW w:w="8165" w:type="dxa"/>
            <w:vMerge/>
            <w:tcBorders>
              <w:top w:val="single" w:sz="18" w:space="0" w:color="000000"/>
              <w:left w:val="single" w:sz="18" w:space="0" w:color="000000"/>
              <w:bottom w:val="single" w:sz="8" w:space="0" w:color="000000"/>
              <w:right w:val="nil"/>
            </w:tcBorders>
            <w:vAlign w:val="center"/>
            <w:hideMark/>
          </w:tcPr>
          <w:p w:rsidR="00F753AA" w:rsidRPr="00F753AA" w:rsidRDefault="00F753AA" w:rsidP="00F753AA">
            <w:pPr>
              <w:spacing w:after="0" w:line="240" w:lineRule="auto"/>
              <w:rPr>
                <w:rFonts w:cs="Times New Roman"/>
                <w:color w:val="000000"/>
                <w:sz w:val="22"/>
              </w:rPr>
            </w:pPr>
          </w:p>
        </w:tc>
        <w:tc>
          <w:tcPr>
            <w:tcW w:w="804" w:type="dxa"/>
            <w:vMerge/>
            <w:tcBorders>
              <w:top w:val="nil"/>
              <w:left w:val="nil"/>
              <w:bottom w:val="single" w:sz="8" w:space="0" w:color="000000"/>
              <w:right w:val="nil"/>
            </w:tcBorders>
            <w:vAlign w:val="center"/>
            <w:hideMark/>
          </w:tcPr>
          <w:p w:rsidR="00F753AA" w:rsidRPr="00F753AA" w:rsidRDefault="00F753AA" w:rsidP="00F753AA">
            <w:pPr>
              <w:spacing w:after="0" w:line="240" w:lineRule="auto"/>
              <w:rPr>
                <w:rFonts w:cs="Times New Roman"/>
                <w:color w:val="000000"/>
                <w:sz w:val="22"/>
              </w:rPr>
            </w:pPr>
          </w:p>
        </w:tc>
        <w:tc>
          <w:tcPr>
            <w:tcW w:w="2475" w:type="dxa"/>
            <w:tcBorders>
              <w:top w:val="nil"/>
              <w:left w:val="nil"/>
              <w:bottom w:val="nil"/>
              <w:right w:val="single" w:sz="18" w:space="0" w:color="000000"/>
            </w:tcBorders>
            <w:shd w:val="clear" w:color="auto" w:fill="FFFFFF"/>
            <w:hideMark/>
          </w:tcPr>
          <w:p w:rsidR="00F753AA" w:rsidRPr="00F753AA" w:rsidRDefault="00F753AA" w:rsidP="00F753AA">
            <w:pPr>
              <w:spacing w:after="0" w:line="240" w:lineRule="auto"/>
              <w:ind w:left="60" w:right="60"/>
              <w:rPr>
                <w:rFonts w:cs="Times New Roman"/>
                <w:sz w:val="22"/>
              </w:rPr>
            </w:pPr>
            <w:r w:rsidRPr="00F753AA">
              <w:rPr>
                <w:rFonts w:cs="Times New Roman"/>
                <w:sz w:val="22"/>
              </w:rPr>
              <w:t>% within Tingkat_Pengetahuan</w:t>
            </w:r>
          </w:p>
        </w:tc>
        <w:tc>
          <w:tcPr>
            <w:tcW w:w="1036" w:type="dxa"/>
            <w:tcBorders>
              <w:top w:val="nil"/>
              <w:left w:val="single" w:sz="1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11.8%</w:t>
            </w:r>
          </w:p>
        </w:tc>
        <w:tc>
          <w:tcPr>
            <w:tcW w:w="1036"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26.2%</w:t>
            </w:r>
          </w:p>
        </w:tc>
        <w:tc>
          <w:tcPr>
            <w:tcW w:w="1036"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30.2%</w:t>
            </w:r>
          </w:p>
        </w:tc>
        <w:tc>
          <w:tcPr>
            <w:tcW w:w="1036" w:type="dxa"/>
            <w:tcBorders>
              <w:top w:val="nil"/>
              <w:left w:val="single" w:sz="8" w:space="0" w:color="000000"/>
              <w:bottom w:val="nil"/>
              <w:right w:val="single" w:sz="1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26.0%</w:t>
            </w:r>
          </w:p>
        </w:tc>
      </w:tr>
      <w:tr w:rsidR="00F753AA" w:rsidRPr="00F753AA" w:rsidTr="00F753AA">
        <w:trPr>
          <w:cantSplit/>
        </w:trPr>
        <w:tc>
          <w:tcPr>
            <w:tcW w:w="8165" w:type="dxa"/>
            <w:vMerge/>
            <w:tcBorders>
              <w:top w:val="single" w:sz="18" w:space="0" w:color="000000"/>
              <w:left w:val="single" w:sz="18" w:space="0" w:color="000000"/>
              <w:bottom w:val="single" w:sz="8" w:space="0" w:color="000000"/>
              <w:right w:val="nil"/>
            </w:tcBorders>
            <w:vAlign w:val="center"/>
            <w:hideMark/>
          </w:tcPr>
          <w:p w:rsidR="00F753AA" w:rsidRPr="00F753AA" w:rsidRDefault="00F753AA" w:rsidP="00F753AA">
            <w:pPr>
              <w:spacing w:after="0" w:line="240" w:lineRule="auto"/>
              <w:rPr>
                <w:rFonts w:cs="Times New Roman"/>
                <w:color w:val="000000"/>
                <w:sz w:val="22"/>
              </w:rPr>
            </w:pPr>
          </w:p>
        </w:tc>
        <w:tc>
          <w:tcPr>
            <w:tcW w:w="804" w:type="dxa"/>
            <w:vMerge/>
            <w:tcBorders>
              <w:top w:val="nil"/>
              <w:left w:val="nil"/>
              <w:bottom w:val="single" w:sz="8" w:space="0" w:color="000000"/>
              <w:right w:val="nil"/>
            </w:tcBorders>
            <w:vAlign w:val="center"/>
            <w:hideMark/>
          </w:tcPr>
          <w:p w:rsidR="00F753AA" w:rsidRPr="00F753AA" w:rsidRDefault="00F753AA" w:rsidP="00F753AA">
            <w:pPr>
              <w:spacing w:after="0" w:line="240" w:lineRule="auto"/>
              <w:rPr>
                <w:rFonts w:cs="Times New Roman"/>
                <w:color w:val="000000"/>
                <w:sz w:val="22"/>
              </w:rPr>
            </w:pPr>
          </w:p>
        </w:tc>
        <w:tc>
          <w:tcPr>
            <w:tcW w:w="2475" w:type="dxa"/>
            <w:tcBorders>
              <w:top w:val="nil"/>
              <w:left w:val="nil"/>
              <w:bottom w:val="single" w:sz="8" w:space="0" w:color="000000"/>
              <w:right w:val="single" w:sz="18" w:space="0" w:color="000000"/>
            </w:tcBorders>
            <w:shd w:val="clear" w:color="auto" w:fill="FFFFFF"/>
            <w:hideMark/>
          </w:tcPr>
          <w:p w:rsidR="00F753AA" w:rsidRPr="00F753AA" w:rsidRDefault="00F753AA" w:rsidP="00F753AA">
            <w:pPr>
              <w:spacing w:after="0" w:line="240" w:lineRule="auto"/>
              <w:ind w:left="60" w:right="60"/>
              <w:rPr>
                <w:rFonts w:cs="Times New Roman"/>
                <w:sz w:val="22"/>
              </w:rPr>
            </w:pPr>
            <w:r w:rsidRPr="00F753AA">
              <w:rPr>
                <w:rFonts w:cs="Times New Roman"/>
                <w:sz w:val="22"/>
              </w:rPr>
              <w:t>% of Total</w:t>
            </w:r>
          </w:p>
        </w:tc>
        <w:tc>
          <w:tcPr>
            <w:tcW w:w="1036" w:type="dxa"/>
            <w:tcBorders>
              <w:top w:val="nil"/>
              <w:left w:val="single" w:sz="18" w:space="0" w:color="000000"/>
              <w:bottom w:val="single" w:sz="8" w:space="0" w:color="000000"/>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1.3%</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14.3%</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10.4%</w:t>
            </w:r>
          </w:p>
        </w:tc>
        <w:tc>
          <w:tcPr>
            <w:tcW w:w="1036" w:type="dxa"/>
            <w:tcBorders>
              <w:top w:val="nil"/>
              <w:left w:val="single" w:sz="8" w:space="0" w:color="000000"/>
              <w:bottom w:val="single" w:sz="8" w:space="0" w:color="000000"/>
              <w:right w:val="single" w:sz="1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26.0%</w:t>
            </w:r>
          </w:p>
        </w:tc>
      </w:tr>
      <w:tr w:rsidR="00F753AA" w:rsidRPr="00F753AA" w:rsidTr="00F753AA">
        <w:trPr>
          <w:cantSplit/>
        </w:trPr>
        <w:tc>
          <w:tcPr>
            <w:tcW w:w="8165" w:type="dxa"/>
            <w:vMerge/>
            <w:tcBorders>
              <w:top w:val="single" w:sz="18" w:space="0" w:color="000000"/>
              <w:left w:val="single" w:sz="18" w:space="0" w:color="000000"/>
              <w:bottom w:val="single" w:sz="8" w:space="0" w:color="000000"/>
              <w:right w:val="nil"/>
            </w:tcBorders>
            <w:vAlign w:val="center"/>
            <w:hideMark/>
          </w:tcPr>
          <w:p w:rsidR="00F753AA" w:rsidRPr="00F753AA" w:rsidRDefault="00F753AA" w:rsidP="00F753AA">
            <w:pPr>
              <w:spacing w:after="0" w:line="240" w:lineRule="auto"/>
              <w:rPr>
                <w:rFonts w:cs="Times New Roman"/>
                <w:color w:val="000000"/>
                <w:sz w:val="22"/>
              </w:rPr>
            </w:pPr>
          </w:p>
        </w:tc>
        <w:tc>
          <w:tcPr>
            <w:tcW w:w="804" w:type="dxa"/>
            <w:vMerge w:val="restart"/>
            <w:tcBorders>
              <w:top w:val="nil"/>
              <w:left w:val="nil"/>
              <w:bottom w:val="single" w:sz="8" w:space="0" w:color="000000"/>
              <w:right w:val="nil"/>
            </w:tcBorders>
            <w:shd w:val="clear" w:color="auto" w:fill="FFFFFF"/>
            <w:hideMark/>
          </w:tcPr>
          <w:p w:rsidR="00F753AA" w:rsidRPr="00F753AA" w:rsidRDefault="00F753AA" w:rsidP="00F753AA">
            <w:pPr>
              <w:spacing w:after="0" w:line="240" w:lineRule="auto"/>
              <w:ind w:left="60" w:right="60"/>
              <w:rPr>
                <w:rFonts w:cs="Times New Roman"/>
                <w:sz w:val="22"/>
              </w:rPr>
            </w:pPr>
            <w:r w:rsidRPr="00F753AA">
              <w:rPr>
                <w:rFonts w:cs="Times New Roman"/>
                <w:sz w:val="22"/>
              </w:rPr>
              <w:t>RT 3</w:t>
            </w:r>
          </w:p>
        </w:tc>
        <w:tc>
          <w:tcPr>
            <w:tcW w:w="2475" w:type="dxa"/>
            <w:tcBorders>
              <w:top w:val="nil"/>
              <w:left w:val="nil"/>
              <w:bottom w:val="nil"/>
              <w:right w:val="single" w:sz="18" w:space="0" w:color="000000"/>
            </w:tcBorders>
            <w:shd w:val="clear" w:color="auto" w:fill="FFFFFF"/>
            <w:hideMark/>
          </w:tcPr>
          <w:p w:rsidR="00F753AA" w:rsidRPr="00F753AA" w:rsidRDefault="00F753AA" w:rsidP="00F753AA">
            <w:pPr>
              <w:spacing w:after="0" w:line="240" w:lineRule="auto"/>
              <w:ind w:left="60" w:right="60"/>
              <w:rPr>
                <w:rFonts w:cs="Times New Roman"/>
                <w:sz w:val="22"/>
              </w:rPr>
            </w:pPr>
            <w:r w:rsidRPr="00F753AA">
              <w:rPr>
                <w:rFonts w:cs="Times New Roman"/>
                <w:sz w:val="22"/>
              </w:rPr>
              <w:t>Count</w:t>
            </w:r>
          </w:p>
        </w:tc>
        <w:tc>
          <w:tcPr>
            <w:tcW w:w="1036" w:type="dxa"/>
            <w:tcBorders>
              <w:top w:val="nil"/>
              <w:left w:val="single" w:sz="1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2</w:t>
            </w:r>
          </w:p>
        </w:tc>
        <w:tc>
          <w:tcPr>
            <w:tcW w:w="1036"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16</w:t>
            </w:r>
          </w:p>
        </w:tc>
        <w:tc>
          <w:tcPr>
            <w:tcW w:w="1036"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5</w:t>
            </w:r>
          </w:p>
        </w:tc>
        <w:tc>
          <w:tcPr>
            <w:tcW w:w="1036" w:type="dxa"/>
            <w:tcBorders>
              <w:top w:val="nil"/>
              <w:left w:val="single" w:sz="8" w:space="0" w:color="000000"/>
              <w:bottom w:val="nil"/>
              <w:right w:val="single" w:sz="1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23</w:t>
            </w:r>
          </w:p>
        </w:tc>
      </w:tr>
      <w:tr w:rsidR="00F753AA" w:rsidRPr="00F753AA" w:rsidTr="00F753AA">
        <w:trPr>
          <w:cantSplit/>
        </w:trPr>
        <w:tc>
          <w:tcPr>
            <w:tcW w:w="8165" w:type="dxa"/>
            <w:vMerge/>
            <w:tcBorders>
              <w:top w:val="single" w:sz="18" w:space="0" w:color="000000"/>
              <w:left w:val="single" w:sz="18" w:space="0" w:color="000000"/>
              <w:bottom w:val="single" w:sz="8" w:space="0" w:color="000000"/>
              <w:right w:val="nil"/>
            </w:tcBorders>
            <w:vAlign w:val="center"/>
            <w:hideMark/>
          </w:tcPr>
          <w:p w:rsidR="00F753AA" w:rsidRPr="00F753AA" w:rsidRDefault="00F753AA" w:rsidP="00F753AA">
            <w:pPr>
              <w:spacing w:after="0" w:line="240" w:lineRule="auto"/>
              <w:rPr>
                <w:rFonts w:cs="Times New Roman"/>
                <w:color w:val="000000"/>
                <w:sz w:val="22"/>
              </w:rPr>
            </w:pPr>
          </w:p>
        </w:tc>
        <w:tc>
          <w:tcPr>
            <w:tcW w:w="804" w:type="dxa"/>
            <w:vMerge/>
            <w:tcBorders>
              <w:top w:val="nil"/>
              <w:left w:val="nil"/>
              <w:bottom w:val="single" w:sz="8" w:space="0" w:color="000000"/>
              <w:right w:val="nil"/>
            </w:tcBorders>
            <w:vAlign w:val="center"/>
            <w:hideMark/>
          </w:tcPr>
          <w:p w:rsidR="00F753AA" w:rsidRPr="00F753AA" w:rsidRDefault="00F753AA" w:rsidP="00F753AA">
            <w:pPr>
              <w:spacing w:after="0" w:line="240" w:lineRule="auto"/>
              <w:rPr>
                <w:rFonts w:cs="Times New Roman"/>
                <w:color w:val="000000"/>
                <w:sz w:val="22"/>
              </w:rPr>
            </w:pPr>
          </w:p>
        </w:tc>
        <w:tc>
          <w:tcPr>
            <w:tcW w:w="2475" w:type="dxa"/>
            <w:tcBorders>
              <w:top w:val="nil"/>
              <w:left w:val="nil"/>
              <w:bottom w:val="nil"/>
              <w:right w:val="single" w:sz="18" w:space="0" w:color="000000"/>
            </w:tcBorders>
            <w:shd w:val="clear" w:color="auto" w:fill="FFFFFF"/>
            <w:hideMark/>
          </w:tcPr>
          <w:p w:rsidR="00F753AA" w:rsidRPr="00F753AA" w:rsidRDefault="00F753AA" w:rsidP="00F753AA">
            <w:pPr>
              <w:spacing w:after="0" w:line="240" w:lineRule="auto"/>
              <w:ind w:left="60" w:right="60"/>
              <w:rPr>
                <w:rFonts w:cs="Times New Roman"/>
                <w:sz w:val="22"/>
              </w:rPr>
            </w:pPr>
            <w:r w:rsidRPr="00F753AA">
              <w:rPr>
                <w:rFonts w:cs="Times New Roman"/>
                <w:sz w:val="22"/>
              </w:rPr>
              <w:t>% within RT</w:t>
            </w:r>
          </w:p>
        </w:tc>
        <w:tc>
          <w:tcPr>
            <w:tcW w:w="1036" w:type="dxa"/>
            <w:tcBorders>
              <w:top w:val="nil"/>
              <w:left w:val="single" w:sz="1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8.7%</w:t>
            </w:r>
          </w:p>
        </w:tc>
        <w:tc>
          <w:tcPr>
            <w:tcW w:w="1036"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69.6%</w:t>
            </w:r>
          </w:p>
        </w:tc>
        <w:tc>
          <w:tcPr>
            <w:tcW w:w="1036"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21.7%</w:t>
            </w:r>
          </w:p>
        </w:tc>
        <w:tc>
          <w:tcPr>
            <w:tcW w:w="1036" w:type="dxa"/>
            <w:tcBorders>
              <w:top w:val="nil"/>
              <w:left w:val="single" w:sz="8" w:space="0" w:color="000000"/>
              <w:bottom w:val="nil"/>
              <w:right w:val="single" w:sz="1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100.0%</w:t>
            </w:r>
          </w:p>
        </w:tc>
      </w:tr>
      <w:tr w:rsidR="00F753AA" w:rsidRPr="00F753AA" w:rsidTr="00F753AA">
        <w:trPr>
          <w:cantSplit/>
        </w:trPr>
        <w:tc>
          <w:tcPr>
            <w:tcW w:w="8165" w:type="dxa"/>
            <w:vMerge/>
            <w:tcBorders>
              <w:top w:val="single" w:sz="18" w:space="0" w:color="000000"/>
              <w:left w:val="single" w:sz="18" w:space="0" w:color="000000"/>
              <w:bottom w:val="single" w:sz="8" w:space="0" w:color="000000"/>
              <w:right w:val="nil"/>
            </w:tcBorders>
            <w:vAlign w:val="center"/>
            <w:hideMark/>
          </w:tcPr>
          <w:p w:rsidR="00F753AA" w:rsidRPr="00F753AA" w:rsidRDefault="00F753AA" w:rsidP="00F753AA">
            <w:pPr>
              <w:spacing w:after="0" w:line="240" w:lineRule="auto"/>
              <w:rPr>
                <w:rFonts w:cs="Times New Roman"/>
                <w:color w:val="000000"/>
                <w:sz w:val="22"/>
              </w:rPr>
            </w:pPr>
          </w:p>
        </w:tc>
        <w:tc>
          <w:tcPr>
            <w:tcW w:w="804" w:type="dxa"/>
            <w:vMerge/>
            <w:tcBorders>
              <w:top w:val="nil"/>
              <w:left w:val="nil"/>
              <w:bottom w:val="single" w:sz="8" w:space="0" w:color="000000"/>
              <w:right w:val="nil"/>
            </w:tcBorders>
            <w:vAlign w:val="center"/>
            <w:hideMark/>
          </w:tcPr>
          <w:p w:rsidR="00F753AA" w:rsidRPr="00F753AA" w:rsidRDefault="00F753AA" w:rsidP="00F753AA">
            <w:pPr>
              <w:spacing w:after="0" w:line="240" w:lineRule="auto"/>
              <w:rPr>
                <w:rFonts w:cs="Times New Roman"/>
                <w:color w:val="000000"/>
                <w:sz w:val="22"/>
              </w:rPr>
            </w:pPr>
          </w:p>
        </w:tc>
        <w:tc>
          <w:tcPr>
            <w:tcW w:w="2475" w:type="dxa"/>
            <w:tcBorders>
              <w:top w:val="nil"/>
              <w:left w:val="nil"/>
              <w:bottom w:val="nil"/>
              <w:right w:val="single" w:sz="18" w:space="0" w:color="000000"/>
            </w:tcBorders>
            <w:shd w:val="clear" w:color="auto" w:fill="FFFFFF"/>
            <w:hideMark/>
          </w:tcPr>
          <w:p w:rsidR="00F753AA" w:rsidRPr="00F753AA" w:rsidRDefault="00F753AA" w:rsidP="00F753AA">
            <w:pPr>
              <w:spacing w:after="0" w:line="240" w:lineRule="auto"/>
              <w:ind w:left="60" w:right="60"/>
              <w:rPr>
                <w:rFonts w:cs="Times New Roman"/>
                <w:sz w:val="22"/>
              </w:rPr>
            </w:pPr>
            <w:r w:rsidRPr="00F753AA">
              <w:rPr>
                <w:rFonts w:cs="Times New Roman"/>
                <w:sz w:val="22"/>
              </w:rPr>
              <w:t>% within Tingkat_Pengetahuan</w:t>
            </w:r>
          </w:p>
        </w:tc>
        <w:tc>
          <w:tcPr>
            <w:tcW w:w="1036" w:type="dxa"/>
            <w:tcBorders>
              <w:top w:val="nil"/>
              <w:left w:val="single" w:sz="1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11.8%</w:t>
            </w:r>
          </w:p>
        </w:tc>
        <w:tc>
          <w:tcPr>
            <w:tcW w:w="1036"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19.0%</w:t>
            </w:r>
          </w:p>
        </w:tc>
        <w:tc>
          <w:tcPr>
            <w:tcW w:w="1036"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9.4%</w:t>
            </w:r>
          </w:p>
        </w:tc>
        <w:tc>
          <w:tcPr>
            <w:tcW w:w="1036" w:type="dxa"/>
            <w:tcBorders>
              <w:top w:val="nil"/>
              <w:left w:val="single" w:sz="8" w:space="0" w:color="000000"/>
              <w:bottom w:val="nil"/>
              <w:right w:val="single" w:sz="1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14.9%</w:t>
            </w:r>
          </w:p>
        </w:tc>
      </w:tr>
      <w:tr w:rsidR="00F753AA" w:rsidRPr="00F753AA" w:rsidTr="00F753AA">
        <w:trPr>
          <w:cantSplit/>
        </w:trPr>
        <w:tc>
          <w:tcPr>
            <w:tcW w:w="8165" w:type="dxa"/>
            <w:vMerge/>
            <w:tcBorders>
              <w:top w:val="single" w:sz="18" w:space="0" w:color="000000"/>
              <w:left w:val="single" w:sz="18" w:space="0" w:color="000000"/>
              <w:bottom w:val="single" w:sz="8" w:space="0" w:color="000000"/>
              <w:right w:val="nil"/>
            </w:tcBorders>
            <w:vAlign w:val="center"/>
            <w:hideMark/>
          </w:tcPr>
          <w:p w:rsidR="00F753AA" w:rsidRPr="00F753AA" w:rsidRDefault="00F753AA" w:rsidP="00F753AA">
            <w:pPr>
              <w:spacing w:after="0" w:line="240" w:lineRule="auto"/>
              <w:rPr>
                <w:rFonts w:cs="Times New Roman"/>
                <w:color w:val="000000"/>
                <w:sz w:val="22"/>
              </w:rPr>
            </w:pPr>
          </w:p>
        </w:tc>
        <w:tc>
          <w:tcPr>
            <w:tcW w:w="804" w:type="dxa"/>
            <w:vMerge/>
            <w:tcBorders>
              <w:top w:val="nil"/>
              <w:left w:val="nil"/>
              <w:bottom w:val="single" w:sz="8" w:space="0" w:color="000000"/>
              <w:right w:val="nil"/>
            </w:tcBorders>
            <w:vAlign w:val="center"/>
            <w:hideMark/>
          </w:tcPr>
          <w:p w:rsidR="00F753AA" w:rsidRPr="00F753AA" w:rsidRDefault="00F753AA" w:rsidP="00F753AA">
            <w:pPr>
              <w:spacing w:after="0" w:line="240" w:lineRule="auto"/>
              <w:rPr>
                <w:rFonts w:cs="Times New Roman"/>
                <w:color w:val="000000"/>
                <w:sz w:val="22"/>
              </w:rPr>
            </w:pPr>
          </w:p>
        </w:tc>
        <w:tc>
          <w:tcPr>
            <w:tcW w:w="2475" w:type="dxa"/>
            <w:tcBorders>
              <w:top w:val="nil"/>
              <w:left w:val="nil"/>
              <w:bottom w:val="single" w:sz="8" w:space="0" w:color="000000"/>
              <w:right w:val="single" w:sz="18" w:space="0" w:color="000000"/>
            </w:tcBorders>
            <w:shd w:val="clear" w:color="auto" w:fill="FFFFFF"/>
            <w:hideMark/>
          </w:tcPr>
          <w:p w:rsidR="00F753AA" w:rsidRPr="00F753AA" w:rsidRDefault="00F753AA" w:rsidP="00F753AA">
            <w:pPr>
              <w:spacing w:after="0" w:line="240" w:lineRule="auto"/>
              <w:ind w:left="60" w:right="60"/>
              <w:rPr>
                <w:rFonts w:cs="Times New Roman"/>
                <w:sz w:val="22"/>
              </w:rPr>
            </w:pPr>
            <w:r w:rsidRPr="00F753AA">
              <w:rPr>
                <w:rFonts w:cs="Times New Roman"/>
                <w:sz w:val="22"/>
              </w:rPr>
              <w:t>% of Total</w:t>
            </w:r>
          </w:p>
        </w:tc>
        <w:tc>
          <w:tcPr>
            <w:tcW w:w="1036" w:type="dxa"/>
            <w:tcBorders>
              <w:top w:val="nil"/>
              <w:left w:val="single" w:sz="18" w:space="0" w:color="000000"/>
              <w:bottom w:val="single" w:sz="8" w:space="0" w:color="000000"/>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1.3%</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10.4%</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3.2%</w:t>
            </w:r>
          </w:p>
        </w:tc>
        <w:tc>
          <w:tcPr>
            <w:tcW w:w="1036" w:type="dxa"/>
            <w:tcBorders>
              <w:top w:val="nil"/>
              <w:left w:val="single" w:sz="8" w:space="0" w:color="000000"/>
              <w:bottom w:val="single" w:sz="8" w:space="0" w:color="000000"/>
              <w:right w:val="single" w:sz="1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14.9%</w:t>
            </w:r>
          </w:p>
        </w:tc>
      </w:tr>
      <w:tr w:rsidR="00F753AA" w:rsidRPr="00F753AA" w:rsidTr="00F753AA">
        <w:trPr>
          <w:cantSplit/>
        </w:trPr>
        <w:tc>
          <w:tcPr>
            <w:tcW w:w="1546" w:type="dxa"/>
            <w:gridSpan w:val="2"/>
            <w:vMerge w:val="restart"/>
            <w:tcBorders>
              <w:top w:val="nil"/>
              <w:left w:val="single" w:sz="18" w:space="0" w:color="000000"/>
              <w:bottom w:val="single" w:sz="18" w:space="0" w:color="000000"/>
              <w:right w:val="nil"/>
            </w:tcBorders>
            <w:shd w:val="clear" w:color="auto" w:fill="FFFFFF"/>
            <w:hideMark/>
          </w:tcPr>
          <w:p w:rsidR="00F753AA" w:rsidRPr="00F753AA" w:rsidRDefault="00F753AA" w:rsidP="00F753AA">
            <w:pPr>
              <w:spacing w:after="0" w:line="240" w:lineRule="auto"/>
              <w:ind w:left="60" w:right="60"/>
              <w:rPr>
                <w:rFonts w:cs="Times New Roman"/>
                <w:sz w:val="22"/>
              </w:rPr>
            </w:pPr>
            <w:r w:rsidRPr="00F753AA">
              <w:rPr>
                <w:rFonts w:cs="Times New Roman"/>
                <w:sz w:val="22"/>
              </w:rPr>
              <w:t>Total</w:t>
            </w:r>
          </w:p>
        </w:tc>
        <w:tc>
          <w:tcPr>
            <w:tcW w:w="2475" w:type="dxa"/>
            <w:tcBorders>
              <w:top w:val="nil"/>
              <w:left w:val="nil"/>
              <w:bottom w:val="nil"/>
              <w:right w:val="single" w:sz="18" w:space="0" w:color="000000"/>
            </w:tcBorders>
            <w:shd w:val="clear" w:color="auto" w:fill="FFFFFF"/>
            <w:hideMark/>
          </w:tcPr>
          <w:p w:rsidR="00F753AA" w:rsidRPr="00F753AA" w:rsidRDefault="00F753AA" w:rsidP="00F753AA">
            <w:pPr>
              <w:spacing w:after="0" w:line="240" w:lineRule="auto"/>
              <w:ind w:left="60" w:right="60"/>
              <w:rPr>
                <w:rFonts w:cs="Times New Roman"/>
                <w:sz w:val="22"/>
              </w:rPr>
            </w:pPr>
            <w:r w:rsidRPr="00F753AA">
              <w:rPr>
                <w:rFonts w:cs="Times New Roman"/>
                <w:sz w:val="22"/>
              </w:rPr>
              <w:t>Count</w:t>
            </w:r>
          </w:p>
        </w:tc>
        <w:tc>
          <w:tcPr>
            <w:tcW w:w="1036" w:type="dxa"/>
            <w:tcBorders>
              <w:top w:val="nil"/>
              <w:left w:val="single" w:sz="1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17</w:t>
            </w:r>
          </w:p>
        </w:tc>
        <w:tc>
          <w:tcPr>
            <w:tcW w:w="1036"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84</w:t>
            </w:r>
          </w:p>
        </w:tc>
        <w:tc>
          <w:tcPr>
            <w:tcW w:w="1036"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53</w:t>
            </w:r>
          </w:p>
        </w:tc>
        <w:tc>
          <w:tcPr>
            <w:tcW w:w="1036" w:type="dxa"/>
            <w:tcBorders>
              <w:top w:val="nil"/>
              <w:left w:val="single" w:sz="8" w:space="0" w:color="000000"/>
              <w:bottom w:val="nil"/>
              <w:right w:val="single" w:sz="1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154</w:t>
            </w:r>
          </w:p>
        </w:tc>
      </w:tr>
      <w:tr w:rsidR="00F753AA" w:rsidRPr="00F753AA" w:rsidTr="00F753AA">
        <w:trPr>
          <w:cantSplit/>
        </w:trPr>
        <w:tc>
          <w:tcPr>
            <w:tcW w:w="8969" w:type="dxa"/>
            <w:gridSpan w:val="2"/>
            <w:vMerge/>
            <w:tcBorders>
              <w:top w:val="nil"/>
              <w:left w:val="single" w:sz="18" w:space="0" w:color="000000"/>
              <w:bottom w:val="single" w:sz="18" w:space="0" w:color="000000"/>
              <w:right w:val="nil"/>
            </w:tcBorders>
            <w:vAlign w:val="center"/>
            <w:hideMark/>
          </w:tcPr>
          <w:p w:rsidR="00F753AA" w:rsidRPr="00F753AA" w:rsidRDefault="00F753AA" w:rsidP="00F753AA">
            <w:pPr>
              <w:spacing w:after="0" w:line="240" w:lineRule="auto"/>
              <w:rPr>
                <w:rFonts w:cs="Times New Roman"/>
                <w:color w:val="000000"/>
                <w:sz w:val="22"/>
              </w:rPr>
            </w:pPr>
          </w:p>
        </w:tc>
        <w:tc>
          <w:tcPr>
            <w:tcW w:w="2475" w:type="dxa"/>
            <w:tcBorders>
              <w:top w:val="nil"/>
              <w:left w:val="nil"/>
              <w:bottom w:val="nil"/>
              <w:right w:val="single" w:sz="18" w:space="0" w:color="000000"/>
            </w:tcBorders>
            <w:shd w:val="clear" w:color="auto" w:fill="FFFFFF"/>
            <w:hideMark/>
          </w:tcPr>
          <w:p w:rsidR="00F753AA" w:rsidRPr="00F753AA" w:rsidRDefault="00F753AA" w:rsidP="00F753AA">
            <w:pPr>
              <w:spacing w:after="0" w:line="240" w:lineRule="auto"/>
              <w:ind w:left="60" w:right="60"/>
              <w:rPr>
                <w:rFonts w:cs="Times New Roman"/>
                <w:sz w:val="22"/>
              </w:rPr>
            </w:pPr>
            <w:r w:rsidRPr="00F753AA">
              <w:rPr>
                <w:rFonts w:cs="Times New Roman"/>
                <w:sz w:val="22"/>
              </w:rPr>
              <w:t>% within RT</w:t>
            </w:r>
          </w:p>
        </w:tc>
        <w:tc>
          <w:tcPr>
            <w:tcW w:w="1036" w:type="dxa"/>
            <w:tcBorders>
              <w:top w:val="nil"/>
              <w:left w:val="single" w:sz="1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11.0%</w:t>
            </w:r>
          </w:p>
        </w:tc>
        <w:tc>
          <w:tcPr>
            <w:tcW w:w="1036"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54.5%</w:t>
            </w:r>
          </w:p>
        </w:tc>
        <w:tc>
          <w:tcPr>
            <w:tcW w:w="1036"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34.4%</w:t>
            </w:r>
          </w:p>
        </w:tc>
        <w:tc>
          <w:tcPr>
            <w:tcW w:w="1036" w:type="dxa"/>
            <w:tcBorders>
              <w:top w:val="nil"/>
              <w:left w:val="single" w:sz="8" w:space="0" w:color="000000"/>
              <w:bottom w:val="nil"/>
              <w:right w:val="single" w:sz="1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100.0%</w:t>
            </w:r>
          </w:p>
        </w:tc>
      </w:tr>
      <w:tr w:rsidR="00F753AA" w:rsidRPr="00F753AA" w:rsidTr="00F753AA">
        <w:trPr>
          <w:cantSplit/>
        </w:trPr>
        <w:tc>
          <w:tcPr>
            <w:tcW w:w="8969" w:type="dxa"/>
            <w:gridSpan w:val="2"/>
            <w:vMerge/>
            <w:tcBorders>
              <w:top w:val="nil"/>
              <w:left w:val="single" w:sz="18" w:space="0" w:color="000000"/>
              <w:bottom w:val="single" w:sz="18" w:space="0" w:color="000000"/>
              <w:right w:val="nil"/>
            </w:tcBorders>
            <w:vAlign w:val="center"/>
            <w:hideMark/>
          </w:tcPr>
          <w:p w:rsidR="00F753AA" w:rsidRPr="00F753AA" w:rsidRDefault="00F753AA" w:rsidP="00F753AA">
            <w:pPr>
              <w:spacing w:after="0" w:line="240" w:lineRule="auto"/>
              <w:rPr>
                <w:rFonts w:cs="Times New Roman"/>
                <w:color w:val="000000"/>
                <w:sz w:val="22"/>
              </w:rPr>
            </w:pPr>
          </w:p>
        </w:tc>
        <w:tc>
          <w:tcPr>
            <w:tcW w:w="2475" w:type="dxa"/>
            <w:tcBorders>
              <w:top w:val="nil"/>
              <w:left w:val="nil"/>
              <w:bottom w:val="nil"/>
              <w:right w:val="single" w:sz="18" w:space="0" w:color="000000"/>
            </w:tcBorders>
            <w:shd w:val="clear" w:color="auto" w:fill="FFFFFF"/>
            <w:hideMark/>
          </w:tcPr>
          <w:p w:rsidR="00F753AA" w:rsidRPr="00F753AA" w:rsidRDefault="00F753AA" w:rsidP="00F753AA">
            <w:pPr>
              <w:spacing w:after="0" w:line="240" w:lineRule="auto"/>
              <w:ind w:left="60" w:right="60"/>
              <w:rPr>
                <w:rFonts w:cs="Times New Roman"/>
                <w:sz w:val="22"/>
              </w:rPr>
            </w:pPr>
            <w:r w:rsidRPr="00F753AA">
              <w:rPr>
                <w:rFonts w:cs="Times New Roman"/>
                <w:sz w:val="22"/>
              </w:rPr>
              <w:t>% within Tingkat_Pengetahuan</w:t>
            </w:r>
          </w:p>
        </w:tc>
        <w:tc>
          <w:tcPr>
            <w:tcW w:w="1036" w:type="dxa"/>
            <w:tcBorders>
              <w:top w:val="nil"/>
              <w:left w:val="single" w:sz="1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100.0%</w:t>
            </w:r>
          </w:p>
        </w:tc>
        <w:tc>
          <w:tcPr>
            <w:tcW w:w="1036"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100.0%</w:t>
            </w:r>
          </w:p>
        </w:tc>
        <w:tc>
          <w:tcPr>
            <w:tcW w:w="1036"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100.0%</w:t>
            </w:r>
          </w:p>
        </w:tc>
        <w:tc>
          <w:tcPr>
            <w:tcW w:w="1036" w:type="dxa"/>
            <w:tcBorders>
              <w:top w:val="nil"/>
              <w:left w:val="single" w:sz="8" w:space="0" w:color="000000"/>
              <w:bottom w:val="nil"/>
              <w:right w:val="single" w:sz="1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100.0%</w:t>
            </w:r>
          </w:p>
        </w:tc>
      </w:tr>
      <w:tr w:rsidR="00F753AA" w:rsidRPr="00F753AA" w:rsidTr="00F753AA">
        <w:trPr>
          <w:cantSplit/>
        </w:trPr>
        <w:tc>
          <w:tcPr>
            <w:tcW w:w="8969" w:type="dxa"/>
            <w:gridSpan w:val="2"/>
            <w:vMerge/>
            <w:tcBorders>
              <w:top w:val="nil"/>
              <w:left w:val="single" w:sz="18" w:space="0" w:color="000000"/>
              <w:bottom w:val="single" w:sz="18" w:space="0" w:color="000000"/>
              <w:right w:val="nil"/>
            </w:tcBorders>
            <w:vAlign w:val="center"/>
            <w:hideMark/>
          </w:tcPr>
          <w:p w:rsidR="00F753AA" w:rsidRPr="00F753AA" w:rsidRDefault="00F753AA" w:rsidP="00F753AA">
            <w:pPr>
              <w:spacing w:after="0" w:line="240" w:lineRule="auto"/>
              <w:rPr>
                <w:rFonts w:cs="Times New Roman"/>
                <w:color w:val="000000"/>
                <w:sz w:val="22"/>
              </w:rPr>
            </w:pPr>
          </w:p>
        </w:tc>
        <w:tc>
          <w:tcPr>
            <w:tcW w:w="2475" w:type="dxa"/>
            <w:tcBorders>
              <w:top w:val="nil"/>
              <w:left w:val="nil"/>
              <w:bottom w:val="single" w:sz="18" w:space="0" w:color="000000"/>
              <w:right w:val="single" w:sz="18" w:space="0" w:color="000000"/>
            </w:tcBorders>
            <w:shd w:val="clear" w:color="auto" w:fill="FFFFFF"/>
            <w:hideMark/>
          </w:tcPr>
          <w:p w:rsidR="00F753AA" w:rsidRPr="00F753AA" w:rsidRDefault="00F753AA" w:rsidP="00F753AA">
            <w:pPr>
              <w:spacing w:after="0" w:line="240" w:lineRule="auto"/>
              <w:ind w:left="60" w:right="60"/>
              <w:rPr>
                <w:rFonts w:cs="Times New Roman"/>
                <w:sz w:val="22"/>
              </w:rPr>
            </w:pPr>
            <w:r w:rsidRPr="00F753AA">
              <w:rPr>
                <w:rFonts w:cs="Times New Roman"/>
                <w:sz w:val="22"/>
              </w:rPr>
              <w:t>% of Total</w:t>
            </w:r>
          </w:p>
        </w:tc>
        <w:tc>
          <w:tcPr>
            <w:tcW w:w="1036" w:type="dxa"/>
            <w:tcBorders>
              <w:top w:val="nil"/>
              <w:left w:val="single" w:sz="18" w:space="0" w:color="000000"/>
              <w:bottom w:val="single" w:sz="18" w:space="0" w:color="000000"/>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11.0%</w:t>
            </w:r>
          </w:p>
        </w:tc>
        <w:tc>
          <w:tcPr>
            <w:tcW w:w="1036" w:type="dxa"/>
            <w:tcBorders>
              <w:top w:val="nil"/>
              <w:left w:val="single" w:sz="8" w:space="0" w:color="000000"/>
              <w:bottom w:val="single" w:sz="18" w:space="0" w:color="000000"/>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54.5%</w:t>
            </w:r>
          </w:p>
        </w:tc>
        <w:tc>
          <w:tcPr>
            <w:tcW w:w="1036" w:type="dxa"/>
            <w:tcBorders>
              <w:top w:val="nil"/>
              <w:left w:val="single" w:sz="8" w:space="0" w:color="000000"/>
              <w:bottom w:val="single" w:sz="18" w:space="0" w:color="000000"/>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34.4%</w:t>
            </w:r>
          </w:p>
        </w:tc>
        <w:tc>
          <w:tcPr>
            <w:tcW w:w="1036" w:type="dxa"/>
            <w:tcBorders>
              <w:top w:val="nil"/>
              <w:left w:val="single" w:sz="8" w:space="0" w:color="000000"/>
              <w:bottom w:val="single" w:sz="18" w:space="0" w:color="000000"/>
              <w:right w:val="single" w:sz="1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rPr>
            </w:pPr>
            <w:r w:rsidRPr="00F753AA">
              <w:rPr>
                <w:rFonts w:cs="Times New Roman"/>
                <w:sz w:val="22"/>
              </w:rPr>
              <w:t>100.0%</w:t>
            </w:r>
          </w:p>
        </w:tc>
      </w:tr>
    </w:tbl>
    <w:p w:rsidR="00997916" w:rsidRDefault="00997916" w:rsidP="00F753AA">
      <w:pPr>
        <w:spacing w:after="0" w:line="240" w:lineRule="auto"/>
      </w:pPr>
    </w:p>
    <w:tbl>
      <w:tblPr>
        <w:tblW w:w="8337"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86"/>
        <w:gridCol w:w="1214"/>
        <w:gridCol w:w="1015"/>
        <w:gridCol w:w="1299"/>
        <w:gridCol w:w="1441"/>
        <w:gridCol w:w="1582"/>
      </w:tblGrid>
      <w:tr w:rsidR="00F753AA" w:rsidRPr="00F753AA" w:rsidTr="00F753AA">
        <w:trPr>
          <w:cantSplit/>
        </w:trPr>
        <w:tc>
          <w:tcPr>
            <w:tcW w:w="8337" w:type="dxa"/>
            <w:gridSpan w:val="6"/>
            <w:tcBorders>
              <w:top w:val="nil"/>
              <w:left w:val="nil"/>
              <w:bottom w:val="nil"/>
              <w:right w:val="nil"/>
            </w:tcBorders>
            <w:shd w:val="clear" w:color="auto" w:fill="FFFFFF"/>
            <w:vAlign w:val="center"/>
            <w:hideMark/>
          </w:tcPr>
          <w:p w:rsidR="00F753AA" w:rsidRPr="00F753AA" w:rsidRDefault="00F753AA" w:rsidP="00F753AA">
            <w:pPr>
              <w:spacing w:after="0" w:line="240" w:lineRule="auto"/>
              <w:ind w:left="60" w:right="60"/>
              <w:jc w:val="center"/>
              <w:rPr>
                <w:rFonts w:cs="Times New Roman"/>
                <w:sz w:val="22"/>
                <w:szCs w:val="18"/>
              </w:rPr>
            </w:pPr>
            <w:r w:rsidRPr="00F753AA">
              <w:rPr>
                <w:rFonts w:cs="Times New Roman"/>
                <w:b/>
                <w:bCs/>
                <w:sz w:val="22"/>
                <w:szCs w:val="18"/>
              </w:rPr>
              <w:t>Symmetric Measures</w:t>
            </w:r>
          </w:p>
        </w:tc>
      </w:tr>
      <w:tr w:rsidR="00F753AA" w:rsidRPr="00F753AA" w:rsidTr="00F753AA">
        <w:trPr>
          <w:cantSplit/>
        </w:trPr>
        <w:tc>
          <w:tcPr>
            <w:tcW w:w="3000" w:type="dxa"/>
            <w:gridSpan w:val="2"/>
            <w:tcBorders>
              <w:top w:val="single" w:sz="18" w:space="0" w:color="000000"/>
              <w:left w:val="single" w:sz="18" w:space="0" w:color="000000"/>
              <w:bottom w:val="single" w:sz="18" w:space="0" w:color="000000"/>
              <w:right w:val="nil"/>
            </w:tcBorders>
            <w:shd w:val="clear" w:color="auto" w:fill="FFFFFF"/>
            <w:vAlign w:val="bottom"/>
          </w:tcPr>
          <w:p w:rsidR="00F753AA" w:rsidRPr="00F753AA" w:rsidRDefault="00F753AA" w:rsidP="00F753AA">
            <w:pPr>
              <w:spacing w:after="0" w:line="240" w:lineRule="auto"/>
              <w:rPr>
                <w:rFonts w:cs="Times New Roman"/>
                <w:sz w:val="22"/>
                <w:szCs w:val="24"/>
              </w:rPr>
            </w:pPr>
          </w:p>
        </w:tc>
        <w:tc>
          <w:tcPr>
            <w:tcW w:w="1015"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F753AA" w:rsidRPr="00F753AA" w:rsidRDefault="00F753AA" w:rsidP="00F753AA">
            <w:pPr>
              <w:spacing w:after="0" w:line="240" w:lineRule="auto"/>
              <w:ind w:left="60" w:right="60"/>
              <w:jc w:val="center"/>
              <w:rPr>
                <w:rFonts w:cs="Times New Roman"/>
                <w:color w:val="000000"/>
                <w:sz w:val="22"/>
                <w:szCs w:val="18"/>
              </w:rPr>
            </w:pPr>
            <w:r w:rsidRPr="00F753AA">
              <w:rPr>
                <w:rFonts w:cs="Times New Roman"/>
                <w:sz w:val="22"/>
                <w:szCs w:val="18"/>
              </w:rPr>
              <w:t>Value</w:t>
            </w:r>
          </w:p>
        </w:tc>
        <w:tc>
          <w:tcPr>
            <w:tcW w:w="129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F753AA" w:rsidRPr="00F753AA" w:rsidRDefault="00F753AA" w:rsidP="00F753AA">
            <w:pPr>
              <w:spacing w:after="0" w:line="240" w:lineRule="auto"/>
              <w:ind w:left="60" w:right="60"/>
              <w:jc w:val="center"/>
              <w:rPr>
                <w:rFonts w:cs="Times New Roman"/>
                <w:sz w:val="22"/>
                <w:szCs w:val="18"/>
              </w:rPr>
            </w:pPr>
            <w:r w:rsidRPr="00F753AA">
              <w:rPr>
                <w:rFonts w:cs="Times New Roman"/>
                <w:sz w:val="22"/>
                <w:szCs w:val="18"/>
              </w:rPr>
              <w:t>Asymptotic Standardized Error</w:t>
            </w:r>
            <w:r w:rsidRPr="00F753AA">
              <w:rPr>
                <w:rFonts w:cs="Times New Roman"/>
                <w:sz w:val="22"/>
                <w:szCs w:val="18"/>
                <w:vertAlign w:val="superscript"/>
              </w:rPr>
              <w:t>a</w:t>
            </w:r>
          </w:p>
        </w:tc>
        <w:tc>
          <w:tcPr>
            <w:tcW w:w="144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F753AA" w:rsidRPr="00F753AA" w:rsidRDefault="00F753AA" w:rsidP="00F753AA">
            <w:pPr>
              <w:spacing w:after="0" w:line="240" w:lineRule="auto"/>
              <w:ind w:left="60" w:right="60"/>
              <w:jc w:val="center"/>
              <w:rPr>
                <w:rFonts w:cs="Times New Roman"/>
                <w:sz w:val="22"/>
                <w:szCs w:val="18"/>
              </w:rPr>
            </w:pPr>
            <w:r w:rsidRPr="00F753AA">
              <w:rPr>
                <w:rFonts w:cs="Times New Roman"/>
                <w:sz w:val="22"/>
                <w:szCs w:val="18"/>
              </w:rPr>
              <w:t>Approximate T</w:t>
            </w:r>
            <w:r w:rsidRPr="00F753AA">
              <w:rPr>
                <w:rFonts w:cs="Times New Roman"/>
                <w:sz w:val="22"/>
                <w:szCs w:val="18"/>
                <w:vertAlign w:val="superscript"/>
              </w:rPr>
              <w:t>b</w:t>
            </w:r>
          </w:p>
        </w:tc>
        <w:tc>
          <w:tcPr>
            <w:tcW w:w="1582"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F753AA" w:rsidRPr="00F753AA" w:rsidRDefault="00F753AA" w:rsidP="00F753AA">
            <w:pPr>
              <w:spacing w:after="0" w:line="240" w:lineRule="auto"/>
              <w:ind w:left="60" w:right="60"/>
              <w:jc w:val="center"/>
              <w:rPr>
                <w:rFonts w:cs="Times New Roman"/>
                <w:sz w:val="22"/>
                <w:szCs w:val="18"/>
              </w:rPr>
            </w:pPr>
            <w:r w:rsidRPr="00F753AA">
              <w:rPr>
                <w:rFonts w:cs="Times New Roman"/>
                <w:sz w:val="22"/>
                <w:szCs w:val="18"/>
              </w:rPr>
              <w:t>Approximate Significance</w:t>
            </w:r>
          </w:p>
        </w:tc>
      </w:tr>
      <w:tr w:rsidR="00F753AA" w:rsidRPr="00F753AA" w:rsidTr="00F753AA">
        <w:trPr>
          <w:cantSplit/>
        </w:trPr>
        <w:tc>
          <w:tcPr>
            <w:tcW w:w="1786" w:type="dxa"/>
            <w:tcBorders>
              <w:top w:val="single" w:sz="18" w:space="0" w:color="000000"/>
              <w:left w:val="single" w:sz="18" w:space="0" w:color="000000"/>
              <w:bottom w:val="nil"/>
              <w:right w:val="nil"/>
            </w:tcBorders>
            <w:shd w:val="clear" w:color="auto" w:fill="FFFFFF"/>
            <w:hideMark/>
          </w:tcPr>
          <w:p w:rsidR="00F753AA" w:rsidRPr="00F753AA" w:rsidRDefault="00F753AA" w:rsidP="00F753AA">
            <w:pPr>
              <w:spacing w:after="0" w:line="240" w:lineRule="auto"/>
              <w:ind w:left="60" w:right="60"/>
              <w:rPr>
                <w:rFonts w:cs="Times New Roman"/>
                <w:sz w:val="22"/>
                <w:szCs w:val="18"/>
              </w:rPr>
            </w:pPr>
            <w:r w:rsidRPr="00F753AA">
              <w:rPr>
                <w:rFonts w:cs="Times New Roman"/>
                <w:sz w:val="22"/>
                <w:szCs w:val="18"/>
              </w:rPr>
              <w:t>Interval by Interval</w:t>
            </w:r>
          </w:p>
        </w:tc>
        <w:tc>
          <w:tcPr>
            <w:tcW w:w="1214" w:type="dxa"/>
            <w:tcBorders>
              <w:top w:val="single" w:sz="18" w:space="0" w:color="000000"/>
              <w:left w:val="nil"/>
              <w:bottom w:val="nil"/>
              <w:right w:val="single" w:sz="18" w:space="0" w:color="000000"/>
            </w:tcBorders>
            <w:shd w:val="clear" w:color="auto" w:fill="FFFFFF"/>
            <w:hideMark/>
          </w:tcPr>
          <w:p w:rsidR="00F753AA" w:rsidRPr="00F753AA" w:rsidRDefault="00F753AA" w:rsidP="00F753AA">
            <w:pPr>
              <w:spacing w:after="0" w:line="240" w:lineRule="auto"/>
              <w:ind w:left="60" w:right="60"/>
              <w:rPr>
                <w:rFonts w:cs="Times New Roman"/>
                <w:sz w:val="22"/>
                <w:szCs w:val="18"/>
              </w:rPr>
            </w:pPr>
            <w:r w:rsidRPr="00F753AA">
              <w:rPr>
                <w:rFonts w:cs="Times New Roman"/>
                <w:sz w:val="22"/>
                <w:szCs w:val="18"/>
              </w:rPr>
              <w:t>Pearson's R</w:t>
            </w:r>
          </w:p>
        </w:tc>
        <w:tc>
          <w:tcPr>
            <w:tcW w:w="1015" w:type="dxa"/>
            <w:tcBorders>
              <w:top w:val="single" w:sz="18" w:space="0" w:color="000000"/>
              <w:left w:val="single" w:sz="1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szCs w:val="18"/>
              </w:rPr>
            </w:pPr>
            <w:r w:rsidRPr="00F753AA">
              <w:rPr>
                <w:rFonts w:cs="Times New Roman"/>
                <w:sz w:val="22"/>
                <w:szCs w:val="18"/>
              </w:rPr>
              <w:t>-.001</w:t>
            </w:r>
          </w:p>
        </w:tc>
        <w:tc>
          <w:tcPr>
            <w:tcW w:w="1299" w:type="dxa"/>
            <w:tcBorders>
              <w:top w:val="single" w:sz="18" w:space="0" w:color="000000"/>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szCs w:val="18"/>
              </w:rPr>
            </w:pPr>
            <w:r w:rsidRPr="00F753AA">
              <w:rPr>
                <w:rFonts w:cs="Times New Roman"/>
                <w:sz w:val="22"/>
                <w:szCs w:val="18"/>
              </w:rPr>
              <w:t>.076</w:t>
            </w:r>
          </w:p>
        </w:tc>
        <w:tc>
          <w:tcPr>
            <w:tcW w:w="1441" w:type="dxa"/>
            <w:tcBorders>
              <w:top w:val="single" w:sz="18" w:space="0" w:color="000000"/>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szCs w:val="18"/>
              </w:rPr>
            </w:pPr>
            <w:r w:rsidRPr="00F753AA">
              <w:rPr>
                <w:rFonts w:cs="Times New Roman"/>
                <w:sz w:val="22"/>
                <w:szCs w:val="18"/>
              </w:rPr>
              <w:t>-.018</w:t>
            </w:r>
          </w:p>
        </w:tc>
        <w:tc>
          <w:tcPr>
            <w:tcW w:w="1582" w:type="dxa"/>
            <w:tcBorders>
              <w:top w:val="single" w:sz="18" w:space="0" w:color="000000"/>
              <w:left w:val="single" w:sz="8" w:space="0" w:color="000000"/>
              <w:bottom w:val="nil"/>
              <w:right w:val="single" w:sz="1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szCs w:val="18"/>
              </w:rPr>
            </w:pPr>
            <w:r w:rsidRPr="00F753AA">
              <w:rPr>
                <w:rFonts w:cs="Times New Roman"/>
                <w:sz w:val="22"/>
                <w:szCs w:val="18"/>
              </w:rPr>
              <w:t>.986</w:t>
            </w:r>
            <w:r w:rsidRPr="00F753AA">
              <w:rPr>
                <w:rFonts w:cs="Times New Roman"/>
                <w:sz w:val="22"/>
                <w:szCs w:val="18"/>
                <w:vertAlign w:val="superscript"/>
              </w:rPr>
              <w:t>c</w:t>
            </w:r>
          </w:p>
        </w:tc>
      </w:tr>
      <w:tr w:rsidR="00F753AA" w:rsidRPr="00F753AA" w:rsidTr="00F753AA">
        <w:trPr>
          <w:cantSplit/>
        </w:trPr>
        <w:tc>
          <w:tcPr>
            <w:tcW w:w="1786" w:type="dxa"/>
            <w:tcBorders>
              <w:top w:val="nil"/>
              <w:left w:val="single" w:sz="18" w:space="0" w:color="000000"/>
              <w:bottom w:val="nil"/>
              <w:right w:val="nil"/>
            </w:tcBorders>
            <w:shd w:val="clear" w:color="auto" w:fill="FFFFFF"/>
            <w:hideMark/>
          </w:tcPr>
          <w:p w:rsidR="00F753AA" w:rsidRPr="00F753AA" w:rsidRDefault="00F753AA" w:rsidP="00F753AA">
            <w:pPr>
              <w:spacing w:after="0" w:line="240" w:lineRule="auto"/>
              <w:ind w:left="60" w:right="60"/>
              <w:rPr>
                <w:rFonts w:cs="Times New Roman"/>
                <w:sz w:val="22"/>
                <w:szCs w:val="18"/>
              </w:rPr>
            </w:pPr>
            <w:r w:rsidRPr="00F753AA">
              <w:rPr>
                <w:rFonts w:cs="Times New Roman"/>
                <w:sz w:val="22"/>
                <w:szCs w:val="18"/>
              </w:rPr>
              <w:t>Ordinal by Ordinal</w:t>
            </w:r>
          </w:p>
        </w:tc>
        <w:tc>
          <w:tcPr>
            <w:tcW w:w="1214" w:type="dxa"/>
            <w:tcBorders>
              <w:top w:val="nil"/>
              <w:left w:val="nil"/>
              <w:bottom w:val="nil"/>
              <w:right w:val="single" w:sz="18" w:space="0" w:color="000000"/>
            </w:tcBorders>
            <w:shd w:val="clear" w:color="auto" w:fill="FFFFFF"/>
            <w:hideMark/>
          </w:tcPr>
          <w:p w:rsidR="00F753AA" w:rsidRPr="00F753AA" w:rsidRDefault="00F753AA" w:rsidP="00F753AA">
            <w:pPr>
              <w:spacing w:after="0" w:line="240" w:lineRule="auto"/>
              <w:ind w:left="60" w:right="60"/>
              <w:rPr>
                <w:rFonts w:cs="Times New Roman"/>
                <w:sz w:val="22"/>
                <w:szCs w:val="18"/>
              </w:rPr>
            </w:pPr>
            <w:r w:rsidRPr="00F753AA">
              <w:rPr>
                <w:rFonts w:cs="Times New Roman"/>
                <w:sz w:val="22"/>
                <w:szCs w:val="18"/>
              </w:rPr>
              <w:t>Spearman Correlation</w:t>
            </w:r>
          </w:p>
        </w:tc>
        <w:tc>
          <w:tcPr>
            <w:tcW w:w="1015" w:type="dxa"/>
            <w:tcBorders>
              <w:top w:val="nil"/>
              <w:left w:val="single" w:sz="1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szCs w:val="18"/>
              </w:rPr>
            </w:pPr>
            <w:r w:rsidRPr="00F753AA">
              <w:rPr>
                <w:rFonts w:cs="Times New Roman"/>
                <w:sz w:val="22"/>
                <w:szCs w:val="18"/>
              </w:rPr>
              <w:t>.005</w:t>
            </w:r>
          </w:p>
        </w:tc>
        <w:tc>
          <w:tcPr>
            <w:tcW w:w="1299"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szCs w:val="18"/>
              </w:rPr>
            </w:pPr>
            <w:r w:rsidRPr="00F753AA">
              <w:rPr>
                <w:rFonts w:cs="Times New Roman"/>
                <w:sz w:val="22"/>
                <w:szCs w:val="18"/>
              </w:rPr>
              <w:t>.078</w:t>
            </w:r>
          </w:p>
        </w:tc>
        <w:tc>
          <w:tcPr>
            <w:tcW w:w="1441" w:type="dxa"/>
            <w:tcBorders>
              <w:top w:val="nil"/>
              <w:left w:val="single" w:sz="8" w:space="0" w:color="000000"/>
              <w:bottom w:val="nil"/>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szCs w:val="18"/>
              </w:rPr>
            </w:pPr>
            <w:r w:rsidRPr="00F753AA">
              <w:rPr>
                <w:rFonts w:cs="Times New Roman"/>
                <w:sz w:val="22"/>
                <w:szCs w:val="18"/>
              </w:rPr>
              <w:t>.066</w:t>
            </w:r>
          </w:p>
        </w:tc>
        <w:tc>
          <w:tcPr>
            <w:tcW w:w="1582" w:type="dxa"/>
            <w:tcBorders>
              <w:top w:val="nil"/>
              <w:left w:val="single" w:sz="8" w:space="0" w:color="000000"/>
              <w:bottom w:val="nil"/>
              <w:right w:val="single" w:sz="1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szCs w:val="18"/>
              </w:rPr>
            </w:pPr>
            <w:r w:rsidRPr="00F753AA">
              <w:rPr>
                <w:rFonts w:cs="Times New Roman"/>
                <w:sz w:val="22"/>
                <w:szCs w:val="18"/>
              </w:rPr>
              <w:t>.947</w:t>
            </w:r>
            <w:r w:rsidRPr="00F753AA">
              <w:rPr>
                <w:rFonts w:cs="Times New Roman"/>
                <w:sz w:val="22"/>
                <w:szCs w:val="18"/>
                <w:vertAlign w:val="superscript"/>
              </w:rPr>
              <w:t>c</w:t>
            </w:r>
          </w:p>
        </w:tc>
      </w:tr>
      <w:tr w:rsidR="00F753AA" w:rsidRPr="00F753AA" w:rsidTr="00F753AA">
        <w:trPr>
          <w:cantSplit/>
        </w:trPr>
        <w:tc>
          <w:tcPr>
            <w:tcW w:w="3000" w:type="dxa"/>
            <w:gridSpan w:val="2"/>
            <w:tcBorders>
              <w:top w:val="nil"/>
              <w:left w:val="single" w:sz="18" w:space="0" w:color="000000"/>
              <w:bottom w:val="single" w:sz="18" w:space="0" w:color="000000"/>
              <w:right w:val="nil"/>
            </w:tcBorders>
            <w:shd w:val="clear" w:color="auto" w:fill="FFFFFF"/>
            <w:hideMark/>
          </w:tcPr>
          <w:p w:rsidR="00F753AA" w:rsidRPr="00F753AA" w:rsidRDefault="00F753AA" w:rsidP="00F753AA">
            <w:pPr>
              <w:spacing w:after="0" w:line="240" w:lineRule="auto"/>
              <w:ind w:left="60" w:right="60"/>
              <w:rPr>
                <w:rFonts w:cs="Times New Roman"/>
                <w:sz w:val="22"/>
                <w:szCs w:val="18"/>
              </w:rPr>
            </w:pPr>
            <w:r w:rsidRPr="00F753AA">
              <w:rPr>
                <w:rFonts w:cs="Times New Roman"/>
                <w:sz w:val="22"/>
                <w:szCs w:val="18"/>
              </w:rPr>
              <w:t>N of Valid Cases</w:t>
            </w:r>
          </w:p>
        </w:tc>
        <w:tc>
          <w:tcPr>
            <w:tcW w:w="1015" w:type="dxa"/>
            <w:tcBorders>
              <w:top w:val="nil"/>
              <w:left w:val="single" w:sz="18" w:space="0" w:color="000000"/>
              <w:bottom w:val="single" w:sz="18" w:space="0" w:color="000000"/>
              <w:right w:val="single" w:sz="8" w:space="0" w:color="000000"/>
            </w:tcBorders>
            <w:shd w:val="clear" w:color="auto" w:fill="FFFFFF"/>
            <w:vAlign w:val="center"/>
            <w:hideMark/>
          </w:tcPr>
          <w:p w:rsidR="00F753AA" w:rsidRPr="00F753AA" w:rsidRDefault="00F753AA" w:rsidP="00F753AA">
            <w:pPr>
              <w:spacing w:after="0" w:line="240" w:lineRule="auto"/>
              <w:ind w:left="60" w:right="60"/>
              <w:jc w:val="right"/>
              <w:rPr>
                <w:rFonts w:cs="Times New Roman"/>
                <w:sz w:val="22"/>
                <w:szCs w:val="18"/>
              </w:rPr>
            </w:pPr>
            <w:r w:rsidRPr="00F753AA">
              <w:rPr>
                <w:rFonts w:cs="Times New Roman"/>
                <w:sz w:val="22"/>
                <w:szCs w:val="18"/>
              </w:rPr>
              <w:t>154</w:t>
            </w:r>
          </w:p>
        </w:tc>
        <w:tc>
          <w:tcPr>
            <w:tcW w:w="1299" w:type="dxa"/>
            <w:tcBorders>
              <w:top w:val="nil"/>
              <w:left w:val="single" w:sz="8" w:space="0" w:color="000000"/>
              <w:bottom w:val="single" w:sz="18" w:space="0" w:color="000000"/>
              <w:right w:val="single" w:sz="8" w:space="0" w:color="000000"/>
            </w:tcBorders>
            <w:shd w:val="clear" w:color="auto" w:fill="FFFFFF"/>
            <w:vAlign w:val="center"/>
          </w:tcPr>
          <w:p w:rsidR="00F753AA" w:rsidRPr="00F753AA" w:rsidRDefault="00F753AA" w:rsidP="00F753AA">
            <w:pPr>
              <w:spacing w:after="0" w:line="240" w:lineRule="auto"/>
              <w:rPr>
                <w:rFonts w:cs="Times New Roman"/>
                <w:sz w:val="22"/>
                <w:szCs w:val="24"/>
              </w:rPr>
            </w:pPr>
          </w:p>
        </w:tc>
        <w:tc>
          <w:tcPr>
            <w:tcW w:w="1441" w:type="dxa"/>
            <w:tcBorders>
              <w:top w:val="nil"/>
              <w:left w:val="single" w:sz="8" w:space="0" w:color="000000"/>
              <w:bottom w:val="single" w:sz="18" w:space="0" w:color="000000"/>
              <w:right w:val="single" w:sz="8" w:space="0" w:color="000000"/>
            </w:tcBorders>
            <w:shd w:val="clear" w:color="auto" w:fill="FFFFFF"/>
            <w:vAlign w:val="center"/>
          </w:tcPr>
          <w:p w:rsidR="00F753AA" w:rsidRPr="00F753AA" w:rsidRDefault="00F753AA" w:rsidP="00F753AA">
            <w:pPr>
              <w:spacing w:after="0" w:line="240" w:lineRule="auto"/>
              <w:rPr>
                <w:rFonts w:cs="Times New Roman"/>
                <w:sz w:val="22"/>
                <w:szCs w:val="24"/>
              </w:rPr>
            </w:pPr>
          </w:p>
        </w:tc>
        <w:tc>
          <w:tcPr>
            <w:tcW w:w="1582" w:type="dxa"/>
            <w:tcBorders>
              <w:top w:val="nil"/>
              <w:left w:val="single" w:sz="8" w:space="0" w:color="000000"/>
              <w:bottom w:val="single" w:sz="18" w:space="0" w:color="000000"/>
              <w:right w:val="single" w:sz="18" w:space="0" w:color="000000"/>
            </w:tcBorders>
            <w:shd w:val="clear" w:color="auto" w:fill="FFFFFF"/>
            <w:vAlign w:val="center"/>
          </w:tcPr>
          <w:p w:rsidR="00F753AA" w:rsidRPr="00F753AA" w:rsidRDefault="00F753AA" w:rsidP="00F753AA">
            <w:pPr>
              <w:spacing w:after="0" w:line="240" w:lineRule="auto"/>
              <w:rPr>
                <w:rFonts w:cs="Times New Roman"/>
                <w:sz w:val="22"/>
                <w:szCs w:val="24"/>
              </w:rPr>
            </w:pPr>
          </w:p>
        </w:tc>
      </w:tr>
    </w:tbl>
    <w:p w:rsidR="00BB77B5" w:rsidRDefault="00BB77B5" w:rsidP="00255516"/>
    <w:p w:rsidR="00BB77B5" w:rsidRDefault="00BB77B5">
      <w:pPr>
        <w:spacing w:line="276" w:lineRule="auto"/>
      </w:pPr>
      <w:r>
        <w:br w:type="page"/>
      </w:r>
    </w:p>
    <w:tbl>
      <w:tblPr>
        <w:tblW w:w="8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1316"/>
        <w:gridCol w:w="1982"/>
        <w:gridCol w:w="1037"/>
        <w:gridCol w:w="1037"/>
        <w:gridCol w:w="1037"/>
        <w:gridCol w:w="1037"/>
      </w:tblGrid>
      <w:tr w:rsidR="00BB77B5" w:rsidRPr="00BB77B5" w:rsidTr="00BB77B5">
        <w:trPr>
          <w:cantSplit/>
        </w:trPr>
        <w:tc>
          <w:tcPr>
            <w:tcW w:w="8181" w:type="dxa"/>
            <w:gridSpan w:val="7"/>
            <w:tcBorders>
              <w:top w:val="nil"/>
              <w:left w:val="nil"/>
              <w:bottom w:val="nil"/>
              <w:right w:val="nil"/>
            </w:tcBorders>
            <w:shd w:val="clear" w:color="auto" w:fill="FFFFFF"/>
            <w:vAlign w:val="center"/>
            <w:hideMark/>
          </w:tcPr>
          <w:p w:rsidR="00BB77B5" w:rsidRPr="00BB77B5" w:rsidRDefault="00BB77B5" w:rsidP="00BB77B5">
            <w:pPr>
              <w:spacing w:after="0" w:line="240" w:lineRule="auto"/>
              <w:ind w:left="60" w:right="60"/>
              <w:jc w:val="center"/>
              <w:rPr>
                <w:rFonts w:cs="Times New Roman"/>
                <w:sz w:val="22"/>
              </w:rPr>
            </w:pPr>
            <w:r w:rsidRPr="00BB77B5">
              <w:rPr>
                <w:rFonts w:cs="Times New Roman"/>
                <w:b/>
                <w:bCs/>
                <w:sz w:val="22"/>
              </w:rPr>
              <w:lastRenderedPageBreak/>
              <w:t>Usia * Kepatuhan Crosstabulation</w:t>
            </w:r>
          </w:p>
        </w:tc>
      </w:tr>
      <w:tr w:rsidR="00BB77B5" w:rsidRPr="00BB77B5" w:rsidTr="00BB77B5">
        <w:trPr>
          <w:cantSplit/>
        </w:trPr>
        <w:tc>
          <w:tcPr>
            <w:tcW w:w="4037" w:type="dxa"/>
            <w:gridSpan w:val="3"/>
            <w:vMerge w:val="restart"/>
            <w:tcBorders>
              <w:top w:val="single" w:sz="18" w:space="0" w:color="000000"/>
              <w:left w:val="single" w:sz="18" w:space="0" w:color="000000"/>
              <w:bottom w:val="nil"/>
              <w:right w:val="nil"/>
            </w:tcBorders>
            <w:shd w:val="clear" w:color="auto" w:fill="FFFFFF"/>
            <w:vAlign w:val="bottom"/>
          </w:tcPr>
          <w:p w:rsidR="00BB77B5" w:rsidRPr="00BB77B5" w:rsidRDefault="00BB77B5" w:rsidP="00BB77B5">
            <w:pPr>
              <w:spacing w:after="0" w:line="240" w:lineRule="auto"/>
              <w:rPr>
                <w:rFonts w:cs="Times New Roman"/>
                <w:sz w:val="22"/>
              </w:rPr>
            </w:pPr>
          </w:p>
        </w:tc>
        <w:tc>
          <w:tcPr>
            <w:tcW w:w="3108" w:type="dxa"/>
            <w:gridSpan w:val="3"/>
            <w:tcBorders>
              <w:top w:val="single" w:sz="18" w:space="0" w:color="000000"/>
              <w:left w:val="single" w:sz="18" w:space="0" w:color="000000"/>
              <w:bottom w:val="single" w:sz="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color w:val="000000"/>
                <w:sz w:val="22"/>
              </w:rPr>
            </w:pPr>
            <w:r w:rsidRPr="00BB77B5">
              <w:rPr>
                <w:rFonts w:cs="Times New Roman"/>
                <w:sz w:val="22"/>
              </w:rPr>
              <w:t>Kepatuhan</w:t>
            </w:r>
          </w:p>
        </w:tc>
        <w:tc>
          <w:tcPr>
            <w:tcW w:w="1036" w:type="dxa"/>
            <w:vMerge w:val="restart"/>
            <w:tcBorders>
              <w:top w:val="single" w:sz="18" w:space="0" w:color="000000"/>
              <w:left w:val="single" w:sz="8" w:space="0" w:color="000000"/>
              <w:bottom w:val="single" w:sz="8" w:space="0" w:color="000000"/>
              <w:right w:val="single" w:sz="1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rPr>
            </w:pPr>
            <w:r w:rsidRPr="00BB77B5">
              <w:rPr>
                <w:rFonts w:cs="Times New Roman"/>
                <w:sz w:val="22"/>
              </w:rPr>
              <w:t>Total</w:t>
            </w:r>
          </w:p>
        </w:tc>
      </w:tr>
      <w:tr w:rsidR="00BB77B5" w:rsidRPr="00BB77B5" w:rsidTr="00BB77B5">
        <w:trPr>
          <w:cantSplit/>
        </w:trPr>
        <w:tc>
          <w:tcPr>
            <w:tcW w:w="11476" w:type="dxa"/>
            <w:gridSpan w:val="3"/>
            <w:vMerge/>
            <w:tcBorders>
              <w:top w:val="single" w:sz="18" w:space="0" w:color="000000"/>
              <w:left w:val="single" w:sz="18" w:space="0" w:color="000000"/>
              <w:bottom w:val="nil"/>
              <w:right w:val="nil"/>
            </w:tcBorders>
            <w:vAlign w:val="center"/>
            <w:hideMark/>
          </w:tcPr>
          <w:p w:rsidR="00BB77B5" w:rsidRPr="00BB77B5" w:rsidRDefault="00BB77B5" w:rsidP="00BB77B5">
            <w:pPr>
              <w:spacing w:after="0" w:line="240" w:lineRule="auto"/>
              <w:rPr>
                <w:rFonts w:cs="Times New Roman"/>
                <w:sz w:val="22"/>
              </w:rPr>
            </w:pPr>
          </w:p>
        </w:tc>
        <w:tc>
          <w:tcPr>
            <w:tcW w:w="1036"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rPr>
            </w:pPr>
            <w:r w:rsidRPr="00BB77B5">
              <w:rPr>
                <w:rFonts w:cs="Times New Roman"/>
                <w:sz w:val="22"/>
              </w:rPr>
              <w:t>rendah</w:t>
            </w:r>
          </w:p>
        </w:tc>
        <w:tc>
          <w:tcPr>
            <w:tcW w:w="1036"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rPr>
            </w:pPr>
            <w:r w:rsidRPr="00BB77B5">
              <w:rPr>
                <w:rFonts w:cs="Times New Roman"/>
                <w:sz w:val="22"/>
              </w:rPr>
              <w:t>sedang</w:t>
            </w:r>
          </w:p>
        </w:tc>
        <w:tc>
          <w:tcPr>
            <w:tcW w:w="1036"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rPr>
            </w:pPr>
            <w:r w:rsidRPr="00BB77B5">
              <w:rPr>
                <w:rFonts w:cs="Times New Roman"/>
                <w:sz w:val="22"/>
              </w:rPr>
              <w:t>tinggi</w:t>
            </w:r>
          </w:p>
        </w:tc>
        <w:tc>
          <w:tcPr>
            <w:tcW w:w="1037" w:type="dxa"/>
            <w:vMerge/>
            <w:tcBorders>
              <w:top w:val="single" w:sz="18" w:space="0" w:color="000000"/>
              <w:left w:val="single" w:sz="8" w:space="0" w:color="000000"/>
              <w:bottom w:val="single" w:sz="8" w:space="0" w:color="000000"/>
              <w:right w:val="single" w:sz="18" w:space="0" w:color="000000"/>
            </w:tcBorders>
            <w:vAlign w:val="center"/>
            <w:hideMark/>
          </w:tcPr>
          <w:p w:rsidR="00BB77B5" w:rsidRPr="00BB77B5" w:rsidRDefault="00BB77B5" w:rsidP="00BB77B5">
            <w:pPr>
              <w:spacing w:after="0" w:line="240" w:lineRule="auto"/>
              <w:rPr>
                <w:rFonts w:cs="Times New Roman"/>
                <w:color w:val="000000"/>
                <w:sz w:val="22"/>
              </w:rPr>
            </w:pPr>
          </w:p>
        </w:tc>
      </w:tr>
      <w:tr w:rsidR="00BB77B5" w:rsidRPr="00BB77B5" w:rsidTr="00BB77B5">
        <w:trPr>
          <w:cantSplit/>
        </w:trPr>
        <w:tc>
          <w:tcPr>
            <w:tcW w:w="742" w:type="dxa"/>
            <w:vMerge w:val="restart"/>
            <w:tcBorders>
              <w:top w:val="single" w:sz="18" w:space="0" w:color="000000"/>
              <w:left w:val="single" w:sz="18" w:space="0" w:color="000000"/>
              <w:bottom w:val="single" w:sz="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Usia</w:t>
            </w:r>
          </w:p>
        </w:tc>
        <w:tc>
          <w:tcPr>
            <w:tcW w:w="1315" w:type="dxa"/>
            <w:vMerge w:val="restart"/>
            <w:tcBorders>
              <w:top w:val="single" w:sz="18" w:space="0" w:color="000000"/>
              <w:left w:val="nil"/>
              <w:bottom w:val="single" w:sz="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20-30 tahun</w:t>
            </w:r>
          </w:p>
        </w:tc>
        <w:tc>
          <w:tcPr>
            <w:tcW w:w="1980" w:type="dxa"/>
            <w:tcBorders>
              <w:top w:val="single" w:sz="18" w:space="0" w:color="000000"/>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Count</w:t>
            </w:r>
          </w:p>
        </w:tc>
        <w:tc>
          <w:tcPr>
            <w:tcW w:w="1036" w:type="dxa"/>
            <w:tcBorders>
              <w:top w:val="single" w:sz="18" w:space="0" w:color="000000"/>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8</w:t>
            </w:r>
          </w:p>
        </w:tc>
        <w:tc>
          <w:tcPr>
            <w:tcW w:w="1036" w:type="dxa"/>
            <w:tcBorders>
              <w:top w:val="single" w:sz="18" w:space="0" w:color="000000"/>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18</w:t>
            </w:r>
          </w:p>
        </w:tc>
        <w:tc>
          <w:tcPr>
            <w:tcW w:w="1036" w:type="dxa"/>
            <w:tcBorders>
              <w:top w:val="single" w:sz="18" w:space="0" w:color="000000"/>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w:t>
            </w:r>
          </w:p>
        </w:tc>
        <w:tc>
          <w:tcPr>
            <w:tcW w:w="1036" w:type="dxa"/>
            <w:tcBorders>
              <w:top w:val="single" w:sz="18" w:space="0" w:color="000000"/>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28</w:t>
            </w:r>
          </w:p>
        </w:tc>
      </w:tr>
      <w:tr w:rsidR="00BB77B5" w:rsidRPr="00BB77B5" w:rsidTr="00BB77B5">
        <w:trPr>
          <w:cantSplit/>
        </w:trPr>
        <w:tc>
          <w:tcPr>
            <w:tcW w:w="8181"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315" w:type="dxa"/>
            <w:vMerge/>
            <w:tcBorders>
              <w:top w:val="single" w:sz="18" w:space="0" w:color="000000"/>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Usia</w:t>
            </w:r>
          </w:p>
        </w:tc>
        <w:tc>
          <w:tcPr>
            <w:tcW w:w="103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28.6%</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64.3%</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7.1%</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8181"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315" w:type="dxa"/>
            <w:vMerge/>
            <w:tcBorders>
              <w:top w:val="single" w:sz="18" w:space="0" w:color="000000"/>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Kepatuhan</w:t>
            </w:r>
          </w:p>
        </w:tc>
        <w:tc>
          <w:tcPr>
            <w:tcW w:w="103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15.1%</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21.7%</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11.1%</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18.2%</w:t>
            </w:r>
          </w:p>
        </w:tc>
      </w:tr>
      <w:tr w:rsidR="00BB77B5" w:rsidRPr="00BB77B5" w:rsidTr="00BB77B5">
        <w:trPr>
          <w:cantSplit/>
        </w:trPr>
        <w:tc>
          <w:tcPr>
            <w:tcW w:w="8181"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315" w:type="dxa"/>
            <w:vMerge/>
            <w:tcBorders>
              <w:top w:val="single" w:sz="18" w:space="0" w:color="000000"/>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0" w:type="dxa"/>
            <w:tcBorders>
              <w:top w:val="nil"/>
              <w:left w:val="nil"/>
              <w:bottom w:val="single" w:sz="8" w:space="0" w:color="000000"/>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of Total</w:t>
            </w:r>
          </w:p>
        </w:tc>
        <w:tc>
          <w:tcPr>
            <w:tcW w:w="1036" w:type="dxa"/>
            <w:tcBorders>
              <w:top w:val="nil"/>
              <w:left w:val="single" w:sz="1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5.2%</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11.7%</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1.3%</w:t>
            </w:r>
          </w:p>
        </w:tc>
        <w:tc>
          <w:tcPr>
            <w:tcW w:w="1036" w:type="dxa"/>
            <w:tcBorders>
              <w:top w:val="nil"/>
              <w:left w:val="single" w:sz="8" w:space="0" w:color="000000"/>
              <w:bottom w:val="single" w:sz="8" w:space="0" w:color="000000"/>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18.2%</w:t>
            </w:r>
          </w:p>
        </w:tc>
      </w:tr>
      <w:tr w:rsidR="00BB77B5" w:rsidRPr="00BB77B5" w:rsidTr="00BB77B5">
        <w:trPr>
          <w:cantSplit/>
        </w:trPr>
        <w:tc>
          <w:tcPr>
            <w:tcW w:w="8181"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315" w:type="dxa"/>
            <w:vMerge w:val="restart"/>
            <w:tcBorders>
              <w:top w:val="nil"/>
              <w:left w:val="nil"/>
              <w:bottom w:val="single" w:sz="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31-40 tahun</w:t>
            </w:r>
          </w:p>
        </w:tc>
        <w:tc>
          <w:tcPr>
            <w:tcW w:w="198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Count</w:t>
            </w:r>
          </w:p>
        </w:tc>
        <w:tc>
          <w:tcPr>
            <w:tcW w:w="103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20</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26</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49</w:t>
            </w:r>
          </w:p>
        </w:tc>
      </w:tr>
      <w:tr w:rsidR="00BB77B5" w:rsidRPr="00BB77B5" w:rsidTr="00BB77B5">
        <w:trPr>
          <w:cantSplit/>
        </w:trPr>
        <w:tc>
          <w:tcPr>
            <w:tcW w:w="8181"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315"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Usia</w:t>
            </w:r>
          </w:p>
        </w:tc>
        <w:tc>
          <w:tcPr>
            <w:tcW w:w="103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40.8%</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53.1%</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6.1%</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8181"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315"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Kepatuhan</w:t>
            </w:r>
          </w:p>
        </w:tc>
        <w:tc>
          <w:tcPr>
            <w:tcW w:w="103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37.7%</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31.3%</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16.7%</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31.8%</w:t>
            </w:r>
          </w:p>
        </w:tc>
      </w:tr>
      <w:tr w:rsidR="00BB77B5" w:rsidRPr="00BB77B5" w:rsidTr="00BB77B5">
        <w:trPr>
          <w:cantSplit/>
        </w:trPr>
        <w:tc>
          <w:tcPr>
            <w:tcW w:w="8181"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315"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0" w:type="dxa"/>
            <w:tcBorders>
              <w:top w:val="nil"/>
              <w:left w:val="nil"/>
              <w:bottom w:val="single" w:sz="8" w:space="0" w:color="000000"/>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of Total</w:t>
            </w:r>
          </w:p>
        </w:tc>
        <w:tc>
          <w:tcPr>
            <w:tcW w:w="1036" w:type="dxa"/>
            <w:tcBorders>
              <w:top w:val="nil"/>
              <w:left w:val="single" w:sz="1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13.0%</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16.9%</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1.9%</w:t>
            </w:r>
          </w:p>
        </w:tc>
        <w:tc>
          <w:tcPr>
            <w:tcW w:w="1036" w:type="dxa"/>
            <w:tcBorders>
              <w:top w:val="nil"/>
              <w:left w:val="single" w:sz="8" w:space="0" w:color="000000"/>
              <w:bottom w:val="single" w:sz="8" w:space="0" w:color="000000"/>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31.8%</w:t>
            </w:r>
          </w:p>
        </w:tc>
      </w:tr>
      <w:tr w:rsidR="00BB77B5" w:rsidRPr="00BB77B5" w:rsidTr="00BB77B5">
        <w:trPr>
          <w:cantSplit/>
        </w:trPr>
        <w:tc>
          <w:tcPr>
            <w:tcW w:w="8181"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315" w:type="dxa"/>
            <w:vMerge w:val="restart"/>
            <w:tcBorders>
              <w:top w:val="nil"/>
              <w:left w:val="nil"/>
              <w:bottom w:val="single" w:sz="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41-50 tahun</w:t>
            </w:r>
          </w:p>
        </w:tc>
        <w:tc>
          <w:tcPr>
            <w:tcW w:w="198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Count</w:t>
            </w:r>
          </w:p>
        </w:tc>
        <w:tc>
          <w:tcPr>
            <w:tcW w:w="103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16</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28</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54</w:t>
            </w:r>
          </w:p>
        </w:tc>
      </w:tr>
      <w:tr w:rsidR="00BB77B5" w:rsidRPr="00BB77B5" w:rsidTr="00BB77B5">
        <w:trPr>
          <w:cantSplit/>
        </w:trPr>
        <w:tc>
          <w:tcPr>
            <w:tcW w:w="8181"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315"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Usia</w:t>
            </w:r>
          </w:p>
        </w:tc>
        <w:tc>
          <w:tcPr>
            <w:tcW w:w="103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29.6%</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51.9%</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18.5%</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8181"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315"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Kepatuhan</w:t>
            </w:r>
          </w:p>
        </w:tc>
        <w:tc>
          <w:tcPr>
            <w:tcW w:w="103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30.2%</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33.7%</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55.6%</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35.1%</w:t>
            </w:r>
          </w:p>
        </w:tc>
      </w:tr>
      <w:tr w:rsidR="00BB77B5" w:rsidRPr="00BB77B5" w:rsidTr="00BB77B5">
        <w:trPr>
          <w:cantSplit/>
        </w:trPr>
        <w:tc>
          <w:tcPr>
            <w:tcW w:w="8181"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315"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0" w:type="dxa"/>
            <w:tcBorders>
              <w:top w:val="nil"/>
              <w:left w:val="nil"/>
              <w:bottom w:val="single" w:sz="8" w:space="0" w:color="000000"/>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of Total</w:t>
            </w:r>
          </w:p>
        </w:tc>
        <w:tc>
          <w:tcPr>
            <w:tcW w:w="1036" w:type="dxa"/>
            <w:tcBorders>
              <w:top w:val="nil"/>
              <w:left w:val="single" w:sz="1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10.4%</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18.2%</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6.5%</w:t>
            </w:r>
          </w:p>
        </w:tc>
        <w:tc>
          <w:tcPr>
            <w:tcW w:w="1036" w:type="dxa"/>
            <w:tcBorders>
              <w:top w:val="nil"/>
              <w:left w:val="single" w:sz="8" w:space="0" w:color="000000"/>
              <w:bottom w:val="single" w:sz="8" w:space="0" w:color="000000"/>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35.1%</w:t>
            </w:r>
          </w:p>
        </w:tc>
      </w:tr>
      <w:tr w:rsidR="00BB77B5" w:rsidRPr="00BB77B5" w:rsidTr="00BB77B5">
        <w:trPr>
          <w:cantSplit/>
        </w:trPr>
        <w:tc>
          <w:tcPr>
            <w:tcW w:w="8181"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315" w:type="dxa"/>
            <w:vMerge w:val="restart"/>
            <w:tcBorders>
              <w:top w:val="nil"/>
              <w:left w:val="nil"/>
              <w:bottom w:val="single" w:sz="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&gt; 50 tahun</w:t>
            </w:r>
          </w:p>
        </w:tc>
        <w:tc>
          <w:tcPr>
            <w:tcW w:w="198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Count</w:t>
            </w:r>
          </w:p>
        </w:tc>
        <w:tc>
          <w:tcPr>
            <w:tcW w:w="103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9</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11</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23</w:t>
            </w:r>
          </w:p>
        </w:tc>
      </w:tr>
      <w:tr w:rsidR="00BB77B5" w:rsidRPr="00BB77B5" w:rsidTr="00BB77B5">
        <w:trPr>
          <w:cantSplit/>
        </w:trPr>
        <w:tc>
          <w:tcPr>
            <w:tcW w:w="8181"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315"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Usia</w:t>
            </w:r>
          </w:p>
        </w:tc>
        <w:tc>
          <w:tcPr>
            <w:tcW w:w="103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39.1%</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47.8%</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13.0%</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8181"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315"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Kepatuhan</w:t>
            </w:r>
          </w:p>
        </w:tc>
        <w:tc>
          <w:tcPr>
            <w:tcW w:w="103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17.0%</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13.3%</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16.7%</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14.9%</w:t>
            </w:r>
          </w:p>
        </w:tc>
      </w:tr>
      <w:tr w:rsidR="00BB77B5" w:rsidRPr="00BB77B5" w:rsidTr="00BB77B5">
        <w:trPr>
          <w:cantSplit/>
        </w:trPr>
        <w:tc>
          <w:tcPr>
            <w:tcW w:w="8181"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315"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0" w:type="dxa"/>
            <w:tcBorders>
              <w:top w:val="nil"/>
              <w:left w:val="nil"/>
              <w:bottom w:val="single" w:sz="8" w:space="0" w:color="000000"/>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of Total</w:t>
            </w:r>
          </w:p>
        </w:tc>
        <w:tc>
          <w:tcPr>
            <w:tcW w:w="1036" w:type="dxa"/>
            <w:tcBorders>
              <w:top w:val="nil"/>
              <w:left w:val="single" w:sz="1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5.8%</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7.1%</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1.9%</w:t>
            </w:r>
          </w:p>
        </w:tc>
        <w:tc>
          <w:tcPr>
            <w:tcW w:w="1036" w:type="dxa"/>
            <w:tcBorders>
              <w:top w:val="nil"/>
              <w:left w:val="single" w:sz="8" w:space="0" w:color="000000"/>
              <w:bottom w:val="single" w:sz="8" w:space="0" w:color="000000"/>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14.9%</w:t>
            </w:r>
          </w:p>
        </w:tc>
      </w:tr>
      <w:tr w:rsidR="00BB77B5" w:rsidRPr="00BB77B5" w:rsidTr="00BB77B5">
        <w:trPr>
          <w:cantSplit/>
        </w:trPr>
        <w:tc>
          <w:tcPr>
            <w:tcW w:w="2057" w:type="dxa"/>
            <w:gridSpan w:val="2"/>
            <w:vMerge w:val="restart"/>
            <w:tcBorders>
              <w:top w:val="nil"/>
              <w:left w:val="single" w:sz="18" w:space="0" w:color="000000"/>
              <w:bottom w:val="single" w:sz="1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Total</w:t>
            </w:r>
          </w:p>
        </w:tc>
        <w:tc>
          <w:tcPr>
            <w:tcW w:w="198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Count</w:t>
            </w:r>
          </w:p>
        </w:tc>
        <w:tc>
          <w:tcPr>
            <w:tcW w:w="103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53</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83</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18</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154</w:t>
            </w:r>
          </w:p>
        </w:tc>
      </w:tr>
      <w:tr w:rsidR="00BB77B5" w:rsidRPr="00BB77B5" w:rsidTr="00BB77B5">
        <w:trPr>
          <w:cantSplit/>
        </w:trPr>
        <w:tc>
          <w:tcPr>
            <w:tcW w:w="9496" w:type="dxa"/>
            <w:gridSpan w:val="2"/>
            <w:vMerge/>
            <w:tcBorders>
              <w:top w:val="nil"/>
              <w:left w:val="single" w:sz="18" w:space="0" w:color="000000"/>
              <w:bottom w:val="single" w:sz="1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Usia</w:t>
            </w:r>
          </w:p>
        </w:tc>
        <w:tc>
          <w:tcPr>
            <w:tcW w:w="103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34.4%</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53.9%</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11.7%</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9496" w:type="dxa"/>
            <w:gridSpan w:val="2"/>
            <w:vMerge/>
            <w:tcBorders>
              <w:top w:val="nil"/>
              <w:left w:val="single" w:sz="18" w:space="0" w:color="000000"/>
              <w:bottom w:val="single" w:sz="1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Kepatuhan</w:t>
            </w:r>
          </w:p>
        </w:tc>
        <w:tc>
          <w:tcPr>
            <w:tcW w:w="103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c>
          <w:tcPr>
            <w:tcW w:w="1036"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9496" w:type="dxa"/>
            <w:gridSpan w:val="2"/>
            <w:vMerge/>
            <w:tcBorders>
              <w:top w:val="nil"/>
              <w:left w:val="single" w:sz="18" w:space="0" w:color="000000"/>
              <w:bottom w:val="single" w:sz="1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0" w:type="dxa"/>
            <w:tcBorders>
              <w:top w:val="nil"/>
              <w:left w:val="nil"/>
              <w:bottom w:val="single" w:sz="18" w:space="0" w:color="000000"/>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of Total</w:t>
            </w:r>
          </w:p>
        </w:tc>
        <w:tc>
          <w:tcPr>
            <w:tcW w:w="1036" w:type="dxa"/>
            <w:tcBorders>
              <w:top w:val="nil"/>
              <w:left w:val="single" w:sz="18" w:space="0" w:color="000000"/>
              <w:bottom w:val="single" w:sz="1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34.4%</w:t>
            </w:r>
          </w:p>
        </w:tc>
        <w:tc>
          <w:tcPr>
            <w:tcW w:w="1036" w:type="dxa"/>
            <w:tcBorders>
              <w:top w:val="nil"/>
              <w:left w:val="single" w:sz="8" w:space="0" w:color="000000"/>
              <w:bottom w:val="single" w:sz="1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53.9%</w:t>
            </w:r>
          </w:p>
        </w:tc>
        <w:tc>
          <w:tcPr>
            <w:tcW w:w="1036" w:type="dxa"/>
            <w:tcBorders>
              <w:top w:val="nil"/>
              <w:left w:val="single" w:sz="8" w:space="0" w:color="000000"/>
              <w:bottom w:val="single" w:sz="1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11.7%</w:t>
            </w:r>
          </w:p>
        </w:tc>
        <w:tc>
          <w:tcPr>
            <w:tcW w:w="1036" w:type="dxa"/>
            <w:tcBorders>
              <w:top w:val="nil"/>
              <w:left w:val="single" w:sz="8" w:space="0" w:color="000000"/>
              <w:bottom w:val="single" w:sz="18" w:space="0" w:color="000000"/>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bl>
    <w:p w:rsidR="00F753AA" w:rsidRDefault="00F753AA" w:rsidP="00BB77B5">
      <w:pPr>
        <w:spacing w:after="0" w:line="240" w:lineRule="auto"/>
      </w:pPr>
    </w:p>
    <w:tbl>
      <w:tblPr>
        <w:tblW w:w="8337"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86"/>
        <w:gridCol w:w="1214"/>
        <w:gridCol w:w="1015"/>
        <w:gridCol w:w="1299"/>
        <w:gridCol w:w="1441"/>
        <w:gridCol w:w="1582"/>
      </w:tblGrid>
      <w:tr w:rsidR="00BB77B5" w:rsidRPr="00BB77B5" w:rsidTr="00BB77B5">
        <w:trPr>
          <w:cantSplit/>
        </w:trPr>
        <w:tc>
          <w:tcPr>
            <w:tcW w:w="8337" w:type="dxa"/>
            <w:gridSpan w:val="6"/>
            <w:tcBorders>
              <w:top w:val="nil"/>
              <w:left w:val="nil"/>
              <w:bottom w:val="nil"/>
              <w:right w:val="nil"/>
            </w:tcBorders>
            <w:shd w:val="clear" w:color="auto" w:fill="FFFFFF"/>
            <w:vAlign w:val="center"/>
            <w:hideMark/>
          </w:tcPr>
          <w:p w:rsidR="00BB77B5" w:rsidRPr="00BB77B5" w:rsidRDefault="00BB77B5" w:rsidP="00BB77B5">
            <w:pPr>
              <w:spacing w:after="0" w:line="240" w:lineRule="auto"/>
              <w:ind w:left="60" w:right="60"/>
              <w:jc w:val="center"/>
              <w:rPr>
                <w:rFonts w:cs="Times New Roman"/>
                <w:sz w:val="22"/>
                <w:szCs w:val="18"/>
              </w:rPr>
            </w:pPr>
            <w:r w:rsidRPr="00BB77B5">
              <w:rPr>
                <w:rFonts w:cs="Times New Roman"/>
                <w:b/>
                <w:bCs/>
                <w:sz w:val="22"/>
                <w:szCs w:val="18"/>
              </w:rPr>
              <w:t>Symmetric Measures</w:t>
            </w:r>
          </w:p>
        </w:tc>
      </w:tr>
      <w:tr w:rsidR="00BB77B5" w:rsidRPr="00BB77B5" w:rsidTr="00BB77B5">
        <w:trPr>
          <w:cantSplit/>
        </w:trPr>
        <w:tc>
          <w:tcPr>
            <w:tcW w:w="3000" w:type="dxa"/>
            <w:gridSpan w:val="2"/>
            <w:tcBorders>
              <w:top w:val="single" w:sz="18" w:space="0" w:color="000000"/>
              <w:left w:val="single" w:sz="18" w:space="0" w:color="000000"/>
              <w:bottom w:val="single" w:sz="18" w:space="0" w:color="000000"/>
              <w:right w:val="nil"/>
            </w:tcBorders>
            <w:shd w:val="clear" w:color="auto" w:fill="FFFFFF"/>
            <w:vAlign w:val="bottom"/>
          </w:tcPr>
          <w:p w:rsidR="00BB77B5" w:rsidRPr="00BB77B5" w:rsidRDefault="00BB77B5" w:rsidP="00BB77B5">
            <w:pPr>
              <w:spacing w:after="0" w:line="240" w:lineRule="auto"/>
              <w:rPr>
                <w:rFonts w:cs="Times New Roman"/>
                <w:sz w:val="22"/>
                <w:szCs w:val="24"/>
              </w:rPr>
            </w:pPr>
          </w:p>
        </w:tc>
        <w:tc>
          <w:tcPr>
            <w:tcW w:w="1015"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color w:val="000000"/>
                <w:sz w:val="22"/>
                <w:szCs w:val="18"/>
              </w:rPr>
            </w:pPr>
            <w:r w:rsidRPr="00BB77B5">
              <w:rPr>
                <w:rFonts w:cs="Times New Roman"/>
                <w:sz w:val="22"/>
                <w:szCs w:val="18"/>
              </w:rPr>
              <w:t>Value</w:t>
            </w:r>
          </w:p>
        </w:tc>
        <w:tc>
          <w:tcPr>
            <w:tcW w:w="129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szCs w:val="18"/>
              </w:rPr>
            </w:pPr>
            <w:r w:rsidRPr="00BB77B5">
              <w:rPr>
                <w:rFonts w:cs="Times New Roman"/>
                <w:sz w:val="22"/>
                <w:szCs w:val="18"/>
              </w:rPr>
              <w:t>Asymptotic Standardized Error</w:t>
            </w:r>
            <w:r w:rsidRPr="00BB77B5">
              <w:rPr>
                <w:rFonts w:cs="Times New Roman"/>
                <w:sz w:val="22"/>
                <w:szCs w:val="18"/>
                <w:vertAlign w:val="superscript"/>
              </w:rPr>
              <w:t>a</w:t>
            </w:r>
          </w:p>
        </w:tc>
        <w:tc>
          <w:tcPr>
            <w:tcW w:w="144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szCs w:val="18"/>
              </w:rPr>
            </w:pPr>
            <w:r w:rsidRPr="00BB77B5">
              <w:rPr>
                <w:rFonts w:cs="Times New Roman"/>
                <w:sz w:val="22"/>
                <w:szCs w:val="18"/>
              </w:rPr>
              <w:t>Approximate T</w:t>
            </w:r>
            <w:r w:rsidRPr="00BB77B5">
              <w:rPr>
                <w:rFonts w:cs="Times New Roman"/>
                <w:sz w:val="22"/>
                <w:szCs w:val="18"/>
                <w:vertAlign w:val="superscript"/>
              </w:rPr>
              <w:t>b</w:t>
            </w:r>
          </w:p>
        </w:tc>
        <w:tc>
          <w:tcPr>
            <w:tcW w:w="1582"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szCs w:val="18"/>
              </w:rPr>
            </w:pPr>
            <w:r w:rsidRPr="00BB77B5">
              <w:rPr>
                <w:rFonts w:cs="Times New Roman"/>
                <w:sz w:val="22"/>
                <w:szCs w:val="18"/>
              </w:rPr>
              <w:t>Approximate Significance</w:t>
            </w:r>
          </w:p>
        </w:tc>
      </w:tr>
      <w:tr w:rsidR="00BB77B5" w:rsidRPr="00BB77B5" w:rsidTr="00BB77B5">
        <w:trPr>
          <w:cantSplit/>
        </w:trPr>
        <w:tc>
          <w:tcPr>
            <w:tcW w:w="1786" w:type="dxa"/>
            <w:tcBorders>
              <w:top w:val="single" w:sz="18" w:space="0" w:color="000000"/>
              <w:left w:val="single" w:sz="18" w:space="0" w:color="000000"/>
              <w:bottom w:val="nil"/>
              <w:right w:val="nil"/>
            </w:tcBorders>
            <w:shd w:val="clear" w:color="auto" w:fill="FFFFFF"/>
            <w:hideMark/>
          </w:tcPr>
          <w:p w:rsidR="00BB77B5" w:rsidRPr="00BB77B5" w:rsidRDefault="00BB77B5" w:rsidP="00BB77B5">
            <w:pPr>
              <w:spacing w:after="0" w:line="240" w:lineRule="auto"/>
              <w:ind w:left="60" w:right="60"/>
              <w:rPr>
                <w:rFonts w:cs="Times New Roman"/>
                <w:sz w:val="22"/>
                <w:szCs w:val="18"/>
              </w:rPr>
            </w:pPr>
            <w:r w:rsidRPr="00BB77B5">
              <w:rPr>
                <w:rFonts w:cs="Times New Roman"/>
                <w:sz w:val="22"/>
                <w:szCs w:val="18"/>
              </w:rPr>
              <w:t>Interval by Interval</w:t>
            </w:r>
          </w:p>
        </w:tc>
        <w:tc>
          <w:tcPr>
            <w:tcW w:w="1214" w:type="dxa"/>
            <w:tcBorders>
              <w:top w:val="single" w:sz="18" w:space="0" w:color="000000"/>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szCs w:val="18"/>
              </w:rPr>
            </w:pPr>
            <w:r w:rsidRPr="00BB77B5">
              <w:rPr>
                <w:rFonts w:cs="Times New Roman"/>
                <w:sz w:val="22"/>
                <w:szCs w:val="18"/>
              </w:rPr>
              <w:t>Pearson's R</w:t>
            </w:r>
          </w:p>
        </w:tc>
        <w:tc>
          <w:tcPr>
            <w:tcW w:w="1015" w:type="dxa"/>
            <w:tcBorders>
              <w:top w:val="single" w:sz="18" w:space="0" w:color="000000"/>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.046</w:t>
            </w:r>
          </w:p>
        </w:tc>
        <w:tc>
          <w:tcPr>
            <w:tcW w:w="1299" w:type="dxa"/>
            <w:tcBorders>
              <w:top w:val="single" w:sz="18" w:space="0" w:color="000000"/>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.078</w:t>
            </w:r>
          </w:p>
        </w:tc>
        <w:tc>
          <w:tcPr>
            <w:tcW w:w="1441" w:type="dxa"/>
            <w:tcBorders>
              <w:top w:val="single" w:sz="18" w:space="0" w:color="000000"/>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.573</w:t>
            </w:r>
          </w:p>
        </w:tc>
        <w:tc>
          <w:tcPr>
            <w:tcW w:w="1582" w:type="dxa"/>
            <w:tcBorders>
              <w:top w:val="single" w:sz="18" w:space="0" w:color="000000"/>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.568</w:t>
            </w:r>
            <w:r w:rsidRPr="00BB77B5">
              <w:rPr>
                <w:rFonts w:cs="Times New Roman"/>
                <w:sz w:val="22"/>
                <w:szCs w:val="18"/>
                <w:vertAlign w:val="superscript"/>
              </w:rPr>
              <w:t>c</w:t>
            </w:r>
          </w:p>
        </w:tc>
      </w:tr>
      <w:tr w:rsidR="00BB77B5" w:rsidRPr="00BB77B5" w:rsidTr="00BB77B5">
        <w:trPr>
          <w:cantSplit/>
        </w:trPr>
        <w:tc>
          <w:tcPr>
            <w:tcW w:w="1786" w:type="dxa"/>
            <w:tcBorders>
              <w:top w:val="nil"/>
              <w:left w:val="single" w:sz="18" w:space="0" w:color="000000"/>
              <w:bottom w:val="nil"/>
              <w:right w:val="nil"/>
            </w:tcBorders>
            <w:shd w:val="clear" w:color="auto" w:fill="FFFFFF"/>
            <w:hideMark/>
          </w:tcPr>
          <w:p w:rsidR="00BB77B5" w:rsidRPr="00BB77B5" w:rsidRDefault="00BB77B5" w:rsidP="00BB77B5">
            <w:pPr>
              <w:spacing w:after="0" w:line="240" w:lineRule="auto"/>
              <w:ind w:left="60" w:right="60"/>
              <w:rPr>
                <w:rFonts w:cs="Times New Roman"/>
                <w:sz w:val="22"/>
                <w:szCs w:val="18"/>
              </w:rPr>
            </w:pPr>
            <w:r w:rsidRPr="00BB77B5">
              <w:rPr>
                <w:rFonts w:cs="Times New Roman"/>
                <w:sz w:val="22"/>
                <w:szCs w:val="18"/>
              </w:rPr>
              <w:t>Ordinal by Ordinal</w:t>
            </w:r>
          </w:p>
        </w:tc>
        <w:tc>
          <w:tcPr>
            <w:tcW w:w="1214"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szCs w:val="18"/>
              </w:rPr>
            </w:pPr>
            <w:r w:rsidRPr="00BB77B5">
              <w:rPr>
                <w:rFonts w:cs="Times New Roman"/>
                <w:sz w:val="22"/>
                <w:szCs w:val="18"/>
              </w:rPr>
              <w:t>Spearman Correlation</w:t>
            </w:r>
          </w:p>
        </w:tc>
        <w:tc>
          <w:tcPr>
            <w:tcW w:w="101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.045</w:t>
            </w:r>
          </w:p>
        </w:tc>
        <w:tc>
          <w:tcPr>
            <w:tcW w:w="1299"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.080</w:t>
            </w:r>
          </w:p>
        </w:tc>
        <w:tc>
          <w:tcPr>
            <w:tcW w:w="1441"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.550</w:t>
            </w:r>
          </w:p>
        </w:tc>
        <w:tc>
          <w:tcPr>
            <w:tcW w:w="1582"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.583</w:t>
            </w:r>
            <w:r w:rsidRPr="00BB77B5">
              <w:rPr>
                <w:rFonts w:cs="Times New Roman"/>
                <w:sz w:val="22"/>
                <w:szCs w:val="18"/>
                <w:vertAlign w:val="superscript"/>
              </w:rPr>
              <w:t>c</w:t>
            </w:r>
          </w:p>
        </w:tc>
      </w:tr>
      <w:tr w:rsidR="00BB77B5" w:rsidRPr="00BB77B5" w:rsidTr="00BB77B5">
        <w:trPr>
          <w:cantSplit/>
        </w:trPr>
        <w:tc>
          <w:tcPr>
            <w:tcW w:w="3000" w:type="dxa"/>
            <w:gridSpan w:val="2"/>
            <w:tcBorders>
              <w:top w:val="nil"/>
              <w:left w:val="single" w:sz="18" w:space="0" w:color="000000"/>
              <w:bottom w:val="single" w:sz="1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szCs w:val="18"/>
              </w:rPr>
            </w:pPr>
            <w:r w:rsidRPr="00BB77B5">
              <w:rPr>
                <w:rFonts w:cs="Times New Roman"/>
                <w:sz w:val="22"/>
                <w:szCs w:val="18"/>
              </w:rPr>
              <w:t>N of Valid Cases</w:t>
            </w:r>
          </w:p>
        </w:tc>
        <w:tc>
          <w:tcPr>
            <w:tcW w:w="1015" w:type="dxa"/>
            <w:tcBorders>
              <w:top w:val="nil"/>
              <w:left w:val="single" w:sz="18" w:space="0" w:color="000000"/>
              <w:bottom w:val="single" w:sz="1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154</w:t>
            </w:r>
          </w:p>
        </w:tc>
        <w:tc>
          <w:tcPr>
            <w:tcW w:w="1299" w:type="dxa"/>
            <w:tcBorders>
              <w:top w:val="nil"/>
              <w:left w:val="single" w:sz="8" w:space="0" w:color="000000"/>
              <w:bottom w:val="single" w:sz="18" w:space="0" w:color="000000"/>
              <w:right w:val="single" w:sz="8" w:space="0" w:color="000000"/>
            </w:tcBorders>
            <w:shd w:val="clear" w:color="auto" w:fill="FFFFFF"/>
            <w:vAlign w:val="center"/>
          </w:tcPr>
          <w:p w:rsidR="00BB77B5" w:rsidRPr="00BB77B5" w:rsidRDefault="00BB77B5" w:rsidP="00BB77B5">
            <w:pPr>
              <w:spacing w:after="0" w:line="240" w:lineRule="auto"/>
              <w:rPr>
                <w:rFonts w:cs="Times New Roman"/>
                <w:sz w:val="22"/>
                <w:szCs w:val="24"/>
              </w:rPr>
            </w:pPr>
          </w:p>
        </w:tc>
        <w:tc>
          <w:tcPr>
            <w:tcW w:w="1441" w:type="dxa"/>
            <w:tcBorders>
              <w:top w:val="nil"/>
              <w:left w:val="single" w:sz="8" w:space="0" w:color="000000"/>
              <w:bottom w:val="single" w:sz="18" w:space="0" w:color="000000"/>
              <w:right w:val="single" w:sz="8" w:space="0" w:color="000000"/>
            </w:tcBorders>
            <w:shd w:val="clear" w:color="auto" w:fill="FFFFFF"/>
            <w:vAlign w:val="center"/>
          </w:tcPr>
          <w:p w:rsidR="00BB77B5" w:rsidRPr="00BB77B5" w:rsidRDefault="00BB77B5" w:rsidP="00BB77B5">
            <w:pPr>
              <w:spacing w:after="0" w:line="240" w:lineRule="auto"/>
              <w:rPr>
                <w:rFonts w:cs="Times New Roman"/>
                <w:sz w:val="22"/>
                <w:szCs w:val="24"/>
              </w:rPr>
            </w:pPr>
          </w:p>
        </w:tc>
        <w:tc>
          <w:tcPr>
            <w:tcW w:w="1582" w:type="dxa"/>
            <w:tcBorders>
              <w:top w:val="nil"/>
              <w:left w:val="single" w:sz="8" w:space="0" w:color="000000"/>
              <w:bottom w:val="single" w:sz="18" w:space="0" w:color="000000"/>
              <w:right w:val="single" w:sz="18" w:space="0" w:color="000000"/>
            </w:tcBorders>
            <w:shd w:val="clear" w:color="auto" w:fill="FFFFFF"/>
            <w:vAlign w:val="center"/>
          </w:tcPr>
          <w:p w:rsidR="00BB77B5" w:rsidRPr="00BB77B5" w:rsidRDefault="00BB77B5" w:rsidP="00BB77B5">
            <w:pPr>
              <w:spacing w:after="0" w:line="240" w:lineRule="auto"/>
              <w:rPr>
                <w:rFonts w:cs="Times New Roman"/>
                <w:sz w:val="22"/>
                <w:szCs w:val="24"/>
              </w:rPr>
            </w:pPr>
          </w:p>
        </w:tc>
      </w:tr>
    </w:tbl>
    <w:p w:rsidR="00BB77B5" w:rsidRDefault="00BB77B5" w:rsidP="00BB77B5">
      <w:pPr>
        <w:spacing w:after="0" w:line="240" w:lineRule="auto"/>
      </w:pPr>
    </w:p>
    <w:p w:rsidR="00BB77B5" w:rsidRDefault="00BB77B5">
      <w:pPr>
        <w:spacing w:line="276" w:lineRule="auto"/>
      </w:pPr>
      <w:r>
        <w:br w:type="page"/>
      </w:r>
    </w:p>
    <w:tbl>
      <w:tblPr>
        <w:tblW w:w="7680"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806"/>
        <w:gridCol w:w="1982"/>
        <w:gridCol w:w="1037"/>
        <w:gridCol w:w="1037"/>
        <w:gridCol w:w="1037"/>
        <w:gridCol w:w="1037"/>
      </w:tblGrid>
      <w:tr w:rsidR="00BB77B5" w:rsidRPr="00BB77B5" w:rsidTr="00BB77B5">
        <w:trPr>
          <w:cantSplit/>
        </w:trPr>
        <w:tc>
          <w:tcPr>
            <w:tcW w:w="7680" w:type="dxa"/>
            <w:gridSpan w:val="7"/>
            <w:tcBorders>
              <w:top w:val="nil"/>
              <w:left w:val="nil"/>
              <w:bottom w:val="nil"/>
              <w:right w:val="nil"/>
            </w:tcBorders>
            <w:shd w:val="clear" w:color="auto" w:fill="FFFFFF"/>
            <w:vAlign w:val="center"/>
            <w:hideMark/>
          </w:tcPr>
          <w:p w:rsidR="00BB77B5" w:rsidRPr="00BB77B5" w:rsidRDefault="00BB77B5" w:rsidP="00BB77B5">
            <w:pPr>
              <w:spacing w:after="0" w:line="240" w:lineRule="auto"/>
              <w:ind w:left="60" w:right="60"/>
              <w:jc w:val="center"/>
              <w:rPr>
                <w:rFonts w:cs="Times New Roman"/>
                <w:sz w:val="22"/>
              </w:rPr>
            </w:pPr>
            <w:r w:rsidRPr="00BB77B5">
              <w:rPr>
                <w:rFonts w:cs="Times New Roman"/>
                <w:b/>
                <w:bCs/>
                <w:sz w:val="22"/>
              </w:rPr>
              <w:lastRenderedPageBreak/>
              <w:t>RT * Kepatuhan Crosstabulation</w:t>
            </w:r>
          </w:p>
        </w:tc>
      </w:tr>
      <w:tr w:rsidR="00BB77B5" w:rsidRPr="00BB77B5" w:rsidTr="00BB77B5">
        <w:trPr>
          <w:cantSplit/>
        </w:trPr>
        <w:tc>
          <w:tcPr>
            <w:tcW w:w="3532" w:type="dxa"/>
            <w:gridSpan w:val="3"/>
            <w:vMerge w:val="restart"/>
            <w:tcBorders>
              <w:top w:val="single" w:sz="18" w:space="0" w:color="000000"/>
              <w:left w:val="single" w:sz="18" w:space="0" w:color="000000"/>
              <w:bottom w:val="nil"/>
              <w:right w:val="nil"/>
            </w:tcBorders>
            <w:shd w:val="clear" w:color="auto" w:fill="FFFFFF"/>
            <w:vAlign w:val="bottom"/>
          </w:tcPr>
          <w:p w:rsidR="00BB77B5" w:rsidRPr="00BB77B5" w:rsidRDefault="00BB77B5" w:rsidP="00BB77B5">
            <w:pPr>
              <w:spacing w:after="0" w:line="240" w:lineRule="auto"/>
              <w:rPr>
                <w:rFonts w:cs="Times New Roman"/>
                <w:sz w:val="22"/>
              </w:rPr>
            </w:pPr>
          </w:p>
        </w:tc>
        <w:tc>
          <w:tcPr>
            <w:tcW w:w="3111" w:type="dxa"/>
            <w:gridSpan w:val="3"/>
            <w:tcBorders>
              <w:top w:val="single" w:sz="18" w:space="0" w:color="000000"/>
              <w:left w:val="single" w:sz="18" w:space="0" w:color="000000"/>
              <w:bottom w:val="single" w:sz="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color w:val="000000"/>
                <w:sz w:val="22"/>
              </w:rPr>
            </w:pPr>
            <w:r w:rsidRPr="00BB77B5">
              <w:rPr>
                <w:rFonts w:cs="Times New Roman"/>
                <w:sz w:val="22"/>
              </w:rPr>
              <w:t>Kepatuhan</w:t>
            </w:r>
          </w:p>
        </w:tc>
        <w:tc>
          <w:tcPr>
            <w:tcW w:w="1037" w:type="dxa"/>
            <w:vMerge w:val="restart"/>
            <w:tcBorders>
              <w:top w:val="single" w:sz="18" w:space="0" w:color="000000"/>
              <w:left w:val="single" w:sz="8" w:space="0" w:color="000000"/>
              <w:bottom w:val="single" w:sz="8" w:space="0" w:color="000000"/>
              <w:right w:val="single" w:sz="1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rPr>
            </w:pPr>
            <w:r w:rsidRPr="00BB77B5">
              <w:rPr>
                <w:rFonts w:cs="Times New Roman"/>
                <w:sz w:val="22"/>
              </w:rPr>
              <w:t>Total</w:t>
            </w:r>
          </w:p>
        </w:tc>
      </w:tr>
      <w:tr w:rsidR="00BB77B5" w:rsidRPr="00BB77B5" w:rsidTr="00BB77B5">
        <w:trPr>
          <w:cantSplit/>
        </w:trPr>
        <w:tc>
          <w:tcPr>
            <w:tcW w:w="3532" w:type="dxa"/>
            <w:gridSpan w:val="3"/>
            <w:vMerge/>
            <w:tcBorders>
              <w:top w:val="single" w:sz="18" w:space="0" w:color="000000"/>
              <w:left w:val="single" w:sz="18" w:space="0" w:color="000000"/>
              <w:bottom w:val="nil"/>
              <w:right w:val="nil"/>
            </w:tcBorders>
            <w:vAlign w:val="center"/>
            <w:hideMark/>
          </w:tcPr>
          <w:p w:rsidR="00BB77B5" w:rsidRPr="00BB77B5" w:rsidRDefault="00BB77B5" w:rsidP="00BB77B5">
            <w:pPr>
              <w:spacing w:after="0" w:line="240" w:lineRule="auto"/>
              <w:rPr>
                <w:rFonts w:cs="Times New Roman"/>
                <w:sz w:val="22"/>
              </w:rPr>
            </w:pPr>
          </w:p>
        </w:tc>
        <w:tc>
          <w:tcPr>
            <w:tcW w:w="1037"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rPr>
            </w:pPr>
            <w:r w:rsidRPr="00BB77B5">
              <w:rPr>
                <w:rFonts w:cs="Times New Roman"/>
                <w:sz w:val="22"/>
              </w:rPr>
              <w:t>rendah</w:t>
            </w:r>
          </w:p>
        </w:tc>
        <w:tc>
          <w:tcPr>
            <w:tcW w:w="1037"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rPr>
            </w:pPr>
            <w:r w:rsidRPr="00BB77B5">
              <w:rPr>
                <w:rFonts w:cs="Times New Roman"/>
                <w:sz w:val="22"/>
              </w:rPr>
              <w:t>sedang</w:t>
            </w:r>
          </w:p>
        </w:tc>
        <w:tc>
          <w:tcPr>
            <w:tcW w:w="1037"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rPr>
            </w:pPr>
            <w:r w:rsidRPr="00BB77B5">
              <w:rPr>
                <w:rFonts w:cs="Times New Roman"/>
                <w:sz w:val="22"/>
              </w:rPr>
              <w:t>tinggi</w:t>
            </w:r>
          </w:p>
        </w:tc>
        <w:tc>
          <w:tcPr>
            <w:tcW w:w="1037" w:type="dxa"/>
            <w:vMerge/>
            <w:tcBorders>
              <w:top w:val="single" w:sz="18" w:space="0" w:color="000000"/>
              <w:left w:val="single" w:sz="8" w:space="0" w:color="000000"/>
              <w:bottom w:val="single" w:sz="8" w:space="0" w:color="000000"/>
              <w:right w:val="single" w:sz="18" w:space="0" w:color="000000"/>
            </w:tcBorders>
            <w:vAlign w:val="center"/>
            <w:hideMark/>
          </w:tcPr>
          <w:p w:rsidR="00BB77B5" w:rsidRPr="00BB77B5" w:rsidRDefault="00BB77B5" w:rsidP="00BB77B5">
            <w:pPr>
              <w:spacing w:after="0" w:line="240" w:lineRule="auto"/>
              <w:rPr>
                <w:rFonts w:cs="Times New Roman"/>
                <w:color w:val="000000"/>
                <w:sz w:val="22"/>
              </w:rPr>
            </w:pPr>
          </w:p>
        </w:tc>
      </w:tr>
      <w:tr w:rsidR="00BB77B5" w:rsidRPr="00BB77B5" w:rsidTr="00BB77B5">
        <w:trPr>
          <w:cantSplit/>
        </w:trPr>
        <w:tc>
          <w:tcPr>
            <w:tcW w:w="744" w:type="dxa"/>
            <w:vMerge w:val="restart"/>
            <w:tcBorders>
              <w:top w:val="single" w:sz="18" w:space="0" w:color="000000"/>
              <w:left w:val="single" w:sz="18" w:space="0" w:color="000000"/>
              <w:bottom w:val="single" w:sz="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RT</w:t>
            </w:r>
          </w:p>
        </w:tc>
        <w:tc>
          <w:tcPr>
            <w:tcW w:w="806" w:type="dxa"/>
            <w:vMerge w:val="restart"/>
            <w:tcBorders>
              <w:top w:val="single" w:sz="18" w:space="0" w:color="000000"/>
              <w:left w:val="nil"/>
              <w:bottom w:val="single" w:sz="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RT 11</w:t>
            </w:r>
          </w:p>
        </w:tc>
        <w:tc>
          <w:tcPr>
            <w:tcW w:w="1982" w:type="dxa"/>
            <w:tcBorders>
              <w:top w:val="single" w:sz="18" w:space="0" w:color="000000"/>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Count</w:t>
            </w:r>
          </w:p>
        </w:tc>
        <w:tc>
          <w:tcPr>
            <w:tcW w:w="1037" w:type="dxa"/>
            <w:tcBorders>
              <w:top w:val="single" w:sz="18" w:space="0" w:color="000000"/>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28</w:t>
            </w:r>
          </w:p>
        </w:tc>
        <w:tc>
          <w:tcPr>
            <w:tcW w:w="1037" w:type="dxa"/>
            <w:tcBorders>
              <w:top w:val="single" w:sz="18" w:space="0" w:color="000000"/>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58</w:t>
            </w:r>
          </w:p>
        </w:tc>
        <w:tc>
          <w:tcPr>
            <w:tcW w:w="1037" w:type="dxa"/>
            <w:tcBorders>
              <w:top w:val="single" w:sz="18" w:space="0" w:color="000000"/>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w:t>
            </w:r>
          </w:p>
        </w:tc>
        <w:tc>
          <w:tcPr>
            <w:tcW w:w="1037" w:type="dxa"/>
            <w:tcBorders>
              <w:top w:val="single" w:sz="18" w:space="0" w:color="000000"/>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91</w:t>
            </w:r>
          </w:p>
        </w:tc>
      </w:tr>
      <w:tr w:rsidR="00BB77B5" w:rsidRPr="00BB77B5" w:rsidTr="00BB77B5">
        <w:trPr>
          <w:cantSplit/>
        </w:trPr>
        <w:tc>
          <w:tcPr>
            <w:tcW w:w="744"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806" w:type="dxa"/>
            <w:vMerge/>
            <w:tcBorders>
              <w:top w:val="single" w:sz="18" w:space="0" w:color="000000"/>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2"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RT</w:t>
            </w:r>
          </w:p>
        </w:tc>
        <w:tc>
          <w:tcPr>
            <w:tcW w:w="1037"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30.8%</w:t>
            </w:r>
          </w:p>
        </w:tc>
        <w:tc>
          <w:tcPr>
            <w:tcW w:w="103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63.7%</w:t>
            </w:r>
          </w:p>
        </w:tc>
        <w:tc>
          <w:tcPr>
            <w:tcW w:w="103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5.5%</w:t>
            </w:r>
          </w:p>
        </w:tc>
        <w:tc>
          <w:tcPr>
            <w:tcW w:w="1037"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744"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806" w:type="dxa"/>
            <w:vMerge/>
            <w:tcBorders>
              <w:top w:val="single" w:sz="18" w:space="0" w:color="000000"/>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2"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Kepatuhan</w:t>
            </w:r>
          </w:p>
        </w:tc>
        <w:tc>
          <w:tcPr>
            <w:tcW w:w="1037"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52.8%</w:t>
            </w:r>
          </w:p>
        </w:tc>
        <w:tc>
          <w:tcPr>
            <w:tcW w:w="103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69.9%</w:t>
            </w:r>
          </w:p>
        </w:tc>
        <w:tc>
          <w:tcPr>
            <w:tcW w:w="103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27.8%</w:t>
            </w:r>
          </w:p>
        </w:tc>
        <w:tc>
          <w:tcPr>
            <w:tcW w:w="1037"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59.1%</w:t>
            </w:r>
          </w:p>
        </w:tc>
      </w:tr>
      <w:tr w:rsidR="00BB77B5" w:rsidRPr="00BB77B5" w:rsidTr="00BB77B5">
        <w:trPr>
          <w:cantSplit/>
        </w:trPr>
        <w:tc>
          <w:tcPr>
            <w:tcW w:w="744"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806" w:type="dxa"/>
            <w:vMerge/>
            <w:tcBorders>
              <w:top w:val="single" w:sz="18" w:space="0" w:color="000000"/>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2" w:type="dxa"/>
            <w:tcBorders>
              <w:top w:val="nil"/>
              <w:left w:val="nil"/>
              <w:bottom w:val="single" w:sz="8" w:space="0" w:color="000000"/>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of Total</w:t>
            </w:r>
          </w:p>
        </w:tc>
        <w:tc>
          <w:tcPr>
            <w:tcW w:w="1037" w:type="dxa"/>
            <w:tcBorders>
              <w:top w:val="nil"/>
              <w:left w:val="single" w:sz="1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18.2%</w:t>
            </w:r>
          </w:p>
        </w:tc>
        <w:tc>
          <w:tcPr>
            <w:tcW w:w="1037"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37.7%</w:t>
            </w:r>
          </w:p>
        </w:tc>
        <w:tc>
          <w:tcPr>
            <w:tcW w:w="1037"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3.2%</w:t>
            </w:r>
          </w:p>
        </w:tc>
        <w:tc>
          <w:tcPr>
            <w:tcW w:w="1037" w:type="dxa"/>
            <w:tcBorders>
              <w:top w:val="nil"/>
              <w:left w:val="single" w:sz="8" w:space="0" w:color="000000"/>
              <w:bottom w:val="single" w:sz="8" w:space="0" w:color="000000"/>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59.1%</w:t>
            </w:r>
          </w:p>
        </w:tc>
      </w:tr>
      <w:tr w:rsidR="00BB77B5" w:rsidRPr="00BB77B5" w:rsidTr="00BB77B5">
        <w:trPr>
          <w:cantSplit/>
        </w:trPr>
        <w:tc>
          <w:tcPr>
            <w:tcW w:w="744"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806" w:type="dxa"/>
            <w:vMerge w:val="restart"/>
            <w:tcBorders>
              <w:top w:val="nil"/>
              <w:left w:val="nil"/>
              <w:bottom w:val="single" w:sz="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RT 6</w:t>
            </w:r>
          </w:p>
        </w:tc>
        <w:tc>
          <w:tcPr>
            <w:tcW w:w="1982"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Count</w:t>
            </w:r>
          </w:p>
        </w:tc>
        <w:tc>
          <w:tcPr>
            <w:tcW w:w="1037"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17</w:t>
            </w:r>
          </w:p>
        </w:tc>
        <w:tc>
          <w:tcPr>
            <w:tcW w:w="103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17</w:t>
            </w:r>
          </w:p>
        </w:tc>
        <w:tc>
          <w:tcPr>
            <w:tcW w:w="103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w:t>
            </w:r>
          </w:p>
        </w:tc>
        <w:tc>
          <w:tcPr>
            <w:tcW w:w="1037"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40</w:t>
            </w:r>
          </w:p>
        </w:tc>
      </w:tr>
      <w:tr w:rsidR="00BB77B5" w:rsidRPr="00BB77B5" w:rsidTr="00BB77B5">
        <w:trPr>
          <w:cantSplit/>
        </w:trPr>
        <w:tc>
          <w:tcPr>
            <w:tcW w:w="744"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806"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2"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RT</w:t>
            </w:r>
          </w:p>
        </w:tc>
        <w:tc>
          <w:tcPr>
            <w:tcW w:w="1037"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42.5%</w:t>
            </w:r>
          </w:p>
        </w:tc>
        <w:tc>
          <w:tcPr>
            <w:tcW w:w="103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42.5%</w:t>
            </w:r>
          </w:p>
        </w:tc>
        <w:tc>
          <w:tcPr>
            <w:tcW w:w="103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15.0%</w:t>
            </w:r>
          </w:p>
        </w:tc>
        <w:tc>
          <w:tcPr>
            <w:tcW w:w="1037"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744"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806"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2"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Kepatuhan</w:t>
            </w:r>
          </w:p>
        </w:tc>
        <w:tc>
          <w:tcPr>
            <w:tcW w:w="1037"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32.1%</w:t>
            </w:r>
          </w:p>
        </w:tc>
        <w:tc>
          <w:tcPr>
            <w:tcW w:w="103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20.5%</w:t>
            </w:r>
          </w:p>
        </w:tc>
        <w:tc>
          <w:tcPr>
            <w:tcW w:w="103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33.3%</w:t>
            </w:r>
          </w:p>
        </w:tc>
        <w:tc>
          <w:tcPr>
            <w:tcW w:w="1037"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26.0%</w:t>
            </w:r>
          </w:p>
        </w:tc>
      </w:tr>
      <w:tr w:rsidR="00BB77B5" w:rsidRPr="00BB77B5" w:rsidTr="00BB77B5">
        <w:trPr>
          <w:cantSplit/>
        </w:trPr>
        <w:tc>
          <w:tcPr>
            <w:tcW w:w="744"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806"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2" w:type="dxa"/>
            <w:tcBorders>
              <w:top w:val="nil"/>
              <w:left w:val="nil"/>
              <w:bottom w:val="single" w:sz="8" w:space="0" w:color="000000"/>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of Total</w:t>
            </w:r>
          </w:p>
        </w:tc>
        <w:tc>
          <w:tcPr>
            <w:tcW w:w="1037" w:type="dxa"/>
            <w:tcBorders>
              <w:top w:val="nil"/>
              <w:left w:val="single" w:sz="1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11.0%</w:t>
            </w:r>
          </w:p>
        </w:tc>
        <w:tc>
          <w:tcPr>
            <w:tcW w:w="1037"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11.0%</w:t>
            </w:r>
          </w:p>
        </w:tc>
        <w:tc>
          <w:tcPr>
            <w:tcW w:w="1037"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3.9%</w:t>
            </w:r>
          </w:p>
        </w:tc>
        <w:tc>
          <w:tcPr>
            <w:tcW w:w="1037" w:type="dxa"/>
            <w:tcBorders>
              <w:top w:val="nil"/>
              <w:left w:val="single" w:sz="8" w:space="0" w:color="000000"/>
              <w:bottom w:val="single" w:sz="8" w:space="0" w:color="000000"/>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26.0%</w:t>
            </w:r>
          </w:p>
        </w:tc>
      </w:tr>
      <w:tr w:rsidR="00BB77B5" w:rsidRPr="00BB77B5" w:rsidTr="00BB77B5">
        <w:trPr>
          <w:cantSplit/>
        </w:trPr>
        <w:tc>
          <w:tcPr>
            <w:tcW w:w="744"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806" w:type="dxa"/>
            <w:vMerge w:val="restart"/>
            <w:tcBorders>
              <w:top w:val="nil"/>
              <w:left w:val="nil"/>
              <w:bottom w:val="single" w:sz="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RT 3</w:t>
            </w:r>
          </w:p>
        </w:tc>
        <w:tc>
          <w:tcPr>
            <w:tcW w:w="1982"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Count</w:t>
            </w:r>
          </w:p>
        </w:tc>
        <w:tc>
          <w:tcPr>
            <w:tcW w:w="1037"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8</w:t>
            </w:r>
          </w:p>
        </w:tc>
        <w:tc>
          <w:tcPr>
            <w:tcW w:w="103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8</w:t>
            </w:r>
          </w:p>
        </w:tc>
        <w:tc>
          <w:tcPr>
            <w:tcW w:w="103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7</w:t>
            </w:r>
          </w:p>
        </w:tc>
        <w:tc>
          <w:tcPr>
            <w:tcW w:w="1037"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23</w:t>
            </w:r>
          </w:p>
        </w:tc>
      </w:tr>
      <w:tr w:rsidR="00BB77B5" w:rsidRPr="00BB77B5" w:rsidTr="00BB77B5">
        <w:trPr>
          <w:cantSplit/>
        </w:trPr>
        <w:tc>
          <w:tcPr>
            <w:tcW w:w="744"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806"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2"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RT</w:t>
            </w:r>
          </w:p>
        </w:tc>
        <w:tc>
          <w:tcPr>
            <w:tcW w:w="1037"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34.8%</w:t>
            </w:r>
          </w:p>
        </w:tc>
        <w:tc>
          <w:tcPr>
            <w:tcW w:w="103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34.8%</w:t>
            </w:r>
          </w:p>
        </w:tc>
        <w:tc>
          <w:tcPr>
            <w:tcW w:w="103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30.4%</w:t>
            </w:r>
          </w:p>
        </w:tc>
        <w:tc>
          <w:tcPr>
            <w:tcW w:w="1037"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744"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806"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2"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Kepatuhan</w:t>
            </w:r>
          </w:p>
        </w:tc>
        <w:tc>
          <w:tcPr>
            <w:tcW w:w="1037"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15.1%</w:t>
            </w:r>
          </w:p>
        </w:tc>
        <w:tc>
          <w:tcPr>
            <w:tcW w:w="103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9.6%</w:t>
            </w:r>
          </w:p>
        </w:tc>
        <w:tc>
          <w:tcPr>
            <w:tcW w:w="103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38.9%</w:t>
            </w:r>
          </w:p>
        </w:tc>
        <w:tc>
          <w:tcPr>
            <w:tcW w:w="1037"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14.9%</w:t>
            </w:r>
          </w:p>
        </w:tc>
      </w:tr>
      <w:tr w:rsidR="00BB77B5" w:rsidRPr="00BB77B5" w:rsidTr="00BB77B5">
        <w:trPr>
          <w:cantSplit/>
        </w:trPr>
        <w:tc>
          <w:tcPr>
            <w:tcW w:w="744"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806"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2" w:type="dxa"/>
            <w:tcBorders>
              <w:top w:val="nil"/>
              <w:left w:val="nil"/>
              <w:bottom w:val="single" w:sz="8" w:space="0" w:color="000000"/>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of Total</w:t>
            </w:r>
          </w:p>
        </w:tc>
        <w:tc>
          <w:tcPr>
            <w:tcW w:w="1037" w:type="dxa"/>
            <w:tcBorders>
              <w:top w:val="nil"/>
              <w:left w:val="single" w:sz="1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5.2%</w:t>
            </w:r>
          </w:p>
        </w:tc>
        <w:tc>
          <w:tcPr>
            <w:tcW w:w="1037"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5.2%</w:t>
            </w:r>
          </w:p>
        </w:tc>
        <w:tc>
          <w:tcPr>
            <w:tcW w:w="1037"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4.5%</w:t>
            </w:r>
          </w:p>
        </w:tc>
        <w:tc>
          <w:tcPr>
            <w:tcW w:w="1037" w:type="dxa"/>
            <w:tcBorders>
              <w:top w:val="nil"/>
              <w:left w:val="single" w:sz="8" w:space="0" w:color="000000"/>
              <w:bottom w:val="single" w:sz="8" w:space="0" w:color="000000"/>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14.9%</w:t>
            </w:r>
          </w:p>
        </w:tc>
      </w:tr>
      <w:tr w:rsidR="00BB77B5" w:rsidRPr="00BB77B5" w:rsidTr="00BB77B5">
        <w:trPr>
          <w:cantSplit/>
        </w:trPr>
        <w:tc>
          <w:tcPr>
            <w:tcW w:w="1550" w:type="dxa"/>
            <w:gridSpan w:val="2"/>
            <w:vMerge w:val="restart"/>
            <w:tcBorders>
              <w:top w:val="nil"/>
              <w:left w:val="single" w:sz="18" w:space="0" w:color="000000"/>
              <w:bottom w:val="single" w:sz="1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Total</w:t>
            </w:r>
          </w:p>
        </w:tc>
        <w:tc>
          <w:tcPr>
            <w:tcW w:w="1982"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Count</w:t>
            </w:r>
          </w:p>
        </w:tc>
        <w:tc>
          <w:tcPr>
            <w:tcW w:w="1037"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53</w:t>
            </w:r>
          </w:p>
        </w:tc>
        <w:tc>
          <w:tcPr>
            <w:tcW w:w="103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83</w:t>
            </w:r>
          </w:p>
        </w:tc>
        <w:tc>
          <w:tcPr>
            <w:tcW w:w="103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18</w:t>
            </w:r>
          </w:p>
        </w:tc>
        <w:tc>
          <w:tcPr>
            <w:tcW w:w="1037"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154</w:t>
            </w:r>
          </w:p>
        </w:tc>
      </w:tr>
      <w:tr w:rsidR="00BB77B5" w:rsidRPr="00BB77B5" w:rsidTr="00BB77B5">
        <w:trPr>
          <w:cantSplit/>
        </w:trPr>
        <w:tc>
          <w:tcPr>
            <w:tcW w:w="1550" w:type="dxa"/>
            <w:gridSpan w:val="2"/>
            <w:vMerge/>
            <w:tcBorders>
              <w:top w:val="nil"/>
              <w:left w:val="single" w:sz="18" w:space="0" w:color="000000"/>
              <w:bottom w:val="single" w:sz="1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2"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RT</w:t>
            </w:r>
          </w:p>
        </w:tc>
        <w:tc>
          <w:tcPr>
            <w:tcW w:w="1037"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34.4%</w:t>
            </w:r>
          </w:p>
        </w:tc>
        <w:tc>
          <w:tcPr>
            <w:tcW w:w="103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53.9%</w:t>
            </w:r>
          </w:p>
        </w:tc>
        <w:tc>
          <w:tcPr>
            <w:tcW w:w="103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11.7%</w:t>
            </w:r>
          </w:p>
        </w:tc>
        <w:tc>
          <w:tcPr>
            <w:tcW w:w="1037"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1550" w:type="dxa"/>
            <w:gridSpan w:val="2"/>
            <w:vMerge/>
            <w:tcBorders>
              <w:top w:val="nil"/>
              <w:left w:val="single" w:sz="18" w:space="0" w:color="000000"/>
              <w:bottom w:val="single" w:sz="1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2"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Kepatuhan</w:t>
            </w:r>
          </w:p>
        </w:tc>
        <w:tc>
          <w:tcPr>
            <w:tcW w:w="1037"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c>
          <w:tcPr>
            <w:tcW w:w="103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c>
          <w:tcPr>
            <w:tcW w:w="103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c>
          <w:tcPr>
            <w:tcW w:w="1037"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1550" w:type="dxa"/>
            <w:gridSpan w:val="2"/>
            <w:vMerge/>
            <w:tcBorders>
              <w:top w:val="nil"/>
              <w:left w:val="single" w:sz="18" w:space="0" w:color="000000"/>
              <w:bottom w:val="single" w:sz="1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82" w:type="dxa"/>
            <w:tcBorders>
              <w:top w:val="nil"/>
              <w:left w:val="nil"/>
              <w:bottom w:val="single" w:sz="18" w:space="0" w:color="000000"/>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of Total</w:t>
            </w:r>
          </w:p>
        </w:tc>
        <w:tc>
          <w:tcPr>
            <w:tcW w:w="1037" w:type="dxa"/>
            <w:tcBorders>
              <w:top w:val="nil"/>
              <w:left w:val="single" w:sz="18" w:space="0" w:color="000000"/>
              <w:bottom w:val="single" w:sz="1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34.4%</w:t>
            </w:r>
          </w:p>
        </w:tc>
        <w:tc>
          <w:tcPr>
            <w:tcW w:w="1037" w:type="dxa"/>
            <w:tcBorders>
              <w:top w:val="nil"/>
              <w:left w:val="single" w:sz="8" w:space="0" w:color="000000"/>
              <w:bottom w:val="single" w:sz="1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53.9%</w:t>
            </w:r>
          </w:p>
        </w:tc>
        <w:tc>
          <w:tcPr>
            <w:tcW w:w="1037" w:type="dxa"/>
            <w:tcBorders>
              <w:top w:val="nil"/>
              <w:left w:val="single" w:sz="8" w:space="0" w:color="000000"/>
              <w:bottom w:val="single" w:sz="1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11.7%</w:t>
            </w:r>
          </w:p>
        </w:tc>
        <w:tc>
          <w:tcPr>
            <w:tcW w:w="1037" w:type="dxa"/>
            <w:tcBorders>
              <w:top w:val="nil"/>
              <w:left w:val="single" w:sz="8" w:space="0" w:color="000000"/>
              <w:bottom w:val="single" w:sz="18" w:space="0" w:color="000000"/>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bl>
    <w:p w:rsidR="00BB77B5" w:rsidRDefault="00BB77B5" w:rsidP="00BB77B5">
      <w:pPr>
        <w:spacing w:after="0" w:line="240" w:lineRule="auto"/>
      </w:pPr>
    </w:p>
    <w:tbl>
      <w:tblPr>
        <w:tblW w:w="8122"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86"/>
        <w:gridCol w:w="1214"/>
        <w:gridCol w:w="874"/>
        <w:gridCol w:w="1367"/>
        <w:gridCol w:w="1441"/>
        <w:gridCol w:w="1440"/>
      </w:tblGrid>
      <w:tr w:rsidR="00BB77B5" w:rsidRPr="00BB77B5" w:rsidTr="00BB77B5">
        <w:trPr>
          <w:cantSplit/>
        </w:trPr>
        <w:tc>
          <w:tcPr>
            <w:tcW w:w="8122" w:type="dxa"/>
            <w:gridSpan w:val="6"/>
            <w:tcBorders>
              <w:top w:val="nil"/>
              <w:left w:val="nil"/>
              <w:bottom w:val="nil"/>
              <w:right w:val="nil"/>
            </w:tcBorders>
            <w:shd w:val="clear" w:color="auto" w:fill="FFFFFF"/>
            <w:vAlign w:val="center"/>
            <w:hideMark/>
          </w:tcPr>
          <w:p w:rsidR="00BB77B5" w:rsidRPr="00BB77B5" w:rsidRDefault="00BB77B5" w:rsidP="00BB77B5">
            <w:pPr>
              <w:spacing w:after="0" w:line="240" w:lineRule="auto"/>
              <w:ind w:left="60" w:right="60"/>
              <w:jc w:val="center"/>
              <w:rPr>
                <w:rFonts w:cs="Times New Roman"/>
                <w:sz w:val="22"/>
              </w:rPr>
            </w:pPr>
            <w:r w:rsidRPr="00BB77B5">
              <w:rPr>
                <w:rFonts w:cs="Times New Roman"/>
                <w:b/>
                <w:bCs/>
                <w:sz w:val="22"/>
              </w:rPr>
              <w:t>Symmetric Measures</w:t>
            </w:r>
          </w:p>
        </w:tc>
      </w:tr>
      <w:tr w:rsidR="00BB77B5" w:rsidRPr="00BB77B5" w:rsidTr="00BB77B5">
        <w:trPr>
          <w:cantSplit/>
        </w:trPr>
        <w:tc>
          <w:tcPr>
            <w:tcW w:w="3000" w:type="dxa"/>
            <w:gridSpan w:val="2"/>
            <w:tcBorders>
              <w:top w:val="single" w:sz="18" w:space="0" w:color="000000"/>
              <w:left w:val="single" w:sz="18" w:space="0" w:color="000000"/>
              <w:bottom w:val="single" w:sz="18" w:space="0" w:color="000000"/>
              <w:right w:val="nil"/>
            </w:tcBorders>
            <w:shd w:val="clear" w:color="auto" w:fill="FFFFFF"/>
            <w:vAlign w:val="bottom"/>
          </w:tcPr>
          <w:p w:rsidR="00BB77B5" w:rsidRPr="00BB77B5" w:rsidRDefault="00BB77B5" w:rsidP="00BB77B5">
            <w:pPr>
              <w:spacing w:after="0" w:line="240" w:lineRule="auto"/>
              <w:rPr>
                <w:rFonts w:cs="Times New Roman"/>
                <w:sz w:val="22"/>
              </w:rPr>
            </w:pPr>
          </w:p>
        </w:tc>
        <w:tc>
          <w:tcPr>
            <w:tcW w:w="874"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color w:val="000000"/>
                <w:sz w:val="22"/>
              </w:rPr>
            </w:pPr>
            <w:r w:rsidRPr="00BB77B5">
              <w:rPr>
                <w:rFonts w:cs="Times New Roman"/>
                <w:sz w:val="22"/>
              </w:rPr>
              <w:t>Value</w:t>
            </w:r>
          </w:p>
        </w:tc>
        <w:tc>
          <w:tcPr>
            <w:tcW w:w="1367"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rPr>
            </w:pPr>
            <w:r w:rsidRPr="00BB77B5">
              <w:rPr>
                <w:rFonts w:cs="Times New Roman"/>
                <w:sz w:val="22"/>
              </w:rPr>
              <w:t>Asymptotic Standardized Error</w:t>
            </w:r>
            <w:r w:rsidRPr="00BB77B5">
              <w:rPr>
                <w:rFonts w:cs="Times New Roman"/>
                <w:sz w:val="22"/>
                <w:vertAlign w:val="superscript"/>
              </w:rPr>
              <w:t>a</w:t>
            </w:r>
          </w:p>
        </w:tc>
        <w:tc>
          <w:tcPr>
            <w:tcW w:w="144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rPr>
            </w:pPr>
            <w:r w:rsidRPr="00BB77B5">
              <w:rPr>
                <w:rFonts w:cs="Times New Roman"/>
                <w:sz w:val="22"/>
              </w:rPr>
              <w:t>Approximate T</w:t>
            </w:r>
            <w:r w:rsidRPr="00BB77B5">
              <w:rPr>
                <w:rFonts w:cs="Times New Roman"/>
                <w:sz w:val="22"/>
                <w:vertAlign w:val="superscript"/>
              </w:rPr>
              <w:t>b</w:t>
            </w:r>
          </w:p>
        </w:tc>
        <w:tc>
          <w:tcPr>
            <w:tcW w:w="1440"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rPr>
            </w:pPr>
            <w:r w:rsidRPr="00BB77B5">
              <w:rPr>
                <w:rFonts w:cs="Times New Roman"/>
                <w:sz w:val="22"/>
              </w:rPr>
              <w:t>Approximate Significance</w:t>
            </w:r>
          </w:p>
        </w:tc>
      </w:tr>
      <w:tr w:rsidR="00BB77B5" w:rsidRPr="00BB77B5" w:rsidTr="00BB77B5">
        <w:trPr>
          <w:cantSplit/>
        </w:trPr>
        <w:tc>
          <w:tcPr>
            <w:tcW w:w="1786" w:type="dxa"/>
            <w:tcBorders>
              <w:top w:val="single" w:sz="18" w:space="0" w:color="000000"/>
              <w:left w:val="single" w:sz="18" w:space="0" w:color="000000"/>
              <w:bottom w:val="nil"/>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Interval by Interval</w:t>
            </w:r>
          </w:p>
        </w:tc>
        <w:tc>
          <w:tcPr>
            <w:tcW w:w="1214" w:type="dxa"/>
            <w:tcBorders>
              <w:top w:val="single" w:sz="18" w:space="0" w:color="000000"/>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Pearson's R</w:t>
            </w:r>
          </w:p>
        </w:tc>
        <w:tc>
          <w:tcPr>
            <w:tcW w:w="874" w:type="dxa"/>
            <w:tcBorders>
              <w:top w:val="single" w:sz="18" w:space="0" w:color="000000"/>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.090</w:t>
            </w:r>
          </w:p>
        </w:tc>
        <w:tc>
          <w:tcPr>
            <w:tcW w:w="1367" w:type="dxa"/>
            <w:tcBorders>
              <w:top w:val="single" w:sz="18" w:space="0" w:color="000000"/>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.090</w:t>
            </w:r>
          </w:p>
        </w:tc>
        <w:tc>
          <w:tcPr>
            <w:tcW w:w="1441" w:type="dxa"/>
            <w:tcBorders>
              <w:top w:val="single" w:sz="18" w:space="0" w:color="000000"/>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1.114</w:t>
            </w:r>
          </w:p>
        </w:tc>
        <w:tc>
          <w:tcPr>
            <w:tcW w:w="1440" w:type="dxa"/>
            <w:tcBorders>
              <w:top w:val="single" w:sz="18" w:space="0" w:color="000000"/>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.267</w:t>
            </w:r>
            <w:r w:rsidRPr="00BB77B5">
              <w:rPr>
                <w:rFonts w:cs="Times New Roman"/>
                <w:sz w:val="22"/>
                <w:vertAlign w:val="superscript"/>
              </w:rPr>
              <w:t>c</w:t>
            </w:r>
          </w:p>
        </w:tc>
      </w:tr>
      <w:tr w:rsidR="00BB77B5" w:rsidRPr="00BB77B5" w:rsidTr="00BB77B5">
        <w:trPr>
          <w:cantSplit/>
        </w:trPr>
        <w:tc>
          <w:tcPr>
            <w:tcW w:w="1786" w:type="dxa"/>
            <w:tcBorders>
              <w:top w:val="nil"/>
              <w:left w:val="single" w:sz="18" w:space="0" w:color="000000"/>
              <w:bottom w:val="nil"/>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Ordinal by Ordinal</w:t>
            </w:r>
          </w:p>
        </w:tc>
        <w:tc>
          <w:tcPr>
            <w:tcW w:w="1214"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Spearman Correlation</w:t>
            </w:r>
          </w:p>
        </w:tc>
        <w:tc>
          <w:tcPr>
            <w:tcW w:w="874"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.044</w:t>
            </w:r>
          </w:p>
        </w:tc>
        <w:tc>
          <w:tcPr>
            <w:tcW w:w="136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.089</w:t>
            </w:r>
          </w:p>
        </w:tc>
        <w:tc>
          <w:tcPr>
            <w:tcW w:w="1441"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.543</w:t>
            </w:r>
          </w:p>
        </w:tc>
        <w:tc>
          <w:tcPr>
            <w:tcW w:w="1440"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.588</w:t>
            </w:r>
            <w:r w:rsidRPr="00BB77B5">
              <w:rPr>
                <w:rFonts w:cs="Times New Roman"/>
                <w:sz w:val="22"/>
                <w:vertAlign w:val="superscript"/>
              </w:rPr>
              <w:t>c</w:t>
            </w:r>
          </w:p>
        </w:tc>
      </w:tr>
      <w:tr w:rsidR="00BB77B5" w:rsidRPr="00BB77B5" w:rsidTr="00BB77B5">
        <w:trPr>
          <w:cantSplit/>
        </w:trPr>
        <w:tc>
          <w:tcPr>
            <w:tcW w:w="3000" w:type="dxa"/>
            <w:gridSpan w:val="2"/>
            <w:tcBorders>
              <w:top w:val="nil"/>
              <w:left w:val="single" w:sz="18" w:space="0" w:color="000000"/>
              <w:bottom w:val="single" w:sz="1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N of Valid Cases</w:t>
            </w:r>
          </w:p>
        </w:tc>
        <w:tc>
          <w:tcPr>
            <w:tcW w:w="874" w:type="dxa"/>
            <w:tcBorders>
              <w:top w:val="nil"/>
              <w:left w:val="single" w:sz="18" w:space="0" w:color="000000"/>
              <w:bottom w:val="single" w:sz="1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154</w:t>
            </w:r>
          </w:p>
        </w:tc>
        <w:tc>
          <w:tcPr>
            <w:tcW w:w="1367" w:type="dxa"/>
            <w:tcBorders>
              <w:top w:val="nil"/>
              <w:left w:val="single" w:sz="8" w:space="0" w:color="000000"/>
              <w:bottom w:val="single" w:sz="18" w:space="0" w:color="000000"/>
              <w:right w:val="single" w:sz="8" w:space="0" w:color="000000"/>
            </w:tcBorders>
            <w:shd w:val="clear" w:color="auto" w:fill="FFFFFF"/>
            <w:vAlign w:val="center"/>
          </w:tcPr>
          <w:p w:rsidR="00BB77B5" w:rsidRPr="00BB77B5" w:rsidRDefault="00BB77B5" w:rsidP="00BB77B5">
            <w:pPr>
              <w:spacing w:after="0" w:line="240" w:lineRule="auto"/>
              <w:rPr>
                <w:rFonts w:cs="Times New Roman"/>
                <w:sz w:val="22"/>
              </w:rPr>
            </w:pPr>
          </w:p>
        </w:tc>
        <w:tc>
          <w:tcPr>
            <w:tcW w:w="1441" w:type="dxa"/>
            <w:tcBorders>
              <w:top w:val="nil"/>
              <w:left w:val="single" w:sz="8" w:space="0" w:color="000000"/>
              <w:bottom w:val="single" w:sz="18" w:space="0" w:color="000000"/>
              <w:right w:val="single" w:sz="8" w:space="0" w:color="000000"/>
            </w:tcBorders>
            <w:shd w:val="clear" w:color="auto" w:fill="FFFFFF"/>
            <w:vAlign w:val="center"/>
          </w:tcPr>
          <w:p w:rsidR="00BB77B5" w:rsidRPr="00BB77B5" w:rsidRDefault="00BB77B5" w:rsidP="00BB77B5">
            <w:pPr>
              <w:spacing w:after="0" w:line="240" w:lineRule="auto"/>
              <w:rPr>
                <w:rFonts w:cs="Times New Roman"/>
                <w:sz w:val="22"/>
              </w:rPr>
            </w:pPr>
          </w:p>
        </w:tc>
        <w:tc>
          <w:tcPr>
            <w:tcW w:w="1440" w:type="dxa"/>
            <w:tcBorders>
              <w:top w:val="nil"/>
              <w:left w:val="single" w:sz="8" w:space="0" w:color="000000"/>
              <w:bottom w:val="single" w:sz="18" w:space="0" w:color="000000"/>
              <w:right w:val="single" w:sz="18" w:space="0" w:color="000000"/>
            </w:tcBorders>
            <w:shd w:val="clear" w:color="auto" w:fill="FFFFFF"/>
            <w:vAlign w:val="center"/>
          </w:tcPr>
          <w:p w:rsidR="00BB77B5" w:rsidRPr="00BB77B5" w:rsidRDefault="00BB77B5" w:rsidP="00BB77B5">
            <w:pPr>
              <w:spacing w:after="0" w:line="240" w:lineRule="auto"/>
              <w:rPr>
                <w:rFonts w:cs="Times New Roman"/>
                <w:sz w:val="22"/>
              </w:rPr>
            </w:pPr>
          </w:p>
        </w:tc>
      </w:tr>
    </w:tbl>
    <w:p w:rsidR="00BB77B5" w:rsidRDefault="00BB77B5" w:rsidP="00BB77B5">
      <w:pPr>
        <w:spacing w:after="0" w:line="240" w:lineRule="auto"/>
      </w:pPr>
    </w:p>
    <w:p w:rsidR="00BB77B5" w:rsidRDefault="00BB77B5">
      <w:pPr>
        <w:spacing w:line="276" w:lineRule="auto"/>
      </w:pPr>
      <w:r>
        <w:br w:type="page"/>
      </w:r>
    </w:p>
    <w:tbl>
      <w:tblPr>
        <w:tblW w:w="7621" w:type="dxa"/>
        <w:tblInd w:w="-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39"/>
        <w:gridCol w:w="590"/>
        <w:gridCol w:w="2268"/>
        <w:gridCol w:w="1375"/>
        <w:gridCol w:w="1314"/>
        <w:gridCol w:w="1035"/>
      </w:tblGrid>
      <w:tr w:rsidR="00BB77B5" w:rsidRPr="00BB77B5" w:rsidTr="00BB77B5">
        <w:trPr>
          <w:cantSplit/>
        </w:trPr>
        <w:tc>
          <w:tcPr>
            <w:tcW w:w="7621" w:type="dxa"/>
            <w:gridSpan w:val="6"/>
            <w:tcBorders>
              <w:top w:val="nil"/>
              <w:left w:val="nil"/>
              <w:bottom w:val="nil"/>
              <w:right w:val="nil"/>
            </w:tcBorders>
            <w:shd w:val="clear" w:color="auto" w:fill="FFFFFF"/>
            <w:vAlign w:val="center"/>
            <w:hideMark/>
          </w:tcPr>
          <w:p w:rsidR="00BB77B5" w:rsidRPr="00BB77B5" w:rsidRDefault="00BB77B5" w:rsidP="00BB77B5">
            <w:pPr>
              <w:spacing w:after="0" w:line="240" w:lineRule="auto"/>
              <w:ind w:left="60" w:right="60"/>
              <w:jc w:val="center"/>
              <w:rPr>
                <w:rFonts w:cs="Times New Roman"/>
                <w:sz w:val="22"/>
              </w:rPr>
            </w:pPr>
            <w:r w:rsidRPr="00BB77B5">
              <w:rPr>
                <w:rFonts w:cs="Times New Roman"/>
                <w:b/>
                <w:bCs/>
                <w:sz w:val="22"/>
              </w:rPr>
              <w:lastRenderedPageBreak/>
              <w:t>JumlahKeluarga * Sikap Crosstabulation</w:t>
            </w:r>
          </w:p>
        </w:tc>
      </w:tr>
      <w:tr w:rsidR="00BB77B5" w:rsidRPr="00BB77B5" w:rsidTr="00BB77B5">
        <w:trPr>
          <w:cantSplit/>
        </w:trPr>
        <w:tc>
          <w:tcPr>
            <w:tcW w:w="3897" w:type="dxa"/>
            <w:gridSpan w:val="3"/>
            <w:vMerge w:val="restart"/>
            <w:tcBorders>
              <w:top w:val="single" w:sz="18" w:space="0" w:color="000000"/>
              <w:left w:val="single" w:sz="18" w:space="0" w:color="000000"/>
              <w:bottom w:val="nil"/>
              <w:right w:val="nil"/>
            </w:tcBorders>
            <w:shd w:val="clear" w:color="auto" w:fill="FFFFFF"/>
            <w:vAlign w:val="bottom"/>
          </w:tcPr>
          <w:p w:rsidR="00BB77B5" w:rsidRPr="00BB77B5" w:rsidRDefault="00BB77B5" w:rsidP="00BB77B5">
            <w:pPr>
              <w:spacing w:after="0" w:line="240" w:lineRule="auto"/>
              <w:rPr>
                <w:rFonts w:cs="Times New Roman"/>
                <w:sz w:val="22"/>
              </w:rPr>
            </w:pPr>
          </w:p>
        </w:tc>
        <w:tc>
          <w:tcPr>
            <w:tcW w:w="2689" w:type="dxa"/>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color w:val="000000"/>
                <w:sz w:val="22"/>
              </w:rPr>
            </w:pPr>
            <w:r w:rsidRPr="00BB77B5">
              <w:rPr>
                <w:rFonts w:cs="Times New Roman"/>
                <w:sz w:val="22"/>
              </w:rPr>
              <w:t>Sikap</w:t>
            </w:r>
          </w:p>
        </w:tc>
        <w:tc>
          <w:tcPr>
            <w:tcW w:w="1035" w:type="dxa"/>
            <w:vMerge w:val="restart"/>
            <w:tcBorders>
              <w:top w:val="single" w:sz="18" w:space="0" w:color="000000"/>
              <w:left w:val="single" w:sz="8" w:space="0" w:color="000000"/>
              <w:bottom w:val="single" w:sz="8" w:space="0" w:color="000000"/>
              <w:right w:val="single" w:sz="1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rPr>
            </w:pPr>
            <w:r w:rsidRPr="00BB77B5">
              <w:rPr>
                <w:rFonts w:cs="Times New Roman"/>
                <w:sz w:val="22"/>
              </w:rPr>
              <w:t>Total</w:t>
            </w:r>
          </w:p>
        </w:tc>
      </w:tr>
      <w:tr w:rsidR="00BB77B5" w:rsidRPr="00BB77B5" w:rsidTr="00BB77B5">
        <w:trPr>
          <w:cantSplit/>
        </w:trPr>
        <w:tc>
          <w:tcPr>
            <w:tcW w:w="3897" w:type="dxa"/>
            <w:gridSpan w:val="3"/>
            <w:vMerge/>
            <w:tcBorders>
              <w:top w:val="single" w:sz="18" w:space="0" w:color="000000"/>
              <w:left w:val="single" w:sz="18" w:space="0" w:color="000000"/>
              <w:bottom w:val="nil"/>
              <w:right w:val="nil"/>
            </w:tcBorders>
            <w:vAlign w:val="center"/>
            <w:hideMark/>
          </w:tcPr>
          <w:p w:rsidR="00BB77B5" w:rsidRPr="00BB77B5" w:rsidRDefault="00BB77B5" w:rsidP="00BB77B5">
            <w:pPr>
              <w:spacing w:after="0" w:line="240" w:lineRule="auto"/>
              <w:rPr>
                <w:rFonts w:cs="Times New Roman"/>
                <w:sz w:val="22"/>
              </w:rPr>
            </w:pPr>
          </w:p>
        </w:tc>
        <w:tc>
          <w:tcPr>
            <w:tcW w:w="1375"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rPr>
            </w:pPr>
            <w:r w:rsidRPr="00BB77B5">
              <w:rPr>
                <w:rFonts w:cs="Times New Roman"/>
                <w:sz w:val="22"/>
              </w:rPr>
              <w:t>sikap negatif</w:t>
            </w:r>
          </w:p>
        </w:tc>
        <w:tc>
          <w:tcPr>
            <w:tcW w:w="1314"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rPr>
            </w:pPr>
            <w:r w:rsidRPr="00BB77B5">
              <w:rPr>
                <w:rFonts w:cs="Times New Roman"/>
                <w:sz w:val="22"/>
              </w:rPr>
              <w:t>sikap positif</w:t>
            </w:r>
          </w:p>
        </w:tc>
        <w:tc>
          <w:tcPr>
            <w:tcW w:w="1035" w:type="dxa"/>
            <w:vMerge/>
            <w:tcBorders>
              <w:top w:val="single" w:sz="18" w:space="0" w:color="000000"/>
              <w:left w:val="single" w:sz="8" w:space="0" w:color="000000"/>
              <w:bottom w:val="single" w:sz="8" w:space="0" w:color="000000"/>
              <w:right w:val="single" w:sz="18" w:space="0" w:color="000000"/>
            </w:tcBorders>
            <w:vAlign w:val="center"/>
            <w:hideMark/>
          </w:tcPr>
          <w:p w:rsidR="00BB77B5" w:rsidRPr="00BB77B5" w:rsidRDefault="00BB77B5" w:rsidP="00BB77B5">
            <w:pPr>
              <w:spacing w:after="0" w:line="240" w:lineRule="auto"/>
              <w:rPr>
                <w:rFonts w:cs="Times New Roman"/>
                <w:color w:val="000000"/>
                <w:sz w:val="22"/>
              </w:rPr>
            </w:pPr>
          </w:p>
        </w:tc>
      </w:tr>
      <w:tr w:rsidR="00BB77B5" w:rsidRPr="00BB77B5" w:rsidTr="00BB77B5">
        <w:trPr>
          <w:cantSplit/>
        </w:trPr>
        <w:tc>
          <w:tcPr>
            <w:tcW w:w="1039" w:type="dxa"/>
            <w:vMerge w:val="restart"/>
            <w:tcBorders>
              <w:top w:val="single" w:sz="18" w:space="0" w:color="000000"/>
              <w:left w:val="single" w:sz="18" w:space="0" w:color="000000"/>
              <w:bottom w:val="single" w:sz="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JumlahKeluarga</w:t>
            </w:r>
          </w:p>
        </w:tc>
        <w:tc>
          <w:tcPr>
            <w:tcW w:w="590" w:type="dxa"/>
            <w:vMerge w:val="restart"/>
            <w:tcBorders>
              <w:top w:val="single" w:sz="18" w:space="0" w:color="000000"/>
              <w:left w:val="nil"/>
              <w:bottom w:val="single" w:sz="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2</w:t>
            </w:r>
          </w:p>
        </w:tc>
        <w:tc>
          <w:tcPr>
            <w:tcW w:w="2268" w:type="dxa"/>
            <w:tcBorders>
              <w:top w:val="single" w:sz="18" w:space="0" w:color="000000"/>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Count</w:t>
            </w:r>
          </w:p>
        </w:tc>
        <w:tc>
          <w:tcPr>
            <w:tcW w:w="1375" w:type="dxa"/>
            <w:tcBorders>
              <w:top w:val="single" w:sz="18" w:space="0" w:color="000000"/>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9</w:t>
            </w:r>
          </w:p>
        </w:tc>
        <w:tc>
          <w:tcPr>
            <w:tcW w:w="1314" w:type="dxa"/>
            <w:tcBorders>
              <w:top w:val="single" w:sz="18" w:space="0" w:color="000000"/>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17</w:t>
            </w:r>
          </w:p>
        </w:tc>
        <w:tc>
          <w:tcPr>
            <w:tcW w:w="1035" w:type="dxa"/>
            <w:tcBorders>
              <w:top w:val="single" w:sz="18" w:space="0" w:color="000000"/>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26</w:t>
            </w:r>
          </w:p>
        </w:tc>
      </w:tr>
      <w:tr w:rsidR="00BB77B5" w:rsidRPr="00BB77B5" w:rsidTr="00BB77B5">
        <w:trPr>
          <w:cantSplit/>
        </w:trPr>
        <w:tc>
          <w:tcPr>
            <w:tcW w:w="103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590" w:type="dxa"/>
            <w:vMerge/>
            <w:tcBorders>
              <w:top w:val="single" w:sz="18" w:space="0" w:color="000000"/>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26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JumlahKeluarga</w:t>
            </w:r>
          </w:p>
        </w:tc>
        <w:tc>
          <w:tcPr>
            <w:tcW w:w="137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34.6%</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65.4%</w:t>
            </w:r>
          </w:p>
        </w:tc>
        <w:tc>
          <w:tcPr>
            <w:tcW w:w="103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103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590" w:type="dxa"/>
            <w:vMerge/>
            <w:tcBorders>
              <w:top w:val="single" w:sz="18" w:space="0" w:color="000000"/>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26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Sikap</w:t>
            </w:r>
          </w:p>
        </w:tc>
        <w:tc>
          <w:tcPr>
            <w:tcW w:w="137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16.4%</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17.2%</w:t>
            </w:r>
          </w:p>
        </w:tc>
        <w:tc>
          <w:tcPr>
            <w:tcW w:w="103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16.9%</w:t>
            </w:r>
          </w:p>
        </w:tc>
      </w:tr>
      <w:tr w:rsidR="00BB77B5" w:rsidRPr="00BB77B5" w:rsidTr="00BB77B5">
        <w:trPr>
          <w:cantSplit/>
        </w:trPr>
        <w:tc>
          <w:tcPr>
            <w:tcW w:w="103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590" w:type="dxa"/>
            <w:vMerge/>
            <w:tcBorders>
              <w:top w:val="single" w:sz="18" w:space="0" w:color="000000"/>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268" w:type="dxa"/>
            <w:tcBorders>
              <w:top w:val="nil"/>
              <w:left w:val="nil"/>
              <w:bottom w:val="single" w:sz="8" w:space="0" w:color="000000"/>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of Total</w:t>
            </w:r>
          </w:p>
        </w:tc>
        <w:tc>
          <w:tcPr>
            <w:tcW w:w="1375" w:type="dxa"/>
            <w:tcBorders>
              <w:top w:val="nil"/>
              <w:left w:val="single" w:sz="1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5.8%</w:t>
            </w:r>
          </w:p>
        </w:tc>
        <w:tc>
          <w:tcPr>
            <w:tcW w:w="1314"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11.0%</w:t>
            </w:r>
          </w:p>
        </w:tc>
        <w:tc>
          <w:tcPr>
            <w:tcW w:w="1035" w:type="dxa"/>
            <w:tcBorders>
              <w:top w:val="nil"/>
              <w:left w:val="single" w:sz="8" w:space="0" w:color="000000"/>
              <w:bottom w:val="single" w:sz="8" w:space="0" w:color="000000"/>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16.9%</w:t>
            </w:r>
          </w:p>
        </w:tc>
      </w:tr>
      <w:tr w:rsidR="00BB77B5" w:rsidRPr="00BB77B5" w:rsidTr="00BB77B5">
        <w:trPr>
          <w:cantSplit/>
        </w:trPr>
        <w:tc>
          <w:tcPr>
            <w:tcW w:w="103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590" w:type="dxa"/>
            <w:vMerge w:val="restart"/>
            <w:tcBorders>
              <w:top w:val="nil"/>
              <w:left w:val="nil"/>
              <w:bottom w:val="single" w:sz="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3</w:t>
            </w:r>
          </w:p>
        </w:tc>
        <w:tc>
          <w:tcPr>
            <w:tcW w:w="226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Count</w:t>
            </w:r>
          </w:p>
        </w:tc>
        <w:tc>
          <w:tcPr>
            <w:tcW w:w="137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20</w:t>
            </w:r>
          </w:p>
        </w:tc>
        <w:tc>
          <w:tcPr>
            <w:tcW w:w="103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30</w:t>
            </w:r>
          </w:p>
        </w:tc>
      </w:tr>
      <w:tr w:rsidR="00BB77B5" w:rsidRPr="00BB77B5" w:rsidTr="00BB77B5">
        <w:trPr>
          <w:cantSplit/>
        </w:trPr>
        <w:tc>
          <w:tcPr>
            <w:tcW w:w="103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590"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26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JumlahKeluarga</w:t>
            </w:r>
          </w:p>
        </w:tc>
        <w:tc>
          <w:tcPr>
            <w:tcW w:w="137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33.3%</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66.7%</w:t>
            </w:r>
          </w:p>
        </w:tc>
        <w:tc>
          <w:tcPr>
            <w:tcW w:w="103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103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590"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26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Sikap</w:t>
            </w:r>
          </w:p>
        </w:tc>
        <w:tc>
          <w:tcPr>
            <w:tcW w:w="137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18.2%</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20.2%</w:t>
            </w:r>
          </w:p>
        </w:tc>
        <w:tc>
          <w:tcPr>
            <w:tcW w:w="103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19.5%</w:t>
            </w:r>
          </w:p>
        </w:tc>
      </w:tr>
      <w:tr w:rsidR="00BB77B5" w:rsidRPr="00BB77B5" w:rsidTr="00BB77B5">
        <w:trPr>
          <w:cantSplit/>
        </w:trPr>
        <w:tc>
          <w:tcPr>
            <w:tcW w:w="103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590"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268" w:type="dxa"/>
            <w:tcBorders>
              <w:top w:val="nil"/>
              <w:left w:val="nil"/>
              <w:bottom w:val="single" w:sz="8" w:space="0" w:color="000000"/>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of Total</w:t>
            </w:r>
          </w:p>
        </w:tc>
        <w:tc>
          <w:tcPr>
            <w:tcW w:w="1375" w:type="dxa"/>
            <w:tcBorders>
              <w:top w:val="nil"/>
              <w:left w:val="single" w:sz="1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6.5%</w:t>
            </w:r>
          </w:p>
        </w:tc>
        <w:tc>
          <w:tcPr>
            <w:tcW w:w="1314"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13.0%</w:t>
            </w:r>
          </w:p>
        </w:tc>
        <w:tc>
          <w:tcPr>
            <w:tcW w:w="1035" w:type="dxa"/>
            <w:tcBorders>
              <w:top w:val="nil"/>
              <w:left w:val="single" w:sz="8" w:space="0" w:color="000000"/>
              <w:bottom w:val="single" w:sz="8" w:space="0" w:color="000000"/>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19.5%</w:t>
            </w:r>
          </w:p>
        </w:tc>
      </w:tr>
      <w:tr w:rsidR="00BB77B5" w:rsidRPr="00BB77B5" w:rsidTr="00BB77B5">
        <w:trPr>
          <w:cantSplit/>
        </w:trPr>
        <w:tc>
          <w:tcPr>
            <w:tcW w:w="103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590" w:type="dxa"/>
            <w:vMerge w:val="restart"/>
            <w:tcBorders>
              <w:top w:val="nil"/>
              <w:left w:val="nil"/>
              <w:bottom w:val="single" w:sz="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4</w:t>
            </w:r>
          </w:p>
        </w:tc>
        <w:tc>
          <w:tcPr>
            <w:tcW w:w="226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Count</w:t>
            </w:r>
          </w:p>
        </w:tc>
        <w:tc>
          <w:tcPr>
            <w:tcW w:w="137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19</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25</w:t>
            </w:r>
          </w:p>
        </w:tc>
        <w:tc>
          <w:tcPr>
            <w:tcW w:w="103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44</w:t>
            </w:r>
          </w:p>
        </w:tc>
      </w:tr>
      <w:tr w:rsidR="00BB77B5" w:rsidRPr="00BB77B5" w:rsidTr="00BB77B5">
        <w:trPr>
          <w:cantSplit/>
        </w:trPr>
        <w:tc>
          <w:tcPr>
            <w:tcW w:w="103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590"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26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JumlahKeluarga</w:t>
            </w:r>
          </w:p>
        </w:tc>
        <w:tc>
          <w:tcPr>
            <w:tcW w:w="137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43.2%</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56.8%</w:t>
            </w:r>
          </w:p>
        </w:tc>
        <w:tc>
          <w:tcPr>
            <w:tcW w:w="103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103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590"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26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Sikap</w:t>
            </w:r>
          </w:p>
        </w:tc>
        <w:tc>
          <w:tcPr>
            <w:tcW w:w="137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34.5%</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25.3%</w:t>
            </w:r>
          </w:p>
        </w:tc>
        <w:tc>
          <w:tcPr>
            <w:tcW w:w="103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28.6%</w:t>
            </w:r>
          </w:p>
        </w:tc>
      </w:tr>
      <w:tr w:rsidR="00BB77B5" w:rsidRPr="00BB77B5" w:rsidTr="00BB77B5">
        <w:trPr>
          <w:cantSplit/>
        </w:trPr>
        <w:tc>
          <w:tcPr>
            <w:tcW w:w="103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590"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268" w:type="dxa"/>
            <w:tcBorders>
              <w:top w:val="nil"/>
              <w:left w:val="nil"/>
              <w:bottom w:val="single" w:sz="8" w:space="0" w:color="000000"/>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of Total</w:t>
            </w:r>
          </w:p>
        </w:tc>
        <w:tc>
          <w:tcPr>
            <w:tcW w:w="1375" w:type="dxa"/>
            <w:tcBorders>
              <w:top w:val="nil"/>
              <w:left w:val="single" w:sz="1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12.3%</w:t>
            </w:r>
          </w:p>
        </w:tc>
        <w:tc>
          <w:tcPr>
            <w:tcW w:w="1314"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16.2%</w:t>
            </w:r>
          </w:p>
        </w:tc>
        <w:tc>
          <w:tcPr>
            <w:tcW w:w="1035" w:type="dxa"/>
            <w:tcBorders>
              <w:top w:val="nil"/>
              <w:left w:val="single" w:sz="8" w:space="0" w:color="000000"/>
              <w:bottom w:val="single" w:sz="8" w:space="0" w:color="000000"/>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28.6%</w:t>
            </w:r>
          </w:p>
        </w:tc>
      </w:tr>
      <w:tr w:rsidR="00BB77B5" w:rsidRPr="00BB77B5" w:rsidTr="00BB77B5">
        <w:trPr>
          <w:cantSplit/>
        </w:trPr>
        <w:tc>
          <w:tcPr>
            <w:tcW w:w="103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590" w:type="dxa"/>
            <w:vMerge w:val="restart"/>
            <w:tcBorders>
              <w:top w:val="nil"/>
              <w:left w:val="nil"/>
              <w:bottom w:val="single" w:sz="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&gt;4</w:t>
            </w:r>
          </w:p>
        </w:tc>
        <w:tc>
          <w:tcPr>
            <w:tcW w:w="226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Count</w:t>
            </w:r>
          </w:p>
        </w:tc>
        <w:tc>
          <w:tcPr>
            <w:tcW w:w="137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17</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37</w:t>
            </w:r>
          </w:p>
        </w:tc>
        <w:tc>
          <w:tcPr>
            <w:tcW w:w="103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54</w:t>
            </w:r>
          </w:p>
        </w:tc>
      </w:tr>
      <w:tr w:rsidR="00BB77B5" w:rsidRPr="00BB77B5" w:rsidTr="00BB77B5">
        <w:trPr>
          <w:cantSplit/>
        </w:trPr>
        <w:tc>
          <w:tcPr>
            <w:tcW w:w="103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590"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26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JumlahKeluarga</w:t>
            </w:r>
          </w:p>
        </w:tc>
        <w:tc>
          <w:tcPr>
            <w:tcW w:w="137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31.5%</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68.5%</w:t>
            </w:r>
          </w:p>
        </w:tc>
        <w:tc>
          <w:tcPr>
            <w:tcW w:w="103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103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590"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26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Sikap</w:t>
            </w:r>
          </w:p>
        </w:tc>
        <w:tc>
          <w:tcPr>
            <w:tcW w:w="137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30.9%</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37.4%</w:t>
            </w:r>
          </w:p>
        </w:tc>
        <w:tc>
          <w:tcPr>
            <w:tcW w:w="103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35.1%</w:t>
            </w:r>
          </w:p>
        </w:tc>
      </w:tr>
      <w:tr w:rsidR="00BB77B5" w:rsidRPr="00BB77B5" w:rsidTr="00BB77B5">
        <w:trPr>
          <w:cantSplit/>
        </w:trPr>
        <w:tc>
          <w:tcPr>
            <w:tcW w:w="103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590"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268" w:type="dxa"/>
            <w:tcBorders>
              <w:top w:val="nil"/>
              <w:left w:val="nil"/>
              <w:bottom w:val="single" w:sz="8" w:space="0" w:color="000000"/>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of Total</w:t>
            </w:r>
          </w:p>
        </w:tc>
        <w:tc>
          <w:tcPr>
            <w:tcW w:w="1375" w:type="dxa"/>
            <w:tcBorders>
              <w:top w:val="nil"/>
              <w:left w:val="single" w:sz="1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11.0%</w:t>
            </w:r>
          </w:p>
        </w:tc>
        <w:tc>
          <w:tcPr>
            <w:tcW w:w="1314"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24.0%</w:t>
            </w:r>
          </w:p>
        </w:tc>
        <w:tc>
          <w:tcPr>
            <w:tcW w:w="1035" w:type="dxa"/>
            <w:tcBorders>
              <w:top w:val="nil"/>
              <w:left w:val="single" w:sz="8" w:space="0" w:color="000000"/>
              <w:bottom w:val="single" w:sz="8" w:space="0" w:color="000000"/>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35.1%</w:t>
            </w:r>
          </w:p>
        </w:tc>
      </w:tr>
      <w:tr w:rsidR="00BB77B5" w:rsidRPr="00BB77B5" w:rsidTr="00BB77B5">
        <w:trPr>
          <w:cantSplit/>
        </w:trPr>
        <w:tc>
          <w:tcPr>
            <w:tcW w:w="1629" w:type="dxa"/>
            <w:gridSpan w:val="2"/>
            <w:vMerge w:val="restart"/>
            <w:tcBorders>
              <w:top w:val="nil"/>
              <w:left w:val="single" w:sz="18" w:space="0" w:color="000000"/>
              <w:bottom w:val="single" w:sz="1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Total</w:t>
            </w:r>
          </w:p>
        </w:tc>
        <w:tc>
          <w:tcPr>
            <w:tcW w:w="226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Count</w:t>
            </w:r>
          </w:p>
        </w:tc>
        <w:tc>
          <w:tcPr>
            <w:tcW w:w="137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55</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99</w:t>
            </w:r>
          </w:p>
        </w:tc>
        <w:tc>
          <w:tcPr>
            <w:tcW w:w="103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154</w:t>
            </w:r>
          </w:p>
        </w:tc>
      </w:tr>
      <w:tr w:rsidR="00BB77B5" w:rsidRPr="00BB77B5" w:rsidTr="00BB77B5">
        <w:trPr>
          <w:cantSplit/>
        </w:trPr>
        <w:tc>
          <w:tcPr>
            <w:tcW w:w="1629" w:type="dxa"/>
            <w:gridSpan w:val="2"/>
            <w:vMerge/>
            <w:tcBorders>
              <w:top w:val="nil"/>
              <w:left w:val="single" w:sz="18" w:space="0" w:color="000000"/>
              <w:bottom w:val="single" w:sz="1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26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JumlahKeluarga</w:t>
            </w:r>
          </w:p>
        </w:tc>
        <w:tc>
          <w:tcPr>
            <w:tcW w:w="137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35.7%</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64.3%</w:t>
            </w:r>
          </w:p>
        </w:tc>
        <w:tc>
          <w:tcPr>
            <w:tcW w:w="103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1629" w:type="dxa"/>
            <w:gridSpan w:val="2"/>
            <w:vMerge/>
            <w:tcBorders>
              <w:top w:val="nil"/>
              <w:left w:val="single" w:sz="18" w:space="0" w:color="000000"/>
              <w:bottom w:val="single" w:sz="1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26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Sikap</w:t>
            </w:r>
          </w:p>
        </w:tc>
        <w:tc>
          <w:tcPr>
            <w:tcW w:w="137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c>
          <w:tcPr>
            <w:tcW w:w="103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1629" w:type="dxa"/>
            <w:gridSpan w:val="2"/>
            <w:vMerge/>
            <w:tcBorders>
              <w:top w:val="nil"/>
              <w:left w:val="single" w:sz="18" w:space="0" w:color="000000"/>
              <w:bottom w:val="single" w:sz="1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268" w:type="dxa"/>
            <w:tcBorders>
              <w:top w:val="nil"/>
              <w:left w:val="nil"/>
              <w:bottom w:val="single" w:sz="18" w:space="0" w:color="000000"/>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of Total</w:t>
            </w:r>
          </w:p>
        </w:tc>
        <w:tc>
          <w:tcPr>
            <w:tcW w:w="1375" w:type="dxa"/>
            <w:tcBorders>
              <w:top w:val="nil"/>
              <w:left w:val="single" w:sz="18" w:space="0" w:color="000000"/>
              <w:bottom w:val="single" w:sz="1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35.7%</w:t>
            </w:r>
          </w:p>
        </w:tc>
        <w:tc>
          <w:tcPr>
            <w:tcW w:w="1314" w:type="dxa"/>
            <w:tcBorders>
              <w:top w:val="nil"/>
              <w:left w:val="single" w:sz="8" w:space="0" w:color="000000"/>
              <w:bottom w:val="single" w:sz="1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64.3%</w:t>
            </w:r>
          </w:p>
        </w:tc>
        <w:tc>
          <w:tcPr>
            <w:tcW w:w="1035" w:type="dxa"/>
            <w:tcBorders>
              <w:top w:val="nil"/>
              <w:left w:val="single" w:sz="8" w:space="0" w:color="000000"/>
              <w:bottom w:val="single" w:sz="18" w:space="0" w:color="000000"/>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bl>
    <w:p w:rsidR="00BB77B5" w:rsidRDefault="00BB77B5" w:rsidP="00BB77B5">
      <w:pPr>
        <w:spacing w:after="0" w:line="240" w:lineRule="auto"/>
      </w:pPr>
    </w:p>
    <w:tbl>
      <w:tblPr>
        <w:tblW w:w="8053"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86"/>
        <w:gridCol w:w="1214"/>
        <w:gridCol w:w="874"/>
        <w:gridCol w:w="1298"/>
        <w:gridCol w:w="1441"/>
        <w:gridCol w:w="1440"/>
      </w:tblGrid>
      <w:tr w:rsidR="00BB77B5" w:rsidRPr="00BB77B5" w:rsidTr="00BB77B5">
        <w:trPr>
          <w:cantSplit/>
        </w:trPr>
        <w:tc>
          <w:tcPr>
            <w:tcW w:w="8053" w:type="dxa"/>
            <w:gridSpan w:val="6"/>
            <w:tcBorders>
              <w:top w:val="nil"/>
              <w:left w:val="nil"/>
              <w:bottom w:val="nil"/>
              <w:right w:val="nil"/>
            </w:tcBorders>
            <w:shd w:val="clear" w:color="auto" w:fill="FFFFFF"/>
            <w:vAlign w:val="center"/>
            <w:hideMark/>
          </w:tcPr>
          <w:p w:rsidR="00BB77B5" w:rsidRPr="00BB77B5" w:rsidRDefault="00BB77B5" w:rsidP="00BB77B5">
            <w:pPr>
              <w:spacing w:after="0" w:line="240" w:lineRule="auto"/>
              <w:ind w:left="60" w:right="60"/>
              <w:jc w:val="center"/>
              <w:rPr>
                <w:rFonts w:cs="Times New Roman"/>
                <w:sz w:val="22"/>
                <w:szCs w:val="18"/>
              </w:rPr>
            </w:pPr>
            <w:r w:rsidRPr="00BB77B5">
              <w:rPr>
                <w:rFonts w:cs="Times New Roman"/>
                <w:b/>
                <w:bCs/>
                <w:sz w:val="22"/>
                <w:szCs w:val="18"/>
              </w:rPr>
              <w:t>Symmetric Measures</w:t>
            </w:r>
          </w:p>
        </w:tc>
      </w:tr>
      <w:tr w:rsidR="00BB77B5" w:rsidRPr="00BB77B5" w:rsidTr="00BB77B5">
        <w:trPr>
          <w:cantSplit/>
        </w:trPr>
        <w:tc>
          <w:tcPr>
            <w:tcW w:w="3000" w:type="dxa"/>
            <w:gridSpan w:val="2"/>
            <w:tcBorders>
              <w:top w:val="single" w:sz="18" w:space="0" w:color="000000"/>
              <w:left w:val="single" w:sz="18" w:space="0" w:color="000000"/>
              <w:bottom w:val="single" w:sz="18" w:space="0" w:color="000000"/>
              <w:right w:val="nil"/>
            </w:tcBorders>
            <w:shd w:val="clear" w:color="auto" w:fill="FFFFFF"/>
            <w:vAlign w:val="bottom"/>
          </w:tcPr>
          <w:p w:rsidR="00BB77B5" w:rsidRPr="00BB77B5" w:rsidRDefault="00BB77B5" w:rsidP="00BB77B5">
            <w:pPr>
              <w:spacing w:after="0" w:line="240" w:lineRule="auto"/>
              <w:rPr>
                <w:rFonts w:cs="Times New Roman"/>
                <w:sz w:val="22"/>
                <w:szCs w:val="24"/>
              </w:rPr>
            </w:pPr>
          </w:p>
        </w:tc>
        <w:tc>
          <w:tcPr>
            <w:tcW w:w="874"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color w:val="000000"/>
                <w:sz w:val="22"/>
                <w:szCs w:val="18"/>
              </w:rPr>
            </w:pPr>
            <w:r w:rsidRPr="00BB77B5">
              <w:rPr>
                <w:rFonts w:cs="Times New Roman"/>
                <w:sz w:val="22"/>
                <w:szCs w:val="18"/>
              </w:rPr>
              <w:t>Value</w:t>
            </w:r>
          </w:p>
        </w:tc>
        <w:tc>
          <w:tcPr>
            <w:tcW w:w="129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szCs w:val="18"/>
              </w:rPr>
            </w:pPr>
            <w:r w:rsidRPr="00BB77B5">
              <w:rPr>
                <w:rFonts w:cs="Times New Roman"/>
                <w:sz w:val="22"/>
                <w:szCs w:val="18"/>
              </w:rPr>
              <w:t>Asymptotic Standardized Error</w:t>
            </w:r>
            <w:r w:rsidRPr="00BB77B5">
              <w:rPr>
                <w:rFonts w:cs="Times New Roman"/>
                <w:sz w:val="22"/>
                <w:szCs w:val="18"/>
                <w:vertAlign w:val="superscript"/>
              </w:rPr>
              <w:t>a</w:t>
            </w:r>
          </w:p>
        </w:tc>
        <w:tc>
          <w:tcPr>
            <w:tcW w:w="144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szCs w:val="18"/>
              </w:rPr>
            </w:pPr>
            <w:r w:rsidRPr="00BB77B5">
              <w:rPr>
                <w:rFonts w:cs="Times New Roman"/>
                <w:sz w:val="22"/>
                <w:szCs w:val="18"/>
              </w:rPr>
              <w:t>Approximate T</w:t>
            </w:r>
            <w:r w:rsidRPr="00BB77B5">
              <w:rPr>
                <w:rFonts w:cs="Times New Roman"/>
                <w:sz w:val="22"/>
                <w:szCs w:val="18"/>
                <w:vertAlign w:val="superscript"/>
              </w:rPr>
              <w:t>b</w:t>
            </w:r>
          </w:p>
        </w:tc>
        <w:tc>
          <w:tcPr>
            <w:tcW w:w="1440"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szCs w:val="18"/>
              </w:rPr>
            </w:pPr>
            <w:r w:rsidRPr="00BB77B5">
              <w:rPr>
                <w:rFonts w:cs="Times New Roman"/>
                <w:sz w:val="22"/>
                <w:szCs w:val="18"/>
              </w:rPr>
              <w:t>Approximate Significance</w:t>
            </w:r>
          </w:p>
        </w:tc>
      </w:tr>
      <w:tr w:rsidR="00BB77B5" w:rsidRPr="00BB77B5" w:rsidTr="00BB77B5">
        <w:trPr>
          <w:cantSplit/>
        </w:trPr>
        <w:tc>
          <w:tcPr>
            <w:tcW w:w="1786" w:type="dxa"/>
            <w:tcBorders>
              <w:top w:val="single" w:sz="18" w:space="0" w:color="000000"/>
              <w:left w:val="single" w:sz="18" w:space="0" w:color="000000"/>
              <w:bottom w:val="nil"/>
              <w:right w:val="nil"/>
            </w:tcBorders>
            <w:shd w:val="clear" w:color="auto" w:fill="FFFFFF"/>
            <w:hideMark/>
          </w:tcPr>
          <w:p w:rsidR="00BB77B5" w:rsidRPr="00BB77B5" w:rsidRDefault="00BB77B5" w:rsidP="00BB77B5">
            <w:pPr>
              <w:spacing w:after="0" w:line="240" w:lineRule="auto"/>
              <w:ind w:left="60" w:right="60"/>
              <w:rPr>
                <w:rFonts w:cs="Times New Roman"/>
                <w:sz w:val="22"/>
                <w:szCs w:val="18"/>
              </w:rPr>
            </w:pPr>
            <w:r w:rsidRPr="00BB77B5">
              <w:rPr>
                <w:rFonts w:cs="Times New Roman"/>
                <w:sz w:val="22"/>
                <w:szCs w:val="18"/>
              </w:rPr>
              <w:t>Interval by Interval</w:t>
            </w:r>
          </w:p>
        </w:tc>
        <w:tc>
          <w:tcPr>
            <w:tcW w:w="1214" w:type="dxa"/>
            <w:tcBorders>
              <w:top w:val="single" w:sz="18" w:space="0" w:color="000000"/>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szCs w:val="18"/>
              </w:rPr>
            </w:pPr>
            <w:r w:rsidRPr="00BB77B5">
              <w:rPr>
                <w:rFonts w:cs="Times New Roman"/>
                <w:sz w:val="22"/>
                <w:szCs w:val="18"/>
              </w:rPr>
              <w:t>Pearson's R</w:t>
            </w:r>
          </w:p>
        </w:tc>
        <w:tc>
          <w:tcPr>
            <w:tcW w:w="874" w:type="dxa"/>
            <w:tcBorders>
              <w:top w:val="single" w:sz="18" w:space="0" w:color="000000"/>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.012</w:t>
            </w:r>
          </w:p>
        </w:tc>
        <w:tc>
          <w:tcPr>
            <w:tcW w:w="1298" w:type="dxa"/>
            <w:tcBorders>
              <w:top w:val="single" w:sz="18" w:space="0" w:color="000000"/>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.079</w:t>
            </w:r>
          </w:p>
        </w:tc>
        <w:tc>
          <w:tcPr>
            <w:tcW w:w="1441" w:type="dxa"/>
            <w:tcBorders>
              <w:top w:val="single" w:sz="18" w:space="0" w:color="000000"/>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.153</w:t>
            </w:r>
          </w:p>
        </w:tc>
        <w:tc>
          <w:tcPr>
            <w:tcW w:w="1440" w:type="dxa"/>
            <w:tcBorders>
              <w:top w:val="single" w:sz="18" w:space="0" w:color="000000"/>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.878</w:t>
            </w:r>
            <w:r w:rsidRPr="00BB77B5">
              <w:rPr>
                <w:rFonts w:cs="Times New Roman"/>
                <w:sz w:val="22"/>
                <w:szCs w:val="18"/>
                <w:vertAlign w:val="superscript"/>
              </w:rPr>
              <w:t>c</w:t>
            </w:r>
          </w:p>
        </w:tc>
      </w:tr>
      <w:tr w:rsidR="00BB77B5" w:rsidRPr="00BB77B5" w:rsidTr="00BB77B5">
        <w:trPr>
          <w:cantSplit/>
        </w:trPr>
        <w:tc>
          <w:tcPr>
            <w:tcW w:w="1786" w:type="dxa"/>
            <w:tcBorders>
              <w:top w:val="nil"/>
              <w:left w:val="single" w:sz="18" w:space="0" w:color="000000"/>
              <w:bottom w:val="nil"/>
              <w:right w:val="nil"/>
            </w:tcBorders>
            <w:shd w:val="clear" w:color="auto" w:fill="FFFFFF"/>
            <w:hideMark/>
          </w:tcPr>
          <w:p w:rsidR="00BB77B5" w:rsidRPr="00BB77B5" w:rsidRDefault="00BB77B5" w:rsidP="00BB77B5">
            <w:pPr>
              <w:spacing w:after="0" w:line="240" w:lineRule="auto"/>
              <w:ind w:left="60" w:right="60"/>
              <w:rPr>
                <w:rFonts w:cs="Times New Roman"/>
                <w:sz w:val="22"/>
                <w:szCs w:val="18"/>
              </w:rPr>
            </w:pPr>
            <w:r w:rsidRPr="00BB77B5">
              <w:rPr>
                <w:rFonts w:cs="Times New Roman"/>
                <w:sz w:val="22"/>
                <w:szCs w:val="18"/>
              </w:rPr>
              <w:t>Ordinal by Ordinal</w:t>
            </w:r>
          </w:p>
        </w:tc>
        <w:tc>
          <w:tcPr>
            <w:tcW w:w="1214"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szCs w:val="18"/>
              </w:rPr>
            </w:pPr>
            <w:r w:rsidRPr="00BB77B5">
              <w:rPr>
                <w:rFonts w:cs="Times New Roman"/>
                <w:sz w:val="22"/>
                <w:szCs w:val="18"/>
              </w:rPr>
              <w:t>Spearman Correlation</w:t>
            </w:r>
          </w:p>
        </w:tc>
        <w:tc>
          <w:tcPr>
            <w:tcW w:w="874"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.021</w:t>
            </w:r>
          </w:p>
        </w:tc>
        <w:tc>
          <w:tcPr>
            <w:tcW w:w="1298"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.079</w:t>
            </w:r>
          </w:p>
        </w:tc>
        <w:tc>
          <w:tcPr>
            <w:tcW w:w="1441"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.262</w:t>
            </w:r>
          </w:p>
        </w:tc>
        <w:tc>
          <w:tcPr>
            <w:tcW w:w="1440"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.793</w:t>
            </w:r>
            <w:r w:rsidRPr="00BB77B5">
              <w:rPr>
                <w:rFonts w:cs="Times New Roman"/>
                <w:sz w:val="22"/>
                <w:szCs w:val="18"/>
                <w:vertAlign w:val="superscript"/>
              </w:rPr>
              <w:t>c</w:t>
            </w:r>
          </w:p>
        </w:tc>
      </w:tr>
      <w:tr w:rsidR="00BB77B5" w:rsidRPr="00BB77B5" w:rsidTr="00BB77B5">
        <w:trPr>
          <w:cantSplit/>
        </w:trPr>
        <w:tc>
          <w:tcPr>
            <w:tcW w:w="3000" w:type="dxa"/>
            <w:gridSpan w:val="2"/>
            <w:tcBorders>
              <w:top w:val="nil"/>
              <w:left w:val="single" w:sz="18" w:space="0" w:color="000000"/>
              <w:bottom w:val="single" w:sz="1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szCs w:val="18"/>
              </w:rPr>
            </w:pPr>
            <w:r w:rsidRPr="00BB77B5">
              <w:rPr>
                <w:rFonts w:cs="Times New Roman"/>
                <w:sz w:val="22"/>
                <w:szCs w:val="18"/>
              </w:rPr>
              <w:t>N of Valid Cases</w:t>
            </w:r>
          </w:p>
        </w:tc>
        <w:tc>
          <w:tcPr>
            <w:tcW w:w="874" w:type="dxa"/>
            <w:tcBorders>
              <w:top w:val="nil"/>
              <w:left w:val="single" w:sz="18" w:space="0" w:color="000000"/>
              <w:bottom w:val="single" w:sz="1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154</w:t>
            </w:r>
          </w:p>
        </w:tc>
        <w:tc>
          <w:tcPr>
            <w:tcW w:w="1298" w:type="dxa"/>
            <w:tcBorders>
              <w:top w:val="nil"/>
              <w:left w:val="single" w:sz="8" w:space="0" w:color="000000"/>
              <w:bottom w:val="single" w:sz="18" w:space="0" w:color="000000"/>
              <w:right w:val="single" w:sz="8" w:space="0" w:color="000000"/>
            </w:tcBorders>
            <w:shd w:val="clear" w:color="auto" w:fill="FFFFFF"/>
            <w:vAlign w:val="center"/>
          </w:tcPr>
          <w:p w:rsidR="00BB77B5" w:rsidRPr="00BB77B5" w:rsidRDefault="00BB77B5" w:rsidP="00BB77B5">
            <w:pPr>
              <w:spacing w:after="0" w:line="240" w:lineRule="auto"/>
              <w:rPr>
                <w:rFonts w:cs="Times New Roman"/>
                <w:sz w:val="22"/>
                <w:szCs w:val="24"/>
              </w:rPr>
            </w:pPr>
          </w:p>
        </w:tc>
        <w:tc>
          <w:tcPr>
            <w:tcW w:w="1441" w:type="dxa"/>
            <w:tcBorders>
              <w:top w:val="nil"/>
              <w:left w:val="single" w:sz="8" w:space="0" w:color="000000"/>
              <w:bottom w:val="single" w:sz="18" w:space="0" w:color="000000"/>
              <w:right w:val="single" w:sz="8" w:space="0" w:color="000000"/>
            </w:tcBorders>
            <w:shd w:val="clear" w:color="auto" w:fill="FFFFFF"/>
            <w:vAlign w:val="center"/>
          </w:tcPr>
          <w:p w:rsidR="00BB77B5" w:rsidRPr="00BB77B5" w:rsidRDefault="00BB77B5" w:rsidP="00BB77B5">
            <w:pPr>
              <w:spacing w:after="0" w:line="240" w:lineRule="auto"/>
              <w:rPr>
                <w:rFonts w:cs="Times New Roman"/>
                <w:sz w:val="22"/>
                <w:szCs w:val="24"/>
              </w:rPr>
            </w:pPr>
          </w:p>
        </w:tc>
        <w:tc>
          <w:tcPr>
            <w:tcW w:w="1440" w:type="dxa"/>
            <w:tcBorders>
              <w:top w:val="nil"/>
              <w:left w:val="single" w:sz="8" w:space="0" w:color="000000"/>
              <w:bottom w:val="single" w:sz="18" w:space="0" w:color="000000"/>
              <w:right w:val="single" w:sz="18" w:space="0" w:color="000000"/>
            </w:tcBorders>
            <w:shd w:val="clear" w:color="auto" w:fill="FFFFFF"/>
            <w:vAlign w:val="center"/>
          </w:tcPr>
          <w:p w:rsidR="00BB77B5" w:rsidRPr="00BB77B5" w:rsidRDefault="00BB77B5" w:rsidP="00BB77B5">
            <w:pPr>
              <w:spacing w:after="0" w:line="240" w:lineRule="auto"/>
              <w:rPr>
                <w:rFonts w:cs="Times New Roman"/>
                <w:sz w:val="22"/>
                <w:szCs w:val="24"/>
              </w:rPr>
            </w:pPr>
          </w:p>
        </w:tc>
      </w:tr>
    </w:tbl>
    <w:p w:rsidR="00BB77B5" w:rsidRDefault="00BB77B5" w:rsidP="00BB77B5">
      <w:pPr>
        <w:spacing w:after="0" w:line="240" w:lineRule="auto"/>
      </w:pPr>
    </w:p>
    <w:p w:rsidR="00BB77B5" w:rsidRDefault="00BB77B5">
      <w:pPr>
        <w:spacing w:line="276" w:lineRule="auto"/>
      </w:pPr>
      <w:r>
        <w:br w:type="page"/>
      </w:r>
    </w:p>
    <w:tbl>
      <w:tblPr>
        <w:tblW w:w="7935"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59"/>
        <w:gridCol w:w="1132"/>
        <w:gridCol w:w="1918"/>
        <w:gridCol w:w="1376"/>
        <w:gridCol w:w="1314"/>
        <w:gridCol w:w="1036"/>
      </w:tblGrid>
      <w:tr w:rsidR="00BB77B5" w:rsidRPr="00BB77B5" w:rsidTr="00BB77B5">
        <w:trPr>
          <w:cantSplit/>
        </w:trPr>
        <w:tc>
          <w:tcPr>
            <w:tcW w:w="7935" w:type="dxa"/>
            <w:gridSpan w:val="6"/>
            <w:tcBorders>
              <w:top w:val="nil"/>
              <w:left w:val="nil"/>
              <w:bottom w:val="nil"/>
              <w:right w:val="nil"/>
            </w:tcBorders>
            <w:shd w:val="clear" w:color="auto" w:fill="FFFFFF"/>
            <w:vAlign w:val="center"/>
            <w:hideMark/>
          </w:tcPr>
          <w:p w:rsidR="00BB77B5" w:rsidRPr="00BB77B5" w:rsidRDefault="00BB77B5" w:rsidP="00BB77B5">
            <w:pPr>
              <w:spacing w:after="0" w:line="240" w:lineRule="auto"/>
              <w:ind w:left="60" w:right="60"/>
              <w:jc w:val="center"/>
              <w:rPr>
                <w:rFonts w:cs="Times New Roman"/>
                <w:sz w:val="22"/>
              </w:rPr>
            </w:pPr>
            <w:r w:rsidRPr="00BB77B5">
              <w:rPr>
                <w:rFonts w:cs="Times New Roman"/>
                <w:b/>
                <w:bCs/>
                <w:sz w:val="22"/>
              </w:rPr>
              <w:lastRenderedPageBreak/>
              <w:t>Pekerjaan * Sikap Crosstabulation</w:t>
            </w:r>
          </w:p>
        </w:tc>
      </w:tr>
      <w:tr w:rsidR="00BB77B5" w:rsidRPr="00BB77B5" w:rsidTr="00BB77B5">
        <w:trPr>
          <w:cantSplit/>
        </w:trPr>
        <w:tc>
          <w:tcPr>
            <w:tcW w:w="4209" w:type="dxa"/>
            <w:gridSpan w:val="3"/>
            <w:vMerge w:val="restart"/>
            <w:tcBorders>
              <w:top w:val="single" w:sz="18" w:space="0" w:color="000000"/>
              <w:left w:val="single" w:sz="18" w:space="0" w:color="000000"/>
              <w:bottom w:val="nil"/>
              <w:right w:val="nil"/>
            </w:tcBorders>
            <w:shd w:val="clear" w:color="auto" w:fill="FFFFFF"/>
            <w:vAlign w:val="bottom"/>
          </w:tcPr>
          <w:p w:rsidR="00BB77B5" w:rsidRPr="00BB77B5" w:rsidRDefault="00BB77B5" w:rsidP="00BB77B5">
            <w:pPr>
              <w:spacing w:after="0" w:line="240" w:lineRule="auto"/>
              <w:rPr>
                <w:rFonts w:cs="Times New Roman"/>
                <w:sz w:val="22"/>
              </w:rPr>
            </w:pPr>
          </w:p>
        </w:tc>
        <w:tc>
          <w:tcPr>
            <w:tcW w:w="2690" w:type="dxa"/>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color w:val="000000"/>
                <w:sz w:val="22"/>
              </w:rPr>
            </w:pPr>
            <w:r w:rsidRPr="00BB77B5">
              <w:rPr>
                <w:rFonts w:cs="Times New Roman"/>
                <w:sz w:val="22"/>
              </w:rPr>
              <w:t>Sikap</w:t>
            </w:r>
          </w:p>
        </w:tc>
        <w:tc>
          <w:tcPr>
            <w:tcW w:w="1036" w:type="dxa"/>
            <w:vMerge w:val="restart"/>
            <w:tcBorders>
              <w:top w:val="single" w:sz="18" w:space="0" w:color="000000"/>
              <w:left w:val="single" w:sz="8" w:space="0" w:color="000000"/>
              <w:bottom w:val="single" w:sz="8" w:space="0" w:color="000000"/>
              <w:right w:val="single" w:sz="1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rPr>
            </w:pPr>
            <w:r w:rsidRPr="00BB77B5">
              <w:rPr>
                <w:rFonts w:cs="Times New Roman"/>
                <w:sz w:val="22"/>
              </w:rPr>
              <w:t>Total</w:t>
            </w:r>
          </w:p>
        </w:tc>
      </w:tr>
      <w:tr w:rsidR="00BB77B5" w:rsidRPr="00BB77B5" w:rsidTr="00BB77B5">
        <w:trPr>
          <w:cantSplit/>
        </w:trPr>
        <w:tc>
          <w:tcPr>
            <w:tcW w:w="4209" w:type="dxa"/>
            <w:gridSpan w:val="3"/>
            <w:vMerge/>
            <w:tcBorders>
              <w:top w:val="single" w:sz="18" w:space="0" w:color="000000"/>
              <w:left w:val="single" w:sz="18" w:space="0" w:color="000000"/>
              <w:bottom w:val="nil"/>
              <w:right w:val="nil"/>
            </w:tcBorders>
            <w:vAlign w:val="center"/>
            <w:hideMark/>
          </w:tcPr>
          <w:p w:rsidR="00BB77B5" w:rsidRPr="00BB77B5" w:rsidRDefault="00BB77B5" w:rsidP="00BB77B5">
            <w:pPr>
              <w:spacing w:after="0" w:line="240" w:lineRule="auto"/>
              <w:rPr>
                <w:rFonts w:cs="Times New Roman"/>
                <w:sz w:val="22"/>
              </w:rPr>
            </w:pPr>
          </w:p>
        </w:tc>
        <w:tc>
          <w:tcPr>
            <w:tcW w:w="1376"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rPr>
            </w:pPr>
            <w:r w:rsidRPr="00BB77B5">
              <w:rPr>
                <w:rFonts w:cs="Times New Roman"/>
                <w:sz w:val="22"/>
              </w:rPr>
              <w:t>sikap negatif</w:t>
            </w:r>
          </w:p>
        </w:tc>
        <w:tc>
          <w:tcPr>
            <w:tcW w:w="1314"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rPr>
            </w:pPr>
            <w:r w:rsidRPr="00BB77B5">
              <w:rPr>
                <w:rFonts w:cs="Times New Roman"/>
                <w:sz w:val="22"/>
              </w:rPr>
              <w:t>sikap positif</w:t>
            </w:r>
          </w:p>
        </w:tc>
        <w:tc>
          <w:tcPr>
            <w:tcW w:w="1036" w:type="dxa"/>
            <w:vMerge/>
            <w:tcBorders>
              <w:top w:val="single" w:sz="18" w:space="0" w:color="000000"/>
              <w:left w:val="single" w:sz="8" w:space="0" w:color="000000"/>
              <w:bottom w:val="single" w:sz="8" w:space="0" w:color="000000"/>
              <w:right w:val="single" w:sz="18" w:space="0" w:color="000000"/>
            </w:tcBorders>
            <w:vAlign w:val="center"/>
            <w:hideMark/>
          </w:tcPr>
          <w:p w:rsidR="00BB77B5" w:rsidRPr="00BB77B5" w:rsidRDefault="00BB77B5" w:rsidP="00BB77B5">
            <w:pPr>
              <w:spacing w:after="0" w:line="240" w:lineRule="auto"/>
              <w:rPr>
                <w:rFonts w:cs="Times New Roman"/>
                <w:color w:val="000000"/>
                <w:sz w:val="22"/>
              </w:rPr>
            </w:pPr>
          </w:p>
        </w:tc>
      </w:tr>
      <w:tr w:rsidR="00BB77B5" w:rsidRPr="00BB77B5" w:rsidTr="00BB77B5">
        <w:trPr>
          <w:cantSplit/>
        </w:trPr>
        <w:tc>
          <w:tcPr>
            <w:tcW w:w="1159" w:type="dxa"/>
            <w:vMerge w:val="restart"/>
            <w:tcBorders>
              <w:top w:val="single" w:sz="18" w:space="0" w:color="000000"/>
              <w:left w:val="single" w:sz="18" w:space="0" w:color="000000"/>
              <w:bottom w:val="single" w:sz="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Pekerjaan</w:t>
            </w:r>
          </w:p>
        </w:tc>
        <w:tc>
          <w:tcPr>
            <w:tcW w:w="1132" w:type="dxa"/>
            <w:vMerge w:val="restart"/>
            <w:tcBorders>
              <w:top w:val="single" w:sz="18" w:space="0" w:color="000000"/>
              <w:left w:val="nil"/>
              <w:bottom w:val="single" w:sz="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Wirausaha/wiraswasta</w:t>
            </w:r>
          </w:p>
        </w:tc>
        <w:tc>
          <w:tcPr>
            <w:tcW w:w="1918" w:type="dxa"/>
            <w:tcBorders>
              <w:top w:val="single" w:sz="18" w:space="0" w:color="000000"/>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Count</w:t>
            </w:r>
          </w:p>
        </w:tc>
        <w:tc>
          <w:tcPr>
            <w:tcW w:w="1376" w:type="dxa"/>
            <w:tcBorders>
              <w:top w:val="single" w:sz="18" w:space="0" w:color="000000"/>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23</w:t>
            </w:r>
          </w:p>
        </w:tc>
        <w:tc>
          <w:tcPr>
            <w:tcW w:w="1314" w:type="dxa"/>
            <w:tcBorders>
              <w:top w:val="single" w:sz="18" w:space="0" w:color="000000"/>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40</w:t>
            </w:r>
          </w:p>
        </w:tc>
        <w:tc>
          <w:tcPr>
            <w:tcW w:w="1036" w:type="dxa"/>
            <w:tcBorders>
              <w:top w:val="single" w:sz="18" w:space="0" w:color="000000"/>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63</w:t>
            </w:r>
          </w:p>
        </w:tc>
      </w:tr>
      <w:tr w:rsidR="00BB77B5" w:rsidRPr="00BB77B5" w:rsidTr="00BB77B5">
        <w:trPr>
          <w:cantSplit/>
        </w:trPr>
        <w:tc>
          <w:tcPr>
            <w:tcW w:w="115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132" w:type="dxa"/>
            <w:vMerge/>
            <w:tcBorders>
              <w:top w:val="single" w:sz="18" w:space="0" w:color="000000"/>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1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Pekerjaan</w:t>
            </w:r>
          </w:p>
        </w:tc>
        <w:tc>
          <w:tcPr>
            <w:tcW w:w="137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36.5%</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63.5%</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115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132" w:type="dxa"/>
            <w:vMerge/>
            <w:tcBorders>
              <w:top w:val="single" w:sz="18" w:space="0" w:color="000000"/>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1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Sikap</w:t>
            </w:r>
          </w:p>
        </w:tc>
        <w:tc>
          <w:tcPr>
            <w:tcW w:w="137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41.8%</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40.4%</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40.9%</w:t>
            </w:r>
          </w:p>
        </w:tc>
      </w:tr>
      <w:tr w:rsidR="00BB77B5" w:rsidRPr="00BB77B5" w:rsidTr="00BB77B5">
        <w:trPr>
          <w:cantSplit/>
        </w:trPr>
        <w:tc>
          <w:tcPr>
            <w:tcW w:w="115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132" w:type="dxa"/>
            <w:vMerge/>
            <w:tcBorders>
              <w:top w:val="single" w:sz="18" w:space="0" w:color="000000"/>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18" w:type="dxa"/>
            <w:tcBorders>
              <w:top w:val="nil"/>
              <w:left w:val="nil"/>
              <w:bottom w:val="single" w:sz="8" w:space="0" w:color="000000"/>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of Total</w:t>
            </w:r>
          </w:p>
        </w:tc>
        <w:tc>
          <w:tcPr>
            <w:tcW w:w="1376" w:type="dxa"/>
            <w:tcBorders>
              <w:top w:val="nil"/>
              <w:left w:val="single" w:sz="1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14.9%</w:t>
            </w:r>
          </w:p>
        </w:tc>
        <w:tc>
          <w:tcPr>
            <w:tcW w:w="1314"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26.0%</w:t>
            </w:r>
          </w:p>
        </w:tc>
        <w:tc>
          <w:tcPr>
            <w:tcW w:w="1036" w:type="dxa"/>
            <w:tcBorders>
              <w:top w:val="nil"/>
              <w:left w:val="single" w:sz="8" w:space="0" w:color="000000"/>
              <w:bottom w:val="single" w:sz="8" w:space="0" w:color="000000"/>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40.9%</w:t>
            </w:r>
          </w:p>
        </w:tc>
      </w:tr>
      <w:tr w:rsidR="00BB77B5" w:rsidRPr="00BB77B5" w:rsidTr="00BB77B5">
        <w:trPr>
          <w:cantSplit/>
        </w:trPr>
        <w:tc>
          <w:tcPr>
            <w:tcW w:w="115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132" w:type="dxa"/>
            <w:vMerge w:val="restart"/>
            <w:tcBorders>
              <w:top w:val="nil"/>
              <w:left w:val="nil"/>
              <w:bottom w:val="single" w:sz="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PNS/TNI/POLRI</w:t>
            </w:r>
          </w:p>
        </w:tc>
        <w:tc>
          <w:tcPr>
            <w:tcW w:w="191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Count</w:t>
            </w:r>
          </w:p>
        </w:tc>
        <w:tc>
          <w:tcPr>
            <w:tcW w:w="137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16</w:t>
            </w:r>
          </w:p>
        </w:tc>
      </w:tr>
      <w:tr w:rsidR="00BB77B5" w:rsidRPr="00BB77B5" w:rsidTr="00BB77B5">
        <w:trPr>
          <w:cantSplit/>
        </w:trPr>
        <w:tc>
          <w:tcPr>
            <w:tcW w:w="115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132"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1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Pekerjaan</w:t>
            </w:r>
          </w:p>
        </w:tc>
        <w:tc>
          <w:tcPr>
            <w:tcW w:w="137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37.5%</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62.5%</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115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132"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1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Sikap</w:t>
            </w:r>
          </w:p>
        </w:tc>
        <w:tc>
          <w:tcPr>
            <w:tcW w:w="137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10.9%</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10.1%</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10.4%</w:t>
            </w:r>
          </w:p>
        </w:tc>
      </w:tr>
      <w:tr w:rsidR="00BB77B5" w:rsidRPr="00BB77B5" w:rsidTr="00BB77B5">
        <w:trPr>
          <w:cantSplit/>
        </w:trPr>
        <w:tc>
          <w:tcPr>
            <w:tcW w:w="115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132"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18" w:type="dxa"/>
            <w:tcBorders>
              <w:top w:val="nil"/>
              <w:left w:val="nil"/>
              <w:bottom w:val="single" w:sz="8" w:space="0" w:color="000000"/>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of Total</w:t>
            </w:r>
          </w:p>
        </w:tc>
        <w:tc>
          <w:tcPr>
            <w:tcW w:w="1376" w:type="dxa"/>
            <w:tcBorders>
              <w:top w:val="nil"/>
              <w:left w:val="single" w:sz="1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3.9%</w:t>
            </w:r>
          </w:p>
        </w:tc>
        <w:tc>
          <w:tcPr>
            <w:tcW w:w="1314"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6.5%</w:t>
            </w:r>
          </w:p>
        </w:tc>
        <w:tc>
          <w:tcPr>
            <w:tcW w:w="1036" w:type="dxa"/>
            <w:tcBorders>
              <w:top w:val="nil"/>
              <w:left w:val="single" w:sz="8" w:space="0" w:color="000000"/>
              <w:bottom w:val="single" w:sz="8" w:space="0" w:color="000000"/>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10.4%</w:t>
            </w:r>
          </w:p>
        </w:tc>
      </w:tr>
      <w:tr w:rsidR="00BB77B5" w:rsidRPr="00BB77B5" w:rsidTr="00BB77B5">
        <w:trPr>
          <w:cantSplit/>
        </w:trPr>
        <w:tc>
          <w:tcPr>
            <w:tcW w:w="115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132" w:type="dxa"/>
            <w:vMerge w:val="restart"/>
            <w:tcBorders>
              <w:top w:val="nil"/>
              <w:left w:val="nil"/>
              <w:bottom w:val="single" w:sz="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Pelajar / Mahasiswa</w:t>
            </w:r>
          </w:p>
        </w:tc>
        <w:tc>
          <w:tcPr>
            <w:tcW w:w="191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Count</w:t>
            </w:r>
          </w:p>
        </w:tc>
        <w:tc>
          <w:tcPr>
            <w:tcW w:w="137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9</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19</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28</w:t>
            </w:r>
          </w:p>
        </w:tc>
      </w:tr>
      <w:tr w:rsidR="00BB77B5" w:rsidRPr="00BB77B5" w:rsidTr="00BB77B5">
        <w:trPr>
          <w:cantSplit/>
        </w:trPr>
        <w:tc>
          <w:tcPr>
            <w:tcW w:w="115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132"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1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Pekerjaan</w:t>
            </w:r>
          </w:p>
        </w:tc>
        <w:tc>
          <w:tcPr>
            <w:tcW w:w="137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32.1%</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67.9%</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115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132"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1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Sikap</w:t>
            </w:r>
          </w:p>
        </w:tc>
        <w:tc>
          <w:tcPr>
            <w:tcW w:w="137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16.4%</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19.2%</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18.2%</w:t>
            </w:r>
          </w:p>
        </w:tc>
      </w:tr>
      <w:tr w:rsidR="00BB77B5" w:rsidRPr="00BB77B5" w:rsidTr="00BB77B5">
        <w:trPr>
          <w:cantSplit/>
        </w:trPr>
        <w:tc>
          <w:tcPr>
            <w:tcW w:w="115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132"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18" w:type="dxa"/>
            <w:tcBorders>
              <w:top w:val="nil"/>
              <w:left w:val="nil"/>
              <w:bottom w:val="single" w:sz="8" w:space="0" w:color="000000"/>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of Total</w:t>
            </w:r>
          </w:p>
        </w:tc>
        <w:tc>
          <w:tcPr>
            <w:tcW w:w="1376" w:type="dxa"/>
            <w:tcBorders>
              <w:top w:val="nil"/>
              <w:left w:val="single" w:sz="1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5.8%</w:t>
            </w:r>
          </w:p>
        </w:tc>
        <w:tc>
          <w:tcPr>
            <w:tcW w:w="1314"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12.3%</w:t>
            </w:r>
          </w:p>
        </w:tc>
        <w:tc>
          <w:tcPr>
            <w:tcW w:w="1036" w:type="dxa"/>
            <w:tcBorders>
              <w:top w:val="nil"/>
              <w:left w:val="single" w:sz="8" w:space="0" w:color="000000"/>
              <w:bottom w:val="single" w:sz="8" w:space="0" w:color="000000"/>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18.2%</w:t>
            </w:r>
          </w:p>
        </w:tc>
      </w:tr>
      <w:tr w:rsidR="00BB77B5" w:rsidRPr="00BB77B5" w:rsidTr="00BB77B5">
        <w:trPr>
          <w:cantSplit/>
        </w:trPr>
        <w:tc>
          <w:tcPr>
            <w:tcW w:w="115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132" w:type="dxa"/>
            <w:vMerge w:val="restart"/>
            <w:tcBorders>
              <w:top w:val="nil"/>
              <w:left w:val="nil"/>
              <w:bottom w:val="single" w:sz="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Tidak Bekerja</w:t>
            </w:r>
          </w:p>
        </w:tc>
        <w:tc>
          <w:tcPr>
            <w:tcW w:w="191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Count</w:t>
            </w:r>
          </w:p>
        </w:tc>
        <w:tc>
          <w:tcPr>
            <w:tcW w:w="137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17</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30</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47</w:t>
            </w:r>
          </w:p>
        </w:tc>
      </w:tr>
      <w:tr w:rsidR="00BB77B5" w:rsidRPr="00BB77B5" w:rsidTr="00BB77B5">
        <w:trPr>
          <w:cantSplit/>
        </w:trPr>
        <w:tc>
          <w:tcPr>
            <w:tcW w:w="115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132"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1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Pekerjaan</w:t>
            </w:r>
          </w:p>
        </w:tc>
        <w:tc>
          <w:tcPr>
            <w:tcW w:w="137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36.2%</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63.8%</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115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132"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1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Sikap</w:t>
            </w:r>
          </w:p>
        </w:tc>
        <w:tc>
          <w:tcPr>
            <w:tcW w:w="137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30.9%</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30.3%</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30.5%</w:t>
            </w:r>
          </w:p>
        </w:tc>
      </w:tr>
      <w:tr w:rsidR="00BB77B5" w:rsidRPr="00BB77B5" w:rsidTr="00BB77B5">
        <w:trPr>
          <w:cantSplit/>
        </w:trPr>
        <w:tc>
          <w:tcPr>
            <w:tcW w:w="1159"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132"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18" w:type="dxa"/>
            <w:tcBorders>
              <w:top w:val="nil"/>
              <w:left w:val="nil"/>
              <w:bottom w:val="single" w:sz="8" w:space="0" w:color="000000"/>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of Total</w:t>
            </w:r>
          </w:p>
        </w:tc>
        <w:tc>
          <w:tcPr>
            <w:tcW w:w="1376" w:type="dxa"/>
            <w:tcBorders>
              <w:top w:val="nil"/>
              <w:left w:val="single" w:sz="1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11.0%</w:t>
            </w:r>
          </w:p>
        </w:tc>
        <w:tc>
          <w:tcPr>
            <w:tcW w:w="1314"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19.5%</w:t>
            </w:r>
          </w:p>
        </w:tc>
        <w:tc>
          <w:tcPr>
            <w:tcW w:w="1036" w:type="dxa"/>
            <w:tcBorders>
              <w:top w:val="nil"/>
              <w:left w:val="single" w:sz="8" w:space="0" w:color="000000"/>
              <w:bottom w:val="single" w:sz="8" w:space="0" w:color="000000"/>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30.5%</w:t>
            </w:r>
          </w:p>
        </w:tc>
      </w:tr>
      <w:tr w:rsidR="00BB77B5" w:rsidRPr="00BB77B5" w:rsidTr="00BB77B5">
        <w:trPr>
          <w:cantSplit/>
        </w:trPr>
        <w:tc>
          <w:tcPr>
            <w:tcW w:w="2291" w:type="dxa"/>
            <w:gridSpan w:val="2"/>
            <w:vMerge w:val="restart"/>
            <w:tcBorders>
              <w:top w:val="nil"/>
              <w:left w:val="single" w:sz="18" w:space="0" w:color="000000"/>
              <w:bottom w:val="single" w:sz="1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Total</w:t>
            </w:r>
          </w:p>
        </w:tc>
        <w:tc>
          <w:tcPr>
            <w:tcW w:w="191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Count</w:t>
            </w:r>
          </w:p>
        </w:tc>
        <w:tc>
          <w:tcPr>
            <w:tcW w:w="137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55</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99</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154</w:t>
            </w:r>
          </w:p>
        </w:tc>
      </w:tr>
      <w:tr w:rsidR="00BB77B5" w:rsidRPr="00BB77B5" w:rsidTr="00BB77B5">
        <w:trPr>
          <w:cantSplit/>
        </w:trPr>
        <w:tc>
          <w:tcPr>
            <w:tcW w:w="2291" w:type="dxa"/>
            <w:gridSpan w:val="2"/>
            <w:vMerge/>
            <w:tcBorders>
              <w:top w:val="nil"/>
              <w:left w:val="single" w:sz="18" w:space="0" w:color="000000"/>
              <w:bottom w:val="single" w:sz="1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1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Pekerjaan</w:t>
            </w:r>
          </w:p>
        </w:tc>
        <w:tc>
          <w:tcPr>
            <w:tcW w:w="137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35.7%</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64.3%</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2291" w:type="dxa"/>
            <w:gridSpan w:val="2"/>
            <w:vMerge/>
            <w:tcBorders>
              <w:top w:val="nil"/>
              <w:left w:val="single" w:sz="18" w:space="0" w:color="000000"/>
              <w:bottom w:val="single" w:sz="1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18"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Sikap</w:t>
            </w:r>
          </w:p>
        </w:tc>
        <w:tc>
          <w:tcPr>
            <w:tcW w:w="1376"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c>
          <w:tcPr>
            <w:tcW w:w="1314"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c>
          <w:tcPr>
            <w:tcW w:w="1036"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2291" w:type="dxa"/>
            <w:gridSpan w:val="2"/>
            <w:vMerge/>
            <w:tcBorders>
              <w:top w:val="nil"/>
              <w:left w:val="single" w:sz="18" w:space="0" w:color="000000"/>
              <w:bottom w:val="single" w:sz="1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1918" w:type="dxa"/>
            <w:tcBorders>
              <w:top w:val="nil"/>
              <w:left w:val="nil"/>
              <w:bottom w:val="single" w:sz="18" w:space="0" w:color="000000"/>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of Total</w:t>
            </w:r>
          </w:p>
        </w:tc>
        <w:tc>
          <w:tcPr>
            <w:tcW w:w="1376" w:type="dxa"/>
            <w:tcBorders>
              <w:top w:val="nil"/>
              <w:left w:val="single" w:sz="18" w:space="0" w:color="000000"/>
              <w:bottom w:val="single" w:sz="1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35.7%</w:t>
            </w:r>
          </w:p>
        </w:tc>
        <w:tc>
          <w:tcPr>
            <w:tcW w:w="1314" w:type="dxa"/>
            <w:tcBorders>
              <w:top w:val="nil"/>
              <w:left w:val="single" w:sz="8" w:space="0" w:color="000000"/>
              <w:bottom w:val="single" w:sz="1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64.3%</w:t>
            </w:r>
          </w:p>
        </w:tc>
        <w:tc>
          <w:tcPr>
            <w:tcW w:w="1036" w:type="dxa"/>
            <w:tcBorders>
              <w:top w:val="nil"/>
              <w:left w:val="single" w:sz="8" w:space="0" w:color="000000"/>
              <w:bottom w:val="single" w:sz="18" w:space="0" w:color="000000"/>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bl>
    <w:p w:rsidR="00BB77B5" w:rsidRDefault="00BB77B5" w:rsidP="00BB77B5">
      <w:pPr>
        <w:spacing w:after="0" w:line="240" w:lineRule="auto"/>
      </w:pPr>
    </w:p>
    <w:tbl>
      <w:tblPr>
        <w:tblW w:w="8053"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86"/>
        <w:gridCol w:w="1214"/>
        <w:gridCol w:w="1157"/>
        <w:gridCol w:w="1299"/>
        <w:gridCol w:w="1157"/>
        <w:gridCol w:w="1440"/>
      </w:tblGrid>
      <w:tr w:rsidR="00BB77B5" w:rsidRPr="00BB77B5" w:rsidTr="00BB77B5">
        <w:trPr>
          <w:cantSplit/>
        </w:trPr>
        <w:tc>
          <w:tcPr>
            <w:tcW w:w="8053" w:type="dxa"/>
            <w:gridSpan w:val="6"/>
            <w:tcBorders>
              <w:top w:val="nil"/>
              <w:left w:val="nil"/>
              <w:bottom w:val="nil"/>
              <w:right w:val="nil"/>
            </w:tcBorders>
            <w:shd w:val="clear" w:color="auto" w:fill="FFFFFF"/>
            <w:vAlign w:val="center"/>
            <w:hideMark/>
          </w:tcPr>
          <w:p w:rsidR="00BB77B5" w:rsidRPr="00BB77B5" w:rsidRDefault="00BB77B5" w:rsidP="00BB77B5">
            <w:pPr>
              <w:spacing w:after="0" w:line="240" w:lineRule="auto"/>
              <w:ind w:left="60" w:right="60"/>
              <w:jc w:val="center"/>
              <w:rPr>
                <w:rFonts w:cs="Times New Roman"/>
                <w:sz w:val="22"/>
                <w:szCs w:val="18"/>
              </w:rPr>
            </w:pPr>
            <w:r w:rsidRPr="00BB77B5">
              <w:rPr>
                <w:rFonts w:cs="Times New Roman"/>
                <w:b/>
                <w:bCs/>
                <w:sz w:val="22"/>
                <w:szCs w:val="18"/>
              </w:rPr>
              <w:t>Symmetric Measures</w:t>
            </w:r>
          </w:p>
        </w:tc>
      </w:tr>
      <w:tr w:rsidR="00BB77B5" w:rsidRPr="00BB77B5" w:rsidTr="00BB77B5">
        <w:trPr>
          <w:cantSplit/>
        </w:trPr>
        <w:tc>
          <w:tcPr>
            <w:tcW w:w="3000" w:type="dxa"/>
            <w:gridSpan w:val="2"/>
            <w:tcBorders>
              <w:top w:val="single" w:sz="18" w:space="0" w:color="000000"/>
              <w:left w:val="single" w:sz="18" w:space="0" w:color="000000"/>
              <w:bottom w:val="single" w:sz="18" w:space="0" w:color="000000"/>
              <w:right w:val="nil"/>
            </w:tcBorders>
            <w:shd w:val="clear" w:color="auto" w:fill="FFFFFF"/>
            <w:vAlign w:val="bottom"/>
          </w:tcPr>
          <w:p w:rsidR="00BB77B5" w:rsidRPr="00BB77B5" w:rsidRDefault="00BB77B5" w:rsidP="00BB77B5">
            <w:pPr>
              <w:spacing w:after="0" w:line="240" w:lineRule="auto"/>
              <w:rPr>
                <w:rFonts w:cs="Times New Roman"/>
                <w:sz w:val="22"/>
                <w:szCs w:val="24"/>
              </w:rPr>
            </w:pPr>
          </w:p>
        </w:tc>
        <w:tc>
          <w:tcPr>
            <w:tcW w:w="1157"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color w:val="000000"/>
                <w:sz w:val="22"/>
                <w:szCs w:val="18"/>
              </w:rPr>
            </w:pPr>
            <w:r w:rsidRPr="00BB77B5">
              <w:rPr>
                <w:rFonts w:cs="Times New Roman"/>
                <w:sz w:val="22"/>
                <w:szCs w:val="18"/>
              </w:rPr>
              <w:t>Value</w:t>
            </w:r>
          </w:p>
        </w:tc>
        <w:tc>
          <w:tcPr>
            <w:tcW w:w="129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szCs w:val="18"/>
              </w:rPr>
            </w:pPr>
            <w:r w:rsidRPr="00BB77B5">
              <w:rPr>
                <w:rFonts w:cs="Times New Roman"/>
                <w:sz w:val="22"/>
                <w:szCs w:val="18"/>
              </w:rPr>
              <w:t>Asymptotic Standardized Error</w:t>
            </w:r>
            <w:r w:rsidRPr="00BB77B5">
              <w:rPr>
                <w:rFonts w:cs="Times New Roman"/>
                <w:sz w:val="22"/>
                <w:szCs w:val="18"/>
                <w:vertAlign w:val="superscript"/>
              </w:rPr>
              <w:t>a</w:t>
            </w:r>
          </w:p>
        </w:tc>
        <w:tc>
          <w:tcPr>
            <w:tcW w:w="1157"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szCs w:val="18"/>
              </w:rPr>
            </w:pPr>
            <w:r w:rsidRPr="00BB77B5">
              <w:rPr>
                <w:rFonts w:cs="Times New Roman"/>
                <w:sz w:val="22"/>
                <w:szCs w:val="18"/>
              </w:rPr>
              <w:t>Approximate T</w:t>
            </w:r>
            <w:r w:rsidRPr="00BB77B5">
              <w:rPr>
                <w:rFonts w:cs="Times New Roman"/>
                <w:sz w:val="22"/>
                <w:szCs w:val="18"/>
                <w:vertAlign w:val="superscript"/>
              </w:rPr>
              <w:t>b</w:t>
            </w:r>
          </w:p>
        </w:tc>
        <w:tc>
          <w:tcPr>
            <w:tcW w:w="1440"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szCs w:val="18"/>
              </w:rPr>
            </w:pPr>
            <w:r w:rsidRPr="00BB77B5">
              <w:rPr>
                <w:rFonts w:cs="Times New Roman"/>
                <w:sz w:val="22"/>
                <w:szCs w:val="18"/>
              </w:rPr>
              <w:t>Approximate Significance</w:t>
            </w:r>
          </w:p>
        </w:tc>
      </w:tr>
      <w:tr w:rsidR="00BB77B5" w:rsidRPr="00BB77B5" w:rsidTr="00BB77B5">
        <w:trPr>
          <w:cantSplit/>
        </w:trPr>
        <w:tc>
          <w:tcPr>
            <w:tcW w:w="1786" w:type="dxa"/>
            <w:tcBorders>
              <w:top w:val="single" w:sz="18" w:space="0" w:color="000000"/>
              <w:left w:val="single" w:sz="18" w:space="0" w:color="000000"/>
              <w:bottom w:val="nil"/>
              <w:right w:val="nil"/>
            </w:tcBorders>
            <w:shd w:val="clear" w:color="auto" w:fill="FFFFFF"/>
            <w:hideMark/>
          </w:tcPr>
          <w:p w:rsidR="00BB77B5" w:rsidRPr="00BB77B5" w:rsidRDefault="00BB77B5" w:rsidP="00BB77B5">
            <w:pPr>
              <w:spacing w:after="0" w:line="240" w:lineRule="auto"/>
              <w:ind w:left="60" w:right="60"/>
              <w:rPr>
                <w:rFonts w:cs="Times New Roman"/>
                <w:sz w:val="22"/>
                <w:szCs w:val="18"/>
              </w:rPr>
            </w:pPr>
            <w:r w:rsidRPr="00BB77B5">
              <w:rPr>
                <w:rFonts w:cs="Times New Roman"/>
                <w:sz w:val="22"/>
                <w:szCs w:val="18"/>
              </w:rPr>
              <w:t>Interval by Interval</w:t>
            </w:r>
          </w:p>
        </w:tc>
        <w:tc>
          <w:tcPr>
            <w:tcW w:w="1214" w:type="dxa"/>
            <w:tcBorders>
              <w:top w:val="single" w:sz="18" w:space="0" w:color="000000"/>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szCs w:val="18"/>
              </w:rPr>
            </w:pPr>
            <w:r w:rsidRPr="00BB77B5">
              <w:rPr>
                <w:rFonts w:cs="Times New Roman"/>
                <w:sz w:val="22"/>
                <w:szCs w:val="18"/>
              </w:rPr>
              <w:t>Pearson's R</w:t>
            </w:r>
          </w:p>
        </w:tc>
        <w:tc>
          <w:tcPr>
            <w:tcW w:w="1157" w:type="dxa"/>
            <w:tcBorders>
              <w:top w:val="single" w:sz="18" w:space="0" w:color="000000"/>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.011</w:t>
            </w:r>
          </w:p>
        </w:tc>
        <w:tc>
          <w:tcPr>
            <w:tcW w:w="1299" w:type="dxa"/>
            <w:tcBorders>
              <w:top w:val="single" w:sz="18" w:space="0" w:color="000000"/>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.081</w:t>
            </w:r>
          </w:p>
        </w:tc>
        <w:tc>
          <w:tcPr>
            <w:tcW w:w="1157" w:type="dxa"/>
            <w:tcBorders>
              <w:top w:val="single" w:sz="18" w:space="0" w:color="000000"/>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.139</w:t>
            </w:r>
          </w:p>
        </w:tc>
        <w:tc>
          <w:tcPr>
            <w:tcW w:w="1440" w:type="dxa"/>
            <w:tcBorders>
              <w:top w:val="single" w:sz="18" w:space="0" w:color="000000"/>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.890</w:t>
            </w:r>
            <w:r w:rsidRPr="00BB77B5">
              <w:rPr>
                <w:rFonts w:cs="Times New Roman"/>
                <w:sz w:val="22"/>
                <w:szCs w:val="18"/>
                <w:vertAlign w:val="superscript"/>
              </w:rPr>
              <w:t>c</w:t>
            </w:r>
          </w:p>
        </w:tc>
      </w:tr>
      <w:tr w:rsidR="00BB77B5" w:rsidRPr="00BB77B5" w:rsidTr="00BB77B5">
        <w:trPr>
          <w:cantSplit/>
        </w:trPr>
        <w:tc>
          <w:tcPr>
            <w:tcW w:w="1786" w:type="dxa"/>
            <w:tcBorders>
              <w:top w:val="nil"/>
              <w:left w:val="single" w:sz="18" w:space="0" w:color="000000"/>
              <w:bottom w:val="nil"/>
              <w:right w:val="nil"/>
            </w:tcBorders>
            <w:shd w:val="clear" w:color="auto" w:fill="FFFFFF"/>
            <w:hideMark/>
          </w:tcPr>
          <w:p w:rsidR="00BB77B5" w:rsidRPr="00BB77B5" w:rsidRDefault="00BB77B5" w:rsidP="00BB77B5">
            <w:pPr>
              <w:spacing w:after="0" w:line="240" w:lineRule="auto"/>
              <w:ind w:left="60" w:right="60"/>
              <w:rPr>
                <w:rFonts w:cs="Times New Roman"/>
                <w:sz w:val="22"/>
                <w:szCs w:val="18"/>
              </w:rPr>
            </w:pPr>
            <w:r w:rsidRPr="00BB77B5">
              <w:rPr>
                <w:rFonts w:cs="Times New Roman"/>
                <w:sz w:val="22"/>
                <w:szCs w:val="18"/>
              </w:rPr>
              <w:t>Ordinal by Ordinal</w:t>
            </w:r>
          </w:p>
        </w:tc>
        <w:tc>
          <w:tcPr>
            <w:tcW w:w="1214"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szCs w:val="18"/>
              </w:rPr>
            </w:pPr>
            <w:r w:rsidRPr="00BB77B5">
              <w:rPr>
                <w:rFonts w:cs="Times New Roman"/>
                <w:sz w:val="22"/>
                <w:szCs w:val="18"/>
              </w:rPr>
              <w:t>Spearman Correlation</w:t>
            </w:r>
          </w:p>
        </w:tc>
        <w:tc>
          <w:tcPr>
            <w:tcW w:w="1157"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.009</w:t>
            </w:r>
          </w:p>
        </w:tc>
        <w:tc>
          <w:tcPr>
            <w:tcW w:w="1299"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.081</w:t>
            </w:r>
          </w:p>
        </w:tc>
        <w:tc>
          <w:tcPr>
            <w:tcW w:w="1157"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.115</w:t>
            </w:r>
          </w:p>
        </w:tc>
        <w:tc>
          <w:tcPr>
            <w:tcW w:w="1440"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.908</w:t>
            </w:r>
            <w:r w:rsidRPr="00BB77B5">
              <w:rPr>
                <w:rFonts w:cs="Times New Roman"/>
                <w:sz w:val="22"/>
                <w:szCs w:val="18"/>
                <w:vertAlign w:val="superscript"/>
              </w:rPr>
              <w:t>c</w:t>
            </w:r>
          </w:p>
        </w:tc>
      </w:tr>
      <w:tr w:rsidR="00BB77B5" w:rsidRPr="00BB77B5" w:rsidTr="00BB77B5">
        <w:trPr>
          <w:cantSplit/>
        </w:trPr>
        <w:tc>
          <w:tcPr>
            <w:tcW w:w="3000" w:type="dxa"/>
            <w:gridSpan w:val="2"/>
            <w:tcBorders>
              <w:top w:val="nil"/>
              <w:left w:val="single" w:sz="18" w:space="0" w:color="000000"/>
              <w:bottom w:val="single" w:sz="1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szCs w:val="18"/>
              </w:rPr>
            </w:pPr>
            <w:r w:rsidRPr="00BB77B5">
              <w:rPr>
                <w:rFonts w:cs="Times New Roman"/>
                <w:sz w:val="22"/>
                <w:szCs w:val="18"/>
              </w:rPr>
              <w:t>N of Valid Cases</w:t>
            </w:r>
          </w:p>
        </w:tc>
        <w:tc>
          <w:tcPr>
            <w:tcW w:w="1157" w:type="dxa"/>
            <w:tcBorders>
              <w:top w:val="nil"/>
              <w:left w:val="single" w:sz="18" w:space="0" w:color="000000"/>
              <w:bottom w:val="single" w:sz="1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szCs w:val="18"/>
              </w:rPr>
            </w:pPr>
            <w:r w:rsidRPr="00BB77B5">
              <w:rPr>
                <w:rFonts w:cs="Times New Roman"/>
                <w:sz w:val="22"/>
                <w:szCs w:val="18"/>
              </w:rPr>
              <w:t>154</w:t>
            </w:r>
          </w:p>
        </w:tc>
        <w:tc>
          <w:tcPr>
            <w:tcW w:w="1299" w:type="dxa"/>
            <w:tcBorders>
              <w:top w:val="nil"/>
              <w:left w:val="single" w:sz="8" w:space="0" w:color="000000"/>
              <w:bottom w:val="single" w:sz="18" w:space="0" w:color="000000"/>
              <w:right w:val="single" w:sz="8" w:space="0" w:color="000000"/>
            </w:tcBorders>
            <w:shd w:val="clear" w:color="auto" w:fill="FFFFFF"/>
            <w:vAlign w:val="center"/>
          </w:tcPr>
          <w:p w:rsidR="00BB77B5" w:rsidRPr="00BB77B5" w:rsidRDefault="00BB77B5" w:rsidP="00BB77B5">
            <w:pPr>
              <w:spacing w:after="0" w:line="240" w:lineRule="auto"/>
              <w:rPr>
                <w:rFonts w:cs="Times New Roman"/>
                <w:sz w:val="22"/>
                <w:szCs w:val="24"/>
              </w:rPr>
            </w:pPr>
          </w:p>
        </w:tc>
        <w:tc>
          <w:tcPr>
            <w:tcW w:w="1157" w:type="dxa"/>
            <w:tcBorders>
              <w:top w:val="nil"/>
              <w:left w:val="single" w:sz="8" w:space="0" w:color="000000"/>
              <w:bottom w:val="single" w:sz="18" w:space="0" w:color="000000"/>
              <w:right w:val="single" w:sz="8" w:space="0" w:color="000000"/>
            </w:tcBorders>
            <w:shd w:val="clear" w:color="auto" w:fill="FFFFFF"/>
            <w:vAlign w:val="center"/>
          </w:tcPr>
          <w:p w:rsidR="00BB77B5" w:rsidRPr="00BB77B5" w:rsidRDefault="00BB77B5" w:rsidP="00BB77B5">
            <w:pPr>
              <w:spacing w:after="0" w:line="240" w:lineRule="auto"/>
              <w:rPr>
                <w:rFonts w:cs="Times New Roman"/>
                <w:sz w:val="22"/>
                <w:szCs w:val="24"/>
              </w:rPr>
            </w:pPr>
          </w:p>
        </w:tc>
        <w:tc>
          <w:tcPr>
            <w:tcW w:w="1440" w:type="dxa"/>
            <w:tcBorders>
              <w:top w:val="nil"/>
              <w:left w:val="single" w:sz="8" w:space="0" w:color="000000"/>
              <w:bottom w:val="single" w:sz="18" w:space="0" w:color="000000"/>
              <w:right w:val="single" w:sz="18" w:space="0" w:color="000000"/>
            </w:tcBorders>
            <w:shd w:val="clear" w:color="auto" w:fill="FFFFFF"/>
            <w:vAlign w:val="center"/>
          </w:tcPr>
          <w:p w:rsidR="00BB77B5" w:rsidRPr="00BB77B5" w:rsidRDefault="00BB77B5" w:rsidP="00BB77B5">
            <w:pPr>
              <w:spacing w:after="0" w:line="240" w:lineRule="auto"/>
              <w:rPr>
                <w:rFonts w:cs="Times New Roman"/>
                <w:sz w:val="22"/>
                <w:szCs w:val="24"/>
              </w:rPr>
            </w:pPr>
          </w:p>
        </w:tc>
      </w:tr>
    </w:tbl>
    <w:p w:rsidR="00BB77B5" w:rsidRDefault="00BB77B5" w:rsidP="00BB77B5">
      <w:pPr>
        <w:spacing w:after="0" w:line="240" w:lineRule="auto"/>
      </w:pPr>
    </w:p>
    <w:p w:rsidR="00BB77B5" w:rsidRDefault="00BB77B5">
      <w:pPr>
        <w:spacing w:line="276" w:lineRule="auto"/>
      </w:pPr>
      <w:r>
        <w:br w:type="page"/>
      </w:r>
    </w:p>
    <w:tbl>
      <w:tblPr>
        <w:tblW w:w="7651" w:type="dxa"/>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57"/>
        <w:gridCol w:w="755"/>
        <w:gridCol w:w="2120"/>
        <w:gridCol w:w="1305"/>
        <w:gridCol w:w="1299"/>
        <w:gridCol w:w="1015"/>
      </w:tblGrid>
      <w:tr w:rsidR="00BB77B5" w:rsidRPr="00BB77B5" w:rsidTr="00BB77B5">
        <w:trPr>
          <w:cantSplit/>
        </w:trPr>
        <w:tc>
          <w:tcPr>
            <w:tcW w:w="7651" w:type="dxa"/>
            <w:gridSpan w:val="6"/>
            <w:tcBorders>
              <w:top w:val="nil"/>
              <w:left w:val="nil"/>
              <w:bottom w:val="nil"/>
              <w:right w:val="nil"/>
            </w:tcBorders>
            <w:shd w:val="clear" w:color="auto" w:fill="FFFFFF"/>
            <w:vAlign w:val="center"/>
            <w:hideMark/>
          </w:tcPr>
          <w:p w:rsidR="00BB77B5" w:rsidRPr="00BB77B5" w:rsidRDefault="00BB77B5" w:rsidP="00BB77B5">
            <w:pPr>
              <w:spacing w:after="0" w:line="240" w:lineRule="auto"/>
              <w:ind w:left="60" w:right="60"/>
              <w:jc w:val="center"/>
              <w:rPr>
                <w:rFonts w:cs="Times New Roman"/>
                <w:sz w:val="22"/>
              </w:rPr>
            </w:pPr>
            <w:r w:rsidRPr="00BB77B5">
              <w:rPr>
                <w:rFonts w:cs="Times New Roman"/>
                <w:b/>
                <w:bCs/>
                <w:sz w:val="22"/>
              </w:rPr>
              <w:lastRenderedPageBreak/>
              <w:t>Tingkat_Pengetahuan * Sikap Crosstabulation</w:t>
            </w:r>
          </w:p>
        </w:tc>
      </w:tr>
      <w:tr w:rsidR="00BB77B5" w:rsidRPr="00BB77B5" w:rsidTr="00BB77B5">
        <w:trPr>
          <w:cantSplit/>
        </w:trPr>
        <w:tc>
          <w:tcPr>
            <w:tcW w:w="4032" w:type="dxa"/>
            <w:gridSpan w:val="3"/>
            <w:vMerge w:val="restart"/>
            <w:tcBorders>
              <w:top w:val="single" w:sz="18" w:space="0" w:color="000000"/>
              <w:left w:val="single" w:sz="18" w:space="0" w:color="000000"/>
              <w:bottom w:val="nil"/>
              <w:right w:val="nil"/>
            </w:tcBorders>
            <w:shd w:val="clear" w:color="auto" w:fill="FFFFFF"/>
            <w:vAlign w:val="bottom"/>
          </w:tcPr>
          <w:p w:rsidR="00BB77B5" w:rsidRPr="00BB77B5" w:rsidRDefault="00BB77B5" w:rsidP="00BB77B5">
            <w:pPr>
              <w:spacing w:after="0" w:line="240" w:lineRule="auto"/>
              <w:rPr>
                <w:rFonts w:cs="Times New Roman"/>
                <w:sz w:val="22"/>
              </w:rPr>
            </w:pPr>
          </w:p>
        </w:tc>
        <w:tc>
          <w:tcPr>
            <w:tcW w:w="2604" w:type="dxa"/>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color w:val="000000"/>
                <w:sz w:val="22"/>
              </w:rPr>
            </w:pPr>
            <w:r w:rsidRPr="00BB77B5">
              <w:rPr>
                <w:rFonts w:cs="Times New Roman"/>
                <w:sz w:val="22"/>
              </w:rPr>
              <w:t>Sikap</w:t>
            </w:r>
          </w:p>
        </w:tc>
        <w:tc>
          <w:tcPr>
            <w:tcW w:w="1015" w:type="dxa"/>
            <w:vMerge w:val="restart"/>
            <w:tcBorders>
              <w:top w:val="single" w:sz="18" w:space="0" w:color="000000"/>
              <w:left w:val="single" w:sz="8" w:space="0" w:color="000000"/>
              <w:bottom w:val="single" w:sz="8" w:space="0" w:color="000000"/>
              <w:right w:val="single" w:sz="1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rPr>
            </w:pPr>
            <w:r w:rsidRPr="00BB77B5">
              <w:rPr>
                <w:rFonts w:cs="Times New Roman"/>
                <w:sz w:val="22"/>
              </w:rPr>
              <w:t>Total</w:t>
            </w:r>
          </w:p>
        </w:tc>
      </w:tr>
      <w:tr w:rsidR="00BB77B5" w:rsidRPr="00BB77B5" w:rsidTr="00BB77B5">
        <w:trPr>
          <w:cantSplit/>
        </w:trPr>
        <w:tc>
          <w:tcPr>
            <w:tcW w:w="4032" w:type="dxa"/>
            <w:gridSpan w:val="3"/>
            <w:vMerge/>
            <w:tcBorders>
              <w:top w:val="single" w:sz="18" w:space="0" w:color="000000"/>
              <w:left w:val="single" w:sz="18" w:space="0" w:color="000000"/>
              <w:bottom w:val="nil"/>
              <w:right w:val="nil"/>
            </w:tcBorders>
            <w:vAlign w:val="center"/>
            <w:hideMark/>
          </w:tcPr>
          <w:p w:rsidR="00BB77B5" w:rsidRPr="00BB77B5" w:rsidRDefault="00BB77B5" w:rsidP="00BB77B5">
            <w:pPr>
              <w:spacing w:after="0" w:line="240" w:lineRule="auto"/>
              <w:rPr>
                <w:rFonts w:cs="Times New Roman"/>
                <w:sz w:val="22"/>
              </w:rPr>
            </w:pPr>
          </w:p>
        </w:tc>
        <w:tc>
          <w:tcPr>
            <w:tcW w:w="1305"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rPr>
            </w:pPr>
            <w:r w:rsidRPr="00BB77B5">
              <w:rPr>
                <w:rFonts w:cs="Times New Roman"/>
                <w:sz w:val="22"/>
              </w:rPr>
              <w:t>sikap negatif</w:t>
            </w:r>
          </w:p>
        </w:tc>
        <w:tc>
          <w:tcPr>
            <w:tcW w:w="1299"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BB77B5" w:rsidRPr="00BB77B5" w:rsidRDefault="00BB77B5" w:rsidP="00BB77B5">
            <w:pPr>
              <w:spacing w:after="0" w:line="240" w:lineRule="auto"/>
              <w:ind w:left="60" w:right="60"/>
              <w:jc w:val="center"/>
              <w:rPr>
                <w:rFonts w:cs="Times New Roman"/>
                <w:sz w:val="22"/>
              </w:rPr>
            </w:pPr>
            <w:r w:rsidRPr="00BB77B5">
              <w:rPr>
                <w:rFonts w:cs="Times New Roman"/>
                <w:sz w:val="22"/>
              </w:rPr>
              <w:t>sikap positif</w:t>
            </w:r>
          </w:p>
        </w:tc>
        <w:tc>
          <w:tcPr>
            <w:tcW w:w="1015" w:type="dxa"/>
            <w:vMerge/>
            <w:tcBorders>
              <w:top w:val="single" w:sz="18" w:space="0" w:color="000000"/>
              <w:left w:val="single" w:sz="8" w:space="0" w:color="000000"/>
              <w:bottom w:val="single" w:sz="8" w:space="0" w:color="000000"/>
              <w:right w:val="single" w:sz="18" w:space="0" w:color="000000"/>
            </w:tcBorders>
            <w:vAlign w:val="center"/>
            <w:hideMark/>
          </w:tcPr>
          <w:p w:rsidR="00BB77B5" w:rsidRPr="00BB77B5" w:rsidRDefault="00BB77B5" w:rsidP="00BB77B5">
            <w:pPr>
              <w:spacing w:after="0" w:line="240" w:lineRule="auto"/>
              <w:rPr>
                <w:rFonts w:cs="Times New Roman"/>
                <w:color w:val="000000"/>
                <w:sz w:val="22"/>
              </w:rPr>
            </w:pPr>
          </w:p>
        </w:tc>
      </w:tr>
      <w:tr w:rsidR="00BB77B5" w:rsidRPr="00BB77B5" w:rsidTr="00BB77B5">
        <w:trPr>
          <w:cantSplit/>
        </w:trPr>
        <w:tc>
          <w:tcPr>
            <w:tcW w:w="1157" w:type="dxa"/>
            <w:vMerge w:val="restart"/>
            <w:tcBorders>
              <w:top w:val="single" w:sz="18" w:space="0" w:color="000000"/>
              <w:left w:val="single" w:sz="18" w:space="0" w:color="000000"/>
              <w:bottom w:val="single" w:sz="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Tingkat_Pengetahuan</w:t>
            </w:r>
          </w:p>
        </w:tc>
        <w:tc>
          <w:tcPr>
            <w:tcW w:w="755" w:type="dxa"/>
            <w:vMerge w:val="restart"/>
            <w:tcBorders>
              <w:top w:val="single" w:sz="18" w:space="0" w:color="000000"/>
              <w:left w:val="nil"/>
              <w:bottom w:val="single" w:sz="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kurang</w:t>
            </w:r>
          </w:p>
        </w:tc>
        <w:tc>
          <w:tcPr>
            <w:tcW w:w="2120" w:type="dxa"/>
            <w:tcBorders>
              <w:top w:val="single" w:sz="18" w:space="0" w:color="000000"/>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Count</w:t>
            </w:r>
          </w:p>
        </w:tc>
        <w:tc>
          <w:tcPr>
            <w:tcW w:w="1305" w:type="dxa"/>
            <w:tcBorders>
              <w:top w:val="single" w:sz="18" w:space="0" w:color="000000"/>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4</w:t>
            </w:r>
          </w:p>
        </w:tc>
        <w:tc>
          <w:tcPr>
            <w:tcW w:w="1299" w:type="dxa"/>
            <w:tcBorders>
              <w:top w:val="single" w:sz="18" w:space="0" w:color="000000"/>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13</w:t>
            </w:r>
          </w:p>
        </w:tc>
        <w:tc>
          <w:tcPr>
            <w:tcW w:w="1015" w:type="dxa"/>
            <w:tcBorders>
              <w:top w:val="single" w:sz="18" w:space="0" w:color="000000"/>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17</w:t>
            </w:r>
          </w:p>
        </w:tc>
      </w:tr>
      <w:tr w:rsidR="00BB77B5" w:rsidRPr="00BB77B5" w:rsidTr="00BB77B5">
        <w:trPr>
          <w:cantSplit/>
        </w:trPr>
        <w:tc>
          <w:tcPr>
            <w:tcW w:w="1157"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755" w:type="dxa"/>
            <w:vMerge/>
            <w:tcBorders>
              <w:top w:val="single" w:sz="18" w:space="0" w:color="000000"/>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12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Tingkat_Pengetahuan</w:t>
            </w:r>
          </w:p>
        </w:tc>
        <w:tc>
          <w:tcPr>
            <w:tcW w:w="130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23.5%</w:t>
            </w:r>
          </w:p>
        </w:tc>
        <w:tc>
          <w:tcPr>
            <w:tcW w:w="1299"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76.5%</w:t>
            </w:r>
          </w:p>
        </w:tc>
        <w:tc>
          <w:tcPr>
            <w:tcW w:w="101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1157"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755" w:type="dxa"/>
            <w:vMerge/>
            <w:tcBorders>
              <w:top w:val="single" w:sz="18" w:space="0" w:color="000000"/>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12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Sikap</w:t>
            </w:r>
          </w:p>
        </w:tc>
        <w:tc>
          <w:tcPr>
            <w:tcW w:w="130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7.3%</w:t>
            </w:r>
          </w:p>
        </w:tc>
        <w:tc>
          <w:tcPr>
            <w:tcW w:w="1299"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13.1%</w:t>
            </w:r>
          </w:p>
        </w:tc>
        <w:tc>
          <w:tcPr>
            <w:tcW w:w="101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11.0%</w:t>
            </w:r>
          </w:p>
        </w:tc>
      </w:tr>
      <w:tr w:rsidR="00BB77B5" w:rsidRPr="00BB77B5" w:rsidTr="00BB77B5">
        <w:trPr>
          <w:cantSplit/>
        </w:trPr>
        <w:tc>
          <w:tcPr>
            <w:tcW w:w="1157"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755" w:type="dxa"/>
            <w:vMerge/>
            <w:tcBorders>
              <w:top w:val="single" w:sz="18" w:space="0" w:color="000000"/>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120" w:type="dxa"/>
            <w:tcBorders>
              <w:top w:val="nil"/>
              <w:left w:val="nil"/>
              <w:bottom w:val="single" w:sz="8" w:space="0" w:color="000000"/>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of Total</w:t>
            </w:r>
          </w:p>
        </w:tc>
        <w:tc>
          <w:tcPr>
            <w:tcW w:w="1305" w:type="dxa"/>
            <w:tcBorders>
              <w:top w:val="nil"/>
              <w:left w:val="single" w:sz="1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2.6%</w:t>
            </w:r>
          </w:p>
        </w:tc>
        <w:tc>
          <w:tcPr>
            <w:tcW w:w="1299"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8.4%</w:t>
            </w:r>
          </w:p>
        </w:tc>
        <w:tc>
          <w:tcPr>
            <w:tcW w:w="1015" w:type="dxa"/>
            <w:tcBorders>
              <w:top w:val="nil"/>
              <w:left w:val="single" w:sz="8" w:space="0" w:color="000000"/>
              <w:bottom w:val="single" w:sz="8" w:space="0" w:color="000000"/>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11.0%</w:t>
            </w:r>
          </w:p>
        </w:tc>
      </w:tr>
      <w:tr w:rsidR="00BB77B5" w:rsidRPr="00BB77B5" w:rsidTr="00BB77B5">
        <w:trPr>
          <w:cantSplit/>
        </w:trPr>
        <w:tc>
          <w:tcPr>
            <w:tcW w:w="1157"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755" w:type="dxa"/>
            <w:vMerge w:val="restart"/>
            <w:tcBorders>
              <w:top w:val="nil"/>
              <w:left w:val="nil"/>
              <w:bottom w:val="single" w:sz="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cukup</w:t>
            </w:r>
          </w:p>
        </w:tc>
        <w:tc>
          <w:tcPr>
            <w:tcW w:w="212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Count</w:t>
            </w:r>
          </w:p>
        </w:tc>
        <w:tc>
          <w:tcPr>
            <w:tcW w:w="130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34</w:t>
            </w:r>
          </w:p>
        </w:tc>
        <w:tc>
          <w:tcPr>
            <w:tcW w:w="1299"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50</w:t>
            </w:r>
          </w:p>
        </w:tc>
        <w:tc>
          <w:tcPr>
            <w:tcW w:w="101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84</w:t>
            </w:r>
          </w:p>
        </w:tc>
      </w:tr>
      <w:tr w:rsidR="00BB77B5" w:rsidRPr="00BB77B5" w:rsidTr="00BB77B5">
        <w:trPr>
          <w:cantSplit/>
        </w:trPr>
        <w:tc>
          <w:tcPr>
            <w:tcW w:w="1157"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755"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12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Tingkat_Pengetahuan</w:t>
            </w:r>
          </w:p>
        </w:tc>
        <w:tc>
          <w:tcPr>
            <w:tcW w:w="130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40.5%</w:t>
            </w:r>
          </w:p>
        </w:tc>
        <w:tc>
          <w:tcPr>
            <w:tcW w:w="1299"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59.5%</w:t>
            </w:r>
          </w:p>
        </w:tc>
        <w:tc>
          <w:tcPr>
            <w:tcW w:w="101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1157"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755"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12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Sikap</w:t>
            </w:r>
          </w:p>
        </w:tc>
        <w:tc>
          <w:tcPr>
            <w:tcW w:w="130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61.8%</w:t>
            </w:r>
          </w:p>
        </w:tc>
        <w:tc>
          <w:tcPr>
            <w:tcW w:w="1299"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50.5%</w:t>
            </w:r>
          </w:p>
        </w:tc>
        <w:tc>
          <w:tcPr>
            <w:tcW w:w="101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54.5%</w:t>
            </w:r>
          </w:p>
        </w:tc>
      </w:tr>
      <w:tr w:rsidR="00BB77B5" w:rsidRPr="00BB77B5" w:rsidTr="00BB77B5">
        <w:trPr>
          <w:cantSplit/>
        </w:trPr>
        <w:tc>
          <w:tcPr>
            <w:tcW w:w="1157"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755"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120" w:type="dxa"/>
            <w:tcBorders>
              <w:top w:val="nil"/>
              <w:left w:val="nil"/>
              <w:bottom w:val="single" w:sz="8" w:space="0" w:color="000000"/>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of Total</w:t>
            </w:r>
          </w:p>
        </w:tc>
        <w:tc>
          <w:tcPr>
            <w:tcW w:w="1305" w:type="dxa"/>
            <w:tcBorders>
              <w:top w:val="nil"/>
              <w:left w:val="single" w:sz="1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22.1%</w:t>
            </w:r>
          </w:p>
        </w:tc>
        <w:tc>
          <w:tcPr>
            <w:tcW w:w="1299"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32.5%</w:t>
            </w:r>
          </w:p>
        </w:tc>
        <w:tc>
          <w:tcPr>
            <w:tcW w:w="1015" w:type="dxa"/>
            <w:tcBorders>
              <w:top w:val="nil"/>
              <w:left w:val="single" w:sz="8" w:space="0" w:color="000000"/>
              <w:bottom w:val="single" w:sz="8" w:space="0" w:color="000000"/>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54.5%</w:t>
            </w:r>
          </w:p>
        </w:tc>
      </w:tr>
      <w:tr w:rsidR="00BB77B5" w:rsidRPr="00BB77B5" w:rsidTr="00BB77B5">
        <w:trPr>
          <w:cantSplit/>
        </w:trPr>
        <w:tc>
          <w:tcPr>
            <w:tcW w:w="1157"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755" w:type="dxa"/>
            <w:vMerge w:val="restart"/>
            <w:tcBorders>
              <w:top w:val="nil"/>
              <w:left w:val="nil"/>
              <w:bottom w:val="single" w:sz="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baik</w:t>
            </w:r>
          </w:p>
        </w:tc>
        <w:tc>
          <w:tcPr>
            <w:tcW w:w="212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Count</w:t>
            </w:r>
          </w:p>
        </w:tc>
        <w:tc>
          <w:tcPr>
            <w:tcW w:w="130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17</w:t>
            </w:r>
          </w:p>
        </w:tc>
        <w:tc>
          <w:tcPr>
            <w:tcW w:w="1299"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36</w:t>
            </w:r>
          </w:p>
        </w:tc>
        <w:tc>
          <w:tcPr>
            <w:tcW w:w="101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53</w:t>
            </w:r>
          </w:p>
        </w:tc>
      </w:tr>
      <w:tr w:rsidR="00BB77B5" w:rsidRPr="00BB77B5" w:rsidTr="00BB77B5">
        <w:trPr>
          <w:cantSplit/>
        </w:trPr>
        <w:tc>
          <w:tcPr>
            <w:tcW w:w="1157"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755"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12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Tingkat_Pengetahuan</w:t>
            </w:r>
          </w:p>
        </w:tc>
        <w:tc>
          <w:tcPr>
            <w:tcW w:w="130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32.1%</w:t>
            </w:r>
          </w:p>
        </w:tc>
        <w:tc>
          <w:tcPr>
            <w:tcW w:w="1299"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67.9%</w:t>
            </w:r>
          </w:p>
        </w:tc>
        <w:tc>
          <w:tcPr>
            <w:tcW w:w="101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1157"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755"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12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Sikap</w:t>
            </w:r>
          </w:p>
        </w:tc>
        <w:tc>
          <w:tcPr>
            <w:tcW w:w="130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30.9%</w:t>
            </w:r>
          </w:p>
        </w:tc>
        <w:tc>
          <w:tcPr>
            <w:tcW w:w="1299"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36.4%</w:t>
            </w:r>
          </w:p>
        </w:tc>
        <w:tc>
          <w:tcPr>
            <w:tcW w:w="101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34.4%</w:t>
            </w:r>
          </w:p>
        </w:tc>
      </w:tr>
      <w:tr w:rsidR="00BB77B5" w:rsidRPr="00BB77B5" w:rsidTr="00BB77B5">
        <w:trPr>
          <w:cantSplit/>
        </w:trPr>
        <w:tc>
          <w:tcPr>
            <w:tcW w:w="1157" w:type="dxa"/>
            <w:vMerge/>
            <w:tcBorders>
              <w:top w:val="single" w:sz="18" w:space="0" w:color="000000"/>
              <w:left w:val="single" w:sz="18" w:space="0" w:color="000000"/>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755" w:type="dxa"/>
            <w:vMerge/>
            <w:tcBorders>
              <w:top w:val="nil"/>
              <w:left w:val="nil"/>
              <w:bottom w:val="single" w:sz="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120" w:type="dxa"/>
            <w:tcBorders>
              <w:top w:val="nil"/>
              <w:left w:val="nil"/>
              <w:bottom w:val="single" w:sz="8" w:space="0" w:color="000000"/>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of Total</w:t>
            </w:r>
          </w:p>
        </w:tc>
        <w:tc>
          <w:tcPr>
            <w:tcW w:w="1305" w:type="dxa"/>
            <w:tcBorders>
              <w:top w:val="nil"/>
              <w:left w:val="single" w:sz="1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11.0%</w:t>
            </w:r>
          </w:p>
        </w:tc>
        <w:tc>
          <w:tcPr>
            <w:tcW w:w="1299" w:type="dxa"/>
            <w:tcBorders>
              <w:top w:val="nil"/>
              <w:left w:val="single" w:sz="8" w:space="0" w:color="000000"/>
              <w:bottom w:val="single" w:sz="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23.4%</w:t>
            </w:r>
          </w:p>
        </w:tc>
        <w:tc>
          <w:tcPr>
            <w:tcW w:w="1015" w:type="dxa"/>
            <w:tcBorders>
              <w:top w:val="nil"/>
              <w:left w:val="single" w:sz="8" w:space="0" w:color="000000"/>
              <w:bottom w:val="single" w:sz="8" w:space="0" w:color="000000"/>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34.4%</w:t>
            </w:r>
          </w:p>
        </w:tc>
      </w:tr>
      <w:tr w:rsidR="00BB77B5" w:rsidRPr="00BB77B5" w:rsidTr="00BB77B5">
        <w:trPr>
          <w:cantSplit/>
        </w:trPr>
        <w:tc>
          <w:tcPr>
            <w:tcW w:w="1912" w:type="dxa"/>
            <w:gridSpan w:val="2"/>
            <w:vMerge w:val="restart"/>
            <w:tcBorders>
              <w:top w:val="nil"/>
              <w:left w:val="single" w:sz="18" w:space="0" w:color="000000"/>
              <w:bottom w:val="single" w:sz="18" w:space="0" w:color="000000"/>
              <w:right w:val="nil"/>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Total</w:t>
            </w:r>
          </w:p>
        </w:tc>
        <w:tc>
          <w:tcPr>
            <w:tcW w:w="212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Count</w:t>
            </w:r>
          </w:p>
        </w:tc>
        <w:tc>
          <w:tcPr>
            <w:tcW w:w="130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55</w:t>
            </w:r>
          </w:p>
        </w:tc>
        <w:tc>
          <w:tcPr>
            <w:tcW w:w="1299"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99</w:t>
            </w:r>
          </w:p>
        </w:tc>
        <w:tc>
          <w:tcPr>
            <w:tcW w:w="101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154</w:t>
            </w:r>
          </w:p>
        </w:tc>
      </w:tr>
      <w:tr w:rsidR="00BB77B5" w:rsidRPr="00BB77B5" w:rsidTr="00BB77B5">
        <w:trPr>
          <w:cantSplit/>
        </w:trPr>
        <w:tc>
          <w:tcPr>
            <w:tcW w:w="1912" w:type="dxa"/>
            <w:gridSpan w:val="2"/>
            <w:vMerge/>
            <w:tcBorders>
              <w:top w:val="nil"/>
              <w:left w:val="single" w:sz="18" w:space="0" w:color="000000"/>
              <w:bottom w:val="single" w:sz="1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12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Tingkat_Pengetahuan</w:t>
            </w:r>
          </w:p>
        </w:tc>
        <w:tc>
          <w:tcPr>
            <w:tcW w:w="130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35.7%</w:t>
            </w:r>
          </w:p>
        </w:tc>
        <w:tc>
          <w:tcPr>
            <w:tcW w:w="1299"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64.3%</w:t>
            </w:r>
          </w:p>
        </w:tc>
        <w:tc>
          <w:tcPr>
            <w:tcW w:w="101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1912" w:type="dxa"/>
            <w:gridSpan w:val="2"/>
            <w:vMerge/>
            <w:tcBorders>
              <w:top w:val="nil"/>
              <w:left w:val="single" w:sz="18" w:space="0" w:color="000000"/>
              <w:bottom w:val="single" w:sz="1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120" w:type="dxa"/>
            <w:tcBorders>
              <w:top w:val="nil"/>
              <w:left w:val="nil"/>
              <w:bottom w:val="nil"/>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within Sikap</w:t>
            </w:r>
          </w:p>
        </w:tc>
        <w:tc>
          <w:tcPr>
            <w:tcW w:w="1305" w:type="dxa"/>
            <w:tcBorders>
              <w:top w:val="nil"/>
              <w:left w:val="single" w:sz="1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c>
          <w:tcPr>
            <w:tcW w:w="1299" w:type="dxa"/>
            <w:tcBorders>
              <w:top w:val="nil"/>
              <w:left w:val="single" w:sz="8" w:space="0" w:color="000000"/>
              <w:bottom w:val="nil"/>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c>
          <w:tcPr>
            <w:tcW w:w="1015" w:type="dxa"/>
            <w:tcBorders>
              <w:top w:val="nil"/>
              <w:left w:val="single" w:sz="8" w:space="0" w:color="000000"/>
              <w:bottom w:val="nil"/>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r w:rsidR="00BB77B5" w:rsidRPr="00BB77B5" w:rsidTr="00BB77B5">
        <w:trPr>
          <w:cantSplit/>
        </w:trPr>
        <w:tc>
          <w:tcPr>
            <w:tcW w:w="1912" w:type="dxa"/>
            <w:gridSpan w:val="2"/>
            <w:vMerge/>
            <w:tcBorders>
              <w:top w:val="nil"/>
              <w:left w:val="single" w:sz="18" w:space="0" w:color="000000"/>
              <w:bottom w:val="single" w:sz="18" w:space="0" w:color="000000"/>
              <w:right w:val="nil"/>
            </w:tcBorders>
            <w:vAlign w:val="center"/>
            <w:hideMark/>
          </w:tcPr>
          <w:p w:rsidR="00BB77B5" w:rsidRPr="00BB77B5" w:rsidRDefault="00BB77B5" w:rsidP="00BB77B5">
            <w:pPr>
              <w:spacing w:after="0" w:line="240" w:lineRule="auto"/>
              <w:rPr>
                <w:rFonts w:cs="Times New Roman"/>
                <w:color w:val="000000"/>
                <w:sz w:val="22"/>
              </w:rPr>
            </w:pPr>
          </w:p>
        </w:tc>
        <w:tc>
          <w:tcPr>
            <w:tcW w:w="2120" w:type="dxa"/>
            <w:tcBorders>
              <w:top w:val="nil"/>
              <w:left w:val="nil"/>
              <w:bottom w:val="single" w:sz="18" w:space="0" w:color="000000"/>
              <w:right w:val="single" w:sz="18" w:space="0" w:color="000000"/>
            </w:tcBorders>
            <w:shd w:val="clear" w:color="auto" w:fill="FFFFFF"/>
            <w:hideMark/>
          </w:tcPr>
          <w:p w:rsidR="00BB77B5" w:rsidRPr="00BB77B5" w:rsidRDefault="00BB77B5" w:rsidP="00BB77B5">
            <w:pPr>
              <w:spacing w:after="0" w:line="240" w:lineRule="auto"/>
              <w:ind w:left="60" w:right="60"/>
              <w:rPr>
                <w:rFonts w:cs="Times New Roman"/>
                <w:sz w:val="22"/>
              </w:rPr>
            </w:pPr>
            <w:r w:rsidRPr="00BB77B5">
              <w:rPr>
                <w:rFonts w:cs="Times New Roman"/>
                <w:sz w:val="22"/>
              </w:rPr>
              <w:t>% of Total</w:t>
            </w:r>
          </w:p>
        </w:tc>
        <w:tc>
          <w:tcPr>
            <w:tcW w:w="1305" w:type="dxa"/>
            <w:tcBorders>
              <w:top w:val="nil"/>
              <w:left w:val="single" w:sz="18" w:space="0" w:color="000000"/>
              <w:bottom w:val="single" w:sz="1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35.7%</w:t>
            </w:r>
          </w:p>
        </w:tc>
        <w:tc>
          <w:tcPr>
            <w:tcW w:w="1299" w:type="dxa"/>
            <w:tcBorders>
              <w:top w:val="nil"/>
              <w:left w:val="single" w:sz="8" w:space="0" w:color="000000"/>
              <w:bottom w:val="single" w:sz="18" w:space="0" w:color="000000"/>
              <w:right w:val="single" w:sz="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64.3%</w:t>
            </w:r>
          </w:p>
        </w:tc>
        <w:tc>
          <w:tcPr>
            <w:tcW w:w="1015" w:type="dxa"/>
            <w:tcBorders>
              <w:top w:val="nil"/>
              <w:left w:val="single" w:sz="8" w:space="0" w:color="000000"/>
              <w:bottom w:val="single" w:sz="18" w:space="0" w:color="000000"/>
              <w:right w:val="single" w:sz="18" w:space="0" w:color="000000"/>
            </w:tcBorders>
            <w:shd w:val="clear" w:color="auto" w:fill="FFFFFF"/>
            <w:vAlign w:val="center"/>
            <w:hideMark/>
          </w:tcPr>
          <w:p w:rsidR="00BB77B5" w:rsidRPr="00BB77B5" w:rsidRDefault="00BB77B5" w:rsidP="00BB77B5">
            <w:pPr>
              <w:spacing w:after="0" w:line="240" w:lineRule="auto"/>
              <w:ind w:left="60" w:right="60"/>
              <w:jc w:val="right"/>
              <w:rPr>
                <w:rFonts w:cs="Times New Roman"/>
                <w:sz w:val="22"/>
              </w:rPr>
            </w:pPr>
            <w:r w:rsidRPr="00BB77B5">
              <w:rPr>
                <w:rFonts w:cs="Times New Roman"/>
                <w:sz w:val="22"/>
              </w:rPr>
              <w:t>100.0%</w:t>
            </w:r>
          </w:p>
        </w:tc>
      </w:tr>
    </w:tbl>
    <w:p w:rsidR="00BB77B5" w:rsidRDefault="00BB77B5" w:rsidP="00BB77B5">
      <w:pPr>
        <w:spacing w:after="0" w:line="240" w:lineRule="auto"/>
      </w:pPr>
    </w:p>
    <w:tbl>
      <w:tblPr>
        <w:tblW w:w="819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86"/>
        <w:gridCol w:w="1214"/>
        <w:gridCol w:w="1015"/>
        <w:gridCol w:w="1299"/>
        <w:gridCol w:w="1441"/>
        <w:gridCol w:w="1440"/>
      </w:tblGrid>
      <w:tr w:rsidR="003F5A1F" w:rsidRPr="003F5A1F" w:rsidTr="003F5A1F">
        <w:trPr>
          <w:cantSplit/>
        </w:trPr>
        <w:tc>
          <w:tcPr>
            <w:tcW w:w="8195" w:type="dxa"/>
            <w:gridSpan w:val="6"/>
            <w:tcBorders>
              <w:top w:val="nil"/>
              <w:left w:val="nil"/>
              <w:bottom w:val="nil"/>
              <w:right w:val="nil"/>
            </w:tcBorders>
            <w:shd w:val="clear" w:color="auto" w:fill="FFFFFF"/>
            <w:vAlign w:val="center"/>
            <w:hideMark/>
          </w:tcPr>
          <w:p w:rsidR="003F5A1F" w:rsidRPr="003F5A1F" w:rsidRDefault="003F5A1F" w:rsidP="003F5A1F">
            <w:pPr>
              <w:spacing w:after="0" w:line="240" w:lineRule="auto"/>
              <w:ind w:left="60" w:right="60"/>
              <w:jc w:val="center"/>
              <w:rPr>
                <w:rFonts w:cs="Times New Roman"/>
                <w:sz w:val="22"/>
                <w:szCs w:val="18"/>
              </w:rPr>
            </w:pPr>
            <w:r w:rsidRPr="003F5A1F">
              <w:rPr>
                <w:rFonts w:cs="Times New Roman"/>
                <w:b/>
                <w:bCs/>
                <w:sz w:val="22"/>
                <w:szCs w:val="18"/>
              </w:rPr>
              <w:t>Symmetric Measures</w:t>
            </w:r>
          </w:p>
        </w:tc>
      </w:tr>
      <w:tr w:rsidR="003F5A1F" w:rsidRPr="003F5A1F" w:rsidTr="003F5A1F">
        <w:trPr>
          <w:cantSplit/>
        </w:trPr>
        <w:tc>
          <w:tcPr>
            <w:tcW w:w="3000" w:type="dxa"/>
            <w:gridSpan w:val="2"/>
            <w:tcBorders>
              <w:top w:val="single" w:sz="18" w:space="0" w:color="000000"/>
              <w:left w:val="single" w:sz="18" w:space="0" w:color="000000"/>
              <w:bottom w:val="single" w:sz="18" w:space="0" w:color="000000"/>
              <w:right w:val="nil"/>
            </w:tcBorders>
            <w:shd w:val="clear" w:color="auto" w:fill="FFFFFF"/>
            <w:vAlign w:val="bottom"/>
          </w:tcPr>
          <w:p w:rsidR="003F5A1F" w:rsidRPr="003F5A1F" w:rsidRDefault="003F5A1F" w:rsidP="003F5A1F">
            <w:pPr>
              <w:spacing w:after="0" w:line="240" w:lineRule="auto"/>
              <w:rPr>
                <w:rFonts w:cs="Times New Roman"/>
                <w:sz w:val="22"/>
                <w:szCs w:val="24"/>
              </w:rPr>
            </w:pPr>
          </w:p>
        </w:tc>
        <w:tc>
          <w:tcPr>
            <w:tcW w:w="1015"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3F5A1F" w:rsidRPr="003F5A1F" w:rsidRDefault="003F5A1F" w:rsidP="003F5A1F">
            <w:pPr>
              <w:spacing w:after="0" w:line="240" w:lineRule="auto"/>
              <w:ind w:left="60" w:right="60"/>
              <w:jc w:val="center"/>
              <w:rPr>
                <w:rFonts w:cs="Times New Roman"/>
                <w:color w:val="000000"/>
                <w:sz w:val="22"/>
                <w:szCs w:val="18"/>
              </w:rPr>
            </w:pPr>
            <w:r w:rsidRPr="003F5A1F">
              <w:rPr>
                <w:rFonts w:cs="Times New Roman"/>
                <w:sz w:val="22"/>
                <w:szCs w:val="18"/>
              </w:rPr>
              <w:t>Value</w:t>
            </w:r>
          </w:p>
        </w:tc>
        <w:tc>
          <w:tcPr>
            <w:tcW w:w="1299"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F5A1F" w:rsidRPr="003F5A1F" w:rsidRDefault="003F5A1F" w:rsidP="003F5A1F">
            <w:pPr>
              <w:spacing w:after="0" w:line="240" w:lineRule="auto"/>
              <w:ind w:left="60" w:right="60"/>
              <w:jc w:val="center"/>
              <w:rPr>
                <w:rFonts w:cs="Times New Roman"/>
                <w:sz w:val="22"/>
                <w:szCs w:val="18"/>
              </w:rPr>
            </w:pPr>
            <w:r w:rsidRPr="003F5A1F">
              <w:rPr>
                <w:rFonts w:cs="Times New Roman"/>
                <w:sz w:val="22"/>
                <w:szCs w:val="18"/>
              </w:rPr>
              <w:t>Asymptotic Standardized Error</w:t>
            </w:r>
            <w:r w:rsidRPr="003F5A1F">
              <w:rPr>
                <w:rFonts w:cs="Times New Roman"/>
                <w:sz w:val="22"/>
                <w:szCs w:val="18"/>
                <w:vertAlign w:val="superscript"/>
              </w:rPr>
              <w:t>a</w:t>
            </w:r>
          </w:p>
        </w:tc>
        <w:tc>
          <w:tcPr>
            <w:tcW w:w="144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3F5A1F" w:rsidRPr="003F5A1F" w:rsidRDefault="003F5A1F" w:rsidP="003F5A1F">
            <w:pPr>
              <w:spacing w:after="0" w:line="240" w:lineRule="auto"/>
              <w:ind w:left="60" w:right="60"/>
              <w:jc w:val="center"/>
              <w:rPr>
                <w:rFonts w:cs="Times New Roman"/>
                <w:sz w:val="22"/>
                <w:szCs w:val="18"/>
              </w:rPr>
            </w:pPr>
            <w:r w:rsidRPr="003F5A1F">
              <w:rPr>
                <w:rFonts w:cs="Times New Roman"/>
                <w:sz w:val="22"/>
                <w:szCs w:val="18"/>
              </w:rPr>
              <w:t>Approximate T</w:t>
            </w:r>
            <w:r w:rsidRPr="003F5A1F">
              <w:rPr>
                <w:rFonts w:cs="Times New Roman"/>
                <w:sz w:val="22"/>
                <w:szCs w:val="18"/>
                <w:vertAlign w:val="superscript"/>
              </w:rPr>
              <w:t>b</w:t>
            </w:r>
          </w:p>
        </w:tc>
        <w:tc>
          <w:tcPr>
            <w:tcW w:w="1440"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3F5A1F" w:rsidRPr="003F5A1F" w:rsidRDefault="003F5A1F" w:rsidP="003F5A1F">
            <w:pPr>
              <w:spacing w:after="0" w:line="240" w:lineRule="auto"/>
              <w:ind w:left="60" w:right="60"/>
              <w:jc w:val="center"/>
              <w:rPr>
                <w:rFonts w:cs="Times New Roman"/>
                <w:sz w:val="22"/>
                <w:szCs w:val="18"/>
              </w:rPr>
            </w:pPr>
            <w:r w:rsidRPr="003F5A1F">
              <w:rPr>
                <w:rFonts w:cs="Times New Roman"/>
                <w:sz w:val="22"/>
                <w:szCs w:val="18"/>
              </w:rPr>
              <w:t>Approximate Significance</w:t>
            </w:r>
          </w:p>
        </w:tc>
      </w:tr>
      <w:tr w:rsidR="003F5A1F" w:rsidRPr="003F5A1F" w:rsidTr="003F5A1F">
        <w:trPr>
          <w:cantSplit/>
        </w:trPr>
        <w:tc>
          <w:tcPr>
            <w:tcW w:w="1786" w:type="dxa"/>
            <w:tcBorders>
              <w:top w:val="single" w:sz="18" w:space="0" w:color="000000"/>
              <w:left w:val="single" w:sz="18" w:space="0" w:color="000000"/>
              <w:bottom w:val="nil"/>
              <w:right w:val="nil"/>
            </w:tcBorders>
            <w:shd w:val="clear" w:color="auto" w:fill="FFFFFF"/>
            <w:hideMark/>
          </w:tcPr>
          <w:p w:rsidR="003F5A1F" w:rsidRPr="003F5A1F" w:rsidRDefault="003F5A1F" w:rsidP="003F5A1F">
            <w:pPr>
              <w:spacing w:after="0" w:line="240" w:lineRule="auto"/>
              <w:ind w:left="60" w:right="60"/>
              <w:rPr>
                <w:rFonts w:cs="Times New Roman"/>
                <w:sz w:val="22"/>
                <w:szCs w:val="18"/>
              </w:rPr>
            </w:pPr>
            <w:r w:rsidRPr="003F5A1F">
              <w:rPr>
                <w:rFonts w:cs="Times New Roman"/>
                <w:sz w:val="22"/>
                <w:szCs w:val="18"/>
              </w:rPr>
              <w:t>Interval by Interval</w:t>
            </w:r>
          </w:p>
        </w:tc>
        <w:tc>
          <w:tcPr>
            <w:tcW w:w="1214" w:type="dxa"/>
            <w:tcBorders>
              <w:top w:val="single" w:sz="18" w:space="0" w:color="000000"/>
              <w:left w:val="nil"/>
              <w:bottom w:val="nil"/>
              <w:right w:val="single" w:sz="18" w:space="0" w:color="000000"/>
            </w:tcBorders>
            <w:shd w:val="clear" w:color="auto" w:fill="FFFFFF"/>
            <w:hideMark/>
          </w:tcPr>
          <w:p w:rsidR="003F5A1F" w:rsidRPr="003F5A1F" w:rsidRDefault="003F5A1F" w:rsidP="003F5A1F">
            <w:pPr>
              <w:spacing w:after="0" w:line="240" w:lineRule="auto"/>
              <w:ind w:left="60" w:right="60"/>
              <w:rPr>
                <w:rFonts w:cs="Times New Roman"/>
                <w:sz w:val="22"/>
                <w:szCs w:val="18"/>
              </w:rPr>
            </w:pPr>
            <w:r w:rsidRPr="003F5A1F">
              <w:rPr>
                <w:rFonts w:cs="Times New Roman"/>
                <w:sz w:val="22"/>
                <w:szCs w:val="18"/>
              </w:rPr>
              <w:t>Pearson's R</w:t>
            </w:r>
          </w:p>
        </w:tc>
        <w:tc>
          <w:tcPr>
            <w:tcW w:w="1015" w:type="dxa"/>
            <w:tcBorders>
              <w:top w:val="single" w:sz="18" w:space="0" w:color="000000"/>
              <w:left w:val="single" w:sz="18" w:space="0" w:color="000000"/>
              <w:bottom w:val="nil"/>
              <w:right w:val="single" w:sz="8" w:space="0" w:color="000000"/>
            </w:tcBorders>
            <w:shd w:val="clear" w:color="auto" w:fill="FFFFFF"/>
            <w:vAlign w:val="center"/>
            <w:hideMark/>
          </w:tcPr>
          <w:p w:rsidR="003F5A1F" w:rsidRPr="003F5A1F" w:rsidRDefault="003F5A1F" w:rsidP="003F5A1F">
            <w:pPr>
              <w:spacing w:after="0" w:line="240" w:lineRule="auto"/>
              <w:ind w:left="60" w:right="60"/>
              <w:jc w:val="right"/>
              <w:rPr>
                <w:rFonts w:cs="Times New Roman"/>
                <w:sz w:val="22"/>
                <w:szCs w:val="18"/>
              </w:rPr>
            </w:pPr>
            <w:r w:rsidRPr="003F5A1F">
              <w:rPr>
                <w:rFonts w:cs="Times New Roman"/>
                <w:sz w:val="22"/>
                <w:szCs w:val="18"/>
              </w:rPr>
              <w:t>-.003</w:t>
            </w:r>
          </w:p>
        </w:tc>
        <w:tc>
          <w:tcPr>
            <w:tcW w:w="1299" w:type="dxa"/>
            <w:tcBorders>
              <w:top w:val="single" w:sz="18" w:space="0" w:color="000000"/>
              <w:left w:val="single" w:sz="8" w:space="0" w:color="000000"/>
              <w:bottom w:val="nil"/>
              <w:right w:val="single" w:sz="8" w:space="0" w:color="000000"/>
            </w:tcBorders>
            <w:shd w:val="clear" w:color="auto" w:fill="FFFFFF"/>
            <w:vAlign w:val="center"/>
            <w:hideMark/>
          </w:tcPr>
          <w:p w:rsidR="003F5A1F" w:rsidRPr="003F5A1F" w:rsidRDefault="003F5A1F" w:rsidP="003F5A1F">
            <w:pPr>
              <w:spacing w:after="0" w:line="240" w:lineRule="auto"/>
              <w:ind w:left="60" w:right="60"/>
              <w:jc w:val="right"/>
              <w:rPr>
                <w:rFonts w:cs="Times New Roman"/>
                <w:sz w:val="22"/>
                <w:szCs w:val="18"/>
              </w:rPr>
            </w:pPr>
            <w:r w:rsidRPr="003F5A1F">
              <w:rPr>
                <w:rFonts w:cs="Times New Roman"/>
                <w:sz w:val="22"/>
                <w:szCs w:val="18"/>
              </w:rPr>
              <w:t>.077</w:t>
            </w:r>
          </w:p>
        </w:tc>
        <w:tc>
          <w:tcPr>
            <w:tcW w:w="1441" w:type="dxa"/>
            <w:tcBorders>
              <w:top w:val="single" w:sz="18" w:space="0" w:color="000000"/>
              <w:left w:val="single" w:sz="8" w:space="0" w:color="000000"/>
              <w:bottom w:val="nil"/>
              <w:right w:val="single" w:sz="8" w:space="0" w:color="000000"/>
            </w:tcBorders>
            <w:shd w:val="clear" w:color="auto" w:fill="FFFFFF"/>
            <w:vAlign w:val="center"/>
            <w:hideMark/>
          </w:tcPr>
          <w:p w:rsidR="003F5A1F" w:rsidRPr="003F5A1F" w:rsidRDefault="003F5A1F" w:rsidP="003F5A1F">
            <w:pPr>
              <w:spacing w:after="0" w:line="240" w:lineRule="auto"/>
              <w:ind w:left="60" w:right="60"/>
              <w:jc w:val="right"/>
              <w:rPr>
                <w:rFonts w:cs="Times New Roman"/>
                <w:sz w:val="22"/>
                <w:szCs w:val="18"/>
              </w:rPr>
            </w:pPr>
            <w:r w:rsidRPr="003F5A1F">
              <w:rPr>
                <w:rFonts w:cs="Times New Roman"/>
                <w:sz w:val="22"/>
                <w:szCs w:val="18"/>
              </w:rPr>
              <w:t>-.038</w:t>
            </w:r>
          </w:p>
        </w:tc>
        <w:tc>
          <w:tcPr>
            <w:tcW w:w="1440" w:type="dxa"/>
            <w:tcBorders>
              <w:top w:val="single" w:sz="18" w:space="0" w:color="000000"/>
              <w:left w:val="single" w:sz="8" w:space="0" w:color="000000"/>
              <w:bottom w:val="nil"/>
              <w:right w:val="single" w:sz="18" w:space="0" w:color="000000"/>
            </w:tcBorders>
            <w:shd w:val="clear" w:color="auto" w:fill="FFFFFF"/>
            <w:vAlign w:val="center"/>
            <w:hideMark/>
          </w:tcPr>
          <w:p w:rsidR="003F5A1F" w:rsidRPr="003F5A1F" w:rsidRDefault="003F5A1F" w:rsidP="003F5A1F">
            <w:pPr>
              <w:spacing w:after="0" w:line="240" w:lineRule="auto"/>
              <w:ind w:left="60" w:right="60"/>
              <w:jc w:val="right"/>
              <w:rPr>
                <w:rFonts w:cs="Times New Roman"/>
                <w:sz w:val="22"/>
                <w:szCs w:val="18"/>
              </w:rPr>
            </w:pPr>
            <w:r w:rsidRPr="003F5A1F">
              <w:rPr>
                <w:rFonts w:cs="Times New Roman"/>
                <w:sz w:val="22"/>
                <w:szCs w:val="18"/>
              </w:rPr>
              <w:t>.970</w:t>
            </w:r>
            <w:r w:rsidRPr="003F5A1F">
              <w:rPr>
                <w:rFonts w:cs="Times New Roman"/>
                <w:sz w:val="22"/>
                <w:szCs w:val="18"/>
                <w:vertAlign w:val="superscript"/>
              </w:rPr>
              <w:t>c</w:t>
            </w:r>
          </w:p>
        </w:tc>
      </w:tr>
      <w:tr w:rsidR="003F5A1F" w:rsidRPr="003F5A1F" w:rsidTr="003F5A1F">
        <w:trPr>
          <w:cantSplit/>
        </w:trPr>
        <w:tc>
          <w:tcPr>
            <w:tcW w:w="1786" w:type="dxa"/>
            <w:tcBorders>
              <w:top w:val="nil"/>
              <w:left w:val="single" w:sz="18" w:space="0" w:color="000000"/>
              <w:bottom w:val="nil"/>
              <w:right w:val="nil"/>
            </w:tcBorders>
            <w:shd w:val="clear" w:color="auto" w:fill="FFFFFF"/>
            <w:hideMark/>
          </w:tcPr>
          <w:p w:rsidR="003F5A1F" w:rsidRPr="003F5A1F" w:rsidRDefault="003F5A1F" w:rsidP="003F5A1F">
            <w:pPr>
              <w:spacing w:after="0" w:line="240" w:lineRule="auto"/>
              <w:ind w:left="60" w:right="60"/>
              <w:rPr>
                <w:rFonts w:cs="Times New Roman"/>
                <w:sz w:val="22"/>
                <w:szCs w:val="18"/>
              </w:rPr>
            </w:pPr>
            <w:r w:rsidRPr="003F5A1F">
              <w:rPr>
                <w:rFonts w:cs="Times New Roman"/>
                <w:sz w:val="22"/>
                <w:szCs w:val="18"/>
              </w:rPr>
              <w:t>Ordinal by Ordinal</w:t>
            </w:r>
          </w:p>
        </w:tc>
        <w:tc>
          <w:tcPr>
            <w:tcW w:w="1214" w:type="dxa"/>
            <w:tcBorders>
              <w:top w:val="nil"/>
              <w:left w:val="nil"/>
              <w:bottom w:val="nil"/>
              <w:right w:val="single" w:sz="18" w:space="0" w:color="000000"/>
            </w:tcBorders>
            <w:shd w:val="clear" w:color="auto" w:fill="FFFFFF"/>
            <w:hideMark/>
          </w:tcPr>
          <w:p w:rsidR="003F5A1F" w:rsidRPr="003F5A1F" w:rsidRDefault="003F5A1F" w:rsidP="003F5A1F">
            <w:pPr>
              <w:spacing w:after="0" w:line="240" w:lineRule="auto"/>
              <w:ind w:left="60" w:right="60"/>
              <w:rPr>
                <w:rFonts w:cs="Times New Roman"/>
                <w:sz w:val="22"/>
                <w:szCs w:val="18"/>
              </w:rPr>
            </w:pPr>
            <w:r w:rsidRPr="003F5A1F">
              <w:rPr>
                <w:rFonts w:cs="Times New Roman"/>
                <w:sz w:val="22"/>
                <w:szCs w:val="18"/>
              </w:rPr>
              <w:t>Spearman Correlation</w:t>
            </w:r>
          </w:p>
        </w:tc>
        <w:tc>
          <w:tcPr>
            <w:tcW w:w="1015" w:type="dxa"/>
            <w:tcBorders>
              <w:top w:val="nil"/>
              <w:left w:val="single" w:sz="18" w:space="0" w:color="000000"/>
              <w:bottom w:val="nil"/>
              <w:right w:val="single" w:sz="8" w:space="0" w:color="000000"/>
            </w:tcBorders>
            <w:shd w:val="clear" w:color="auto" w:fill="FFFFFF"/>
            <w:vAlign w:val="center"/>
            <w:hideMark/>
          </w:tcPr>
          <w:p w:rsidR="003F5A1F" w:rsidRPr="003F5A1F" w:rsidRDefault="003F5A1F" w:rsidP="003F5A1F">
            <w:pPr>
              <w:spacing w:after="0" w:line="240" w:lineRule="auto"/>
              <w:ind w:left="60" w:right="60"/>
              <w:jc w:val="right"/>
              <w:rPr>
                <w:rFonts w:cs="Times New Roman"/>
                <w:sz w:val="22"/>
                <w:szCs w:val="18"/>
              </w:rPr>
            </w:pPr>
            <w:r w:rsidRPr="003F5A1F">
              <w:rPr>
                <w:rFonts w:cs="Times New Roman"/>
                <w:sz w:val="22"/>
                <w:szCs w:val="18"/>
              </w:rPr>
              <w:t>.009</w:t>
            </w:r>
          </w:p>
        </w:tc>
        <w:tc>
          <w:tcPr>
            <w:tcW w:w="1299" w:type="dxa"/>
            <w:tcBorders>
              <w:top w:val="nil"/>
              <w:left w:val="single" w:sz="8" w:space="0" w:color="000000"/>
              <w:bottom w:val="nil"/>
              <w:right w:val="single" w:sz="8" w:space="0" w:color="000000"/>
            </w:tcBorders>
            <w:shd w:val="clear" w:color="auto" w:fill="FFFFFF"/>
            <w:vAlign w:val="center"/>
            <w:hideMark/>
          </w:tcPr>
          <w:p w:rsidR="003F5A1F" w:rsidRPr="003F5A1F" w:rsidRDefault="003F5A1F" w:rsidP="003F5A1F">
            <w:pPr>
              <w:spacing w:after="0" w:line="240" w:lineRule="auto"/>
              <w:ind w:left="60" w:right="60"/>
              <w:jc w:val="right"/>
              <w:rPr>
                <w:rFonts w:cs="Times New Roman"/>
                <w:sz w:val="22"/>
                <w:szCs w:val="18"/>
              </w:rPr>
            </w:pPr>
            <w:r w:rsidRPr="003F5A1F">
              <w:rPr>
                <w:rFonts w:cs="Times New Roman"/>
                <w:sz w:val="22"/>
                <w:szCs w:val="18"/>
              </w:rPr>
              <w:t>.078</w:t>
            </w:r>
          </w:p>
        </w:tc>
        <w:tc>
          <w:tcPr>
            <w:tcW w:w="1441" w:type="dxa"/>
            <w:tcBorders>
              <w:top w:val="nil"/>
              <w:left w:val="single" w:sz="8" w:space="0" w:color="000000"/>
              <w:bottom w:val="nil"/>
              <w:right w:val="single" w:sz="8" w:space="0" w:color="000000"/>
            </w:tcBorders>
            <w:shd w:val="clear" w:color="auto" w:fill="FFFFFF"/>
            <w:vAlign w:val="center"/>
            <w:hideMark/>
          </w:tcPr>
          <w:p w:rsidR="003F5A1F" w:rsidRPr="003F5A1F" w:rsidRDefault="003F5A1F" w:rsidP="003F5A1F">
            <w:pPr>
              <w:spacing w:after="0" w:line="240" w:lineRule="auto"/>
              <w:ind w:left="60" w:right="60"/>
              <w:jc w:val="right"/>
              <w:rPr>
                <w:rFonts w:cs="Times New Roman"/>
                <w:sz w:val="22"/>
                <w:szCs w:val="18"/>
              </w:rPr>
            </w:pPr>
            <w:r w:rsidRPr="003F5A1F">
              <w:rPr>
                <w:rFonts w:cs="Times New Roman"/>
                <w:sz w:val="22"/>
                <w:szCs w:val="18"/>
              </w:rPr>
              <w:t>.116</w:t>
            </w:r>
          </w:p>
        </w:tc>
        <w:tc>
          <w:tcPr>
            <w:tcW w:w="1440" w:type="dxa"/>
            <w:tcBorders>
              <w:top w:val="nil"/>
              <w:left w:val="single" w:sz="8" w:space="0" w:color="000000"/>
              <w:bottom w:val="nil"/>
              <w:right w:val="single" w:sz="18" w:space="0" w:color="000000"/>
            </w:tcBorders>
            <w:shd w:val="clear" w:color="auto" w:fill="FFFFFF"/>
            <w:vAlign w:val="center"/>
            <w:hideMark/>
          </w:tcPr>
          <w:p w:rsidR="003F5A1F" w:rsidRPr="003F5A1F" w:rsidRDefault="003F5A1F" w:rsidP="003F5A1F">
            <w:pPr>
              <w:spacing w:after="0" w:line="240" w:lineRule="auto"/>
              <w:ind w:left="60" w:right="60"/>
              <w:jc w:val="right"/>
              <w:rPr>
                <w:rFonts w:cs="Times New Roman"/>
                <w:sz w:val="22"/>
                <w:szCs w:val="18"/>
              </w:rPr>
            </w:pPr>
            <w:r w:rsidRPr="003F5A1F">
              <w:rPr>
                <w:rFonts w:cs="Times New Roman"/>
                <w:sz w:val="22"/>
                <w:szCs w:val="18"/>
              </w:rPr>
              <w:t>.908</w:t>
            </w:r>
            <w:r w:rsidRPr="003F5A1F">
              <w:rPr>
                <w:rFonts w:cs="Times New Roman"/>
                <w:sz w:val="22"/>
                <w:szCs w:val="18"/>
                <w:vertAlign w:val="superscript"/>
              </w:rPr>
              <w:t>c</w:t>
            </w:r>
          </w:p>
        </w:tc>
      </w:tr>
      <w:tr w:rsidR="003F5A1F" w:rsidRPr="003F5A1F" w:rsidTr="003F5A1F">
        <w:trPr>
          <w:cantSplit/>
        </w:trPr>
        <w:tc>
          <w:tcPr>
            <w:tcW w:w="3000" w:type="dxa"/>
            <w:gridSpan w:val="2"/>
            <w:tcBorders>
              <w:top w:val="nil"/>
              <w:left w:val="single" w:sz="18" w:space="0" w:color="000000"/>
              <w:bottom w:val="single" w:sz="18" w:space="0" w:color="000000"/>
              <w:right w:val="nil"/>
            </w:tcBorders>
            <w:shd w:val="clear" w:color="auto" w:fill="FFFFFF"/>
            <w:hideMark/>
          </w:tcPr>
          <w:p w:rsidR="003F5A1F" w:rsidRPr="003F5A1F" w:rsidRDefault="003F5A1F" w:rsidP="003F5A1F">
            <w:pPr>
              <w:spacing w:after="0" w:line="240" w:lineRule="auto"/>
              <w:ind w:left="60" w:right="60"/>
              <w:rPr>
                <w:rFonts w:cs="Times New Roman"/>
                <w:sz w:val="22"/>
                <w:szCs w:val="18"/>
              </w:rPr>
            </w:pPr>
            <w:r w:rsidRPr="003F5A1F">
              <w:rPr>
                <w:rFonts w:cs="Times New Roman"/>
                <w:sz w:val="22"/>
                <w:szCs w:val="18"/>
              </w:rPr>
              <w:t>N of Valid Cases</w:t>
            </w:r>
          </w:p>
        </w:tc>
        <w:tc>
          <w:tcPr>
            <w:tcW w:w="1015" w:type="dxa"/>
            <w:tcBorders>
              <w:top w:val="nil"/>
              <w:left w:val="single" w:sz="18" w:space="0" w:color="000000"/>
              <w:bottom w:val="single" w:sz="18" w:space="0" w:color="000000"/>
              <w:right w:val="single" w:sz="8" w:space="0" w:color="000000"/>
            </w:tcBorders>
            <w:shd w:val="clear" w:color="auto" w:fill="FFFFFF"/>
            <w:vAlign w:val="center"/>
            <w:hideMark/>
          </w:tcPr>
          <w:p w:rsidR="003F5A1F" w:rsidRPr="003F5A1F" w:rsidRDefault="003F5A1F" w:rsidP="003F5A1F">
            <w:pPr>
              <w:spacing w:after="0" w:line="240" w:lineRule="auto"/>
              <w:ind w:left="60" w:right="60"/>
              <w:jc w:val="right"/>
              <w:rPr>
                <w:rFonts w:cs="Times New Roman"/>
                <w:sz w:val="22"/>
                <w:szCs w:val="18"/>
              </w:rPr>
            </w:pPr>
            <w:r w:rsidRPr="003F5A1F">
              <w:rPr>
                <w:rFonts w:cs="Times New Roman"/>
                <w:sz w:val="22"/>
                <w:szCs w:val="18"/>
              </w:rPr>
              <w:t>154</w:t>
            </w:r>
          </w:p>
        </w:tc>
        <w:tc>
          <w:tcPr>
            <w:tcW w:w="1299" w:type="dxa"/>
            <w:tcBorders>
              <w:top w:val="nil"/>
              <w:left w:val="single" w:sz="8" w:space="0" w:color="000000"/>
              <w:bottom w:val="single" w:sz="18" w:space="0" w:color="000000"/>
              <w:right w:val="single" w:sz="8" w:space="0" w:color="000000"/>
            </w:tcBorders>
            <w:shd w:val="clear" w:color="auto" w:fill="FFFFFF"/>
            <w:vAlign w:val="center"/>
          </w:tcPr>
          <w:p w:rsidR="003F5A1F" w:rsidRPr="003F5A1F" w:rsidRDefault="003F5A1F" w:rsidP="003F5A1F">
            <w:pPr>
              <w:spacing w:after="0" w:line="240" w:lineRule="auto"/>
              <w:rPr>
                <w:rFonts w:cs="Times New Roman"/>
                <w:sz w:val="22"/>
                <w:szCs w:val="24"/>
              </w:rPr>
            </w:pPr>
          </w:p>
        </w:tc>
        <w:tc>
          <w:tcPr>
            <w:tcW w:w="1441" w:type="dxa"/>
            <w:tcBorders>
              <w:top w:val="nil"/>
              <w:left w:val="single" w:sz="8" w:space="0" w:color="000000"/>
              <w:bottom w:val="single" w:sz="18" w:space="0" w:color="000000"/>
              <w:right w:val="single" w:sz="8" w:space="0" w:color="000000"/>
            </w:tcBorders>
            <w:shd w:val="clear" w:color="auto" w:fill="FFFFFF"/>
            <w:vAlign w:val="center"/>
          </w:tcPr>
          <w:p w:rsidR="003F5A1F" w:rsidRPr="003F5A1F" w:rsidRDefault="003F5A1F" w:rsidP="003F5A1F">
            <w:pPr>
              <w:spacing w:after="0" w:line="240" w:lineRule="auto"/>
              <w:rPr>
                <w:rFonts w:cs="Times New Roman"/>
                <w:sz w:val="22"/>
                <w:szCs w:val="24"/>
              </w:rPr>
            </w:pPr>
          </w:p>
        </w:tc>
        <w:tc>
          <w:tcPr>
            <w:tcW w:w="1440" w:type="dxa"/>
            <w:tcBorders>
              <w:top w:val="nil"/>
              <w:left w:val="single" w:sz="8" w:space="0" w:color="000000"/>
              <w:bottom w:val="single" w:sz="18" w:space="0" w:color="000000"/>
              <w:right w:val="single" w:sz="18" w:space="0" w:color="000000"/>
            </w:tcBorders>
            <w:shd w:val="clear" w:color="auto" w:fill="FFFFFF"/>
            <w:vAlign w:val="center"/>
          </w:tcPr>
          <w:p w:rsidR="003F5A1F" w:rsidRPr="003F5A1F" w:rsidRDefault="003F5A1F" w:rsidP="003F5A1F">
            <w:pPr>
              <w:spacing w:after="0" w:line="240" w:lineRule="auto"/>
              <w:rPr>
                <w:rFonts w:cs="Times New Roman"/>
                <w:sz w:val="22"/>
                <w:szCs w:val="24"/>
              </w:rPr>
            </w:pPr>
          </w:p>
        </w:tc>
      </w:tr>
    </w:tbl>
    <w:p w:rsidR="00F914F2" w:rsidRDefault="00F914F2" w:rsidP="00BB77B5">
      <w:pPr>
        <w:spacing w:after="0" w:line="240" w:lineRule="auto"/>
      </w:pPr>
    </w:p>
    <w:p w:rsidR="00F914F2" w:rsidRDefault="00F914F2">
      <w:pPr>
        <w:spacing w:line="276" w:lineRule="auto"/>
      </w:pPr>
      <w:r>
        <w:br w:type="page"/>
      </w:r>
    </w:p>
    <w:tbl>
      <w:tblPr>
        <w:tblW w:w="8361" w:type="dxa"/>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295"/>
        <w:gridCol w:w="1107"/>
        <w:gridCol w:w="1815"/>
        <w:gridCol w:w="1036"/>
        <w:gridCol w:w="1036"/>
        <w:gridCol w:w="1036"/>
        <w:gridCol w:w="1036"/>
      </w:tblGrid>
      <w:tr w:rsidR="00F914F2" w:rsidRPr="00F914F2" w:rsidTr="00F914F2">
        <w:trPr>
          <w:cantSplit/>
        </w:trPr>
        <w:tc>
          <w:tcPr>
            <w:tcW w:w="8361" w:type="dxa"/>
            <w:gridSpan w:val="7"/>
            <w:tcBorders>
              <w:top w:val="nil"/>
              <w:left w:val="nil"/>
              <w:bottom w:val="nil"/>
              <w:right w:val="nil"/>
            </w:tcBorders>
            <w:shd w:val="clear" w:color="auto" w:fill="FFFFFF"/>
            <w:vAlign w:val="center"/>
            <w:hideMark/>
          </w:tcPr>
          <w:p w:rsidR="00F914F2" w:rsidRPr="00F914F2" w:rsidRDefault="00F914F2" w:rsidP="00F914F2">
            <w:pPr>
              <w:spacing w:after="0" w:line="240" w:lineRule="auto"/>
              <w:ind w:left="60" w:right="60"/>
              <w:jc w:val="center"/>
              <w:rPr>
                <w:rFonts w:cs="Times New Roman"/>
                <w:szCs w:val="24"/>
              </w:rPr>
            </w:pPr>
            <w:r w:rsidRPr="00F914F2">
              <w:rPr>
                <w:rFonts w:cs="Times New Roman"/>
                <w:b/>
                <w:bCs/>
                <w:szCs w:val="24"/>
              </w:rPr>
              <w:lastRenderedPageBreak/>
              <w:t>Pendidikan * Tingkat_Pengetahuan Crosstabulation</w:t>
            </w:r>
          </w:p>
        </w:tc>
      </w:tr>
      <w:tr w:rsidR="00F914F2" w:rsidRPr="00F914F2" w:rsidTr="00F914F2">
        <w:trPr>
          <w:cantSplit/>
        </w:trPr>
        <w:tc>
          <w:tcPr>
            <w:tcW w:w="4217" w:type="dxa"/>
            <w:gridSpan w:val="3"/>
            <w:vMerge w:val="restart"/>
            <w:tcBorders>
              <w:top w:val="single" w:sz="18" w:space="0" w:color="000000"/>
              <w:left w:val="single" w:sz="18" w:space="0" w:color="000000"/>
              <w:bottom w:val="nil"/>
              <w:right w:val="nil"/>
            </w:tcBorders>
            <w:shd w:val="clear" w:color="auto" w:fill="FFFFFF"/>
            <w:vAlign w:val="bottom"/>
          </w:tcPr>
          <w:p w:rsidR="00F914F2" w:rsidRPr="00F914F2" w:rsidRDefault="00F914F2" w:rsidP="00F914F2">
            <w:pPr>
              <w:spacing w:after="0" w:line="240" w:lineRule="auto"/>
              <w:rPr>
                <w:rFonts w:cs="Times New Roman"/>
                <w:szCs w:val="24"/>
              </w:rPr>
            </w:pPr>
          </w:p>
        </w:tc>
        <w:tc>
          <w:tcPr>
            <w:tcW w:w="3108" w:type="dxa"/>
            <w:gridSpan w:val="3"/>
            <w:tcBorders>
              <w:top w:val="single" w:sz="18" w:space="0" w:color="000000"/>
              <w:left w:val="single" w:sz="18" w:space="0" w:color="000000"/>
              <w:bottom w:val="single" w:sz="8" w:space="0" w:color="000000"/>
              <w:right w:val="single" w:sz="8" w:space="0" w:color="000000"/>
            </w:tcBorders>
            <w:shd w:val="clear" w:color="auto" w:fill="FFFFFF"/>
            <w:vAlign w:val="bottom"/>
            <w:hideMark/>
          </w:tcPr>
          <w:p w:rsidR="00F914F2" w:rsidRPr="00F914F2" w:rsidRDefault="00F914F2" w:rsidP="00F914F2">
            <w:pPr>
              <w:spacing w:after="0" w:line="240" w:lineRule="auto"/>
              <w:ind w:left="60" w:right="60"/>
              <w:jc w:val="center"/>
              <w:rPr>
                <w:rFonts w:cs="Times New Roman"/>
                <w:color w:val="000000"/>
                <w:szCs w:val="24"/>
              </w:rPr>
            </w:pPr>
            <w:r w:rsidRPr="00F914F2">
              <w:rPr>
                <w:rFonts w:cs="Times New Roman"/>
                <w:szCs w:val="24"/>
              </w:rPr>
              <w:t>Tingkat_Pengetahuan</w:t>
            </w:r>
          </w:p>
        </w:tc>
        <w:tc>
          <w:tcPr>
            <w:tcW w:w="1036" w:type="dxa"/>
            <w:vMerge w:val="restart"/>
            <w:tcBorders>
              <w:top w:val="single" w:sz="18" w:space="0" w:color="000000"/>
              <w:left w:val="single" w:sz="8" w:space="0" w:color="000000"/>
              <w:bottom w:val="single" w:sz="8" w:space="0" w:color="000000"/>
              <w:right w:val="single" w:sz="18" w:space="0" w:color="000000"/>
            </w:tcBorders>
            <w:shd w:val="clear" w:color="auto" w:fill="FFFFFF"/>
            <w:vAlign w:val="bottom"/>
            <w:hideMark/>
          </w:tcPr>
          <w:p w:rsidR="00F914F2" w:rsidRPr="00F914F2" w:rsidRDefault="00F914F2" w:rsidP="00F914F2">
            <w:pPr>
              <w:spacing w:after="0" w:line="240" w:lineRule="auto"/>
              <w:ind w:left="60" w:right="60"/>
              <w:jc w:val="center"/>
              <w:rPr>
                <w:rFonts w:cs="Times New Roman"/>
                <w:szCs w:val="24"/>
              </w:rPr>
            </w:pPr>
            <w:r w:rsidRPr="00F914F2">
              <w:rPr>
                <w:rFonts w:cs="Times New Roman"/>
                <w:szCs w:val="24"/>
              </w:rPr>
              <w:t>Total</w:t>
            </w:r>
          </w:p>
        </w:tc>
      </w:tr>
      <w:tr w:rsidR="00F914F2" w:rsidRPr="00F914F2" w:rsidTr="00F914F2">
        <w:trPr>
          <w:cantSplit/>
        </w:trPr>
        <w:tc>
          <w:tcPr>
            <w:tcW w:w="4217" w:type="dxa"/>
            <w:gridSpan w:val="3"/>
            <w:vMerge/>
            <w:tcBorders>
              <w:top w:val="single" w:sz="18" w:space="0" w:color="000000"/>
              <w:left w:val="single" w:sz="18" w:space="0" w:color="000000"/>
              <w:bottom w:val="nil"/>
              <w:right w:val="nil"/>
            </w:tcBorders>
            <w:vAlign w:val="center"/>
            <w:hideMark/>
          </w:tcPr>
          <w:p w:rsidR="00F914F2" w:rsidRPr="00F914F2" w:rsidRDefault="00F914F2" w:rsidP="00F914F2">
            <w:pPr>
              <w:spacing w:after="0" w:line="240" w:lineRule="auto"/>
              <w:rPr>
                <w:rFonts w:cs="Times New Roman"/>
                <w:szCs w:val="24"/>
              </w:rPr>
            </w:pPr>
          </w:p>
        </w:tc>
        <w:tc>
          <w:tcPr>
            <w:tcW w:w="1036"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F914F2" w:rsidRPr="00F914F2" w:rsidRDefault="00F914F2" w:rsidP="00F914F2">
            <w:pPr>
              <w:spacing w:after="0" w:line="240" w:lineRule="auto"/>
              <w:ind w:left="60" w:right="60"/>
              <w:jc w:val="center"/>
              <w:rPr>
                <w:rFonts w:cs="Times New Roman"/>
                <w:szCs w:val="24"/>
              </w:rPr>
            </w:pPr>
            <w:r w:rsidRPr="00F914F2">
              <w:rPr>
                <w:rFonts w:cs="Times New Roman"/>
                <w:szCs w:val="24"/>
              </w:rPr>
              <w:t>kurang</w:t>
            </w:r>
          </w:p>
        </w:tc>
        <w:tc>
          <w:tcPr>
            <w:tcW w:w="1036"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F914F2" w:rsidRPr="00F914F2" w:rsidRDefault="00F914F2" w:rsidP="00F914F2">
            <w:pPr>
              <w:spacing w:after="0" w:line="240" w:lineRule="auto"/>
              <w:ind w:left="60" w:right="60"/>
              <w:jc w:val="center"/>
              <w:rPr>
                <w:rFonts w:cs="Times New Roman"/>
                <w:szCs w:val="24"/>
              </w:rPr>
            </w:pPr>
            <w:r w:rsidRPr="00F914F2">
              <w:rPr>
                <w:rFonts w:cs="Times New Roman"/>
                <w:szCs w:val="24"/>
              </w:rPr>
              <w:t>cukup</w:t>
            </w:r>
          </w:p>
        </w:tc>
        <w:tc>
          <w:tcPr>
            <w:tcW w:w="1036"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F914F2" w:rsidRPr="00F914F2" w:rsidRDefault="00F914F2" w:rsidP="00F914F2">
            <w:pPr>
              <w:spacing w:after="0" w:line="240" w:lineRule="auto"/>
              <w:ind w:left="60" w:right="60"/>
              <w:jc w:val="center"/>
              <w:rPr>
                <w:rFonts w:cs="Times New Roman"/>
                <w:szCs w:val="24"/>
              </w:rPr>
            </w:pPr>
            <w:r w:rsidRPr="00F914F2">
              <w:rPr>
                <w:rFonts w:cs="Times New Roman"/>
                <w:szCs w:val="24"/>
              </w:rPr>
              <w:t>baik</w:t>
            </w:r>
          </w:p>
        </w:tc>
        <w:tc>
          <w:tcPr>
            <w:tcW w:w="1036" w:type="dxa"/>
            <w:vMerge/>
            <w:tcBorders>
              <w:top w:val="single" w:sz="18" w:space="0" w:color="000000"/>
              <w:left w:val="single" w:sz="8" w:space="0" w:color="000000"/>
              <w:bottom w:val="single" w:sz="8" w:space="0" w:color="000000"/>
              <w:right w:val="single" w:sz="18" w:space="0" w:color="000000"/>
            </w:tcBorders>
            <w:vAlign w:val="center"/>
            <w:hideMark/>
          </w:tcPr>
          <w:p w:rsidR="00F914F2" w:rsidRPr="00F914F2" w:rsidRDefault="00F914F2" w:rsidP="00F914F2">
            <w:pPr>
              <w:spacing w:after="0" w:line="240" w:lineRule="auto"/>
              <w:rPr>
                <w:rFonts w:cs="Times New Roman"/>
                <w:color w:val="000000"/>
                <w:szCs w:val="24"/>
              </w:rPr>
            </w:pPr>
          </w:p>
        </w:tc>
      </w:tr>
      <w:tr w:rsidR="00F914F2" w:rsidRPr="00F914F2" w:rsidTr="00F914F2">
        <w:trPr>
          <w:cantSplit/>
          <w:trHeight w:val="313"/>
        </w:trPr>
        <w:tc>
          <w:tcPr>
            <w:tcW w:w="1295" w:type="dxa"/>
            <w:vMerge w:val="restart"/>
            <w:tcBorders>
              <w:top w:val="single" w:sz="18" w:space="0" w:color="000000"/>
              <w:left w:val="single" w:sz="18" w:space="0" w:color="000000"/>
              <w:bottom w:val="single" w:sz="8" w:space="0" w:color="000000"/>
              <w:right w:val="nil"/>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Pendidikan</w:t>
            </w:r>
          </w:p>
        </w:tc>
        <w:tc>
          <w:tcPr>
            <w:tcW w:w="1107" w:type="dxa"/>
            <w:vMerge w:val="restart"/>
            <w:tcBorders>
              <w:top w:val="single" w:sz="18" w:space="0" w:color="000000"/>
              <w:left w:val="nil"/>
              <w:bottom w:val="single" w:sz="8" w:space="0" w:color="000000"/>
              <w:right w:val="nil"/>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SD</w:t>
            </w:r>
          </w:p>
        </w:tc>
        <w:tc>
          <w:tcPr>
            <w:tcW w:w="1815" w:type="dxa"/>
            <w:tcBorders>
              <w:top w:val="single" w:sz="18" w:space="0" w:color="000000"/>
              <w:left w:val="nil"/>
              <w:bottom w:val="nil"/>
              <w:right w:val="single" w:sz="18" w:space="0" w:color="000000"/>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Count</w:t>
            </w:r>
          </w:p>
        </w:tc>
        <w:tc>
          <w:tcPr>
            <w:tcW w:w="1036" w:type="dxa"/>
            <w:tcBorders>
              <w:top w:val="single" w:sz="18" w:space="0" w:color="000000"/>
              <w:left w:val="single" w:sz="1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1</w:t>
            </w:r>
          </w:p>
        </w:tc>
        <w:tc>
          <w:tcPr>
            <w:tcW w:w="1036" w:type="dxa"/>
            <w:tcBorders>
              <w:top w:val="single" w:sz="18" w:space="0" w:color="000000"/>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0</w:t>
            </w:r>
          </w:p>
        </w:tc>
        <w:tc>
          <w:tcPr>
            <w:tcW w:w="1036" w:type="dxa"/>
            <w:tcBorders>
              <w:top w:val="single" w:sz="18" w:space="0" w:color="000000"/>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0</w:t>
            </w:r>
          </w:p>
        </w:tc>
        <w:tc>
          <w:tcPr>
            <w:tcW w:w="1036" w:type="dxa"/>
            <w:tcBorders>
              <w:top w:val="single" w:sz="18" w:space="0" w:color="000000"/>
              <w:left w:val="single" w:sz="8" w:space="0" w:color="000000"/>
              <w:bottom w:val="nil"/>
              <w:right w:val="single" w:sz="1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1</w:t>
            </w:r>
          </w:p>
        </w:tc>
      </w:tr>
      <w:tr w:rsidR="00F914F2" w:rsidRPr="00F914F2" w:rsidTr="00F914F2">
        <w:trPr>
          <w:cantSplit/>
        </w:trPr>
        <w:tc>
          <w:tcPr>
            <w:tcW w:w="1295" w:type="dxa"/>
            <w:vMerge/>
            <w:tcBorders>
              <w:top w:val="single" w:sz="18" w:space="0" w:color="000000"/>
              <w:left w:val="single" w:sz="18" w:space="0" w:color="000000"/>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107" w:type="dxa"/>
            <w:vMerge/>
            <w:tcBorders>
              <w:top w:val="single" w:sz="18" w:space="0" w:color="000000"/>
              <w:left w:val="nil"/>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815" w:type="dxa"/>
            <w:tcBorders>
              <w:top w:val="nil"/>
              <w:left w:val="nil"/>
              <w:bottom w:val="nil"/>
              <w:right w:val="single" w:sz="18" w:space="0" w:color="000000"/>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 within Pendidikan</w:t>
            </w:r>
          </w:p>
        </w:tc>
        <w:tc>
          <w:tcPr>
            <w:tcW w:w="1036" w:type="dxa"/>
            <w:tcBorders>
              <w:top w:val="nil"/>
              <w:left w:val="single" w:sz="1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100.0%</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0.0%</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0.0%</w:t>
            </w:r>
          </w:p>
        </w:tc>
        <w:tc>
          <w:tcPr>
            <w:tcW w:w="1036" w:type="dxa"/>
            <w:tcBorders>
              <w:top w:val="nil"/>
              <w:left w:val="single" w:sz="8" w:space="0" w:color="000000"/>
              <w:bottom w:val="nil"/>
              <w:right w:val="single" w:sz="1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100.0%</w:t>
            </w:r>
          </w:p>
        </w:tc>
      </w:tr>
      <w:tr w:rsidR="00F914F2" w:rsidRPr="00F914F2" w:rsidTr="00F914F2">
        <w:trPr>
          <w:cantSplit/>
        </w:trPr>
        <w:tc>
          <w:tcPr>
            <w:tcW w:w="1295" w:type="dxa"/>
            <w:vMerge/>
            <w:tcBorders>
              <w:top w:val="single" w:sz="18" w:space="0" w:color="000000"/>
              <w:left w:val="single" w:sz="18" w:space="0" w:color="000000"/>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107" w:type="dxa"/>
            <w:vMerge/>
            <w:tcBorders>
              <w:top w:val="single" w:sz="18" w:space="0" w:color="000000"/>
              <w:left w:val="nil"/>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815" w:type="dxa"/>
            <w:tcBorders>
              <w:top w:val="nil"/>
              <w:left w:val="nil"/>
              <w:bottom w:val="nil"/>
              <w:right w:val="single" w:sz="18" w:space="0" w:color="000000"/>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 within Tingkat_Pengetahuan</w:t>
            </w:r>
          </w:p>
        </w:tc>
        <w:tc>
          <w:tcPr>
            <w:tcW w:w="1036" w:type="dxa"/>
            <w:tcBorders>
              <w:top w:val="nil"/>
              <w:left w:val="single" w:sz="1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5.9%</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0.0%</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0.0%</w:t>
            </w:r>
          </w:p>
        </w:tc>
        <w:tc>
          <w:tcPr>
            <w:tcW w:w="1036" w:type="dxa"/>
            <w:tcBorders>
              <w:top w:val="nil"/>
              <w:left w:val="single" w:sz="8" w:space="0" w:color="000000"/>
              <w:bottom w:val="nil"/>
              <w:right w:val="single" w:sz="1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0.6%</w:t>
            </w:r>
          </w:p>
        </w:tc>
      </w:tr>
      <w:tr w:rsidR="00F914F2" w:rsidRPr="00F914F2" w:rsidTr="00F914F2">
        <w:trPr>
          <w:cantSplit/>
        </w:trPr>
        <w:tc>
          <w:tcPr>
            <w:tcW w:w="1295" w:type="dxa"/>
            <w:vMerge/>
            <w:tcBorders>
              <w:top w:val="single" w:sz="18" w:space="0" w:color="000000"/>
              <w:left w:val="single" w:sz="18" w:space="0" w:color="000000"/>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107" w:type="dxa"/>
            <w:vMerge/>
            <w:tcBorders>
              <w:top w:val="single" w:sz="18" w:space="0" w:color="000000"/>
              <w:left w:val="nil"/>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815" w:type="dxa"/>
            <w:tcBorders>
              <w:top w:val="nil"/>
              <w:left w:val="nil"/>
              <w:bottom w:val="single" w:sz="8" w:space="0" w:color="000000"/>
              <w:right w:val="single" w:sz="18" w:space="0" w:color="000000"/>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 of Total</w:t>
            </w:r>
          </w:p>
        </w:tc>
        <w:tc>
          <w:tcPr>
            <w:tcW w:w="1036" w:type="dxa"/>
            <w:tcBorders>
              <w:top w:val="nil"/>
              <w:left w:val="single" w:sz="18" w:space="0" w:color="000000"/>
              <w:bottom w:val="single" w:sz="8" w:space="0" w:color="000000"/>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0.6%</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0.0%</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0.0%</w:t>
            </w:r>
          </w:p>
        </w:tc>
        <w:tc>
          <w:tcPr>
            <w:tcW w:w="1036" w:type="dxa"/>
            <w:tcBorders>
              <w:top w:val="nil"/>
              <w:left w:val="single" w:sz="8" w:space="0" w:color="000000"/>
              <w:bottom w:val="single" w:sz="8" w:space="0" w:color="000000"/>
              <w:right w:val="single" w:sz="1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0.6%</w:t>
            </w:r>
          </w:p>
        </w:tc>
      </w:tr>
      <w:tr w:rsidR="00F914F2" w:rsidRPr="00F914F2" w:rsidTr="00F914F2">
        <w:trPr>
          <w:cantSplit/>
        </w:trPr>
        <w:tc>
          <w:tcPr>
            <w:tcW w:w="1295" w:type="dxa"/>
            <w:vMerge/>
            <w:tcBorders>
              <w:top w:val="single" w:sz="18" w:space="0" w:color="000000"/>
              <w:left w:val="single" w:sz="18" w:space="0" w:color="000000"/>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107" w:type="dxa"/>
            <w:vMerge w:val="restart"/>
            <w:tcBorders>
              <w:top w:val="nil"/>
              <w:left w:val="nil"/>
              <w:bottom w:val="single" w:sz="8" w:space="0" w:color="000000"/>
              <w:right w:val="nil"/>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SMP</w:t>
            </w:r>
          </w:p>
        </w:tc>
        <w:tc>
          <w:tcPr>
            <w:tcW w:w="1815" w:type="dxa"/>
            <w:tcBorders>
              <w:top w:val="nil"/>
              <w:left w:val="nil"/>
              <w:bottom w:val="nil"/>
              <w:right w:val="single" w:sz="18" w:space="0" w:color="000000"/>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Count</w:t>
            </w:r>
          </w:p>
        </w:tc>
        <w:tc>
          <w:tcPr>
            <w:tcW w:w="1036" w:type="dxa"/>
            <w:tcBorders>
              <w:top w:val="nil"/>
              <w:left w:val="single" w:sz="1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0</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2</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1</w:t>
            </w:r>
          </w:p>
        </w:tc>
        <w:tc>
          <w:tcPr>
            <w:tcW w:w="1036" w:type="dxa"/>
            <w:tcBorders>
              <w:top w:val="nil"/>
              <w:left w:val="single" w:sz="8" w:space="0" w:color="000000"/>
              <w:bottom w:val="nil"/>
              <w:right w:val="single" w:sz="1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3</w:t>
            </w:r>
          </w:p>
        </w:tc>
      </w:tr>
      <w:tr w:rsidR="00F914F2" w:rsidRPr="00F914F2" w:rsidTr="00F914F2">
        <w:trPr>
          <w:cantSplit/>
        </w:trPr>
        <w:tc>
          <w:tcPr>
            <w:tcW w:w="1295" w:type="dxa"/>
            <w:vMerge/>
            <w:tcBorders>
              <w:top w:val="single" w:sz="18" w:space="0" w:color="000000"/>
              <w:left w:val="single" w:sz="18" w:space="0" w:color="000000"/>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107" w:type="dxa"/>
            <w:vMerge/>
            <w:tcBorders>
              <w:top w:val="nil"/>
              <w:left w:val="nil"/>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815" w:type="dxa"/>
            <w:tcBorders>
              <w:top w:val="nil"/>
              <w:left w:val="nil"/>
              <w:bottom w:val="nil"/>
              <w:right w:val="single" w:sz="18" w:space="0" w:color="000000"/>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 within Pendidikan</w:t>
            </w:r>
          </w:p>
        </w:tc>
        <w:tc>
          <w:tcPr>
            <w:tcW w:w="1036" w:type="dxa"/>
            <w:tcBorders>
              <w:top w:val="nil"/>
              <w:left w:val="single" w:sz="1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0.0%</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66.7%</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33.3%</w:t>
            </w:r>
          </w:p>
        </w:tc>
        <w:tc>
          <w:tcPr>
            <w:tcW w:w="1036" w:type="dxa"/>
            <w:tcBorders>
              <w:top w:val="nil"/>
              <w:left w:val="single" w:sz="8" w:space="0" w:color="000000"/>
              <w:bottom w:val="nil"/>
              <w:right w:val="single" w:sz="1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100.0%</w:t>
            </w:r>
          </w:p>
        </w:tc>
      </w:tr>
      <w:tr w:rsidR="00F914F2" w:rsidRPr="00F914F2" w:rsidTr="00F914F2">
        <w:trPr>
          <w:cantSplit/>
        </w:trPr>
        <w:tc>
          <w:tcPr>
            <w:tcW w:w="1295" w:type="dxa"/>
            <w:vMerge/>
            <w:tcBorders>
              <w:top w:val="single" w:sz="18" w:space="0" w:color="000000"/>
              <w:left w:val="single" w:sz="18" w:space="0" w:color="000000"/>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107" w:type="dxa"/>
            <w:vMerge/>
            <w:tcBorders>
              <w:top w:val="nil"/>
              <w:left w:val="nil"/>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815" w:type="dxa"/>
            <w:tcBorders>
              <w:top w:val="nil"/>
              <w:left w:val="nil"/>
              <w:bottom w:val="nil"/>
              <w:right w:val="single" w:sz="18" w:space="0" w:color="000000"/>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 within Tingkat_Pengetahuan</w:t>
            </w:r>
          </w:p>
        </w:tc>
        <w:tc>
          <w:tcPr>
            <w:tcW w:w="1036" w:type="dxa"/>
            <w:tcBorders>
              <w:top w:val="nil"/>
              <w:left w:val="single" w:sz="1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0.0%</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2.4%</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1.9%</w:t>
            </w:r>
          </w:p>
        </w:tc>
        <w:tc>
          <w:tcPr>
            <w:tcW w:w="1036" w:type="dxa"/>
            <w:tcBorders>
              <w:top w:val="nil"/>
              <w:left w:val="single" w:sz="8" w:space="0" w:color="000000"/>
              <w:bottom w:val="nil"/>
              <w:right w:val="single" w:sz="1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1.9%</w:t>
            </w:r>
          </w:p>
        </w:tc>
      </w:tr>
      <w:tr w:rsidR="00F914F2" w:rsidRPr="00F914F2" w:rsidTr="00F914F2">
        <w:trPr>
          <w:cantSplit/>
        </w:trPr>
        <w:tc>
          <w:tcPr>
            <w:tcW w:w="1295" w:type="dxa"/>
            <w:vMerge/>
            <w:tcBorders>
              <w:top w:val="single" w:sz="18" w:space="0" w:color="000000"/>
              <w:left w:val="single" w:sz="18" w:space="0" w:color="000000"/>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107" w:type="dxa"/>
            <w:vMerge/>
            <w:tcBorders>
              <w:top w:val="nil"/>
              <w:left w:val="nil"/>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815" w:type="dxa"/>
            <w:tcBorders>
              <w:top w:val="nil"/>
              <w:left w:val="nil"/>
              <w:bottom w:val="single" w:sz="8" w:space="0" w:color="000000"/>
              <w:right w:val="single" w:sz="18" w:space="0" w:color="000000"/>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 of Total</w:t>
            </w:r>
          </w:p>
        </w:tc>
        <w:tc>
          <w:tcPr>
            <w:tcW w:w="1036" w:type="dxa"/>
            <w:tcBorders>
              <w:top w:val="nil"/>
              <w:left w:val="single" w:sz="18" w:space="0" w:color="000000"/>
              <w:bottom w:val="single" w:sz="8" w:space="0" w:color="000000"/>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0.0%</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1.3%</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0.6%</w:t>
            </w:r>
          </w:p>
        </w:tc>
        <w:tc>
          <w:tcPr>
            <w:tcW w:w="1036" w:type="dxa"/>
            <w:tcBorders>
              <w:top w:val="nil"/>
              <w:left w:val="single" w:sz="8" w:space="0" w:color="000000"/>
              <w:bottom w:val="single" w:sz="8" w:space="0" w:color="000000"/>
              <w:right w:val="single" w:sz="1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1.9%</w:t>
            </w:r>
          </w:p>
        </w:tc>
      </w:tr>
      <w:tr w:rsidR="00F914F2" w:rsidRPr="00F914F2" w:rsidTr="00F914F2">
        <w:trPr>
          <w:cantSplit/>
        </w:trPr>
        <w:tc>
          <w:tcPr>
            <w:tcW w:w="1295" w:type="dxa"/>
            <w:vMerge/>
            <w:tcBorders>
              <w:top w:val="single" w:sz="18" w:space="0" w:color="000000"/>
              <w:left w:val="single" w:sz="18" w:space="0" w:color="000000"/>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107" w:type="dxa"/>
            <w:vMerge w:val="restart"/>
            <w:tcBorders>
              <w:top w:val="nil"/>
              <w:left w:val="nil"/>
              <w:bottom w:val="single" w:sz="8" w:space="0" w:color="000000"/>
              <w:right w:val="nil"/>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SMA</w:t>
            </w:r>
          </w:p>
        </w:tc>
        <w:tc>
          <w:tcPr>
            <w:tcW w:w="1815" w:type="dxa"/>
            <w:tcBorders>
              <w:top w:val="nil"/>
              <w:left w:val="nil"/>
              <w:bottom w:val="nil"/>
              <w:right w:val="single" w:sz="18" w:space="0" w:color="000000"/>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Count</w:t>
            </w:r>
          </w:p>
        </w:tc>
        <w:tc>
          <w:tcPr>
            <w:tcW w:w="1036" w:type="dxa"/>
            <w:tcBorders>
              <w:top w:val="nil"/>
              <w:left w:val="single" w:sz="1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7</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35</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33</w:t>
            </w:r>
          </w:p>
        </w:tc>
        <w:tc>
          <w:tcPr>
            <w:tcW w:w="1036" w:type="dxa"/>
            <w:tcBorders>
              <w:top w:val="nil"/>
              <w:left w:val="single" w:sz="8" w:space="0" w:color="000000"/>
              <w:bottom w:val="nil"/>
              <w:right w:val="single" w:sz="1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75</w:t>
            </w:r>
          </w:p>
        </w:tc>
      </w:tr>
      <w:tr w:rsidR="00F914F2" w:rsidRPr="00F914F2" w:rsidTr="00F914F2">
        <w:trPr>
          <w:cantSplit/>
        </w:trPr>
        <w:tc>
          <w:tcPr>
            <w:tcW w:w="1295" w:type="dxa"/>
            <w:vMerge/>
            <w:tcBorders>
              <w:top w:val="single" w:sz="18" w:space="0" w:color="000000"/>
              <w:left w:val="single" w:sz="18" w:space="0" w:color="000000"/>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107" w:type="dxa"/>
            <w:vMerge/>
            <w:tcBorders>
              <w:top w:val="nil"/>
              <w:left w:val="nil"/>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815" w:type="dxa"/>
            <w:tcBorders>
              <w:top w:val="nil"/>
              <w:left w:val="nil"/>
              <w:bottom w:val="nil"/>
              <w:right w:val="single" w:sz="18" w:space="0" w:color="000000"/>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 within Pendidikan</w:t>
            </w:r>
          </w:p>
        </w:tc>
        <w:tc>
          <w:tcPr>
            <w:tcW w:w="1036" w:type="dxa"/>
            <w:tcBorders>
              <w:top w:val="nil"/>
              <w:left w:val="single" w:sz="1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9.3%</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46.7%</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44.0%</w:t>
            </w:r>
          </w:p>
        </w:tc>
        <w:tc>
          <w:tcPr>
            <w:tcW w:w="1036" w:type="dxa"/>
            <w:tcBorders>
              <w:top w:val="nil"/>
              <w:left w:val="single" w:sz="8" w:space="0" w:color="000000"/>
              <w:bottom w:val="nil"/>
              <w:right w:val="single" w:sz="1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100.0%</w:t>
            </w:r>
          </w:p>
        </w:tc>
      </w:tr>
      <w:tr w:rsidR="00F914F2" w:rsidRPr="00F914F2" w:rsidTr="00F914F2">
        <w:trPr>
          <w:cantSplit/>
        </w:trPr>
        <w:tc>
          <w:tcPr>
            <w:tcW w:w="1295" w:type="dxa"/>
            <w:vMerge/>
            <w:tcBorders>
              <w:top w:val="single" w:sz="18" w:space="0" w:color="000000"/>
              <w:left w:val="single" w:sz="18" w:space="0" w:color="000000"/>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107" w:type="dxa"/>
            <w:vMerge/>
            <w:tcBorders>
              <w:top w:val="nil"/>
              <w:left w:val="nil"/>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815" w:type="dxa"/>
            <w:tcBorders>
              <w:top w:val="nil"/>
              <w:left w:val="nil"/>
              <w:bottom w:val="nil"/>
              <w:right w:val="single" w:sz="18" w:space="0" w:color="000000"/>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 within Tingkat_Pengetahuan</w:t>
            </w:r>
          </w:p>
        </w:tc>
        <w:tc>
          <w:tcPr>
            <w:tcW w:w="1036" w:type="dxa"/>
            <w:tcBorders>
              <w:top w:val="nil"/>
              <w:left w:val="single" w:sz="1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41.2%</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41.7%</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62.3%</w:t>
            </w:r>
          </w:p>
        </w:tc>
        <w:tc>
          <w:tcPr>
            <w:tcW w:w="1036" w:type="dxa"/>
            <w:tcBorders>
              <w:top w:val="nil"/>
              <w:left w:val="single" w:sz="8" w:space="0" w:color="000000"/>
              <w:bottom w:val="nil"/>
              <w:right w:val="single" w:sz="1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48.7%</w:t>
            </w:r>
          </w:p>
        </w:tc>
      </w:tr>
      <w:tr w:rsidR="00F914F2" w:rsidRPr="00F914F2" w:rsidTr="00F914F2">
        <w:trPr>
          <w:cantSplit/>
        </w:trPr>
        <w:tc>
          <w:tcPr>
            <w:tcW w:w="1295" w:type="dxa"/>
            <w:vMerge/>
            <w:tcBorders>
              <w:top w:val="single" w:sz="18" w:space="0" w:color="000000"/>
              <w:left w:val="single" w:sz="18" w:space="0" w:color="000000"/>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107" w:type="dxa"/>
            <w:vMerge/>
            <w:tcBorders>
              <w:top w:val="nil"/>
              <w:left w:val="nil"/>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815" w:type="dxa"/>
            <w:tcBorders>
              <w:top w:val="nil"/>
              <w:left w:val="nil"/>
              <w:bottom w:val="single" w:sz="8" w:space="0" w:color="000000"/>
              <w:right w:val="single" w:sz="18" w:space="0" w:color="000000"/>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 of Total</w:t>
            </w:r>
          </w:p>
        </w:tc>
        <w:tc>
          <w:tcPr>
            <w:tcW w:w="1036" w:type="dxa"/>
            <w:tcBorders>
              <w:top w:val="nil"/>
              <w:left w:val="single" w:sz="18" w:space="0" w:color="000000"/>
              <w:bottom w:val="single" w:sz="8" w:space="0" w:color="000000"/>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4.5%</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22.7%</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21.4%</w:t>
            </w:r>
          </w:p>
        </w:tc>
        <w:tc>
          <w:tcPr>
            <w:tcW w:w="1036" w:type="dxa"/>
            <w:tcBorders>
              <w:top w:val="nil"/>
              <w:left w:val="single" w:sz="8" w:space="0" w:color="000000"/>
              <w:bottom w:val="single" w:sz="8" w:space="0" w:color="000000"/>
              <w:right w:val="single" w:sz="1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48.7%</w:t>
            </w:r>
          </w:p>
        </w:tc>
      </w:tr>
      <w:tr w:rsidR="00F914F2" w:rsidRPr="00F914F2" w:rsidTr="00F914F2">
        <w:trPr>
          <w:cantSplit/>
        </w:trPr>
        <w:tc>
          <w:tcPr>
            <w:tcW w:w="1295" w:type="dxa"/>
            <w:vMerge/>
            <w:tcBorders>
              <w:top w:val="single" w:sz="18" w:space="0" w:color="000000"/>
              <w:left w:val="single" w:sz="18" w:space="0" w:color="000000"/>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107" w:type="dxa"/>
            <w:vMerge w:val="restart"/>
            <w:tcBorders>
              <w:top w:val="nil"/>
              <w:left w:val="nil"/>
              <w:bottom w:val="single" w:sz="8" w:space="0" w:color="000000"/>
              <w:right w:val="nil"/>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Perguruan Tinggi</w:t>
            </w:r>
          </w:p>
        </w:tc>
        <w:tc>
          <w:tcPr>
            <w:tcW w:w="1815" w:type="dxa"/>
            <w:tcBorders>
              <w:top w:val="nil"/>
              <w:left w:val="nil"/>
              <w:bottom w:val="nil"/>
              <w:right w:val="single" w:sz="18" w:space="0" w:color="000000"/>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Count</w:t>
            </w:r>
          </w:p>
        </w:tc>
        <w:tc>
          <w:tcPr>
            <w:tcW w:w="1036" w:type="dxa"/>
            <w:tcBorders>
              <w:top w:val="nil"/>
              <w:left w:val="single" w:sz="1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9</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47</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19</w:t>
            </w:r>
          </w:p>
        </w:tc>
        <w:tc>
          <w:tcPr>
            <w:tcW w:w="1036" w:type="dxa"/>
            <w:tcBorders>
              <w:top w:val="nil"/>
              <w:left w:val="single" w:sz="8" w:space="0" w:color="000000"/>
              <w:bottom w:val="nil"/>
              <w:right w:val="single" w:sz="1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75</w:t>
            </w:r>
          </w:p>
        </w:tc>
      </w:tr>
      <w:tr w:rsidR="00F914F2" w:rsidRPr="00F914F2" w:rsidTr="00F914F2">
        <w:trPr>
          <w:cantSplit/>
        </w:trPr>
        <w:tc>
          <w:tcPr>
            <w:tcW w:w="1295" w:type="dxa"/>
            <w:vMerge/>
            <w:tcBorders>
              <w:top w:val="single" w:sz="18" w:space="0" w:color="000000"/>
              <w:left w:val="single" w:sz="18" w:space="0" w:color="000000"/>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107" w:type="dxa"/>
            <w:vMerge/>
            <w:tcBorders>
              <w:top w:val="nil"/>
              <w:left w:val="nil"/>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815" w:type="dxa"/>
            <w:tcBorders>
              <w:top w:val="nil"/>
              <w:left w:val="nil"/>
              <w:bottom w:val="nil"/>
              <w:right w:val="single" w:sz="18" w:space="0" w:color="000000"/>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 within Pendidikan</w:t>
            </w:r>
          </w:p>
        </w:tc>
        <w:tc>
          <w:tcPr>
            <w:tcW w:w="1036" w:type="dxa"/>
            <w:tcBorders>
              <w:top w:val="nil"/>
              <w:left w:val="single" w:sz="1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12.0%</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62.7%</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25.3%</w:t>
            </w:r>
          </w:p>
        </w:tc>
        <w:tc>
          <w:tcPr>
            <w:tcW w:w="1036" w:type="dxa"/>
            <w:tcBorders>
              <w:top w:val="nil"/>
              <w:left w:val="single" w:sz="8" w:space="0" w:color="000000"/>
              <w:bottom w:val="nil"/>
              <w:right w:val="single" w:sz="1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100.0%</w:t>
            </w:r>
          </w:p>
        </w:tc>
      </w:tr>
      <w:tr w:rsidR="00F914F2" w:rsidRPr="00F914F2" w:rsidTr="00F914F2">
        <w:trPr>
          <w:cantSplit/>
        </w:trPr>
        <w:tc>
          <w:tcPr>
            <w:tcW w:w="1295" w:type="dxa"/>
            <w:vMerge/>
            <w:tcBorders>
              <w:top w:val="single" w:sz="18" w:space="0" w:color="000000"/>
              <w:left w:val="single" w:sz="18" w:space="0" w:color="000000"/>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107" w:type="dxa"/>
            <w:vMerge/>
            <w:tcBorders>
              <w:top w:val="nil"/>
              <w:left w:val="nil"/>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815" w:type="dxa"/>
            <w:tcBorders>
              <w:top w:val="nil"/>
              <w:left w:val="nil"/>
              <w:bottom w:val="nil"/>
              <w:right w:val="single" w:sz="18" w:space="0" w:color="000000"/>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 within Tingkat_Pengetahuan</w:t>
            </w:r>
          </w:p>
        </w:tc>
        <w:tc>
          <w:tcPr>
            <w:tcW w:w="1036" w:type="dxa"/>
            <w:tcBorders>
              <w:top w:val="nil"/>
              <w:left w:val="single" w:sz="1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52.9%</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56.0%</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35.8%</w:t>
            </w:r>
          </w:p>
        </w:tc>
        <w:tc>
          <w:tcPr>
            <w:tcW w:w="1036" w:type="dxa"/>
            <w:tcBorders>
              <w:top w:val="nil"/>
              <w:left w:val="single" w:sz="8" w:space="0" w:color="000000"/>
              <w:bottom w:val="nil"/>
              <w:right w:val="single" w:sz="1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48.7%</w:t>
            </w:r>
          </w:p>
        </w:tc>
      </w:tr>
      <w:tr w:rsidR="00F914F2" w:rsidRPr="00F914F2" w:rsidTr="00F914F2">
        <w:trPr>
          <w:cantSplit/>
        </w:trPr>
        <w:tc>
          <w:tcPr>
            <w:tcW w:w="1295" w:type="dxa"/>
            <w:vMerge/>
            <w:tcBorders>
              <w:top w:val="single" w:sz="18" w:space="0" w:color="000000"/>
              <w:left w:val="single" w:sz="18" w:space="0" w:color="000000"/>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107" w:type="dxa"/>
            <w:vMerge/>
            <w:tcBorders>
              <w:top w:val="nil"/>
              <w:left w:val="nil"/>
              <w:bottom w:val="single" w:sz="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815" w:type="dxa"/>
            <w:tcBorders>
              <w:top w:val="nil"/>
              <w:left w:val="nil"/>
              <w:bottom w:val="single" w:sz="8" w:space="0" w:color="000000"/>
              <w:right w:val="single" w:sz="18" w:space="0" w:color="000000"/>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 of Total</w:t>
            </w:r>
          </w:p>
        </w:tc>
        <w:tc>
          <w:tcPr>
            <w:tcW w:w="1036" w:type="dxa"/>
            <w:tcBorders>
              <w:top w:val="nil"/>
              <w:left w:val="single" w:sz="18" w:space="0" w:color="000000"/>
              <w:bottom w:val="single" w:sz="8" w:space="0" w:color="000000"/>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5.8%</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30.5%</w:t>
            </w:r>
          </w:p>
        </w:tc>
        <w:tc>
          <w:tcPr>
            <w:tcW w:w="1036" w:type="dxa"/>
            <w:tcBorders>
              <w:top w:val="nil"/>
              <w:left w:val="single" w:sz="8" w:space="0" w:color="000000"/>
              <w:bottom w:val="single" w:sz="8" w:space="0" w:color="000000"/>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12.3%</w:t>
            </w:r>
          </w:p>
        </w:tc>
        <w:tc>
          <w:tcPr>
            <w:tcW w:w="1036" w:type="dxa"/>
            <w:tcBorders>
              <w:top w:val="nil"/>
              <w:left w:val="single" w:sz="8" w:space="0" w:color="000000"/>
              <w:bottom w:val="single" w:sz="8" w:space="0" w:color="000000"/>
              <w:right w:val="single" w:sz="1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48.7%</w:t>
            </w:r>
          </w:p>
        </w:tc>
      </w:tr>
      <w:tr w:rsidR="00F914F2" w:rsidRPr="00F914F2" w:rsidTr="00F914F2">
        <w:trPr>
          <w:cantSplit/>
        </w:trPr>
        <w:tc>
          <w:tcPr>
            <w:tcW w:w="2402" w:type="dxa"/>
            <w:gridSpan w:val="2"/>
            <w:vMerge w:val="restart"/>
            <w:tcBorders>
              <w:top w:val="nil"/>
              <w:left w:val="single" w:sz="18" w:space="0" w:color="000000"/>
              <w:bottom w:val="single" w:sz="18" w:space="0" w:color="000000"/>
              <w:right w:val="nil"/>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Total</w:t>
            </w:r>
          </w:p>
        </w:tc>
        <w:tc>
          <w:tcPr>
            <w:tcW w:w="1815" w:type="dxa"/>
            <w:tcBorders>
              <w:top w:val="nil"/>
              <w:left w:val="nil"/>
              <w:bottom w:val="nil"/>
              <w:right w:val="single" w:sz="18" w:space="0" w:color="000000"/>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Count</w:t>
            </w:r>
          </w:p>
        </w:tc>
        <w:tc>
          <w:tcPr>
            <w:tcW w:w="1036" w:type="dxa"/>
            <w:tcBorders>
              <w:top w:val="nil"/>
              <w:left w:val="single" w:sz="18" w:space="0" w:color="000000"/>
              <w:bottom w:val="nil"/>
              <w:right w:val="single" w:sz="8" w:space="0" w:color="000000"/>
            </w:tcBorders>
            <w:shd w:val="clear" w:color="auto" w:fill="FFFFFF"/>
            <w:hideMark/>
          </w:tcPr>
          <w:p w:rsidR="00F914F2" w:rsidRPr="00F914F2" w:rsidRDefault="00F914F2" w:rsidP="00F914F2">
            <w:pPr>
              <w:spacing w:after="0" w:line="240" w:lineRule="auto"/>
              <w:ind w:left="60" w:right="60"/>
              <w:jc w:val="right"/>
              <w:rPr>
                <w:rFonts w:cs="Times New Roman"/>
                <w:szCs w:val="24"/>
              </w:rPr>
            </w:pP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17</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84</w:t>
            </w:r>
          </w:p>
        </w:tc>
        <w:tc>
          <w:tcPr>
            <w:tcW w:w="1036" w:type="dxa"/>
            <w:tcBorders>
              <w:top w:val="nil"/>
              <w:left w:val="single" w:sz="8" w:space="0" w:color="000000"/>
              <w:bottom w:val="nil"/>
              <w:right w:val="single" w:sz="1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53</w:t>
            </w:r>
          </w:p>
        </w:tc>
      </w:tr>
      <w:tr w:rsidR="00F914F2" w:rsidRPr="00F914F2" w:rsidTr="00F914F2">
        <w:trPr>
          <w:cantSplit/>
        </w:trPr>
        <w:tc>
          <w:tcPr>
            <w:tcW w:w="2402" w:type="dxa"/>
            <w:gridSpan w:val="2"/>
            <w:vMerge/>
            <w:tcBorders>
              <w:top w:val="nil"/>
              <w:left w:val="single" w:sz="18" w:space="0" w:color="000000"/>
              <w:bottom w:val="single" w:sz="1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815" w:type="dxa"/>
            <w:tcBorders>
              <w:top w:val="nil"/>
              <w:left w:val="nil"/>
              <w:bottom w:val="nil"/>
              <w:right w:val="single" w:sz="18" w:space="0" w:color="000000"/>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 within Pendidikan</w:t>
            </w:r>
          </w:p>
        </w:tc>
        <w:tc>
          <w:tcPr>
            <w:tcW w:w="1036" w:type="dxa"/>
            <w:tcBorders>
              <w:top w:val="nil"/>
              <w:left w:val="single" w:sz="18" w:space="0" w:color="000000"/>
              <w:bottom w:val="nil"/>
              <w:right w:val="single" w:sz="8" w:space="0" w:color="000000"/>
            </w:tcBorders>
            <w:shd w:val="clear" w:color="auto" w:fill="FFFFFF"/>
            <w:hideMark/>
          </w:tcPr>
          <w:p w:rsidR="00F914F2" w:rsidRPr="00F914F2" w:rsidRDefault="00F914F2" w:rsidP="00F914F2">
            <w:pPr>
              <w:spacing w:after="0" w:line="240" w:lineRule="auto"/>
              <w:ind w:left="60" w:right="60"/>
              <w:jc w:val="right"/>
              <w:rPr>
                <w:rFonts w:cs="Times New Roman"/>
                <w:szCs w:val="24"/>
              </w:rPr>
            </w:pP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11.0%</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54.5%</w:t>
            </w:r>
          </w:p>
        </w:tc>
        <w:tc>
          <w:tcPr>
            <w:tcW w:w="1036" w:type="dxa"/>
            <w:tcBorders>
              <w:top w:val="nil"/>
              <w:left w:val="single" w:sz="8" w:space="0" w:color="000000"/>
              <w:bottom w:val="nil"/>
              <w:right w:val="single" w:sz="1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34.4%</w:t>
            </w:r>
          </w:p>
        </w:tc>
      </w:tr>
      <w:tr w:rsidR="00F914F2" w:rsidRPr="00F914F2" w:rsidTr="00F914F2">
        <w:trPr>
          <w:cantSplit/>
        </w:trPr>
        <w:tc>
          <w:tcPr>
            <w:tcW w:w="2402" w:type="dxa"/>
            <w:gridSpan w:val="2"/>
            <w:vMerge/>
            <w:tcBorders>
              <w:top w:val="nil"/>
              <w:left w:val="single" w:sz="18" w:space="0" w:color="000000"/>
              <w:bottom w:val="single" w:sz="1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815" w:type="dxa"/>
            <w:tcBorders>
              <w:top w:val="nil"/>
              <w:left w:val="nil"/>
              <w:bottom w:val="nil"/>
              <w:right w:val="single" w:sz="18" w:space="0" w:color="000000"/>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 within Tingkat_Pengetahuan</w:t>
            </w:r>
          </w:p>
        </w:tc>
        <w:tc>
          <w:tcPr>
            <w:tcW w:w="1036" w:type="dxa"/>
            <w:tcBorders>
              <w:top w:val="nil"/>
              <w:left w:val="single" w:sz="18" w:space="0" w:color="000000"/>
              <w:bottom w:val="nil"/>
              <w:right w:val="single" w:sz="8" w:space="0" w:color="000000"/>
            </w:tcBorders>
            <w:shd w:val="clear" w:color="auto" w:fill="FFFFFF"/>
            <w:hideMark/>
          </w:tcPr>
          <w:p w:rsidR="00F914F2" w:rsidRPr="00F914F2" w:rsidRDefault="00F914F2" w:rsidP="00F914F2">
            <w:pPr>
              <w:spacing w:after="0" w:line="240" w:lineRule="auto"/>
              <w:ind w:left="60" w:right="60"/>
              <w:jc w:val="right"/>
              <w:rPr>
                <w:rFonts w:cs="Times New Roman"/>
                <w:szCs w:val="24"/>
              </w:rPr>
            </w:pP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100.0%</w:t>
            </w:r>
          </w:p>
        </w:tc>
        <w:tc>
          <w:tcPr>
            <w:tcW w:w="1036" w:type="dxa"/>
            <w:tcBorders>
              <w:top w:val="nil"/>
              <w:left w:val="single" w:sz="8" w:space="0" w:color="000000"/>
              <w:bottom w:val="nil"/>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100.0%</w:t>
            </w:r>
          </w:p>
        </w:tc>
        <w:tc>
          <w:tcPr>
            <w:tcW w:w="1036" w:type="dxa"/>
            <w:tcBorders>
              <w:top w:val="nil"/>
              <w:left w:val="single" w:sz="8" w:space="0" w:color="000000"/>
              <w:bottom w:val="nil"/>
              <w:right w:val="single" w:sz="1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100.0%</w:t>
            </w:r>
          </w:p>
        </w:tc>
      </w:tr>
      <w:tr w:rsidR="00F914F2" w:rsidRPr="00F914F2" w:rsidTr="00F914F2">
        <w:trPr>
          <w:cantSplit/>
        </w:trPr>
        <w:tc>
          <w:tcPr>
            <w:tcW w:w="2402" w:type="dxa"/>
            <w:gridSpan w:val="2"/>
            <w:vMerge/>
            <w:tcBorders>
              <w:top w:val="nil"/>
              <w:left w:val="single" w:sz="18" w:space="0" w:color="000000"/>
              <w:bottom w:val="single" w:sz="18" w:space="0" w:color="000000"/>
              <w:right w:val="nil"/>
            </w:tcBorders>
            <w:hideMark/>
          </w:tcPr>
          <w:p w:rsidR="00F914F2" w:rsidRPr="00F914F2" w:rsidRDefault="00F914F2" w:rsidP="00F914F2">
            <w:pPr>
              <w:spacing w:after="0" w:line="240" w:lineRule="auto"/>
              <w:rPr>
                <w:rFonts w:cs="Times New Roman"/>
                <w:color w:val="000000"/>
                <w:szCs w:val="24"/>
              </w:rPr>
            </w:pPr>
          </w:p>
        </w:tc>
        <w:tc>
          <w:tcPr>
            <w:tcW w:w="1815" w:type="dxa"/>
            <w:tcBorders>
              <w:top w:val="nil"/>
              <w:left w:val="nil"/>
              <w:bottom w:val="single" w:sz="18" w:space="0" w:color="000000"/>
              <w:right w:val="single" w:sz="18" w:space="0" w:color="000000"/>
            </w:tcBorders>
            <w:shd w:val="clear" w:color="auto" w:fill="FFFFFF"/>
            <w:hideMark/>
          </w:tcPr>
          <w:p w:rsidR="00F914F2" w:rsidRPr="00F914F2" w:rsidRDefault="00F914F2" w:rsidP="00F914F2">
            <w:pPr>
              <w:spacing w:after="0" w:line="240" w:lineRule="auto"/>
              <w:ind w:left="60" w:right="60"/>
              <w:rPr>
                <w:rFonts w:cs="Times New Roman"/>
                <w:szCs w:val="24"/>
              </w:rPr>
            </w:pPr>
            <w:r w:rsidRPr="00F914F2">
              <w:rPr>
                <w:rFonts w:cs="Times New Roman"/>
                <w:szCs w:val="24"/>
              </w:rPr>
              <w:t>% of Total</w:t>
            </w:r>
          </w:p>
        </w:tc>
        <w:tc>
          <w:tcPr>
            <w:tcW w:w="1036" w:type="dxa"/>
            <w:tcBorders>
              <w:top w:val="nil"/>
              <w:left w:val="single" w:sz="18" w:space="0" w:color="000000"/>
              <w:bottom w:val="single" w:sz="18" w:space="0" w:color="000000"/>
              <w:right w:val="single" w:sz="8" w:space="0" w:color="000000"/>
            </w:tcBorders>
            <w:shd w:val="clear" w:color="auto" w:fill="FFFFFF"/>
            <w:hideMark/>
          </w:tcPr>
          <w:p w:rsidR="00F914F2" w:rsidRPr="00F914F2" w:rsidRDefault="00F914F2" w:rsidP="00F914F2">
            <w:pPr>
              <w:spacing w:after="0" w:line="240" w:lineRule="auto"/>
              <w:ind w:left="60" w:right="60"/>
              <w:jc w:val="right"/>
              <w:rPr>
                <w:rFonts w:cs="Times New Roman"/>
                <w:szCs w:val="24"/>
              </w:rPr>
            </w:pPr>
          </w:p>
        </w:tc>
        <w:tc>
          <w:tcPr>
            <w:tcW w:w="1036" w:type="dxa"/>
            <w:tcBorders>
              <w:top w:val="nil"/>
              <w:left w:val="single" w:sz="8" w:space="0" w:color="000000"/>
              <w:bottom w:val="single" w:sz="18" w:space="0" w:color="000000"/>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11.0%</w:t>
            </w:r>
          </w:p>
        </w:tc>
        <w:tc>
          <w:tcPr>
            <w:tcW w:w="1036" w:type="dxa"/>
            <w:tcBorders>
              <w:top w:val="nil"/>
              <w:left w:val="single" w:sz="8" w:space="0" w:color="000000"/>
              <w:bottom w:val="single" w:sz="18" w:space="0" w:color="000000"/>
              <w:right w:val="single" w:sz="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54.5%</w:t>
            </w:r>
          </w:p>
        </w:tc>
        <w:tc>
          <w:tcPr>
            <w:tcW w:w="1036" w:type="dxa"/>
            <w:tcBorders>
              <w:top w:val="nil"/>
              <w:left w:val="single" w:sz="8" w:space="0" w:color="000000"/>
              <w:bottom w:val="single" w:sz="18" w:space="0" w:color="000000"/>
              <w:right w:val="single" w:sz="18" w:space="0" w:color="000000"/>
            </w:tcBorders>
            <w:shd w:val="clear" w:color="auto" w:fill="FFFFFF"/>
            <w:vAlign w:val="center"/>
            <w:hideMark/>
          </w:tcPr>
          <w:p w:rsidR="00F914F2" w:rsidRPr="00F914F2" w:rsidRDefault="00F914F2" w:rsidP="00F914F2">
            <w:pPr>
              <w:spacing w:after="0" w:line="240" w:lineRule="auto"/>
              <w:ind w:left="60" w:right="60"/>
              <w:jc w:val="right"/>
              <w:rPr>
                <w:rFonts w:cs="Times New Roman"/>
                <w:szCs w:val="24"/>
              </w:rPr>
            </w:pPr>
            <w:r w:rsidRPr="00F914F2">
              <w:rPr>
                <w:rFonts w:cs="Times New Roman"/>
                <w:szCs w:val="24"/>
              </w:rPr>
              <w:t>34.4%</w:t>
            </w:r>
          </w:p>
        </w:tc>
      </w:tr>
    </w:tbl>
    <w:p w:rsidR="00BB77B5" w:rsidRDefault="00BB77B5" w:rsidP="00BB77B5">
      <w:pPr>
        <w:spacing w:after="0" w:line="240" w:lineRule="auto"/>
      </w:pPr>
    </w:p>
    <w:p w:rsidR="00F914F2" w:rsidRPr="00255516" w:rsidRDefault="00F914F2" w:rsidP="00BB77B5">
      <w:pPr>
        <w:spacing w:after="0" w:line="240" w:lineRule="auto"/>
      </w:pPr>
    </w:p>
    <w:sectPr w:rsidR="00F914F2" w:rsidRPr="00255516" w:rsidSect="004347F8">
      <w:headerReference w:type="default" r:id="rId55"/>
      <w:footerReference w:type="default" r:id="rId56"/>
      <w:headerReference w:type="first" r:id="rId57"/>
      <w:footerReference w:type="first" r:id="rId58"/>
      <w:pgSz w:w="11907" w:h="16839"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33B" w:rsidRDefault="0031033B" w:rsidP="00CC6DD2">
      <w:pPr>
        <w:spacing w:after="0" w:line="240" w:lineRule="auto"/>
      </w:pPr>
      <w:r>
        <w:separator/>
      </w:r>
    </w:p>
  </w:endnote>
  <w:endnote w:type="continuationSeparator" w:id="0">
    <w:p w:rsidR="0031033B" w:rsidRDefault="0031033B" w:rsidP="00CC6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5339336"/>
      <w:docPartObj>
        <w:docPartGallery w:val="Page Numbers (Bottom of Page)"/>
        <w:docPartUnique/>
      </w:docPartObj>
    </w:sdtPr>
    <w:sdtEndPr>
      <w:rPr>
        <w:noProof/>
      </w:rPr>
    </w:sdtEndPr>
    <w:sdtContent>
      <w:p w:rsidR="00891423" w:rsidRDefault="00891423">
        <w:pPr>
          <w:pStyle w:val="Footer"/>
          <w:jc w:val="center"/>
        </w:pPr>
        <w:r>
          <w:fldChar w:fldCharType="begin"/>
        </w:r>
        <w:r>
          <w:instrText xml:space="preserve"> PAGE   \* MERGEFORMAT </w:instrText>
        </w:r>
        <w:r>
          <w:fldChar w:fldCharType="separate"/>
        </w:r>
        <w:r w:rsidR="009960DC">
          <w:rPr>
            <w:noProof/>
          </w:rPr>
          <w:t>i</w:t>
        </w:r>
        <w:r>
          <w:rPr>
            <w:noProof/>
          </w:rPr>
          <w:fldChar w:fldCharType="end"/>
        </w:r>
      </w:p>
    </w:sdtContent>
  </w:sdt>
  <w:p w:rsidR="00891423" w:rsidRDefault="0089142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423" w:rsidRDefault="0089142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423" w:rsidRDefault="00891423" w:rsidP="00C45616">
    <w:pPr>
      <w:pStyle w:val="Footer"/>
      <w:jc w:val="right"/>
    </w:pPr>
  </w:p>
  <w:p w:rsidR="00891423" w:rsidRDefault="00891423" w:rsidP="00AB0C21">
    <w:pPr>
      <w:pStyle w:val="Footer"/>
      <w:tabs>
        <w:tab w:val="clear" w:pos="4680"/>
        <w:tab w:val="clear" w:pos="9360"/>
        <w:tab w:val="left" w:pos="2618"/>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423" w:rsidRDefault="00891423" w:rsidP="00C45616">
    <w:pPr>
      <w:pStyle w:val="Footer"/>
      <w:jc w:val="right"/>
    </w:pPr>
  </w:p>
  <w:p w:rsidR="00891423" w:rsidRDefault="0089142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423" w:rsidRDefault="00891423" w:rsidP="00AB0C21">
    <w:pPr>
      <w:pStyle w:val="Footer"/>
      <w:tabs>
        <w:tab w:val="clear" w:pos="4680"/>
        <w:tab w:val="clear" w:pos="9360"/>
        <w:tab w:val="left" w:pos="2618"/>
      </w:tabs>
    </w:pPr>
    <w: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423" w:rsidRDefault="0089142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423" w:rsidRDefault="00891423" w:rsidP="00AB0C21">
    <w:pPr>
      <w:pStyle w:val="Footer"/>
      <w:tabs>
        <w:tab w:val="clear" w:pos="4680"/>
        <w:tab w:val="clear" w:pos="9360"/>
        <w:tab w:val="left" w:pos="2618"/>
      </w:tabs>
    </w:pPr>
    <w: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36398"/>
      <w:docPartObj>
        <w:docPartGallery w:val="Page Numbers (Bottom of Page)"/>
        <w:docPartUnique/>
      </w:docPartObj>
    </w:sdtPr>
    <w:sdtEndPr>
      <w:rPr>
        <w:noProof/>
      </w:rPr>
    </w:sdtEndPr>
    <w:sdtContent>
      <w:p w:rsidR="00891423" w:rsidRDefault="00891423">
        <w:pPr>
          <w:pStyle w:val="Footer"/>
          <w:jc w:val="center"/>
        </w:pPr>
        <w:r>
          <w:fldChar w:fldCharType="begin"/>
        </w:r>
        <w:r>
          <w:instrText xml:space="preserve"> PAGE   \* MERGEFORMAT </w:instrText>
        </w:r>
        <w:r>
          <w:fldChar w:fldCharType="separate"/>
        </w:r>
        <w:r w:rsidR="009960DC">
          <w:rPr>
            <w:noProof/>
          </w:rPr>
          <w:t>37</w:t>
        </w:r>
        <w:r>
          <w:rPr>
            <w:noProof/>
          </w:rPr>
          <w:fldChar w:fldCharType="end"/>
        </w:r>
      </w:p>
    </w:sdtContent>
  </w:sdt>
  <w:p w:rsidR="00891423" w:rsidRDefault="00891423">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423" w:rsidRDefault="00891423" w:rsidP="00AB0C21">
    <w:pPr>
      <w:pStyle w:val="Footer"/>
      <w:tabs>
        <w:tab w:val="clear" w:pos="4680"/>
        <w:tab w:val="clear" w:pos="9360"/>
        <w:tab w:val="left" w:pos="2618"/>
      </w:tabs>
    </w:pPr>
    <w: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5272974"/>
      <w:docPartObj>
        <w:docPartGallery w:val="Page Numbers (Bottom of Page)"/>
        <w:docPartUnique/>
      </w:docPartObj>
    </w:sdtPr>
    <w:sdtEndPr>
      <w:rPr>
        <w:noProof/>
      </w:rPr>
    </w:sdtEndPr>
    <w:sdtContent>
      <w:p w:rsidR="00891423" w:rsidRDefault="00891423">
        <w:pPr>
          <w:pStyle w:val="Footer"/>
          <w:jc w:val="center"/>
        </w:pPr>
        <w:r>
          <w:fldChar w:fldCharType="begin"/>
        </w:r>
        <w:r>
          <w:instrText xml:space="preserve"> PAGE   \* MERGEFORMAT </w:instrText>
        </w:r>
        <w:r>
          <w:fldChar w:fldCharType="separate"/>
        </w:r>
        <w:r w:rsidR="003C11BF">
          <w:rPr>
            <w:noProof/>
          </w:rPr>
          <w:t>60</w:t>
        </w:r>
        <w:r>
          <w:rPr>
            <w:noProof/>
          </w:rPr>
          <w:fldChar w:fldCharType="end"/>
        </w:r>
      </w:p>
    </w:sdtContent>
  </w:sdt>
  <w:p w:rsidR="00891423" w:rsidRDefault="008914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2455157"/>
      <w:docPartObj>
        <w:docPartGallery w:val="Page Numbers (Bottom of Page)"/>
        <w:docPartUnique/>
      </w:docPartObj>
    </w:sdtPr>
    <w:sdtEndPr>
      <w:rPr>
        <w:noProof/>
      </w:rPr>
    </w:sdtEndPr>
    <w:sdtContent>
      <w:p w:rsidR="00891423" w:rsidRDefault="00891423">
        <w:pPr>
          <w:pStyle w:val="Footer"/>
          <w:jc w:val="center"/>
        </w:pPr>
        <w:r>
          <w:fldChar w:fldCharType="begin"/>
        </w:r>
        <w:r>
          <w:instrText xml:space="preserve"> PAGE   \* MERGEFORMAT </w:instrText>
        </w:r>
        <w:r>
          <w:fldChar w:fldCharType="separate"/>
        </w:r>
        <w:r w:rsidR="009960DC">
          <w:rPr>
            <w:noProof/>
          </w:rPr>
          <w:t>vi</w:t>
        </w:r>
        <w:r>
          <w:rPr>
            <w:noProof/>
          </w:rPr>
          <w:fldChar w:fldCharType="end"/>
        </w:r>
      </w:p>
    </w:sdtContent>
  </w:sdt>
  <w:p w:rsidR="00891423" w:rsidRDefault="00891423" w:rsidP="00673906">
    <w:pPr>
      <w:pStyle w:val="Footer"/>
      <w:tabs>
        <w:tab w:val="clear" w:pos="4680"/>
        <w:tab w:val="clear" w:pos="9360"/>
        <w:tab w:val="left" w:pos="330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1320461"/>
      <w:docPartObj>
        <w:docPartGallery w:val="Page Numbers (Bottom of Page)"/>
        <w:docPartUnique/>
      </w:docPartObj>
    </w:sdtPr>
    <w:sdtEndPr>
      <w:rPr>
        <w:noProof/>
      </w:rPr>
    </w:sdtEndPr>
    <w:sdtContent>
      <w:p w:rsidR="00891423" w:rsidRDefault="00891423">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891423" w:rsidRDefault="008914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423" w:rsidRDefault="00891423" w:rsidP="00E607DA">
    <w:pPr>
      <w:pStyle w:val="Footer"/>
      <w:jc w:val="center"/>
    </w:pPr>
  </w:p>
  <w:p w:rsidR="00891423" w:rsidRDefault="00891423" w:rsidP="00673906">
    <w:pPr>
      <w:pStyle w:val="Footer"/>
      <w:tabs>
        <w:tab w:val="clear" w:pos="4680"/>
        <w:tab w:val="clear" w:pos="9360"/>
        <w:tab w:val="left" w:pos="3300"/>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1236853"/>
      <w:docPartObj>
        <w:docPartGallery w:val="Page Numbers (Bottom of Page)"/>
        <w:docPartUnique/>
      </w:docPartObj>
    </w:sdtPr>
    <w:sdtEndPr>
      <w:rPr>
        <w:noProof/>
      </w:rPr>
    </w:sdtEndPr>
    <w:sdtContent>
      <w:p w:rsidR="00891423" w:rsidRDefault="00891423">
        <w:pPr>
          <w:pStyle w:val="Footer"/>
          <w:jc w:val="center"/>
        </w:pPr>
        <w:r>
          <w:fldChar w:fldCharType="begin"/>
        </w:r>
        <w:r>
          <w:instrText xml:space="preserve"> PAGE   \* MERGEFORMAT </w:instrText>
        </w:r>
        <w:r>
          <w:fldChar w:fldCharType="separate"/>
        </w:r>
        <w:r w:rsidR="009960DC">
          <w:rPr>
            <w:noProof/>
          </w:rPr>
          <w:t>1</w:t>
        </w:r>
        <w:r>
          <w:rPr>
            <w:noProof/>
          </w:rPr>
          <w:fldChar w:fldCharType="end"/>
        </w:r>
      </w:p>
    </w:sdtContent>
  </w:sdt>
  <w:p w:rsidR="00891423" w:rsidRDefault="0089142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423" w:rsidRDefault="0089142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131749"/>
      <w:docPartObj>
        <w:docPartGallery w:val="Page Numbers (Bottom of Page)"/>
        <w:docPartUnique/>
      </w:docPartObj>
    </w:sdtPr>
    <w:sdtEndPr>
      <w:rPr>
        <w:noProof/>
      </w:rPr>
    </w:sdtEndPr>
    <w:sdtContent>
      <w:p w:rsidR="00891423" w:rsidRDefault="00891423">
        <w:pPr>
          <w:pStyle w:val="Footer"/>
          <w:jc w:val="center"/>
        </w:pPr>
        <w:r>
          <w:fldChar w:fldCharType="begin"/>
        </w:r>
        <w:r>
          <w:instrText xml:space="preserve"> PAGE   \* MERGEFORMAT </w:instrText>
        </w:r>
        <w:r>
          <w:fldChar w:fldCharType="separate"/>
        </w:r>
        <w:r w:rsidR="009960DC">
          <w:rPr>
            <w:noProof/>
          </w:rPr>
          <w:t>5</w:t>
        </w:r>
        <w:r>
          <w:rPr>
            <w:noProof/>
          </w:rPr>
          <w:fldChar w:fldCharType="end"/>
        </w:r>
      </w:p>
    </w:sdtContent>
  </w:sdt>
  <w:p w:rsidR="00891423" w:rsidRDefault="0089142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423" w:rsidRDefault="0089142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1047808"/>
      <w:docPartObj>
        <w:docPartGallery w:val="Page Numbers (Bottom of Page)"/>
        <w:docPartUnique/>
      </w:docPartObj>
    </w:sdtPr>
    <w:sdtEndPr>
      <w:rPr>
        <w:noProof/>
      </w:rPr>
    </w:sdtEndPr>
    <w:sdtContent>
      <w:p w:rsidR="00891423" w:rsidRDefault="00891423">
        <w:pPr>
          <w:pStyle w:val="Footer"/>
          <w:jc w:val="center"/>
        </w:pPr>
        <w:r>
          <w:fldChar w:fldCharType="begin"/>
        </w:r>
        <w:r>
          <w:instrText xml:space="preserve"> PAGE   \* MERGEFORMAT </w:instrText>
        </w:r>
        <w:r>
          <w:fldChar w:fldCharType="separate"/>
        </w:r>
        <w:r w:rsidR="009960DC">
          <w:rPr>
            <w:noProof/>
          </w:rPr>
          <w:t>26</w:t>
        </w:r>
        <w:r>
          <w:rPr>
            <w:noProof/>
          </w:rPr>
          <w:fldChar w:fldCharType="end"/>
        </w:r>
      </w:p>
    </w:sdtContent>
  </w:sdt>
  <w:p w:rsidR="00891423" w:rsidRDefault="008914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33B" w:rsidRDefault="0031033B" w:rsidP="00CC6DD2">
      <w:pPr>
        <w:spacing w:after="0" w:line="240" w:lineRule="auto"/>
      </w:pPr>
      <w:r>
        <w:separator/>
      </w:r>
    </w:p>
  </w:footnote>
  <w:footnote w:type="continuationSeparator" w:id="0">
    <w:p w:rsidR="0031033B" w:rsidRDefault="0031033B" w:rsidP="00CC6D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423" w:rsidRDefault="00891423" w:rsidP="00673906">
    <w:pPr>
      <w:pStyle w:val="Header"/>
      <w:jc w:val="right"/>
    </w:pPr>
  </w:p>
  <w:p w:rsidR="00891423" w:rsidRPr="000366D0" w:rsidRDefault="00891423">
    <w:pPr>
      <w:pStyle w:val="Header"/>
      <w:rPr>
        <w:rFonts w:ascii="Arial Rounded MT Bold" w:hAnsi="Arial Rounded MT Bold"/>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3964605"/>
      <w:docPartObj>
        <w:docPartGallery w:val="Page Numbers (Top of Page)"/>
        <w:docPartUnique/>
      </w:docPartObj>
    </w:sdtPr>
    <w:sdtEndPr>
      <w:rPr>
        <w:noProof/>
      </w:rPr>
    </w:sdtEndPr>
    <w:sdtContent>
      <w:p w:rsidR="00891423" w:rsidRDefault="00891423">
        <w:pPr>
          <w:pStyle w:val="Header"/>
          <w:jc w:val="right"/>
        </w:pPr>
        <w:r>
          <w:fldChar w:fldCharType="begin"/>
        </w:r>
        <w:r>
          <w:instrText xml:space="preserve"> PAGE   \* MERGEFORMAT </w:instrText>
        </w:r>
        <w:r>
          <w:fldChar w:fldCharType="separate"/>
        </w:r>
        <w:r w:rsidR="009960DC">
          <w:rPr>
            <w:noProof/>
          </w:rPr>
          <w:t>31</w:t>
        </w:r>
        <w:r>
          <w:rPr>
            <w:noProof/>
          </w:rPr>
          <w:fldChar w:fldCharType="end"/>
        </w:r>
      </w:p>
    </w:sdtContent>
  </w:sdt>
  <w:p w:rsidR="00891423" w:rsidRPr="000366D0" w:rsidRDefault="00891423">
    <w:pPr>
      <w:pStyle w:val="Header"/>
      <w:rPr>
        <w:rFonts w:ascii="Arial Rounded MT Bold" w:hAnsi="Arial Rounded MT Bold"/>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510890"/>
      <w:docPartObj>
        <w:docPartGallery w:val="Page Numbers (Top of Page)"/>
        <w:docPartUnique/>
      </w:docPartObj>
    </w:sdtPr>
    <w:sdtEndPr>
      <w:rPr>
        <w:noProof/>
      </w:rPr>
    </w:sdtEndPr>
    <w:sdtContent>
      <w:p w:rsidR="00891423" w:rsidRDefault="00891423">
        <w:pPr>
          <w:pStyle w:val="Header"/>
          <w:jc w:val="right"/>
        </w:pPr>
        <w:r>
          <w:fldChar w:fldCharType="begin"/>
        </w:r>
        <w:r>
          <w:instrText xml:space="preserve"> PAGE   \* MERGEFORMAT </w:instrText>
        </w:r>
        <w:r>
          <w:fldChar w:fldCharType="separate"/>
        </w:r>
        <w:r w:rsidR="009960DC">
          <w:rPr>
            <w:noProof/>
          </w:rPr>
          <w:t>30</w:t>
        </w:r>
        <w:r>
          <w:rPr>
            <w:noProof/>
          </w:rPr>
          <w:fldChar w:fldCharType="end"/>
        </w:r>
      </w:p>
    </w:sdtContent>
  </w:sdt>
  <w:p w:rsidR="00891423" w:rsidRDefault="0089142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Rounded MT Bold" w:hAnsi="Arial Rounded MT Bold"/>
      </w:rPr>
      <w:id w:val="-1437287806"/>
      <w:docPartObj>
        <w:docPartGallery w:val="Page Numbers (Top of Page)"/>
        <w:docPartUnique/>
      </w:docPartObj>
    </w:sdtPr>
    <w:sdtEndPr>
      <w:rPr>
        <w:rFonts w:ascii="Times New Roman" w:hAnsi="Times New Roman" w:cs="Times New Roman"/>
        <w:noProof/>
      </w:rPr>
    </w:sdtEndPr>
    <w:sdtContent>
      <w:p w:rsidR="00891423" w:rsidRPr="00B64F5C" w:rsidRDefault="00891423">
        <w:pPr>
          <w:pStyle w:val="Header"/>
          <w:jc w:val="right"/>
          <w:rPr>
            <w:rFonts w:cs="Times New Roman"/>
          </w:rPr>
        </w:pPr>
        <w:r w:rsidRPr="00B64F5C">
          <w:rPr>
            <w:rFonts w:cs="Times New Roman"/>
          </w:rPr>
          <w:fldChar w:fldCharType="begin"/>
        </w:r>
        <w:r w:rsidRPr="00B64F5C">
          <w:rPr>
            <w:rFonts w:cs="Times New Roman"/>
          </w:rPr>
          <w:instrText xml:space="preserve"> PAGE   \* MERGEFORMAT </w:instrText>
        </w:r>
        <w:r w:rsidRPr="00B64F5C">
          <w:rPr>
            <w:rFonts w:cs="Times New Roman"/>
          </w:rPr>
          <w:fldChar w:fldCharType="separate"/>
        </w:r>
        <w:r w:rsidR="009960DC">
          <w:rPr>
            <w:rFonts w:cs="Times New Roman"/>
            <w:noProof/>
          </w:rPr>
          <w:t>36</w:t>
        </w:r>
        <w:r w:rsidRPr="00B64F5C">
          <w:rPr>
            <w:rFonts w:cs="Times New Roman"/>
            <w:noProof/>
          </w:rPr>
          <w:fldChar w:fldCharType="end"/>
        </w:r>
      </w:p>
    </w:sdtContent>
  </w:sdt>
  <w:p w:rsidR="00891423" w:rsidRPr="000366D0" w:rsidRDefault="00891423">
    <w:pPr>
      <w:pStyle w:val="Header"/>
      <w:rPr>
        <w:rFonts w:ascii="Arial Rounded MT Bold" w:hAnsi="Arial Rounded MT Bold"/>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7376965"/>
      <w:docPartObj>
        <w:docPartGallery w:val="Page Numbers (Top of Page)"/>
        <w:docPartUnique/>
      </w:docPartObj>
    </w:sdtPr>
    <w:sdtEndPr>
      <w:rPr>
        <w:noProof/>
      </w:rPr>
    </w:sdtEndPr>
    <w:sdtContent>
      <w:p w:rsidR="00891423" w:rsidRDefault="00891423">
        <w:pPr>
          <w:pStyle w:val="Header"/>
          <w:jc w:val="right"/>
        </w:pPr>
        <w:r>
          <w:fldChar w:fldCharType="begin"/>
        </w:r>
        <w:r>
          <w:instrText xml:space="preserve"> PAGE   \* MERGEFORMAT </w:instrText>
        </w:r>
        <w:r>
          <w:fldChar w:fldCharType="separate"/>
        </w:r>
        <w:r w:rsidR="009960DC">
          <w:rPr>
            <w:noProof/>
          </w:rPr>
          <w:t>32</w:t>
        </w:r>
        <w:r>
          <w:rPr>
            <w:noProof/>
          </w:rPr>
          <w:fldChar w:fldCharType="end"/>
        </w:r>
      </w:p>
    </w:sdtContent>
  </w:sdt>
  <w:p w:rsidR="00891423" w:rsidRDefault="0089142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Rounded MT Bold" w:hAnsi="Arial Rounded MT Bold"/>
      </w:rPr>
      <w:id w:val="-590150267"/>
      <w:docPartObj>
        <w:docPartGallery w:val="Page Numbers (Top of Page)"/>
        <w:docPartUnique/>
      </w:docPartObj>
    </w:sdtPr>
    <w:sdtEndPr>
      <w:rPr>
        <w:rFonts w:ascii="Times New Roman" w:hAnsi="Times New Roman" w:cs="Times New Roman"/>
        <w:noProof/>
      </w:rPr>
    </w:sdtEndPr>
    <w:sdtContent>
      <w:p w:rsidR="00891423" w:rsidRPr="00B64F5C" w:rsidRDefault="00891423">
        <w:pPr>
          <w:pStyle w:val="Header"/>
          <w:jc w:val="right"/>
          <w:rPr>
            <w:rFonts w:cs="Times New Roman"/>
          </w:rPr>
        </w:pPr>
        <w:r w:rsidRPr="00B64F5C">
          <w:rPr>
            <w:rFonts w:cs="Times New Roman"/>
          </w:rPr>
          <w:fldChar w:fldCharType="begin"/>
        </w:r>
        <w:r w:rsidRPr="00B64F5C">
          <w:rPr>
            <w:rFonts w:cs="Times New Roman"/>
          </w:rPr>
          <w:instrText xml:space="preserve"> PAGE   \* MERGEFORMAT </w:instrText>
        </w:r>
        <w:r w:rsidRPr="00B64F5C">
          <w:rPr>
            <w:rFonts w:cs="Times New Roman"/>
          </w:rPr>
          <w:fldChar w:fldCharType="separate"/>
        </w:r>
        <w:r w:rsidR="009960DC">
          <w:rPr>
            <w:rFonts w:cs="Times New Roman"/>
            <w:noProof/>
          </w:rPr>
          <w:t>40</w:t>
        </w:r>
        <w:r w:rsidRPr="00B64F5C">
          <w:rPr>
            <w:rFonts w:cs="Times New Roman"/>
            <w:noProof/>
          </w:rPr>
          <w:fldChar w:fldCharType="end"/>
        </w:r>
      </w:p>
    </w:sdtContent>
  </w:sdt>
  <w:p w:rsidR="00891423" w:rsidRPr="000366D0" w:rsidRDefault="00891423">
    <w:pPr>
      <w:pStyle w:val="Header"/>
      <w:rPr>
        <w:rFonts w:ascii="Arial Rounded MT Bold" w:hAnsi="Arial Rounded MT Bold"/>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423" w:rsidRDefault="0089142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Rounded MT Bold" w:hAnsi="Arial Rounded MT Bold"/>
      </w:rPr>
      <w:id w:val="121204974"/>
      <w:docPartObj>
        <w:docPartGallery w:val="Page Numbers (Top of Page)"/>
        <w:docPartUnique/>
      </w:docPartObj>
    </w:sdtPr>
    <w:sdtEndPr>
      <w:rPr>
        <w:rFonts w:ascii="Times New Roman" w:hAnsi="Times New Roman" w:cs="Times New Roman"/>
        <w:noProof/>
      </w:rPr>
    </w:sdtEndPr>
    <w:sdtContent>
      <w:p w:rsidR="00891423" w:rsidRPr="00B64F5C" w:rsidRDefault="00891423">
        <w:pPr>
          <w:pStyle w:val="Header"/>
          <w:jc w:val="right"/>
          <w:rPr>
            <w:rFonts w:cs="Times New Roman"/>
          </w:rPr>
        </w:pPr>
        <w:r w:rsidRPr="00B64F5C">
          <w:rPr>
            <w:rFonts w:cs="Times New Roman"/>
          </w:rPr>
          <w:fldChar w:fldCharType="begin"/>
        </w:r>
        <w:r w:rsidRPr="00B64F5C">
          <w:rPr>
            <w:rFonts w:cs="Times New Roman"/>
          </w:rPr>
          <w:instrText xml:space="preserve"> PAGE   \* MERGEFORMAT </w:instrText>
        </w:r>
        <w:r w:rsidRPr="00B64F5C">
          <w:rPr>
            <w:rFonts w:cs="Times New Roman"/>
          </w:rPr>
          <w:fldChar w:fldCharType="separate"/>
        </w:r>
        <w:r w:rsidR="003C11BF">
          <w:rPr>
            <w:rFonts w:cs="Times New Roman"/>
            <w:noProof/>
          </w:rPr>
          <w:t>83</w:t>
        </w:r>
        <w:r w:rsidRPr="00B64F5C">
          <w:rPr>
            <w:rFonts w:cs="Times New Roman"/>
            <w:noProof/>
          </w:rPr>
          <w:fldChar w:fldCharType="end"/>
        </w:r>
      </w:p>
    </w:sdtContent>
  </w:sdt>
  <w:p w:rsidR="00891423" w:rsidRPr="000366D0" w:rsidRDefault="00891423">
    <w:pPr>
      <w:pStyle w:val="Header"/>
      <w:rPr>
        <w:rFonts w:ascii="Arial Rounded MT Bold" w:hAnsi="Arial Rounded MT Bold"/>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423" w:rsidRDefault="008914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423" w:rsidRPr="008613BE" w:rsidRDefault="00891423" w:rsidP="008613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405099"/>
      <w:docPartObj>
        <w:docPartGallery w:val="Page Numbers (Top of Page)"/>
        <w:docPartUnique/>
      </w:docPartObj>
    </w:sdtPr>
    <w:sdtEndPr>
      <w:rPr>
        <w:noProof/>
      </w:rPr>
    </w:sdtEndPr>
    <w:sdtContent>
      <w:p w:rsidR="00891423" w:rsidRDefault="00891423">
        <w:pPr>
          <w:pStyle w:val="Header"/>
          <w:jc w:val="right"/>
        </w:pPr>
        <w:r>
          <w:fldChar w:fldCharType="begin"/>
        </w:r>
        <w:r>
          <w:instrText xml:space="preserve"> PAGE   \* MERGEFORMAT </w:instrText>
        </w:r>
        <w:r>
          <w:fldChar w:fldCharType="separate"/>
        </w:r>
        <w:r w:rsidR="009960DC">
          <w:rPr>
            <w:noProof/>
          </w:rPr>
          <w:t>4</w:t>
        </w:r>
        <w:r>
          <w:rPr>
            <w:noProof/>
          </w:rPr>
          <w:fldChar w:fldCharType="end"/>
        </w:r>
      </w:p>
    </w:sdtContent>
  </w:sdt>
  <w:p w:rsidR="00891423" w:rsidRPr="000366D0" w:rsidRDefault="00891423">
    <w:pPr>
      <w:pStyle w:val="Header"/>
      <w:rPr>
        <w:rFonts w:ascii="Arial Rounded MT Bold" w:hAnsi="Arial Rounded MT Bol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423" w:rsidRDefault="0089142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Rounded MT Bold" w:hAnsi="Arial Rounded MT Bold"/>
      </w:rPr>
      <w:id w:val="-772003437"/>
      <w:docPartObj>
        <w:docPartGallery w:val="Page Numbers (Top of Page)"/>
        <w:docPartUnique/>
      </w:docPartObj>
    </w:sdtPr>
    <w:sdtEndPr>
      <w:rPr>
        <w:rFonts w:ascii="Times New Roman" w:hAnsi="Times New Roman" w:cs="Times New Roman"/>
        <w:noProof/>
      </w:rPr>
    </w:sdtEndPr>
    <w:sdtContent>
      <w:p w:rsidR="00891423" w:rsidRPr="00B64F5C" w:rsidRDefault="00891423">
        <w:pPr>
          <w:pStyle w:val="Header"/>
          <w:jc w:val="right"/>
          <w:rPr>
            <w:rFonts w:cs="Times New Roman"/>
          </w:rPr>
        </w:pPr>
        <w:r w:rsidRPr="00B64F5C">
          <w:rPr>
            <w:rFonts w:cs="Times New Roman"/>
          </w:rPr>
          <w:fldChar w:fldCharType="begin"/>
        </w:r>
        <w:r w:rsidRPr="00B64F5C">
          <w:rPr>
            <w:rFonts w:cs="Times New Roman"/>
          </w:rPr>
          <w:instrText xml:space="preserve"> PAGE   \* MERGEFORMAT </w:instrText>
        </w:r>
        <w:r w:rsidRPr="00B64F5C">
          <w:rPr>
            <w:rFonts w:cs="Times New Roman"/>
          </w:rPr>
          <w:fldChar w:fldCharType="separate"/>
        </w:r>
        <w:r w:rsidR="009960DC">
          <w:rPr>
            <w:rFonts w:cs="Times New Roman"/>
            <w:noProof/>
          </w:rPr>
          <w:t>7</w:t>
        </w:r>
        <w:r w:rsidRPr="00B64F5C">
          <w:rPr>
            <w:rFonts w:cs="Times New Roman"/>
            <w:noProof/>
          </w:rPr>
          <w:fldChar w:fldCharType="end"/>
        </w:r>
      </w:p>
    </w:sdtContent>
  </w:sdt>
  <w:p w:rsidR="00891423" w:rsidRPr="000366D0" w:rsidRDefault="00891423">
    <w:pPr>
      <w:pStyle w:val="Header"/>
      <w:rPr>
        <w:rFonts w:ascii="Arial Rounded MT Bold" w:hAnsi="Arial Rounded MT Bold"/>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423" w:rsidRDefault="0089142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Rounded MT Bold" w:hAnsi="Arial Rounded MT Bold"/>
      </w:rPr>
      <w:id w:val="-90165174"/>
      <w:docPartObj>
        <w:docPartGallery w:val="Page Numbers (Top of Page)"/>
        <w:docPartUnique/>
      </w:docPartObj>
    </w:sdtPr>
    <w:sdtEndPr>
      <w:rPr>
        <w:rFonts w:ascii="Times New Roman" w:hAnsi="Times New Roman" w:cs="Times New Roman"/>
        <w:noProof/>
      </w:rPr>
    </w:sdtEndPr>
    <w:sdtContent>
      <w:p w:rsidR="00891423" w:rsidRPr="00B64F5C" w:rsidRDefault="00891423">
        <w:pPr>
          <w:pStyle w:val="Header"/>
          <w:jc w:val="right"/>
          <w:rPr>
            <w:rFonts w:cs="Times New Roman"/>
          </w:rPr>
        </w:pPr>
        <w:r w:rsidRPr="00B64F5C">
          <w:rPr>
            <w:rFonts w:cs="Times New Roman"/>
          </w:rPr>
          <w:fldChar w:fldCharType="begin"/>
        </w:r>
        <w:r w:rsidRPr="00B64F5C">
          <w:rPr>
            <w:rFonts w:cs="Times New Roman"/>
          </w:rPr>
          <w:instrText xml:space="preserve"> PAGE   \* MERGEFORMAT </w:instrText>
        </w:r>
        <w:r w:rsidRPr="00B64F5C">
          <w:rPr>
            <w:rFonts w:cs="Times New Roman"/>
          </w:rPr>
          <w:fldChar w:fldCharType="separate"/>
        </w:r>
        <w:r w:rsidR="009960DC">
          <w:rPr>
            <w:rFonts w:cs="Times New Roman"/>
            <w:noProof/>
          </w:rPr>
          <w:t>25</w:t>
        </w:r>
        <w:r w:rsidRPr="00B64F5C">
          <w:rPr>
            <w:rFonts w:cs="Times New Roman"/>
            <w:noProof/>
          </w:rPr>
          <w:fldChar w:fldCharType="end"/>
        </w:r>
      </w:p>
    </w:sdtContent>
  </w:sdt>
  <w:p w:rsidR="00891423" w:rsidRPr="000366D0" w:rsidRDefault="00891423">
    <w:pPr>
      <w:pStyle w:val="Header"/>
      <w:rPr>
        <w:rFonts w:ascii="Arial Rounded MT Bold" w:hAnsi="Arial Rounded MT Bold"/>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423" w:rsidRDefault="0089142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Rounded MT Bold" w:hAnsi="Arial Rounded MT Bold"/>
      </w:rPr>
      <w:id w:val="871891316"/>
      <w:docPartObj>
        <w:docPartGallery w:val="Page Numbers (Top of Page)"/>
        <w:docPartUnique/>
      </w:docPartObj>
    </w:sdtPr>
    <w:sdtEndPr>
      <w:rPr>
        <w:rFonts w:ascii="Times New Roman" w:hAnsi="Times New Roman" w:cs="Times New Roman"/>
        <w:noProof/>
      </w:rPr>
    </w:sdtEndPr>
    <w:sdtContent>
      <w:p w:rsidR="00891423" w:rsidRPr="00B64F5C" w:rsidRDefault="00891423">
        <w:pPr>
          <w:pStyle w:val="Header"/>
          <w:jc w:val="right"/>
          <w:rPr>
            <w:rFonts w:cs="Times New Roman"/>
          </w:rPr>
        </w:pPr>
        <w:r w:rsidRPr="00B64F5C">
          <w:rPr>
            <w:rFonts w:cs="Times New Roman"/>
          </w:rPr>
          <w:fldChar w:fldCharType="begin"/>
        </w:r>
        <w:r w:rsidRPr="00B64F5C">
          <w:rPr>
            <w:rFonts w:cs="Times New Roman"/>
          </w:rPr>
          <w:instrText xml:space="preserve"> PAGE   \* MERGEFORMAT </w:instrText>
        </w:r>
        <w:r w:rsidRPr="00B64F5C">
          <w:rPr>
            <w:rFonts w:cs="Times New Roman"/>
          </w:rPr>
          <w:fldChar w:fldCharType="separate"/>
        </w:r>
        <w:r w:rsidR="009960DC">
          <w:rPr>
            <w:rFonts w:cs="Times New Roman"/>
            <w:noProof/>
          </w:rPr>
          <w:t>29</w:t>
        </w:r>
        <w:r w:rsidRPr="00B64F5C">
          <w:rPr>
            <w:rFonts w:cs="Times New Roman"/>
            <w:noProof/>
          </w:rPr>
          <w:fldChar w:fldCharType="end"/>
        </w:r>
      </w:p>
    </w:sdtContent>
  </w:sdt>
  <w:p w:rsidR="00891423" w:rsidRPr="000366D0" w:rsidRDefault="00891423">
    <w:pPr>
      <w:pStyle w:val="Header"/>
      <w:rPr>
        <w:rFonts w:ascii="Arial Rounded MT Bold" w:hAnsi="Arial Rounded MT Bol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C1F4B"/>
    <w:multiLevelType w:val="hybridMultilevel"/>
    <w:tmpl w:val="904AD6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C064CB"/>
    <w:multiLevelType w:val="multilevel"/>
    <w:tmpl w:val="268C4A1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1332A6E"/>
    <w:multiLevelType w:val="hybridMultilevel"/>
    <w:tmpl w:val="78C22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880026"/>
    <w:multiLevelType w:val="hybridMultilevel"/>
    <w:tmpl w:val="E702F99C"/>
    <w:lvl w:ilvl="0" w:tplc="30FA5BCA">
      <w:start w:val="1"/>
      <w:numFmt w:val="decimal"/>
      <w:lvlText w:val="%1."/>
      <w:lvlJc w:val="left"/>
      <w:pPr>
        <w:ind w:left="720" w:hanging="360"/>
      </w:pPr>
      <w:rPr>
        <w:rFonts w:asciiTheme="majorBidi" w:hAnsiTheme="majorBidi" w:cstheme="maj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384F17"/>
    <w:multiLevelType w:val="hybridMultilevel"/>
    <w:tmpl w:val="87AA0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364FFD"/>
    <w:multiLevelType w:val="hybridMultilevel"/>
    <w:tmpl w:val="28E414B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2F6572"/>
    <w:multiLevelType w:val="hybridMultilevel"/>
    <w:tmpl w:val="FBA0DBD6"/>
    <w:lvl w:ilvl="0" w:tplc="8946C5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E730C09"/>
    <w:multiLevelType w:val="hybridMultilevel"/>
    <w:tmpl w:val="D4F2D138"/>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8">
    <w:nsid w:val="0EF15687"/>
    <w:multiLevelType w:val="hybridMultilevel"/>
    <w:tmpl w:val="B588B114"/>
    <w:lvl w:ilvl="0" w:tplc="8C58899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110F110C"/>
    <w:multiLevelType w:val="hybridMultilevel"/>
    <w:tmpl w:val="E1F40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1B6BDF"/>
    <w:multiLevelType w:val="hybridMultilevel"/>
    <w:tmpl w:val="0C22AF08"/>
    <w:lvl w:ilvl="0" w:tplc="04090019">
      <w:start w:val="1"/>
      <w:numFmt w:val="lowerLetter"/>
      <w:lvlText w:val="%1."/>
      <w:lvlJc w:val="left"/>
      <w:pPr>
        <w:ind w:left="11" w:hanging="360"/>
      </w:p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11">
    <w:nsid w:val="11342372"/>
    <w:multiLevelType w:val="hybridMultilevel"/>
    <w:tmpl w:val="ED6019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22479C"/>
    <w:multiLevelType w:val="multilevel"/>
    <w:tmpl w:val="F290058E"/>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369616E"/>
    <w:multiLevelType w:val="hybridMultilevel"/>
    <w:tmpl w:val="88B4E334"/>
    <w:lvl w:ilvl="0" w:tplc="626893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6171F41"/>
    <w:multiLevelType w:val="hybridMultilevel"/>
    <w:tmpl w:val="3C143F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B4359F"/>
    <w:multiLevelType w:val="hybridMultilevel"/>
    <w:tmpl w:val="679C2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DD5562"/>
    <w:multiLevelType w:val="hybridMultilevel"/>
    <w:tmpl w:val="C84A5472"/>
    <w:lvl w:ilvl="0" w:tplc="0826FA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7710D2D"/>
    <w:multiLevelType w:val="hybridMultilevel"/>
    <w:tmpl w:val="A3D80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F13C38"/>
    <w:multiLevelType w:val="hybridMultilevel"/>
    <w:tmpl w:val="478642E4"/>
    <w:lvl w:ilvl="0" w:tplc="A350C7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BA40C90"/>
    <w:multiLevelType w:val="hybridMultilevel"/>
    <w:tmpl w:val="408A5A66"/>
    <w:lvl w:ilvl="0" w:tplc="1E38C1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E623EEB"/>
    <w:multiLevelType w:val="hybridMultilevel"/>
    <w:tmpl w:val="DF08D4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E78110D"/>
    <w:multiLevelType w:val="multilevel"/>
    <w:tmpl w:val="906874CC"/>
    <w:lvl w:ilvl="0">
      <w:start w:val="1"/>
      <w:numFmt w:val="decimal"/>
      <w:lvlText w:val="%1."/>
      <w:lvlJc w:val="left"/>
      <w:pPr>
        <w:ind w:left="1080" w:hanging="360"/>
      </w:pPr>
      <w:rPr>
        <w:rFonts w:hint="default"/>
      </w:rPr>
    </w:lvl>
    <w:lvl w:ilvl="1">
      <w:start w:val="1"/>
      <w:numFmt w:val="decimal"/>
      <w:lvlText w:val="%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20004529"/>
    <w:multiLevelType w:val="hybridMultilevel"/>
    <w:tmpl w:val="59BCEE8C"/>
    <w:lvl w:ilvl="0" w:tplc="361E6D3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4A17AC5"/>
    <w:multiLevelType w:val="hybridMultilevel"/>
    <w:tmpl w:val="42144A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06593A"/>
    <w:multiLevelType w:val="hybridMultilevel"/>
    <w:tmpl w:val="2458A5C0"/>
    <w:lvl w:ilvl="0" w:tplc="8B0CF5A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2A140D5F"/>
    <w:multiLevelType w:val="hybridMultilevel"/>
    <w:tmpl w:val="6D803B70"/>
    <w:lvl w:ilvl="0" w:tplc="F78C43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AED0E93"/>
    <w:multiLevelType w:val="hybridMultilevel"/>
    <w:tmpl w:val="AA367738"/>
    <w:lvl w:ilvl="0" w:tplc="EA8213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D1C56AF"/>
    <w:multiLevelType w:val="hybridMultilevel"/>
    <w:tmpl w:val="66984012"/>
    <w:lvl w:ilvl="0" w:tplc="E8FA842E">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2E164B1B"/>
    <w:multiLevelType w:val="hybridMultilevel"/>
    <w:tmpl w:val="3C2A7EF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0A033EE"/>
    <w:multiLevelType w:val="hybridMultilevel"/>
    <w:tmpl w:val="BD8E62AA"/>
    <w:lvl w:ilvl="0" w:tplc="49DC100A">
      <w:start w:val="1"/>
      <w:numFmt w:val="decimal"/>
      <w:lvlText w:val="%1."/>
      <w:lvlJc w:val="left"/>
      <w:pPr>
        <w:ind w:left="1917" w:hanging="360"/>
      </w:pPr>
    </w:lvl>
    <w:lvl w:ilvl="1" w:tplc="04090019">
      <w:start w:val="1"/>
      <w:numFmt w:val="lowerLetter"/>
      <w:lvlText w:val="%2."/>
      <w:lvlJc w:val="left"/>
      <w:pPr>
        <w:ind w:left="2637" w:hanging="360"/>
      </w:pPr>
    </w:lvl>
    <w:lvl w:ilvl="2" w:tplc="0409001B">
      <w:start w:val="1"/>
      <w:numFmt w:val="lowerRoman"/>
      <w:lvlText w:val="%3."/>
      <w:lvlJc w:val="right"/>
      <w:pPr>
        <w:ind w:left="3357" w:hanging="180"/>
      </w:pPr>
    </w:lvl>
    <w:lvl w:ilvl="3" w:tplc="0409000F">
      <w:start w:val="1"/>
      <w:numFmt w:val="decimal"/>
      <w:lvlText w:val="%4."/>
      <w:lvlJc w:val="left"/>
      <w:pPr>
        <w:ind w:left="4077" w:hanging="360"/>
      </w:pPr>
    </w:lvl>
    <w:lvl w:ilvl="4" w:tplc="04090019">
      <w:start w:val="1"/>
      <w:numFmt w:val="lowerLetter"/>
      <w:lvlText w:val="%5."/>
      <w:lvlJc w:val="left"/>
      <w:pPr>
        <w:ind w:left="4797" w:hanging="360"/>
      </w:pPr>
    </w:lvl>
    <w:lvl w:ilvl="5" w:tplc="0409001B">
      <w:start w:val="1"/>
      <w:numFmt w:val="lowerRoman"/>
      <w:lvlText w:val="%6."/>
      <w:lvlJc w:val="right"/>
      <w:pPr>
        <w:ind w:left="5517" w:hanging="180"/>
      </w:pPr>
    </w:lvl>
    <w:lvl w:ilvl="6" w:tplc="0409000F">
      <w:start w:val="1"/>
      <w:numFmt w:val="decimal"/>
      <w:lvlText w:val="%7."/>
      <w:lvlJc w:val="left"/>
      <w:pPr>
        <w:ind w:left="6237" w:hanging="360"/>
      </w:pPr>
    </w:lvl>
    <w:lvl w:ilvl="7" w:tplc="04090019">
      <w:start w:val="1"/>
      <w:numFmt w:val="lowerLetter"/>
      <w:lvlText w:val="%8."/>
      <w:lvlJc w:val="left"/>
      <w:pPr>
        <w:ind w:left="6957" w:hanging="360"/>
      </w:pPr>
    </w:lvl>
    <w:lvl w:ilvl="8" w:tplc="0409001B">
      <w:start w:val="1"/>
      <w:numFmt w:val="lowerRoman"/>
      <w:lvlText w:val="%9."/>
      <w:lvlJc w:val="right"/>
      <w:pPr>
        <w:ind w:left="7677" w:hanging="180"/>
      </w:pPr>
    </w:lvl>
  </w:abstractNum>
  <w:abstractNum w:abstractNumId="30">
    <w:nsid w:val="31AF5120"/>
    <w:multiLevelType w:val="hybridMultilevel"/>
    <w:tmpl w:val="F5E27E28"/>
    <w:lvl w:ilvl="0" w:tplc="04090019">
      <w:start w:val="1"/>
      <w:numFmt w:val="lowerLetter"/>
      <w:lvlText w:val="%1."/>
      <w:lvlJc w:val="left"/>
      <w:pPr>
        <w:ind w:left="796" w:hanging="360"/>
      </w:pPr>
      <w:rPr>
        <w:rFonts w:hint="default"/>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31">
    <w:nsid w:val="324B35E9"/>
    <w:multiLevelType w:val="hybridMultilevel"/>
    <w:tmpl w:val="E708E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4364623"/>
    <w:multiLevelType w:val="hybridMultilevel"/>
    <w:tmpl w:val="F3C697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35CB680F"/>
    <w:multiLevelType w:val="hybridMultilevel"/>
    <w:tmpl w:val="0E0071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5EB34B0"/>
    <w:multiLevelType w:val="hybridMultilevel"/>
    <w:tmpl w:val="C3B0E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F77C61"/>
    <w:multiLevelType w:val="hybridMultilevel"/>
    <w:tmpl w:val="8A183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FB832BA"/>
    <w:multiLevelType w:val="hybridMultilevel"/>
    <w:tmpl w:val="2BEED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E25B10"/>
    <w:multiLevelType w:val="hybridMultilevel"/>
    <w:tmpl w:val="CA70C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32E6B0D"/>
    <w:multiLevelType w:val="multilevel"/>
    <w:tmpl w:val="DD940DEC"/>
    <w:lvl w:ilvl="0">
      <w:start w:val="1"/>
      <w:numFmt w:val="decimal"/>
      <w:lvlText w:val="%1."/>
      <w:lvlJc w:val="left"/>
      <w:pPr>
        <w:ind w:left="927" w:hanging="360"/>
      </w:pPr>
      <w:rPr>
        <w:rFonts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9">
    <w:nsid w:val="440B299E"/>
    <w:multiLevelType w:val="hybridMultilevel"/>
    <w:tmpl w:val="5A6C3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5D8416E"/>
    <w:multiLevelType w:val="hybridMultilevel"/>
    <w:tmpl w:val="85360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C3B3301"/>
    <w:multiLevelType w:val="hybridMultilevel"/>
    <w:tmpl w:val="C9B84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D6A2777"/>
    <w:multiLevelType w:val="hybridMultilevel"/>
    <w:tmpl w:val="9CB2C78C"/>
    <w:lvl w:ilvl="0" w:tplc="4CD61F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EFA1D3B"/>
    <w:multiLevelType w:val="hybridMultilevel"/>
    <w:tmpl w:val="8614538C"/>
    <w:lvl w:ilvl="0" w:tplc="A7D4DCA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4">
    <w:nsid w:val="4F71610C"/>
    <w:multiLevelType w:val="hybridMultilevel"/>
    <w:tmpl w:val="4BDE08DC"/>
    <w:lvl w:ilvl="0" w:tplc="5374E6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F86178A"/>
    <w:multiLevelType w:val="hybridMultilevel"/>
    <w:tmpl w:val="C43608B2"/>
    <w:lvl w:ilvl="0" w:tplc="1D967F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2C517B1"/>
    <w:multiLevelType w:val="hybridMultilevel"/>
    <w:tmpl w:val="62362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3121F62"/>
    <w:multiLevelType w:val="hybridMultilevel"/>
    <w:tmpl w:val="AFEA4888"/>
    <w:lvl w:ilvl="0" w:tplc="F54C03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3EB19F9"/>
    <w:multiLevelType w:val="hybridMultilevel"/>
    <w:tmpl w:val="65A4A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4201CDB"/>
    <w:multiLevelType w:val="hybridMultilevel"/>
    <w:tmpl w:val="D6122446"/>
    <w:lvl w:ilvl="0" w:tplc="33BC2E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4D9616F"/>
    <w:multiLevelType w:val="hybridMultilevel"/>
    <w:tmpl w:val="1A766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5393DAD"/>
    <w:multiLevelType w:val="hybridMultilevel"/>
    <w:tmpl w:val="64904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758017D"/>
    <w:multiLevelType w:val="hybridMultilevel"/>
    <w:tmpl w:val="DCE62446"/>
    <w:lvl w:ilvl="0" w:tplc="CFE082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59055A6C"/>
    <w:multiLevelType w:val="hybridMultilevel"/>
    <w:tmpl w:val="F4865F72"/>
    <w:lvl w:ilvl="0" w:tplc="70F833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91F5385"/>
    <w:multiLevelType w:val="hybridMultilevel"/>
    <w:tmpl w:val="B8BC7406"/>
    <w:lvl w:ilvl="0" w:tplc="0ADE4D0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A913CE4"/>
    <w:multiLevelType w:val="hybridMultilevel"/>
    <w:tmpl w:val="8DBE560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AFE7B8E"/>
    <w:multiLevelType w:val="hybridMultilevel"/>
    <w:tmpl w:val="94DAF0A6"/>
    <w:lvl w:ilvl="0" w:tplc="D2E4180A">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7">
    <w:nsid w:val="5DDC0C6E"/>
    <w:multiLevelType w:val="multilevel"/>
    <w:tmpl w:val="E430B4EA"/>
    <w:lvl w:ilvl="0">
      <w:start w:val="1"/>
      <w:numFmt w:val="decimal"/>
      <w:lvlText w:val="%1."/>
      <w:lvlJc w:val="left"/>
      <w:pPr>
        <w:ind w:left="720" w:hanging="360"/>
      </w:pPr>
      <w:rPr>
        <w:rFonts w:hint="default"/>
        <w:b w:val="0"/>
        <w:i w:val="0"/>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5F60293C"/>
    <w:multiLevelType w:val="hybridMultilevel"/>
    <w:tmpl w:val="9B884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353375C"/>
    <w:multiLevelType w:val="hybridMultilevel"/>
    <w:tmpl w:val="88FA6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3685FAD"/>
    <w:multiLevelType w:val="hybridMultilevel"/>
    <w:tmpl w:val="979CC3C0"/>
    <w:lvl w:ilvl="0" w:tplc="540A5D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A3535EF"/>
    <w:multiLevelType w:val="multilevel"/>
    <w:tmpl w:val="A29EF76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2">
    <w:nsid w:val="6B557BAA"/>
    <w:multiLevelType w:val="hybridMultilevel"/>
    <w:tmpl w:val="29262534"/>
    <w:lvl w:ilvl="0" w:tplc="855CB3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B6E32CA"/>
    <w:multiLevelType w:val="hybridMultilevel"/>
    <w:tmpl w:val="1292D544"/>
    <w:lvl w:ilvl="0" w:tplc="39885F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DCE3D8A"/>
    <w:multiLevelType w:val="hybridMultilevel"/>
    <w:tmpl w:val="B7EC7CFA"/>
    <w:lvl w:ilvl="0" w:tplc="2B78126A">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5">
    <w:nsid w:val="6EBA37E7"/>
    <w:multiLevelType w:val="hybridMultilevel"/>
    <w:tmpl w:val="0AD84C0A"/>
    <w:lvl w:ilvl="0" w:tplc="53F8BF5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6">
    <w:nsid w:val="6FE45244"/>
    <w:multiLevelType w:val="multilevel"/>
    <w:tmpl w:val="2DBCFE56"/>
    <w:lvl w:ilvl="0">
      <w:start w:val="1"/>
      <w:numFmt w:val="decimal"/>
      <w:lvlText w:val="%1."/>
      <w:lvlJc w:val="left"/>
      <w:pPr>
        <w:ind w:left="436" w:hanging="360"/>
      </w:pPr>
      <w:rPr>
        <w:rFonts w:hint="default"/>
      </w:rPr>
    </w:lvl>
    <w:lvl w:ilvl="1">
      <w:start w:val="2"/>
      <w:numFmt w:val="decimal"/>
      <w:isLgl/>
      <w:lvlText w:val="%1.%2"/>
      <w:lvlJc w:val="left"/>
      <w:pPr>
        <w:ind w:left="646" w:hanging="570"/>
      </w:pPr>
      <w:rPr>
        <w:rFonts w:hint="default"/>
      </w:rPr>
    </w:lvl>
    <w:lvl w:ilvl="2">
      <w:start w:val="2"/>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67">
    <w:nsid w:val="72916477"/>
    <w:multiLevelType w:val="hybridMultilevel"/>
    <w:tmpl w:val="8DBCEF0E"/>
    <w:lvl w:ilvl="0" w:tplc="840E8BE6">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758369B3"/>
    <w:multiLevelType w:val="hybridMultilevel"/>
    <w:tmpl w:val="46BAB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6A7397B"/>
    <w:multiLevelType w:val="hybridMultilevel"/>
    <w:tmpl w:val="8F8C52C6"/>
    <w:lvl w:ilvl="0" w:tplc="216EC8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77235B1A"/>
    <w:multiLevelType w:val="hybridMultilevel"/>
    <w:tmpl w:val="E0E09034"/>
    <w:lvl w:ilvl="0" w:tplc="10DACD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779859F7"/>
    <w:multiLevelType w:val="hybridMultilevel"/>
    <w:tmpl w:val="4224B7CC"/>
    <w:lvl w:ilvl="0" w:tplc="8A8820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7A5B3AC8"/>
    <w:multiLevelType w:val="hybridMultilevel"/>
    <w:tmpl w:val="7E9E0326"/>
    <w:lvl w:ilvl="0" w:tplc="3F62E1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7AA32434"/>
    <w:multiLevelType w:val="hybridMultilevel"/>
    <w:tmpl w:val="0B725960"/>
    <w:lvl w:ilvl="0" w:tplc="04090019">
      <w:start w:val="1"/>
      <w:numFmt w:val="lowerLetter"/>
      <w:lvlText w:val="%1."/>
      <w:lvlJc w:val="left"/>
      <w:pPr>
        <w:ind w:left="1156" w:hanging="360"/>
      </w:pPr>
      <w:rPr>
        <w:rFonts w:hint="default"/>
      </w:rPr>
    </w:lvl>
    <w:lvl w:ilvl="1" w:tplc="0409000F">
      <w:start w:val="1"/>
      <w:numFmt w:val="decimal"/>
      <w:lvlText w:val="%2."/>
      <w:lvlJc w:val="left"/>
      <w:pPr>
        <w:ind w:left="1876" w:hanging="360"/>
      </w:pPr>
      <w:rPr>
        <w:rFonts w:hint="default"/>
      </w:r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74">
    <w:nsid w:val="7C1A4066"/>
    <w:multiLevelType w:val="hybridMultilevel"/>
    <w:tmpl w:val="AC7CA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C6215C8"/>
    <w:multiLevelType w:val="hybridMultilevel"/>
    <w:tmpl w:val="B93A8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E2E6BAC"/>
    <w:multiLevelType w:val="multilevel"/>
    <w:tmpl w:val="0B2040F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7E3A488F"/>
    <w:multiLevelType w:val="hybridMultilevel"/>
    <w:tmpl w:val="996C5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EDD4A14"/>
    <w:multiLevelType w:val="hybridMultilevel"/>
    <w:tmpl w:val="74F0A1FA"/>
    <w:lvl w:ilvl="0" w:tplc="0409000F">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num w:numId="1">
    <w:abstractNumId w:val="36"/>
  </w:num>
  <w:num w:numId="2">
    <w:abstractNumId w:val="78"/>
  </w:num>
  <w:num w:numId="3">
    <w:abstractNumId w:val="76"/>
  </w:num>
  <w:num w:numId="4">
    <w:abstractNumId w:val="33"/>
  </w:num>
  <w:num w:numId="5">
    <w:abstractNumId w:val="5"/>
  </w:num>
  <w:num w:numId="6">
    <w:abstractNumId w:val="67"/>
  </w:num>
  <w:num w:numId="7">
    <w:abstractNumId w:val="15"/>
  </w:num>
  <w:num w:numId="8">
    <w:abstractNumId w:val="52"/>
  </w:num>
  <w:num w:numId="9">
    <w:abstractNumId w:val="6"/>
  </w:num>
  <w:num w:numId="10">
    <w:abstractNumId w:val="16"/>
  </w:num>
  <w:num w:numId="11">
    <w:abstractNumId w:val="69"/>
  </w:num>
  <w:num w:numId="12">
    <w:abstractNumId w:val="70"/>
  </w:num>
  <w:num w:numId="13">
    <w:abstractNumId w:val="49"/>
  </w:num>
  <w:num w:numId="14">
    <w:abstractNumId w:val="62"/>
  </w:num>
  <w:num w:numId="15">
    <w:abstractNumId w:val="47"/>
  </w:num>
  <w:num w:numId="16">
    <w:abstractNumId w:val="63"/>
  </w:num>
  <w:num w:numId="17">
    <w:abstractNumId w:val="19"/>
  </w:num>
  <w:num w:numId="18">
    <w:abstractNumId w:val="42"/>
  </w:num>
  <w:num w:numId="19">
    <w:abstractNumId w:val="72"/>
  </w:num>
  <w:num w:numId="20">
    <w:abstractNumId w:val="13"/>
  </w:num>
  <w:num w:numId="21">
    <w:abstractNumId w:val="71"/>
  </w:num>
  <w:num w:numId="22">
    <w:abstractNumId w:val="53"/>
  </w:num>
  <w:num w:numId="23">
    <w:abstractNumId w:val="18"/>
  </w:num>
  <w:num w:numId="24">
    <w:abstractNumId w:val="44"/>
  </w:num>
  <w:num w:numId="25">
    <w:abstractNumId w:val="25"/>
  </w:num>
  <w:num w:numId="26">
    <w:abstractNumId w:val="45"/>
  </w:num>
  <w:num w:numId="27">
    <w:abstractNumId w:val="60"/>
  </w:num>
  <w:num w:numId="28">
    <w:abstractNumId w:val="8"/>
  </w:num>
  <w:num w:numId="29">
    <w:abstractNumId w:val="43"/>
  </w:num>
  <w:num w:numId="30">
    <w:abstractNumId w:val="65"/>
  </w:num>
  <w:num w:numId="31">
    <w:abstractNumId w:val="64"/>
  </w:num>
  <w:num w:numId="32">
    <w:abstractNumId w:val="27"/>
  </w:num>
  <w:num w:numId="33">
    <w:abstractNumId w:val="56"/>
  </w:num>
  <w:num w:numId="34">
    <w:abstractNumId w:val="2"/>
  </w:num>
  <w:num w:numId="35">
    <w:abstractNumId w:val="75"/>
  </w:num>
  <w:num w:numId="36">
    <w:abstractNumId w:val="54"/>
  </w:num>
  <w:num w:numId="37">
    <w:abstractNumId w:val="11"/>
  </w:num>
  <w:num w:numId="38">
    <w:abstractNumId w:val="61"/>
  </w:num>
  <w:num w:numId="39">
    <w:abstractNumId w:val="31"/>
  </w:num>
  <w:num w:numId="40">
    <w:abstractNumId w:val="66"/>
  </w:num>
  <w:num w:numId="41">
    <w:abstractNumId w:val="10"/>
  </w:num>
  <w:num w:numId="42">
    <w:abstractNumId w:val="30"/>
  </w:num>
  <w:num w:numId="43">
    <w:abstractNumId w:val="7"/>
  </w:num>
  <w:num w:numId="44">
    <w:abstractNumId w:val="55"/>
  </w:num>
  <w:num w:numId="45">
    <w:abstractNumId w:val="73"/>
  </w:num>
  <w:num w:numId="46">
    <w:abstractNumId w:val="57"/>
  </w:num>
  <w:num w:numId="47">
    <w:abstractNumId w:val="41"/>
  </w:num>
  <w:num w:numId="48">
    <w:abstractNumId w:val="26"/>
  </w:num>
  <w:num w:numId="49">
    <w:abstractNumId w:val="28"/>
  </w:num>
  <w:num w:numId="50">
    <w:abstractNumId w:val="22"/>
  </w:num>
  <w:num w:numId="51">
    <w:abstractNumId w:val="20"/>
  </w:num>
  <w:num w:numId="52">
    <w:abstractNumId w:val="0"/>
  </w:num>
  <w:num w:numId="53">
    <w:abstractNumId w:val="17"/>
  </w:num>
  <w:num w:numId="54">
    <w:abstractNumId w:val="46"/>
  </w:num>
  <w:num w:numId="55">
    <w:abstractNumId w:val="74"/>
  </w:num>
  <w:num w:numId="56">
    <w:abstractNumId w:val="39"/>
  </w:num>
  <w:num w:numId="57">
    <w:abstractNumId w:val="35"/>
  </w:num>
  <w:num w:numId="58">
    <w:abstractNumId w:val="3"/>
  </w:num>
  <w:num w:numId="59">
    <w:abstractNumId w:val="59"/>
  </w:num>
  <w:num w:numId="60">
    <w:abstractNumId w:val="4"/>
  </w:num>
  <w:num w:numId="61">
    <w:abstractNumId w:val="1"/>
  </w:num>
  <w:num w:numId="62">
    <w:abstractNumId w:val="12"/>
  </w:num>
  <w:num w:numId="63">
    <w:abstractNumId w:val="68"/>
  </w:num>
  <w:num w:numId="64">
    <w:abstractNumId w:val="48"/>
  </w:num>
  <w:num w:numId="65">
    <w:abstractNumId w:val="40"/>
  </w:num>
  <w:num w:numId="66">
    <w:abstractNumId w:val="9"/>
  </w:num>
  <w:num w:numId="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4"/>
  </w:num>
  <w:num w:numId="69">
    <w:abstractNumId w:val="51"/>
  </w:num>
  <w:num w:numId="70">
    <w:abstractNumId w:val="14"/>
  </w:num>
  <w:num w:numId="71">
    <w:abstractNumId w:val="23"/>
  </w:num>
  <w:num w:numId="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8"/>
  </w:num>
  <w:num w:numId="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1"/>
  </w:num>
  <w:num w:numId="76">
    <w:abstractNumId w:val="58"/>
  </w:num>
  <w:num w:numId="77">
    <w:abstractNumId w:val="50"/>
  </w:num>
  <w:num w:numId="78">
    <w:abstractNumId w:val="37"/>
  </w:num>
  <w:num w:numId="79">
    <w:abstractNumId w:val="7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17D"/>
    <w:rsid w:val="0000312C"/>
    <w:rsid w:val="00005544"/>
    <w:rsid w:val="00005D88"/>
    <w:rsid w:val="00014B4F"/>
    <w:rsid w:val="00030607"/>
    <w:rsid w:val="00034B32"/>
    <w:rsid w:val="00034ECE"/>
    <w:rsid w:val="000366D0"/>
    <w:rsid w:val="00042DC7"/>
    <w:rsid w:val="00042EAE"/>
    <w:rsid w:val="00044039"/>
    <w:rsid w:val="000464D5"/>
    <w:rsid w:val="00052506"/>
    <w:rsid w:val="00052E96"/>
    <w:rsid w:val="00053F1E"/>
    <w:rsid w:val="000600CD"/>
    <w:rsid w:val="00070817"/>
    <w:rsid w:val="00071AF1"/>
    <w:rsid w:val="00075A43"/>
    <w:rsid w:val="00083305"/>
    <w:rsid w:val="00085231"/>
    <w:rsid w:val="000858F7"/>
    <w:rsid w:val="00085B36"/>
    <w:rsid w:val="00096860"/>
    <w:rsid w:val="00096F87"/>
    <w:rsid w:val="000A0159"/>
    <w:rsid w:val="000A3C31"/>
    <w:rsid w:val="000A5FD0"/>
    <w:rsid w:val="000B1D73"/>
    <w:rsid w:val="000B5CDD"/>
    <w:rsid w:val="000C0B45"/>
    <w:rsid w:val="000C7914"/>
    <w:rsid w:val="000D2300"/>
    <w:rsid w:val="000D608F"/>
    <w:rsid w:val="000E051A"/>
    <w:rsid w:val="000E1E39"/>
    <w:rsid w:val="000E2653"/>
    <w:rsid w:val="000E2EDA"/>
    <w:rsid w:val="000E5D31"/>
    <w:rsid w:val="000F079F"/>
    <w:rsid w:val="000F38EC"/>
    <w:rsid w:val="00101683"/>
    <w:rsid w:val="0010673D"/>
    <w:rsid w:val="00117CC9"/>
    <w:rsid w:val="00122C96"/>
    <w:rsid w:val="001250EA"/>
    <w:rsid w:val="00126C03"/>
    <w:rsid w:val="00133A85"/>
    <w:rsid w:val="00133BFA"/>
    <w:rsid w:val="00136907"/>
    <w:rsid w:val="0013744D"/>
    <w:rsid w:val="00144CF0"/>
    <w:rsid w:val="001459CF"/>
    <w:rsid w:val="00145EA7"/>
    <w:rsid w:val="00151CE1"/>
    <w:rsid w:val="00157A0F"/>
    <w:rsid w:val="00160755"/>
    <w:rsid w:val="001664B4"/>
    <w:rsid w:val="00167B6D"/>
    <w:rsid w:val="00175395"/>
    <w:rsid w:val="00175FDC"/>
    <w:rsid w:val="00180E8F"/>
    <w:rsid w:val="001811FF"/>
    <w:rsid w:val="00196F15"/>
    <w:rsid w:val="00197726"/>
    <w:rsid w:val="001A20BD"/>
    <w:rsid w:val="001A6FD6"/>
    <w:rsid w:val="001A7990"/>
    <w:rsid w:val="001B2CE9"/>
    <w:rsid w:val="001C3597"/>
    <w:rsid w:val="001C4DF6"/>
    <w:rsid w:val="001C512E"/>
    <w:rsid w:val="001D1EB0"/>
    <w:rsid w:val="001D2A22"/>
    <w:rsid w:val="001D77B8"/>
    <w:rsid w:val="001F2A54"/>
    <w:rsid w:val="001F3B59"/>
    <w:rsid w:val="001F3B7D"/>
    <w:rsid w:val="001F55DE"/>
    <w:rsid w:val="001F63F4"/>
    <w:rsid w:val="001F78C8"/>
    <w:rsid w:val="00200404"/>
    <w:rsid w:val="00210CA4"/>
    <w:rsid w:val="002147F2"/>
    <w:rsid w:val="002148F3"/>
    <w:rsid w:val="00215270"/>
    <w:rsid w:val="0023056D"/>
    <w:rsid w:val="00236C02"/>
    <w:rsid w:val="00237502"/>
    <w:rsid w:val="00240DCA"/>
    <w:rsid w:val="00241374"/>
    <w:rsid w:val="00241D05"/>
    <w:rsid w:val="0024552D"/>
    <w:rsid w:val="00255516"/>
    <w:rsid w:val="00257CF3"/>
    <w:rsid w:val="00272005"/>
    <w:rsid w:val="00272E77"/>
    <w:rsid w:val="00290289"/>
    <w:rsid w:val="002951D9"/>
    <w:rsid w:val="00297C87"/>
    <w:rsid w:val="002A2666"/>
    <w:rsid w:val="002A4FFF"/>
    <w:rsid w:val="002A730C"/>
    <w:rsid w:val="002B2AB3"/>
    <w:rsid w:val="002B5803"/>
    <w:rsid w:val="002C31DB"/>
    <w:rsid w:val="002C3564"/>
    <w:rsid w:val="002C4996"/>
    <w:rsid w:val="002D1B66"/>
    <w:rsid w:val="002D2168"/>
    <w:rsid w:val="002D2A51"/>
    <w:rsid w:val="002D522E"/>
    <w:rsid w:val="002D5E8D"/>
    <w:rsid w:val="002D618E"/>
    <w:rsid w:val="002E000E"/>
    <w:rsid w:val="002F2007"/>
    <w:rsid w:val="002F58E7"/>
    <w:rsid w:val="002F73F7"/>
    <w:rsid w:val="00303302"/>
    <w:rsid w:val="00304434"/>
    <w:rsid w:val="00307FD0"/>
    <w:rsid w:val="0031033B"/>
    <w:rsid w:val="00312005"/>
    <w:rsid w:val="00315F95"/>
    <w:rsid w:val="00320C78"/>
    <w:rsid w:val="00324CB2"/>
    <w:rsid w:val="00324D28"/>
    <w:rsid w:val="003251F2"/>
    <w:rsid w:val="00327BE0"/>
    <w:rsid w:val="00333837"/>
    <w:rsid w:val="003347DB"/>
    <w:rsid w:val="00346516"/>
    <w:rsid w:val="003533BD"/>
    <w:rsid w:val="00355F60"/>
    <w:rsid w:val="00356698"/>
    <w:rsid w:val="003627B2"/>
    <w:rsid w:val="00365865"/>
    <w:rsid w:val="003806A8"/>
    <w:rsid w:val="00382C59"/>
    <w:rsid w:val="00383DB6"/>
    <w:rsid w:val="00390D68"/>
    <w:rsid w:val="00392903"/>
    <w:rsid w:val="00392BD7"/>
    <w:rsid w:val="003948B0"/>
    <w:rsid w:val="003A17ED"/>
    <w:rsid w:val="003A5101"/>
    <w:rsid w:val="003A519C"/>
    <w:rsid w:val="003A5E89"/>
    <w:rsid w:val="003B40C1"/>
    <w:rsid w:val="003B72C3"/>
    <w:rsid w:val="003B7A7C"/>
    <w:rsid w:val="003B7FD7"/>
    <w:rsid w:val="003C033A"/>
    <w:rsid w:val="003C11BF"/>
    <w:rsid w:val="003C4153"/>
    <w:rsid w:val="003D218F"/>
    <w:rsid w:val="003D3B94"/>
    <w:rsid w:val="003D458F"/>
    <w:rsid w:val="003D4856"/>
    <w:rsid w:val="003D5DD6"/>
    <w:rsid w:val="003D7515"/>
    <w:rsid w:val="003E0BD0"/>
    <w:rsid w:val="003E76F0"/>
    <w:rsid w:val="003F0138"/>
    <w:rsid w:val="003F5A1F"/>
    <w:rsid w:val="003F7D87"/>
    <w:rsid w:val="00431D4D"/>
    <w:rsid w:val="00432E91"/>
    <w:rsid w:val="0043347A"/>
    <w:rsid w:val="004335B8"/>
    <w:rsid w:val="004347F8"/>
    <w:rsid w:val="00435F59"/>
    <w:rsid w:val="004411A7"/>
    <w:rsid w:val="00444B53"/>
    <w:rsid w:val="00454D3A"/>
    <w:rsid w:val="00455E2C"/>
    <w:rsid w:val="004657EE"/>
    <w:rsid w:val="00467049"/>
    <w:rsid w:val="00472D25"/>
    <w:rsid w:val="00473640"/>
    <w:rsid w:val="00475473"/>
    <w:rsid w:val="00480746"/>
    <w:rsid w:val="00482524"/>
    <w:rsid w:val="00482910"/>
    <w:rsid w:val="00483963"/>
    <w:rsid w:val="00491A4C"/>
    <w:rsid w:val="00492AA9"/>
    <w:rsid w:val="00494D55"/>
    <w:rsid w:val="00497543"/>
    <w:rsid w:val="004A393C"/>
    <w:rsid w:val="004B1AFF"/>
    <w:rsid w:val="004B2E3F"/>
    <w:rsid w:val="004B46CD"/>
    <w:rsid w:val="004B4A8A"/>
    <w:rsid w:val="004B4C44"/>
    <w:rsid w:val="004B69F0"/>
    <w:rsid w:val="004C1B55"/>
    <w:rsid w:val="004C2700"/>
    <w:rsid w:val="004D177F"/>
    <w:rsid w:val="004E12A9"/>
    <w:rsid w:val="004E2254"/>
    <w:rsid w:val="004E497D"/>
    <w:rsid w:val="004E505B"/>
    <w:rsid w:val="004E695A"/>
    <w:rsid w:val="004E717A"/>
    <w:rsid w:val="004E7C40"/>
    <w:rsid w:val="004F1DA3"/>
    <w:rsid w:val="004F529F"/>
    <w:rsid w:val="004F7154"/>
    <w:rsid w:val="004F7EF1"/>
    <w:rsid w:val="005022F0"/>
    <w:rsid w:val="005060ED"/>
    <w:rsid w:val="005063D8"/>
    <w:rsid w:val="00507624"/>
    <w:rsid w:val="00510DB2"/>
    <w:rsid w:val="00511F85"/>
    <w:rsid w:val="00513F50"/>
    <w:rsid w:val="00514130"/>
    <w:rsid w:val="005141F4"/>
    <w:rsid w:val="00515A33"/>
    <w:rsid w:val="00516C34"/>
    <w:rsid w:val="00525883"/>
    <w:rsid w:val="00540921"/>
    <w:rsid w:val="00545A30"/>
    <w:rsid w:val="005534A6"/>
    <w:rsid w:val="005660DE"/>
    <w:rsid w:val="005717DE"/>
    <w:rsid w:val="0058023E"/>
    <w:rsid w:val="005863C1"/>
    <w:rsid w:val="00586481"/>
    <w:rsid w:val="005954B6"/>
    <w:rsid w:val="005A3791"/>
    <w:rsid w:val="005A4E6B"/>
    <w:rsid w:val="005A4F0D"/>
    <w:rsid w:val="005A68AC"/>
    <w:rsid w:val="005A7DDB"/>
    <w:rsid w:val="005B0C50"/>
    <w:rsid w:val="005B1FE1"/>
    <w:rsid w:val="005B6866"/>
    <w:rsid w:val="005C0C08"/>
    <w:rsid w:val="005C1EF7"/>
    <w:rsid w:val="005C2971"/>
    <w:rsid w:val="005C2EF5"/>
    <w:rsid w:val="005C4F2D"/>
    <w:rsid w:val="005D0BF4"/>
    <w:rsid w:val="005D4C77"/>
    <w:rsid w:val="005D568D"/>
    <w:rsid w:val="005E529F"/>
    <w:rsid w:val="005E5571"/>
    <w:rsid w:val="005F1B46"/>
    <w:rsid w:val="005F3946"/>
    <w:rsid w:val="00600363"/>
    <w:rsid w:val="006010B0"/>
    <w:rsid w:val="00603603"/>
    <w:rsid w:val="006040F9"/>
    <w:rsid w:val="006136E5"/>
    <w:rsid w:val="00620738"/>
    <w:rsid w:val="00626467"/>
    <w:rsid w:val="00634671"/>
    <w:rsid w:val="006439C3"/>
    <w:rsid w:val="00645A16"/>
    <w:rsid w:val="006479EA"/>
    <w:rsid w:val="00647C7C"/>
    <w:rsid w:val="00651E2E"/>
    <w:rsid w:val="00653E91"/>
    <w:rsid w:val="006556FA"/>
    <w:rsid w:val="00664432"/>
    <w:rsid w:val="00673906"/>
    <w:rsid w:val="006754FE"/>
    <w:rsid w:val="006762DE"/>
    <w:rsid w:val="0067670E"/>
    <w:rsid w:val="00676D18"/>
    <w:rsid w:val="006779CA"/>
    <w:rsid w:val="006876D8"/>
    <w:rsid w:val="0069009D"/>
    <w:rsid w:val="0069483E"/>
    <w:rsid w:val="006955F8"/>
    <w:rsid w:val="006A57FE"/>
    <w:rsid w:val="006B07AF"/>
    <w:rsid w:val="006B2835"/>
    <w:rsid w:val="006B679C"/>
    <w:rsid w:val="006C5E2F"/>
    <w:rsid w:val="006C6EF8"/>
    <w:rsid w:val="006D3477"/>
    <w:rsid w:val="006E4682"/>
    <w:rsid w:val="006F6F88"/>
    <w:rsid w:val="00701521"/>
    <w:rsid w:val="00703FD3"/>
    <w:rsid w:val="0070552A"/>
    <w:rsid w:val="00705971"/>
    <w:rsid w:val="007070F1"/>
    <w:rsid w:val="00714FD2"/>
    <w:rsid w:val="00715FDC"/>
    <w:rsid w:val="00716002"/>
    <w:rsid w:val="007203E5"/>
    <w:rsid w:val="00724A6E"/>
    <w:rsid w:val="00724C27"/>
    <w:rsid w:val="007257DE"/>
    <w:rsid w:val="007331A1"/>
    <w:rsid w:val="00742ACC"/>
    <w:rsid w:val="00750288"/>
    <w:rsid w:val="00755347"/>
    <w:rsid w:val="00775994"/>
    <w:rsid w:val="007760A0"/>
    <w:rsid w:val="00777862"/>
    <w:rsid w:val="00777ED7"/>
    <w:rsid w:val="00780011"/>
    <w:rsid w:val="007809CF"/>
    <w:rsid w:val="00794181"/>
    <w:rsid w:val="007A371E"/>
    <w:rsid w:val="007B703E"/>
    <w:rsid w:val="007C01B4"/>
    <w:rsid w:val="007C0D43"/>
    <w:rsid w:val="007C78EF"/>
    <w:rsid w:val="007C7BCC"/>
    <w:rsid w:val="007D14FB"/>
    <w:rsid w:val="007D347C"/>
    <w:rsid w:val="007D3CD7"/>
    <w:rsid w:val="007D5941"/>
    <w:rsid w:val="007E0274"/>
    <w:rsid w:val="007E15B0"/>
    <w:rsid w:val="007E30A7"/>
    <w:rsid w:val="007F2319"/>
    <w:rsid w:val="007F291A"/>
    <w:rsid w:val="007F6103"/>
    <w:rsid w:val="008034E2"/>
    <w:rsid w:val="008061A8"/>
    <w:rsid w:val="00806B49"/>
    <w:rsid w:val="00806CD5"/>
    <w:rsid w:val="0081562C"/>
    <w:rsid w:val="0081643D"/>
    <w:rsid w:val="0081740C"/>
    <w:rsid w:val="00821A45"/>
    <w:rsid w:val="00826F1A"/>
    <w:rsid w:val="00826FDF"/>
    <w:rsid w:val="00832027"/>
    <w:rsid w:val="00836731"/>
    <w:rsid w:val="00841D37"/>
    <w:rsid w:val="008505DE"/>
    <w:rsid w:val="008519BD"/>
    <w:rsid w:val="00851BDA"/>
    <w:rsid w:val="00853B36"/>
    <w:rsid w:val="00853CAE"/>
    <w:rsid w:val="00860CE7"/>
    <w:rsid w:val="00860F14"/>
    <w:rsid w:val="008613BE"/>
    <w:rsid w:val="00862DCD"/>
    <w:rsid w:val="0086309F"/>
    <w:rsid w:val="00871D8D"/>
    <w:rsid w:val="00875A40"/>
    <w:rsid w:val="00876511"/>
    <w:rsid w:val="00882D48"/>
    <w:rsid w:val="00891423"/>
    <w:rsid w:val="008916B3"/>
    <w:rsid w:val="008A00AB"/>
    <w:rsid w:val="008A5C82"/>
    <w:rsid w:val="008A5E8A"/>
    <w:rsid w:val="008A79BE"/>
    <w:rsid w:val="008B109F"/>
    <w:rsid w:val="008B599B"/>
    <w:rsid w:val="008B7437"/>
    <w:rsid w:val="008B7BE8"/>
    <w:rsid w:val="008D3851"/>
    <w:rsid w:val="008D7155"/>
    <w:rsid w:val="008E001D"/>
    <w:rsid w:val="008E6486"/>
    <w:rsid w:val="008F569E"/>
    <w:rsid w:val="00905D64"/>
    <w:rsid w:val="009174B8"/>
    <w:rsid w:val="0094155A"/>
    <w:rsid w:val="00945235"/>
    <w:rsid w:val="009464E6"/>
    <w:rsid w:val="00946C75"/>
    <w:rsid w:val="009550BB"/>
    <w:rsid w:val="00956B99"/>
    <w:rsid w:val="00961B71"/>
    <w:rsid w:val="00962CD3"/>
    <w:rsid w:val="009632BC"/>
    <w:rsid w:val="00977D86"/>
    <w:rsid w:val="009937B9"/>
    <w:rsid w:val="0099395D"/>
    <w:rsid w:val="009948D4"/>
    <w:rsid w:val="009957AD"/>
    <w:rsid w:val="00995CB0"/>
    <w:rsid w:val="009960DC"/>
    <w:rsid w:val="0099625E"/>
    <w:rsid w:val="00997916"/>
    <w:rsid w:val="009A1064"/>
    <w:rsid w:val="009A2658"/>
    <w:rsid w:val="009A2E5C"/>
    <w:rsid w:val="009A67DD"/>
    <w:rsid w:val="009A6DBD"/>
    <w:rsid w:val="009B0B2A"/>
    <w:rsid w:val="009B30A1"/>
    <w:rsid w:val="009B3523"/>
    <w:rsid w:val="009B54B1"/>
    <w:rsid w:val="009C124A"/>
    <w:rsid w:val="009C42BE"/>
    <w:rsid w:val="00A036E0"/>
    <w:rsid w:val="00A066E0"/>
    <w:rsid w:val="00A06D6F"/>
    <w:rsid w:val="00A11C26"/>
    <w:rsid w:val="00A14CF2"/>
    <w:rsid w:val="00A22E0C"/>
    <w:rsid w:val="00A25E0A"/>
    <w:rsid w:val="00A275AF"/>
    <w:rsid w:val="00A34CA4"/>
    <w:rsid w:val="00A35DAA"/>
    <w:rsid w:val="00A514B0"/>
    <w:rsid w:val="00A53DC5"/>
    <w:rsid w:val="00A54021"/>
    <w:rsid w:val="00A5780C"/>
    <w:rsid w:val="00A63E52"/>
    <w:rsid w:val="00A70E46"/>
    <w:rsid w:val="00A74027"/>
    <w:rsid w:val="00A75279"/>
    <w:rsid w:val="00A76ADF"/>
    <w:rsid w:val="00A831B1"/>
    <w:rsid w:val="00A832D0"/>
    <w:rsid w:val="00A851DA"/>
    <w:rsid w:val="00A85735"/>
    <w:rsid w:val="00A87FCF"/>
    <w:rsid w:val="00A9225A"/>
    <w:rsid w:val="00A92E48"/>
    <w:rsid w:val="00A9692A"/>
    <w:rsid w:val="00AA2BE5"/>
    <w:rsid w:val="00AB0C21"/>
    <w:rsid w:val="00AB1BD4"/>
    <w:rsid w:val="00AC14B4"/>
    <w:rsid w:val="00AE1984"/>
    <w:rsid w:val="00AE276A"/>
    <w:rsid w:val="00AE4947"/>
    <w:rsid w:val="00AF0A51"/>
    <w:rsid w:val="00AF5840"/>
    <w:rsid w:val="00AF5C32"/>
    <w:rsid w:val="00AF6FC2"/>
    <w:rsid w:val="00AF7AD2"/>
    <w:rsid w:val="00B01C9E"/>
    <w:rsid w:val="00B0552B"/>
    <w:rsid w:val="00B10D54"/>
    <w:rsid w:val="00B149DA"/>
    <w:rsid w:val="00B2046E"/>
    <w:rsid w:val="00B33746"/>
    <w:rsid w:val="00B36226"/>
    <w:rsid w:val="00B37EB8"/>
    <w:rsid w:val="00B42743"/>
    <w:rsid w:val="00B4287C"/>
    <w:rsid w:val="00B44369"/>
    <w:rsid w:val="00B44A9D"/>
    <w:rsid w:val="00B45563"/>
    <w:rsid w:val="00B4748E"/>
    <w:rsid w:val="00B51F1D"/>
    <w:rsid w:val="00B55227"/>
    <w:rsid w:val="00B6040B"/>
    <w:rsid w:val="00B64F5C"/>
    <w:rsid w:val="00B652EC"/>
    <w:rsid w:val="00B67711"/>
    <w:rsid w:val="00B6799C"/>
    <w:rsid w:val="00B7082E"/>
    <w:rsid w:val="00B94AEC"/>
    <w:rsid w:val="00B975FE"/>
    <w:rsid w:val="00BA24A7"/>
    <w:rsid w:val="00BA466B"/>
    <w:rsid w:val="00BA6283"/>
    <w:rsid w:val="00BB04EC"/>
    <w:rsid w:val="00BB0CED"/>
    <w:rsid w:val="00BB0E1D"/>
    <w:rsid w:val="00BB0E5C"/>
    <w:rsid w:val="00BB77B5"/>
    <w:rsid w:val="00BC0C0F"/>
    <w:rsid w:val="00BC1C3B"/>
    <w:rsid w:val="00BC303D"/>
    <w:rsid w:val="00BC3447"/>
    <w:rsid w:val="00BC3E86"/>
    <w:rsid w:val="00BC47B3"/>
    <w:rsid w:val="00BC5414"/>
    <w:rsid w:val="00BD7F03"/>
    <w:rsid w:val="00BE7E4C"/>
    <w:rsid w:val="00BF1250"/>
    <w:rsid w:val="00BF5523"/>
    <w:rsid w:val="00BF5F0F"/>
    <w:rsid w:val="00BF7117"/>
    <w:rsid w:val="00BF7FF5"/>
    <w:rsid w:val="00C11E10"/>
    <w:rsid w:val="00C16BE7"/>
    <w:rsid w:val="00C209F1"/>
    <w:rsid w:val="00C26E74"/>
    <w:rsid w:val="00C270DB"/>
    <w:rsid w:val="00C41F55"/>
    <w:rsid w:val="00C432D6"/>
    <w:rsid w:val="00C45616"/>
    <w:rsid w:val="00C520D9"/>
    <w:rsid w:val="00C52A24"/>
    <w:rsid w:val="00C5408B"/>
    <w:rsid w:val="00C54430"/>
    <w:rsid w:val="00C55618"/>
    <w:rsid w:val="00C5678C"/>
    <w:rsid w:val="00C60D82"/>
    <w:rsid w:val="00C61423"/>
    <w:rsid w:val="00C623D7"/>
    <w:rsid w:val="00C6336A"/>
    <w:rsid w:val="00C73665"/>
    <w:rsid w:val="00C73B53"/>
    <w:rsid w:val="00C7466C"/>
    <w:rsid w:val="00C75482"/>
    <w:rsid w:val="00C81FA9"/>
    <w:rsid w:val="00C82BFD"/>
    <w:rsid w:val="00C84160"/>
    <w:rsid w:val="00C84BE1"/>
    <w:rsid w:val="00C921F9"/>
    <w:rsid w:val="00C9527F"/>
    <w:rsid w:val="00C96AF1"/>
    <w:rsid w:val="00CA05B0"/>
    <w:rsid w:val="00CA4796"/>
    <w:rsid w:val="00CA4F88"/>
    <w:rsid w:val="00CB471D"/>
    <w:rsid w:val="00CB4F0A"/>
    <w:rsid w:val="00CB5EF5"/>
    <w:rsid w:val="00CB7485"/>
    <w:rsid w:val="00CC1E77"/>
    <w:rsid w:val="00CC6DD2"/>
    <w:rsid w:val="00CC7C79"/>
    <w:rsid w:val="00CD3B50"/>
    <w:rsid w:val="00CD642A"/>
    <w:rsid w:val="00CD6EC5"/>
    <w:rsid w:val="00CE04A4"/>
    <w:rsid w:val="00CE07CC"/>
    <w:rsid w:val="00CE4B9E"/>
    <w:rsid w:val="00CE5537"/>
    <w:rsid w:val="00CE56AA"/>
    <w:rsid w:val="00CE7CBA"/>
    <w:rsid w:val="00CF0C57"/>
    <w:rsid w:val="00CF0D9B"/>
    <w:rsid w:val="00CF1177"/>
    <w:rsid w:val="00CF54CD"/>
    <w:rsid w:val="00CF5838"/>
    <w:rsid w:val="00D00CD2"/>
    <w:rsid w:val="00D07251"/>
    <w:rsid w:val="00D073D9"/>
    <w:rsid w:val="00D1549F"/>
    <w:rsid w:val="00D32ECC"/>
    <w:rsid w:val="00D33AE3"/>
    <w:rsid w:val="00D33DC0"/>
    <w:rsid w:val="00D349D7"/>
    <w:rsid w:val="00D36300"/>
    <w:rsid w:val="00D412D1"/>
    <w:rsid w:val="00D62C93"/>
    <w:rsid w:val="00D65EDB"/>
    <w:rsid w:val="00D71636"/>
    <w:rsid w:val="00D7226C"/>
    <w:rsid w:val="00D82654"/>
    <w:rsid w:val="00D90893"/>
    <w:rsid w:val="00D92F2F"/>
    <w:rsid w:val="00D95865"/>
    <w:rsid w:val="00D96277"/>
    <w:rsid w:val="00D963BA"/>
    <w:rsid w:val="00DA115B"/>
    <w:rsid w:val="00DA281E"/>
    <w:rsid w:val="00DA38F6"/>
    <w:rsid w:val="00DA704D"/>
    <w:rsid w:val="00DB3989"/>
    <w:rsid w:val="00DB4650"/>
    <w:rsid w:val="00DB7A8E"/>
    <w:rsid w:val="00DB7F83"/>
    <w:rsid w:val="00DC0F0D"/>
    <w:rsid w:val="00DC2284"/>
    <w:rsid w:val="00DC44A7"/>
    <w:rsid w:val="00DD30F7"/>
    <w:rsid w:val="00DE6D29"/>
    <w:rsid w:val="00DF112E"/>
    <w:rsid w:val="00E01725"/>
    <w:rsid w:val="00E0623B"/>
    <w:rsid w:val="00E16B1F"/>
    <w:rsid w:val="00E22D9A"/>
    <w:rsid w:val="00E27574"/>
    <w:rsid w:val="00E31D02"/>
    <w:rsid w:val="00E4367C"/>
    <w:rsid w:val="00E43B65"/>
    <w:rsid w:val="00E4677D"/>
    <w:rsid w:val="00E474F1"/>
    <w:rsid w:val="00E5542D"/>
    <w:rsid w:val="00E607DA"/>
    <w:rsid w:val="00E63021"/>
    <w:rsid w:val="00E63B8D"/>
    <w:rsid w:val="00E70B5F"/>
    <w:rsid w:val="00E715DC"/>
    <w:rsid w:val="00E805D6"/>
    <w:rsid w:val="00E80D95"/>
    <w:rsid w:val="00E80F19"/>
    <w:rsid w:val="00E81ADC"/>
    <w:rsid w:val="00E917A0"/>
    <w:rsid w:val="00E92FDE"/>
    <w:rsid w:val="00E9439B"/>
    <w:rsid w:val="00E94557"/>
    <w:rsid w:val="00E94654"/>
    <w:rsid w:val="00EA4F07"/>
    <w:rsid w:val="00EB61C7"/>
    <w:rsid w:val="00EC3BEC"/>
    <w:rsid w:val="00ED17DA"/>
    <w:rsid w:val="00ED2812"/>
    <w:rsid w:val="00ED5512"/>
    <w:rsid w:val="00EE1DBA"/>
    <w:rsid w:val="00EE5D26"/>
    <w:rsid w:val="00EF0C5D"/>
    <w:rsid w:val="00EF1CE1"/>
    <w:rsid w:val="00EF2848"/>
    <w:rsid w:val="00EF2FE3"/>
    <w:rsid w:val="00EF77CB"/>
    <w:rsid w:val="00F01E31"/>
    <w:rsid w:val="00F068B6"/>
    <w:rsid w:val="00F06C27"/>
    <w:rsid w:val="00F07929"/>
    <w:rsid w:val="00F112E0"/>
    <w:rsid w:val="00F13971"/>
    <w:rsid w:val="00F1427D"/>
    <w:rsid w:val="00F2521F"/>
    <w:rsid w:val="00F30E3B"/>
    <w:rsid w:val="00F319E6"/>
    <w:rsid w:val="00F32DE8"/>
    <w:rsid w:val="00F4117D"/>
    <w:rsid w:val="00F46E9F"/>
    <w:rsid w:val="00F50B80"/>
    <w:rsid w:val="00F52948"/>
    <w:rsid w:val="00F66C0A"/>
    <w:rsid w:val="00F710A6"/>
    <w:rsid w:val="00F720EB"/>
    <w:rsid w:val="00F753AA"/>
    <w:rsid w:val="00F75A05"/>
    <w:rsid w:val="00F75EF8"/>
    <w:rsid w:val="00F81350"/>
    <w:rsid w:val="00F82538"/>
    <w:rsid w:val="00F9089C"/>
    <w:rsid w:val="00F914F2"/>
    <w:rsid w:val="00F97FC2"/>
    <w:rsid w:val="00FA4F26"/>
    <w:rsid w:val="00FA79A7"/>
    <w:rsid w:val="00FC2118"/>
    <w:rsid w:val="00FC489E"/>
    <w:rsid w:val="00FC53FB"/>
    <w:rsid w:val="00FC55CA"/>
    <w:rsid w:val="00FC57B9"/>
    <w:rsid w:val="00FD77FC"/>
    <w:rsid w:val="00FE1BEB"/>
    <w:rsid w:val="00FE6EF5"/>
    <w:rsid w:val="00FF3B9A"/>
    <w:rsid w:val="00FF59C7"/>
    <w:rsid w:val="00FF6AA2"/>
    <w:rsid w:val="00FF74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C5AD79-D69B-4AF2-9F77-FB4B1C742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25A"/>
    <w:pPr>
      <w:spacing w:line="360" w:lineRule="auto"/>
    </w:pPr>
    <w:rPr>
      <w:rFonts w:ascii="Times New Roman" w:hAnsi="Times New Roman"/>
      <w:sz w:val="24"/>
    </w:rPr>
  </w:style>
  <w:style w:type="paragraph" w:styleId="Heading1">
    <w:name w:val="heading 1"/>
    <w:basedOn w:val="ListParagraph"/>
    <w:next w:val="Normal"/>
    <w:link w:val="Heading1Char"/>
    <w:uiPriority w:val="9"/>
    <w:qFormat/>
    <w:rsid w:val="001D77B8"/>
    <w:pPr>
      <w:spacing w:after="240" w:line="480" w:lineRule="auto"/>
      <w:ind w:left="0"/>
      <w:jc w:val="center"/>
      <w:outlineLvl w:val="0"/>
    </w:pPr>
    <w:rPr>
      <w:rFonts w:eastAsia="Times New Roman" w:cs="Times New Roman"/>
      <w:b/>
      <w:bCs/>
      <w:szCs w:val="24"/>
      <w:lang w:val="id-ID"/>
    </w:rPr>
  </w:style>
  <w:style w:type="paragraph" w:styleId="Heading2">
    <w:name w:val="heading 2"/>
    <w:basedOn w:val="Normal"/>
    <w:next w:val="Normal"/>
    <w:link w:val="Heading2Char"/>
    <w:uiPriority w:val="9"/>
    <w:unhideWhenUsed/>
    <w:qFormat/>
    <w:rsid w:val="006C5E2F"/>
    <w:pPr>
      <w:tabs>
        <w:tab w:val="left" w:pos="426"/>
      </w:tabs>
      <w:spacing w:after="0" w:line="480" w:lineRule="auto"/>
      <w:contextualSpacing/>
      <w:jc w:val="both"/>
      <w:outlineLvl w:val="1"/>
    </w:pPr>
    <w:rPr>
      <w:rFonts w:eastAsia="Times New Roman" w:cs="Times New Roman"/>
      <w:b/>
      <w:bCs/>
      <w:szCs w:val="24"/>
    </w:rPr>
  </w:style>
  <w:style w:type="paragraph" w:styleId="Heading3">
    <w:name w:val="heading 3"/>
    <w:basedOn w:val="Normal"/>
    <w:next w:val="Normal"/>
    <w:link w:val="Heading3Char"/>
    <w:uiPriority w:val="9"/>
    <w:unhideWhenUsed/>
    <w:qFormat/>
    <w:rsid w:val="00A514B0"/>
    <w:pPr>
      <w:tabs>
        <w:tab w:val="left" w:pos="709"/>
      </w:tabs>
      <w:spacing w:after="0" w:line="480" w:lineRule="auto"/>
      <w:jc w:val="both"/>
      <w:outlineLvl w:val="2"/>
    </w:pPr>
    <w:rPr>
      <w:rFonts w:eastAsia="Times New Roman" w:cs="Times New Roman"/>
      <w:bCs/>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780011"/>
    <w:pPr>
      <w:ind w:left="720"/>
      <w:contextualSpacing/>
    </w:pPr>
  </w:style>
  <w:style w:type="paragraph" w:styleId="BalloonText">
    <w:name w:val="Balloon Text"/>
    <w:basedOn w:val="Normal"/>
    <w:link w:val="BalloonTextChar"/>
    <w:uiPriority w:val="99"/>
    <w:semiHidden/>
    <w:unhideWhenUsed/>
    <w:rsid w:val="00871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D8D"/>
    <w:rPr>
      <w:rFonts w:ascii="Tahoma" w:hAnsi="Tahoma" w:cs="Tahoma"/>
      <w:sz w:val="16"/>
      <w:szCs w:val="16"/>
    </w:rPr>
  </w:style>
  <w:style w:type="paragraph" w:styleId="NoSpacing">
    <w:name w:val="No Spacing"/>
    <w:uiPriority w:val="1"/>
    <w:qFormat/>
    <w:rsid w:val="00821A45"/>
    <w:pPr>
      <w:spacing w:after="0" w:line="240" w:lineRule="auto"/>
    </w:pPr>
  </w:style>
  <w:style w:type="paragraph" w:styleId="Header">
    <w:name w:val="header"/>
    <w:basedOn w:val="Normal"/>
    <w:link w:val="HeaderChar"/>
    <w:uiPriority w:val="99"/>
    <w:unhideWhenUsed/>
    <w:rsid w:val="00CC6D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DD2"/>
  </w:style>
  <w:style w:type="paragraph" w:styleId="Footer">
    <w:name w:val="footer"/>
    <w:basedOn w:val="Normal"/>
    <w:link w:val="FooterChar"/>
    <w:uiPriority w:val="99"/>
    <w:unhideWhenUsed/>
    <w:rsid w:val="00CC6D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DD2"/>
  </w:style>
  <w:style w:type="table" w:styleId="TableGrid">
    <w:name w:val="Table Grid"/>
    <w:basedOn w:val="TableNormal"/>
    <w:uiPriority w:val="59"/>
    <w:rsid w:val="006556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F6F88"/>
    <w:rPr>
      <w:color w:val="808080"/>
    </w:rPr>
  </w:style>
  <w:style w:type="character" w:customStyle="1" w:styleId="Heading1Char">
    <w:name w:val="Heading 1 Char"/>
    <w:basedOn w:val="DefaultParagraphFont"/>
    <w:link w:val="Heading1"/>
    <w:uiPriority w:val="9"/>
    <w:rsid w:val="001D77B8"/>
    <w:rPr>
      <w:rFonts w:ascii="Times New Roman" w:eastAsia="Times New Roman" w:hAnsi="Times New Roman" w:cs="Times New Roman"/>
      <w:b/>
      <w:bCs/>
      <w:sz w:val="24"/>
      <w:szCs w:val="24"/>
      <w:lang w:val="id-ID"/>
    </w:rPr>
  </w:style>
  <w:style w:type="character" w:customStyle="1" w:styleId="Heading2Char">
    <w:name w:val="Heading 2 Char"/>
    <w:basedOn w:val="DefaultParagraphFont"/>
    <w:link w:val="Heading2"/>
    <w:uiPriority w:val="9"/>
    <w:rsid w:val="006C5E2F"/>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A514B0"/>
    <w:rPr>
      <w:rFonts w:ascii="Times New Roman" w:eastAsia="Times New Roman" w:hAnsi="Times New Roman" w:cs="Times New Roman"/>
      <w:bCs/>
      <w:sz w:val="24"/>
      <w:szCs w:val="24"/>
      <w:lang w:val="en-ID"/>
    </w:rPr>
  </w:style>
  <w:style w:type="paragraph" w:styleId="TOCHeading">
    <w:name w:val="TOC Heading"/>
    <w:basedOn w:val="Heading1"/>
    <w:next w:val="Normal"/>
    <w:uiPriority w:val="39"/>
    <w:unhideWhenUsed/>
    <w:qFormat/>
    <w:rsid w:val="00F01E31"/>
    <w:pPr>
      <w:keepNext/>
      <w:keepLines/>
      <w:spacing w:before="240" w:after="0" w:line="259" w:lineRule="auto"/>
      <w:contextualSpacing w:val="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CF5838"/>
    <w:pPr>
      <w:tabs>
        <w:tab w:val="left" w:pos="851"/>
        <w:tab w:val="right" w:leader="dot" w:pos="7928"/>
      </w:tabs>
      <w:spacing w:after="0" w:line="240" w:lineRule="auto"/>
    </w:pPr>
    <w:rPr>
      <w:rFonts w:eastAsia="Calibri"/>
      <w:b/>
      <w:bCs/>
      <w:noProof/>
    </w:rPr>
  </w:style>
  <w:style w:type="paragraph" w:styleId="TOC2">
    <w:name w:val="toc 2"/>
    <w:basedOn w:val="Normal"/>
    <w:next w:val="Normal"/>
    <w:autoRedefine/>
    <w:uiPriority w:val="39"/>
    <w:unhideWhenUsed/>
    <w:rsid w:val="00482910"/>
    <w:pPr>
      <w:tabs>
        <w:tab w:val="left" w:pos="810"/>
        <w:tab w:val="right" w:leader="dot" w:pos="7928"/>
      </w:tabs>
      <w:spacing w:after="0" w:line="240" w:lineRule="auto"/>
    </w:pPr>
  </w:style>
  <w:style w:type="paragraph" w:styleId="TOC3">
    <w:name w:val="toc 3"/>
    <w:basedOn w:val="Normal"/>
    <w:next w:val="Normal"/>
    <w:autoRedefine/>
    <w:uiPriority w:val="39"/>
    <w:unhideWhenUsed/>
    <w:rsid w:val="00482910"/>
    <w:pPr>
      <w:tabs>
        <w:tab w:val="left" w:pos="851"/>
        <w:tab w:val="right" w:leader="dot" w:pos="7928"/>
      </w:tabs>
      <w:spacing w:after="0" w:line="240" w:lineRule="auto"/>
      <w:ind w:left="851" w:hanging="851"/>
      <w:jc w:val="both"/>
    </w:pPr>
  </w:style>
  <w:style w:type="character" w:styleId="Hyperlink">
    <w:name w:val="Hyperlink"/>
    <w:basedOn w:val="DefaultParagraphFont"/>
    <w:uiPriority w:val="99"/>
    <w:unhideWhenUsed/>
    <w:rsid w:val="00F01E31"/>
    <w:rPr>
      <w:color w:val="0000FF" w:themeColor="hyperlink"/>
      <w:u w:val="single"/>
    </w:rPr>
  </w:style>
  <w:style w:type="character" w:customStyle="1" w:styleId="ListParagraphChar">
    <w:name w:val="List Paragraph Char"/>
    <w:link w:val="ListParagraph"/>
    <w:uiPriority w:val="34"/>
    <w:locked/>
    <w:rsid w:val="005022F0"/>
  </w:style>
  <w:style w:type="paragraph" w:styleId="BodyText">
    <w:name w:val="Body Text"/>
    <w:basedOn w:val="Normal"/>
    <w:link w:val="BodyTextChar"/>
    <w:uiPriority w:val="1"/>
    <w:semiHidden/>
    <w:unhideWhenUsed/>
    <w:qFormat/>
    <w:rsid w:val="0099395D"/>
    <w:pPr>
      <w:widowControl w:val="0"/>
      <w:autoSpaceDE w:val="0"/>
      <w:autoSpaceDN w:val="0"/>
      <w:spacing w:after="0" w:line="240" w:lineRule="auto"/>
    </w:pPr>
    <w:rPr>
      <w:rFonts w:eastAsia="Arial" w:cs="Arial"/>
      <w:sz w:val="21"/>
      <w:szCs w:val="21"/>
    </w:rPr>
  </w:style>
  <w:style w:type="character" w:customStyle="1" w:styleId="BodyTextChar">
    <w:name w:val="Body Text Char"/>
    <w:basedOn w:val="DefaultParagraphFont"/>
    <w:link w:val="BodyText"/>
    <w:uiPriority w:val="1"/>
    <w:semiHidden/>
    <w:rsid w:val="0099395D"/>
    <w:rPr>
      <w:rFonts w:ascii="Times New Roman" w:eastAsia="Arial" w:hAnsi="Times New Roman" w:cs="Arial"/>
      <w:sz w:val="21"/>
      <w:szCs w:val="21"/>
    </w:rPr>
  </w:style>
  <w:style w:type="table" w:styleId="LightList">
    <w:name w:val="Light List"/>
    <w:basedOn w:val="TableNormal"/>
    <w:uiPriority w:val="61"/>
    <w:rsid w:val="00034ECE"/>
    <w:pPr>
      <w:spacing w:after="0" w:line="240" w:lineRule="auto"/>
    </w:pPr>
    <w:rPr>
      <w:rFonts w:eastAsiaTheme="minorEastAsia" w:cs="Times New Roma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
    <w:name w:val="Table Grid1"/>
    <w:basedOn w:val="TableNormal"/>
    <w:next w:val="TableGrid"/>
    <w:uiPriority w:val="59"/>
    <w:rsid w:val="00C921F9"/>
    <w:pPr>
      <w:spacing w:after="0" w:line="240" w:lineRule="auto"/>
    </w:pPr>
    <w:rPr>
      <w:rFonts w:ascii="Times New Roman" w:eastAsia="Calibri"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CF5838"/>
    <w:pPr>
      <w:spacing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CF5838"/>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CF5838"/>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CF5838"/>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CF5838"/>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CF5838"/>
    <w:pPr>
      <w:spacing w:after="100" w:line="276" w:lineRule="auto"/>
      <w:ind w:left="1760"/>
    </w:pPr>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52695">
      <w:bodyDiv w:val="1"/>
      <w:marLeft w:val="0"/>
      <w:marRight w:val="0"/>
      <w:marTop w:val="0"/>
      <w:marBottom w:val="0"/>
      <w:divBdr>
        <w:top w:val="none" w:sz="0" w:space="0" w:color="auto"/>
        <w:left w:val="none" w:sz="0" w:space="0" w:color="auto"/>
        <w:bottom w:val="none" w:sz="0" w:space="0" w:color="auto"/>
        <w:right w:val="none" w:sz="0" w:space="0" w:color="auto"/>
      </w:divBdr>
    </w:div>
    <w:div w:id="356319381">
      <w:bodyDiv w:val="1"/>
      <w:marLeft w:val="0"/>
      <w:marRight w:val="0"/>
      <w:marTop w:val="0"/>
      <w:marBottom w:val="0"/>
      <w:divBdr>
        <w:top w:val="none" w:sz="0" w:space="0" w:color="auto"/>
        <w:left w:val="none" w:sz="0" w:space="0" w:color="auto"/>
        <w:bottom w:val="none" w:sz="0" w:space="0" w:color="auto"/>
        <w:right w:val="none" w:sz="0" w:space="0" w:color="auto"/>
      </w:divBdr>
    </w:div>
    <w:div w:id="365642567">
      <w:bodyDiv w:val="1"/>
      <w:marLeft w:val="0"/>
      <w:marRight w:val="0"/>
      <w:marTop w:val="0"/>
      <w:marBottom w:val="0"/>
      <w:divBdr>
        <w:top w:val="none" w:sz="0" w:space="0" w:color="auto"/>
        <w:left w:val="none" w:sz="0" w:space="0" w:color="auto"/>
        <w:bottom w:val="none" w:sz="0" w:space="0" w:color="auto"/>
        <w:right w:val="none" w:sz="0" w:space="0" w:color="auto"/>
      </w:divBdr>
    </w:div>
    <w:div w:id="402028623">
      <w:bodyDiv w:val="1"/>
      <w:marLeft w:val="0"/>
      <w:marRight w:val="0"/>
      <w:marTop w:val="0"/>
      <w:marBottom w:val="0"/>
      <w:divBdr>
        <w:top w:val="none" w:sz="0" w:space="0" w:color="auto"/>
        <w:left w:val="none" w:sz="0" w:space="0" w:color="auto"/>
        <w:bottom w:val="none" w:sz="0" w:space="0" w:color="auto"/>
        <w:right w:val="none" w:sz="0" w:space="0" w:color="auto"/>
      </w:divBdr>
    </w:div>
    <w:div w:id="459229708">
      <w:bodyDiv w:val="1"/>
      <w:marLeft w:val="0"/>
      <w:marRight w:val="0"/>
      <w:marTop w:val="0"/>
      <w:marBottom w:val="0"/>
      <w:divBdr>
        <w:top w:val="none" w:sz="0" w:space="0" w:color="auto"/>
        <w:left w:val="none" w:sz="0" w:space="0" w:color="auto"/>
        <w:bottom w:val="none" w:sz="0" w:space="0" w:color="auto"/>
        <w:right w:val="none" w:sz="0" w:space="0" w:color="auto"/>
      </w:divBdr>
    </w:div>
    <w:div w:id="508642137">
      <w:bodyDiv w:val="1"/>
      <w:marLeft w:val="0"/>
      <w:marRight w:val="0"/>
      <w:marTop w:val="0"/>
      <w:marBottom w:val="0"/>
      <w:divBdr>
        <w:top w:val="none" w:sz="0" w:space="0" w:color="auto"/>
        <w:left w:val="none" w:sz="0" w:space="0" w:color="auto"/>
        <w:bottom w:val="none" w:sz="0" w:space="0" w:color="auto"/>
        <w:right w:val="none" w:sz="0" w:space="0" w:color="auto"/>
      </w:divBdr>
    </w:div>
    <w:div w:id="555508260">
      <w:bodyDiv w:val="1"/>
      <w:marLeft w:val="0"/>
      <w:marRight w:val="0"/>
      <w:marTop w:val="0"/>
      <w:marBottom w:val="0"/>
      <w:divBdr>
        <w:top w:val="none" w:sz="0" w:space="0" w:color="auto"/>
        <w:left w:val="none" w:sz="0" w:space="0" w:color="auto"/>
        <w:bottom w:val="none" w:sz="0" w:space="0" w:color="auto"/>
        <w:right w:val="none" w:sz="0" w:space="0" w:color="auto"/>
      </w:divBdr>
    </w:div>
    <w:div w:id="557282938">
      <w:bodyDiv w:val="1"/>
      <w:marLeft w:val="0"/>
      <w:marRight w:val="0"/>
      <w:marTop w:val="0"/>
      <w:marBottom w:val="0"/>
      <w:divBdr>
        <w:top w:val="none" w:sz="0" w:space="0" w:color="auto"/>
        <w:left w:val="none" w:sz="0" w:space="0" w:color="auto"/>
        <w:bottom w:val="none" w:sz="0" w:space="0" w:color="auto"/>
        <w:right w:val="none" w:sz="0" w:space="0" w:color="auto"/>
      </w:divBdr>
    </w:div>
    <w:div w:id="574315154">
      <w:bodyDiv w:val="1"/>
      <w:marLeft w:val="0"/>
      <w:marRight w:val="0"/>
      <w:marTop w:val="0"/>
      <w:marBottom w:val="0"/>
      <w:divBdr>
        <w:top w:val="none" w:sz="0" w:space="0" w:color="auto"/>
        <w:left w:val="none" w:sz="0" w:space="0" w:color="auto"/>
        <w:bottom w:val="none" w:sz="0" w:space="0" w:color="auto"/>
        <w:right w:val="none" w:sz="0" w:space="0" w:color="auto"/>
      </w:divBdr>
    </w:div>
    <w:div w:id="648249144">
      <w:bodyDiv w:val="1"/>
      <w:marLeft w:val="0"/>
      <w:marRight w:val="0"/>
      <w:marTop w:val="0"/>
      <w:marBottom w:val="0"/>
      <w:divBdr>
        <w:top w:val="none" w:sz="0" w:space="0" w:color="auto"/>
        <w:left w:val="none" w:sz="0" w:space="0" w:color="auto"/>
        <w:bottom w:val="none" w:sz="0" w:space="0" w:color="auto"/>
        <w:right w:val="none" w:sz="0" w:space="0" w:color="auto"/>
      </w:divBdr>
    </w:div>
    <w:div w:id="680863867">
      <w:bodyDiv w:val="1"/>
      <w:marLeft w:val="0"/>
      <w:marRight w:val="0"/>
      <w:marTop w:val="0"/>
      <w:marBottom w:val="0"/>
      <w:divBdr>
        <w:top w:val="none" w:sz="0" w:space="0" w:color="auto"/>
        <w:left w:val="none" w:sz="0" w:space="0" w:color="auto"/>
        <w:bottom w:val="none" w:sz="0" w:space="0" w:color="auto"/>
        <w:right w:val="none" w:sz="0" w:space="0" w:color="auto"/>
      </w:divBdr>
    </w:div>
    <w:div w:id="704983600">
      <w:bodyDiv w:val="1"/>
      <w:marLeft w:val="0"/>
      <w:marRight w:val="0"/>
      <w:marTop w:val="0"/>
      <w:marBottom w:val="0"/>
      <w:divBdr>
        <w:top w:val="none" w:sz="0" w:space="0" w:color="auto"/>
        <w:left w:val="none" w:sz="0" w:space="0" w:color="auto"/>
        <w:bottom w:val="none" w:sz="0" w:space="0" w:color="auto"/>
        <w:right w:val="none" w:sz="0" w:space="0" w:color="auto"/>
      </w:divBdr>
    </w:div>
    <w:div w:id="774448350">
      <w:bodyDiv w:val="1"/>
      <w:marLeft w:val="0"/>
      <w:marRight w:val="0"/>
      <w:marTop w:val="0"/>
      <w:marBottom w:val="0"/>
      <w:divBdr>
        <w:top w:val="none" w:sz="0" w:space="0" w:color="auto"/>
        <w:left w:val="none" w:sz="0" w:space="0" w:color="auto"/>
        <w:bottom w:val="none" w:sz="0" w:space="0" w:color="auto"/>
        <w:right w:val="none" w:sz="0" w:space="0" w:color="auto"/>
      </w:divBdr>
    </w:div>
    <w:div w:id="795610290">
      <w:bodyDiv w:val="1"/>
      <w:marLeft w:val="0"/>
      <w:marRight w:val="0"/>
      <w:marTop w:val="0"/>
      <w:marBottom w:val="0"/>
      <w:divBdr>
        <w:top w:val="none" w:sz="0" w:space="0" w:color="auto"/>
        <w:left w:val="none" w:sz="0" w:space="0" w:color="auto"/>
        <w:bottom w:val="none" w:sz="0" w:space="0" w:color="auto"/>
        <w:right w:val="none" w:sz="0" w:space="0" w:color="auto"/>
      </w:divBdr>
    </w:div>
    <w:div w:id="859974385">
      <w:bodyDiv w:val="1"/>
      <w:marLeft w:val="0"/>
      <w:marRight w:val="0"/>
      <w:marTop w:val="0"/>
      <w:marBottom w:val="0"/>
      <w:divBdr>
        <w:top w:val="none" w:sz="0" w:space="0" w:color="auto"/>
        <w:left w:val="none" w:sz="0" w:space="0" w:color="auto"/>
        <w:bottom w:val="none" w:sz="0" w:space="0" w:color="auto"/>
        <w:right w:val="none" w:sz="0" w:space="0" w:color="auto"/>
      </w:divBdr>
    </w:div>
    <w:div w:id="886993330">
      <w:bodyDiv w:val="1"/>
      <w:marLeft w:val="0"/>
      <w:marRight w:val="0"/>
      <w:marTop w:val="0"/>
      <w:marBottom w:val="0"/>
      <w:divBdr>
        <w:top w:val="none" w:sz="0" w:space="0" w:color="auto"/>
        <w:left w:val="none" w:sz="0" w:space="0" w:color="auto"/>
        <w:bottom w:val="none" w:sz="0" w:space="0" w:color="auto"/>
        <w:right w:val="none" w:sz="0" w:space="0" w:color="auto"/>
      </w:divBdr>
    </w:div>
    <w:div w:id="923683098">
      <w:bodyDiv w:val="1"/>
      <w:marLeft w:val="0"/>
      <w:marRight w:val="0"/>
      <w:marTop w:val="0"/>
      <w:marBottom w:val="0"/>
      <w:divBdr>
        <w:top w:val="none" w:sz="0" w:space="0" w:color="auto"/>
        <w:left w:val="none" w:sz="0" w:space="0" w:color="auto"/>
        <w:bottom w:val="none" w:sz="0" w:space="0" w:color="auto"/>
        <w:right w:val="none" w:sz="0" w:space="0" w:color="auto"/>
      </w:divBdr>
    </w:div>
    <w:div w:id="1014767122">
      <w:bodyDiv w:val="1"/>
      <w:marLeft w:val="0"/>
      <w:marRight w:val="0"/>
      <w:marTop w:val="0"/>
      <w:marBottom w:val="0"/>
      <w:divBdr>
        <w:top w:val="none" w:sz="0" w:space="0" w:color="auto"/>
        <w:left w:val="none" w:sz="0" w:space="0" w:color="auto"/>
        <w:bottom w:val="none" w:sz="0" w:space="0" w:color="auto"/>
        <w:right w:val="none" w:sz="0" w:space="0" w:color="auto"/>
      </w:divBdr>
    </w:div>
    <w:div w:id="1112357851">
      <w:bodyDiv w:val="1"/>
      <w:marLeft w:val="0"/>
      <w:marRight w:val="0"/>
      <w:marTop w:val="0"/>
      <w:marBottom w:val="0"/>
      <w:divBdr>
        <w:top w:val="none" w:sz="0" w:space="0" w:color="auto"/>
        <w:left w:val="none" w:sz="0" w:space="0" w:color="auto"/>
        <w:bottom w:val="none" w:sz="0" w:space="0" w:color="auto"/>
        <w:right w:val="none" w:sz="0" w:space="0" w:color="auto"/>
      </w:divBdr>
    </w:div>
    <w:div w:id="1132017186">
      <w:bodyDiv w:val="1"/>
      <w:marLeft w:val="0"/>
      <w:marRight w:val="0"/>
      <w:marTop w:val="0"/>
      <w:marBottom w:val="0"/>
      <w:divBdr>
        <w:top w:val="none" w:sz="0" w:space="0" w:color="auto"/>
        <w:left w:val="none" w:sz="0" w:space="0" w:color="auto"/>
        <w:bottom w:val="none" w:sz="0" w:space="0" w:color="auto"/>
        <w:right w:val="none" w:sz="0" w:space="0" w:color="auto"/>
      </w:divBdr>
    </w:div>
    <w:div w:id="1139033194">
      <w:bodyDiv w:val="1"/>
      <w:marLeft w:val="0"/>
      <w:marRight w:val="0"/>
      <w:marTop w:val="0"/>
      <w:marBottom w:val="0"/>
      <w:divBdr>
        <w:top w:val="none" w:sz="0" w:space="0" w:color="auto"/>
        <w:left w:val="none" w:sz="0" w:space="0" w:color="auto"/>
        <w:bottom w:val="none" w:sz="0" w:space="0" w:color="auto"/>
        <w:right w:val="none" w:sz="0" w:space="0" w:color="auto"/>
      </w:divBdr>
    </w:div>
    <w:div w:id="1202285901">
      <w:bodyDiv w:val="1"/>
      <w:marLeft w:val="0"/>
      <w:marRight w:val="0"/>
      <w:marTop w:val="0"/>
      <w:marBottom w:val="0"/>
      <w:divBdr>
        <w:top w:val="none" w:sz="0" w:space="0" w:color="auto"/>
        <w:left w:val="none" w:sz="0" w:space="0" w:color="auto"/>
        <w:bottom w:val="none" w:sz="0" w:space="0" w:color="auto"/>
        <w:right w:val="none" w:sz="0" w:space="0" w:color="auto"/>
      </w:divBdr>
    </w:div>
    <w:div w:id="1211460430">
      <w:bodyDiv w:val="1"/>
      <w:marLeft w:val="0"/>
      <w:marRight w:val="0"/>
      <w:marTop w:val="0"/>
      <w:marBottom w:val="0"/>
      <w:divBdr>
        <w:top w:val="none" w:sz="0" w:space="0" w:color="auto"/>
        <w:left w:val="none" w:sz="0" w:space="0" w:color="auto"/>
        <w:bottom w:val="none" w:sz="0" w:space="0" w:color="auto"/>
        <w:right w:val="none" w:sz="0" w:space="0" w:color="auto"/>
      </w:divBdr>
    </w:div>
    <w:div w:id="1295327210">
      <w:bodyDiv w:val="1"/>
      <w:marLeft w:val="0"/>
      <w:marRight w:val="0"/>
      <w:marTop w:val="0"/>
      <w:marBottom w:val="0"/>
      <w:divBdr>
        <w:top w:val="none" w:sz="0" w:space="0" w:color="auto"/>
        <w:left w:val="none" w:sz="0" w:space="0" w:color="auto"/>
        <w:bottom w:val="none" w:sz="0" w:space="0" w:color="auto"/>
        <w:right w:val="none" w:sz="0" w:space="0" w:color="auto"/>
      </w:divBdr>
    </w:div>
    <w:div w:id="1314943535">
      <w:bodyDiv w:val="1"/>
      <w:marLeft w:val="0"/>
      <w:marRight w:val="0"/>
      <w:marTop w:val="0"/>
      <w:marBottom w:val="0"/>
      <w:divBdr>
        <w:top w:val="none" w:sz="0" w:space="0" w:color="auto"/>
        <w:left w:val="none" w:sz="0" w:space="0" w:color="auto"/>
        <w:bottom w:val="none" w:sz="0" w:space="0" w:color="auto"/>
        <w:right w:val="none" w:sz="0" w:space="0" w:color="auto"/>
      </w:divBdr>
    </w:div>
    <w:div w:id="1350990680">
      <w:bodyDiv w:val="1"/>
      <w:marLeft w:val="0"/>
      <w:marRight w:val="0"/>
      <w:marTop w:val="0"/>
      <w:marBottom w:val="0"/>
      <w:divBdr>
        <w:top w:val="none" w:sz="0" w:space="0" w:color="auto"/>
        <w:left w:val="none" w:sz="0" w:space="0" w:color="auto"/>
        <w:bottom w:val="none" w:sz="0" w:space="0" w:color="auto"/>
        <w:right w:val="none" w:sz="0" w:space="0" w:color="auto"/>
      </w:divBdr>
    </w:div>
    <w:div w:id="1545484141">
      <w:bodyDiv w:val="1"/>
      <w:marLeft w:val="0"/>
      <w:marRight w:val="0"/>
      <w:marTop w:val="0"/>
      <w:marBottom w:val="0"/>
      <w:divBdr>
        <w:top w:val="none" w:sz="0" w:space="0" w:color="auto"/>
        <w:left w:val="none" w:sz="0" w:space="0" w:color="auto"/>
        <w:bottom w:val="none" w:sz="0" w:space="0" w:color="auto"/>
        <w:right w:val="none" w:sz="0" w:space="0" w:color="auto"/>
      </w:divBdr>
    </w:div>
    <w:div w:id="1581211329">
      <w:bodyDiv w:val="1"/>
      <w:marLeft w:val="0"/>
      <w:marRight w:val="0"/>
      <w:marTop w:val="0"/>
      <w:marBottom w:val="0"/>
      <w:divBdr>
        <w:top w:val="none" w:sz="0" w:space="0" w:color="auto"/>
        <w:left w:val="none" w:sz="0" w:space="0" w:color="auto"/>
        <w:bottom w:val="none" w:sz="0" w:space="0" w:color="auto"/>
        <w:right w:val="none" w:sz="0" w:space="0" w:color="auto"/>
      </w:divBdr>
    </w:div>
    <w:div w:id="1773429133">
      <w:bodyDiv w:val="1"/>
      <w:marLeft w:val="0"/>
      <w:marRight w:val="0"/>
      <w:marTop w:val="0"/>
      <w:marBottom w:val="0"/>
      <w:divBdr>
        <w:top w:val="none" w:sz="0" w:space="0" w:color="auto"/>
        <w:left w:val="none" w:sz="0" w:space="0" w:color="auto"/>
        <w:bottom w:val="none" w:sz="0" w:space="0" w:color="auto"/>
        <w:right w:val="none" w:sz="0" w:space="0" w:color="auto"/>
      </w:divBdr>
    </w:div>
    <w:div w:id="1816138841">
      <w:bodyDiv w:val="1"/>
      <w:marLeft w:val="0"/>
      <w:marRight w:val="0"/>
      <w:marTop w:val="0"/>
      <w:marBottom w:val="0"/>
      <w:divBdr>
        <w:top w:val="none" w:sz="0" w:space="0" w:color="auto"/>
        <w:left w:val="none" w:sz="0" w:space="0" w:color="auto"/>
        <w:bottom w:val="none" w:sz="0" w:space="0" w:color="auto"/>
        <w:right w:val="none" w:sz="0" w:space="0" w:color="auto"/>
      </w:divBdr>
    </w:div>
    <w:div w:id="1836607055">
      <w:bodyDiv w:val="1"/>
      <w:marLeft w:val="0"/>
      <w:marRight w:val="0"/>
      <w:marTop w:val="0"/>
      <w:marBottom w:val="0"/>
      <w:divBdr>
        <w:top w:val="none" w:sz="0" w:space="0" w:color="auto"/>
        <w:left w:val="none" w:sz="0" w:space="0" w:color="auto"/>
        <w:bottom w:val="none" w:sz="0" w:space="0" w:color="auto"/>
        <w:right w:val="none" w:sz="0" w:space="0" w:color="auto"/>
      </w:divBdr>
    </w:div>
    <w:div w:id="1877695181">
      <w:bodyDiv w:val="1"/>
      <w:marLeft w:val="0"/>
      <w:marRight w:val="0"/>
      <w:marTop w:val="0"/>
      <w:marBottom w:val="0"/>
      <w:divBdr>
        <w:top w:val="none" w:sz="0" w:space="0" w:color="auto"/>
        <w:left w:val="none" w:sz="0" w:space="0" w:color="auto"/>
        <w:bottom w:val="none" w:sz="0" w:space="0" w:color="auto"/>
        <w:right w:val="none" w:sz="0" w:space="0" w:color="auto"/>
      </w:divBdr>
    </w:div>
    <w:div w:id="1896743948">
      <w:bodyDiv w:val="1"/>
      <w:marLeft w:val="0"/>
      <w:marRight w:val="0"/>
      <w:marTop w:val="0"/>
      <w:marBottom w:val="0"/>
      <w:divBdr>
        <w:top w:val="none" w:sz="0" w:space="0" w:color="auto"/>
        <w:left w:val="none" w:sz="0" w:space="0" w:color="auto"/>
        <w:bottom w:val="none" w:sz="0" w:space="0" w:color="auto"/>
        <w:right w:val="none" w:sz="0" w:space="0" w:color="auto"/>
      </w:divBdr>
    </w:div>
    <w:div w:id="1918125475">
      <w:bodyDiv w:val="1"/>
      <w:marLeft w:val="0"/>
      <w:marRight w:val="0"/>
      <w:marTop w:val="0"/>
      <w:marBottom w:val="0"/>
      <w:divBdr>
        <w:top w:val="none" w:sz="0" w:space="0" w:color="auto"/>
        <w:left w:val="none" w:sz="0" w:space="0" w:color="auto"/>
        <w:bottom w:val="none" w:sz="0" w:space="0" w:color="auto"/>
        <w:right w:val="none" w:sz="0" w:space="0" w:color="auto"/>
      </w:divBdr>
    </w:div>
    <w:div w:id="2004165985">
      <w:bodyDiv w:val="1"/>
      <w:marLeft w:val="0"/>
      <w:marRight w:val="0"/>
      <w:marTop w:val="0"/>
      <w:marBottom w:val="0"/>
      <w:divBdr>
        <w:top w:val="none" w:sz="0" w:space="0" w:color="auto"/>
        <w:left w:val="none" w:sz="0" w:space="0" w:color="auto"/>
        <w:bottom w:val="none" w:sz="0" w:space="0" w:color="auto"/>
        <w:right w:val="none" w:sz="0" w:space="0" w:color="auto"/>
      </w:divBdr>
    </w:div>
    <w:div w:id="2016374747">
      <w:bodyDiv w:val="1"/>
      <w:marLeft w:val="0"/>
      <w:marRight w:val="0"/>
      <w:marTop w:val="0"/>
      <w:marBottom w:val="0"/>
      <w:divBdr>
        <w:top w:val="none" w:sz="0" w:space="0" w:color="auto"/>
        <w:left w:val="none" w:sz="0" w:space="0" w:color="auto"/>
        <w:bottom w:val="none" w:sz="0" w:space="0" w:color="auto"/>
        <w:right w:val="none" w:sz="0" w:space="0" w:color="auto"/>
      </w:divBdr>
    </w:div>
    <w:div w:id="204972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header" Target="header11.xml"/><Relationship Id="rId21" Type="http://schemas.openxmlformats.org/officeDocument/2006/relationships/footer" Target="footer4.xml"/><Relationship Id="rId34" Type="http://schemas.openxmlformats.org/officeDocument/2006/relationships/image" Target="media/image9.png"/><Relationship Id="rId42" Type="http://schemas.openxmlformats.org/officeDocument/2006/relationships/footer" Target="footer13.xml"/><Relationship Id="rId47" Type="http://schemas.openxmlformats.org/officeDocument/2006/relationships/header" Target="header15.xml"/><Relationship Id="rId50" Type="http://schemas.openxmlformats.org/officeDocument/2006/relationships/image" Target="media/image11.jpeg"/><Relationship Id="rId55" Type="http://schemas.openxmlformats.org/officeDocument/2006/relationships/header" Target="head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7.xml"/><Relationship Id="rId11" Type="http://schemas.microsoft.com/office/2007/relationships/hdphoto" Target="media/hdphoto1.wdp"/><Relationship Id="rId24" Type="http://schemas.openxmlformats.org/officeDocument/2006/relationships/image" Target="media/image7.jpeg"/><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footer" Target="footer12.xml"/><Relationship Id="rId45" Type="http://schemas.openxmlformats.org/officeDocument/2006/relationships/header" Target="header14.xml"/><Relationship Id="rId53" Type="http://schemas.openxmlformats.org/officeDocument/2006/relationships/image" Target="media/image13.png"/><Relationship Id="rId58" Type="http://schemas.openxmlformats.org/officeDocument/2006/relationships/footer" Target="footer18.xml"/><Relationship Id="rId5"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footer" Target="footer16.xml"/><Relationship Id="rId56" Type="http://schemas.openxmlformats.org/officeDocument/2006/relationships/footer" Target="footer17.xml"/><Relationship Id="rId8" Type="http://schemas.openxmlformats.org/officeDocument/2006/relationships/image" Target="media/image1.png"/><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footer" Target="footer15.xml"/><Relationship Id="rId59"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eader" Target="header12.xml"/><Relationship Id="rId54"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5.xml"/><Relationship Id="rId28" Type="http://schemas.openxmlformats.org/officeDocument/2006/relationships/header" Target="header6.xml"/><Relationship Id="rId36" Type="http://schemas.openxmlformats.org/officeDocument/2006/relationships/footer" Target="footer10.xml"/><Relationship Id="rId49" Type="http://schemas.openxmlformats.org/officeDocument/2006/relationships/image" Target="media/image10.jpeg"/><Relationship Id="rId57" Type="http://schemas.openxmlformats.org/officeDocument/2006/relationships/header" Target="header17.xml"/><Relationship Id="rId10" Type="http://schemas.openxmlformats.org/officeDocument/2006/relationships/image" Target="media/image2.png"/><Relationship Id="rId31" Type="http://schemas.openxmlformats.org/officeDocument/2006/relationships/footer" Target="footer8.xml"/><Relationship Id="rId44" Type="http://schemas.openxmlformats.org/officeDocument/2006/relationships/footer" Target="footer14.xml"/><Relationship Id="rId52" Type="http://schemas.microsoft.com/office/2007/relationships/hdphoto" Target="media/hdphoto2.wdp"/><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511FD-9F80-4D50-9328-B238F0BB8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97</Pages>
  <Words>24980</Words>
  <Characters>142389</Characters>
  <Application>Microsoft Office Word</Application>
  <DocSecurity>0</DocSecurity>
  <Lines>1186</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12</cp:revision>
  <cp:lastPrinted>2021-02-11T00:11:00Z</cp:lastPrinted>
  <dcterms:created xsi:type="dcterms:W3CDTF">2021-02-13T09:20:00Z</dcterms:created>
  <dcterms:modified xsi:type="dcterms:W3CDTF">2021-02-22T08:54:00Z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5d920ed2-f6dc-399d-9496-21a70e6e40e6</vt:lpwstr>
  </property>
  <property fmtid="{D5CDD505-2E9C-101B-9397-08002B2CF9AE}" pid="24" name="Mendeley Citation Style_1">
    <vt:lpwstr>http://www.zotero.org/styles/apa</vt:lpwstr>
  </property>
</Properties>
</file>