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1.xml" ContentType="application/vnd.openxmlformats-officedocument.wordprocessingml.header+xml"/>
  <Override PartName="/word/footer13.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footer16.xml" ContentType="application/vnd.openxmlformats-officedocument.wordprocessingml.footer+xml"/>
  <Override PartName="/word/header15.xml" ContentType="application/vnd.openxmlformats-officedocument.wordprocessingml.head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D6643" w14:textId="69895261" w:rsidR="00174941" w:rsidRPr="00697016" w:rsidRDefault="00D15A11" w:rsidP="00697016">
      <w:pPr>
        <w:pStyle w:val="311"/>
        <w:numPr>
          <w:ilvl w:val="0"/>
          <w:numId w:val="0"/>
        </w:numPr>
        <w:jc w:val="center"/>
        <w:rPr>
          <w:b/>
        </w:rPr>
      </w:pPr>
      <w:bookmarkStart w:id="0" w:name="_Toc193166219"/>
      <w:r w:rsidRPr="00697016">
        <w:rPr>
          <w:b/>
        </w:rPr>
        <w:t>SKRIPSI</w:t>
      </w:r>
      <w:bookmarkEnd w:id="0"/>
    </w:p>
    <w:p w14:paraId="5587FEAA" w14:textId="77777777" w:rsidR="003B2DD1" w:rsidRPr="000D089D" w:rsidRDefault="003B2DD1" w:rsidP="003B2DD1">
      <w:pPr>
        <w:jc w:val="center"/>
        <w:rPr>
          <w:b/>
          <w:bCs/>
        </w:rPr>
      </w:pPr>
    </w:p>
    <w:p w14:paraId="3EA8141C" w14:textId="2BD69F5E" w:rsidR="00280550" w:rsidRPr="000D089D" w:rsidRDefault="00280550" w:rsidP="00280550">
      <w:pPr>
        <w:spacing w:line="240" w:lineRule="auto"/>
        <w:jc w:val="center"/>
        <w:rPr>
          <w:b/>
          <w:bCs/>
        </w:rPr>
      </w:pPr>
      <w:r w:rsidRPr="000D089D">
        <w:rPr>
          <w:b/>
          <w:bCs/>
        </w:rPr>
        <w:t>ANALIS</w:t>
      </w:r>
      <w:r>
        <w:rPr>
          <w:b/>
          <w:bCs/>
        </w:rPr>
        <w:t>IS</w:t>
      </w:r>
      <w:r w:rsidRPr="000D089D">
        <w:rPr>
          <w:b/>
          <w:bCs/>
        </w:rPr>
        <w:t xml:space="preserve"> FAKTOR </w:t>
      </w:r>
      <w:r>
        <w:rPr>
          <w:b/>
          <w:bCs/>
        </w:rPr>
        <w:t>RISIKO</w:t>
      </w:r>
      <w:r w:rsidRPr="000D089D">
        <w:rPr>
          <w:b/>
          <w:bCs/>
        </w:rPr>
        <w:t xml:space="preserve"> </w:t>
      </w:r>
      <w:r>
        <w:rPr>
          <w:b/>
          <w:bCs/>
        </w:rPr>
        <w:t xml:space="preserve">DIABETES MELITUS </w:t>
      </w:r>
      <w:r w:rsidRPr="000D089D">
        <w:rPr>
          <w:b/>
          <w:bCs/>
        </w:rPr>
        <w:t>PADA ANAK</w:t>
      </w:r>
      <w:r>
        <w:rPr>
          <w:b/>
          <w:bCs/>
        </w:rPr>
        <w:t xml:space="preserve"> USIA SEKOLAH DI</w:t>
      </w:r>
      <w:r w:rsidRPr="000D089D">
        <w:rPr>
          <w:b/>
          <w:bCs/>
        </w:rPr>
        <w:t xml:space="preserve"> </w:t>
      </w:r>
      <w:r w:rsidRPr="00B76534">
        <w:rPr>
          <w:b/>
          <w:bCs/>
        </w:rPr>
        <w:t>SDN PAPRINGAN 1 KECAMATAN TEMAYANG KABUPATEN BOJONEGORO</w:t>
      </w:r>
    </w:p>
    <w:p w14:paraId="1C079CFE" w14:textId="02103CB9" w:rsidR="003B2DD1" w:rsidRDefault="003B2DD1" w:rsidP="003B2DD1">
      <w:pPr>
        <w:jc w:val="center"/>
        <w:rPr>
          <w:b/>
          <w:bCs/>
        </w:rPr>
      </w:pPr>
    </w:p>
    <w:p w14:paraId="7B14020A" w14:textId="77777777" w:rsidR="00833305" w:rsidRPr="000D089D" w:rsidRDefault="00833305" w:rsidP="003B2DD1">
      <w:pPr>
        <w:jc w:val="center"/>
        <w:rPr>
          <w:b/>
          <w:bCs/>
        </w:rPr>
      </w:pPr>
    </w:p>
    <w:p w14:paraId="55C95494" w14:textId="77777777" w:rsidR="00174941" w:rsidRPr="000D089D" w:rsidRDefault="00174941" w:rsidP="003B2DD1">
      <w:pPr>
        <w:pStyle w:val="NormalWeb"/>
        <w:jc w:val="center"/>
        <w:rPr>
          <w:b/>
          <w:bCs/>
          <w:lang w:val="id-ID"/>
        </w:rPr>
      </w:pPr>
      <w:r w:rsidRPr="000D089D">
        <w:rPr>
          <w:b/>
          <w:bCs/>
          <w:noProof/>
          <w:lang w:val="id-ID" w:eastAsia="id-ID"/>
        </w:rPr>
        <w:drawing>
          <wp:inline distT="0" distB="0" distL="0" distR="0" wp14:anchorId="5F72ADF8" wp14:editId="10CF7402">
            <wp:extent cx="2470150" cy="2470150"/>
            <wp:effectExtent l="0" t="0" r="6350" b="0"/>
            <wp:docPr id="847597149"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0150" cy="2470150"/>
                    </a:xfrm>
                    <a:prstGeom prst="rect">
                      <a:avLst/>
                    </a:prstGeom>
                    <a:noFill/>
                    <a:ln>
                      <a:noFill/>
                    </a:ln>
                  </pic:spPr>
                </pic:pic>
              </a:graphicData>
            </a:graphic>
          </wp:inline>
        </w:drawing>
      </w:r>
    </w:p>
    <w:p w14:paraId="70C7DD57" w14:textId="77777777" w:rsidR="003B2DD1" w:rsidRDefault="003B2DD1" w:rsidP="003B2DD1">
      <w:pPr>
        <w:pStyle w:val="ListParagraph"/>
        <w:ind w:left="0"/>
        <w:jc w:val="center"/>
        <w:rPr>
          <w:b/>
          <w:bCs/>
        </w:rPr>
      </w:pPr>
    </w:p>
    <w:p w14:paraId="58205B63" w14:textId="498AE6DF" w:rsidR="00174941" w:rsidRPr="000D089D" w:rsidRDefault="00174941" w:rsidP="003B2DD1">
      <w:pPr>
        <w:pStyle w:val="ListParagraph"/>
        <w:ind w:left="0"/>
        <w:jc w:val="center"/>
        <w:rPr>
          <w:b/>
          <w:bCs/>
        </w:rPr>
      </w:pPr>
      <w:r w:rsidRPr="000D089D">
        <w:rPr>
          <w:b/>
          <w:bCs/>
        </w:rPr>
        <w:t>Oleh:</w:t>
      </w:r>
    </w:p>
    <w:p w14:paraId="6C5ED056" w14:textId="77777777" w:rsidR="00174941" w:rsidRPr="000D089D" w:rsidRDefault="00174941" w:rsidP="00833305">
      <w:pPr>
        <w:pStyle w:val="ListParagraph"/>
        <w:spacing w:line="240" w:lineRule="auto"/>
        <w:ind w:left="0"/>
        <w:jc w:val="center"/>
        <w:rPr>
          <w:b/>
          <w:bCs/>
        </w:rPr>
      </w:pPr>
      <w:r w:rsidRPr="000D089D">
        <w:rPr>
          <w:b/>
          <w:bCs/>
        </w:rPr>
        <w:t>RINA AMALIA</w:t>
      </w:r>
    </w:p>
    <w:p w14:paraId="7BEB7662" w14:textId="12DB3EEA" w:rsidR="00174941" w:rsidRPr="000D089D" w:rsidRDefault="00174941" w:rsidP="00833305">
      <w:pPr>
        <w:pStyle w:val="ListParagraph"/>
        <w:spacing w:line="240" w:lineRule="auto"/>
        <w:ind w:left="0"/>
        <w:jc w:val="center"/>
        <w:rPr>
          <w:b/>
          <w:bCs/>
        </w:rPr>
      </w:pPr>
      <w:r w:rsidRPr="000D089D">
        <w:rPr>
          <w:b/>
          <w:bCs/>
        </w:rPr>
        <w:t>NIM: 2110107</w:t>
      </w:r>
    </w:p>
    <w:p w14:paraId="42C61313" w14:textId="2522370C" w:rsidR="002A767F" w:rsidRDefault="002A767F" w:rsidP="003B2DD1">
      <w:pPr>
        <w:pStyle w:val="ListParagraph"/>
        <w:ind w:left="0"/>
        <w:jc w:val="center"/>
        <w:rPr>
          <w:b/>
          <w:bCs/>
        </w:rPr>
      </w:pPr>
    </w:p>
    <w:p w14:paraId="2CA6980F" w14:textId="77777777" w:rsidR="003B2DD1" w:rsidRDefault="003B2DD1" w:rsidP="003B2DD1">
      <w:pPr>
        <w:pStyle w:val="ListParagraph"/>
        <w:ind w:left="0"/>
        <w:jc w:val="center"/>
        <w:rPr>
          <w:b/>
          <w:bCs/>
        </w:rPr>
      </w:pPr>
    </w:p>
    <w:p w14:paraId="463C5A94" w14:textId="77777777" w:rsidR="00833305" w:rsidRDefault="00833305" w:rsidP="003B2DD1">
      <w:pPr>
        <w:pStyle w:val="ListParagraph"/>
        <w:ind w:left="0"/>
        <w:jc w:val="center"/>
        <w:rPr>
          <w:b/>
          <w:bCs/>
        </w:rPr>
      </w:pPr>
    </w:p>
    <w:p w14:paraId="0229DE8E" w14:textId="77777777" w:rsidR="00833305" w:rsidRDefault="00833305" w:rsidP="003B2DD1">
      <w:pPr>
        <w:pStyle w:val="ListParagraph"/>
        <w:ind w:left="0"/>
        <w:jc w:val="center"/>
        <w:rPr>
          <w:b/>
          <w:bCs/>
        </w:rPr>
      </w:pPr>
    </w:p>
    <w:p w14:paraId="3E636084" w14:textId="77777777" w:rsidR="00833305" w:rsidRDefault="00833305" w:rsidP="003B2DD1">
      <w:pPr>
        <w:pStyle w:val="ListParagraph"/>
        <w:ind w:left="0"/>
        <w:jc w:val="center"/>
        <w:rPr>
          <w:b/>
          <w:bCs/>
        </w:rPr>
      </w:pPr>
    </w:p>
    <w:p w14:paraId="3DFB35D9" w14:textId="77777777" w:rsidR="00EF4AA3" w:rsidRDefault="00EF4AA3" w:rsidP="003B2DD1">
      <w:pPr>
        <w:pStyle w:val="ListParagraph"/>
        <w:ind w:left="0"/>
        <w:jc w:val="center"/>
        <w:rPr>
          <w:b/>
          <w:bCs/>
        </w:rPr>
      </w:pPr>
    </w:p>
    <w:p w14:paraId="1329808B" w14:textId="120900DD" w:rsidR="00174941" w:rsidRPr="000D089D" w:rsidRDefault="00174941" w:rsidP="00EF4AA3">
      <w:pPr>
        <w:pStyle w:val="ListParagraph"/>
        <w:spacing w:line="240" w:lineRule="auto"/>
        <w:ind w:left="0"/>
        <w:jc w:val="center"/>
        <w:rPr>
          <w:b/>
          <w:bCs/>
        </w:rPr>
      </w:pPr>
      <w:r w:rsidRPr="000D089D">
        <w:rPr>
          <w:b/>
          <w:bCs/>
        </w:rPr>
        <w:t xml:space="preserve">PROGRAM STUDI </w:t>
      </w:r>
      <w:r w:rsidR="003B2DD1">
        <w:rPr>
          <w:b/>
          <w:bCs/>
        </w:rPr>
        <w:t>S1</w:t>
      </w:r>
      <w:r w:rsidRPr="000D089D">
        <w:rPr>
          <w:b/>
          <w:bCs/>
        </w:rPr>
        <w:t xml:space="preserve"> KEPERAWATAN</w:t>
      </w:r>
    </w:p>
    <w:p w14:paraId="232E82B6" w14:textId="14EEC2A3" w:rsidR="00174941" w:rsidRPr="000D089D" w:rsidRDefault="00174941" w:rsidP="00EF4AA3">
      <w:pPr>
        <w:pStyle w:val="ListParagraph"/>
        <w:spacing w:line="240" w:lineRule="auto"/>
        <w:ind w:left="0"/>
        <w:jc w:val="center"/>
        <w:rPr>
          <w:b/>
          <w:bCs/>
        </w:rPr>
      </w:pPr>
      <w:r w:rsidRPr="000D089D">
        <w:rPr>
          <w:b/>
          <w:bCs/>
        </w:rPr>
        <w:t>SEKOLAH TINGGI ILMU KESEHATAN HANG TUAH</w:t>
      </w:r>
      <w:r w:rsidR="003B2DD1">
        <w:rPr>
          <w:b/>
          <w:bCs/>
        </w:rPr>
        <w:t xml:space="preserve"> </w:t>
      </w:r>
      <w:r w:rsidRPr="000D089D">
        <w:rPr>
          <w:b/>
          <w:bCs/>
        </w:rPr>
        <w:t>SURABAYA</w:t>
      </w:r>
    </w:p>
    <w:p w14:paraId="6536D302" w14:textId="16AB4E64" w:rsidR="009738AE" w:rsidRDefault="00174941" w:rsidP="00EF4AA3">
      <w:pPr>
        <w:pStyle w:val="ListParagraph"/>
        <w:spacing w:line="240" w:lineRule="auto"/>
        <w:ind w:left="0"/>
        <w:jc w:val="center"/>
        <w:rPr>
          <w:b/>
          <w:bCs/>
        </w:rPr>
        <w:sectPr w:rsidR="009738AE" w:rsidSect="00D853B5">
          <w:footerReference w:type="default" r:id="rId9"/>
          <w:pgSz w:w="11906" w:h="16838" w:code="9"/>
          <w:pgMar w:top="1701" w:right="1701" w:bottom="1701" w:left="2268" w:header="720" w:footer="720" w:gutter="0"/>
          <w:pgNumType w:fmt="lowerRoman" w:start="1"/>
          <w:cols w:space="720"/>
          <w:docGrid w:linePitch="360"/>
        </w:sectPr>
      </w:pPr>
      <w:r w:rsidRPr="000D089D">
        <w:rPr>
          <w:b/>
          <w:bCs/>
        </w:rPr>
        <w:t>202</w:t>
      </w:r>
      <w:r w:rsidR="00857121">
        <w:rPr>
          <w:b/>
          <w:bCs/>
        </w:rPr>
        <w:t>5</w:t>
      </w:r>
    </w:p>
    <w:p w14:paraId="7533FF36" w14:textId="5F9E75A2" w:rsidR="003B2DD1" w:rsidRPr="000D089D" w:rsidRDefault="007D6261" w:rsidP="003B2DD1">
      <w:pPr>
        <w:jc w:val="center"/>
        <w:rPr>
          <w:b/>
          <w:bCs/>
        </w:rPr>
      </w:pPr>
      <w:r>
        <w:rPr>
          <w:b/>
          <w:bCs/>
        </w:rPr>
        <w:lastRenderedPageBreak/>
        <w:t>SKRIPSI</w:t>
      </w:r>
    </w:p>
    <w:p w14:paraId="66D2A2B1" w14:textId="1A119AD9" w:rsidR="003B2DD1" w:rsidRPr="000D089D" w:rsidRDefault="003B2DD1" w:rsidP="00833305">
      <w:pPr>
        <w:spacing w:line="240" w:lineRule="auto"/>
        <w:jc w:val="center"/>
        <w:rPr>
          <w:b/>
          <w:bCs/>
        </w:rPr>
      </w:pPr>
      <w:r w:rsidRPr="000D089D">
        <w:rPr>
          <w:b/>
          <w:bCs/>
        </w:rPr>
        <w:t>ANALIS</w:t>
      </w:r>
      <w:r>
        <w:rPr>
          <w:b/>
          <w:bCs/>
        </w:rPr>
        <w:t>IS</w:t>
      </w:r>
      <w:r w:rsidRPr="000D089D">
        <w:rPr>
          <w:b/>
          <w:bCs/>
        </w:rPr>
        <w:t xml:space="preserve"> FAKTOR </w:t>
      </w:r>
      <w:r>
        <w:rPr>
          <w:b/>
          <w:bCs/>
        </w:rPr>
        <w:t>RISIKO</w:t>
      </w:r>
      <w:r w:rsidRPr="000D089D">
        <w:rPr>
          <w:b/>
          <w:bCs/>
        </w:rPr>
        <w:t xml:space="preserve"> </w:t>
      </w:r>
      <w:r>
        <w:rPr>
          <w:b/>
          <w:bCs/>
        </w:rPr>
        <w:t xml:space="preserve">DIABETES MELITUS </w:t>
      </w:r>
      <w:r w:rsidRPr="000D089D">
        <w:rPr>
          <w:b/>
          <w:bCs/>
        </w:rPr>
        <w:t>PADA ANAK</w:t>
      </w:r>
      <w:r>
        <w:rPr>
          <w:b/>
          <w:bCs/>
        </w:rPr>
        <w:t xml:space="preserve"> </w:t>
      </w:r>
      <w:r w:rsidR="00280550">
        <w:rPr>
          <w:b/>
          <w:bCs/>
        </w:rPr>
        <w:t>USIA SEKOLAH</w:t>
      </w:r>
      <w:r>
        <w:rPr>
          <w:b/>
          <w:bCs/>
        </w:rPr>
        <w:t xml:space="preserve"> DI</w:t>
      </w:r>
      <w:r w:rsidRPr="000D089D">
        <w:rPr>
          <w:b/>
          <w:bCs/>
        </w:rPr>
        <w:t xml:space="preserve"> </w:t>
      </w:r>
      <w:r w:rsidRPr="00B76534">
        <w:rPr>
          <w:b/>
          <w:bCs/>
        </w:rPr>
        <w:t>SDN PAPRINGAN 1 KECAMATAN TEMAYANG KABUPATEN BOJONEGORO</w:t>
      </w:r>
    </w:p>
    <w:p w14:paraId="39B845AE" w14:textId="0113B291" w:rsidR="003B2DD1" w:rsidRPr="009738AE" w:rsidRDefault="009738AE" w:rsidP="00396468">
      <w:pPr>
        <w:pStyle w:val="Heading1"/>
        <w:numPr>
          <w:ilvl w:val="0"/>
          <w:numId w:val="0"/>
        </w:numPr>
      </w:pPr>
      <w:bookmarkStart w:id="1" w:name="_Toc191010111"/>
      <w:bookmarkStart w:id="2" w:name="_Toc193166220"/>
      <w:r w:rsidRPr="009738AE">
        <w:t>HALAMAN JUDUL</w:t>
      </w:r>
      <w:bookmarkEnd w:id="1"/>
      <w:bookmarkEnd w:id="2"/>
    </w:p>
    <w:p w14:paraId="6D55F4D5" w14:textId="77777777" w:rsidR="003B2DD1" w:rsidRDefault="003B2DD1" w:rsidP="00833305">
      <w:pPr>
        <w:spacing w:line="240" w:lineRule="auto"/>
        <w:jc w:val="center"/>
        <w:rPr>
          <w:b/>
          <w:bCs/>
        </w:rPr>
      </w:pPr>
      <w:r>
        <w:rPr>
          <w:b/>
          <w:bCs/>
        </w:rPr>
        <w:t xml:space="preserve">Diajukan untuk memperoleh gelar Sarjana Keperawatan (S.Kep) </w:t>
      </w:r>
    </w:p>
    <w:p w14:paraId="159E7A4E" w14:textId="77777777" w:rsidR="003B2DD1" w:rsidRDefault="003B2DD1" w:rsidP="00833305">
      <w:pPr>
        <w:spacing w:line="240" w:lineRule="auto"/>
        <w:jc w:val="center"/>
        <w:rPr>
          <w:b/>
          <w:bCs/>
        </w:rPr>
      </w:pPr>
      <w:r>
        <w:rPr>
          <w:b/>
          <w:bCs/>
        </w:rPr>
        <w:t>di Sekolah Tinggi Ilmu Kesehatan Hang Tuah Surabaya</w:t>
      </w:r>
    </w:p>
    <w:p w14:paraId="33B4DD5A" w14:textId="77777777" w:rsidR="00833305" w:rsidRDefault="00833305" w:rsidP="00833305">
      <w:pPr>
        <w:spacing w:line="240" w:lineRule="auto"/>
        <w:jc w:val="center"/>
        <w:rPr>
          <w:b/>
          <w:bCs/>
        </w:rPr>
      </w:pPr>
    </w:p>
    <w:p w14:paraId="5FD4DA1D" w14:textId="77777777" w:rsidR="00833305" w:rsidRPr="000D089D" w:rsidRDefault="00833305" w:rsidP="00833305">
      <w:pPr>
        <w:spacing w:line="240" w:lineRule="auto"/>
        <w:jc w:val="center"/>
        <w:rPr>
          <w:b/>
          <w:bCs/>
        </w:rPr>
      </w:pPr>
    </w:p>
    <w:p w14:paraId="7BC6BD9A" w14:textId="77777777" w:rsidR="003B2DD1" w:rsidRDefault="003B2DD1" w:rsidP="003B2DD1">
      <w:pPr>
        <w:pStyle w:val="NormalWeb"/>
        <w:jc w:val="center"/>
        <w:rPr>
          <w:b/>
          <w:bCs/>
          <w:lang w:val="id-ID"/>
        </w:rPr>
      </w:pPr>
      <w:r w:rsidRPr="000D089D">
        <w:rPr>
          <w:b/>
          <w:bCs/>
          <w:noProof/>
          <w:lang w:val="id-ID" w:eastAsia="id-ID"/>
        </w:rPr>
        <w:drawing>
          <wp:inline distT="0" distB="0" distL="0" distR="0" wp14:anchorId="4416BDC4" wp14:editId="26E11A91">
            <wp:extent cx="2152650" cy="2152650"/>
            <wp:effectExtent l="0" t="0" r="0" b="0"/>
            <wp:docPr id="3"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2650" cy="2152650"/>
                    </a:xfrm>
                    <a:prstGeom prst="rect">
                      <a:avLst/>
                    </a:prstGeom>
                    <a:noFill/>
                    <a:ln>
                      <a:noFill/>
                    </a:ln>
                  </pic:spPr>
                </pic:pic>
              </a:graphicData>
            </a:graphic>
          </wp:inline>
        </w:drawing>
      </w:r>
    </w:p>
    <w:p w14:paraId="072804EE" w14:textId="77777777" w:rsidR="00833305" w:rsidRDefault="00833305" w:rsidP="003B2DD1">
      <w:pPr>
        <w:pStyle w:val="NormalWeb"/>
        <w:jc w:val="center"/>
        <w:rPr>
          <w:b/>
          <w:bCs/>
          <w:lang w:val="id-ID"/>
        </w:rPr>
      </w:pPr>
    </w:p>
    <w:p w14:paraId="4ED96E42" w14:textId="77777777" w:rsidR="00EF4AA3" w:rsidRPr="000D089D" w:rsidRDefault="00EF4AA3" w:rsidP="003B2DD1">
      <w:pPr>
        <w:pStyle w:val="NormalWeb"/>
        <w:jc w:val="center"/>
        <w:rPr>
          <w:b/>
          <w:bCs/>
          <w:lang w:val="id-ID"/>
        </w:rPr>
      </w:pPr>
    </w:p>
    <w:p w14:paraId="1264B0CA" w14:textId="77777777" w:rsidR="003B2DD1" w:rsidRPr="000D089D" w:rsidRDefault="003B2DD1" w:rsidP="003B2DD1">
      <w:pPr>
        <w:pStyle w:val="ListParagraph"/>
        <w:ind w:left="0"/>
        <w:jc w:val="center"/>
        <w:rPr>
          <w:b/>
          <w:bCs/>
        </w:rPr>
      </w:pPr>
      <w:r w:rsidRPr="000D089D">
        <w:rPr>
          <w:b/>
          <w:bCs/>
        </w:rPr>
        <w:t>Oleh:</w:t>
      </w:r>
    </w:p>
    <w:p w14:paraId="3BDEE1F7" w14:textId="77777777" w:rsidR="003B2DD1" w:rsidRPr="000D089D" w:rsidRDefault="003B2DD1" w:rsidP="00833305">
      <w:pPr>
        <w:pStyle w:val="ListParagraph"/>
        <w:spacing w:line="240" w:lineRule="auto"/>
        <w:ind w:left="0"/>
        <w:jc w:val="center"/>
        <w:rPr>
          <w:b/>
          <w:bCs/>
        </w:rPr>
      </w:pPr>
      <w:r w:rsidRPr="000D089D">
        <w:rPr>
          <w:b/>
          <w:bCs/>
        </w:rPr>
        <w:t>RINA AMALIA</w:t>
      </w:r>
    </w:p>
    <w:p w14:paraId="708F9D7D" w14:textId="77777777" w:rsidR="003B2DD1" w:rsidRPr="000D089D" w:rsidRDefault="003B2DD1" w:rsidP="00833305">
      <w:pPr>
        <w:pStyle w:val="ListParagraph"/>
        <w:spacing w:line="240" w:lineRule="auto"/>
        <w:ind w:left="0"/>
        <w:jc w:val="center"/>
        <w:rPr>
          <w:b/>
          <w:bCs/>
        </w:rPr>
      </w:pPr>
      <w:r w:rsidRPr="000D089D">
        <w:rPr>
          <w:b/>
          <w:bCs/>
        </w:rPr>
        <w:t>NIM: 2110107</w:t>
      </w:r>
    </w:p>
    <w:p w14:paraId="5099BFAB" w14:textId="77777777" w:rsidR="003B2DD1" w:rsidRDefault="003B2DD1" w:rsidP="003B2DD1">
      <w:pPr>
        <w:pStyle w:val="ListParagraph"/>
        <w:ind w:left="0"/>
        <w:jc w:val="center"/>
        <w:rPr>
          <w:b/>
          <w:bCs/>
        </w:rPr>
      </w:pPr>
    </w:p>
    <w:p w14:paraId="355AD552" w14:textId="77777777" w:rsidR="003B2DD1" w:rsidRDefault="003B2DD1" w:rsidP="003B2DD1">
      <w:pPr>
        <w:pStyle w:val="ListParagraph"/>
        <w:ind w:left="0"/>
        <w:jc w:val="center"/>
        <w:rPr>
          <w:b/>
          <w:bCs/>
        </w:rPr>
      </w:pPr>
    </w:p>
    <w:p w14:paraId="4ED2F727" w14:textId="77777777" w:rsidR="00833305" w:rsidRDefault="00833305" w:rsidP="003B2DD1">
      <w:pPr>
        <w:pStyle w:val="ListParagraph"/>
        <w:ind w:left="0"/>
        <w:jc w:val="center"/>
        <w:rPr>
          <w:b/>
          <w:bCs/>
        </w:rPr>
      </w:pPr>
    </w:p>
    <w:p w14:paraId="249EB343" w14:textId="77777777" w:rsidR="00833305" w:rsidRDefault="00833305" w:rsidP="003B2DD1">
      <w:pPr>
        <w:pStyle w:val="ListParagraph"/>
        <w:ind w:left="0"/>
        <w:jc w:val="center"/>
        <w:rPr>
          <w:b/>
          <w:bCs/>
        </w:rPr>
      </w:pPr>
    </w:p>
    <w:p w14:paraId="4D68F321" w14:textId="77777777" w:rsidR="00833305" w:rsidRDefault="00833305" w:rsidP="003B2DD1">
      <w:pPr>
        <w:pStyle w:val="ListParagraph"/>
        <w:ind w:left="0"/>
        <w:jc w:val="center"/>
        <w:rPr>
          <w:b/>
          <w:bCs/>
        </w:rPr>
      </w:pPr>
    </w:p>
    <w:p w14:paraId="01C1D8EE" w14:textId="77777777" w:rsidR="00EF4AA3" w:rsidRPr="000D089D" w:rsidRDefault="00EF4AA3" w:rsidP="003B2DD1">
      <w:pPr>
        <w:pStyle w:val="ListParagraph"/>
        <w:ind w:left="0"/>
        <w:jc w:val="center"/>
        <w:rPr>
          <w:b/>
          <w:bCs/>
        </w:rPr>
      </w:pPr>
    </w:p>
    <w:p w14:paraId="78B6683A" w14:textId="77777777" w:rsidR="003B2DD1" w:rsidRPr="000D089D" w:rsidRDefault="003B2DD1" w:rsidP="00EF4AA3">
      <w:pPr>
        <w:pStyle w:val="ListParagraph"/>
        <w:spacing w:line="240" w:lineRule="auto"/>
        <w:ind w:left="0"/>
        <w:jc w:val="center"/>
        <w:rPr>
          <w:b/>
          <w:bCs/>
        </w:rPr>
      </w:pPr>
      <w:r w:rsidRPr="000D089D">
        <w:rPr>
          <w:b/>
          <w:bCs/>
        </w:rPr>
        <w:t xml:space="preserve">PROGRAM STUDI </w:t>
      </w:r>
      <w:r>
        <w:rPr>
          <w:b/>
          <w:bCs/>
        </w:rPr>
        <w:t>S1</w:t>
      </w:r>
      <w:r w:rsidRPr="000D089D">
        <w:rPr>
          <w:b/>
          <w:bCs/>
        </w:rPr>
        <w:t xml:space="preserve"> KEPERAWATAN</w:t>
      </w:r>
    </w:p>
    <w:p w14:paraId="08C9772E" w14:textId="77777777" w:rsidR="003B2DD1" w:rsidRPr="000D089D" w:rsidRDefault="003B2DD1" w:rsidP="00EF4AA3">
      <w:pPr>
        <w:pStyle w:val="ListParagraph"/>
        <w:spacing w:line="240" w:lineRule="auto"/>
        <w:ind w:left="0"/>
        <w:jc w:val="center"/>
        <w:rPr>
          <w:b/>
          <w:bCs/>
        </w:rPr>
      </w:pPr>
      <w:r w:rsidRPr="000D089D">
        <w:rPr>
          <w:b/>
          <w:bCs/>
        </w:rPr>
        <w:t>SEKOLAH TINGGI ILMU KESEHATAN HANG TUAH</w:t>
      </w:r>
      <w:r>
        <w:rPr>
          <w:b/>
          <w:bCs/>
        </w:rPr>
        <w:t xml:space="preserve"> </w:t>
      </w:r>
      <w:r w:rsidRPr="000D089D">
        <w:rPr>
          <w:b/>
          <w:bCs/>
        </w:rPr>
        <w:t>SURABAYA</w:t>
      </w:r>
    </w:p>
    <w:p w14:paraId="33EDC7CC" w14:textId="0B49D379" w:rsidR="003B2DD1" w:rsidRPr="000D089D" w:rsidRDefault="003B2DD1" w:rsidP="00EF4AA3">
      <w:pPr>
        <w:pStyle w:val="ListParagraph"/>
        <w:spacing w:line="240" w:lineRule="auto"/>
        <w:ind w:left="0"/>
        <w:jc w:val="center"/>
        <w:rPr>
          <w:b/>
          <w:bCs/>
        </w:rPr>
      </w:pPr>
      <w:r w:rsidRPr="000D089D">
        <w:rPr>
          <w:b/>
          <w:bCs/>
        </w:rPr>
        <w:t>202</w:t>
      </w:r>
      <w:r w:rsidR="00857121">
        <w:rPr>
          <w:b/>
          <w:bCs/>
        </w:rPr>
        <w:t>5</w:t>
      </w:r>
    </w:p>
    <w:p w14:paraId="6909B4CB" w14:textId="1A0FD58C" w:rsidR="003B2DD1" w:rsidRPr="004653F6" w:rsidRDefault="003B2DD1" w:rsidP="00D853B5">
      <w:pPr>
        <w:spacing w:line="240" w:lineRule="auto"/>
        <w:jc w:val="center"/>
        <w:rPr>
          <w:b/>
          <w:bCs/>
          <w:sz w:val="28"/>
          <w:szCs w:val="28"/>
        </w:rPr>
        <w:sectPr w:rsidR="003B2DD1" w:rsidRPr="004653F6" w:rsidSect="00D853B5">
          <w:headerReference w:type="default" r:id="rId10"/>
          <w:footerReference w:type="default" r:id="rId11"/>
          <w:pgSz w:w="11906" w:h="16838" w:code="9"/>
          <w:pgMar w:top="1701" w:right="1701" w:bottom="1701" w:left="2268" w:header="720" w:footer="720" w:gutter="0"/>
          <w:pgNumType w:fmt="lowerRoman" w:start="1"/>
          <w:cols w:space="720"/>
          <w:docGrid w:linePitch="360"/>
        </w:sectPr>
      </w:pPr>
    </w:p>
    <w:p w14:paraId="5592E60A" w14:textId="2AB95EF6" w:rsidR="00D853B5" w:rsidRPr="002C34DC" w:rsidRDefault="003B2DD1" w:rsidP="00396468">
      <w:pPr>
        <w:pStyle w:val="Heading1"/>
        <w:numPr>
          <w:ilvl w:val="0"/>
          <w:numId w:val="0"/>
        </w:numPr>
        <w:rPr>
          <w:szCs w:val="24"/>
        </w:rPr>
      </w:pPr>
      <w:bookmarkStart w:id="3" w:name="_Toc191010112"/>
      <w:bookmarkStart w:id="4" w:name="_Toc193166221"/>
      <w:bookmarkStart w:id="5" w:name="_Toc124801692"/>
      <w:r>
        <w:lastRenderedPageBreak/>
        <w:t>HALAMAN</w:t>
      </w:r>
      <w:r w:rsidR="00D853B5" w:rsidRPr="00A64DD6">
        <w:t xml:space="preserve"> PERNYATAAN</w:t>
      </w:r>
      <w:bookmarkEnd w:id="3"/>
      <w:bookmarkEnd w:id="4"/>
    </w:p>
    <w:p w14:paraId="7B1AA284" w14:textId="47D9956B" w:rsidR="003B2DD1" w:rsidRDefault="00D853B5" w:rsidP="00833305">
      <w:r w:rsidRPr="001158E0">
        <w:t>Saya bertanda tangan dibawah ini</w:t>
      </w:r>
      <w:r w:rsidR="003B2DD1">
        <w:t>:</w:t>
      </w:r>
    </w:p>
    <w:p w14:paraId="36E13377" w14:textId="22D2B4DD" w:rsidR="003B2DD1" w:rsidRDefault="003B2DD1" w:rsidP="00833305">
      <w:r>
        <w:t>Nama</w:t>
      </w:r>
      <w:r>
        <w:tab/>
      </w:r>
      <w:r>
        <w:tab/>
      </w:r>
      <w:r>
        <w:tab/>
        <w:t>:</w:t>
      </w:r>
      <w:r w:rsidR="00085A2E" w:rsidRPr="00085A2E">
        <w:t xml:space="preserve"> </w:t>
      </w:r>
      <w:r w:rsidR="00833305">
        <w:t xml:space="preserve">Rina Amalia </w:t>
      </w:r>
    </w:p>
    <w:p w14:paraId="7A6C1795" w14:textId="524426BE" w:rsidR="003B2DD1" w:rsidRDefault="003B2DD1" w:rsidP="00833305">
      <w:r>
        <w:t>NIM</w:t>
      </w:r>
      <w:r>
        <w:tab/>
      </w:r>
      <w:r>
        <w:tab/>
      </w:r>
      <w:r>
        <w:tab/>
        <w:t xml:space="preserve">: </w:t>
      </w:r>
      <w:r w:rsidR="00085A2E">
        <w:t>2110107</w:t>
      </w:r>
    </w:p>
    <w:p w14:paraId="0B086DAE" w14:textId="3211BFC6" w:rsidR="003B2DD1" w:rsidRDefault="003B2DD1" w:rsidP="00833305">
      <w:r>
        <w:t>Tanggal Lahir</w:t>
      </w:r>
      <w:r>
        <w:tab/>
      </w:r>
      <w:r>
        <w:tab/>
        <w:t>:</w:t>
      </w:r>
      <w:r w:rsidR="00031739">
        <w:t xml:space="preserve"> 10 November 2002</w:t>
      </w:r>
    </w:p>
    <w:p w14:paraId="0D05307C" w14:textId="14B0EF1A" w:rsidR="003B2DD1" w:rsidRDefault="003B2DD1" w:rsidP="00833305">
      <w:r>
        <w:t>Program Studi</w:t>
      </w:r>
      <w:r>
        <w:tab/>
      </w:r>
      <w:r>
        <w:tab/>
        <w:t>:</w:t>
      </w:r>
      <w:r w:rsidR="00C94611">
        <w:t xml:space="preserve"> S1 Keperawatan</w:t>
      </w:r>
    </w:p>
    <w:p w14:paraId="1E6D7BB6" w14:textId="5B531D90" w:rsidR="003B2DD1" w:rsidRDefault="003B2DD1" w:rsidP="00833305">
      <w:pPr>
        <w:ind w:firstLine="426"/>
      </w:pPr>
      <w:r>
        <w:t xml:space="preserve">Menyatakan bahwa </w:t>
      </w:r>
      <w:r w:rsidR="007D6261">
        <w:rPr>
          <w:lang w:val="id-ID"/>
        </w:rPr>
        <w:t>skripsi</w:t>
      </w:r>
      <w:r>
        <w:t xml:space="preserve"> yang berjudul “</w:t>
      </w:r>
      <w:r w:rsidRPr="003B2DD1">
        <w:t xml:space="preserve">Analisis Faktor Risiko Diabetes Melitus </w:t>
      </w:r>
      <w:r>
        <w:t>p</w:t>
      </w:r>
      <w:r w:rsidRPr="003B2DD1">
        <w:t xml:space="preserve">ada Anak </w:t>
      </w:r>
      <w:r>
        <w:t>d</w:t>
      </w:r>
      <w:r w:rsidRPr="003B2DD1">
        <w:t>i SDN Papringan 1 Kecamatan Temayang Kabupaten Bojonegoro</w:t>
      </w:r>
      <w:r>
        <w:t>”</w:t>
      </w:r>
      <w:r w:rsidRPr="003B2DD1">
        <w:t xml:space="preserve"> </w:t>
      </w:r>
      <w:r w:rsidR="00D853B5" w:rsidRPr="001158E0">
        <w:t xml:space="preserve">saya susun tanpa melakukan plagiat sesuai dengan peraturan yang berlaku di Stikes Hang Tuah Surabaya. </w:t>
      </w:r>
    </w:p>
    <w:p w14:paraId="418F2606" w14:textId="77777777" w:rsidR="00833305" w:rsidRDefault="00D853B5" w:rsidP="00833305">
      <w:r w:rsidRPr="001158E0">
        <w:t>Jika kemudian hari ternyata saya melakukan tindakan plagiat saya akan bertanggung jawab sepenuhnya dan menerima sanksi yang dijatuhkan oleh Stikes Hang Tuah Surabaya.</w:t>
      </w:r>
    </w:p>
    <w:p w14:paraId="280C5692" w14:textId="45113E48" w:rsidR="00D853B5" w:rsidRDefault="003B2DD1" w:rsidP="00833305">
      <w:pPr>
        <w:ind w:firstLine="426"/>
      </w:pPr>
      <w:r>
        <w:t>Demikian pernyataan ini saya buat dengan sebenar-benarnya agar dapat digunakan sebagaimana mestinya</w:t>
      </w:r>
    </w:p>
    <w:p w14:paraId="50CD1881" w14:textId="03175368" w:rsidR="00D853B5" w:rsidRPr="002C34DC" w:rsidRDefault="00D853B5" w:rsidP="00833305">
      <w:pPr>
        <w:jc w:val="right"/>
      </w:pPr>
      <w:r w:rsidRPr="004653F6">
        <w:t>Surabaya</w:t>
      </w:r>
      <w:r w:rsidRPr="004653F6">
        <w:rPr>
          <w:lang w:val="id"/>
        </w:rPr>
        <w:t xml:space="preserve">, </w:t>
      </w:r>
      <w:r w:rsidR="00335882">
        <w:t>17 Februari 2025</w:t>
      </w:r>
    </w:p>
    <w:p w14:paraId="6731DD1C" w14:textId="77777777" w:rsidR="00D853B5" w:rsidRPr="004653F6" w:rsidRDefault="00D853B5" w:rsidP="00833305">
      <w:pPr>
        <w:jc w:val="right"/>
        <w:rPr>
          <w:lang w:val="id"/>
        </w:rPr>
      </w:pPr>
    </w:p>
    <w:p w14:paraId="2028F85D" w14:textId="046D4F16" w:rsidR="00085A2E" w:rsidRDefault="00833305" w:rsidP="00833305">
      <w:pPr>
        <w:spacing w:line="360" w:lineRule="auto"/>
        <w:ind w:left="4962"/>
        <w:jc w:val="center"/>
      </w:pPr>
      <w:r>
        <w:t>Rina Amalia</w:t>
      </w:r>
    </w:p>
    <w:p w14:paraId="346CA233" w14:textId="095829D7" w:rsidR="00D853B5" w:rsidRPr="001158E0" w:rsidRDefault="00085A2E" w:rsidP="00833305">
      <w:pPr>
        <w:spacing w:line="360" w:lineRule="auto"/>
        <w:ind w:left="4962"/>
        <w:jc w:val="center"/>
      </w:pPr>
      <w:r>
        <w:t>NIM. 2110107</w:t>
      </w:r>
    </w:p>
    <w:p w14:paraId="4697433D" w14:textId="77777777" w:rsidR="00D853B5" w:rsidRPr="001158E0" w:rsidRDefault="00D853B5" w:rsidP="002C34DC">
      <w:pPr>
        <w:spacing w:before="240"/>
        <w:rPr>
          <w:b/>
          <w:bCs/>
        </w:rPr>
        <w:sectPr w:rsidR="00D853B5" w:rsidRPr="001158E0" w:rsidSect="00D853B5">
          <w:headerReference w:type="default" r:id="rId12"/>
          <w:footerReference w:type="default" r:id="rId13"/>
          <w:type w:val="continuous"/>
          <w:pgSz w:w="11906" w:h="16838" w:code="9"/>
          <w:pgMar w:top="1701" w:right="1701" w:bottom="1701" w:left="2268" w:header="720" w:footer="720" w:gutter="0"/>
          <w:pgNumType w:fmt="lowerRoman"/>
          <w:cols w:space="720"/>
          <w:docGrid w:linePitch="360"/>
        </w:sectPr>
      </w:pPr>
    </w:p>
    <w:p w14:paraId="4977AF83" w14:textId="178DE971" w:rsidR="00D853B5" w:rsidRPr="002C34DC" w:rsidRDefault="00D853B5" w:rsidP="00396468">
      <w:pPr>
        <w:pStyle w:val="Heading1"/>
        <w:numPr>
          <w:ilvl w:val="0"/>
          <w:numId w:val="0"/>
        </w:numPr>
      </w:pPr>
      <w:bookmarkStart w:id="6" w:name="_Toc191010113"/>
      <w:bookmarkStart w:id="7" w:name="_Toc193166222"/>
      <w:r w:rsidRPr="00A64DD6">
        <w:lastRenderedPageBreak/>
        <w:t>HALAMAN PERSETUJUAN</w:t>
      </w:r>
      <w:bookmarkStart w:id="8" w:name="_Toc124801693"/>
      <w:bookmarkEnd w:id="5"/>
      <w:bookmarkEnd w:id="6"/>
      <w:bookmarkEnd w:id="7"/>
    </w:p>
    <w:p w14:paraId="0F950C42" w14:textId="6369C726" w:rsidR="00D853B5" w:rsidRDefault="00D853B5" w:rsidP="002C34DC">
      <w:r>
        <w:t>Setelah kami periksa dan</w:t>
      </w:r>
      <w:r w:rsidR="002C34DC">
        <w:t xml:space="preserve"> </w:t>
      </w:r>
      <w:r>
        <w:t xml:space="preserve">amati, </w:t>
      </w:r>
      <w:r w:rsidR="002C34DC">
        <w:t xml:space="preserve">kami </w:t>
      </w:r>
      <w:r>
        <w:t xml:space="preserve">selaku pembimbing mahasiswa: </w:t>
      </w:r>
    </w:p>
    <w:p w14:paraId="6855187D" w14:textId="31345FED" w:rsidR="00085A2E" w:rsidRDefault="00D853B5" w:rsidP="00833305">
      <w:pPr>
        <w:ind w:left="284"/>
      </w:pPr>
      <w:r>
        <w:t>Nama</w:t>
      </w:r>
      <w:r>
        <w:tab/>
      </w:r>
      <w:r>
        <w:tab/>
        <w:t xml:space="preserve">: </w:t>
      </w:r>
      <w:r w:rsidR="00833305">
        <w:t>Rina Amalia</w:t>
      </w:r>
    </w:p>
    <w:p w14:paraId="099C186A" w14:textId="60156E46" w:rsidR="00D853B5" w:rsidRDefault="00D853B5" w:rsidP="00833305">
      <w:pPr>
        <w:ind w:left="284"/>
      </w:pPr>
      <w:r>
        <w:t>NIM.</w:t>
      </w:r>
      <w:r>
        <w:tab/>
      </w:r>
      <w:r>
        <w:tab/>
        <w:t xml:space="preserve">: </w:t>
      </w:r>
      <w:r w:rsidR="00085A2E">
        <w:t>2110107</w:t>
      </w:r>
    </w:p>
    <w:p w14:paraId="44710532" w14:textId="77777777" w:rsidR="00833305" w:rsidRDefault="00D853B5" w:rsidP="00833305">
      <w:pPr>
        <w:ind w:left="284"/>
      </w:pPr>
      <w:r>
        <w:t>Program Studi</w:t>
      </w:r>
      <w:r>
        <w:tab/>
        <w:t xml:space="preserve">: </w:t>
      </w:r>
      <w:r w:rsidR="002C34DC">
        <w:t>S1</w:t>
      </w:r>
      <w:r>
        <w:t xml:space="preserve"> Keperawatan</w:t>
      </w:r>
    </w:p>
    <w:p w14:paraId="4D4CD4D6" w14:textId="23FBCE38" w:rsidR="002C34DC" w:rsidRDefault="00031739" w:rsidP="00833305">
      <w:pPr>
        <w:ind w:left="2127" w:hanging="1843"/>
      </w:pPr>
      <w:r>
        <w:t>Judul</w:t>
      </w:r>
      <w:r>
        <w:tab/>
      </w:r>
      <w:r>
        <w:tab/>
        <w:t>:</w:t>
      </w:r>
      <w:r w:rsidR="00272822">
        <w:t xml:space="preserve"> </w:t>
      </w:r>
      <w:r w:rsidR="002C34DC" w:rsidRPr="002C34DC">
        <w:t>Analisis Faktor Risiko Diabetes Melitus</w:t>
      </w:r>
      <w:r>
        <w:t xml:space="preserve"> pada</w:t>
      </w:r>
      <w:r w:rsidR="002C34DC" w:rsidRPr="002C34DC">
        <w:t>Anak</w:t>
      </w:r>
      <w:r w:rsidR="00833305">
        <w:t xml:space="preserve"> </w:t>
      </w:r>
      <w:r w:rsidR="002C34DC" w:rsidRPr="002C34DC">
        <w:t>di SDN Papringan 1 Kecamatan Temayang Kabupaten Bojonegoro</w:t>
      </w:r>
    </w:p>
    <w:p w14:paraId="05F14A94" w14:textId="77777777" w:rsidR="002C34DC" w:rsidRDefault="002C34DC" w:rsidP="002C34DC"/>
    <w:p w14:paraId="12AD9F79" w14:textId="2CFFBF0D" w:rsidR="00D853B5" w:rsidRDefault="00D853B5" w:rsidP="002C34DC">
      <w:r>
        <w:t>Serta perbaikan sepenuhnya, maka kami menga</w:t>
      </w:r>
      <w:r w:rsidR="00031739">
        <w:t xml:space="preserve">nggap dan dapat menyetujui bahwa </w:t>
      </w:r>
      <w:r w:rsidR="007D6261">
        <w:rPr>
          <w:lang w:val="id-ID"/>
        </w:rPr>
        <w:t>Skripsi</w:t>
      </w:r>
      <w:r w:rsidR="00085A2E">
        <w:t xml:space="preserve"> ini </w:t>
      </w:r>
      <w:r>
        <w:t>diajukan dalam sid</w:t>
      </w:r>
      <w:r w:rsidR="00085A2E">
        <w:t>a</w:t>
      </w:r>
      <w:r>
        <w:t xml:space="preserve">ng guna memenuhi sebagian persyaratan untuk memperoleh gelar: </w:t>
      </w:r>
    </w:p>
    <w:p w14:paraId="29CB9DAE" w14:textId="77777777" w:rsidR="00D853B5" w:rsidRDefault="00D853B5" w:rsidP="002C34DC">
      <w:pPr>
        <w:jc w:val="center"/>
        <w:rPr>
          <w:b/>
          <w:bCs/>
        </w:rPr>
      </w:pPr>
    </w:p>
    <w:p w14:paraId="7498DBF5" w14:textId="0AE5B98B" w:rsidR="00D853B5" w:rsidRDefault="002C34DC" w:rsidP="002C34DC">
      <w:pPr>
        <w:jc w:val="center"/>
        <w:rPr>
          <w:b/>
          <w:bCs/>
        </w:rPr>
      </w:pPr>
      <w:r>
        <w:rPr>
          <w:b/>
          <w:bCs/>
        </w:rPr>
        <w:t>SARJANA KEPERAWATAN</w:t>
      </w:r>
      <w:r w:rsidR="00D853B5">
        <w:rPr>
          <w:b/>
          <w:bCs/>
        </w:rPr>
        <w:t xml:space="preserve"> (</w:t>
      </w:r>
      <w:r>
        <w:rPr>
          <w:b/>
          <w:bCs/>
        </w:rPr>
        <w:t>S</w:t>
      </w:r>
      <w:r w:rsidR="00D853B5">
        <w:rPr>
          <w:b/>
          <w:bCs/>
        </w:rPr>
        <w:t>.Kep)</w:t>
      </w:r>
    </w:p>
    <w:p w14:paraId="2A0BC896" w14:textId="77777777" w:rsidR="002C34DC" w:rsidRDefault="002C34DC" w:rsidP="002C34DC">
      <w:pPr>
        <w:jc w:val="cente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3"/>
        <w:gridCol w:w="3183"/>
      </w:tblGrid>
      <w:tr w:rsidR="002C34DC" w14:paraId="259AC2E3" w14:textId="77777777" w:rsidTr="00085A2E">
        <w:tc>
          <w:tcPr>
            <w:tcW w:w="0" w:type="auto"/>
          </w:tcPr>
          <w:bookmarkEnd w:id="8"/>
          <w:p w14:paraId="2DAD3796" w14:textId="77777777" w:rsidR="002C34DC" w:rsidRDefault="002C34DC" w:rsidP="002C34DC">
            <w:pPr>
              <w:spacing w:line="240" w:lineRule="auto"/>
              <w:jc w:val="center"/>
            </w:pPr>
            <w:r>
              <w:t>Pembimbing 1</w:t>
            </w:r>
          </w:p>
          <w:p w14:paraId="78173A31" w14:textId="49F11BBD" w:rsidR="002C34DC" w:rsidRDefault="002C34DC" w:rsidP="002C34DC">
            <w:pPr>
              <w:spacing w:line="240" w:lineRule="auto"/>
              <w:jc w:val="center"/>
            </w:pPr>
          </w:p>
          <w:p w14:paraId="41C21101" w14:textId="4D132A0E" w:rsidR="002C34DC" w:rsidRDefault="002C34DC" w:rsidP="002C34DC">
            <w:pPr>
              <w:spacing w:line="240" w:lineRule="auto"/>
              <w:jc w:val="center"/>
            </w:pPr>
          </w:p>
          <w:p w14:paraId="73413AFE" w14:textId="6CBC105D" w:rsidR="002C34DC" w:rsidRDefault="002C34DC" w:rsidP="002C34DC">
            <w:pPr>
              <w:spacing w:line="240" w:lineRule="auto"/>
              <w:jc w:val="center"/>
            </w:pPr>
          </w:p>
          <w:p w14:paraId="05CCA671" w14:textId="1719EAD6" w:rsidR="002C34DC" w:rsidRDefault="002C34DC" w:rsidP="002C34DC">
            <w:pPr>
              <w:spacing w:line="240" w:lineRule="auto"/>
              <w:jc w:val="center"/>
            </w:pPr>
          </w:p>
          <w:p w14:paraId="5852C68B" w14:textId="77777777" w:rsidR="002C34DC" w:rsidRDefault="002C34DC" w:rsidP="002C34DC">
            <w:pPr>
              <w:spacing w:line="240" w:lineRule="auto"/>
              <w:jc w:val="center"/>
            </w:pPr>
          </w:p>
          <w:p w14:paraId="7F93FF4E" w14:textId="77777777" w:rsidR="00085A2E" w:rsidRDefault="00085A2E" w:rsidP="00085A2E">
            <w:pPr>
              <w:spacing w:line="240" w:lineRule="auto"/>
              <w:jc w:val="center"/>
            </w:pPr>
            <w:r>
              <w:t>Dr. Nuh Huda S.Kep Ns. M.Kep Sp.Kep.MB</w:t>
            </w:r>
          </w:p>
          <w:p w14:paraId="43D747B8" w14:textId="4C3B3C28" w:rsidR="002C34DC" w:rsidRDefault="00085A2E" w:rsidP="00085A2E">
            <w:pPr>
              <w:spacing w:line="240" w:lineRule="auto"/>
              <w:jc w:val="center"/>
            </w:pPr>
            <w:r>
              <w:t>NIP.03020</w:t>
            </w:r>
          </w:p>
        </w:tc>
        <w:tc>
          <w:tcPr>
            <w:tcW w:w="0" w:type="auto"/>
          </w:tcPr>
          <w:p w14:paraId="6F8CCB6C" w14:textId="426661A0" w:rsidR="002C34DC" w:rsidRDefault="002C34DC" w:rsidP="002C34DC">
            <w:pPr>
              <w:spacing w:line="240" w:lineRule="auto"/>
              <w:jc w:val="center"/>
            </w:pPr>
            <w:r>
              <w:t>Pembimbing 2</w:t>
            </w:r>
          </w:p>
          <w:p w14:paraId="7A34952C" w14:textId="4E4BAC86" w:rsidR="002C34DC" w:rsidRDefault="002C34DC" w:rsidP="002C34DC">
            <w:pPr>
              <w:spacing w:line="240" w:lineRule="auto"/>
              <w:jc w:val="center"/>
            </w:pPr>
          </w:p>
          <w:p w14:paraId="48266E1D" w14:textId="055B3BC9" w:rsidR="002C34DC" w:rsidRDefault="002C34DC" w:rsidP="002C34DC">
            <w:pPr>
              <w:spacing w:line="240" w:lineRule="auto"/>
              <w:jc w:val="center"/>
            </w:pPr>
          </w:p>
          <w:p w14:paraId="18113B0E" w14:textId="681341EE" w:rsidR="002C34DC" w:rsidRDefault="002C34DC" w:rsidP="002C34DC">
            <w:pPr>
              <w:spacing w:line="240" w:lineRule="auto"/>
              <w:jc w:val="center"/>
            </w:pPr>
          </w:p>
          <w:p w14:paraId="45D529FE" w14:textId="1DB8C9A5" w:rsidR="002C34DC" w:rsidRDefault="002C34DC" w:rsidP="002C34DC">
            <w:pPr>
              <w:spacing w:line="240" w:lineRule="auto"/>
              <w:jc w:val="center"/>
            </w:pPr>
          </w:p>
          <w:p w14:paraId="551C86A6" w14:textId="77777777" w:rsidR="002C34DC" w:rsidRDefault="002C34DC" w:rsidP="002C34DC">
            <w:pPr>
              <w:spacing w:line="240" w:lineRule="auto"/>
              <w:jc w:val="center"/>
            </w:pPr>
          </w:p>
          <w:p w14:paraId="33E570C0" w14:textId="77777777" w:rsidR="00085A2E" w:rsidRDefault="00085A2E" w:rsidP="00085A2E">
            <w:pPr>
              <w:spacing w:line="240" w:lineRule="auto"/>
              <w:jc w:val="center"/>
            </w:pPr>
            <w:r>
              <w:t>Nur Muji A. S.Kep Ns. M.Kep</w:t>
            </w:r>
          </w:p>
          <w:p w14:paraId="34E739A2" w14:textId="04234B52" w:rsidR="002C34DC" w:rsidRDefault="00085A2E" w:rsidP="00085A2E">
            <w:pPr>
              <w:spacing w:line="240" w:lineRule="auto"/>
              <w:jc w:val="center"/>
            </w:pPr>
            <w:r>
              <w:t>NIP.03044</w:t>
            </w:r>
          </w:p>
        </w:tc>
      </w:tr>
    </w:tbl>
    <w:p w14:paraId="510DBA4E" w14:textId="53172A5F" w:rsidR="00D853B5" w:rsidRPr="004653F6" w:rsidRDefault="00D853B5" w:rsidP="002C34DC">
      <w:pPr>
        <w:jc w:val="center"/>
      </w:pPr>
    </w:p>
    <w:p w14:paraId="16B129F7" w14:textId="77777777" w:rsidR="00D853B5" w:rsidRPr="004653F6" w:rsidRDefault="00D853B5" w:rsidP="002C34DC">
      <w:pPr>
        <w:jc w:val="center"/>
      </w:pPr>
    </w:p>
    <w:p w14:paraId="599695C9" w14:textId="77777777" w:rsidR="00D853B5" w:rsidRPr="004653F6" w:rsidRDefault="00D853B5" w:rsidP="002C34DC">
      <w:pPr>
        <w:jc w:val="center"/>
      </w:pPr>
    </w:p>
    <w:p w14:paraId="00FD3656" w14:textId="77777777" w:rsidR="00D853B5" w:rsidRDefault="00D853B5" w:rsidP="002C34DC">
      <w:bookmarkStart w:id="9" w:name="_Toc124801695"/>
      <w:r>
        <w:t>Ditetapkan di</w:t>
      </w:r>
      <w:r>
        <w:tab/>
        <w:t>: Surabaya</w:t>
      </w:r>
    </w:p>
    <w:p w14:paraId="404E7510" w14:textId="7E9CC8C6" w:rsidR="00D853B5" w:rsidRPr="004653F6" w:rsidRDefault="00D853B5" w:rsidP="00D853B5">
      <w:pPr>
        <w:sectPr w:rsidR="00D853B5" w:rsidRPr="004653F6" w:rsidSect="00D853B5">
          <w:headerReference w:type="default" r:id="rId14"/>
          <w:footerReference w:type="default" r:id="rId15"/>
          <w:pgSz w:w="11906" w:h="16838" w:code="9"/>
          <w:pgMar w:top="1701" w:right="1701" w:bottom="1701" w:left="2268" w:header="720" w:footer="720" w:gutter="0"/>
          <w:pgNumType w:fmt="lowerRoman"/>
          <w:cols w:space="720"/>
          <w:docGrid w:linePitch="360"/>
        </w:sectPr>
      </w:pPr>
      <w:r>
        <w:t>Tanggal</w:t>
      </w:r>
      <w:r>
        <w:tab/>
        <w:t>:</w:t>
      </w:r>
      <w:r w:rsidR="00272822">
        <w:t xml:space="preserve"> </w:t>
      </w:r>
      <w:r w:rsidR="00335882" w:rsidRPr="00335882">
        <w:t>17 Februari 2025</w:t>
      </w:r>
    </w:p>
    <w:p w14:paraId="6656DBA2" w14:textId="23F42B2E" w:rsidR="00D853B5" w:rsidRDefault="00D853B5" w:rsidP="00396468">
      <w:pPr>
        <w:pStyle w:val="Heading1"/>
        <w:numPr>
          <w:ilvl w:val="0"/>
          <w:numId w:val="0"/>
        </w:numPr>
      </w:pPr>
      <w:bookmarkStart w:id="10" w:name="_Toc134504369"/>
      <w:bookmarkStart w:id="11" w:name="_Toc191010114"/>
      <w:bookmarkStart w:id="12" w:name="_Toc193166223"/>
      <w:r>
        <w:lastRenderedPageBreak/>
        <w:t>HALAMAN</w:t>
      </w:r>
      <w:r w:rsidRPr="004653F6">
        <w:t xml:space="preserve"> PENGESAHAN</w:t>
      </w:r>
      <w:bookmarkEnd w:id="9"/>
      <w:bookmarkEnd w:id="10"/>
      <w:bookmarkEnd w:id="11"/>
      <w:bookmarkEnd w:id="12"/>
    </w:p>
    <w:p w14:paraId="2D34D468" w14:textId="7103479D" w:rsidR="00D853B5" w:rsidRDefault="007D6261" w:rsidP="00833305">
      <w:r>
        <w:rPr>
          <w:lang w:val="id-ID"/>
        </w:rPr>
        <w:t>Skripsi</w:t>
      </w:r>
      <w:r w:rsidR="00D853B5">
        <w:t xml:space="preserve"> dari: </w:t>
      </w:r>
    </w:p>
    <w:p w14:paraId="34724C7F" w14:textId="77777777" w:rsidR="00833305" w:rsidRDefault="00833305" w:rsidP="00833305">
      <w:pPr>
        <w:ind w:left="284"/>
      </w:pPr>
      <w:r>
        <w:t>Nama</w:t>
      </w:r>
      <w:r>
        <w:tab/>
      </w:r>
      <w:r>
        <w:tab/>
        <w:t>: Rina Amalia</w:t>
      </w:r>
    </w:p>
    <w:p w14:paraId="1FED6A92" w14:textId="77777777" w:rsidR="00833305" w:rsidRDefault="00833305" w:rsidP="00833305">
      <w:pPr>
        <w:ind w:left="284"/>
      </w:pPr>
      <w:r>
        <w:t>NIM.</w:t>
      </w:r>
      <w:r>
        <w:tab/>
      </w:r>
      <w:r>
        <w:tab/>
        <w:t>: 2110107</w:t>
      </w:r>
    </w:p>
    <w:p w14:paraId="721E32FC" w14:textId="77777777" w:rsidR="00833305" w:rsidRDefault="00833305" w:rsidP="00833305">
      <w:pPr>
        <w:ind w:left="284"/>
      </w:pPr>
      <w:r>
        <w:t>Program Studi</w:t>
      </w:r>
      <w:r>
        <w:tab/>
        <w:t>: S1 Keperawatan</w:t>
      </w:r>
    </w:p>
    <w:p w14:paraId="0B96E67C" w14:textId="088FDD73" w:rsidR="00833305" w:rsidRDefault="00833305" w:rsidP="00833305">
      <w:pPr>
        <w:ind w:left="2127" w:hanging="1843"/>
      </w:pPr>
      <w:r>
        <w:t>Judul</w:t>
      </w:r>
      <w:r>
        <w:tab/>
      </w:r>
      <w:r>
        <w:tab/>
        <w:t>:</w:t>
      </w:r>
      <w:r w:rsidR="00272822">
        <w:t xml:space="preserve"> </w:t>
      </w:r>
      <w:r w:rsidRPr="002C34DC">
        <w:t>Analisis Faktor Risiko Diabetes Melitus</w:t>
      </w:r>
      <w:r>
        <w:t xml:space="preserve"> pada</w:t>
      </w:r>
      <w:r w:rsidRPr="002C34DC">
        <w:t>Anak</w:t>
      </w:r>
      <w:r>
        <w:t xml:space="preserve"> </w:t>
      </w:r>
      <w:r w:rsidRPr="002C34DC">
        <w:t>di SDN Papringan 1 Kecamatan Temayang Kabupaten Bojonegoro</w:t>
      </w:r>
    </w:p>
    <w:p w14:paraId="7051A961" w14:textId="4BDAF825" w:rsidR="00D853B5" w:rsidRPr="002E10B4" w:rsidRDefault="00D853B5" w:rsidP="00833305">
      <w:r>
        <w:t xml:space="preserve">Telah dipertahankan dihadapan dewan Sidang </w:t>
      </w:r>
      <w:r w:rsidR="007D6261">
        <w:rPr>
          <w:lang w:val="id-ID"/>
        </w:rPr>
        <w:t>Skripsi</w:t>
      </w:r>
      <w:r>
        <w:t xml:space="preserve"> Ilmiah Stikes Hang Tuah Surabaya, </w:t>
      </w:r>
      <w:r w:rsidR="00085A2E">
        <w:t>d</w:t>
      </w:r>
      <w:r>
        <w:t xml:space="preserve">an dinyatakan dapat diterima sebagai salah satu syarat untuk memperoleh gelar </w:t>
      </w:r>
      <w:r w:rsidR="00085A2E">
        <w:t>“SARJANA KEPPERAWATAN”</w:t>
      </w:r>
      <w:r>
        <w:t xml:space="preserve"> pada Prodi </w:t>
      </w:r>
      <w:r w:rsidR="00085A2E">
        <w:t>S1</w:t>
      </w:r>
      <w:r>
        <w:t xml:space="preserve"> Keperawatan Stikes Hang Tuah Surabaya</w:t>
      </w:r>
      <w:r w:rsidR="00085A2E">
        <w:t>.</w:t>
      </w:r>
    </w:p>
    <w:p w14:paraId="5B7DAE57" w14:textId="38525C47" w:rsidR="002C34DC" w:rsidRDefault="00D853B5" w:rsidP="002E7EEE">
      <w:pPr>
        <w:spacing w:line="276" w:lineRule="auto"/>
      </w:pPr>
      <w:r w:rsidRPr="002E10B4">
        <w:t xml:space="preserve">Penguji </w:t>
      </w:r>
      <w:r w:rsidR="00085A2E">
        <w:t>Ketua</w:t>
      </w:r>
      <w:r w:rsidRPr="002E10B4">
        <w:tab/>
      </w:r>
      <w:r>
        <w:t xml:space="preserve">: </w:t>
      </w:r>
      <w:r w:rsidR="00991CF5">
        <w:t xml:space="preserve">Dr. </w:t>
      </w:r>
      <w:r w:rsidR="002C34DC">
        <w:t xml:space="preserve">Dini Mei Widayanti S.Kep Ns. M.Kep </w:t>
      </w:r>
      <w:r w:rsidR="00085A2E">
        <w:tab/>
      </w:r>
      <w:r w:rsidR="00085A2E">
        <w:tab/>
        <w:t>………………</w:t>
      </w:r>
    </w:p>
    <w:p w14:paraId="07DBF483" w14:textId="3DD4703B" w:rsidR="00D853B5" w:rsidRPr="002E10B4" w:rsidRDefault="00085A2E" w:rsidP="00085A2E">
      <w:pPr>
        <w:spacing w:after="240" w:line="276" w:lineRule="auto"/>
      </w:pPr>
      <w:r>
        <w:tab/>
      </w:r>
      <w:r>
        <w:tab/>
      </w:r>
      <w:r>
        <w:tab/>
      </w:r>
      <w:r>
        <w:tab/>
      </w:r>
      <w:r w:rsidR="002C34DC">
        <w:t>NIP.03011</w:t>
      </w:r>
    </w:p>
    <w:p w14:paraId="00BFF340" w14:textId="77777777" w:rsidR="002E7EEE" w:rsidRDefault="00D853B5" w:rsidP="002E7EEE">
      <w:pPr>
        <w:spacing w:line="276" w:lineRule="auto"/>
      </w:pPr>
      <w:r w:rsidRPr="002E10B4">
        <w:t>Penguji I</w:t>
      </w:r>
      <w:r w:rsidRPr="002E10B4">
        <w:tab/>
      </w:r>
      <w:r>
        <w:t xml:space="preserve">: </w:t>
      </w:r>
      <w:r w:rsidR="002E7EEE">
        <w:t>Dr. Nuh Huda S.Kep Ns. M.Kep Sp.Kep.MB</w:t>
      </w:r>
      <w:r w:rsidR="002E7EEE">
        <w:tab/>
        <w:t>………………</w:t>
      </w:r>
    </w:p>
    <w:p w14:paraId="5EE39DA3" w14:textId="77777777" w:rsidR="002E7EEE" w:rsidRPr="002C34DC" w:rsidRDefault="002E7EEE" w:rsidP="002E7EEE">
      <w:pPr>
        <w:spacing w:after="240" w:line="276" w:lineRule="auto"/>
      </w:pPr>
      <w:r>
        <w:tab/>
      </w:r>
      <w:r>
        <w:tab/>
      </w:r>
      <w:r>
        <w:tab/>
      </w:r>
      <w:r>
        <w:tab/>
        <w:t>NIP.03020</w:t>
      </w:r>
    </w:p>
    <w:p w14:paraId="53566257" w14:textId="77777777" w:rsidR="002E7EEE" w:rsidRDefault="00D853B5" w:rsidP="002E7EEE">
      <w:pPr>
        <w:spacing w:line="276" w:lineRule="auto"/>
      </w:pPr>
      <w:r w:rsidRPr="002E10B4">
        <w:t>Penguji II</w:t>
      </w:r>
      <w:r w:rsidRPr="002E10B4">
        <w:tab/>
      </w:r>
      <w:r>
        <w:t xml:space="preserve">: </w:t>
      </w:r>
      <w:r w:rsidR="002E7EEE">
        <w:t>Nur Muji A. S.Kep Ns. M.Kep</w:t>
      </w:r>
      <w:r w:rsidR="002E7EEE">
        <w:tab/>
      </w:r>
      <w:r w:rsidR="002E7EEE">
        <w:tab/>
      </w:r>
      <w:r w:rsidR="002E7EEE">
        <w:tab/>
        <w:t>………………</w:t>
      </w:r>
    </w:p>
    <w:p w14:paraId="3F5594D7" w14:textId="1508C7FB" w:rsidR="00D853B5" w:rsidRPr="002C34DC" w:rsidRDefault="002E7EEE" w:rsidP="00085A2E">
      <w:pPr>
        <w:spacing w:after="240" w:line="276" w:lineRule="auto"/>
      </w:pPr>
      <w:r>
        <w:tab/>
      </w:r>
      <w:r>
        <w:tab/>
      </w:r>
      <w:r>
        <w:tab/>
      </w:r>
      <w:r>
        <w:tab/>
        <w:t>NIP.03044</w:t>
      </w:r>
    </w:p>
    <w:p w14:paraId="436192E0" w14:textId="5A8A3EBC" w:rsidR="002C34DC" w:rsidRPr="00085A2E" w:rsidRDefault="00D853B5" w:rsidP="00085A2E">
      <w:pPr>
        <w:spacing w:after="240" w:line="276" w:lineRule="auto"/>
        <w:jc w:val="center"/>
        <w:rPr>
          <w:b/>
          <w:bCs/>
        </w:rPr>
      </w:pPr>
      <w:r w:rsidRPr="00085A2E">
        <w:rPr>
          <w:b/>
          <w:bCs/>
        </w:rPr>
        <w:t>Mengetahui,</w:t>
      </w:r>
    </w:p>
    <w:p w14:paraId="004EEDCC" w14:textId="77777777" w:rsidR="00D853B5" w:rsidRPr="00085A2E" w:rsidRDefault="00D853B5" w:rsidP="00085A2E">
      <w:pPr>
        <w:spacing w:line="276" w:lineRule="auto"/>
        <w:jc w:val="center"/>
        <w:rPr>
          <w:b/>
          <w:bCs/>
        </w:rPr>
      </w:pPr>
      <w:r w:rsidRPr="00085A2E">
        <w:rPr>
          <w:b/>
          <w:bCs/>
        </w:rPr>
        <w:t>Stikes Hang Tuah Surabaya</w:t>
      </w:r>
    </w:p>
    <w:p w14:paraId="2F3B9ABF" w14:textId="025ADE83" w:rsidR="00D853B5" w:rsidRDefault="00D853B5" w:rsidP="00085A2E">
      <w:pPr>
        <w:spacing w:line="276" w:lineRule="auto"/>
        <w:jc w:val="center"/>
        <w:rPr>
          <w:b/>
          <w:bCs/>
        </w:rPr>
      </w:pPr>
      <w:r w:rsidRPr="00085A2E">
        <w:rPr>
          <w:b/>
          <w:bCs/>
        </w:rPr>
        <w:t xml:space="preserve">Ka Prodi </w:t>
      </w:r>
      <w:r w:rsidR="00085A2E">
        <w:rPr>
          <w:b/>
          <w:bCs/>
        </w:rPr>
        <w:t>S1</w:t>
      </w:r>
      <w:r w:rsidRPr="00085A2E">
        <w:rPr>
          <w:b/>
          <w:bCs/>
        </w:rPr>
        <w:t xml:space="preserve"> Keperawatan</w:t>
      </w:r>
    </w:p>
    <w:p w14:paraId="470EB476" w14:textId="07B55697" w:rsidR="00085A2E" w:rsidRDefault="00085A2E" w:rsidP="00085A2E">
      <w:pPr>
        <w:spacing w:after="240" w:line="276" w:lineRule="auto"/>
        <w:jc w:val="center"/>
        <w:rPr>
          <w:b/>
          <w:bCs/>
        </w:rPr>
      </w:pPr>
    </w:p>
    <w:p w14:paraId="5C23ADE7" w14:textId="77777777" w:rsidR="002E7EEE" w:rsidRPr="00085A2E" w:rsidRDefault="002E7EEE" w:rsidP="00085A2E">
      <w:pPr>
        <w:spacing w:after="240" w:line="276" w:lineRule="auto"/>
        <w:jc w:val="center"/>
        <w:rPr>
          <w:b/>
          <w:bCs/>
        </w:rPr>
      </w:pPr>
    </w:p>
    <w:p w14:paraId="1CAC6ADB" w14:textId="21537ECB" w:rsidR="00D853B5" w:rsidRPr="00833305" w:rsidRDefault="00085A2E" w:rsidP="002E7EEE">
      <w:pPr>
        <w:spacing w:line="276" w:lineRule="auto"/>
        <w:jc w:val="center"/>
        <w:rPr>
          <w:b/>
          <w:bCs/>
        </w:rPr>
      </w:pPr>
      <w:r w:rsidRPr="00833305">
        <w:rPr>
          <w:b/>
          <w:bCs/>
        </w:rPr>
        <w:t xml:space="preserve">Dr. </w:t>
      </w:r>
      <w:r w:rsidR="00833305" w:rsidRPr="00833305">
        <w:rPr>
          <w:b/>
          <w:bCs/>
        </w:rPr>
        <w:t>Puji Hastuti</w:t>
      </w:r>
      <w:r w:rsidR="00D853B5" w:rsidRPr="00833305">
        <w:rPr>
          <w:b/>
          <w:bCs/>
        </w:rPr>
        <w:t>.</w:t>
      </w:r>
      <w:r w:rsidRPr="00833305">
        <w:rPr>
          <w:b/>
          <w:bCs/>
        </w:rPr>
        <w:t>, S.Kep., Ns., M.Kep</w:t>
      </w:r>
      <w:r w:rsidR="00D853B5" w:rsidRPr="00833305">
        <w:rPr>
          <w:b/>
          <w:bCs/>
        </w:rPr>
        <w:t xml:space="preserve"> </w:t>
      </w:r>
    </w:p>
    <w:p w14:paraId="3B57FA34" w14:textId="0CECB045" w:rsidR="00D853B5" w:rsidRPr="00833305" w:rsidRDefault="00D853B5" w:rsidP="00085A2E">
      <w:pPr>
        <w:spacing w:after="240" w:line="276" w:lineRule="auto"/>
        <w:jc w:val="center"/>
        <w:rPr>
          <w:b/>
          <w:bCs/>
        </w:rPr>
      </w:pPr>
      <w:r w:rsidRPr="00833305">
        <w:rPr>
          <w:b/>
          <w:bCs/>
        </w:rPr>
        <w:t>NIP. 030</w:t>
      </w:r>
      <w:r w:rsidR="00085A2E" w:rsidRPr="00833305">
        <w:rPr>
          <w:b/>
          <w:bCs/>
        </w:rPr>
        <w:t>10</w:t>
      </w:r>
    </w:p>
    <w:p w14:paraId="3926832B" w14:textId="77777777" w:rsidR="00D853B5" w:rsidRDefault="00D853B5" w:rsidP="00085A2E">
      <w:pPr>
        <w:spacing w:after="240" w:line="276" w:lineRule="auto"/>
      </w:pPr>
      <w:r>
        <w:t>Ditetapkan di</w:t>
      </w:r>
      <w:r>
        <w:tab/>
        <w:t>: Surabaya</w:t>
      </w:r>
    </w:p>
    <w:p w14:paraId="58DD7E8C" w14:textId="0152C79B" w:rsidR="00D853B5" w:rsidRDefault="00D853B5" w:rsidP="00085A2E">
      <w:pPr>
        <w:spacing w:after="240" w:line="276" w:lineRule="auto"/>
      </w:pPr>
      <w:r>
        <w:t>Tanggal</w:t>
      </w:r>
      <w:r>
        <w:tab/>
        <w:t>:</w:t>
      </w:r>
      <w:r w:rsidR="00272822">
        <w:t xml:space="preserve"> </w:t>
      </w:r>
      <w:r w:rsidR="00335882" w:rsidRPr="00335882">
        <w:t>17 Februari 2025</w:t>
      </w:r>
    </w:p>
    <w:p w14:paraId="180E5D62" w14:textId="77777777" w:rsidR="009A7187" w:rsidRDefault="009A7187" w:rsidP="00085A2E">
      <w:pPr>
        <w:spacing w:after="240" w:line="276" w:lineRule="auto"/>
      </w:pPr>
    </w:p>
    <w:p w14:paraId="15609613" w14:textId="77A6324F" w:rsidR="009A7187" w:rsidRPr="009A7187" w:rsidRDefault="009A7187" w:rsidP="009A7187">
      <w:pPr>
        <w:pStyle w:val="Heading1"/>
        <w:numPr>
          <w:ilvl w:val="0"/>
          <w:numId w:val="0"/>
        </w:numPr>
        <w:rPr>
          <w:rFonts w:cs="Times New Roman"/>
          <w:b w:val="0"/>
          <w:color w:val="000000" w:themeColor="text1"/>
          <w:szCs w:val="24"/>
        </w:rPr>
      </w:pPr>
      <w:bookmarkStart w:id="13" w:name="_Toc191218197"/>
      <w:bookmarkStart w:id="14" w:name="_Toc192278911"/>
      <w:bookmarkStart w:id="15" w:name="_Toc192340979"/>
      <w:bookmarkStart w:id="16" w:name="_Toc193166224"/>
      <w:r w:rsidRPr="006963DA">
        <w:rPr>
          <w:rFonts w:cs="Times New Roman"/>
          <w:color w:val="000000" w:themeColor="text1"/>
          <w:szCs w:val="24"/>
        </w:rPr>
        <w:lastRenderedPageBreak/>
        <w:t>ABSTRAK</w:t>
      </w:r>
      <w:bookmarkEnd w:id="13"/>
      <w:bookmarkEnd w:id="14"/>
      <w:bookmarkEnd w:id="15"/>
      <w:bookmarkEnd w:id="16"/>
    </w:p>
    <w:p w14:paraId="356A17B7" w14:textId="2AC97E25" w:rsidR="009A7187" w:rsidRPr="00317C4C" w:rsidRDefault="00277D14" w:rsidP="00FE3BDC">
      <w:pPr>
        <w:spacing w:line="240" w:lineRule="auto"/>
        <w:ind w:firstLine="567"/>
        <w:rPr>
          <w:rFonts w:asciiTheme="majorBidi" w:hAnsiTheme="majorBidi"/>
        </w:rPr>
      </w:pPr>
      <w:r w:rsidRPr="00277D14">
        <w:rPr>
          <w:rFonts w:asciiTheme="majorBidi" w:hAnsiTheme="majorBidi"/>
        </w:rPr>
        <w:t xml:space="preserve">Diabetes Melitus (DM) pada anak usia sekolah menjadi masalah kesehatan yang semakin meningkat, yang dipengaruhi oleh </w:t>
      </w:r>
      <w:r>
        <w:rPr>
          <w:rFonts w:asciiTheme="majorBidi" w:hAnsiTheme="majorBidi"/>
        </w:rPr>
        <w:t>faktor</w:t>
      </w:r>
      <w:r w:rsidRPr="00277D14">
        <w:rPr>
          <w:rFonts w:asciiTheme="majorBidi" w:hAnsiTheme="majorBidi"/>
        </w:rPr>
        <w:t xml:space="preserve"> keturunan, pola makan, gaya hidup, dan aktivitas fisik. Penelitian ini bertujuan untuk menganalisis faktor-faktor yang berkontribusi terhadap </w:t>
      </w:r>
      <w:r>
        <w:rPr>
          <w:rFonts w:asciiTheme="majorBidi" w:hAnsiTheme="majorBidi"/>
        </w:rPr>
        <w:t>risiko</w:t>
      </w:r>
      <w:r w:rsidRPr="00277D14">
        <w:rPr>
          <w:rFonts w:asciiTheme="majorBidi" w:hAnsiTheme="majorBidi"/>
        </w:rPr>
        <w:t xml:space="preserve"> DM pada </w:t>
      </w:r>
      <w:r w:rsidR="001158D5">
        <w:rPr>
          <w:rFonts w:asciiTheme="majorBidi" w:hAnsiTheme="majorBidi"/>
        </w:rPr>
        <w:t>anak</w:t>
      </w:r>
      <w:r w:rsidR="009608AB" w:rsidRPr="009608AB">
        <w:rPr>
          <w:rFonts w:asciiTheme="majorBidi" w:hAnsiTheme="majorBidi"/>
        </w:rPr>
        <w:t>.</w:t>
      </w:r>
    </w:p>
    <w:p w14:paraId="79141012" w14:textId="2F4FAFF2" w:rsidR="00897973" w:rsidRDefault="00277D14" w:rsidP="00897973">
      <w:pPr>
        <w:spacing w:line="240" w:lineRule="auto"/>
        <w:ind w:firstLine="567"/>
        <w:rPr>
          <w:rFonts w:asciiTheme="majorBidi" w:hAnsiTheme="majorBidi"/>
        </w:rPr>
      </w:pPr>
      <w:r w:rsidRPr="00277D14">
        <w:rPr>
          <w:rFonts w:asciiTheme="majorBidi" w:hAnsiTheme="majorBidi"/>
        </w:rPr>
        <w:t xml:space="preserve">Penelitian ini menggunakan desain deskriptif kuantitatif dengan pendekatan cross-sectional. Populasi </w:t>
      </w:r>
      <w:r w:rsidR="00D87559">
        <w:rPr>
          <w:rFonts w:asciiTheme="majorBidi" w:hAnsiTheme="majorBidi"/>
        </w:rPr>
        <w:t>berjumlah</w:t>
      </w:r>
      <w:r w:rsidRPr="00277D14">
        <w:rPr>
          <w:rFonts w:asciiTheme="majorBidi" w:hAnsiTheme="majorBidi"/>
        </w:rPr>
        <w:t xml:space="preserve"> 57 siswa</w:t>
      </w:r>
      <w:r w:rsidR="001158D5">
        <w:rPr>
          <w:rFonts w:asciiTheme="majorBidi" w:hAnsiTheme="majorBidi"/>
        </w:rPr>
        <w:t xml:space="preserve"> </w:t>
      </w:r>
      <w:r w:rsidR="001158D5" w:rsidRPr="00277D14">
        <w:rPr>
          <w:rFonts w:asciiTheme="majorBidi" w:hAnsiTheme="majorBidi"/>
        </w:rPr>
        <w:t>SDN Papringan 1, Kecamatan Temayang, Kabupaten Bojonegoro</w:t>
      </w:r>
      <w:r w:rsidRPr="00277D14">
        <w:rPr>
          <w:rFonts w:asciiTheme="majorBidi" w:hAnsiTheme="majorBidi"/>
        </w:rPr>
        <w:t xml:space="preserve">, </w:t>
      </w:r>
      <w:r w:rsidR="001158D5">
        <w:rPr>
          <w:rFonts w:asciiTheme="majorBidi" w:hAnsiTheme="majorBidi"/>
        </w:rPr>
        <w:t>d</w:t>
      </w:r>
      <w:r w:rsidR="00E671A9">
        <w:rPr>
          <w:rFonts w:asciiTheme="majorBidi" w:hAnsiTheme="majorBidi"/>
        </w:rPr>
        <w:t>idapatkan</w:t>
      </w:r>
      <w:r w:rsidR="001158D5">
        <w:rPr>
          <w:rFonts w:asciiTheme="majorBidi" w:hAnsiTheme="majorBidi"/>
        </w:rPr>
        <w:t xml:space="preserve"> </w:t>
      </w:r>
      <w:r w:rsidRPr="00277D14">
        <w:rPr>
          <w:rFonts w:asciiTheme="majorBidi" w:hAnsiTheme="majorBidi"/>
        </w:rPr>
        <w:t xml:space="preserve">50 </w:t>
      </w:r>
      <w:r w:rsidR="001158D5">
        <w:rPr>
          <w:rFonts w:asciiTheme="majorBidi" w:hAnsiTheme="majorBidi"/>
        </w:rPr>
        <w:t xml:space="preserve">sample menggunakan </w:t>
      </w:r>
      <w:r w:rsidRPr="00277D14">
        <w:rPr>
          <w:rFonts w:asciiTheme="majorBidi" w:hAnsiTheme="majorBidi"/>
        </w:rPr>
        <w:t xml:space="preserve">teknik </w:t>
      </w:r>
      <w:r w:rsidR="001158D5">
        <w:rPr>
          <w:rFonts w:asciiTheme="majorBidi" w:hAnsiTheme="majorBidi"/>
        </w:rPr>
        <w:t xml:space="preserve">sampling simple </w:t>
      </w:r>
      <w:r w:rsidRPr="00277D14">
        <w:rPr>
          <w:rFonts w:asciiTheme="majorBidi" w:hAnsiTheme="majorBidi"/>
        </w:rPr>
        <w:t xml:space="preserve">random sampling. Variabel independen meliputi faktor keturunan, pola makan, gaya hidup, dan aktivitas fisik, sedangkan variabel dependen adalah risiko diabetes melitus. Data dikumpulkan melalui kuesioner dan pemeriksaan gula darah menggunakan glukometer, </w:t>
      </w:r>
      <w:r w:rsidR="00E671A9">
        <w:rPr>
          <w:rFonts w:asciiTheme="majorBidi" w:hAnsiTheme="majorBidi"/>
        </w:rPr>
        <w:t xml:space="preserve">data </w:t>
      </w:r>
      <w:r w:rsidRPr="00277D14">
        <w:rPr>
          <w:rFonts w:asciiTheme="majorBidi" w:hAnsiTheme="majorBidi"/>
        </w:rPr>
        <w:t>dianalisis dengan uji Spearman Rh</w:t>
      </w:r>
      <w:r>
        <w:rPr>
          <w:rFonts w:asciiTheme="majorBidi" w:hAnsiTheme="majorBidi"/>
        </w:rPr>
        <w:t>o</w:t>
      </w:r>
      <w:r w:rsidR="00AB56D9">
        <w:rPr>
          <w:rFonts w:asciiTheme="majorBidi" w:hAnsiTheme="majorBidi"/>
        </w:rPr>
        <w:t>.</w:t>
      </w:r>
    </w:p>
    <w:p w14:paraId="31ECDE82" w14:textId="7D839050" w:rsidR="009D6CE0" w:rsidRDefault="00277D14" w:rsidP="002660AC">
      <w:pPr>
        <w:spacing w:line="240" w:lineRule="auto"/>
        <w:ind w:firstLine="567"/>
        <w:rPr>
          <w:rFonts w:asciiTheme="majorBidi" w:hAnsiTheme="majorBidi"/>
        </w:rPr>
      </w:pPr>
      <w:r w:rsidRPr="00277D14">
        <w:rPr>
          <w:rFonts w:asciiTheme="majorBidi" w:hAnsiTheme="majorBidi"/>
        </w:rPr>
        <w:t>Hasil penelitian menunjukkan faktor keturunan (r = 0,643, p = 0,001), sedangkan pola makan (r = 0,672, p = 0,004), gaya hidup (r = 0,326, p = 0,014) dan aktivitas fisik (r = 0,289, p = 0,009). Berdasarkan kekuatan korelasi, pola makan dan faktor keturunan termasuk kategori korelasi sedang hingga kuat, sedangkan gaya hidup dan aktivitas fisik tergolong korelasi lemah</w:t>
      </w:r>
      <w:r w:rsidR="001158D5">
        <w:rPr>
          <w:rFonts w:asciiTheme="majorBidi" w:hAnsiTheme="majorBidi"/>
        </w:rPr>
        <w:t>.</w:t>
      </w:r>
    </w:p>
    <w:p w14:paraId="1A7090D0" w14:textId="75028A61" w:rsidR="00FE3BDC" w:rsidRDefault="00FC5C63" w:rsidP="002660AC">
      <w:pPr>
        <w:spacing w:line="240" w:lineRule="auto"/>
        <w:ind w:firstLine="567"/>
        <w:rPr>
          <w:rFonts w:asciiTheme="majorBidi" w:hAnsiTheme="majorBidi"/>
        </w:rPr>
      </w:pPr>
      <w:r>
        <w:rPr>
          <w:rFonts w:asciiTheme="majorBidi" w:hAnsiTheme="majorBidi"/>
        </w:rPr>
        <w:t xml:space="preserve">Hasil penelitian </w:t>
      </w:r>
      <w:r w:rsidR="002660AC" w:rsidRPr="002660AC">
        <w:rPr>
          <w:rFonts w:asciiTheme="majorBidi" w:hAnsiTheme="majorBidi"/>
        </w:rPr>
        <w:t xml:space="preserve">ini menegaskan bahwa faktor keturunan dan pola makan merupakan </w:t>
      </w:r>
      <w:r>
        <w:rPr>
          <w:rFonts w:asciiTheme="majorBidi" w:hAnsiTheme="majorBidi"/>
        </w:rPr>
        <w:t>fa</w:t>
      </w:r>
      <w:r w:rsidR="001158D5">
        <w:rPr>
          <w:rFonts w:asciiTheme="majorBidi" w:hAnsiTheme="majorBidi"/>
        </w:rPr>
        <w:t>k</w:t>
      </w:r>
      <w:r>
        <w:rPr>
          <w:rFonts w:asciiTheme="majorBidi" w:hAnsiTheme="majorBidi"/>
        </w:rPr>
        <w:t xml:space="preserve">tor </w:t>
      </w:r>
      <w:r w:rsidR="001158D5">
        <w:rPr>
          <w:rFonts w:asciiTheme="majorBidi" w:hAnsiTheme="majorBidi"/>
        </w:rPr>
        <w:t>yang paling dominan</w:t>
      </w:r>
      <w:r>
        <w:rPr>
          <w:rFonts w:asciiTheme="majorBidi" w:hAnsiTheme="majorBidi"/>
        </w:rPr>
        <w:t>.</w:t>
      </w:r>
      <w:r w:rsidR="002660AC" w:rsidRPr="002660AC">
        <w:rPr>
          <w:rFonts w:asciiTheme="majorBidi" w:hAnsiTheme="majorBidi"/>
        </w:rPr>
        <w:t xml:space="preserve"> </w:t>
      </w:r>
      <w:r>
        <w:rPr>
          <w:rFonts w:asciiTheme="majorBidi" w:hAnsiTheme="majorBidi"/>
        </w:rPr>
        <w:t xml:space="preserve">Peran orang tua dan guru </w:t>
      </w:r>
      <w:r w:rsidR="002660AC" w:rsidRPr="002660AC">
        <w:rPr>
          <w:rFonts w:asciiTheme="majorBidi" w:hAnsiTheme="majorBidi"/>
        </w:rPr>
        <w:t>penting dalam pencegahan</w:t>
      </w:r>
      <w:r>
        <w:rPr>
          <w:rFonts w:asciiTheme="majorBidi" w:hAnsiTheme="majorBidi"/>
        </w:rPr>
        <w:t xml:space="preserve"> risiko DM, sehingga e</w:t>
      </w:r>
      <w:r w:rsidR="002660AC" w:rsidRPr="002660AC">
        <w:rPr>
          <w:rFonts w:asciiTheme="majorBidi" w:hAnsiTheme="majorBidi"/>
        </w:rPr>
        <w:t xml:space="preserve">dukasi mengenai </w:t>
      </w:r>
      <w:r>
        <w:rPr>
          <w:rFonts w:asciiTheme="majorBidi" w:hAnsiTheme="majorBidi"/>
        </w:rPr>
        <w:t xml:space="preserve">factor </w:t>
      </w:r>
      <w:r w:rsidR="00E671A9">
        <w:rPr>
          <w:rFonts w:asciiTheme="majorBidi" w:hAnsiTheme="majorBidi"/>
        </w:rPr>
        <w:t xml:space="preserve">tersebut perlu </w:t>
      </w:r>
      <w:r w:rsidR="002660AC" w:rsidRPr="002660AC">
        <w:rPr>
          <w:rFonts w:asciiTheme="majorBidi" w:hAnsiTheme="majorBidi"/>
        </w:rPr>
        <w:t>ditingkatkan untuk mengurangi risiko DM pada anak.</w:t>
      </w:r>
    </w:p>
    <w:p w14:paraId="289D9610" w14:textId="77777777" w:rsidR="002660AC" w:rsidRDefault="002660AC" w:rsidP="002660AC">
      <w:pPr>
        <w:spacing w:line="240" w:lineRule="auto"/>
        <w:ind w:firstLine="567"/>
        <w:rPr>
          <w:rFonts w:asciiTheme="majorBidi" w:hAnsiTheme="majorBidi"/>
        </w:rPr>
      </w:pPr>
    </w:p>
    <w:p w14:paraId="16898E93" w14:textId="0EA0E2CE" w:rsidR="009A7187" w:rsidRPr="00F04A47" w:rsidRDefault="009A7187" w:rsidP="00FE3BDC">
      <w:pPr>
        <w:spacing w:line="240" w:lineRule="auto"/>
        <w:ind w:left="1560" w:hanging="1560"/>
        <w:rPr>
          <w:rFonts w:eastAsiaTheme="majorEastAsia"/>
          <w:b/>
          <w:bCs/>
          <w:smallCaps/>
        </w:rPr>
      </w:pPr>
      <w:r w:rsidRPr="00F04A47">
        <w:rPr>
          <w:rFonts w:asciiTheme="majorBidi" w:hAnsiTheme="majorBidi"/>
          <w:b/>
        </w:rPr>
        <w:t xml:space="preserve">Kata kunci : </w:t>
      </w:r>
      <w:r w:rsidR="00FE3BDC" w:rsidRPr="00FE3BDC">
        <w:rPr>
          <w:b/>
        </w:rPr>
        <w:t xml:space="preserve">Diabetes </w:t>
      </w:r>
      <w:r w:rsidR="00F03265">
        <w:rPr>
          <w:b/>
        </w:rPr>
        <w:t>m</w:t>
      </w:r>
      <w:r w:rsidR="00FE3BDC" w:rsidRPr="00FE3BDC">
        <w:rPr>
          <w:b/>
        </w:rPr>
        <w:t>elitus, anak usia sekolah, faktor keturunan, pola makan, aktivitas fisik.</w:t>
      </w:r>
    </w:p>
    <w:p w14:paraId="362F5227" w14:textId="77777777" w:rsidR="009A7187" w:rsidRDefault="009A7187" w:rsidP="009A7187">
      <w:pPr>
        <w:rPr>
          <w:rFonts w:eastAsiaTheme="majorEastAsia"/>
          <w:b/>
          <w:bCs/>
          <w:smallCaps/>
        </w:rPr>
      </w:pPr>
      <w:r>
        <w:rPr>
          <w:rFonts w:eastAsiaTheme="majorEastAsia"/>
          <w:b/>
          <w:bCs/>
          <w:smallCaps/>
        </w:rPr>
        <w:br w:type="page"/>
      </w:r>
    </w:p>
    <w:p w14:paraId="5F3D32AC" w14:textId="071EA96C" w:rsidR="009A7187" w:rsidRPr="00FE3BDC" w:rsidRDefault="009A7187" w:rsidP="00FE3BDC">
      <w:pPr>
        <w:pStyle w:val="Heading1"/>
        <w:numPr>
          <w:ilvl w:val="0"/>
          <w:numId w:val="0"/>
        </w:numPr>
        <w:rPr>
          <w:rFonts w:cs="Times New Roman"/>
          <w:b w:val="0"/>
          <w:iCs/>
          <w:color w:val="000000" w:themeColor="text1"/>
          <w:szCs w:val="24"/>
        </w:rPr>
      </w:pPr>
      <w:bookmarkStart w:id="17" w:name="_Toc189148678"/>
      <w:bookmarkStart w:id="18" w:name="_Toc189590795"/>
      <w:bookmarkStart w:id="19" w:name="_Toc190677677"/>
      <w:bookmarkStart w:id="20" w:name="_Toc191218198"/>
      <w:bookmarkStart w:id="21" w:name="_Toc192278912"/>
      <w:bookmarkStart w:id="22" w:name="_Toc192340980"/>
      <w:bookmarkStart w:id="23" w:name="_Toc193166225"/>
      <w:r w:rsidRPr="006963DA">
        <w:rPr>
          <w:rFonts w:cs="Times New Roman"/>
          <w:iCs/>
          <w:color w:val="000000" w:themeColor="text1"/>
          <w:szCs w:val="24"/>
        </w:rPr>
        <w:lastRenderedPageBreak/>
        <w:t>ABSTRACT</w:t>
      </w:r>
      <w:bookmarkEnd w:id="17"/>
      <w:bookmarkEnd w:id="18"/>
      <w:bookmarkEnd w:id="19"/>
      <w:bookmarkEnd w:id="20"/>
      <w:bookmarkEnd w:id="21"/>
      <w:bookmarkEnd w:id="22"/>
      <w:bookmarkEnd w:id="23"/>
    </w:p>
    <w:p w14:paraId="69CF6567" w14:textId="77777777" w:rsidR="00CE7F66" w:rsidRDefault="000E35AD" w:rsidP="00CE7F66">
      <w:pPr>
        <w:spacing w:line="240" w:lineRule="auto"/>
        <w:ind w:firstLine="540"/>
        <w:rPr>
          <w:rFonts w:asciiTheme="majorBidi" w:hAnsiTheme="majorBidi"/>
          <w:i/>
          <w:lang w:val="en-ID"/>
        </w:rPr>
      </w:pPr>
      <w:r w:rsidRPr="000E35AD">
        <w:rPr>
          <w:rFonts w:asciiTheme="majorBidi" w:hAnsiTheme="majorBidi"/>
          <w:i/>
          <w:lang w:val="en-ID"/>
        </w:rPr>
        <w:t>Diabetes Mellitus (DM) in school-age children is an increasing health problem, which is influenced by hereditary factors, diet, lifestyle, and physical activity. This study aims to analyze the factors that contribute to the risk of DM in children.</w:t>
      </w:r>
      <w:r>
        <w:rPr>
          <w:rFonts w:asciiTheme="majorBidi" w:hAnsiTheme="majorBidi"/>
          <w:i/>
          <w:lang w:val="en-ID"/>
        </w:rPr>
        <w:t xml:space="preserve"> </w:t>
      </w:r>
    </w:p>
    <w:p w14:paraId="3477DDB1" w14:textId="77777777" w:rsidR="00CE7F66" w:rsidRDefault="000E35AD" w:rsidP="00CE7F66">
      <w:pPr>
        <w:spacing w:line="240" w:lineRule="auto"/>
        <w:ind w:firstLine="540"/>
        <w:rPr>
          <w:rFonts w:asciiTheme="majorBidi" w:hAnsiTheme="majorBidi"/>
          <w:i/>
          <w:lang w:val="en-ID"/>
        </w:rPr>
      </w:pPr>
      <w:r w:rsidRPr="000E35AD">
        <w:rPr>
          <w:rFonts w:asciiTheme="majorBidi" w:hAnsiTheme="majorBidi"/>
          <w:i/>
          <w:lang w:val="en-ID"/>
        </w:rPr>
        <w:t>This study used a quantitative descriptive design with a cross-sectional approach. The population was 57 students of SDN Papringan 1, Temayang District, Bojonegoro Regency, 50 samples were obtained using simple random sampling techniques. Independent variables include heredity, diet, lifestyle, and physical activity, while the dependent variable is the risk of diabetes mellitus. Data were collected through questionnaires and blood sugar examinations using a glucometer, data were analyzed using the Spearman Rho test.</w:t>
      </w:r>
      <w:r>
        <w:rPr>
          <w:rFonts w:asciiTheme="majorBidi" w:hAnsiTheme="majorBidi"/>
          <w:i/>
          <w:lang w:val="en-ID"/>
        </w:rPr>
        <w:t xml:space="preserve"> </w:t>
      </w:r>
    </w:p>
    <w:p w14:paraId="6244CE80" w14:textId="77777777" w:rsidR="00CE7F66" w:rsidRDefault="000E35AD" w:rsidP="00CE7F66">
      <w:pPr>
        <w:spacing w:line="240" w:lineRule="auto"/>
        <w:ind w:firstLine="540"/>
        <w:rPr>
          <w:rFonts w:asciiTheme="majorBidi" w:hAnsiTheme="majorBidi"/>
          <w:i/>
          <w:lang w:val="en-ID"/>
        </w:rPr>
      </w:pPr>
      <w:r w:rsidRPr="000E35AD">
        <w:rPr>
          <w:rFonts w:asciiTheme="majorBidi" w:hAnsiTheme="majorBidi"/>
          <w:i/>
          <w:lang w:val="en-ID"/>
        </w:rPr>
        <w:t>The results showed hereditary factors (r = 0.643, p = 0.001), while diet (r = 0.672, p = 0.004), lifestyle (r = 0.326, p = 0.014) and physical activity (r = 0.289, p = 0.009). Based on the strength of the correlation, diet and hereditary factors are included in the moderate to strong correlation category, while lifestyle and physical activity are classified as weak correlations.</w:t>
      </w:r>
    </w:p>
    <w:p w14:paraId="1469E3BE" w14:textId="75809E46" w:rsidR="000E35AD" w:rsidRPr="000E35AD" w:rsidRDefault="000E35AD" w:rsidP="00CE7F66">
      <w:pPr>
        <w:spacing w:line="240" w:lineRule="auto"/>
        <w:ind w:firstLine="540"/>
        <w:rPr>
          <w:rFonts w:asciiTheme="majorBidi" w:hAnsiTheme="majorBidi"/>
          <w:i/>
          <w:lang w:val="en-ID"/>
        </w:rPr>
      </w:pPr>
      <w:r w:rsidRPr="000E35AD">
        <w:rPr>
          <w:rFonts w:asciiTheme="majorBidi" w:hAnsiTheme="majorBidi"/>
          <w:i/>
          <w:lang w:val="en-ID"/>
        </w:rPr>
        <w:t>The results of this study confirm that hereditary factors and diet are the most dominant factors. The role of parents and teachers is important in preventing the risk of DM, so education about these factors needs to be improved to reduce the risk of DM in children.</w:t>
      </w:r>
    </w:p>
    <w:p w14:paraId="3D529C02" w14:textId="77777777" w:rsidR="000E35AD" w:rsidRPr="000E35AD" w:rsidRDefault="000E35AD" w:rsidP="000E35AD">
      <w:pPr>
        <w:spacing w:after="240" w:line="240" w:lineRule="auto"/>
        <w:ind w:left="1134" w:hanging="1134"/>
        <w:rPr>
          <w:rFonts w:asciiTheme="majorBidi" w:hAnsiTheme="majorBidi"/>
          <w:i/>
          <w:lang w:val="en-ID"/>
        </w:rPr>
      </w:pPr>
      <w:r w:rsidRPr="000E35AD">
        <w:rPr>
          <w:rFonts w:asciiTheme="majorBidi" w:hAnsiTheme="majorBidi"/>
          <w:i/>
          <w:lang w:val="en-ID"/>
        </w:rPr>
        <w:t> </w:t>
      </w:r>
    </w:p>
    <w:p w14:paraId="2537C41B" w14:textId="77777777" w:rsidR="000E35AD" w:rsidRPr="000E35AD" w:rsidRDefault="000E35AD" w:rsidP="000E35AD">
      <w:pPr>
        <w:spacing w:after="240" w:line="240" w:lineRule="auto"/>
        <w:ind w:left="1134" w:hanging="1134"/>
        <w:rPr>
          <w:rFonts w:asciiTheme="majorBidi" w:hAnsiTheme="majorBidi"/>
          <w:i/>
          <w:lang w:val="en-ID"/>
        </w:rPr>
      </w:pPr>
      <w:r w:rsidRPr="000E35AD">
        <w:rPr>
          <w:rFonts w:asciiTheme="majorBidi" w:hAnsiTheme="majorBidi"/>
          <w:b/>
          <w:bCs/>
          <w:i/>
          <w:lang w:val="en-ID"/>
        </w:rPr>
        <w:t>Keywords: Diabetes mellitus, school-age children, hereditary factors, diet, physical activity.</w:t>
      </w:r>
    </w:p>
    <w:p w14:paraId="3F2B4194" w14:textId="5C12BDE4" w:rsidR="009A7187" w:rsidRDefault="00FE3BDC" w:rsidP="00FE3BDC">
      <w:pPr>
        <w:spacing w:after="240" w:line="240" w:lineRule="auto"/>
        <w:ind w:left="1134" w:hanging="1134"/>
      </w:pPr>
      <w:r w:rsidRPr="00FE3BDC">
        <w:rPr>
          <w:rFonts w:asciiTheme="majorBidi" w:hAnsiTheme="majorBidi"/>
          <w:b/>
          <w:i/>
        </w:rPr>
        <w:t>.</w:t>
      </w:r>
    </w:p>
    <w:p w14:paraId="5D8BEE94" w14:textId="77777777" w:rsidR="009A7187" w:rsidRPr="004653F6" w:rsidRDefault="009A7187" w:rsidP="00085A2E">
      <w:pPr>
        <w:spacing w:after="240" w:line="276" w:lineRule="auto"/>
        <w:sectPr w:rsidR="009A7187" w:rsidRPr="004653F6" w:rsidSect="00D853B5">
          <w:headerReference w:type="default" r:id="rId16"/>
          <w:footerReference w:type="default" r:id="rId17"/>
          <w:pgSz w:w="11906" w:h="16838" w:code="9"/>
          <w:pgMar w:top="1701" w:right="1701" w:bottom="1701" w:left="2268" w:header="720" w:footer="720" w:gutter="0"/>
          <w:pgNumType w:fmt="lowerRoman"/>
          <w:cols w:space="720"/>
          <w:docGrid w:linePitch="360"/>
        </w:sectPr>
      </w:pPr>
    </w:p>
    <w:p w14:paraId="444CA6E9" w14:textId="77777777" w:rsidR="00D853B5" w:rsidRPr="004653F6" w:rsidRDefault="00D853B5" w:rsidP="00396468">
      <w:pPr>
        <w:pStyle w:val="Heading1"/>
        <w:numPr>
          <w:ilvl w:val="0"/>
          <w:numId w:val="0"/>
        </w:numPr>
      </w:pPr>
      <w:bookmarkStart w:id="24" w:name="_Toc134504370"/>
      <w:bookmarkStart w:id="25" w:name="_Toc191010115"/>
      <w:bookmarkStart w:id="26" w:name="_Toc193166226"/>
      <w:r w:rsidRPr="004653F6">
        <w:lastRenderedPageBreak/>
        <w:t>KATA PENGANTAR</w:t>
      </w:r>
      <w:bookmarkEnd w:id="24"/>
      <w:bookmarkEnd w:id="25"/>
      <w:bookmarkEnd w:id="26"/>
      <w:r w:rsidRPr="004653F6">
        <w:t xml:space="preserve"> </w:t>
      </w:r>
    </w:p>
    <w:p w14:paraId="25929699" w14:textId="3EC9D174" w:rsidR="00D853B5" w:rsidRDefault="00D853B5" w:rsidP="00D853B5">
      <w:r>
        <w:rPr>
          <w:lang w:val="id"/>
        </w:rPr>
        <w:tab/>
      </w:r>
      <w:r w:rsidRPr="002E10B4">
        <w:t xml:space="preserve">Puji syukur kehadirat Allah SWT yang telah melimpahkan rahmad dan hidayah-Nya pada penulis, sehingga penulis dapat menyelesaikan </w:t>
      </w:r>
      <w:r w:rsidR="007D6261">
        <w:rPr>
          <w:lang w:val="id-ID"/>
        </w:rPr>
        <w:t>Skripsi</w:t>
      </w:r>
      <w:r w:rsidR="00085A2E">
        <w:t xml:space="preserve"> ini </w:t>
      </w:r>
      <w:r w:rsidRPr="002E10B4">
        <w:t xml:space="preserve">sesuai dengan waktu yang telah ditentukan. </w:t>
      </w:r>
      <w:r w:rsidR="007D6261">
        <w:rPr>
          <w:lang w:val="id-ID"/>
        </w:rPr>
        <w:t>Skripsi</w:t>
      </w:r>
      <w:r w:rsidR="00085A2E">
        <w:t xml:space="preserve"> ini </w:t>
      </w:r>
      <w:r w:rsidRPr="002E10B4">
        <w:t xml:space="preserve">disusun sebagai salah satu syarat dalam menyelesaikan program </w:t>
      </w:r>
      <w:r w:rsidR="00085A2E">
        <w:t>Sarjana</w:t>
      </w:r>
      <w:r w:rsidRPr="002E10B4">
        <w:t xml:space="preserve"> Keperawatan. </w:t>
      </w:r>
    </w:p>
    <w:p w14:paraId="03A82A27" w14:textId="38783D4F" w:rsidR="00D853B5" w:rsidRPr="004653F6" w:rsidRDefault="00D853B5" w:rsidP="00D853B5">
      <w:pPr>
        <w:rPr>
          <w:b/>
          <w:bCs/>
        </w:rPr>
      </w:pPr>
      <w:r>
        <w:tab/>
      </w:r>
      <w:r w:rsidRPr="002E10B4">
        <w:t>Penulis menyadari bahwa kebe</w:t>
      </w:r>
      <w:r w:rsidR="00031739">
        <w:t>r</w:t>
      </w:r>
      <w:r w:rsidRPr="002E10B4">
        <w:t xml:space="preserve">hasilan dan kelancaran </w:t>
      </w:r>
      <w:r w:rsidR="007D6261">
        <w:rPr>
          <w:lang w:val="id-ID"/>
        </w:rPr>
        <w:t>skripsi</w:t>
      </w:r>
      <w:r w:rsidRPr="002E10B4">
        <w:t xml:space="preserve"> bukan hanya karena kemampuan penulis, tetapi banyak ditentukan oleh bantuan dari berbagai pihak, yang telah dengan ikhlas membantu penulis demi terselesainya penulisan, oleh karena itu pada kesempatan ini penulis menyampaikan terima kasih dan penghargaan yang sebesar-besarnya kepada</w:t>
      </w:r>
      <w:r>
        <w:t xml:space="preserve">: </w:t>
      </w:r>
    </w:p>
    <w:p w14:paraId="56A7B89F" w14:textId="053DAB51" w:rsidR="00833305" w:rsidRPr="002E10B4" w:rsidRDefault="003A643A" w:rsidP="00520A7C">
      <w:pPr>
        <w:pStyle w:val="ListParagraph"/>
        <w:numPr>
          <w:ilvl w:val="0"/>
          <w:numId w:val="21"/>
        </w:numPr>
      </w:pPr>
      <w:r>
        <w:t xml:space="preserve">Laksamana Pertama (Purn) </w:t>
      </w:r>
      <w:r w:rsidR="00833305" w:rsidRPr="002E10B4">
        <w:t>Dr. AV. Sri Suhardiningsih, S.Kp</w:t>
      </w:r>
      <w:r>
        <w:t xml:space="preserve">., </w:t>
      </w:r>
      <w:r w:rsidR="00833305" w:rsidRPr="002E10B4">
        <w:t>M</w:t>
      </w:r>
      <w:r>
        <w:t>.</w:t>
      </w:r>
      <w:r w:rsidR="00833305" w:rsidRPr="002E10B4">
        <w:t>Kes</w:t>
      </w:r>
      <w:r w:rsidR="00833305">
        <w:t>, FISQua</w:t>
      </w:r>
      <w:r w:rsidR="00833305" w:rsidRPr="002E10B4">
        <w:t xml:space="preserve"> selaku Ketua Stikes Hang Tuah Surabaya yang telah memberikan kesempatan kepada kami untuk </w:t>
      </w:r>
      <w:r w:rsidR="00833305">
        <w:t xml:space="preserve">menyusun </w:t>
      </w:r>
      <w:r w:rsidR="007D6261">
        <w:rPr>
          <w:lang w:val="id-ID"/>
        </w:rPr>
        <w:t>skripsi</w:t>
      </w:r>
      <w:r w:rsidR="00833305" w:rsidRPr="002E10B4">
        <w:t xml:space="preserve"> dan menyelesaikan pendidikan di Sekolah Tinggi Ilmu Kesehatan Hang Tuah Surabaya. </w:t>
      </w:r>
    </w:p>
    <w:p w14:paraId="6565C0FB" w14:textId="699A69A7" w:rsidR="00D853B5" w:rsidRPr="002E10B4" w:rsidRDefault="00EF4AA3" w:rsidP="00520A7C">
      <w:pPr>
        <w:pStyle w:val="ListParagraph"/>
        <w:numPr>
          <w:ilvl w:val="0"/>
          <w:numId w:val="21"/>
        </w:numPr>
      </w:pPr>
      <w:r>
        <w:t xml:space="preserve">Suharto, S.Pd.,M.Pd </w:t>
      </w:r>
      <w:r w:rsidR="00D853B5" w:rsidRPr="002E10B4">
        <w:t xml:space="preserve">selaku Kepala </w:t>
      </w:r>
      <w:r w:rsidR="00085A2E" w:rsidRPr="00085A2E">
        <w:t>SDN Papringan 1 Kecamatan Temayang</w:t>
      </w:r>
      <w:r w:rsidR="00085A2E">
        <w:t xml:space="preserve"> </w:t>
      </w:r>
      <w:r w:rsidR="00085A2E" w:rsidRPr="00085A2E">
        <w:t>Kabupaten Bojonegoro</w:t>
      </w:r>
      <w:r w:rsidR="00D853B5" w:rsidRPr="002E10B4">
        <w:t xml:space="preserve">, yang telah memberikan ijin dan lahan praktik untuk penyusunan </w:t>
      </w:r>
      <w:r w:rsidR="007D6261">
        <w:rPr>
          <w:lang w:val="id-ID"/>
        </w:rPr>
        <w:t>skripsi</w:t>
      </w:r>
      <w:r w:rsidR="00D853B5" w:rsidRPr="002E10B4">
        <w:t xml:space="preserve">. </w:t>
      </w:r>
    </w:p>
    <w:p w14:paraId="73332E3E" w14:textId="128FB4B3" w:rsidR="00833305" w:rsidRDefault="00833305" w:rsidP="00520A7C">
      <w:pPr>
        <w:pStyle w:val="ListParagraph"/>
        <w:numPr>
          <w:ilvl w:val="0"/>
          <w:numId w:val="21"/>
        </w:numPr>
      </w:pPr>
      <w:r>
        <w:t>Dr. Diyah Arini</w:t>
      </w:r>
      <w:r w:rsidR="00EF4AA3">
        <w:t>, S.Kep., Ns., M.Kes</w:t>
      </w:r>
      <w:r w:rsidR="00AA7C79">
        <w:t xml:space="preserve">, selaku </w:t>
      </w:r>
      <w:r w:rsidR="00AA7C79" w:rsidRPr="00AA7C79">
        <w:t>pe</w:t>
      </w:r>
      <w:r w:rsidR="00EF4AA3">
        <w:t>mbantu</w:t>
      </w:r>
      <w:r w:rsidR="00AA7C79" w:rsidRPr="00AA7C79">
        <w:t xml:space="preserve"> ketua</w:t>
      </w:r>
      <w:r w:rsidR="00AA7C79">
        <w:t xml:space="preserve"> 1</w:t>
      </w:r>
      <w:r w:rsidR="00AA7C79" w:rsidRPr="00AA7C79">
        <w:t xml:space="preserve"> yang dengan telah bersedia meluangkan waktu, tenaga dan pikiran serta perhatian dalam memberikan dorongan, bimbingan, arahan dan masukan dalam penyelesaian </w:t>
      </w:r>
      <w:r w:rsidR="007D6261">
        <w:rPr>
          <w:lang w:val="id-ID"/>
        </w:rPr>
        <w:t>skripsi</w:t>
      </w:r>
      <w:r w:rsidR="00AA7C79" w:rsidRPr="00AA7C79">
        <w:t xml:space="preserve"> ini</w:t>
      </w:r>
      <w:r w:rsidR="00AA7C79">
        <w:t>.</w:t>
      </w:r>
    </w:p>
    <w:p w14:paraId="67899867" w14:textId="503911DD" w:rsidR="00833305" w:rsidRDefault="00833305" w:rsidP="00520A7C">
      <w:pPr>
        <w:pStyle w:val="ListParagraph"/>
        <w:numPr>
          <w:ilvl w:val="0"/>
          <w:numId w:val="21"/>
        </w:numPr>
      </w:pPr>
      <w:r>
        <w:t>Dr. Setiadi</w:t>
      </w:r>
      <w:r w:rsidR="00AA7C79">
        <w:t>,</w:t>
      </w:r>
      <w:r w:rsidR="00EF4AA3" w:rsidRPr="00EF4AA3">
        <w:t xml:space="preserve"> </w:t>
      </w:r>
      <w:r w:rsidR="00EF4AA3">
        <w:t>S.Kep., Ns., M.Kep,</w:t>
      </w:r>
      <w:r w:rsidR="00AA7C79">
        <w:t xml:space="preserve"> </w:t>
      </w:r>
      <w:r w:rsidR="00AA7C79" w:rsidRPr="00AA7C79">
        <w:t xml:space="preserve">selaku </w:t>
      </w:r>
      <w:r w:rsidR="00EF4AA3" w:rsidRPr="00AA7C79">
        <w:t>pe</w:t>
      </w:r>
      <w:r w:rsidR="00EF4AA3">
        <w:t>mbantu</w:t>
      </w:r>
      <w:r w:rsidR="00AA7C79" w:rsidRPr="00AA7C79">
        <w:t xml:space="preserve"> ketua </w:t>
      </w:r>
      <w:r w:rsidR="00AA7C79">
        <w:t>2</w:t>
      </w:r>
      <w:r w:rsidR="00AA7C79" w:rsidRPr="00AA7C79">
        <w:t xml:space="preserve"> yang dengan telah bersedia meluangkan waktu, tenaga dan pikiran serta perhatian dalam </w:t>
      </w:r>
      <w:r w:rsidR="00AA7C79" w:rsidRPr="00AA7C79">
        <w:lastRenderedPageBreak/>
        <w:t xml:space="preserve">memberikan dorongan, bimbingan, arahan dan masukan dalam penyelesaian </w:t>
      </w:r>
      <w:r w:rsidR="007D6261">
        <w:rPr>
          <w:lang w:val="id-ID"/>
        </w:rPr>
        <w:t>skripsi</w:t>
      </w:r>
      <w:r w:rsidR="00AA7C79" w:rsidRPr="00AA7C79">
        <w:t xml:space="preserve"> ini</w:t>
      </w:r>
      <w:r w:rsidR="00AA7C79">
        <w:t>.</w:t>
      </w:r>
    </w:p>
    <w:p w14:paraId="2DCEEA20" w14:textId="54A5017A" w:rsidR="00833305" w:rsidRDefault="00833305" w:rsidP="00520A7C">
      <w:pPr>
        <w:pStyle w:val="ListParagraph"/>
        <w:numPr>
          <w:ilvl w:val="0"/>
          <w:numId w:val="21"/>
        </w:numPr>
      </w:pPr>
      <w:r>
        <w:t>Dr. Dhian Satya R</w:t>
      </w:r>
      <w:r w:rsidR="00AA7C79">
        <w:t>,</w:t>
      </w:r>
      <w:r w:rsidR="00EF4AA3" w:rsidRPr="00EF4AA3">
        <w:t xml:space="preserve"> </w:t>
      </w:r>
      <w:r w:rsidR="00EF4AA3">
        <w:t>S.Kep., Ns., M.Kep,</w:t>
      </w:r>
      <w:r w:rsidR="00AA7C79">
        <w:t xml:space="preserve"> </w:t>
      </w:r>
      <w:r w:rsidR="00AA7C79" w:rsidRPr="00AA7C79">
        <w:t xml:space="preserve">selaku </w:t>
      </w:r>
      <w:r w:rsidR="00EF4AA3" w:rsidRPr="00AA7C79">
        <w:t>pe</w:t>
      </w:r>
      <w:r w:rsidR="00EF4AA3">
        <w:t>mbantu</w:t>
      </w:r>
      <w:r w:rsidR="00AA7C79" w:rsidRPr="00AA7C79">
        <w:t xml:space="preserve"> ketua </w:t>
      </w:r>
      <w:r w:rsidR="00AA7C79">
        <w:t>3</w:t>
      </w:r>
      <w:r w:rsidR="00AA7C79" w:rsidRPr="00AA7C79">
        <w:t xml:space="preserve"> yang dengan telah bersedia meluangkan waktu, tenaga dan pikiran serta perhatian dalam memberikan dorongan, bimbingan, arahan dan masukan dalam penyelesaian </w:t>
      </w:r>
      <w:r w:rsidR="007D6261">
        <w:rPr>
          <w:lang w:val="id-ID"/>
        </w:rPr>
        <w:t>skripsi</w:t>
      </w:r>
      <w:r w:rsidR="00AA7C79" w:rsidRPr="00AA7C79">
        <w:t xml:space="preserve"> ini</w:t>
      </w:r>
      <w:r w:rsidR="00AA7C79">
        <w:t>.</w:t>
      </w:r>
    </w:p>
    <w:p w14:paraId="7634ECE6" w14:textId="73F58A7E" w:rsidR="00D853B5" w:rsidRPr="002E10B4" w:rsidRDefault="002E7EEE" w:rsidP="00520A7C">
      <w:pPr>
        <w:pStyle w:val="ListParagraph"/>
        <w:numPr>
          <w:ilvl w:val="0"/>
          <w:numId w:val="21"/>
        </w:numPr>
      </w:pPr>
      <w:r w:rsidRPr="002E7EEE">
        <w:t>Dr. Puji Hastuti., S.Kep., Ns., M.Kep</w:t>
      </w:r>
      <w:r w:rsidR="00D853B5" w:rsidRPr="002E10B4">
        <w:t xml:space="preserve">., selaku Kepala Program Studi </w:t>
      </w:r>
      <w:r>
        <w:t>S1</w:t>
      </w:r>
      <w:r w:rsidR="00D853B5" w:rsidRPr="002E10B4">
        <w:t xml:space="preserve"> Keperawatan yang selalu memberikan dorongan penuh dengan wawasan dalam upaya meningkatkan kualitas sumber daya manusia. </w:t>
      </w:r>
    </w:p>
    <w:p w14:paraId="6771358E" w14:textId="731F645E" w:rsidR="00D853B5" w:rsidRPr="002E10B4" w:rsidRDefault="00833305" w:rsidP="00520A7C">
      <w:pPr>
        <w:pStyle w:val="ListParagraph"/>
        <w:numPr>
          <w:ilvl w:val="0"/>
          <w:numId w:val="21"/>
        </w:numPr>
      </w:pPr>
      <w:r>
        <w:t xml:space="preserve">Dr. </w:t>
      </w:r>
      <w:r w:rsidR="002E7EEE" w:rsidRPr="002E7EEE">
        <w:t>Dini Mei Widayanti S.Kep Ns. M.Kep</w:t>
      </w:r>
      <w:r w:rsidR="00D853B5" w:rsidRPr="002E10B4">
        <w:t>, selaku penguji ketua yang dengan telah bersedia meluangkan waktu, tenaga dan</w:t>
      </w:r>
      <w:r w:rsidR="00D853B5">
        <w:t xml:space="preserve"> </w:t>
      </w:r>
      <w:r w:rsidR="00D853B5" w:rsidRPr="002E10B4">
        <w:t>pikiran serta perhatian dalam memberikan dorongan, bimbingan, arahan dan masukan dalam penyelesaian</w:t>
      </w:r>
      <w:r w:rsidR="002E7EEE">
        <w:t xml:space="preserve"> </w:t>
      </w:r>
      <w:r w:rsidR="007D6261">
        <w:rPr>
          <w:lang w:val="id-ID"/>
        </w:rPr>
        <w:t>skripsi</w:t>
      </w:r>
      <w:r w:rsidR="00D853B5" w:rsidRPr="002E10B4">
        <w:t xml:space="preserve"> ini. </w:t>
      </w:r>
    </w:p>
    <w:p w14:paraId="7F77ACCC" w14:textId="2D615AD6" w:rsidR="00833305" w:rsidRPr="002E10B4" w:rsidRDefault="00833305" w:rsidP="00520A7C">
      <w:pPr>
        <w:pStyle w:val="ListParagraph"/>
        <w:numPr>
          <w:ilvl w:val="0"/>
          <w:numId w:val="21"/>
        </w:numPr>
      </w:pPr>
      <w:r w:rsidRPr="002E7EEE">
        <w:t>Dr. Nuh Huda S.Kep Ns. M.Kep Sp.Kep.MB</w:t>
      </w:r>
      <w:r w:rsidRPr="002E10B4">
        <w:t xml:space="preserve">, selaku pembimbing dan </w:t>
      </w:r>
      <w:r>
        <w:t>p</w:t>
      </w:r>
      <w:r w:rsidRPr="002E10B4">
        <w:t xml:space="preserve">enguji </w:t>
      </w:r>
      <w:r w:rsidR="00EF4AA3">
        <w:t xml:space="preserve">1 </w:t>
      </w:r>
      <w:r w:rsidRPr="002E10B4">
        <w:t xml:space="preserve">yang dengan tulus ikhlas telah memberikan arahan dan masukan dalam penyusunan dalam penyelesaian </w:t>
      </w:r>
      <w:r w:rsidR="007D6261">
        <w:rPr>
          <w:lang w:val="id-ID"/>
        </w:rPr>
        <w:t>skripsi</w:t>
      </w:r>
      <w:r w:rsidRPr="002E10B4">
        <w:t xml:space="preserve"> ini. </w:t>
      </w:r>
    </w:p>
    <w:p w14:paraId="7D20681E" w14:textId="7D8AAC01" w:rsidR="00D853B5" w:rsidRPr="002E10B4" w:rsidRDefault="00D853B5" w:rsidP="00520A7C">
      <w:pPr>
        <w:pStyle w:val="ListParagraph"/>
        <w:numPr>
          <w:ilvl w:val="0"/>
          <w:numId w:val="21"/>
        </w:numPr>
      </w:pPr>
      <w:r w:rsidRPr="002E10B4">
        <w:t>Ibu</w:t>
      </w:r>
      <w:r w:rsidR="002E7EEE" w:rsidRPr="002E7EEE">
        <w:t xml:space="preserve"> Nur Muji A. S.Kep Ns. M.Kep</w:t>
      </w:r>
      <w:r w:rsidRPr="002E10B4">
        <w:t xml:space="preserve">, selaku </w:t>
      </w:r>
      <w:r w:rsidR="00833305" w:rsidRPr="002E10B4">
        <w:t xml:space="preserve">pembimbing dan </w:t>
      </w:r>
      <w:r w:rsidR="00833305">
        <w:t>p</w:t>
      </w:r>
      <w:r w:rsidR="00833305" w:rsidRPr="002E10B4">
        <w:t>enguji</w:t>
      </w:r>
      <w:r w:rsidR="00EF4AA3">
        <w:t xml:space="preserve"> 2</w:t>
      </w:r>
      <w:r w:rsidR="00833305" w:rsidRPr="002E10B4">
        <w:t xml:space="preserve"> </w:t>
      </w:r>
      <w:r w:rsidRPr="002E10B4">
        <w:t xml:space="preserve">yang dengan tulus ikhlas telah memberikan arahan dan masukan dalam penyusunan dalam penyelesaian </w:t>
      </w:r>
      <w:r w:rsidR="007D6261">
        <w:rPr>
          <w:lang w:val="id-ID"/>
        </w:rPr>
        <w:t>skripsi</w:t>
      </w:r>
      <w:r w:rsidRPr="002E10B4">
        <w:t xml:space="preserve"> ini. </w:t>
      </w:r>
    </w:p>
    <w:p w14:paraId="4A26BD4C" w14:textId="1B702D32" w:rsidR="00D853B5" w:rsidRDefault="00D853B5" w:rsidP="00520A7C">
      <w:pPr>
        <w:pStyle w:val="ListParagraph"/>
        <w:numPr>
          <w:ilvl w:val="0"/>
          <w:numId w:val="21"/>
        </w:numPr>
      </w:pPr>
      <w:r w:rsidRPr="002E10B4">
        <w:t>Bapak dan Ibu Dosen Stikes Hang Tuah Surabaya, yang telah memberikan bekal bagi penulis melalui materi-materi kuliah yang</w:t>
      </w:r>
      <w:r w:rsidR="002E7EEE">
        <w:t xml:space="preserve"> </w:t>
      </w:r>
      <w:r w:rsidRPr="002E10B4">
        <w:t xml:space="preserve">penuh nilai dan makna dalam penyempurnaan penulisan </w:t>
      </w:r>
      <w:r w:rsidR="007D6261">
        <w:rPr>
          <w:lang w:val="id-ID"/>
        </w:rPr>
        <w:t>skripsi</w:t>
      </w:r>
      <w:r w:rsidRPr="002E10B4">
        <w:t xml:space="preserve"> ini, juga kepada seluruh tenaga administrasi yang tulus ikhlas melayani keperluan penulis</w:t>
      </w:r>
      <w:r>
        <w:t xml:space="preserve"> </w:t>
      </w:r>
      <w:r w:rsidRPr="002E10B4">
        <w:t>selama</w:t>
      </w:r>
      <w:r>
        <w:t xml:space="preserve"> </w:t>
      </w:r>
      <w:r w:rsidRPr="002E10B4">
        <w:t xml:space="preserve">menjalani studi dan penulisannya. </w:t>
      </w:r>
    </w:p>
    <w:p w14:paraId="7C41970E" w14:textId="3686953B" w:rsidR="009A42F9" w:rsidRDefault="009A42F9" w:rsidP="00520A7C">
      <w:pPr>
        <w:pStyle w:val="ListParagraph"/>
        <w:numPr>
          <w:ilvl w:val="0"/>
          <w:numId w:val="21"/>
        </w:numPr>
      </w:pPr>
      <w:r>
        <w:lastRenderedPageBreak/>
        <w:t>Ibunda tercinta saya Ibu KasminiS.Pd.SD Terimakasih telah memberikan kasih sayang yang tiada hentinya dengan penuh cinta dan selalu memberikan motivasi serta doa yang terbaik sehingga penulis mampu menyelesaikan pendidikannya hingga Sarjana Keperawatan</w:t>
      </w:r>
    </w:p>
    <w:p w14:paraId="54B297B9" w14:textId="7E1079F2" w:rsidR="009A42F9" w:rsidRDefault="009A42F9" w:rsidP="00520A7C">
      <w:pPr>
        <w:pStyle w:val="ListParagraph"/>
        <w:numPr>
          <w:ilvl w:val="0"/>
          <w:numId w:val="21"/>
        </w:numPr>
      </w:pPr>
      <w:r>
        <w:t xml:space="preserve">Ayahanda tercinta Bapak Mustakim terimakasih selalu berjuang untuk kehidupan penulis. Beliau memang tidak merasakan Pendidikan sampai bangku perkuliahan. Namun beliau mampu mendidik, memotivasi, memberi dukungan kasih sayang penuh serta doa sehingga penulis mampu menyelesaikan pendidikannya samapi sarjana keperawatan </w:t>
      </w:r>
    </w:p>
    <w:p w14:paraId="459B0A23" w14:textId="77777777" w:rsidR="009A42F9" w:rsidRDefault="009A42F9" w:rsidP="00520A7C">
      <w:pPr>
        <w:pStyle w:val="ListParagraph"/>
        <w:numPr>
          <w:ilvl w:val="0"/>
          <w:numId w:val="21"/>
        </w:numPr>
      </w:pPr>
      <w:r>
        <w:t>Kakak tercinta saya Serda (MAR) Heru Kurniawan. Terimakasih sudah ikut serta dalam proses penulis menempuh Pendidikan selama ini, Semangat , Cinta , Doa , dan kasih sayang penuh yang selalu di berikan kepada penulis. Semoga senantiasa selalu dalam lindungan Allah SWT dalam melaksanakan tugas negara .</w:t>
      </w:r>
    </w:p>
    <w:p w14:paraId="4408384B" w14:textId="3179EAEB" w:rsidR="009A42F9" w:rsidRDefault="009A42F9" w:rsidP="00520A7C">
      <w:pPr>
        <w:pStyle w:val="ListParagraph"/>
        <w:numPr>
          <w:ilvl w:val="0"/>
          <w:numId w:val="21"/>
        </w:numPr>
      </w:pPr>
      <w:r>
        <w:t xml:space="preserve">Kakak ipar saya Nurul Sulistiorini S.T. Terimakasih sudah ikut serta dalam proses penulis menempuh Pendidikan selama ini, semangat, doa, dan cinta kasih sayang penuh yang di berikan kepada penulis. Semoga senantiasa </w:t>
      </w:r>
      <w:r w:rsidR="0054508A">
        <w:t xml:space="preserve">selalu dalam lindungan Allah SWT dalam melaksanakan pekerjaannya. </w:t>
      </w:r>
    </w:p>
    <w:p w14:paraId="14A99D36" w14:textId="44685D4F" w:rsidR="00D853B5" w:rsidRPr="002E7EEE" w:rsidRDefault="00D853B5" w:rsidP="00520A7C">
      <w:pPr>
        <w:pStyle w:val="ListParagraph"/>
        <w:numPr>
          <w:ilvl w:val="0"/>
          <w:numId w:val="21"/>
        </w:numPr>
      </w:pPr>
      <w:r w:rsidRPr="002E10B4">
        <w:t>Sahabat-sahabat seperjuangan tersayang dalam naungan Stikes Hang Tuah</w:t>
      </w:r>
      <w:r>
        <w:t xml:space="preserve"> </w:t>
      </w:r>
      <w:r w:rsidRPr="002E10B4">
        <w:t>Surabaya yang telah</w:t>
      </w:r>
      <w:r>
        <w:t xml:space="preserve"> </w:t>
      </w:r>
      <w:r w:rsidRPr="002E10B4">
        <w:t xml:space="preserve">memberikan dorongan semangat sehingga </w:t>
      </w:r>
      <w:r w:rsidR="007D6261">
        <w:rPr>
          <w:lang w:val="id-ID"/>
        </w:rPr>
        <w:t>skripsi</w:t>
      </w:r>
      <w:r>
        <w:t xml:space="preserve"> </w:t>
      </w:r>
      <w:r w:rsidRPr="002E10B4">
        <w:t>ini dapat terselesaikan, saya hanya dapa</w:t>
      </w:r>
      <w:r>
        <w:t xml:space="preserve">t </w:t>
      </w:r>
      <w:r w:rsidRPr="002E10B4">
        <w:t>mengucapkan semoga hubungan persahabatan tetap terjalin.</w:t>
      </w:r>
    </w:p>
    <w:p w14:paraId="20EBBF51" w14:textId="32608249" w:rsidR="00D853B5" w:rsidRPr="002E7EEE" w:rsidRDefault="00D853B5" w:rsidP="002E7EEE">
      <w:pPr>
        <w:rPr>
          <w:lang w:val="id"/>
        </w:rPr>
      </w:pPr>
      <w:r>
        <w:rPr>
          <w:lang w:val="id"/>
        </w:rPr>
        <w:tab/>
      </w:r>
      <w:r w:rsidRPr="00833305">
        <w:rPr>
          <w:lang w:val="id"/>
        </w:rPr>
        <w:t xml:space="preserve">Selanjutnya, penulis menyadari bahwa </w:t>
      </w:r>
      <w:r w:rsidR="007D6261">
        <w:rPr>
          <w:lang w:val="id-ID"/>
        </w:rPr>
        <w:t>skripsi</w:t>
      </w:r>
      <w:r w:rsidRPr="00833305">
        <w:rPr>
          <w:lang w:val="id"/>
        </w:rPr>
        <w:t xml:space="preserve"> ini masih banyak kekurangan dan masih jauh dari kesempurnaan. </w:t>
      </w:r>
      <w:r w:rsidRPr="00833305">
        <w:rPr>
          <w:lang w:val="fr-SN"/>
        </w:rPr>
        <w:t xml:space="preserve">Maka dari itu saran dan kritik yang konstruktif </w:t>
      </w:r>
      <w:r w:rsidRPr="00833305">
        <w:rPr>
          <w:lang w:val="fr-SN"/>
        </w:rPr>
        <w:lastRenderedPageBreak/>
        <w:t xml:space="preserve">senantiasa penulis harapkan. Akhirnya penulis berharap, semoga </w:t>
      </w:r>
      <w:r w:rsidR="007D6261">
        <w:rPr>
          <w:lang w:val="id-ID"/>
        </w:rPr>
        <w:t>skripsi</w:t>
      </w:r>
      <w:r w:rsidRPr="00833305">
        <w:rPr>
          <w:lang w:val="fr-SN"/>
        </w:rPr>
        <w:t xml:space="preserve"> ini dapat memberikan manfaat bagi siapa saja yang membaca terutama bagi Civitas Stikes Hang Tuah Surabaya</w:t>
      </w:r>
      <w:r w:rsidRPr="004653F6">
        <w:rPr>
          <w:lang w:val="id"/>
        </w:rPr>
        <w:t>.</w:t>
      </w:r>
    </w:p>
    <w:p w14:paraId="1C09589C" w14:textId="7D523DEA" w:rsidR="00D853B5" w:rsidRPr="002E7EEE" w:rsidRDefault="00D853B5" w:rsidP="00D853B5">
      <w:pPr>
        <w:jc w:val="right"/>
      </w:pPr>
      <w:r w:rsidRPr="004653F6">
        <w:t>Surabaya</w:t>
      </w:r>
      <w:r w:rsidRPr="004653F6">
        <w:rPr>
          <w:lang w:val="id"/>
        </w:rPr>
        <w:t xml:space="preserve">, </w:t>
      </w:r>
      <w:r w:rsidR="00C03D7D" w:rsidRPr="00C03D7D">
        <w:t>17 Februari 2025</w:t>
      </w:r>
    </w:p>
    <w:p w14:paraId="2D99112B" w14:textId="77777777" w:rsidR="00D853B5" w:rsidRPr="004653F6" w:rsidRDefault="00D853B5" w:rsidP="00833305">
      <w:pPr>
        <w:ind w:left="5954"/>
        <w:rPr>
          <w:lang w:val="id"/>
        </w:rPr>
      </w:pPr>
      <w:r w:rsidRPr="004653F6">
        <w:rPr>
          <w:lang w:val="id"/>
        </w:rPr>
        <w:t>Penulis</w:t>
      </w:r>
    </w:p>
    <w:p w14:paraId="643476CF" w14:textId="77777777" w:rsidR="00D853B5" w:rsidRPr="004653F6" w:rsidRDefault="00D853B5" w:rsidP="00D853B5">
      <w:pPr>
        <w:sectPr w:rsidR="00D853B5" w:rsidRPr="004653F6" w:rsidSect="00D853B5">
          <w:footerReference w:type="default" r:id="rId18"/>
          <w:pgSz w:w="11906" w:h="16838" w:code="9"/>
          <w:pgMar w:top="1701" w:right="1701" w:bottom="1701" w:left="2268" w:header="720" w:footer="720" w:gutter="0"/>
          <w:pgNumType w:fmt="lowerRoman"/>
          <w:cols w:space="720"/>
          <w:docGrid w:linePitch="360"/>
        </w:sectPr>
      </w:pPr>
    </w:p>
    <w:p w14:paraId="5CF333AB" w14:textId="0E10FB8E" w:rsidR="00D853B5" w:rsidRDefault="00D853B5" w:rsidP="001E0F3C">
      <w:pPr>
        <w:pStyle w:val="Heading1"/>
        <w:numPr>
          <w:ilvl w:val="0"/>
          <w:numId w:val="0"/>
        </w:numPr>
      </w:pPr>
      <w:bookmarkStart w:id="27" w:name="_Toc134504372"/>
      <w:bookmarkStart w:id="28" w:name="_Toc191010116"/>
      <w:bookmarkStart w:id="29" w:name="_Toc193166227"/>
      <w:r w:rsidRPr="004653F6">
        <w:lastRenderedPageBreak/>
        <w:t>DAFTAR ISI</w:t>
      </w:r>
      <w:bookmarkStart w:id="30" w:name="_Toc123373862"/>
      <w:bookmarkEnd w:id="27"/>
      <w:bookmarkEnd w:id="28"/>
      <w:bookmarkEnd w:id="29"/>
    </w:p>
    <w:sdt>
      <w:sdtPr>
        <w:rPr>
          <w:rFonts w:ascii="Times New Roman" w:eastAsiaTheme="minorHAnsi" w:hAnsi="Times New Roman" w:cs="Times New Roman"/>
          <w:color w:val="auto"/>
          <w:sz w:val="24"/>
          <w:szCs w:val="24"/>
          <w:lang w:val="en-US"/>
        </w:rPr>
        <w:id w:val="-1152051819"/>
        <w:docPartObj>
          <w:docPartGallery w:val="Table of Contents"/>
          <w:docPartUnique/>
        </w:docPartObj>
      </w:sdtPr>
      <w:sdtEndPr>
        <w:rPr>
          <w:b/>
          <w:bCs/>
          <w:noProof/>
        </w:rPr>
      </w:sdtEndPr>
      <w:sdtContent>
        <w:p w14:paraId="773475A7" w14:textId="3BFFDD64" w:rsidR="001E0F3C" w:rsidRPr="00FE3BDC" w:rsidRDefault="001E0F3C" w:rsidP="00FE3BDC">
          <w:pPr>
            <w:pStyle w:val="TOCHeading"/>
            <w:spacing w:before="0" w:line="240" w:lineRule="auto"/>
            <w:rPr>
              <w:rFonts w:ascii="Times New Roman" w:hAnsi="Times New Roman" w:cs="Times New Roman"/>
              <w:b/>
              <w:sz w:val="24"/>
              <w:szCs w:val="24"/>
            </w:rPr>
          </w:pPr>
        </w:p>
        <w:p w14:paraId="64EB453F" w14:textId="71FCE90A" w:rsidR="007D5554" w:rsidRPr="007D5554" w:rsidRDefault="001E0F3C" w:rsidP="007D5554">
          <w:pPr>
            <w:pStyle w:val="TOC3"/>
            <w:tabs>
              <w:tab w:val="right" w:leader="dot" w:pos="7927"/>
            </w:tabs>
            <w:spacing w:after="0" w:line="240" w:lineRule="auto"/>
            <w:ind w:left="0"/>
            <w:rPr>
              <w:rFonts w:eastAsiaTheme="minorEastAsia"/>
              <w:noProof/>
              <w:kern w:val="2"/>
              <w14:ligatures w14:val="standardContextual"/>
            </w:rPr>
          </w:pPr>
          <w:r w:rsidRPr="007D5554">
            <w:rPr>
              <w:b/>
            </w:rPr>
            <w:fldChar w:fldCharType="begin"/>
          </w:r>
          <w:r w:rsidRPr="007D5554">
            <w:rPr>
              <w:b/>
            </w:rPr>
            <w:instrText xml:space="preserve"> TOC \o "1-3" \h \z \u </w:instrText>
          </w:r>
          <w:r w:rsidRPr="007D5554">
            <w:rPr>
              <w:b/>
            </w:rPr>
            <w:fldChar w:fldCharType="separate"/>
          </w:r>
          <w:hyperlink w:anchor="_Toc193166219" w:history="1">
            <w:r w:rsidR="007D5554" w:rsidRPr="007D5554">
              <w:rPr>
                <w:rStyle w:val="Hyperlink"/>
                <w:b/>
                <w:noProof/>
              </w:rPr>
              <w:t>SKRIPSI</w:t>
            </w:r>
            <w:r w:rsidR="007D5554" w:rsidRPr="007D5554">
              <w:rPr>
                <w:noProof/>
                <w:webHidden/>
              </w:rPr>
              <w:tab/>
            </w:r>
            <w:r w:rsidR="007D5554" w:rsidRPr="007D5554">
              <w:rPr>
                <w:noProof/>
                <w:webHidden/>
              </w:rPr>
              <w:fldChar w:fldCharType="begin"/>
            </w:r>
            <w:r w:rsidR="007D5554" w:rsidRPr="007D5554">
              <w:rPr>
                <w:noProof/>
                <w:webHidden/>
              </w:rPr>
              <w:instrText xml:space="preserve"> PAGEREF _Toc193166219 \h </w:instrText>
            </w:r>
            <w:r w:rsidR="007D5554" w:rsidRPr="007D5554">
              <w:rPr>
                <w:noProof/>
                <w:webHidden/>
              </w:rPr>
            </w:r>
            <w:r w:rsidR="007D5554" w:rsidRPr="007D5554">
              <w:rPr>
                <w:noProof/>
                <w:webHidden/>
              </w:rPr>
              <w:fldChar w:fldCharType="separate"/>
            </w:r>
            <w:r w:rsidR="00017AF7">
              <w:rPr>
                <w:noProof/>
                <w:webHidden/>
              </w:rPr>
              <w:t>i</w:t>
            </w:r>
            <w:r w:rsidR="007D5554" w:rsidRPr="007D5554">
              <w:rPr>
                <w:noProof/>
                <w:webHidden/>
              </w:rPr>
              <w:fldChar w:fldCharType="end"/>
            </w:r>
          </w:hyperlink>
        </w:p>
        <w:p w14:paraId="30CC5FA0" w14:textId="4482CB6C" w:rsidR="007D5554" w:rsidRPr="007D5554" w:rsidRDefault="007D5554" w:rsidP="007D5554">
          <w:pPr>
            <w:pStyle w:val="TOC1"/>
            <w:spacing w:before="0"/>
            <w:rPr>
              <w:rFonts w:eastAsiaTheme="minorEastAsia"/>
              <w:b w:val="0"/>
              <w:bCs w:val="0"/>
              <w:kern w:val="2"/>
              <w:lang w:val="en-US"/>
              <w14:ligatures w14:val="standardContextual"/>
            </w:rPr>
          </w:pPr>
          <w:hyperlink w:anchor="_Toc193166220" w:history="1">
            <w:r w:rsidRPr="007D5554">
              <w:rPr>
                <w:rStyle w:val="Hyperlink"/>
              </w:rPr>
              <w:t>HALAMAN JUDUL</w:t>
            </w:r>
            <w:r w:rsidRPr="007D5554">
              <w:rPr>
                <w:webHidden/>
              </w:rPr>
              <w:tab/>
            </w:r>
            <w:r w:rsidRPr="007D5554">
              <w:rPr>
                <w:webHidden/>
              </w:rPr>
              <w:fldChar w:fldCharType="begin"/>
            </w:r>
            <w:r w:rsidRPr="007D5554">
              <w:rPr>
                <w:webHidden/>
              </w:rPr>
              <w:instrText xml:space="preserve"> PAGEREF _Toc193166220 \h </w:instrText>
            </w:r>
            <w:r w:rsidRPr="007D5554">
              <w:rPr>
                <w:webHidden/>
              </w:rPr>
            </w:r>
            <w:r w:rsidRPr="007D5554">
              <w:rPr>
                <w:webHidden/>
              </w:rPr>
              <w:fldChar w:fldCharType="separate"/>
            </w:r>
            <w:r w:rsidR="00017AF7">
              <w:rPr>
                <w:webHidden/>
              </w:rPr>
              <w:t>i</w:t>
            </w:r>
            <w:r w:rsidRPr="007D5554">
              <w:rPr>
                <w:webHidden/>
              </w:rPr>
              <w:fldChar w:fldCharType="end"/>
            </w:r>
          </w:hyperlink>
        </w:p>
        <w:p w14:paraId="2B7D3985" w14:textId="11A5280C" w:rsidR="007D5554" w:rsidRPr="007D5554" w:rsidRDefault="007D5554" w:rsidP="007D5554">
          <w:pPr>
            <w:pStyle w:val="TOC1"/>
            <w:spacing w:before="0"/>
            <w:rPr>
              <w:rFonts w:eastAsiaTheme="minorEastAsia"/>
              <w:b w:val="0"/>
              <w:bCs w:val="0"/>
              <w:kern w:val="2"/>
              <w:lang w:val="en-US"/>
              <w14:ligatures w14:val="standardContextual"/>
            </w:rPr>
          </w:pPr>
          <w:hyperlink w:anchor="_Toc193166221" w:history="1">
            <w:r w:rsidRPr="007D5554">
              <w:rPr>
                <w:rStyle w:val="Hyperlink"/>
              </w:rPr>
              <w:t>HALAMAN PERNYATAAN</w:t>
            </w:r>
            <w:r w:rsidRPr="007D5554">
              <w:rPr>
                <w:webHidden/>
              </w:rPr>
              <w:tab/>
            </w:r>
            <w:r w:rsidRPr="007D5554">
              <w:rPr>
                <w:webHidden/>
              </w:rPr>
              <w:fldChar w:fldCharType="begin"/>
            </w:r>
            <w:r w:rsidRPr="007D5554">
              <w:rPr>
                <w:webHidden/>
              </w:rPr>
              <w:instrText xml:space="preserve"> PAGEREF _Toc193166221 \h </w:instrText>
            </w:r>
            <w:r w:rsidRPr="007D5554">
              <w:rPr>
                <w:webHidden/>
              </w:rPr>
            </w:r>
            <w:r w:rsidRPr="007D5554">
              <w:rPr>
                <w:webHidden/>
              </w:rPr>
              <w:fldChar w:fldCharType="separate"/>
            </w:r>
            <w:r w:rsidR="00017AF7">
              <w:rPr>
                <w:webHidden/>
              </w:rPr>
              <w:t>ii</w:t>
            </w:r>
            <w:r w:rsidRPr="007D5554">
              <w:rPr>
                <w:webHidden/>
              </w:rPr>
              <w:fldChar w:fldCharType="end"/>
            </w:r>
          </w:hyperlink>
        </w:p>
        <w:p w14:paraId="7E146639" w14:textId="3676FA50" w:rsidR="007D5554" w:rsidRPr="007D5554" w:rsidRDefault="007D5554" w:rsidP="007D5554">
          <w:pPr>
            <w:pStyle w:val="TOC1"/>
            <w:spacing w:before="0"/>
            <w:rPr>
              <w:rFonts w:eastAsiaTheme="minorEastAsia"/>
              <w:b w:val="0"/>
              <w:bCs w:val="0"/>
              <w:kern w:val="2"/>
              <w:lang w:val="en-US"/>
              <w14:ligatures w14:val="standardContextual"/>
            </w:rPr>
          </w:pPr>
          <w:hyperlink w:anchor="_Toc193166222" w:history="1">
            <w:r w:rsidRPr="007D5554">
              <w:rPr>
                <w:rStyle w:val="Hyperlink"/>
              </w:rPr>
              <w:t>HALAMAN PERSETUJUAN</w:t>
            </w:r>
            <w:r w:rsidRPr="007D5554">
              <w:rPr>
                <w:webHidden/>
              </w:rPr>
              <w:tab/>
            </w:r>
            <w:r w:rsidRPr="007D5554">
              <w:rPr>
                <w:webHidden/>
              </w:rPr>
              <w:fldChar w:fldCharType="begin"/>
            </w:r>
            <w:r w:rsidRPr="007D5554">
              <w:rPr>
                <w:webHidden/>
              </w:rPr>
              <w:instrText xml:space="preserve"> PAGEREF _Toc193166222 \h </w:instrText>
            </w:r>
            <w:r w:rsidRPr="007D5554">
              <w:rPr>
                <w:webHidden/>
              </w:rPr>
            </w:r>
            <w:r w:rsidRPr="007D5554">
              <w:rPr>
                <w:webHidden/>
              </w:rPr>
              <w:fldChar w:fldCharType="separate"/>
            </w:r>
            <w:r w:rsidR="00017AF7">
              <w:rPr>
                <w:webHidden/>
              </w:rPr>
              <w:t>iii</w:t>
            </w:r>
            <w:r w:rsidRPr="007D5554">
              <w:rPr>
                <w:webHidden/>
              </w:rPr>
              <w:fldChar w:fldCharType="end"/>
            </w:r>
          </w:hyperlink>
        </w:p>
        <w:p w14:paraId="6FA2A0C6" w14:textId="4237C020" w:rsidR="007D5554" w:rsidRPr="007D5554" w:rsidRDefault="007D5554" w:rsidP="007D5554">
          <w:pPr>
            <w:pStyle w:val="TOC1"/>
            <w:spacing w:before="0"/>
            <w:rPr>
              <w:rFonts w:eastAsiaTheme="minorEastAsia"/>
              <w:b w:val="0"/>
              <w:bCs w:val="0"/>
              <w:kern w:val="2"/>
              <w:lang w:val="en-US"/>
              <w14:ligatures w14:val="standardContextual"/>
            </w:rPr>
          </w:pPr>
          <w:hyperlink w:anchor="_Toc193166223" w:history="1">
            <w:r w:rsidRPr="007D5554">
              <w:rPr>
                <w:rStyle w:val="Hyperlink"/>
              </w:rPr>
              <w:t>HALAMAN PENGESAHAN</w:t>
            </w:r>
            <w:r w:rsidRPr="007D5554">
              <w:rPr>
                <w:webHidden/>
              </w:rPr>
              <w:tab/>
            </w:r>
            <w:r w:rsidRPr="007D5554">
              <w:rPr>
                <w:webHidden/>
              </w:rPr>
              <w:fldChar w:fldCharType="begin"/>
            </w:r>
            <w:r w:rsidRPr="007D5554">
              <w:rPr>
                <w:webHidden/>
              </w:rPr>
              <w:instrText xml:space="preserve"> PAGEREF _Toc193166223 \h </w:instrText>
            </w:r>
            <w:r w:rsidRPr="007D5554">
              <w:rPr>
                <w:webHidden/>
              </w:rPr>
            </w:r>
            <w:r w:rsidRPr="007D5554">
              <w:rPr>
                <w:webHidden/>
              </w:rPr>
              <w:fldChar w:fldCharType="separate"/>
            </w:r>
            <w:r w:rsidR="00017AF7">
              <w:rPr>
                <w:webHidden/>
              </w:rPr>
              <w:t>iv</w:t>
            </w:r>
            <w:r w:rsidRPr="007D5554">
              <w:rPr>
                <w:webHidden/>
              </w:rPr>
              <w:fldChar w:fldCharType="end"/>
            </w:r>
          </w:hyperlink>
        </w:p>
        <w:p w14:paraId="4CFEC6BD" w14:textId="75FE52BA" w:rsidR="007D5554" w:rsidRPr="007D5554" w:rsidRDefault="007D5554" w:rsidP="007D5554">
          <w:pPr>
            <w:pStyle w:val="TOC1"/>
            <w:spacing w:before="0"/>
            <w:rPr>
              <w:rFonts w:eastAsiaTheme="minorEastAsia"/>
              <w:b w:val="0"/>
              <w:bCs w:val="0"/>
              <w:kern w:val="2"/>
              <w:lang w:val="en-US"/>
              <w14:ligatures w14:val="standardContextual"/>
            </w:rPr>
          </w:pPr>
          <w:hyperlink w:anchor="_Toc193166224" w:history="1">
            <w:r w:rsidRPr="007D5554">
              <w:rPr>
                <w:rStyle w:val="Hyperlink"/>
              </w:rPr>
              <w:t>ABSTRAK</w:t>
            </w:r>
            <w:r w:rsidRPr="007D5554">
              <w:rPr>
                <w:webHidden/>
              </w:rPr>
              <w:tab/>
            </w:r>
            <w:r w:rsidRPr="007D5554">
              <w:rPr>
                <w:webHidden/>
              </w:rPr>
              <w:fldChar w:fldCharType="begin"/>
            </w:r>
            <w:r w:rsidRPr="007D5554">
              <w:rPr>
                <w:webHidden/>
              </w:rPr>
              <w:instrText xml:space="preserve"> PAGEREF _Toc193166224 \h </w:instrText>
            </w:r>
            <w:r w:rsidRPr="007D5554">
              <w:rPr>
                <w:webHidden/>
              </w:rPr>
            </w:r>
            <w:r w:rsidRPr="007D5554">
              <w:rPr>
                <w:webHidden/>
              </w:rPr>
              <w:fldChar w:fldCharType="separate"/>
            </w:r>
            <w:r w:rsidR="00017AF7">
              <w:rPr>
                <w:webHidden/>
              </w:rPr>
              <w:t>v</w:t>
            </w:r>
            <w:r w:rsidRPr="007D5554">
              <w:rPr>
                <w:webHidden/>
              </w:rPr>
              <w:fldChar w:fldCharType="end"/>
            </w:r>
          </w:hyperlink>
        </w:p>
        <w:p w14:paraId="651B0F68" w14:textId="1D9576DB" w:rsidR="007D5554" w:rsidRPr="007D5554" w:rsidRDefault="007D5554" w:rsidP="007D5554">
          <w:pPr>
            <w:pStyle w:val="TOC1"/>
            <w:spacing w:before="0"/>
            <w:rPr>
              <w:rFonts w:eastAsiaTheme="minorEastAsia"/>
              <w:b w:val="0"/>
              <w:bCs w:val="0"/>
              <w:kern w:val="2"/>
              <w:lang w:val="en-US"/>
              <w14:ligatures w14:val="standardContextual"/>
            </w:rPr>
          </w:pPr>
          <w:hyperlink w:anchor="_Toc193166225" w:history="1">
            <w:r w:rsidRPr="007D5554">
              <w:rPr>
                <w:rStyle w:val="Hyperlink"/>
                <w:iCs/>
              </w:rPr>
              <w:t>ABSTRACT</w:t>
            </w:r>
            <w:r w:rsidRPr="007D5554">
              <w:rPr>
                <w:webHidden/>
              </w:rPr>
              <w:tab/>
            </w:r>
            <w:r w:rsidRPr="007D5554">
              <w:rPr>
                <w:webHidden/>
              </w:rPr>
              <w:fldChar w:fldCharType="begin"/>
            </w:r>
            <w:r w:rsidRPr="007D5554">
              <w:rPr>
                <w:webHidden/>
              </w:rPr>
              <w:instrText xml:space="preserve"> PAGEREF _Toc193166225 \h </w:instrText>
            </w:r>
            <w:r w:rsidRPr="007D5554">
              <w:rPr>
                <w:webHidden/>
              </w:rPr>
            </w:r>
            <w:r w:rsidRPr="007D5554">
              <w:rPr>
                <w:webHidden/>
              </w:rPr>
              <w:fldChar w:fldCharType="separate"/>
            </w:r>
            <w:r w:rsidR="00017AF7">
              <w:rPr>
                <w:webHidden/>
              </w:rPr>
              <w:t>vi</w:t>
            </w:r>
            <w:r w:rsidRPr="007D5554">
              <w:rPr>
                <w:webHidden/>
              </w:rPr>
              <w:fldChar w:fldCharType="end"/>
            </w:r>
          </w:hyperlink>
        </w:p>
        <w:p w14:paraId="5A2B0550" w14:textId="5862C6BA" w:rsidR="007D5554" w:rsidRPr="007D5554" w:rsidRDefault="007D5554" w:rsidP="007D5554">
          <w:pPr>
            <w:pStyle w:val="TOC1"/>
            <w:spacing w:before="0"/>
            <w:rPr>
              <w:rFonts w:eastAsiaTheme="minorEastAsia"/>
              <w:b w:val="0"/>
              <w:bCs w:val="0"/>
              <w:kern w:val="2"/>
              <w:lang w:val="en-US"/>
              <w14:ligatures w14:val="standardContextual"/>
            </w:rPr>
          </w:pPr>
          <w:hyperlink w:anchor="_Toc193166226" w:history="1">
            <w:r w:rsidRPr="007D5554">
              <w:rPr>
                <w:rStyle w:val="Hyperlink"/>
              </w:rPr>
              <w:t>KATA PENGANTAR</w:t>
            </w:r>
            <w:r w:rsidRPr="007D5554">
              <w:rPr>
                <w:webHidden/>
              </w:rPr>
              <w:tab/>
            </w:r>
            <w:r w:rsidRPr="007D5554">
              <w:rPr>
                <w:webHidden/>
              </w:rPr>
              <w:fldChar w:fldCharType="begin"/>
            </w:r>
            <w:r w:rsidRPr="007D5554">
              <w:rPr>
                <w:webHidden/>
              </w:rPr>
              <w:instrText xml:space="preserve"> PAGEREF _Toc193166226 \h </w:instrText>
            </w:r>
            <w:r w:rsidRPr="007D5554">
              <w:rPr>
                <w:webHidden/>
              </w:rPr>
            </w:r>
            <w:r w:rsidRPr="007D5554">
              <w:rPr>
                <w:webHidden/>
              </w:rPr>
              <w:fldChar w:fldCharType="separate"/>
            </w:r>
            <w:r w:rsidR="00017AF7">
              <w:rPr>
                <w:webHidden/>
              </w:rPr>
              <w:t>vii</w:t>
            </w:r>
            <w:r w:rsidRPr="007D5554">
              <w:rPr>
                <w:webHidden/>
              </w:rPr>
              <w:fldChar w:fldCharType="end"/>
            </w:r>
          </w:hyperlink>
        </w:p>
        <w:p w14:paraId="3F77A38E" w14:textId="0FE29B47" w:rsidR="007D5554" w:rsidRPr="007D5554" w:rsidRDefault="007D5554" w:rsidP="007D5554">
          <w:pPr>
            <w:pStyle w:val="TOC1"/>
            <w:spacing w:before="0"/>
            <w:rPr>
              <w:rFonts w:eastAsiaTheme="minorEastAsia"/>
              <w:b w:val="0"/>
              <w:bCs w:val="0"/>
              <w:kern w:val="2"/>
              <w:lang w:val="en-US"/>
              <w14:ligatures w14:val="standardContextual"/>
            </w:rPr>
          </w:pPr>
          <w:hyperlink w:anchor="_Toc193166227" w:history="1">
            <w:r w:rsidRPr="007D5554">
              <w:rPr>
                <w:rStyle w:val="Hyperlink"/>
              </w:rPr>
              <w:t>DAFTAR ISI</w:t>
            </w:r>
            <w:r w:rsidRPr="007D5554">
              <w:rPr>
                <w:webHidden/>
              </w:rPr>
              <w:tab/>
            </w:r>
            <w:r w:rsidRPr="007D5554">
              <w:rPr>
                <w:webHidden/>
              </w:rPr>
              <w:fldChar w:fldCharType="begin"/>
            </w:r>
            <w:r w:rsidRPr="007D5554">
              <w:rPr>
                <w:webHidden/>
              </w:rPr>
              <w:instrText xml:space="preserve"> PAGEREF _Toc193166227 \h </w:instrText>
            </w:r>
            <w:r w:rsidRPr="007D5554">
              <w:rPr>
                <w:webHidden/>
              </w:rPr>
            </w:r>
            <w:r w:rsidRPr="007D5554">
              <w:rPr>
                <w:webHidden/>
              </w:rPr>
              <w:fldChar w:fldCharType="separate"/>
            </w:r>
            <w:r w:rsidR="00017AF7">
              <w:rPr>
                <w:webHidden/>
              </w:rPr>
              <w:t>xi</w:t>
            </w:r>
            <w:r w:rsidRPr="007D5554">
              <w:rPr>
                <w:webHidden/>
              </w:rPr>
              <w:fldChar w:fldCharType="end"/>
            </w:r>
          </w:hyperlink>
        </w:p>
        <w:p w14:paraId="6BCA6217" w14:textId="540194CC" w:rsidR="007D5554" w:rsidRPr="007D5554" w:rsidRDefault="007D5554" w:rsidP="007D5554">
          <w:pPr>
            <w:pStyle w:val="TOC1"/>
            <w:spacing w:before="0"/>
            <w:rPr>
              <w:rFonts w:eastAsiaTheme="minorEastAsia"/>
              <w:b w:val="0"/>
              <w:bCs w:val="0"/>
              <w:kern w:val="2"/>
              <w:lang w:val="en-US"/>
              <w14:ligatures w14:val="standardContextual"/>
            </w:rPr>
          </w:pPr>
          <w:hyperlink w:anchor="_Toc193166228" w:history="1">
            <w:r w:rsidRPr="007D5554">
              <w:rPr>
                <w:rStyle w:val="Hyperlink"/>
              </w:rPr>
              <w:t>DAFTAR TABEL</w:t>
            </w:r>
            <w:r w:rsidRPr="007D5554">
              <w:rPr>
                <w:webHidden/>
              </w:rPr>
              <w:tab/>
            </w:r>
            <w:r w:rsidRPr="007D5554">
              <w:rPr>
                <w:webHidden/>
              </w:rPr>
              <w:fldChar w:fldCharType="begin"/>
            </w:r>
            <w:r w:rsidRPr="007D5554">
              <w:rPr>
                <w:webHidden/>
              </w:rPr>
              <w:instrText xml:space="preserve"> PAGEREF _Toc193166228 \h </w:instrText>
            </w:r>
            <w:r w:rsidRPr="007D5554">
              <w:rPr>
                <w:webHidden/>
              </w:rPr>
            </w:r>
            <w:r w:rsidRPr="007D5554">
              <w:rPr>
                <w:webHidden/>
              </w:rPr>
              <w:fldChar w:fldCharType="separate"/>
            </w:r>
            <w:r w:rsidR="00017AF7">
              <w:rPr>
                <w:webHidden/>
              </w:rPr>
              <w:t>xiii</w:t>
            </w:r>
            <w:r w:rsidRPr="007D5554">
              <w:rPr>
                <w:webHidden/>
              </w:rPr>
              <w:fldChar w:fldCharType="end"/>
            </w:r>
          </w:hyperlink>
        </w:p>
        <w:p w14:paraId="4E21EE96" w14:textId="798515FC" w:rsidR="007D5554" w:rsidRPr="007D5554" w:rsidRDefault="007D5554" w:rsidP="007D5554">
          <w:pPr>
            <w:pStyle w:val="TOC1"/>
            <w:spacing w:before="0"/>
            <w:rPr>
              <w:rFonts w:eastAsiaTheme="minorEastAsia"/>
              <w:b w:val="0"/>
              <w:bCs w:val="0"/>
              <w:kern w:val="2"/>
              <w:lang w:val="en-US"/>
              <w14:ligatures w14:val="standardContextual"/>
            </w:rPr>
          </w:pPr>
          <w:hyperlink w:anchor="_Toc193166229" w:history="1">
            <w:r w:rsidRPr="007D5554">
              <w:rPr>
                <w:rStyle w:val="Hyperlink"/>
              </w:rPr>
              <w:t>DAFTAR GAMBAR</w:t>
            </w:r>
            <w:r w:rsidRPr="007D5554">
              <w:rPr>
                <w:webHidden/>
              </w:rPr>
              <w:tab/>
            </w:r>
            <w:r w:rsidRPr="007D5554">
              <w:rPr>
                <w:webHidden/>
              </w:rPr>
              <w:fldChar w:fldCharType="begin"/>
            </w:r>
            <w:r w:rsidRPr="007D5554">
              <w:rPr>
                <w:webHidden/>
              </w:rPr>
              <w:instrText xml:space="preserve"> PAGEREF _Toc193166229 \h </w:instrText>
            </w:r>
            <w:r w:rsidRPr="007D5554">
              <w:rPr>
                <w:webHidden/>
              </w:rPr>
            </w:r>
            <w:r w:rsidRPr="007D5554">
              <w:rPr>
                <w:webHidden/>
              </w:rPr>
              <w:fldChar w:fldCharType="separate"/>
            </w:r>
            <w:r w:rsidR="00017AF7">
              <w:rPr>
                <w:webHidden/>
              </w:rPr>
              <w:t>xv</w:t>
            </w:r>
            <w:r w:rsidRPr="007D5554">
              <w:rPr>
                <w:webHidden/>
              </w:rPr>
              <w:fldChar w:fldCharType="end"/>
            </w:r>
          </w:hyperlink>
        </w:p>
        <w:p w14:paraId="06CACF6E" w14:textId="5C037AA1" w:rsidR="007D5554" w:rsidRPr="007D5554" w:rsidRDefault="007D5554" w:rsidP="007D5554">
          <w:pPr>
            <w:pStyle w:val="TOC1"/>
            <w:spacing w:before="0"/>
            <w:rPr>
              <w:rFonts w:eastAsiaTheme="minorEastAsia"/>
              <w:b w:val="0"/>
              <w:bCs w:val="0"/>
              <w:kern w:val="2"/>
              <w:lang w:val="en-US"/>
              <w14:ligatures w14:val="standardContextual"/>
            </w:rPr>
          </w:pPr>
          <w:hyperlink w:anchor="_Toc193166230" w:history="1">
            <w:r w:rsidRPr="007D5554">
              <w:rPr>
                <w:rStyle w:val="Hyperlink"/>
              </w:rPr>
              <w:t>DAFTAR SINGKATAN</w:t>
            </w:r>
            <w:r w:rsidRPr="007D5554">
              <w:rPr>
                <w:webHidden/>
              </w:rPr>
              <w:tab/>
            </w:r>
            <w:r w:rsidRPr="007D5554">
              <w:rPr>
                <w:webHidden/>
              </w:rPr>
              <w:fldChar w:fldCharType="begin"/>
            </w:r>
            <w:r w:rsidRPr="007D5554">
              <w:rPr>
                <w:webHidden/>
              </w:rPr>
              <w:instrText xml:space="preserve"> PAGEREF _Toc193166230 \h </w:instrText>
            </w:r>
            <w:r w:rsidRPr="007D5554">
              <w:rPr>
                <w:webHidden/>
              </w:rPr>
            </w:r>
            <w:r w:rsidRPr="007D5554">
              <w:rPr>
                <w:webHidden/>
              </w:rPr>
              <w:fldChar w:fldCharType="separate"/>
            </w:r>
            <w:r w:rsidR="00017AF7">
              <w:rPr>
                <w:webHidden/>
              </w:rPr>
              <w:t>xvii</w:t>
            </w:r>
            <w:r w:rsidRPr="007D5554">
              <w:rPr>
                <w:webHidden/>
              </w:rPr>
              <w:fldChar w:fldCharType="end"/>
            </w:r>
          </w:hyperlink>
        </w:p>
        <w:p w14:paraId="2D8467C2" w14:textId="4C0C1D28" w:rsidR="007D5554" w:rsidRPr="007D5554" w:rsidRDefault="007D5554" w:rsidP="007D5554">
          <w:pPr>
            <w:pStyle w:val="TOC1"/>
            <w:spacing w:before="0"/>
            <w:rPr>
              <w:rFonts w:eastAsiaTheme="minorEastAsia"/>
              <w:b w:val="0"/>
              <w:bCs w:val="0"/>
              <w:kern w:val="2"/>
              <w:lang w:val="en-US"/>
              <w14:ligatures w14:val="standardContextual"/>
            </w:rPr>
          </w:pPr>
          <w:hyperlink w:anchor="_Toc193166231" w:history="1">
            <w:r w:rsidRPr="007D5554">
              <w:rPr>
                <w:rStyle w:val="Hyperlink"/>
                <w14:scene3d>
                  <w14:camera w14:prst="orthographicFront"/>
                  <w14:lightRig w14:rig="threePt" w14:dir="t">
                    <w14:rot w14:lat="0" w14:lon="0" w14:rev="0"/>
                  </w14:lightRig>
                </w14:scene3d>
              </w:rPr>
              <w:t>BAB 1</w:t>
            </w:r>
            <w:r w:rsidRPr="007D5554">
              <w:rPr>
                <w:rStyle w:val="Hyperlink"/>
              </w:rPr>
              <w:t xml:space="preserve"> PENDAHULUAN</w:t>
            </w:r>
            <w:r w:rsidRPr="007D5554">
              <w:rPr>
                <w:webHidden/>
              </w:rPr>
              <w:tab/>
            </w:r>
            <w:r w:rsidRPr="007D5554">
              <w:rPr>
                <w:webHidden/>
              </w:rPr>
              <w:fldChar w:fldCharType="begin"/>
            </w:r>
            <w:r w:rsidRPr="007D5554">
              <w:rPr>
                <w:webHidden/>
              </w:rPr>
              <w:instrText xml:space="preserve"> PAGEREF _Toc193166231 \h </w:instrText>
            </w:r>
            <w:r w:rsidRPr="007D5554">
              <w:rPr>
                <w:webHidden/>
              </w:rPr>
            </w:r>
            <w:r w:rsidRPr="007D5554">
              <w:rPr>
                <w:webHidden/>
              </w:rPr>
              <w:fldChar w:fldCharType="separate"/>
            </w:r>
            <w:r w:rsidR="00017AF7">
              <w:rPr>
                <w:webHidden/>
              </w:rPr>
              <w:t>1</w:t>
            </w:r>
            <w:r w:rsidRPr="007D5554">
              <w:rPr>
                <w:webHidden/>
              </w:rPr>
              <w:fldChar w:fldCharType="end"/>
            </w:r>
          </w:hyperlink>
        </w:p>
        <w:p w14:paraId="4B8D4B2D" w14:textId="09566F83" w:rsidR="007D5554" w:rsidRPr="007D5554" w:rsidRDefault="007D5554" w:rsidP="007D5554">
          <w:pPr>
            <w:pStyle w:val="TOC2"/>
            <w:spacing w:after="0"/>
            <w:ind w:left="0"/>
            <w:rPr>
              <w:rFonts w:ascii="Times New Roman" w:eastAsiaTheme="minorEastAsia" w:hAnsi="Times New Roman" w:cs="Times New Roman"/>
              <w:noProof/>
              <w:kern w:val="2"/>
              <w:sz w:val="24"/>
              <w:szCs w:val="24"/>
              <w14:ligatures w14:val="standardContextual"/>
            </w:rPr>
          </w:pPr>
          <w:hyperlink w:anchor="_Toc193166232" w:history="1">
            <w:r w:rsidRPr="007D5554">
              <w:rPr>
                <w:rStyle w:val="Hyperlink"/>
                <w:rFonts w:ascii="Times New Roman" w:hAnsi="Times New Roman" w:cs="Times New Roman"/>
                <w:bCs/>
                <w:noProof/>
                <w:sz w:val="24"/>
                <w:szCs w:val="24"/>
              </w:rPr>
              <w:t>1.1</w:t>
            </w:r>
            <w:r w:rsidRPr="007D5554">
              <w:rPr>
                <w:rStyle w:val="Hyperlink"/>
                <w:rFonts w:ascii="Times New Roman" w:hAnsi="Times New Roman" w:cs="Times New Roman"/>
                <w:noProof/>
                <w:sz w:val="24"/>
                <w:szCs w:val="24"/>
              </w:rPr>
              <w:t xml:space="preserve"> Latar Belakang</w:t>
            </w:r>
            <w:r w:rsidRPr="007D5554">
              <w:rPr>
                <w:rFonts w:ascii="Times New Roman" w:hAnsi="Times New Roman" w:cs="Times New Roman"/>
                <w:noProof/>
                <w:webHidden/>
                <w:sz w:val="24"/>
                <w:szCs w:val="24"/>
              </w:rPr>
              <w:tab/>
            </w:r>
            <w:r w:rsidRPr="007D5554">
              <w:rPr>
                <w:rFonts w:ascii="Times New Roman" w:hAnsi="Times New Roman" w:cs="Times New Roman"/>
                <w:noProof/>
                <w:webHidden/>
                <w:sz w:val="24"/>
                <w:szCs w:val="24"/>
              </w:rPr>
              <w:fldChar w:fldCharType="begin"/>
            </w:r>
            <w:r w:rsidRPr="007D5554">
              <w:rPr>
                <w:rFonts w:ascii="Times New Roman" w:hAnsi="Times New Roman" w:cs="Times New Roman"/>
                <w:noProof/>
                <w:webHidden/>
                <w:sz w:val="24"/>
                <w:szCs w:val="24"/>
              </w:rPr>
              <w:instrText xml:space="preserve"> PAGEREF _Toc193166232 \h </w:instrText>
            </w:r>
            <w:r w:rsidRPr="007D5554">
              <w:rPr>
                <w:rFonts w:ascii="Times New Roman" w:hAnsi="Times New Roman" w:cs="Times New Roman"/>
                <w:noProof/>
                <w:webHidden/>
                <w:sz w:val="24"/>
                <w:szCs w:val="24"/>
              </w:rPr>
            </w:r>
            <w:r w:rsidRPr="007D5554">
              <w:rPr>
                <w:rFonts w:ascii="Times New Roman" w:hAnsi="Times New Roman" w:cs="Times New Roman"/>
                <w:noProof/>
                <w:webHidden/>
                <w:sz w:val="24"/>
                <w:szCs w:val="24"/>
              </w:rPr>
              <w:fldChar w:fldCharType="separate"/>
            </w:r>
            <w:r w:rsidR="00017AF7">
              <w:rPr>
                <w:rFonts w:ascii="Times New Roman" w:hAnsi="Times New Roman" w:cs="Times New Roman"/>
                <w:noProof/>
                <w:webHidden/>
                <w:sz w:val="24"/>
                <w:szCs w:val="24"/>
              </w:rPr>
              <w:t>1</w:t>
            </w:r>
            <w:r w:rsidRPr="007D5554">
              <w:rPr>
                <w:rFonts w:ascii="Times New Roman" w:hAnsi="Times New Roman" w:cs="Times New Roman"/>
                <w:noProof/>
                <w:webHidden/>
                <w:sz w:val="24"/>
                <w:szCs w:val="24"/>
              </w:rPr>
              <w:fldChar w:fldCharType="end"/>
            </w:r>
          </w:hyperlink>
        </w:p>
        <w:p w14:paraId="0689E50D" w14:textId="383C65D9" w:rsidR="007D5554" w:rsidRPr="007D5554" w:rsidRDefault="007D5554" w:rsidP="007D5554">
          <w:pPr>
            <w:pStyle w:val="TOC2"/>
            <w:spacing w:after="0"/>
            <w:ind w:left="0"/>
            <w:rPr>
              <w:rFonts w:ascii="Times New Roman" w:eastAsiaTheme="minorEastAsia" w:hAnsi="Times New Roman" w:cs="Times New Roman"/>
              <w:noProof/>
              <w:kern w:val="2"/>
              <w:sz w:val="24"/>
              <w:szCs w:val="24"/>
              <w14:ligatures w14:val="standardContextual"/>
            </w:rPr>
          </w:pPr>
          <w:hyperlink w:anchor="_Toc193166233" w:history="1">
            <w:r w:rsidRPr="007D5554">
              <w:rPr>
                <w:rStyle w:val="Hyperlink"/>
                <w:rFonts w:ascii="Times New Roman" w:hAnsi="Times New Roman" w:cs="Times New Roman"/>
                <w:bCs/>
                <w:noProof/>
                <w:sz w:val="24"/>
                <w:szCs w:val="24"/>
              </w:rPr>
              <w:t>1.2</w:t>
            </w:r>
            <w:r w:rsidRPr="007D5554">
              <w:rPr>
                <w:rStyle w:val="Hyperlink"/>
                <w:rFonts w:ascii="Times New Roman" w:hAnsi="Times New Roman" w:cs="Times New Roman"/>
                <w:noProof/>
                <w:sz w:val="24"/>
                <w:szCs w:val="24"/>
              </w:rPr>
              <w:t xml:space="preserve"> Rumusan Masalah</w:t>
            </w:r>
            <w:r w:rsidRPr="007D5554">
              <w:rPr>
                <w:rFonts w:ascii="Times New Roman" w:hAnsi="Times New Roman" w:cs="Times New Roman"/>
                <w:noProof/>
                <w:webHidden/>
                <w:sz w:val="24"/>
                <w:szCs w:val="24"/>
              </w:rPr>
              <w:tab/>
            </w:r>
            <w:r w:rsidRPr="007D5554">
              <w:rPr>
                <w:rFonts w:ascii="Times New Roman" w:hAnsi="Times New Roman" w:cs="Times New Roman"/>
                <w:noProof/>
                <w:webHidden/>
                <w:sz w:val="24"/>
                <w:szCs w:val="24"/>
              </w:rPr>
              <w:fldChar w:fldCharType="begin"/>
            </w:r>
            <w:r w:rsidRPr="007D5554">
              <w:rPr>
                <w:rFonts w:ascii="Times New Roman" w:hAnsi="Times New Roman" w:cs="Times New Roman"/>
                <w:noProof/>
                <w:webHidden/>
                <w:sz w:val="24"/>
                <w:szCs w:val="24"/>
              </w:rPr>
              <w:instrText xml:space="preserve"> PAGEREF _Toc193166233 \h </w:instrText>
            </w:r>
            <w:r w:rsidRPr="007D5554">
              <w:rPr>
                <w:rFonts w:ascii="Times New Roman" w:hAnsi="Times New Roman" w:cs="Times New Roman"/>
                <w:noProof/>
                <w:webHidden/>
                <w:sz w:val="24"/>
                <w:szCs w:val="24"/>
              </w:rPr>
            </w:r>
            <w:r w:rsidRPr="007D5554">
              <w:rPr>
                <w:rFonts w:ascii="Times New Roman" w:hAnsi="Times New Roman" w:cs="Times New Roman"/>
                <w:noProof/>
                <w:webHidden/>
                <w:sz w:val="24"/>
                <w:szCs w:val="24"/>
              </w:rPr>
              <w:fldChar w:fldCharType="separate"/>
            </w:r>
            <w:r w:rsidR="00017AF7">
              <w:rPr>
                <w:rFonts w:ascii="Times New Roman" w:hAnsi="Times New Roman" w:cs="Times New Roman"/>
                <w:noProof/>
                <w:webHidden/>
                <w:sz w:val="24"/>
                <w:szCs w:val="24"/>
              </w:rPr>
              <w:t>3</w:t>
            </w:r>
            <w:r w:rsidRPr="007D5554">
              <w:rPr>
                <w:rFonts w:ascii="Times New Roman" w:hAnsi="Times New Roman" w:cs="Times New Roman"/>
                <w:noProof/>
                <w:webHidden/>
                <w:sz w:val="24"/>
                <w:szCs w:val="24"/>
              </w:rPr>
              <w:fldChar w:fldCharType="end"/>
            </w:r>
          </w:hyperlink>
        </w:p>
        <w:p w14:paraId="7324E62E" w14:textId="4F80CBEE" w:rsidR="007D5554" w:rsidRPr="007D5554" w:rsidRDefault="007D5554" w:rsidP="007D5554">
          <w:pPr>
            <w:pStyle w:val="TOC2"/>
            <w:spacing w:after="0"/>
            <w:ind w:left="0"/>
            <w:rPr>
              <w:rFonts w:ascii="Times New Roman" w:eastAsiaTheme="minorEastAsia" w:hAnsi="Times New Roman" w:cs="Times New Roman"/>
              <w:noProof/>
              <w:kern w:val="2"/>
              <w:sz w:val="24"/>
              <w:szCs w:val="24"/>
              <w14:ligatures w14:val="standardContextual"/>
            </w:rPr>
          </w:pPr>
          <w:hyperlink w:anchor="_Toc193166234" w:history="1">
            <w:r w:rsidRPr="007D5554">
              <w:rPr>
                <w:rStyle w:val="Hyperlink"/>
                <w:rFonts w:ascii="Times New Roman" w:hAnsi="Times New Roman" w:cs="Times New Roman"/>
                <w:bCs/>
                <w:noProof/>
                <w:sz w:val="24"/>
                <w:szCs w:val="24"/>
              </w:rPr>
              <w:t>1.3</w:t>
            </w:r>
            <w:r w:rsidRPr="007D5554">
              <w:rPr>
                <w:rStyle w:val="Hyperlink"/>
                <w:rFonts w:ascii="Times New Roman" w:hAnsi="Times New Roman" w:cs="Times New Roman"/>
                <w:noProof/>
                <w:sz w:val="24"/>
                <w:szCs w:val="24"/>
              </w:rPr>
              <w:t xml:space="preserve"> Tujuan</w:t>
            </w:r>
            <w:r w:rsidRPr="007D5554">
              <w:rPr>
                <w:rFonts w:ascii="Times New Roman" w:hAnsi="Times New Roman" w:cs="Times New Roman"/>
                <w:noProof/>
                <w:webHidden/>
                <w:sz w:val="24"/>
                <w:szCs w:val="24"/>
              </w:rPr>
              <w:tab/>
            </w:r>
            <w:r w:rsidRPr="007D5554">
              <w:rPr>
                <w:rFonts w:ascii="Times New Roman" w:hAnsi="Times New Roman" w:cs="Times New Roman"/>
                <w:noProof/>
                <w:webHidden/>
                <w:sz w:val="24"/>
                <w:szCs w:val="24"/>
              </w:rPr>
              <w:fldChar w:fldCharType="begin"/>
            </w:r>
            <w:r w:rsidRPr="007D5554">
              <w:rPr>
                <w:rFonts w:ascii="Times New Roman" w:hAnsi="Times New Roman" w:cs="Times New Roman"/>
                <w:noProof/>
                <w:webHidden/>
                <w:sz w:val="24"/>
                <w:szCs w:val="24"/>
              </w:rPr>
              <w:instrText xml:space="preserve"> PAGEREF _Toc193166234 \h </w:instrText>
            </w:r>
            <w:r w:rsidRPr="007D5554">
              <w:rPr>
                <w:rFonts w:ascii="Times New Roman" w:hAnsi="Times New Roman" w:cs="Times New Roman"/>
                <w:noProof/>
                <w:webHidden/>
                <w:sz w:val="24"/>
                <w:szCs w:val="24"/>
              </w:rPr>
            </w:r>
            <w:r w:rsidRPr="007D5554">
              <w:rPr>
                <w:rFonts w:ascii="Times New Roman" w:hAnsi="Times New Roman" w:cs="Times New Roman"/>
                <w:noProof/>
                <w:webHidden/>
                <w:sz w:val="24"/>
                <w:szCs w:val="24"/>
              </w:rPr>
              <w:fldChar w:fldCharType="separate"/>
            </w:r>
            <w:r w:rsidR="00017AF7">
              <w:rPr>
                <w:rFonts w:ascii="Times New Roman" w:hAnsi="Times New Roman" w:cs="Times New Roman"/>
                <w:noProof/>
                <w:webHidden/>
                <w:sz w:val="24"/>
                <w:szCs w:val="24"/>
              </w:rPr>
              <w:t>4</w:t>
            </w:r>
            <w:r w:rsidRPr="007D5554">
              <w:rPr>
                <w:rFonts w:ascii="Times New Roman" w:hAnsi="Times New Roman" w:cs="Times New Roman"/>
                <w:noProof/>
                <w:webHidden/>
                <w:sz w:val="24"/>
                <w:szCs w:val="24"/>
              </w:rPr>
              <w:fldChar w:fldCharType="end"/>
            </w:r>
          </w:hyperlink>
        </w:p>
        <w:p w14:paraId="699F7755" w14:textId="29F21721" w:rsidR="007D5554" w:rsidRPr="007D5554" w:rsidRDefault="007D5554" w:rsidP="007D5554">
          <w:pPr>
            <w:pStyle w:val="TOC3"/>
            <w:tabs>
              <w:tab w:val="right" w:leader="dot" w:pos="7927"/>
            </w:tabs>
            <w:spacing w:after="0" w:line="240" w:lineRule="auto"/>
            <w:ind w:left="0"/>
            <w:rPr>
              <w:rFonts w:eastAsiaTheme="minorEastAsia"/>
              <w:noProof/>
              <w:kern w:val="2"/>
              <w14:ligatures w14:val="standardContextual"/>
            </w:rPr>
          </w:pPr>
          <w:hyperlink w:anchor="_Toc193166235" w:history="1">
            <w:r w:rsidRPr="007D5554">
              <w:rPr>
                <w:rStyle w:val="Hyperlink"/>
                <w:noProof/>
              </w:rPr>
              <w:t>1.3.1 Tujuan Umum</w:t>
            </w:r>
            <w:r w:rsidRPr="007D5554">
              <w:rPr>
                <w:noProof/>
                <w:webHidden/>
              </w:rPr>
              <w:tab/>
            </w:r>
            <w:r w:rsidRPr="007D5554">
              <w:rPr>
                <w:noProof/>
                <w:webHidden/>
              </w:rPr>
              <w:fldChar w:fldCharType="begin"/>
            </w:r>
            <w:r w:rsidRPr="007D5554">
              <w:rPr>
                <w:noProof/>
                <w:webHidden/>
              </w:rPr>
              <w:instrText xml:space="preserve"> PAGEREF _Toc193166235 \h </w:instrText>
            </w:r>
            <w:r w:rsidRPr="007D5554">
              <w:rPr>
                <w:noProof/>
                <w:webHidden/>
              </w:rPr>
            </w:r>
            <w:r w:rsidRPr="007D5554">
              <w:rPr>
                <w:noProof/>
                <w:webHidden/>
              </w:rPr>
              <w:fldChar w:fldCharType="separate"/>
            </w:r>
            <w:r w:rsidR="00017AF7">
              <w:rPr>
                <w:noProof/>
                <w:webHidden/>
              </w:rPr>
              <w:t>4</w:t>
            </w:r>
            <w:r w:rsidRPr="007D5554">
              <w:rPr>
                <w:noProof/>
                <w:webHidden/>
              </w:rPr>
              <w:fldChar w:fldCharType="end"/>
            </w:r>
          </w:hyperlink>
        </w:p>
        <w:p w14:paraId="25B1E534" w14:textId="682AA0CE" w:rsidR="007D5554" w:rsidRPr="007D5554" w:rsidRDefault="007D5554" w:rsidP="007D5554">
          <w:pPr>
            <w:pStyle w:val="TOC3"/>
            <w:tabs>
              <w:tab w:val="right" w:leader="dot" w:pos="7927"/>
            </w:tabs>
            <w:spacing w:after="0" w:line="240" w:lineRule="auto"/>
            <w:ind w:left="0"/>
            <w:rPr>
              <w:rFonts w:eastAsiaTheme="minorEastAsia"/>
              <w:noProof/>
              <w:kern w:val="2"/>
              <w14:ligatures w14:val="standardContextual"/>
            </w:rPr>
          </w:pPr>
          <w:hyperlink w:anchor="_Toc193166236" w:history="1">
            <w:r w:rsidRPr="007D5554">
              <w:rPr>
                <w:rStyle w:val="Hyperlink"/>
                <w:noProof/>
              </w:rPr>
              <w:t>1.3.2 Tujuan Khusus</w:t>
            </w:r>
            <w:r w:rsidRPr="007D5554">
              <w:rPr>
                <w:noProof/>
                <w:webHidden/>
              </w:rPr>
              <w:tab/>
            </w:r>
            <w:r w:rsidRPr="007D5554">
              <w:rPr>
                <w:noProof/>
                <w:webHidden/>
              </w:rPr>
              <w:fldChar w:fldCharType="begin"/>
            </w:r>
            <w:r w:rsidRPr="007D5554">
              <w:rPr>
                <w:noProof/>
                <w:webHidden/>
              </w:rPr>
              <w:instrText xml:space="preserve"> PAGEREF _Toc193166236 \h </w:instrText>
            </w:r>
            <w:r w:rsidRPr="007D5554">
              <w:rPr>
                <w:noProof/>
                <w:webHidden/>
              </w:rPr>
            </w:r>
            <w:r w:rsidRPr="007D5554">
              <w:rPr>
                <w:noProof/>
                <w:webHidden/>
              </w:rPr>
              <w:fldChar w:fldCharType="separate"/>
            </w:r>
            <w:r w:rsidR="00017AF7">
              <w:rPr>
                <w:noProof/>
                <w:webHidden/>
              </w:rPr>
              <w:t>4</w:t>
            </w:r>
            <w:r w:rsidRPr="007D5554">
              <w:rPr>
                <w:noProof/>
                <w:webHidden/>
              </w:rPr>
              <w:fldChar w:fldCharType="end"/>
            </w:r>
          </w:hyperlink>
        </w:p>
        <w:p w14:paraId="34B2AFE4" w14:textId="1D5703D4" w:rsidR="007D5554" w:rsidRPr="007D5554" w:rsidRDefault="007D5554" w:rsidP="007D5554">
          <w:pPr>
            <w:pStyle w:val="TOC2"/>
            <w:spacing w:after="0"/>
            <w:ind w:left="0"/>
            <w:rPr>
              <w:rFonts w:ascii="Times New Roman" w:eastAsiaTheme="minorEastAsia" w:hAnsi="Times New Roman" w:cs="Times New Roman"/>
              <w:noProof/>
              <w:kern w:val="2"/>
              <w:sz w:val="24"/>
              <w:szCs w:val="24"/>
              <w14:ligatures w14:val="standardContextual"/>
            </w:rPr>
          </w:pPr>
          <w:hyperlink w:anchor="_Toc193166237" w:history="1">
            <w:r w:rsidRPr="007D5554">
              <w:rPr>
                <w:rStyle w:val="Hyperlink"/>
                <w:rFonts w:ascii="Times New Roman" w:hAnsi="Times New Roman" w:cs="Times New Roman"/>
                <w:bCs/>
                <w:noProof/>
                <w:sz w:val="24"/>
                <w:szCs w:val="24"/>
              </w:rPr>
              <w:t>1.4</w:t>
            </w:r>
            <w:r w:rsidRPr="007D5554">
              <w:rPr>
                <w:rStyle w:val="Hyperlink"/>
                <w:rFonts w:ascii="Times New Roman" w:hAnsi="Times New Roman" w:cs="Times New Roman"/>
                <w:noProof/>
                <w:sz w:val="24"/>
                <w:szCs w:val="24"/>
              </w:rPr>
              <w:t xml:space="preserve"> Manfaat</w:t>
            </w:r>
            <w:r w:rsidRPr="007D5554">
              <w:rPr>
                <w:rFonts w:ascii="Times New Roman" w:hAnsi="Times New Roman" w:cs="Times New Roman"/>
                <w:noProof/>
                <w:webHidden/>
                <w:sz w:val="24"/>
                <w:szCs w:val="24"/>
              </w:rPr>
              <w:tab/>
            </w:r>
            <w:r w:rsidRPr="007D5554">
              <w:rPr>
                <w:rFonts w:ascii="Times New Roman" w:hAnsi="Times New Roman" w:cs="Times New Roman"/>
                <w:noProof/>
                <w:webHidden/>
                <w:sz w:val="24"/>
                <w:szCs w:val="24"/>
              </w:rPr>
              <w:fldChar w:fldCharType="begin"/>
            </w:r>
            <w:r w:rsidRPr="007D5554">
              <w:rPr>
                <w:rFonts w:ascii="Times New Roman" w:hAnsi="Times New Roman" w:cs="Times New Roman"/>
                <w:noProof/>
                <w:webHidden/>
                <w:sz w:val="24"/>
                <w:szCs w:val="24"/>
              </w:rPr>
              <w:instrText xml:space="preserve"> PAGEREF _Toc193166237 \h </w:instrText>
            </w:r>
            <w:r w:rsidRPr="007D5554">
              <w:rPr>
                <w:rFonts w:ascii="Times New Roman" w:hAnsi="Times New Roman" w:cs="Times New Roman"/>
                <w:noProof/>
                <w:webHidden/>
                <w:sz w:val="24"/>
                <w:szCs w:val="24"/>
              </w:rPr>
            </w:r>
            <w:r w:rsidRPr="007D5554">
              <w:rPr>
                <w:rFonts w:ascii="Times New Roman" w:hAnsi="Times New Roman" w:cs="Times New Roman"/>
                <w:noProof/>
                <w:webHidden/>
                <w:sz w:val="24"/>
                <w:szCs w:val="24"/>
              </w:rPr>
              <w:fldChar w:fldCharType="separate"/>
            </w:r>
            <w:r w:rsidR="00017AF7">
              <w:rPr>
                <w:rFonts w:ascii="Times New Roman" w:hAnsi="Times New Roman" w:cs="Times New Roman"/>
                <w:noProof/>
                <w:webHidden/>
                <w:sz w:val="24"/>
                <w:szCs w:val="24"/>
              </w:rPr>
              <w:t>5</w:t>
            </w:r>
            <w:r w:rsidRPr="007D5554">
              <w:rPr>
                <w:rFonts w:ascii="Times New Roman" w:hAnsi="Times New Roman" w:cs="Times New Roman"/>
                <w:noProof/>
                <w:webHidden/>
                <w:sz w:val="24"/>
                <w:szCs w:val="24"/>
              </w:rPr>
              <w:fldChar w:fldCharType="end"/>
            </w:r>
          </w:hyperlink>
        </w:p>
        <w:p w14:paraId="461299EA" w14:textId="16ED6E77" w:rsidR="007D5554" w:rsidRPr="007D5554" w:rsidRDefault="007D5554" w:rsidP="007D5554">
          <w:pPr>
            <w:pStyle w:val="TOC3"/>
            <w:tabs>
              <w:tab w:val="right" w:leader="dot" w:pos="7927"/>
            </w:tabs>
            <w:spacing w:after="0" w:line="240" w:lineRule="auto"/>
            <w:ind w:left="0"/>
            <w:rPr>
              <w:rFonts w:eastAsiaTheme="minorEastAsia"/>
              <w:noProof/>
              <w:kern w:val="2"/>
              <w14:ligatures w14:val="standardContextual"/>
            </w:rPr>
          </w:pPr>
          <w:hyperlink w:anchor="_Toc193166238" w:history="1">
            <w:r w:rsidRPr="007D5554">
              <w:rPr>
                <w:rStyle w:val="Hyperlink"/>
                <w:noProof/>
              </w:rPr>
              <w:t>1.4.1 Manfaat Teoritis</w:t>
            </w:r>
            <w:r w:rsidRPr="007D5554">
              <w:rPr>
                <w:noProof/>
                <w:webHidden/>
              </w:rPr>
              <w:tab/>
            </w:r>
            <w:r w:rsidRPr="007D5554">
              <w:rPr>
                <w:noProof/>
                <w:webHidden/>
              </w:rPr>
              <w:fldChar w:fldCharType="begin"/>
            </w:r>
            <w:r w:rsidRPr="007D5554">
              <w:rPr>
                <w:noProof/>
                <w:webHidden/>
              </w:rPr>
              <w:instrText xml:space="preserve"> PAGEREF _Toc193166238 \h </w:instrText>
            </w:r>
            <w:r w:rsidRPr="007D5554">
              <w:rPr>
                <w:noProof/>
                <w:webHidden/>
              </w:rPr>
            </w:r>
            <w:r w:rsidRPr="007D5554">
              <w:rPr>
                <w:noProof/>
                <w:webHidden/>
              </w:rPr>
              <w:fldChar w:fldCharType="separate"/>
            </w:r>
            <w:r w:rsidR="00017AF7">
              <w:rPr>
                <w:noProof/>
                <w:webHidden/>
              </w:rPr>
              <w:t>5</w:t>
            </w:r>
            <w:r w:rsidRPr="007D5554">
              <w:rPr>
                <w:noProof/>
                <w:webHidden/>
              </w:rPr>
              <w:fldChar w:fldCharType="end"/>
            </w:r>
          </w:hyperlink>
        </w:p>
        <w:p w14:paraId="52A788EA" w14:textId="5DCB0C7D" w:rsidR="007D5554" w:rsidRPr="007D5554" w:rsidRDefault="007D5554" w:rsidP="007D5554">
          <w:pPr>
            <w:pStyle w:val="TOC3"/>
            <w:tabs>
              <w:tab w:val="right" w:leader="dot" w:pos="7927"/>
            </w:tabs>
            <w:spacing w:after="0" w:line="240" w:lineRule="auto"/>
            <w:ind w:left="0"/>
            <w:rPr>
              <w:rFonts w:eastAsiaTheme="minorEastAsia"/>
              <w:noProof/>
              <w:kern w:val="2"/>
              <w14:ligatures w14:val="standardContextual"/>
            </w:rPr>
          </w:pPr>
          <w:hyperlink w:anchor="_Toc193166239" w:history="1">
            <w:r w:rsidRPr="007D5554">
              <w:rPr>
                <w:rStyle w:val="Hyperlink"/>
                <w:noProof/>
              </w:rPr>
              <w:t>1.4.2 Manfaat Praktis</w:t>
            </w:r>
            <w:r w:rsidRPr="007D5554">
              <w:rPr>
                <w:noProof/>
                <w:webHidden/>
              </w:rPr>
              <w:tab/>
            </w:r>
            <w:r w:rsidRPr="007D5554">
              <w:rPr>
                <w:noProof/>
                <w:webHidden/>
              </w:rPr>
              <w:fldChar w:fldCharType="begin"/>
            </w:r>
            <w:r w:rsidRPr="007D5554">
              <w:rPr>
                <w:noProof/>
                <w:webHidden/>
              </w:rPr>
              <w:instrText xml:space="preserve"> PAGEREF _Toc193166239 \h </w:instrText>
            </w:r>
            <w:r w:rsidRPr="007D5554">
              <w:rPr>
                <w:noProof/>
                <w:webHidden/>
              </w:rPr>
            </w:r>
            <w:r w:rsidRPr="007D5554">
              <w:rPr>
                <w:noProof/>
                <w:webHidden/>
              </w:rPr>
              <w:fldChar w:fldCharType="separate"/>
            </w:r>
            <w:r w:rsidR="00017AF7">
              <w:rPr>
                <w:noProof/>
                <w:webHidden/>
              </w:rPr>
              <w:t>5</w:t>
            </w:r>
            <w:r w:rsidRPr="007D5554">
              <w:rPr>
                <w:noProof/>
                <w:webHidden/>
              </w:rPr>
              <w:fldChar w:fldCharType="end"/>
            </w:r>
          </w:hyperlink>
        </w:p>
        <w:p w14:paraId="23EA3006" w14:textId="27D32075" w:rsidR="007D5554" w:rsidRPr="007D5554" w:rsidRDefault="007D5554" w:rsidP="007D5554">
          <w:pPr>
            <w:pStyle w:val="TOC1"/>
            <w:spacing w:before="0"/>
            <w:rPr>
              <w:rFonts w:eastAsiaTheme="minorEastAsia"/>
              <w:b w:val="0"/>
              <w:bCs w:val="0"/>
              <w:kern w:val="2"/>
              <w:lang w:val="en-US"/>
              <w14:ligatures w14:val="standardContextual"/>
            </w:rPr>
          </w:pPr>
          <w:hyperlink w:anchor="_Toc193166240" w:history="1">
            <w:r w:rsidRPr="007D5554">
              <w:rPr>
                <w:rStyle w:val="Hyperlink"/>
                <w14:scene3d>
                  <w14:camera w14:prst="orthographicFront"/>
                  <w14:lightRig w14:rig="threePt" w14:dir="t">
                    <w14:rot w14:lat="0" w14:lon="0" w14:rev="0"/>
                  </w14:lightRig>
                </w14:scene3d>
              </w:rPr>
              <w:t>BAB 2</w:t>
            </w:r>
          </w:hyperlink>
          <w:r>
            <w:rPr>
              <w:rFonts w:eastAsiaTheme="minorEastAsia"/>
              <w:b w:val="0"/>
              <w:bCs w:val="0"/>
              <w:kern w:val="2"/>
              <w:lang w:val="en-US"/>
              <w14:ligatures w14:val="standardContextual"/>
            </w:rPr>
            <w:t xml:space="preserve"> </w:t>
          </w:r>
          <w:hyperlink w:anchor="_Toc193166241" w:history="1">
            <w:r w:rsidRPr="007D5554">
              <w:rPr>
                <w:rStyle w:val="Hyperlink"/>
              </w:rPr>
              <w:t>TINJAUAN PUSTAKA</w:t>
            </w:r>
            <w:r w:rsidRPr="007D5554">
              <w:rPr>
                <w:webHidden/>
              </w:rPr>
              <w:tab/>
            </w:r>
            <w:r w:rsidRPr="007D5554">
              <w:rPr>
                <w:webHidden/>
              </w:rPr>
              <w:fldChar w:fldCharType="begin"/>
            </w:r>
            <w:r w:rsidRPr="007D5554">
              <w:rPr>
                <w:webHidden/>
              </w:rPr>
              <w:instrText xml:space="preserve"> PAGEREF _Toc193166241 \h </w:instrText>
            </w:r>
            <w:r w:rsidRPr="007D5554">
              <w:rPr>
                <w:webHidden/>
              </w:rPr>
            </w:r>
            <w:r w:rsidRPr="007D5554">
              <w:rPr>
                <w:webHidden/>
              </w:rPr>
              <w:fldChar w:fldCharType="separate"/>
            </w:r>
            <w:r w:rsidR="00017AF7">
              <w:rPr>
                <w:webHidden/>
              </w:rPr>
              <w:t>7</w:t>
            </w:r>
            <w:r w:rsidRPr="007D5554">
              <w:rPr>
                <w:webHidden/>
              </w:rPr>
              <w:fldChar w:fldCharType="end"/>
            </w:r>
          </w:hyperlink>
        </w:p>
        <w:p w14:paraId="6A412B5F" w14:textId="7639F382" w:rsidR="007D5554" w:rsidRPr="007D5554" w:rsidRDefault="007D5554" w:rsidP="007D5554">
          <w:pPr>
            <w:pStyle w:val="TOC2"/>
            <w:spacing w:after="0"/>
            <w:ind w:left="0"/>
            <w:rPr>
              <w:rFonts w:ascii="Times New Roman" w:eastAsiaTheme="minorEastAsia" w:hAnsi="Times New Roman" w:cs="Times New Roman"/>
              <w:noProof/>
              <w:kern w:val="2"/>
              <w:sz w:val="24"/>
              <w:szCs w:val="24"/>
              <w14:ligatures w14:val="standardContextual"/>
            </w:rPr>
          </w:pPr>
          <w:hyperlink w:anchor="_Toc193166242" w:history="1">
            <w:r w:rsidRPr="007D5554">
              <w:rPr>
                <w:rStyle w:val="Hyperlink"/>
                <w:rFonts w:ascii="Times New Roman" w:hAnsi="Times New Roman" w:cs="Times New Roman"/>
                <w:bCs/>
                <w:noProof/>
                <w:sz w:val="24"/>
                <w:szCs w:val="24"/>
              </w:rPr>
              <w:t>2.1</w:t>
            </w:r>
            <w:r w:rsidRPr="007D5554">
              <w:rPr>
                <w:rStyle w:val="Hyperlink"/>
                <w:rFonts w:ascii="Times New Roman" w:hAnsi="Times New Roman" w:cs="Times New Roman"/>
                <w:noProof/>
                <w:sz w:val="24"/>
                <w:szCs w:val="24"/>
              </w:rPr>
              <w:t xml:space="preserve"> Konsep Diabetes Melitus</w:t>
            </w:r>
            <w:r w:rsidRPr="007D5554">
              <w:rPr>
                <w:rFonts w:ascii="Times New Roman" w:hAnsi="Times New Roman" w:cs="Times New Roman"/>
                <w:noProof/>
                <w:webHidden/>
                <w:sz w:val="24"/>
                <w:szCs w:val="24"/>
              </w:rPr>
              <w:tab/>
            </w:r>
            <w:r w:rsidRPr="007D5554">
              <w:rPr>
                <w:rFonts w:ascii="Times New Roman" w:hAnsi="Times New Roman" w:cs="Times New Roman"/>
                <w:noProof/>
                <w:webHidden/>
                <w:sz w:val="24"/>
                <w:szCs w:val="24"/>
              </w:rPr>
              <w:fldChar w:fldCharType="begin"/>
            </w:r>
            <w:r w:rsidRPr="007D5554">
              <w:rPr>
                <w:rFonts w:ascii="Times New Roman" w:hAnsi="Times New Roman" w:cs="Times New Roman"/>
                <w:noProof/>
                <w:webHidden/>
                <w:sz w:val="24"/>
                <w:szCs w:val="24"/>
              </w:rPr>
              <w:instrText xml:space="preserve"> PAGEREF _Toc193166242 \h </w:instrText>
            </w:r>
            <w:r w:rsidRPr="007D5554">
              <w:rPr>
                <w:rFonts w:ascii="Times New Roman" w:hAnsi="Times New Roman" w:cs="Times New Roman"/>
                <w:noProof/>
                <w:webHidden/>
                <w:sz w:val="24"/>
                <w:szCs w:val="24"/>
              </w:rPr>
            </w:r>
            <w:r w:rsidRPr="007D5554">
              <w:rPr>
                <w:rFonts w:ascii="Times New Roman" w:hAnsi="Times New Roman" w:cs="Times New Roman"/>
                <w:noProof/>
                <w:webHidden/>
                <w:sz w:val="24"/>
                <w:szCs w:val="24"/>
              </w:rPr>
              <w:fldChar w:fldCharType="separate"/>
            </w:r>
            <w:r w:rsidR="00017AF7">
              <w:rPr>
                <w:rFonts w:ascii="Times New Roman" w:hAnsi="Times New Roman" w:cs="Times New Roman"/>
                <w:noProof/>
                <w:webHidden/>
                <w:sz w:val="24"/>
                <w:szCs w:val="24"/>
              </w:rPr>
              <w:t>7</w:t>
            </w:r>
            <w:r w:rsidRPr="007D5554">
              <w:rPr>
                <w:rFonts w:ascii="Times New Roman" w:hAnsi="Times New Roman" w:cs="Times New Roman"/>
                <w:noProof/>
                <w:webHidden/>
                <w:sz w:val="24"/>
                <w:szCs w:val="24"/>
              </w:rPr>
              <w:fldChar w:fldCharType="end"/>
            </w:r>
          </w:hyperlink>
        </w:p>
        <w:p w14:paraId="6129D7E4" w14:textId="2D97AFCD" w:rsidR="007D5554" w:rsidRPr="007D5554" w:rsidRDefault="007D5554" w:rsidP="007D5554">
          <w:pPr>
            <w:pStyle w:val="TOC3"/>
            <w:tabs>
              <w:tab w:val="right" w:leader="dot" w:pos="7927"/>
            </w:tabs>
            <w:spacing w:after="0" w:line="240" w:lineRule="auto"/>
            <w:ind w:left="0"/>
            <w:rPr>
              <w:rFonts w:eastAsiaTheme="minorEastAsia"/>
              <w:noProof/>
              <w:kern w:val="2"/>
              <w14:ligatures w14:val="standardContextual"/>
            </w:rPr>
          </w:pPr>
          <w:hyperlink w:anchor="_Toc193166243" w:history="1">
            <w:r w:rsidRPr="007D5554">
              <w:rPr>
                <w:rStyle w:val="Hyperlink"/>
                <w:noProof/>
              </w:rPr>
              <w:t>2.1.1 Definisi Diabetes Melitus pada Anak</w:t>
            </w:r>
            <w:r w:rsidRPr="007D5554">
              <w:rPr>
                <w:noProof/>
                <w:webHidden/>
              </w:rPr>
              <w:tab/>
            </w:r>
            <w:r w:rsidRPr="007D5554">
              <w:rPr>
                <w:noProof/>
                <w:webHidden/>
              </w:rPr>
              <w:fldChar w:fldCharType="begin"/>
            </w:r>
            <w:r w:rsidRPr="007D5554">
              <w:rPr>
                <w:noProof/>
                <w:webHidden/>
              </w:rPr>
              <w:instrText xml:space="preserve"> PAGEREF _Toc193166243 \h </w:instrText>
            </w:r>
            <w:r w:rsidRPr="007D5554">
              <w:rPr>
                <w:noProof/>
                <w:webHidden/>
              </w:rPr>
            </w:r>
            <w:r w:rsidRPr="007D5554">
              <w:rPr>
                <w:noProof/>
                <w:webHidden/>
              </w:rPr>
              <w:fldChar w:fldCharType="separate"/>
            </w:r>
            <w:r w:rsidR="00017AF7">
              <w:rPr>
                <w:noProof/>
                <w:webHidden/>
              </w:rPr>
              <w:t>7</w:t>
            </w:r>
            <w:r w:rsidRPr="007D5554">
              <w:rPr>
                <w:noProof/>
                <w:webHidden/>
              </w:rPr>
              <w:fldChar w:fldCharType="end"/>
            </w:r>
          </w:hyperlink>
        </w:p>
        <w:p w14:paraId="1D4C33C0" w14:textId="47D942C8" w:rsidR="007D5554" w:rsidRPr="007D5554" w:rsidRDefault="007D5554" w:rsidP="007D5554">
          <w:pPr>
            <w:pStyle w:val="TOC3"/>
            <w:tabs>
              <w:tab w:val="right" w:leader="dot" w:pos="7927"/>
            </w:tabs>
            <w:spacing w:after="0" w:line="240" w:lineRule="auto"/>
            <w:ind w:left="0"/>
            <w:rPr>
              <w:rFonts w:eastAsiaTheme="minorEastAsia"/>
              <w:noProof/>
              <w:kern w:val="2"/>
              <w14:ligatures w14:val="standardContextual"/>
            </w:rPr>
          </w:pPr>
          <w:hyperlink w:anchor="_Toc193166244" w:history="1">
            <w:r w:rsidRPr="007D5554">
              <w:rPr>
                <w:rStyle w:val="Hyperlink"/>
                <w:noProof/>
              </w:rPr>
              <w:t>2.1.2 Klasifikasi Diabetes Melitus</w:t>
            </w:r>
            <w:r w:rsidRPr="007D5554">
              <w:rPr>
                <w:noProof/>
                <w:webHidden/>
              </w:rPr>
              <w:tab/>
            </w:r>
            <w:r w:rsidRPr="007D5554">
              <w:rPr>
                <w:noProof/>
                <w:webHidden/>
              </w:rPr>
              <w:fldChar w:fldCharType="begin"/>
            </w:r>
            <w:r w:rsidRPr="007D5554">
              <w:rPr>
                <w:noProof/>
                <w:webHidden/>
              </w:rPr>
              <w:instrText xml:space="preserve"> PAGEREF _Toc193166244 \h </w:instrText>
            </w:r>
            <w:r w:rsidRPr="007D5554">
              <w:rPr>
                <w:noProof/>
                <w:webHidden/>
              </w:rPr>
            </w:r>
            <w:r w:rsidRPr="007D5554">
              <w:rPr>
                <w:noProof/>
                <w:webHidden/>
              </w:rPr>
              <w:fldChar w:fldCharType="separate"/>
            </w:r>
            <w:r w:rsidR="00017AF7">
              <w:rPr>
                <w:noProof/>
                <w:webHidden/>
              </w:rPr>
              <w:t>8</w:t>
            </w:r>
            <w:r w:rsidRPr="007D5554">
              <w:rPr>
                <w:noProof/>
                <w:webHidden/>
              </w:rPr>
              <w:fldChar w:fldCharType="end"/>
            </w:r>
          </w:hyperlink>
        </w:p>
        <w:p w14:paraId="0F6A1223" w14:textId="62BB8F36" w:rsidR="007D5554" w:rsidRPr="007D5554" w:rsidRDefault="007D5554" w:rsidP="007D5554">
          <w:pPr>
            <w:pStyle w:val="TOC3"/>
            <w:tabs>
              <w:tab w:val="right" w:leader="dot" w:pos="7927"/>
            </w:tabs>
            <w:spacing w:after="0" w:line="240" w:lineRule="auto"/>
            <w:ind w:left="0"/>
            <w:rPr>
              <w:rFonts w:eastAsiaTheme="minorEastAsia"/>
              <w:noProof/>
              <w:kern w:val="2"/>
              <w14:ligatures w14:val="standardContextual"/>
            </w:rPr>
          </w:pPr>
          <w:hyperlink w:anchor="_Toc193166245" w:history="1">
            <w:r w:rsidRPr="007D5554">
              <w:rPr>
                <w:rStyle w:val="Hyperlink"/>
                <w:noProof/>
              </w:rPr>
              <w:t>2.1.3 Faktor Risiko Diabetes Melitus pada Anak</w:t>
            </w:r>
            <w:r w:rsidRPr="007D5554">
              <w:rPr>
                <w:noProof/>
                <w:webHidden/>
              </w:rPr>
              <w:tab/>
            </w:r>
            <w:r w:rsidRPr="007D5554">
              <w:rPr>
                <w:noProof/>
                <w:webHidden/>
              </w:rPr>
              <w:fldChar w:fldCharType="begin"/>
            </w:r>
            <w:r w:rsidRPr="007D5554">
              <w:rPr>
                <w:noProof/>
                <w:webHidden/>
              </w:rPr>
              <w:instrText xml:space="preserve"> PAGEREF _Toc193166245 \h </w:instrText>
            </w:r>
            <w:r w:rsidRPr="007D5554">
              <w:rPr>
                <w:noProof/>
                <w:webHidden/>
              </w:rPr>
            </w:r>
            <w:r w:rsidRPr="007D5554">
              <w:rPr>
                <w:noProof/>
                <w:webHidden/>
              </w:rPr>
              <w:fldChar w:fldCharType="separate"/>
            </w:r>
            <w:r w:rsidR="00017AF7">
              <w:rPr>
                <w:noProof/>
                <w:webHidden/>
              </w:rPr>
              <w:t>8</w:t>
            </w:r>
            <w:r w:rsidRPr="007D5554">
              <w:rPr>
                <w:noProof/>
                <w:webHidden/>
              </w:rPr>
              <w:fldChar w:fldCharType="end"/>
            </w:r>
          </w:hyperlink>
        </w:p>
        <w:p w14:paraId="734683D5" w14:textId="3F474C4B" w:rsidR="007D5554" w:rsidRPr="007D5554" w:rsidRDefault="007D5554" w:rsidP="007D5554">
          <w:pPr>
            <w:pStyle w:val="TOC3"/>
            <w:tabs>
              <w:tab w:val="right" w:leader="dot" w:pos="7927"/>
            </w:tabs>
            <w:spacing w:after="0" w:line="240" w:lineRule="auto"/>
            <w:ind w:left="0"/>
            <w:rPr>
              <w:rFonts w:eastAsiaTheme="minorEastAsia"/>
              <w:noProof/>
              <w:kern w:val="2"/>
              <w14:ligatures w14:val="standardContextual"/>
            </w:rPr>
          </w:pPr>
          <w:hyperlink w:anchor="_Toc193166246" w:history="1">
            <w:r w:rsidRPr="007D5554">
              <w:rPr>
                <w:rStyle w:val="Hyperlink"/>
                <w:noProof/>
              </w:rPr>
              <w:t>2.1.4 Patofisiologi Diabetes Melitus</w:t>
            </w:r>
            <w:r w:rsidRPr="007D5554">
              <w:rPr>
                <w:noProof/>
                <w:webHidden/>
              </w:rPr>
              <w:tab/>
            </w:r>
            <w:r w:rsidRPr="007D5554">
              <w:rPr>
                <w:noProof/>
                <w:webHidden/>
              </w:rPr>
              <w:fldChar w:fldCharType="begin"/>
            </w:r>
            <w:r w:rsidRPr="007D5554">
              <w:rPr>
                <w:noProof/>
                <w:webHidden/>
              </w:rPr>
              <w:instrText xml:space="preserve"> PAGEREF _Toc193166246 \h </w:instrText>
            </w:r>
            <w:r w:rsidRPr="007D5554">
              <w:rPr>
                <w:noProof/>
                <w:webHidden/>
              </w:rPr>
            </w:r>
            <w:r w:rsidRPr="007D5554">
              <w:rPr>
                <w:noProof/>
                <w:webHidden/>
              </w:rPr>
              <w:fldChar w:fldCharType="separate"/>
            </w:r>
            <w:r w:rsidR="00017AF7">
              <w:rPr>
                <w:noProof/>
                <w:webHidden/>
              </w:rPr>
              <w:t>16</w:t>
            </w:r>
            <w:r w:rsidRPr="007D5554">
              <w:rPr>
                <w:noProof/>
                <w:webHidden/>
              </w:rPr>
              <w:fldChar w:fldCharType="end"/>
            </w:r>
          </w:hyperlink>
        </w:p>
        <w:p w14:paraId="733C6847" w14:textId="0B6B2F03" w:rsidR="007D5554" w:rsidRPr="007D5554" w:rsidRDefault="007D5554" w:rsidP="007D5554">
          <w:pPr>
            <w:pStyle w:val="TOC3"/>
            <w:tabs>
              <w:tab w:val="right" w:leader="dot" w:pos="7927"/>
            </w:tabs>
            <w:spacing w:after="0" w:line="240" w:lineRule="auto"/>
            <w:ind w:left="0"/>
            <w:rPr>
              <w:rFonts w:eastAsiaTheme="minorEastAsia"/>
              <w:noProof/>
              <w:kern w:val="2"/>
              <w14:ligatures w14:val="standardContextual"/>
            </w:rPr>
          </w:pPr>
          <w:hyperlink w:anchor="_Toc193166247" w:history="1">
            <w:r w:rsidRPr="007D5554">
              <w:rPr>
                <w:rStyle w:val="Hyperlink"/>
                <w:noProof/>
              </w:rPr>
              <w:t>2.1.5 Gejala Diabetes Melitus</w:t>
            </w:r>
            <w:r w:rsidRPr="007D5554">
              <w:rPr>
                <w:noProof/>
                <w:webHidden/>
              </w:rPr>
              <w:tab/>
            </w:r>
            <w:r w:rsidRPr="007D5554">
              <w:rPr>
                <w:noProof/>
                <w:webHidden/>
              </w:rPr>
              <w:fldChar w:fldCharType="begin"/>
            </w:r>
            <w:r w:rsidRPr="007D5554">
              <w:rPr>
                <w:noProof/>
                <w:webHidden/>
              </w:rPr>
              <w:instrText xml:space="preserve"> PAGEREF _Toc193166247 \h </w:instrText>
            </w:r>
            <w:r w:rsidRPr="007D5554">
              <w:rPr>
                <w:noProof/>
                <w:webHidden/>
              </w:rPr>
            </w:r>
            <w:r w:rsidRPr="007D5554">
              <w:rPr>
                <w:noProof/>
                <w:webHidden/>
              </w:rPr>
              <w:fldChar w:fldCharType="separate"/>
            </w:r>
            <w:r w:rsidR="00017AF7">
              <w:rPr>
                <w:noProof/>
                <w:webHidden/>
              </w:rPr>
              <w:t>16</w:t>
            </w:r>
            <w:r w:rsidRPr="007D5554">
              <w:rPr>
                <w:noProof/>
                <w:webHidden/>
              </w:rPr>
              <w:fldChar w:fldCharType="end"/>
            </w:r>
          </w:hyperlink>
        </w:p>
        <w:p w14:paraId="6F796D31" w14:textId="0FC0DAD0" w:rsidR="007D5554" w:rsidRPr="007D5554" w:rsidRDefault="007D5554" w:rsidP="007D5554">
          <w:pPr>
            <w:pStyle w:val="TOC3"/>
            <w:tabs>
              <w:tab w:val="right" w:leader="dot" w:pos="7927"/>
            </w:tabs>
            <w:spacing w:after="0" w:line="240" w:lineRule="auto"/>
            <w:ind w:left="0"/>
            <w:rPr>
              <w:rFonts w:eastAsiaTheme="minorEastAsia"/>
              <w:noProof/>
              <w:kern w:val="2"/>
              <w14:ligatures w14:val="standardContextual"/>
            </w:rPr>
          </w:pPr>
          <w:hyperlink w:anchor="_Toc193166248" w:history="1">
            <w:r w:rsidRPr="007D5554">
              <w:rPr>
                <w:rStyle w:val="Hyperlink"/>
                <w:noProof/>
              </w:rPr>
              <w:t>2.1.6 Diagnosis Diabetes Melitus</w:t>
            </w:r>
            <w:r w:rsidRPr="007D5554">
              <w:rPr>
                <w:noProof/>
                <w:webHidden/>
              </w:rPr>
              <w:tab/>
            </w:r>
            <w:r w:rsidRPr="007D5554">
              <w:rPr>
                <w:noProof/>
                <w:webHidden/>
              </w:rPr>
              <w:fldChar w:fldCharType="begin"/>
            </w:r>
            <w:r w:rsidRPr="007D5554">
              <w:rPr>
                <w:noProof/>
                <w:webHidden/>
              </w:rPr>
              <w:instrText xml:space="preserve"> PAGEREF _Toc193166248 \h </w:instrText>
            </w:r>
            <w:r w:rsidRPr="007D5554">
              <w:rPr>
                <w:noProof/>
                <w:webHidden/>
              </w:rPr>
            </w:r>
            <w:r w:rsidRPr="007D5554">
              <w:rPr>
                <w:noProof/>
                <w:webHidden/>
              </w:rPr>
              <w:fldChar w:fldCharType="separate"/>
            </w:r>
            <w:r w:rsidR="00017AF7">
              <w:rPr>
                <w:noProof/>
                <w:webHidden/>
              </w:rPr>
              <w:t>18</w:t>
            </w:r>
            <w:r w:rsidRPr="007D5554">
              <w:rPr>
                <w:noProof/>
                <w:webHidden/>
              </w:rPr>
              <w:fldChar w:fldCharType="end"/>
            </w:r>
          </w:hyperlink>
        </w:p>
        <w:p w14:paraId="205EE551" w14:textId="6252FFDB" w:rsidR="007D5554" w:rsidRPr="007D5554" w:rsidRDefault="007D5554" w:rsidP="007D5554">
          <w:pPr>
            <w:pStyle w:val="TOC3"/>
            <w:tabs>
              <w:tab w:val="right" w:leader="dot" w:pos="7927"/>
            </w:tabs>
            <w:spacing w:after="0" w:line="240" w:lineRule="auto"/>
            <w:ind w:left="0"/>
            <w:rPr>
              <w:rFonts w:eastAsiaTheme="minorEastAsia"/>
              <w:noProof/>
              <w:kern w:val="2"/>
              <w14:ligatures w14:val="standardContextual"/>
            </w:rPr>
          </w:pPr>
          <w:hyperlink w:anchor="_Toc193166249" w:history="1">
            <w:r w:rsidRPr="007D5554">
              <w:rPr>
                <w:rStyle w:val="Hyperlink"/>
                <w:noProof/>
                <w:lang w:val="nl-NL"/>
              </w:rPr>
              <w:t>2.1.7 5 Pilar Penatalaksanaan DM</w:t>
            </w:r>
            <w:r w:rsidRPr="007D5554">
              <w:rPr>
                <w:noProof/>
                <w:webHidden/>
              </w:rPr>
              <w:tab/>
            </w:r>
            <w:r w:rsidRPr="007D5554">
              <w:rPr>
                <w:noProof/>
                <w:webHidden/>
              </w:rPr>
              <w:fldChar w:fldCharType="begin"/>
            </w:r>
            <w:r w:rsidRPr="007D5554">
              <w:rPr>
                <w:noProof/>
                <w:webHidden/>
              </w:rPr>
              <w:instrText xml:space="preserve"> PAGEREF _Toc193166249 \h </w:instrText>
            </w:r>
            <w:r w:rsidRPr="007D5554">
              <w:rPr>
                <w:noProof/>
                <w:webHidden/>
              </w:rPr>
            </w:r>
            <w:r w:rsidRPr="007D5554">
              <w:rPr>
                <w:noProof/>
                <w:webHidden/>
              </w:rPr>
              <w:fldChar w:fldCharType="separate"/>
            </w:r>
            <w:r w:rsidR="00017AF7">
              <w:rPr>
                <w:noProof/>
                <w:webHidden/>
              </w:rPr>
              <w:t>19</w:t>
            </w:r>
            <w:r w:rsidRPr="007D5554">
              <w:rPr>
                <w:noProof/>
                <w:webHidden/>
              </w:rPr>
              <w:fldChar w:fldCharType="end"/>
            </w:r>
          </w:hyperlink>
        </w:p>
        <w:p w14:paraId="73901948" w14:textId="7E205E1A" w:rsidR="007D5554" w:rsidRPr="007D5554" w:rsidRDefault="007D5554" w:rsidP="007D5554">
          <w:pPr>
            <w:pStyle w:val="TOC2"/>
            <w:spacing w:after="0"/>
            <w:ind w:left="0"/>
            <w:rPr>
              <w:rFonts w:ascii="Times New Roman" w:eastAsiaTheme="minorEastAsia" w:hAnsi="Times New Roman" w:cs="Times New Roman"/>
              <w:noProof/>
              <w:kern w:val="2"/>
              <w:sz w:val="24"/>
              <w:szCs w:val="24"/>
              <w14:ligatures w14:val="standardContextual"/>
            </w:rPr>
          </w:pPr>
          <w:hyperlink w:anchor="_Toc193166250" w:history="1">
            <w:r w:rsidRPr="007D5554">
              <w:rPr>
                <w:rStyle w:val="Hyperlink"/>
                <w:rFonts w:ascii="Times New Roman" w:hAnsi="Times New Roman" w:cs="Times New Roman"/>
                <w:bCs/>
                <w:noProof/>
                <w:sz w:val="24"/>
                <w:szCs w:val="24"/>
              </w:rPr>
              <w:t>2.2</w:t>
            </w:r>
            <w:r w:rsidRPr="007D5554">
              <w:rPr>
                <w:rStyle w:val="Hyperlink"/>
                <w:rFonts w:ascii="Times New Roman" w:hAnsi="Times New Roman" w:cs="Times New Roman"/>
                <w:noProof/>
                <w:sz w:val="24"/>
                <w:szCs w:val="24"/>
              </w:rPr>
              <w:t xml:space="preserve"> Konsep Anak Usia Sekolah</w:t>
            </w:r>
            <w:r w:rsidRPr="007D5554">
              <w:rPr>
                <w:rFonts w:ascii="Times New Roman" w:hAnsi="Times New Roman" w:cs="Times New Roman"/>
                <w:noProof/>
                <w:webHidden/>
                <w:sz w:val="24"/>
                <w:szCs w:val="24"/>
              </w:rPr>
              <w:tab/>
            </w:r>
            <w:r w:rsidRPr="007D5554">
              <w:rPr>
                <w:rFonts w:ascii="Times New Roman" w:hAnsi="Times New Roman" w:cs="Times New Roman"/>
                <w:noProof/>
                <w:webHidden/>
                <w:sz w:val="24"/>
                <w:szCs w:val="24"/>
              </w:rPr>
              <w:fldChar w:fldCharType="begin"/>
            </w:r>
            <w:r w:rsidRPr="007D5554">
              <w:rPr>
                <w:rFonts w:ascii="Times New Roman" w:hAnsi="Times New Roman" w:cs="Times New Roman"/>
                <w:noProof/>
                <w:webHidden/>
                <w:sz w:val="24"/>
                <w:szCs w:val="24"/>
              </w:rPr>
              <w:instrText xml:space="preserve"> PAGEREF _Toc193166250 \h </w:instrText>
            </w:r>
            <w:r w:rsidRPr="007D5554">
              <w:rPr>
                <w:rFonts w:ascii="Times New Roman" w:hAnsi="Times New Roman" w:cs="Times New Roman"/>
                <w:noProof/>
                <w:webHidden/>
                <w:sz w:val="24"/>
                <w:szCs w:val="24"/>
              </w:rPr>
            </w:r>
            <w:r w:rsidRPr="007D5554">
              <w:rPr>
                <w:rFonts w:ascii="Times New Roman" w:hAnsi="Times New Roman" w:cs="Times New Roman"/>
                <w:noProof/>
                <w:webHidden/>
                <w:sz w:val="24"/>
                <w:szCs w:val="24"/>
              </w:rPr>
              <w:fldChar w:fldCharType="separate"/>
            </w:r>
            <w:r w:rsidR="00017AF7">
              <w:rPr>
                <w:rFonts w:ascii="Times New Roman" w:hAnsi="Times New Roman" w:cs="Times New Roman"/>
                <w:noProof/>
                <w:webHidden/>
                <w:sz w:val="24"/>
                <w:szCs w:val="24"/>
              </w:rPr>
              <w:t>20</w:t>
            </w:r>
            <w:r w:rsidRPr="007D5554">
              <w:rPr>
                <w:rFonts w:ascii="Times New Roman" w:hAnsi="Times New Roman" w:cs="Times New Roman"/>
                <w:noProof/>
                <w:webHidden/>
                <w:sz w:val="24"/>
                <w:szCs w:val="24"/>
              </w:rPr>
              <w:fldChar w:fldCharType="end"/>
            </w:r>
          </w:hyperlink>
        </w:p>
        <w:p w14:paraId="7A26DC95" w14:textId="7E5390DD" w:rsidR="007D5554" w:rsidRPr="007D5554" w:rsidRDefault="007D5554" w:rsidP="007D5554">
          <w:pPr>
            <w:pStyle w:val="TOC3"/>
            <w:tabs>
              <w:tab w:val="right" w:leader="dot" w:pos="7927"/>
            </w:tabs>
            <w:spacing w:after="0" w:line="240" w:lineRule="auto"/>
            <w:ind w:left="0"/>
            <w:rPr>
              <w:rFonts w:eastAsiaTheme="minorEastAsia"/>
              <w:noProof/>
              <w:kern w:val="2"/>
              <w14:ligatures w14:val="standardContextual"/>
            </w:rPr>
          </w:pPr>
          <w:hyperlink w:anchor="_Toc193166251" w:history="1">
            <w:r w:rsidRPr="007D5554">
              <w:rPr>
                <w:rStyle w:val="Hyperlink"/>
                <w:noProof/>
              </w:rPr>
              <w:t>2.2.1 Definisi Anak Usia Sekolah</w:t>
            </w:r>
            <w:r w:rsidRPr="007D5554">
              <w:rPr>
                <w:noProof/>
                <w:webHidden/>
              </w:rPr>
              <w:tab/>
            </w:r>
            <w:r w:rsidRPr="007D5554">
              <w:rPr>
                <w:noProof/>
                <w:webHidden/>
              </w:rPr>
              <w:fldChar w:fldCharType="begin"/>
            </w:r>
            <w:r w:rsidRPr="007D5554">
              <w:rPr>
                <w:noProof/>
                <w:webHidden/>
              </w:rPr>
              <w:instrText xml:space="preserve"> PAGEREF _Toc193166251 \h </w:instrText>
            </w:r>
            <w:r w:rsidRPr="007D5554">
              <w:rPr>
                <w:noProof/>
                <w:webHidden/>
              </w:rPr>
            </w:r>
            <w:r w:rsidRPr="007D5554">
              <w:rPr>
                <w:noProof/>
                <w:webHidden/>
              </w:rPr>
              <w:fldChar w:fldCharType="separate"/>
            </w:r>
            <w:r w:rsidR="00017AF7">
              <w:rPr>
                <w:noProof/>
                <w:webHidden/>
              </w:rPr>
              <w:t>20</w:t>
            </w:r>
            <w:r w:rsidRPr="007D5554">
              <w:rPr>
                <w:noProof/>
                <w:webHidden/>
              </w:rPr>
              <w:fldChar w:fldCharType="end"/>
            </w:r>
          </w:hyperlink>
        </w:p>
        <w:p w14:paraId="3FE94307" w14:textId="21ED7DDB" w:rsidR="007D5554" w:rsidRPr="007D5554" w:rsidRDefault="007D5554" w:rsidP="007D5554">
          <w:pPr>
            <w:pStyle w:val="TOC3"/>
            <w:tabs>
              <w:tab w:val="right" w:leader="dot" w:pos="7927"/>
            </w:tabs>
            <w:spacing w:after="0" w:line="240" w:lineRule="auto"/>
            <w:ind w:left="0"/>
            <w:rPr>
              <w:rFonts w:eastAsiaTheme="minorEastAsia"/>
              <w:noProof/>
              <w:kern w:val="2"/>
              <w14:ligatures w14:val="standardContextual"/>
            </w:rPr>
          </w:pPr>
          <w:hyperlink w:anchor="_Toc193166252" w:history="1">
            <w:r w:rsidRPr="007D5554">
              <w:rPr>
                <w:rStyle w:val="Hyperlink"/>
                <w:noProof/>
                <w:lang w:val="nl-NL"/>
              </w:rPr>
              <w:t>2.2.2 Pertumbuhan dan Perkembangan Anak di Usia Sekolah</w:t>
            </w:r>
            <w:r w:rsidRPr="007D5554">
              <w:rPr>
                <w:noProof/>
                <w:webHidden/>
              </w:rPr>
              <w:tab/>
            </w:r>
            <w:r w:rsidRPr="007D5554">
              <w:rPr>
                <w:noProof/>
                <w:webHidden/>
              </w:rPr>
              <w:fldChar w:fldCharType="begin"/>
            </w:r>
            <w:r w:rsidRPr="007D5554">
              <w:rPr>
                <w:noProof/>
                <w:webHidden/>
              </w:rPr>
              <w:instrText xml:space="preserve"> PAGEREF _Toc193166252 \h </w:instrText>
            </w:r>
            <w:r w:rsidRPr="007D5554">
              <w:rPr>
                <w:noProof/>
                <w:webHidden/>
              </w:rPr>
            </w:r>
            <w:r w:rsidRPr="007D5554">
              <w:rPr>
                <w:noProof/>
                <w:webHidden/>
              </w:rPr>
              <w:fldChar w:fldCharType="separate"/>
            </w:r>
            <w:r w:rsidR="00017AF7">
              <w:rPr>
                <w:noProof/>
                <w:webHidden/>
              </w:rPr>
              <w:t>21</w:t>
            </w:r>
            <w:r w:rsidRPr="007D5554">
              <w:rPr>
                <w:noProof/>
                <w:webHidden/>
              </w:rPr>
              <w:fldChar w:fldCharType="end"/>
            </w:r>
          </w:hyperlink>
        </w:p>
        <w:p w14:paraId="72BD49F8" w14:textId="79603211" w:rsidR="007D5554" w:rsidRPr="007D5554" w:rsidRDefault="007D5554" w:rsidP="007D5554">
          <w:pPr>
            <w:pStyle w:val="TOC2"/>
            <w:tabs>
              <w:tab w:val="left" w:pos="960"/>
            </w:tabs>
            <w:spacing w:after="0"/>
            <w:ind w:left="0"/>
            <w:rPr>
              <w:rFonts w:ascii="Times New Roman" w:eastAsiaTheme="minorEastAsia" w:hAnsi="Times New Roman" w:cs="Times New Roman"/>
              <w:noProof/>
              <w:kern w:val="2"/>
              <w:sz w:val="24"/>
              <w:szCs w:val="24"/>
              <w14:ligatures w14:val="standardContextual"/>
            </w:rPr>
          </w:pPr>
          <w:hyperlink w:anchor="_Toc193166253" w:history="1">
            <w:r w:rsidRPr="007D5554">
              <w:rPr>
                <w:rStyle w:val="Hyperlink"/>
                <w:rFonts w:ascii="Times New Roman" w:hAnsi="Times New Roman" w:cs="Times New Roman"/>
                <w:bCs/>
                <w:noProof/>
                <w:sz w:val="24"/>
                <w:szCs w:val="24"/>
              </w:rPr>
              <w:t>2.3</w:t>
            </w:r>
            <w:r w:rsidRPr="007D5554">
              <w:rPr>
                <w:rStyle w:val="Hyperlink"/>
                <w:rFonts w:ascii="Times New Roman" w:hAnsi="Times New Roman" w:cs="Times New Roman"/>
                <w:noProof/>
                <w:sz w:val="24"/>
                <w:szCs w:val="24"/>
                <w:lang w:val="id-ID" w:eastAsia="id-ID"/>
              </w:rPr>
              <w:t xml:space="preserve"> </w:t>
            </w:r>
            <w:r w:rsidRPr="007D5554">
              <w:rPr>
                <w:rStyle w:val="Hyperlink"/>
                <w:rFonts w:ascii="Times New Roman" w:eastAsia="Times New Roman" w:hAnsi="Times New Roman" w:cs="Times New Roman"/>
                <w:noProof/>
                <w:sz w:val="24"/>
                <w:szCs w:val="24"/>
              </w:rPr>
              <w:t>Teori Perilaku Terencana (</w:t>
            </w:r>
            <w:r w:rsidRPr="007D5554">
              <w:rPr>
                <w:rStyle w:val="Hyperlink"/>
                <w:rFonts w:ascii="Times New Roman" w:eastAsia="Times New Roman" w:hAnsi="Times New Roman" w:cs="Times New Roman"/>
                <w:i/>
                <w:iCs/>
                <w:noProof/>
                <w:sz w:val="24"/>
                <w:szCs w:val="24"/>
              </w:rPr>
              <w:t>Theory of Planned Behavior</w:t>
            </w:r>
            <w:r w:rsidRPr="007D5554">
              <w:rPr>
                <w:rStyle w:val="Hyperlink"/>
                <w:rFonts w:ascii="Times New Roman" w:eastAsia="Times New Roman" w:hAnsi="Times New Roman" w:cs="Times New Roman"/>
                <w:noProof/>
                <w:sz w:val="24"/>
                <w:szCs w:val="24"/>
              </w:rPr>
              <w:t xml:space="preserve"> / TPB)</w:t>
            </w:r>
            <w:r w:rsidRPr="007D5554">
              <w:rPr>
                <w:rFonts w:ascii="Times New Roman" w:hAnsi="Times New Roman" w:cs="Times New Roman"/>
                <w:noProof/>
                <w:webHidden/>
                <w:sz w:val="24"/>
                <w:szCs w:val="24"/>
              </w:rPr>
              <w:tab/>
            </w:r>
            <w:r w:rsidRPr="007D5554">
              <w:rPr>
                <w:rFonts w:ascii="Times New Roman" w:hAnsi="Times New Roman" w:cs="Times New Roman"/>
                <w:noProof/>
                <w:webHidden/>
                <w:sz w:val="24"/>
                <w:szCs w:val="24"/>
              </w:rPr>
              <w:fldChar w:fldCharType="begin"/>
            </w:r>
            <w:r w:rsidRPr="007D5554">
              <w:rPr>
                <w:rFonts w:ascii="Times New Roman" w:hAnsi="Times New Roman" w:cs="Times New Roman"/>
                <w:noProof/>
                <w:webHidden/>
                <w:sz w:val="24"/>
                <w:szCs w:val="24"/>
              </w:rPr>
              <w:instrText xml:space="preserve"> PAGEREF _Toc193166253 \h </w:instrText>
            </w:r>
            <w:r w:rsidRPr="007D5554">
              <w:rPr>
                <w:rFonts w:ascii="Times New Roman" w:hAnsi="Times New Roman" w:cs="Times New Roman"/>
                <w:noProof/>
                <w:webHidden/>
                <w:sz w:val="24"/>
                <w:szCs w:val="24"/>
              </w:rPr>
            </w:r>
            <w:r w:rsidRPr="007D5554">
              <w:rPr>
                <w:rFonts w:ascii="Times New Roman" w:hAnsi="Times New Roman" w:cs="Times New Roman"/>
                <w:noProof/>
                <w:webHidden/>
                <w:sz w:val="24"/>
                <w:szCs w:val="24"/>
              </w:rPr>
              <w:fldChar w:fldCharType="separate"/>
            </w:r>
            <w:r w:rsidR="00017AF7">
              <w:rPr>
                <w:rFonts w:ascii="Times New Roman" w:hAnsi="Times New Roman" w:cs="Times New Roman"/>
                <w:noProof/>
                <w:webHidden/>
                <w:sz w:val="24"/>
                <w:szCs w:val="24"/>
              </w:rPr>
              <w:t>26</w:t>
            </w:r>
            <w:r w:rsidRPr="007D5554">
              <w:rPr>
                <w:rFonts w:ascii="Times New Roman" w:hAnsi="Times New Roman" w:cs="Times New Roman"/>
                <w:noProof/>
                <w:webHidden/>
                <w:sz w:val="24"/>
                <w:szCs w:val="24"/>
              </w:rPr>
              <w:fldChar w:fldCharType="end"/>
            </w:r>
          </w:hyperlink>
        </w:p>
        <w:p w14:paraId="62CB948B" w14:textId="5BE0F118" w:rsidR="007D5554" w:rsidRPr="007D5554" w:rsidRDefault="007D5554" w:rsidP="007D5554">
          <w:pPr>
            <w:pStyle w:val="TOC3"/>
            <w:tabs>
              <w:tab w:val="right" w:leader="dot" w:pos="7927"/>
            </w:tabs>
            <w:spacing w:after="0" w:line="240" w:lineRule="auto"/>
            <w:ind w:left="0"/>
            <w:rPr>
              <w:rFonts w:eastAsiaTheme="minorEastAsia"/>
              <w:noProof/>
              <w:kern w:val="2"/>
              <w14:ligatures w14:val="standardContextual"/>
            </w:rPr>
          </w:pPr>
          <w:hyperlink w:anchor="_Toc193166254" w:history="1">
            <w:r w:rsidRPr="007D5554">
              <w:rPr>
                <w:rStyle w:val="Hyperlink"/>
                <w:noProof/>
                <w:lang w:val="nl-NL"/>
              </w:rPr>
              <w:t>2.3.1 Aplikasi Teori Perilaku Terencana dalam Keperawatan</w:t>
            </w:r>
            <w:r w:rsidRPr="007D5554">
              <w:rPr>
                <w:noProof/>
                <w:webHidden/>
              </w:rPr>
              <w:tab/>
            </w:r>
            <w:r w:rsidRPr="007D5554">
              <w:rPr>
                <w:noProof/>
                <w:webHidden/>
              </w:rPr>
              <w:fldChar w:fldCharType="begin"/>
            </w:r>
            <w:r w:rsidRPr="007D5554">
              <w:rPr>
                <w:noProof/>
                <w:webHidden/>
              </w:rPr>
              <w:instrText xml:space="preserve"> PAGEREF _Toc193166254 \h </w:instrText>
            </w:r>
            <w:r w:rsidRPr="007D5554">
              <w:rPr>
                <w:noProof/>
                <w:webHidden/>
              </w:rPr>
            </w:r>
            <w:r w:rsidRPr="007D5554">
              <w:rPr>
                <w:noProof/>
                <w:webHidden/>
              </w:rPr>
              <w:fldChar w:fldCharType="separate"/>
            </w:r>
            <w:r w:rsidR="00017AF7">
              <w:rPr>
                <w:noProof/>
                <w:webHidden/>
              </w:rPr>
              <w:t>28</w:t>
            </w:r>
            <w:r w:rsidRPr="007D5554">
              <w:rPr>
                <w:noProof/>
                <w:webHidden/>
              </w:rPr>
              <w:fldChar w:fldCharType="end"/>
            </w:r>
          </w:hyperlink>
        </w:p>
        <w:p w14:paraId="370E969A" w14:textId="6604DD72" w:rsidR="007D5554" w:rsidRPr="007D5554" w:rsidRDefault="007D5554" w:rsidP="007D5554">
          <w:pPr>
            <w:pStyle w:val="TOC3"/>
            <w:tabs>
              <w:tab w:val="right" w:leader="dot" w:pos="7927"/>
            </w:tabs>
            <w:spacing w:after="0" w:line="240" w:lineRule="auto"/>
            <w:ind w:left="0"/>
            <w:rPr>
              <w:rFonts w:eastAsiaTheme="minorEastAsia"/>
              <w:noProof/>
              <w:kern w:val="2"/>
              <w14:ligatures w14:val="standardContextual"/>
            </w:rPr>
          </w:pPr>
          <w:hyperlink w:anchor="_Toc193166255" w:history="1">
            <w:r w:rsidRPr="007D5554">
              <w:rPr>
                <w:rStyle w:val="Hyperlink"/>
                <w:noProof/>
                <w:lang w:val="nl-NL"/>
              </w:rPr>
              <w:t>2.3.2 Kelebihan dan Keterbatasan TPB dalam Keperawatan</w:t>
            </w:r>
            <w:r w:rsidRPr="007D5554">
              <w:rPr>
                <w:noProof/>
                <w:webHidden/>
              </w:rPr>
              <w:tab/>
            </w:r>
            <w:r w:rsidRPr="007D5554">
              <w:rPr>
                <w:noProof/>
                <w:webHidden/>
              </w:rPr>
              <w:fldChar w:fldCharType="begin"/>
            </w:r>
            <w:r w:rsidRPr="007D5554">
              <w:rPr>
                <w:noProof/>
                <w:webHidden/>
              </w:rPr>
              <w:instrText xml:space="preserve"> PAGEREF _Toc193166255 \h </w:instrText>
            </w:r>
            <w:r w:rsidRPr="007D5554">
              <w:rPr>
                <w:noProof/>
                <w:webHidden/>
              </w:rPr>
            </w:r>
            <w:r w:rsidRPr="007D5554">
              <w:rPr>
                <w:noProof/>
                <w:webHidden/>
              </w:rPr>
              <w:fldChar w:fldCharType="separate"/>
            </w:r>
            <w:r w:rsidR="00017AF7">
              <w:rPr>
                <w:noProof/>
                <w:webHidden/>
              </w:rPr>
              <w:t>28</w:t>
            </w:r>
            <w:r w:rsidRPr="007D5554">
              <w:rPr>
                <w:noProof/>
                <w:webHidden/>
              </w:rPr>
              <w:fldChar w:fldCharType="end"/>
            </w:r>
          </w:hyperlink>
        </w:p>
        <w:p w14:paraId="45B46052" w14:textId="7E647980" w:rsidR="007D5554" w:rsidRPr="007D5554" w:rsidRDefault="007D5554" w:rsidP="007D5554">
          <w:pPr>
            <w:pStyle w:val="TOC2"/>
            <w:spacing w:after="0"/>
            <w:ind w:left="0"/>
            <w:rPr>
              <w:rFonts w:ascii="Times New Roman" w:eastAsiaTheme="minorEastAsia" w:hAnsi="Times New Roman" w:cs="Times New Roman"/>
              <w:noProof/>
              <w:kern w:val="2"/>
              <w:sz w:val="24"/>
              <w:szCs w:val="24"/>
              <w14:ligatures w14:val="standardContextual"/>
            </w:rPr>
          </w:pPr>
          <w:hyperlink w:anchor="_Toc193166256" w:history="1">
            <w:r w:rsidRPr="007D5554">
              <w:rPr>
                <w:rStyle w:val="Hyperlink"/>
                <w:rFonts w:ascii="Times New Roman" w:hAnsi="Times New Roman" w:cs="Times New Roman"/>
                <w:bCs/>
                <w:noProof/>
                <w:sz w:val="24"/>
                <w:szCs w:val="24"/>
              </w:rPr>
              <w:t>2.4</w:t>
            </w:r>
            <w:r w:rsidRPr="007D5554">
              <w:rPr>
                <w:rStyle w:val="Hyperlink"/>
                <w:rFonts w:ascii="Times New Roman" w:hAnsi="Times New Roman" w:cs="Times New Roman"/>
                <w:noProof/>
                <w:sz w:val="24"/>
                <w:szCs w:val="24"/>
              </w:rPr>
              <w:t xml:space="preserve"> Hubungan Antar Konsep</w:t>
            </w:r>
            <w:r w:rsidRPr="007D5554">
              <w:rPr>
                <w:rFonts w:ascii="Times New Roman" w:hAnsi="Times New Roman" w:cs="Times New Roman"/>
                <w:noProof/>
                <w:webHidden/>
                <w:sz w:val="24"/>
                <w:szCs w:val="24"/>
              </w:rPr>
              <w:tab/>
            </w:r>
            <w:r w:rsidRPr="007D5554">
              <w:rPr>
                <w:rFonts w:ascii="Times New Roman" w:hAnsi="Times New Roman" w:cs="Times New Roman"/>
                <w:noProof/>
                <w:webHidden/>
                <w:sz w:val="24"/>
                <w:szCs w:val="24"/>
              </w:rPr>
              <w:fldChar w:fldCharType="begin"/>
            </w:r>
            <w:r w:rsidRPr="007D5554">
              <w:rPr>
                <w:rFonts w:ascii="Times New Roman" w:hAnsi="Times New Roman" w:cs="Times New Roman"/>
                <w:noProof/>
                <w:webHidden/>
                <w:sz w:val="24"/>
                <w:szCs w:val="24"/>
              </w:rPr>
              <w:instrText xml:space="preserve"> PAGEREF _Toc193166256 \h </w:instrText>
            </w:r>
            <w:r w:rsidRPr="007D5554">
              <w:rPr>
                <w:rFonts w:ascii="Times New Roman" w:hAnsi="Times New Roman" w:cs="Times New Roman"/>
                <w:noProof/>
                <w:webHidden/>
                <w:sz w:val="24"/>
                <w:szCs w:val="24"/>
              </w:rPr>
            </w:r>
            <w:r w:rsidRPr="007D5554">
              <w:rPr>
                <w:rFonts w:ascii="Times New Roman" w:hAnsi="Times New Roman" w:cs="Times New Roman"/>
                <w:noProof/>
                <w:webHidden/>
                <w:sz w:val="24"/>
                <w:szCs w:val="24"/>
              </w:rPr>
              <w:fldChar w:fldCharType="separate"/>
            </w:r>
            <w:r w:rsidR="00017AF7">
              <w:rPr>
                <w:rFonts w:ascii="Times New Roman" w:hAnsi="Times New Roman" w:cs="Times New Roman"/>
                <w:noProof/>
                <w:webHidden/>
                <w:sz w:val="24"/>
                <w:szCs w:val="24"/>
              </w:rPr>
              <w:t>29</w:t>
            </w:r>
            <w:r w:rsidRPr="007D5554">
              <w:rPr>
                <w:rFonts w:ascii="Times New Roman" w:hAnsi="Times New Roman" w:cs="Times New Roman"/>
                <w:noProof/>
                <w:webHidden/>
                <w:sz w:val="24"/>
                <w:szCs w:val="24"/>
              </w:rPr>
              <w:fldChar w:fldCharType="end"/>
            </w:r>
          </w:hyperlink>
        </w:p>
        <w:p w14:paraId="33E0037B" w14:textId="6DAB04B9" w:rsidR="007D5554" w:rsidRPr="007D5554" w:rsidRDefault="007D5554" w:rsidP="007D5554">
          <w:pPr>
            <w:pStyle w:val="TOC2"/>
            <w:spacing w:after="0"/>
            <w:ind w:left="0"/>
            <w:rPr>
              <w:rFonts w:ascii="Times New Roman" w:eastAsiaTheme="minorEastAsia" w:hAnsi="Times New Roman" w:cs="Times New Roman"/>
              <w:noProof/>
              <w:kern w:val="2"/>
              <w:sz w:val="24"/>
              <w:szCs w:val="24"/>
              <w14:ligatures w14:val="standardContextual"/>
            </w:rPr>
          </w:pPr>
          <w:hyperlink w:anchor="_Toc193166257" w:history="1">
            <w:r w:rsidRPr="007D5554">
              <w:rPr>
                <w:rStyle w:val="Hyperlink"/>
                <w:rFonts w:ascii="Times New Roman" w:hAnsi="Times New Roman" w:cs="Times New Roman"/>
                <w:bCs/>
                <w:noProof/>
                <w:sz w:val="24"/>
                <w:szCs w:val="24"/>
              </w:rPr>
              <w:t>2.5</w:t>
            </w:r>
            <w:r w:rsidRPr="007D5554">
              <w:rPr>
                <w:rStyle w:val="Hyperlink"/>
                <w:rFonts w:ascii="Times New Roman" w:hAnsi="Times New Roman" w:cs="Times New Roman"/>
                <w:noProof/>
                <w:sz w:val="24"/>
                <w:szCs w:val="24"/>
              </w:rPr>
              <w:t xml:space="preserve"> Penelitian Terkait</w:t>
            </w:r>
            <w:r w:rsidRPr="007D5554">
              <w:rPr>
                <w:rFonts w:ascii="Times New Roman" w:hAnsi="Times New Roman" w:cs="Times New Roman"/>
                <w:noProof/>
                <w:webHidden/>
                <w:sz w:val="24"/>
                <w:szCs w:val="24"/>
              </w:rPr>
              <w:tab/>
            </w:r>
            <w:r w:rsidRPr="007D5554">
              <w:rPr>
                <w:rFonts w:ascii="Times New Roman" w:hAnsi="Times New Roman" w:cs="Times New Roman"/>
                <w:noProof/>
                <w:webHidden/>
                <w:sz w:val="24"/>
                <w:szCs w:val="24"/>
              </w:rPr>
              <w:fldChar w:fldCharType="begin"/>
            </w:r>
            <w:r w:rsidRPr="007D5554">
              <w:rPr>
                <w:rFonts w:ascii="Times New Roman" w:hAnsi="Times New Roman" w:cs="Times New Roman"/>
                <w:noProof/>
                <w:webHidden/>
                <w:sz w:val="24"/>
                <w:szCs w:val="24"/>
              </w:rPr>
              <w:instrText xml:space="preserve"> PAGEREF _Toc193166257 \h </w:instrText>
            </w:r>
            <w:r w:rsidRPr="007D5554">
              <w:rPr>
                <w:rFonts w:ascii="Times New Roman" w:hAnsi="Times New Roman" w:cs="Times New Roman"/>
                <w:noProof/>
                <w:webHidden/>
                <w:sz w:val="24"/>
                <w:szCs w:val="24"/>
              </w:rPr>
            </w:r>
            <w:r w:rsidRPr="007D5554">
              <w:rPr>
                <w:rFonts w:ascii="Times New Roman" w:hAnsi="Times New Roman" w:cs="Times New Roman"/>
                <w:noProof/>
                <w:webHidden/>
                <w:sz w:val="24"/>
                <w:szCs w:val="24"/>
              </w:rPr>
              <w:fldChar w:fldCharType="separate"/>
            </w:r>
            <w:r w:rsidR="00017AF7">
              <w:rPr>
                <w:rFonts w:ascii="Times New Roman" w:hAnsi="Times New Roman" w:cs="Times New Roman"/>
                <w:noProof/>
                <w:webHidden/>
                <w:sz w:val="24"/>
                <w:szCs w:val="24"/>
              </w:rPr>
              <w:t>30</w:t>
            </w:r>
            <w:r w:rsidRPr="007D5554">
              <w:rPr>
                <w:rFonts w:ascii="Times New Roman" w:hAnsi="Times New Roman" w:cs="Times New Roman"/>
                <w:noProof/>
                <w:webHidden/>
                <w:sz w:val="24"/>
                <w:szCs w:val="24"/>
              </w:rPr>
              <w:fldChar w:fldCharType="end"/>
            </w:r>
          </w:hyperlink>
        </w:p>
        <w:p w14:paraId="33F2496B" w14:textId="59AF93E5" w:rsidR="007D5554" w:rsidRPr="007D5554" w:rsidRDefault="007D5554" w:rsidP="007D5554">
          <w:pPr>
            <w:pStyle w:val="TOC1"/>
            <w:spacing w:before="0"/>
            <w:rPr>
              <w:rFonts w:eastAsiaTheme="minorEastAsia"/>
              <w:b w:val="0"/>
              <w:bCs w:val="0"/>
              <w:kern w:val="2"/>
              <w:lang w:val="en-US"/>
              <w14:ligatures w14:val="standardContextual"/>
            </w:rPr>
          </w:pPr>
          <w:hyperlink w:anchor="_Toc193166258" w:history="1">
            <w:r w:rsidRPr="007D5554">
              <w:rPr>
                <w:rStyle w:val="Hyperlink"/>
                <w14:scene3d>
                  <w14:camera w14:prst="orthographicFront"/>
                  <w14:lightRig w14:rig="threePt" w14:dir="t">
                    <w14:rot w14:lat="0" w14:lon="0" w14:rev="0"/>
                  </w14:lightRig>
                </w14:scene3d>
              </w:rPr>
              <w:t>BAB 3</w:t>
            </w:r>
            <w:r w:rsidRPr="007D5554">
              <w:rPr>
                <w:rStyle w:val="Hyperlink"/>
              </w:rPr>
              <w:t xml:space="preserve"> KERANGKA KONSEPTUAL DAN HIPOTESIS</w:t>
            </w:r>
            <w:r w:rsidRPr="007D5554">
              <w:rPr>
                <w:webHidden/>
              </w:rPr>
              <w:tab/>
            </w:r>
            <w:r w:rsidRPr="007D5554">
              <w:rPr>
                <w:webHidden/>
              </w:rPr>
              <w:fldChar w:fldCharType="begin"/>
            </w:r>
            <w:r w:rsidRPr="007D5554">
              <w:rPr>
                <w:webHidden/>
              </w:rPr>
              <w:instrText xml:space="preserve"> PAGEREF _Toc193166258 \h </w:instrText>
            </w:r>
            <w:r w:rsidRPr="007D5554">
              <w:rPr>
                <w:webHidden/>
              </w:rPr>
            </w:r>
            <w:r w:rsidRPr="007D5554">
              <w:rPr>
                <w:webHidden/>
              </w:rPr>
              <w:fldChar w:fldCharType="separate"/>
            </w:r>
            <w:r w:rsidR="00017AF7">
              <w:rPr>
                <w:webHidden/>
              </w:rPr>
              <w:t>33</w:t>
            </w:r>
            <w:r w:rsidRPr="007D5554">
              <w:rPr>
                <w:webHidden/>
              </w:rPr>
              <w:fldChar w:fldCharType="end"/>
            </w:r>
          </w:hyperlink>
        </w:p>
        <w:p w14:paraId="70F76F80" w14:textId="362189FB" w:rsidR="007D5554" w:rsidRPr="007D5554" w:rsidRDefault="007D5554" w:rsidP="007D5554">
          <w:pPr>
            <w:pStyle w:val="TOC2"/>
            <w:spacing w:after="0"/>
            <w:ind w:left="0"/>
            <w:rPr>
              <w:rFonts w:ascii="Times New Roman" w:eastAsiaTheme="minorEastAsia" w:hAnsi="Times New Roman" w:cs="Times New Roman"/>
              <w:noProof/>
              <w:kern w:val="2"/>
              <w:sz w:val="24"/>
              <w:szCs w:val="24"/>
              <w14:ligatures w14:val="standardContextual"/>
            </w:rPr>
          </w:pPr>
          <w:hyperlink w:anchor="_Toc193166259" w:history="1">
            <w:r w:rsidRPr="007D5554">
              <w:rPr>
                <w:rStyle w:val="Hyperlink"/>
                <w:rFonts w:ascii="Times New Roman" w:eastAsia="Times New Roman" w:hAnsi="Times New Roman" w:cs="Times New Roman"/>
                <w:bCs/>
                <w:noProof/>
                <w:sz w:val="24"/>
                <w:szCs w:val="24"/>
              </w:rPr>
              <w:t>3.1</w:t>
            </w:r>
            <w:r w:rsidRPr="007D5554">
              <w:rPr>
                <w:rStyle w:val="Hyperlink"/>
                <w:rFonts w:ascii="Times New Roman" w:hAnsi="Times New Roman" w:cs="Times New Roman"/>
                <w:noProof/>
                <w:sz w:val="24"/>
                <w:szCs w:val="24"/>
              </w:rPr>
              <w:t xml:space="preserve"> Kerangka Konseptual</w:t>
            </w:r>
            <w:r w:rsidRPr="007D5554">
              <w:rPr>
                <w:rFonts w:ascii="Times New Roman" w:hAnsi="Times New Roman" w:cs="Times New Roman"/>
                <w:noProof/>
                <w:webHidden/>
                <w:sz w:val="24"/>
                <w:szCs w:val="24"/>
              </w:rPr>
              <w:tab/>
            </w:r>
            <w:r w:rsidRPr="007D5554">
              <w:rPr>
                <w:rFonts w:ascii="Times New Roman" w:hAnsi="Times New Roman" w:cs="Times New Roman"/>
                <w:noProof/>
                <w:webHidden/>
                <w:sz w:val="24"/>
                <w:szCs w:val="24"/>
              </w:rPr>
              <w:fldChar w:fldCharType="begin"/>
            </w:r>
            <w:r w:rsidRPr="007D5554">
              <w:rPr>
                <w:rFonts w:ascii="Times New Roman" w:hAnsi="Times New Roman" w:cs="Times New Roman"/>
                <w:noProof/>
                <w:webHidden/>
                <w:sz w:val="24"/>
                <w:szCs w:val="24"/>
              </w:rPr>
              <w:instrText xml:space="preserve"> PAGEREF _Toc193166259 \h </w:instrText>
            </w:r>
            <w:r w:rsidRPr="007D5554">
              <w:rPr>
                <w:rFonts w:ascii="Times New Roman" w:hAnsi="Times New Roman" w:cs="Times New Roman"/>
                <w:noProof/>
                <w:webHidden/>
                <w:sz w:val="24"/>
                <w:szCs w:val="24"/>
              </w:rPr>
            </w:r>
            <w:r w:rsidRPr="007D5554">
              <w:rPr>
                <w:rFonts w:ascii="Times New Roman" w:hAnsi="Times New Roman" w:cs="Times New Roman"/>
                <w:noProof/>
                <w:webHidden/>
                <w:sz w:val="24"/>
                <w:szCs w:val="24"/>
              </w:rPr>
              <w:fldChar w:fldCharType="separate"/>
            </w:r>
            <w:r w:rsidR="00017AF7">
              <w:rPr>
                <w:rFonts w:ascii="Times New Roman" w:hAnsi="Times New Roman" w:cs="Times New Roman"/>
                <w:noProof/>
                <w:webHidden/>
                <w:sz w:val="24"/>
                <w:szCs w:val="24"/>
              </w:rPr>
              <w:t>33</w:t>
            </w:r>
            <w:r w:rsidRPr="007D5554">
              <w:rPr>
                <w:rFonts w:ascii="Times New Roman" w:hAnsi="Times New Roman" w:cs="Times New Roman"/>
                <w:noProof/>
                <w:webHidden/>
                <w:sz w:val="24"/>
                <w:szCs w:val="24"/>
              </w:rPr>
              <w:fldChar w:fldCharType="end"/>
            </w:r>
          </w:hyperlink>
        </w:p>
        <w:p w14:paraId="5F7D7556" w14:textId="7127FF23" w:rsidR="007D5554" w:rsidRPr="007D5554" w:rsidRDefault="007D5554" w:rsidP="007D5554">
          <w:pPr>
            <w:pStyle w:val="TOC2"/>
            <w:spacing w:after="0"/>
            <w:ind w:left="0"/>
            <w:rPr>
              <w:rFonts w:ascii="Times New Roman" w:eastAsiaTheme="minorEastAsia" w:hAnsi="Times New Roman" w:cs="Times New Roman"/>
              <w:noProof/>
              <w:kern w:val="2"/>
              <w:sz w:val="24"/>
              <w:szCs w:val="24"/>
              <w14:ligatures w14:val="standardContextual"/>
            </w:rPr>
          </w:pPr>
          <w:hyperlink w:anchor="_Toc193166260" w:history="1">
            <w:r w:rsidRPr="007D5554">
              <w:rPr>
                <w:rStyle w:val="Hyperlink"/>
                <w:rFonts w:ascii="Times New Roman" w:hAnsi="Times New Roman" w:cs="Times New Roman"/>
                <w:bCs/>
                <w:noProof/>
                <w:sz w:val="24"/>
                <w:szCs w:val="24"/>
              </w:rPr>
              <w:t>3.2</w:t>
            </w:r>
            <w:r w:rsidRPr="007D5554">
              <w:rPr>
                <w:rStyle w:val="Hyperlink"/>
                <w:rFonts w:ascii="Times New Roman" w:hAnsi="Times New Roman" w:cs="Times New Roman"/>
                <w:noProof/>
                <w:sz w:val="24"/>
                <w:szCs w:val="24"/>
              </w:rPr>
              <w:t xml:space="preserve"> Hipotesis</w:t>
            </w:r>
            <w:r w:rsidRPr="007D5554">
              <w:rPr>
                <w:rFonts w:ascii="Times New Roman" w:hAnsi="Times New Roman" w:cs="Times New Roman"/>
                <w:noProof/>
                <w:webHidden/>
                <w:sz w:val="24"/>
                <w:szCs w:val="24"/>
              </w:rPr>
              <w:tab/>
            </w:r>
            <w:r w:rsidRPr="007D5554">
              <w:rPr>
                <w:rFonts w:ascii="Times New Roman" w:hAnsi="Times New Roman" w:cs="Times New Roman"/>
                <w:noProof/>
                <w:webHidden/>
                <w:sz w:val="24"/>
                <w:szCs w:val="24"/>
              </w:rPr>
              <w:fldChar w:fldCharType="begin"/>
            </w:r>
            <w:r w:rsidRPr="007D5554">
              <w:rPr>
                <w:rFonts w:ascii="Times New Roman" w:hAnsi="Times New Roman" w:cs="Times New Roman"/>
                <w:noProof/>
                <w:webHidden/>
                <w:sz w:val="24"/>
                <w:szCs w:val="24"/>
              </w:rPr>
              <w:instrText xml:space="preserve"> PAGEREF _Toc193166260 \h </w:instrText>
            </w:r>
            <w:r w:rsidRPr="007D5554">
              <w:rPr>
                <w:rFonts w:ascii="Times New Roman" w:hAnsi="Times New Roman" w:cs="Times New Roman"/>
                <w:noProof/>
                <w:webHidden/>
                <w:sz w:val="24"/>
                <w:szCs w:val="24"/>
              </w:rPr>
            </w:r>
            <w:r w:rsidRPr="007D5554">
              <w:rPr>
                <w:rFonts w:ascii="Times New Roman" w:hAnsi="Times New Roman" w:cs="Times New Roman"/>
                <w:noProof/>
                <w:webHidden/>
                <w:sz w:val="24"/>
                <w:szCs w:val="24"/>
              </w:rPr>
              <w:fldChar w:fldCharType="separate"/>
            </w:r>
            <w:r w:rsidR="00017AF7">
              <w:rPr>
                <w:rFonts w:ascii="Times New Roman" w:hAnsi="Times New Roman" w:cs="Times New Roman"/>
                <w:noProof/>
                <w:webHidden/>
                <w:sz w:val="24"/>
                <w:szCs w:val="24"/>
              </w:rPr>
              <w:t>34</w:t>
            </w:r>
            <w:r w:rsidRPr="007D5554">
              <w:rPr>
                <w:rFonts w:ascii="Times New Roman" w:hAnsi="Times New Roman" w:cs="Times New Roman"/>
                <w:noProof/>
                <w:webHidden/>
                <w:sz w:val="24"/>
                <w:szCs w:val="24"/>
              </w:rPr>
              <w:fldChar w:fldCharType="end"/>
            </w:r>
          </w:hyperlink>
        </w:p>
        <w:p w14:paraId="6B0B5D8C" w14:textId="44B1FD15" w:rsidR="007D5554" w:rsidRPr="007D5554" w:rsidRDefault="007D5554" w:rsidP="007D5554">
          <w:pPr>
            <w:pStyle w:val="TOC1"/>
            <w:spacing w:before="0"/>
            <w:rPr>
              <w:rFonts w:eastAsiaTheme="minorEastAsia"/>
              <w:b w:val="0"/>
              <w:bCs w:val="0"/>
              <w:kern w:val="2"/>
              <w:lang w:val="en-US"/>
              <w14:ligatures w14:val="standardContextual"/>
            </w:rPr>
          </w:pPr>
          <w:hyperlink w:anchor="_Toc193166261" w:history="1">
            <w:r w:rsidRPr="007D5554">
              <w:rPr>
                <w:rStyle w:val="Hyperlink"/>
                <w14:scene3d>
                  <w14:camera w14:prst="orthographicFront"/>
                  <w14:lightRig w14:rig="threePt" w14:dir="t">
                    <w14:rot w14:lat="0" w14:lon="0" w14:rev="0"/>
                  </w14:lightRig>
                </w14:scene3d>
              </w:rPr>
              <w:t>BAB 4</w:t>
            </w:r>
            <w:r w:rsidRPr="007D5554">
              <w:rPr>
                <w:rStyle w:val="Hyperlink"/>
              </w:rPr>
              <w:t xml:space="preserve"> METODE PENELITIAN</w:t>
            </w:r>
            <w:r w:rsidRPr="007D5554">
              <w:rPr>
                <w:webHidden/>
              </w:rPr>
              <w:tab/>
            </w:r>
            <w:r w:rsidRPr="007D5554">
              <w:rPr>
                <w:webHidden/>
              </w:rPr>
              <w:fldChar w:fldCharType="begin"/>
            </w:r>
            <w:r w:rsidRPr="007D5554">
              <w:rPr>
                <w:webHidden/>
              </w:rPr>
              <w:instrText xml:space="preserve"> PAGEREF _Toc193166261 \h </w:instrText>
            </w:r>
            <w:r w:rsidRPr="007D5554">
              <w:rPr>
                <w:webHidden/>
              </w:rPr>
            </w:r>
            <w:r w:rsidRPr="007D5554">
              <w:rPr>
                <w:webHidden/>
              </w:rPr>
              <w:fldChar w:fldCharType="separate"/>
            </w:r>
            <w:r w:rsidR="00017AF7">
              <w:rPr>
                <w:webHidden/>
              </w:rPr>
              <w:t>35</w:t>
            </w:r>
            <w:r w:rsidRPr="007D5554">
              <w:rPr>
                <w:webHidden/>
              </w:rPr>
              <w:fldChar w:fldCharType="end"/>
            </w:r>
          </w:hyperlink>
        </w:p>
        <w:p w14:paraId="2E10C6FC" w14:textId="6C6A9D14" w:rsidR="007D5554" w:rsidRPr="007D5554" w:rsidRDefault="007D5554" w:rsidP="007D5554">
          <w:pPr>
            <w:pStyle w:val="TOC2"/>
            <w:spacing w:after="0"/>
            <w:ind w:left="0"/>
            <w:rPr>
              <w:rFonts w:ascii="Times New Roman" w:eastAsiaTheme="minorEastAsia" w:hAnsi="Times New Roman" w:cs="Times New Roman"/>
              <w:noProof/>
              <w:kern w:val="2"/>
              <w:sz w:val="24"/>
              <w:szCs w:val="24"/>
              <w14:ligatures w14:val="standardContextual"/>
            </w:rPr>
          </w:pPr>
          <w:hyperlink w:anchor="_Toc193166262" w:history="1">
            <w:r w:rsidRPr="007D5554">
              <w:rPr>
                <w:rStyle w:val="Hyperlink"/>
                <w:rFonts w:ascii="Times New Roman" w:hAnsi="Times New Roman" w:cs="Times New Roman"/>
                <w:bCs/>
                <w:noProof/>
                <w:sz w:val="24"/>
                <w:szCs w:val="24"/>
              </w:rPr>
              <w:t>4.1</w:t>
            </w:r>
            <w:r w:rsidRPr="007D5554">
              <w:rPr>
                <w:rStyle w:val="Hyperlink"/>
                <w:rFonts w:ascii="Times New Roman" w:hAnsi="Times New Roman" w:cs="Times New Roman"/>
                <w:noProof/>
                <w:sz w:val="24"/>
                <w:szCs w:val="24"/>
              </w:rPr>
              <w:t xml:space="preserve"> Rancangan Penelitian</w:t>
            </w:r>
            <w:r w:rsidRPr="007D5554">
              <w:rPr>
                <w:rFonts w:ascii="Times New Roman" w:hAnsi="Times New Roman" w:cs="Times New Roman"/>
                <w:noProof/>
                <w:webHidden/>
                <w:sz w:val="24"/>
                <w:szCs w:val="24"/>
              </w:rPr>
              <w:tab/>
            </w:r>
            <w:r w:rsidRPr="007D5554">
              <w:rPr>
                <w:rFonts w:ascii="Times New Roman" w:hAnsi="Times New Roman" w:cs="Times New Roman"/>
                <w:noProof/>
                <w:webHidden/>
                <w:sz w:val="24"/>
                <w:szCs w:val="24"/>
              </w:rPr>
              <w:fldChar w:fldCharType="begin"/>
            </w:r>
            <w:r w:rsidRPr="007D5554">
              <w:rPr>
                <w:rFonts w:ascii="Times New Roman" w:hAnsi="Times New Roman" w:cs="Times New Roman"/>
                <w:noProof/>
                <w:webHidden/>
                <w:sz w:val="24"/>
                <w:szCs w:val="24"/>
              </w:rPr>
              <w:instrText xml:space="preserve"> PAGEREF _Toc193166262 \h </w:instrText>
            </w:r>
            <w:r w:rsidRPr="007D5554">
              <w:rPr>
                <w:rFonts w:ascii="Times New Roman" w:hAnsi="Times New Roman" w:cs="Times New Roman"/>
                <w:noProof/>
                <w:webHidden/>
                <w:sz w:val="24"/>
                <w:szCs w:val="24"/>
              </w:rPr>
            </w:r>
            <w:r w:rsidRPr="007D5554">
              <w:rPr>
                <w:rFonts w:ascii="Times New Roman" w:hAnsi="Times New Roman" w:cs="Times New Roman"/>
                <w:noProof/>
                <w:webHidden/>
                <w:sz w:val="24"/>
                <w:szCs w:val="24"/>
              </w:rPr>
              <w:fldChar w:fldCharType="separate"/>
            </w:r>
            <w:r w:rsidR="00017AF7">
              <w:rPr>
                <w:rFonts w:ascii="Times New Roman" w:hAnsi="Times New Roman" w:cs="Times New Roman"/>
                <w:noProof/>
                <w:webHidden/>
                <w:sz w:val="24"/>
                <w:szCs w:val="24"/>
              </w:rPr>
              <w:t>35</w:t>
            </w:r>
            <w:r w:rsidRPr="007D5554">
              <w:rPr>
                <w:rFonts w:ascii="Times New Roman" w:hAnsi="Times New Roman" w:cs="Times New Roman"/>
                <w:noProof/>
                <w:webHidden/>
                <w:sz w:val="24"/>
                <w:szCs w:val="24"/>
              </w:rPr>
              <w:fldChar w:fldCharType="end"/>
            </w:r>
          </w:hyperlink>
        </w:p>
        <w:p w14:paraId="54AE8697" w14:textId="47D6FBCF" w:rsidR="007D5554" w:rsidRPr="007D5554" w:rsidRDefault="007D5554" w:rsidP="007D5554">
          <w:pPr>
            <w:pStyle w:val="TOC2"/>
            <w:tabs>
              <w:tab w:val="left" w:pos="960"/>
            </w:tabs>
            <w:spacing w:after="0"/>
            <w:ind w:left="0"/>
            <w:rPr>
              <w:rFonts w:ascii="Times New Roman" w:eastAsiaTheme="minorEastAsia" w:hAnsi="Times New Roman" w:cs="Times New Roman"/>
              <w:noProof/>
              <w:kern w:val="2"/>
              <w:sz w:val="24"/>
              <w:szCs w:val="24"/>
              <w14:ligatures w14:val="standardContextual"/>
            </w:rPr>
          </w:pPr>
          <w:hyperlink w:anchor="_Toc193166263" w:history="1">
            <w:r w:rsidRPr="007D5554">
              <w:rPr>
                <w:rStyle w:val="Hyperlink"/>
                <w:rFonts w:ascii="Times New Roman" w:hAnsi="Times New Roman" w:cs="Times New Roman"/>
                <w:bCs/>
                <w:noProof/>
                <w:sz w:val="24"/>
                <w:szCs w:val="24"/>
              </w:rPr>
              <w:t>4.2</w:t>
            </w:r>
            <w:r w:rsidRPr="007D5554">
              <w:rPr>
                <w:rStyle w:val="Hyperlink"/>
                <w:rFonts w:ascii="Times New Roman" w:hAnsi="Times New Roman" w:cs="Times New Roman"/>
                <w:noProof/>
                <w:sz w:val="24"/>
                <w:szCs w:val="24"/>
                <w:lang w:val="id-ID" w:eastAsia="id-ID"/>
              </w:rPr>
              <w:t xml:space="preserve"> </w:t>
            </w:r>
            <w:r w:rsidRPr="007D5554">
              <w:rPr>
                <w:rStyle w:val="Hyperlink"/>
                <w:rFonts w:ascii="Times New Roman" w:hAnsi="Times New Roman" w:cs="Times New Roman"/>
                <w:noProof/>
                <w:sz w:val="24"/>
                <w:szCs w:val="24"/>
              </w:rPr>
              <w:t>Kerangka Kerja</w:t>
            </w:r>
            <w:r w:rsidRPr="007D5554">
              <w:rPr>
                <w:rFonts w:ascii="Times New Roman" w:hAnsi="Times New Roman" w:cs="Times New Roman"/>
                <w:noProof/>
                <w:webHidden/>
                <w:sz w:val="24"/>
                <w:szCs w:val="24"/>
              </w:rPr>
              <w:tab/>
            </w:r>
            <w:r w:rsidRPr="007D5554">
              <w:rPr>
                <w:rFonts w:ascii="Times New Roman" w:hAnsi="Times New Roman" w:cs="Times New Roman"/>
                <w:noProof/>
                <w:webHidden/>
                <w:sz w:val="24"/>
                <w:szCs w:val="24"/>
              </w:rPr>
              <w:fldChar w:fldCharType="begin"/>
            </w:r>
            <w:r w:rsidRPr="007D5554">
              <w:rPr>
                <w:rFonts w:ascii="Times New Roman" w:hAnsi="Times New Roman" w:cs="Times New Roman"/>
                <w:noProof/>
                <w:webHidden/>
                <w:sz w:val="24"/>
                <w:szCs w:val="24"/>
              </w:rPr>
              <w:instrText xml:space="preserve"> PAGEREF _Toc193166263 \h </w:instrText>
            </w:r>
            <w:r w:rsidRPr="007D5554">
              <w:rPr>
                <w:rFonts w:ascii="Times New Roman" w:hAnsi="Times New Roman" w:cs="Times New Roman"/>
                <w:noProof/>
                <w:webHidden/>
                <w:sz w:val="24"/>
                <w:szCs w:val="24"/>
              </w:rPr>
            </w:r>
            <w:r w:rsidRPr="007D5554">
              <w:rPr>
                <w:rFonts w:ascii="Times New Roman" w:hAnsi="Times New Roman" w:cs="Times New Roman"/>
                <w:noProof/>
                <w:webHidden/>
                <w:sz w:val="24"/>
                <w:szCs w:val="24"/>
              </w:rPr>
              <w:fldChar w:fldCharType="separate"/>
            </w:r>
            <w:r w:rsidR="00017AF7">
              <w:rPr>
                <w:rFonts w:ascii="Times New Roman" w:hAnsi="Times New Roman" w:cs="Times New Roman"/>
                <w:noProof/>
                <w:webHidden/>
                <w:sz w:val="24"/>
                <w:szCs w:val="24"/>
              </w:rPr>
              <w:t>36</w:t>
            </w:r>
            <w:r w:rsidRPr="007D5554">
              <w:rPr>
                <w:rFonts w:ascii="Times New Roman" w:hAnsi="Times New Roman" w:cs="Times New Roman"/>
                <w:noProof/>
                <w:webHidden/>
                <w:sz w:val="24"/>
                <w:szCs w:val="24"/>
              </w:rPr>
              <w:fldChar w:fldCharType="end"/>
            </w:r>
          </w:hyperlink>
        </w:p>
        <w:p w14:paraId="466E2EEA" w14:textId="5E8EE5B2" w:rsidR="007D5554" w:rsidRPr="007D5554" w:rsidRDefault="007D5554" w:rsidP="007D5554">
          <w:pPr>
            <w:pStyle w:val="TOC2"/>
            <w:spacing w:after="0"/>
            <w:ind w:left="0"/>
            <w:rPr>
              <w:rFonts w:ascii="Times New Roman" w:eastAsiaTheme="minorEastAsia" w:hAnsi="Times New Roman" w:cs="Times New Roman"/>
              <w:noProof/>
              <w:kern w:val="2"/>
              <w:sz w:val="24"/>
              <w:szCs w:val="24"/>
              <w14:ligatures w14:val="standardContextual"/>
            </w:rPr>
          </w:pPr>
          <w:hyperlink w:anchor="_Toc193166264" w:history="1">
            <w:r w:rsidRPr="007D5554">
              <w:rPr>
                <w:rStyle w:val="Hyperlink"/>
                <w:rFonts w:ascii="Times New Roman" w:hAnsi="Times New Roman" w:cs="Times New Roman"/>
                <w:bCs/>
                <w:noProof/>
                <w:sz w:val="24"/>
                <w:szCs w:val="24"/>
              </w:rPr>
              <w:t>4.3</w:t>
            </w:r>
            <w:r w:rsidRPr="007D5554">
              <w:rPr>
                <w:rStyle w:val="Hyperlink"/>
                <w:rFonts w:ascii="Times New Roman" w:hAnsi="Times New Roman" w:cs="Times New Roman"/>
                <w:noProof/>
                <w:sz w:val="24"/>
                <w:szCs w:val="24"/>
              </w:rPr>
              <w:t xml:space="preserve"> Waktu dan Tempat Penelitian</w:t>
            </w:r>
            <w:r w:rsidRPr="007D5554">
              <w:rPr>
                <w:rFonts w:ascii="Times New Roman" w:hAnsi="Times New Roman" w:cs="Times New Roman"/>
                <w:noProof/>
                <w:webHidden/>
                <w:sz w:val="24"/>
                <w:szCs w:val="24"/>
              </w:rPr>
              <w:tab/>
            </w:r>
            <w:r w:rsidRPr="007D5554">
              <w:rPr>
                <w:rFonts w:ascii="Times New Roman" w:hAnsi="Times New Roman" w:cs="Times New Roman"/>
                <w:noProof/>
                <w:webHidden/>
                <w:sz w:val="24"/>
                <w:szCs w:val="24"/>
              </w:rPr>
              <w:fldChar w:fldCharType="begin"/>
            </w:r>
            <w:r w:rsidRPr="007D5554">
              <w:rPr>
                <w:rFonts w:ascii="Times New Roman" w:hAnsi="Times New Roman" w:cs="Times New Roman"/>
                <w:noProof/>
                <w:webHidden/>
                <w:sz w:val="24"/>
                <w:szCs w:val="24"/>
              </w:rPr>
              <w:instrText xml:space="preserve"> PAGEREF _Toc193166264 \h </w:instrText>
            </w:r>
            <w:r w:rsidRPr="007D5554">
              <w:rPr>
                <w:rFonts w:ascii="Times New Roman" w:hAnsi="Times New Roman" w:cs="Times New Roman"/>
                <w:noProof/>
                <w:webHidden/>
                <w:sz w:val="24"/>
                <w:szCs w:val="24"/>
              </w:rPr>
            </w:r>
            <w:r w:rsidRPr="007D5554">
              <w:rPr>
                <w:rFonts w:ascii="Times New Roman" w:hAnsi="Times New Roman" w:cs="Times New Roman"/>
                <w:noProof/>
                <w:webHidden/>
                <w:sz w:val="24"/>
                <w:szCs w:val="24"/>
              </w:rPr>
              <w:fldChar w:fldCharType="separate"/>
            </w:r>
            <w:r w:rsidR="00017AF7">
              <w:rPr>
                <w:rFonts w:ascii="Times New Roman" w:hAnsi="Times New Roman" w:cs="Times New Roman"/>
                <w:noProof/>
                <w:webHidden/>
                <w:sz w:val="24"/>
                <w:szCs w:val="24"/>
              </w:rPr>
              <w:t>37</w:t>
            </w:r>
            <w:r w:rsidRPr="007D5554">
              <w:rPr>
                <w:rFonts w:ascii="Times New Roman" w:hAnsi="Times New Roman" w:cs="Times New Roman"/>
                <w:noProof/>
                <w:webHidden/>
                <w:sz w:val="24"/>
                <w:szCs w:val="24"/>
              </w:rPr>
              <w:fldChar w:fldCharType="end"/>
            </w:r>
          </w:hyperlink>
        </w:p>
        <w:p w14:paraId="0C0A9B9B" w14:textId="6FF8B225" w:rsidR="007D5554" w:rsidRPr="007D5554" w:rsidRDefault="007D5554" w:rsidP="007D5554">
          <w:pPr>
            <w:pStyle w:val="TOC2"/>
            <w:spacing w:after="0"/>
            <w:ind w:left="0"/>
            <w:rPr>
              <w:rFonts w:ascii="Times New Roman" w:eastAsiaTheme="minorEastAsia" w:hAnsi="Times New Roman" w:cs="Times New Roman"/>
              <w:noProof/>
              <w:kern w:val="2"/>
              <w:sz w:val="24"/>
              <w:szCs w:val="24"/>
              <w14:ligatures w14:val="standardContextual"/>
            </w:rPr>
          </w:pPr>
          <w:hyperlink w:anchor="_Toc193166265" w:history="1">
            <w:r w:rsidRPr="007D5554">
              <w:rPr>
                <w:rStyle w:val="Hyperlink"/>
                <w:rFonts w:ascii="Times New Roman" w:hAnsi="Times New Roman" w:cs="Times New Roman"/>
                <w:bCs/>
                <w:noProof/>
                <w:sz w:val="24"/>
                <w:szCs w:val="24"/>
                <w:lang w:val="nl-NL"/>
              </w:rPr>
              <w:t>4.4</w:t>
            </w:r>
            <w:r w:rsidRPr="007D5554">
              <w:rPr>
                <w:rStyle w:val="Hyperlink"/>
                <w:rFonts w:ascii="Times New Roman" w:hAnsi="Times New Roman" w:cs="Times New Roman"/>
                <w:noProof/>
                <w:sz w:val="24"/>
                <w:szCs w:val="24"/>
                <w:lang w:val="nl-NL"/>
              </w:rPr>
              <w:t xml:space="preserve"> Populasi, Sampel, Besar Sampel, dan Cara Pengambilan Sampel</w:t>
            </w:r>
            <w:r w:rsidRPr="007D5554">
              <w:rPr>
                <w:rFonts w:ascii="Times New Roman" w:hAnsi="Times New Roman" w:cs="Times New Roman"/>
                <w:noProof/>
                <w:webHidden/>
                <w:sz w:val="24"/>
                <w:szCs w:val="24"/>
              </w:rPr>
              <w:tab/>
            </w:r>
            <w:r w:rsidRPr="007D5554">
              <w:rPr>
                <w:rFonts w:ascii="Times New Roman" w:hAnsi="Times New Roman" w:cs="Times New Roman"/>
                <w:noProof/>
                <w:webHidden/>
                <w:sz w:val="24"/>
                <w:szCs w:val="24"/>
              </w:rPr>
              <w:fldChar w:fldCharType="begin"/>
            </w:r>
            <w:r w:rsidRPr="007D5554">
              <w:rPr>
                <w:rFonts w:ascii="Times New Roman" w:hAnsi="Times New Roman" w:cs="Times New Roman"/>
                <w:noProof/>
                <w:webHidden/>
                <w:sz w:val="24"/>
                <w:szCs w:val="24"/>
              </w:rPr>
              <w:instrText xml:space="preserve"> PAGEREF _Toc193166265 \h </w:instrText>
            </w:r>
            <w:r w:rsidRPr="007D5554">
              <w:rPr>
                <w:rFonts w:ascii="Times New Roman" w:hAnsi="Times New Roman" w:cs="Times New Roman"/>
                <w:noProof/>
                <w:webHidden/>
                <w:sz w:val="24"/>
                <w:szCs w:val="24"/>
              </w:rPr>
            </w:r>
            <w:r w:rsidRPr="007D5554">
              <w:rPr>
                <w:rFonts w:ascii="Times New Roman" w:hAnsi="Times New Roman" w:cs="Times New Roman"/>
                <w:noProof/>
                <w:webHidden/>
                <w:sz w:val="24"/>
                <w:szCs w:val="24"/>
              </w:rPr>
              <w:fldChar w:fldCharType="separate"/>
            </w:r>
            <w:r w:rsidR="00017AF7">
              <w:rPr>
                <w:rFonts w:ascii="Times New Roman" w:hAnsi="Times New Roman" w:cs="Times New Roman"/>
                <w:noProof/>
                <w:webHidden/>
                <w:sz w:val="24"/>
                <w:szCs w:val="24"/>
              </w:rPr>
              <w:t>37</w:t>
            </w:r>
            <w:r w:rsidRPr="007D5554">
              <w:rPr>
                <w:rFonts w:ascii="Times New Roman" w:hAnsi="Times New Roman" w:cs="Times New Roman"/>
                <w:noProof/>
                <w:webHidden/>
                <w:sz w:val="24"/>
                <w:szCs w:val="24"/>
              </w:rPr>
              <w:fldChar w:fldCharType="end"/>
            </w:r>
          </w:hyperlink>
        </w:p>
        <w:p w14:paraId="0E003F8F" w14:textId="009FE141" w:rsidR="007D5554" w:rsidRPr="007D5554" w:rsidRDefault="007D5554" w:rsidP="007D5554">
          <w:pPr>
            <w:pStyle w:val="TOC3"/>
            <w:tabs>
              <w:tab w:val="right" w:leader="dot" w:pos="7927"/>
            </w:tabs>
            <w:spacing w:after="0" w:line="240" w:lineRule="auto"/>
            <w:ind w:left="0"/>
            <w:rPr>
              <w:rFonts w:eastAsiaTheme="minorEastAsia"/>
              <w:noProof/>
              <w:kern w:val="2"/>
              <w14:ligatures w14:val="standardContextual"/>
            </w:rPr>
          </w:pPr>
          <w:hyperlink w:anchor="_Toc193166266" w:history="1">
            <w:r w:rsidRPr="007D5554">
              <w:rPr>
                <w:rStyle w:val="Hyperlink"/>
                <w:noProof/>
              </w:rPr>
              <w:t>4.4.1 Populasi Penelitian</w:t>
            </w:r>
            <w:r w:rsidRPr="007D5554">
              <w:rPr>
                <w:noProof/>
                <w:webHidden/>
              </w:rPr>
              <w:tab/>
            </w:r>
            <w:r w:rsidRPr="007D5554">
              <w:rPr>
                <w:noProof/>
                <w:webHidden/>
              </w:rPr>
              <w:fldChar w:fldCharType="begin"/>
            </w:r>
            <w:r w:rsidRPr="007D5554">
              <w:rPr>
                <w:noProof/>
                <w:webHidden/>
              </w:rPr>
              <w:instrText xml:space="preserve"> PAGEREF _Toc193166266 \h </w:instrText>
            </w:r>
            <w:r w:rsidRPr="007D5554">
              <w:rPr>
                <w:noProof/>
                <w:webHidden/>
              </w:rPr>
            </w:r>
            <w:r w:rsidRPr="007D5554">
              <w:rPr>
                <w:noProof/>
                <w:webHidden/>
              </w:rPr>
              <w:fldChar w:fldCharType="separate"/>
            </w:r>
            <w:r w:rsidR="00017AF7">
              <w:rPr>
                <w:noProof/>
                <w:webHidden/>
              </w:rPr>
              <w:t>37</w:t>
            </w:r>
            <w:r w:rsidRPr="007D5554">
              <w:rPr>
                <w:noProof/>
                <w:webHidden/>
              </w:rPr>
              <w:fldChar w:fldCharType="end"/>
            </w:r>
          </w:hyperlink>
        </w:p>
        <w:p w14:paraId="3A9317E8" w14:textId="2AF5AD4D" w:rsidR="007D5554" w:rsidRPr="007D5554" w:rsidRDefault="007D5554" w:rsidP="007D5554">
          <w:pPr>
            <w:pStyle w:val="TOC3"/>
            <w:tabs>
              <w:tab w:val="right" w:leader="dot" w:pos="7927"/>
            </w:tabs>
            <w:spacing w:after="0" w:line="240" w:lineRule="auto"/>
            <w:ind w:left="0"/>
            <w:rPr>
              <w:rFonts w:eastAsiaTheme="minorEastAsia"/>
              <w:noProof/>
              <w:kern w:val="2"/>
              <w14:ligatures w14:val="standardContextual"/>
            </w:rPr>
          </w:pPr>
          <w:hyperlink w:anchor="_Toc193166267" w:history="1">
            <w:r w:rsidRPr="007D5554">
              <w:rPr>
                <w:rStyle w:val="Hyperlink"/>
                <w:noProof/>
              </w:rPr>
              <w:t>4.4.2 Sampel Penelitian</w:t>
            </w:r>
            <w:r w:rsidRPr="007D5554">
              <w:rPr>
                <w:noProof/>
                <w:webHidden/>
              </w:rPr>
              <w:tab/>
            </w:r>
            <w:r w:rsidRPr="007D5554">
              <w:rPr>
                <w:noProof/>
                <w:webHidden/>
              </w:rPr>
              <w:fldChar w:fldCharType="begin"/>
            </w:r>
            <w:r w:rsidRPr="007D5554">
              <w:rPr>
                <w:noProof/>
                <w:webHidden/>
              </w:rPr>
              <w:instrText xml:space="preserve"> PAGEREF _Toc193166267 \h </w:instrText>
            </w:r>
            <w:r w:rsidRPr="007D5554">
              <w:rPr>
                <w:noProof/>
                <w:webHidden/>
              </w:rPr>
            </w:r>
            <w:r w:rsidRPr="007D5554">
              <w:rPr>
                <w:noProof/>
                <w:webHidden/>
              </w:rPr>
              <w:fldChar w:fldCharType="separate"/>
            </w:r>
            <w:r w:rsidR="00017AF7">
              <w:rPr>
                <w:noProof/>
                <w:webHidden/>
              </w:rPr>
              <w:t>37</w:t>
            </w:r>
            <w:r w:rsidRPr="007D5554">
              <w:rPr>
                <w:noProof/>
                <w:webHidden/>
              </w:rPr>
              <w:fldChar w:fldCharType="end"/>
            </w:r>
          </w:hyperlink>
        </w:p>
        <w:p w14:paraId="3808F9A5" w14:textId="3C48A7FC" w:rsidR="007D5554" w:rsidRPr="007D5554" w:rsidRDefault="007D5554" w:rsidP="007D5554">
          <w:pPr>
            <w:pStyle w:val="TOC3"/>
            <w:tabs>
              <w:tab w:val="right" w:leader="dot" w:pos="7927"/>
            </w:tabs>
            <w:spacing w:after="0" w:line="240" w:lineRule="auto"/>
            <w:ind w:left="0"/>
            <w:rPr>
              <w:rFonts w:eastAsiaTheme="minorEastAsia"/>
              <w:noProof/>
              <w:kern w:val="2"/>
              <w14:ligatures w14:val="standardContextual"/>
            </w:rPr>
          </w:pPr>
          <w:hyperlink w:anchor="_Toc193166268" w:history="1">
            <w:r w:rsidRPr="007D5554">
              <w:rPr>
                <w:rStyle w:val="Hyperlink"/>
                <w:noProof/>
              </w:rPr>
              <w:t>4.4.3 Besar Sampel</w:t>
            </w:r>
            <w:r w:rsidRPr="007D5554">
              <w:rPr>
                <w:noProof/>
                <w:webHidden/>
              </w:rPr>
              <w:tab/>
            </w:r>
            <w:r w:rsidRPr="007D5554">
              <w:rPr>
                <w:noProof/>
                <w:webHidden/>
              </w:rPr>
              <w:fldChar w:fldCharType="begin"/>
            </w:r>
            <w:r w:rsidRPr="007D5554">
              <w:rPr>
                <w:noProof/>
                <w:webHidden/>
              </w:rPr>
              <w:instrText xml:space="preserve"> PAGEREF _Toc193166268 \h </w:instrText>
            </w:r>
            <w:r w:rsidRPr="007D5554">
              <w:rPr>
                <w:noProof/>
                <w:webHidden/>
              </w:rPr>
            </w:r>
            <w:r w:rsidRPr="007D5554">
              <w:rPr>
                <w:noProof/>
                <w:webHidden/>
              </w:rPr>
              <w:fldChar w:fldCharType="separate"/>
            </w:r>
            <w:r w:rsidR="00017AF7">
              <w:rPr>
                <w:noProof/>
                <w:webHidden/>
              </w:rPr>
              <w:t>37</w:t>
            </w:r>
            <w:r w:rsidRPr="007D5554">
              <w:rPr>
                <w:noProof/>
                <w:webHidden/>
              </w:rPr>
              <w:fldChar w:fldCharType="end"/>
            </w:r>
          </w:hyperlink>
        </w:p>
        <w:p w14:paraId="4B5E0B07" w14:textId="12FBAA54" w:rsidR="007D5554" w:rsidRPr="007D5554" w:rsidRDefault="007D5554" w:rsidP="007D5554">
          <w:pPr>
            <w:pStyle w:val="TOC3"/>
            <w:tabs>
              <w:tab w:val="right" w:leader="dot" w:pos="7927"/>
            </w:tabs>
            <w:spacing w:after="0" w:line="240" w:lineRule="auto"/>
            <w:ind w:left="0"/>
            <w:rPr>
              <w:rFonts w:eastAsiaTheme="minorEastAsia"/>
              <w:noProof/>
              <w:kern w:val="2"/>
              <w14:ligatures w14:val="standardContextual"/>
            </w:rPr>
          </w:pPr>
          <w:hyperlink w:anchor="_Toc193166269" w:history="1">
            <w:r w:rsidRPr="007D5554">
              <w:rPr>
                <w:rStyle w:val="Hyperlink"/>
                <w:noProof/>
              </w:rPr>
              <w:t>4.4.4 Teknik Sampling</w:t>
            </w:r>
            <w:r w:rsidRPr="007D5554">
              <w:rPr>
                <w:noProof/>
                <w:webHidden/>
              </w:rPr>
              <w:tab/>
            </w:r>
            <w:r w:rsidRPr="007D5554">
              <w:rPr>
                <w:noProof/>
                <w:webHidden/>
              </w:rPr>
              <w:fldChar w:fldCharType="begin"/>
            </w:r>
            <w:r w:rsidRPr="007D5554">
              <w:rPr>
                <w:noProof/>
                <w:webHidden/>
              </w:rPr>
              <w:instrText xml:space="preserve"> PAGEREF _Toc193166269 \h </w:instrText>
            </w:r>
            <w:r w:rsidRPr="007D5554">
              <w:rPr>
                <w:noProof/>
                <w:webHidden/>
              </w:rPr>
            </w:r>
            <w:r w:rsidRPr="007D5554">
              <w:rPr>
                <w:noProof/>
                <w:webHidden/>
              </w:rPr>
              <w:fldChar w:fldCharType="separate"/>
            </w:r>
            <w:r w:rsidR="00017AF7">
              <w:rPr>
                <w:noProof/>
                <w:webHidden/>
              </w:rPr>
              <w:t>38</w:t>
            </w:r>
            <w:r w:rsidRPr="007D5554">
              <w:rPr>
                <w:noProof/>
                <w:webHidden/>
              </w:rPr>
              <w:fldChar w:fldCharType="end"/>
            </w:r>
          </w:hyperlink>
        </w:p>
        <w:p w14:paraId="71D9EE72" w14:textId="3FA051F2" w:rsidR="007D5554" w:rsidRPr="007D5554" w:rsidRDefault="007D5554" w:rsidP="007D5554">
          <w:pPr>
            <w:pStyle w:val="TOC2"/>
            <w:spacing w:after="0"/>
            <w:ind w:left="0"/>
            <w:rPr>
              <w:rFonts w:ascii="Times New Roman" w:eastAsiaTheme="minorEastAsia" w:hAnsi="Times New Roman" w:cs="Times New Roman"/>
              <w:noProof/>
              <w:kern w:val="2"/>
              <w:sz w:val="24"/>
              <w:szCs w:val="24"/>
              <w14:ligatures w14:val="standardContextual"/>
            </w:rPr>
          </w:pPr>
          <w:hyperlink w:anchor="_Toc193166270" w:history="1">
            <w:r w:rsidRPr="007D5554">
              <w:rPr>
                <w:rStyle w:val="Hyperlink"/>
                <w:rFonts w:ascii="Times New Roman" w:hAnsi="Times New Roman" w:cs="Times New Roman"/>
                <w:bCs/>
                <w:noProof/>
                <w:sz w:val="24"/>
                <w:szCs w:val="24"/>
              </w:rPr>
              <w:t>4.5</w:t>
            </w:r>
            <w:r w:rsidRPr="007D5554">
              <w:rPr>
                <w:rStyle w:val="Hyperlink"/>
                <w:rFonts w:ascii="Times New Roman" w:hAnsi="Times New Roman" w:cs="Times New Roman"/>
                <w:noProof/>
                <w:sz w:val="24"/>
                <w:szCs w:val="24"/>
              </w:rPr>
              <w:t xml:space="preserve"> Identifikasi Variabel</w:t>
            </w:r>
            <w:r w:rsidRPr="007D5554">
              <w:rPr>
                <w:rFonts w:ascii="Times New Roman" w:hAnsi="Times New Roman" w:cs="Times New Roman"/>
                <w:noProof/>
                <w:webHidden/>
                <w:sz w:val="24"/>
                <w:szCs w:val="24"/>
              </w:rPr>
              <w:tab/>
            </w:r>
            <w:r w:rsidRPr="007D5554">
              <w:rPr>
                <w:rFonts w:ascii="Times New Roman" w:hAnsi="Times New Roman" w:cs="Times New Roman"/>
                <w:noProof/>
                <w:webHidden/>
                <w:sz w:val="24"/>
                <w:szCs w:val="24"/>
              </w:rPr>
              <w:fldChar w:fldCharType="begin"/>
            </w:r>
            <w:r w:rsidRPr="007D5554">
              <w:rPr>
                <w:rFonts w:ascii="Times New Roman" w:hAnsi="Times New Roman" w:cs="Times New Roman"/>
                <w:noProof/>
                <w:webHidden/>
                <w:sz w:val="24"/>
                <w:szCs w:val="24"/>
              </w:rPr>
              <w:instrText xml:space="preserve"> PAGEREF _Toc193166270 \h </w:instrText>
            </w:r>
            <w:r w:rsidRPr="007D5554">
              <w:rPr>
                <w:rFonts w:ascii="Times New Roman" w:hAnsi="Times New Roman" w:cs="Times New Roman"/>
                <w:noProof/>
                <w:webHidden/>
                <w:sz w:val="24"/>
                <w:szCs w:val="24"/>
              </w:rPr>
            </w:r>
            <w:r w:rsidRPr="007D5554">
              <w:rPr>
                <w:rFonts w:ascii="Times New Roman" w:hAnsi="Times New Roman" w:cs="Times New Roman"/>
                <w:noProof/>
                <w:webHidden/>
                <w:sz w:val="24"/>
                <w:szCs w:val="24"/>
              </w:rPr>
              <w:fldChar w:fldCharType="separate"/>
            </w:r>
            <w:r w:rsidR="00017AF7">
              <w:rPr>
                <w:rFonts w:ascii="Times New Roman" w:hAnsi="Times New Roman" w:cs="Times New Roman"/>
                <w:noProof/>
                <w:webHidden/>
                <w:sz w:val="24"/>
                <w:szCs w:val="24"/>
              </w:rPr>
              <w:t>39</w:t>
            </w:r>
            <w:r w:rsidRPr="007D5554">
              <w:rPr>
                <w:rFonts w:ascii="Times New Roman" w:hAnsi="Times New Roman" w:cs="Times New Roman"/>
                <w:noProof/>
                <w:webHidden/>
                <w:sz w:val="24"/>
                <w:szCs w:val="24"/>
              </w:rPr>
              <w:fldChar w:fldCharType="end"/>
            </w:r>
          </w:hyperlink>
        </w:p>
        <w:p w14:paraId="509D82A0" w14:textId="03443F16" w:rsidR="007D5554" w:rsidRPr="007D5554" w:rsidRDefault="007D5554" w:rsidP="007D5554">
          <w:pPr>
            <w:pStyle w:val="TOC2"/>
            <w:spacing w:after="0"/>
            <w:ind w:left="0"/>
            <w:rPr>
              <w:rFonts w:ascii="Times New Roman" w:eastAsiaTheme="minorEastAsia" w:hAnsi="Times New Roman" w:cs="Times New Roman"/>
              <w:noProof/>
              <w:kern w:val="2"/>
              <w:sz w:val="24"/>
              <w:szCs w:val="24"/>
              <w14:ligatures w14:val="standardContextual"/>
            </w:rPr>
          </w:pPr>
          <w:hyperlink w:anchor="_Toc193166271" w:history="1">
            <w:r w:rsidRPr="007D5554">
              <w:rPr>
                <w:rStyle w:val="Hyperlink"/>
                <w:rFonts w:ascii="Times New Roman" w:hAnsi="Times New Roman" w:cs="Times New Roman"/>
                <w:bCs/>
                <w:noProof/>
                <w:sz w:val="24"/>
                <w:szCs w:val="24"/>
              </w:rPr>
              <w:t>4.6</w:t>
            </w:r>
            <w:r w:rsidRPr="007D5554">
              <w:rPr>
                <w:rStyle w:val="Hyperlink"/>
                <w:rFonts w:ascii="Times New Roman" w:hAnsi="Times New Roman" w:cs="Times New Roman"/>
                <w:noProof/>
                <w:sz w:val="24"/>
                <w:szCs w:val="24"/>
              </w:rPr>
              <w:t xml:space="preserve"> Definisi Operasional</w:t>
            </w:r>
            <w:r w:rsidRPr="007D5554">
              <w:rPr>
                <w:rFonts w:ascii="Times New Roman" w:hAnsi="Times New Roman" w:cs="Times New Roman"/>
                <w:noProof/>
                <w:webHidden/>
                <w:sz w:val="24"/>
                <w:szCs w:val="24"/>
              </w:rPr>
              <w:tab/>
            </w:r>
            <w:r w:rsidRPr="007D5554">
              <w:rPr>
                <w:rFonts w:ascii="Times New Roman" w:hAnsi="Times New Roman" w:cs="Times New Roman"/>
                <w:noProof/>
                <w:webHidden/>
                <w:sz w:val="24"/>
                <w:szCs w:val="24"/>
              </w:rPr>
              <w:fldChar w:fldCharType="begin"/>
            </w:r>
            <w:r w:rsidRPr="007D5554">
              <w:rPr>
                <w:rFonts w:ascii="Times New Roman" w:hAnsi="Times New Roman" w:cs="Times New Roman"/>
                <w:noProof/>
                <w:webHidden/>
                <w:sz w:val="24"/>
                <w:szCs w:val="24"/>
              </w:rPr>
              <w:instrText xml:space="preserve"> PAGEREF _Toc193166271 \h </w:instrText>
            </w:r>
            <w:r w:rsidRPr="007D5554">
              <w:rPr>
                <w:rFonts w:ascii="Times New Roman" w:hAnsi="Times New Roman" w:cs="Times New Roman"/>
                <w:noProof/>
                <w:webHidden/>
                <w:sz w:val="24"/>
                <w:szCs w:val="24"/>
              </w:rPr>
            </w:r>
            <w:r w:rsidRPr="007D5554">
              <w:rPr>
                <w:rFonts w:ascii="Times New Roman" w:hAnsi="Times New Roman" w:cs="Times New Roman"/>
                <w:noProof/>
                <w:webHidden/>
                <w:sz w:val="24"/>
                <w:szCs w:val="24"/>
              </w:rPr>
              <w:fldChar w:fldCharType="separate"/>
            </w:r>
            <w:r w:rsidR="00017AF7">
              <w:rPr>
                <w:rFonts w:ascii="Times New Roman" w:hAnsi="Times New Roman" w:cs="Times New Roman"/>
                <w:noProof/>
                <w:webHidden/>
                <w:sz w:val="24"/>
                <w:szCs w:val="24"/>
              </w:rPr>
              <w:t>39</w:t>
            </w:r>
            <w:r w:rsidRPr="007D5554">
              <w:rPr>
                <w:rFonts w:ascii="Times New Roman" w:hAnsi="Times New Roman" w:cs="Times New Roman"/>
                <w:noProof/>
                <w:webHidden/>
                <w:sz w:val="24"/>
                <w:szCs w:val="24"/>
              </w:rPr>
              <w:fldChar w:fldCharType="end"/>
            </w:r>
          </w:hyperlink>
        </w:p>
        <w:p w14:paraId="45A90DAA" w14:textId="43C9E84D" w:rsidR="007D5554" w:rsidRPr="007D5554" w:rsidRDefault="007D5554" w:rsidP="007D5554">
          <w:pPr>
            <w:pStyle w:val="TOC2"/>
            <w:spacing w:after="0"/>
            <w:ind w:left="0"/>
            <w:rPr>
              <w:rFonts w:ascii="Times New Roman" w:eastAsiaTheme="minorEastAsia" w:hAnsi="Times New Roman" w:cs="Times New Roman"/>
              <w:noProof/>
              <w:kern w:val="2"/>
              <w:sz w:val="24"/>
              <w:szCs w:val="24"/>
              <w14:ligatures w14:val="standardContextual"/>
            </w:rPr>
          </w:pPr>
          <w:hyperlink w:anchor="_Toc193166272" w:history="1">
            <w:r w:rsidRPr="007D5554">
              <w:rPr>
                <w:rStyle w:val="Hyperlink"/>
                <w:rFonts w:ascii="Times New Roman" w:hAnsi="Times New Roman" w:cs="Times New Roman"/>
                <w:bCs/>
                <w:noProof/>
                <w:sz w:val="24"/>
                <w:szCs w:val="24"/>
              </w:rPr>
              <w:t>4.7</w:t>
            </w:r>
            <w:r w:rsidRPr="007D5554">
              <w:rPr>
                <w:rStyle w:val="Hyperlink"/>
                <w:rFonts w:ascii="Times New Roman" w:hAnsi="Times New Roman" w:cs="Times New Roman"/>
                <w:noProof/>
                <w:sz w:val="24"/>
                <w:szCs w:val="24"/>
              </w:rPr>
              <w:t xml:space="preserve"> Pengumpulan, Pengolahan, dan Analisis Data</w:t>
            </w:r>
            <w:r w:rsidRPr="007D5554">
              <w:rPr>
                <w:rFonts w:ascii="Times New Roman" w:hAnsi="Times New Roman" w:cs="Times New Roman"/>
                <w:noProof/>
                <w:webHidden/>
                <w:sz w:val="24"/>
                <w:szCs w:val="24"/>
              </w:rPr>
              <w:tab/>
            </w:r>
            <w:r w:rsidRPr="007D5554">
              <w:rPr>
                <w:rFonts w:ascii="Times New Roman" w:hAnsi="Times New Roman" w:cs="Times New Roman"/>
                <w:noProof/>
                <w:webHidden/>
                <w:sz w:val="24"/>
                <w:szCs w:val="24"/>
              </w:rPr>
              <w:fldChar w:fldCharType="begin"/>
            </w:r>
            <w:r w:rsidRPr="007D5554">
              <w:rPr>
                <w:rFonts w:ascii="Times New Roman" w:hAnsi="Times New Roman" w:cs="Times New Roman"/>
                <w:noProof/>
                <w:webHidden/>
                <w:sz w:val="24"/>
                <w:szCs w:val="24"/>
              </w:rPr>
              <w:instrText xml:space="preserve"> PAGEREF _Toc193166272 \h </w:instrText>
            </w:r>
            <w:r w:rsidRPr="007D5554">
              <w:rPr>
                <w:rFonts w:ascii="Times New Roman" w:hAnsi="Times New Roman" w:cs="Times New Roman"/>
                <w:noProof/>
                <w:webHidden/>
                <w:sz w:val="24"/>
                <w:szCs w:val="24"/>
              </w:rPr>
            </w:r>
            <w:r w:rsidRPr="007D5554">
              <w:rPr>
                <w:rFonts w:ascii="Times New Roman" w:hAnsi="Times New Roman" w:cs="Times New Roman"/>
                <w:noProof/>
                <w:webHidden/>
                <w:sz w:val="24"/>
                <w:szCs w:val="24"/>
              </w:rPr>
              <w:fldChar w:fldCharType="separate"/>
            </w:r>
            <w:r w:rsidR="00017AF7">
              <w:rPr>
                <w:rFonts w:ascii="Times New Roman" w:hAnsi="Times New Roman" w:cs="Times New Roman"/>
                <w:noProof/>
                <w:webHidden/>
                <w:sz w:val="24"/>
                <w:szCs w:val="24"/>
              </w:rPr>
              <w:t>41</w:t>
            </w:r>
            <w:r w:rsidRPr="007D5554">
              <w:rPr>
                <w:rFonts w:ascii="Times New Roman" w:hAnsi="Times New Roman" w:cs="Times New Roman"/>
                <w:noProof/>
                <w:webHidden/>
                <w:sz w:val="24"/>
                <w:szCs w:val="24"/>
              </w:rPr>
              <w:fldChar w:fldCharType="end"/>
            </w:r>
          </w:hyperlink>
        </w:p>
        <w:p w14:paraId="017E0EEC" w14:textId="761E3E7D" w:rsidR="007D5554" w:rsidRPr="007D5554" w:rsidRDefault="007D5554" w:rsidP="007D5554">
          <w:pPr>
            <w:pStyle w:val="TOC3"/>
            <w:tabs>
              <w:tab w:val="right" w:leader="dot" w:pos="7927"/>
            </w:tabs>
            <w:spacing w:after="0" w:line="240" w:lineRule="auto"/>
            <w:ind w:left="0"/>
            <w:rPr>
              <w:rFonts w:eastAsiaTheme="minorEastAsia"/>
              <w:noProof/>
              <w:kern w:val="2"/>
              <w14:ligatures w14:val="standardContextual"/>
            </w:rPr>
          </w:pPr>
          <w:hyperlink w:anchor="_Toc193166273" w:history="1">
            <w:r w:rsidRPr="007D5554">
              <w:rPr>
                <w:rStyle w:val="Hyperlink"/>
                <w:noProof/>
              </w:rPr>
              <w:t>4.7.1 Pengumpulan Data</w:t>
            </w:r>
            <w:r w:rsidRPr="007D5554">
              <w:rPr>
                <w:noProof/>
                <w:webHidden/>
              </w:rPr>
              <w:tab/>
            </w:r>
            <w:r w:rsidRPr="007D5554">
              <w:rPr>
                <w:noProof/>
                <w:webHidden/>
              </w:rPr>
              <w:fldChar w:fldCharType="begin"/>
            </w:r>
            <w:r w:rsidRPr="007D5554">
              <w:rPr>
                <w:noProof/>
                <w:webHidden/>
              </w:rPr>
              <w:instrText xml:space="preserve"> PAGEREF _Toc193166273 \h </w:instrText>
            </w:r>
            <w:r w:rsidRPr="007D5554">
              <w:rPr>
                <w:noProof/>
                <w:webHidden/>
              </w:rPr>
            </w:r>
            <w:r w:rsidRPr="007D5554">
              <w:rPr>
                <w:noProof/>
                <w:webHidden/>
              </w:rPr>
              <w:fldChar w:fldCharType="separate"/>
            </w:r>
            <w:r w:rsidR="00017AF7">
              <w:rPr>
                <w:noProof/>
                <w:webHidden/>
              </w:rPr>
              <w:t>41</w:t>
            </w:r>
            <w:r w:rsidRPr="007D5554">
              <w:rPr>
                <w:noProof/>
                <w:webHidden/>
              </w:rPr>
              <w:fldChar w:fldCharType="end"/>
            </w:r>
          </w:hyperlink>
        </w:p>
        <w:p w14:paraId="5C0F373E" w14:textId="7AD0255F" w:rsidR="007D5554" w:rsidRPr="007D5554" w:rsidRDefault="007D5554" w:rsidP="007D5554">
          <w:pPr>
            <w:pStyle w:val="TOC3"/>
            <w:tabs>
              <w:tab w:val="right" w:leader="dot" w:pos="7927"/>
            </w:tabs>
            <w:spacing w:after="0" w:line="240" w:lineRule="auto"/>
            <w:ind w:left="0"/>
            <w:rPr>
              <w:rFonts w:eastAsiaTheme="minorEastAsia"/>
              <w:noProof/>
              <w:kern w:val="2"/>
              <w14:ligatures w14:val="standardContextual"/>
            </w:rPr>
          </w:pPr>
          <w:hyperlink w:anchor="_Toc193166274" w:history="1">
            <w:r w:rsidRPr="007D5554">
              <w:rPr>
                <w:rStyle w:val="Hyperlink"/>
                <w:noProof/>
              </w:rPr>
              <w:t>4.7.2 Analisis Data</w:t>
            </w:r>
            <w:r w:rsidRPr="007D5554">
              <w:rPr>
                <w:noProof/>
                <w:webHidden/>
              </w:rPr>
              <w:tab/>
            </w:r>
            <w:r w:rsidRPr="007D5554">
              <w:rPr>
                <w:noProof/>
                <w:webHidden/>
              </w:rPr>
              <w:fldChar w:fldCharType="begin"/>
            </w:r>
            <w:r w:rsidRPr="007D5554">
              <w:rPr>
                <w:noProof/>
                <w:webHidden/>
              </w:rPr>
              <w:instrText xml:space="preserve"> PAGEREF _Toc193166274 \h </w:instrText>
            </w:r>
            <w:r w:rsidRPr="007D5554">
              <w:rPr>
                <w:noProof/>
                <w:webHidden/>
              </w:rPr>
            </w:r>
            <w:r w:rsidRPr="007D5554">
              <w:rPr>
                <w:noProof/>
                <w:webHidden/>
              </w:rPr>
              <w:fldChar w:fldCharType="separate"/>
            </w:r>
            <w:r w:rsidR="00017AF7">
              <w:rPr>
                <w:noProof/>
                <w:webHidden/>
              </w:rPr>
              <w:t>47</w:t>
            </w:r>
            <w:r w:rsidRPr="007D5554">
              <w:rPr>
                <w:noProof/>
                <w:webHidden/>
              </w:rPr>
              <w:fldChar w:fldCharType="end"/>
            </w:r>
          </w:hyperlink>
        </w:p>
        <w:p w14:paraId="4EC7389D" w14:textId="30FB567B" w:rsidR="007D5554" w:rsidRPr="007D5554" w:rsidRDefault="007D5554" w:rsidP="007D5554">
          <w:pPr>
            <w:pStyle w:val="TOC2"/>
            <w:spacing w:after="0"/>
            <w:ind w:left="0"/>
            <w:rPr>
              <w:rFonts w:ascii="Times New Roman" w:eastAsiaTheme="minorEastAsia" w:hAnsi="Times New Roman" w:cs="Times New Roman"/>
              <w:noProof/>
              <w:kern w:val="2"/>
              <w:sz w:val="24"/>
              <w:szCs w:val="24"/>
              <w14:ligatures w14:val="standardContextual"/>
            </w:rPr>
          </w:pPr>
          <w:hyperlink w:anchor="_Toc193166275" w:history="1">
            <w:r w:rsidRPr="007D5554">
              <w:rPr>
                <w:rStyle w:val="Hyperlink"/>
                <w:rFonts w:ascii="Times New Roman" w:hAnsi="Times New Roman" w:cs="Times New Roman"/>
                <w:bCs/>
                <w:noProof/>
                <w:sz w:val="24"/>
                <w:szCs w:val="24"/>
              </w:rPr>
              <w:t>4.8</w:t>
            </w:r>
            <w:r w:rsidRPr="007D5554">
              <w:rPr>
                <w:rStyle w:val="Hyperlink"/>
                <w:rFonts w:ascii="Times New Roman" w:hAnsi="Times New Roman" w:cs="Times New Roman"/>
                <w:noProof/>
                <w:sz w:val="24"/>
                <w:szCs w:val="24"/>
              </w:rPr>
              <w:t xml:space="preserve"> Etika Penelitian</w:t>
            </w:r>
            <w:r w:rsidRPr="007D5554">
              <w:rPr>
                <w:rFonts w:ascii="Times New Roman" w:hAnsi="Times New Roman" w:cs="Times New Roman"/>
                <w:noProof/>
                <w:webHidden/>
                <w:sz w:val="24"/>
                <w:szCs w:val="24"/>
              </w:rPr>
              <w:tab/>
            </w:r>
            <w:r w:rsidRPr="007D5554">
              <w:rPr>
                <w:rFonts w:ascii="Times New Roman" w:hAnsi="Times New Roman" w:cs="Times New Roman"/>
                <w:noProof/>
                <w:webHidden/>
                <w:sz w:val="24"/>
                <w:szCs w:val="24"/>
              </w:rPr>
              <w:fldChar w:fldCharType="begin"/>
            </w:r>
            <w:r w:rsidRPr="007D5554">
              <w:rPr>
                <w:rFonts w:ascii="Times New Roman" w:hAnsi="Times New Roman" w:cs="Times New Roman"/>
                <w:noProof/>
                <w:webHidden/>
                <w:sz w:val="24"/>
                <w:szCs w:val="24"/>
              </w:rPr>
              <w:instrText xml:space="preserve"> PAGEREF _Toc193166275 \h </w:instrText>
            </w:r>
            <w:r w:rsidRPr="007D5554">
              <w:rPr>
                <w:rFonts w:ascii="Times New Roman" w:hAnsi="Times New Roman" w:cs="Times New Roman"/>
                <w:noProof/>
                <w:webHidden/>
                <w:sz w:val="24"/>
                <w:szCs w:val="24"/>
              </w:rPr>
            </w:r>
            <w:r w:rsidRPr="007D5554">
              <w:rPr>
                <w:rFonts w:ascii="Times New Roman" w:hAnsi="Times New Roman" w:cs="Times New Roman"/>
                <w:noProof/>
                <w:webHidden/>
                <w:sz w:val="24"/>
                <w:szCs w:val="24"/>
              </w:rPr>
              <w:fldChar w:fldCharType="separate"/>
            </w:r>
            <w:r w:rsidR="00017AF7">
              <w:rPr>
                <w:rFonts w:ascii="Times New Roman" w:hAnsi="Times New Roman" w:cs="Times New Roman"/>
                <w:noProof/>
                <w:webHidden/>
                <w:sz w:val="24"/>
                <w:szCs w:val="24"/>
              </w:rPr>
              <w:t>49</w:t>
            </w:r>
            <w:r w:rsidRPr="007D5554">
              <w:rPr>
                <w:rFonts w:ascii="Times New Roman" w:hAnsi="Times New Roman" w:cs="Times New Roman"/>
                <w:noProof/>
                <w:webHidden/>
                <w:sz w:val="24"/>
                <w:szCs w:val="24"/>
              </w:rPr>
              <w:fldChar w:fldCharType="end"/>
            </w:r>
          </w:hyperlink>
        </w:p>
        <w:p w14:paraId="4BD3C456" w14:textId="448A5C50" w:rsidR="007D5554" w:rsidRPr="007D5554" w:rsidRDefault="007D5554" w:rsidP="007D5554">
          <w:pPr>
            <w:pStyle w:val="TOC1"/>
            <w:spacing w:before="0"/>
            <w:rPr>
              <w:rFonts w:eastAsiaTheme="minorEastAsia"/>
              <w:b w:val="0"/>
              <w:bCs w:val="0"/>
              <w:kern w:val="2"/>
              <w:lang w:val="en-US"/>
              <w14:ligatures w14:val="standardContextual"/>
            </w:rPr>
          </w:pPr>
          <w:hyperlink w:anchor="_Toc193166276" w:history="1">
            <w:r w:rsidRPr="007D5554">
              <w:rPr>
                <w:rStyle w:val="Hyperlink"/>
                <w14:scene3d>
                  <w14:camera w14:prst="orthographicFront"/>
                  <w14:lightRig w14:rig="threePt" w14:dir="t">
                    <w14:rot w14:lat="0" w14:lon="0" w14:rev="0"/>
                  </w14:lightRig>
                </w14:scene3d>
              </w:rPr>
              <w:t>BAB 5</w:t>
            </w:r>
            <w:r w:rsidRPr="007D5554">
              <w:rPr>
                <w:rStyle w:val="Hyperlink"/>
              </w:rPr>
              <w:t xml:space="preserve"> HASIL DAN PEMBAHASAN</w:t>
            </w:r>
            <w:r w:rsidRPr="007D5554">
              <w:rPr>
                <w:webHidden/>
              </w:rPr>
              <w:tab/>
            </w:r>
            <w:r w:rsidRPr="007D5554">
              <w:rPr>
                <w:webHidden/>
              </w:rPr>
              <w:fldChar w:fldCharType="begin"/>
            </w:r>
            <w:r w:rsidRPr="007D5554">
              <w:rPr>
                <w:webHidden/>
              </w:rPr>
              <w:instrText xml:space="preserve"> PAGEREF _Toc193166276 \h </w:instrText>
            </w:r>
            <w:r w:rsidRPr="007D5554">
              <w:rPr>
                <w:webHidden/>
              </w:rPr>
            </w:r>
            <w:r w:rsidRPr="007D5554">
              <w:rPr>
                <w:webHidden/>
              </w:rPr>
              <w:fldChar w:fldCharType="separate"/>
            </w:r>
            <w:r w:rsidR="00017AF7">
              <w:rPr>
                <w:webHidden/>
              </w:rPr>
              <w:t>51</w:t>
            </w:r>
            <w:r w:rsidRPr="007D5554">
              <w:rPr>
                <w:webHidden/>
              </w:rPr>
              <w:fldChar w:fldCharType="end"/>
            </w:r>
          </w:hyperlink>
        </w:p>
        <w:p w14:paraId="16200743" w14:textId="3E92BD90" w:rsidR="007D5554" w:rsidRPr="007D5554" w:rsidRDefault="007D5554" w:rsidP="007D5554">
          <w:pPr>
            <w:pStyle w:val="TOC2"/>
            <w:spacing w:after="0"/>
            <w:ind w:left="0"/>
            <w:rPr>
              <w:rFonts w:ascii="Times New Roman" w:eastAsiaTheme="minorEastAsia" w:hAnsi="Times New Roman" w:cs="Times New Roman"/>
              <w:noProof/>
              <w:kern w:val="2"/>
              <w:sz w:val="24"/>
              <w:szCs w:val="24"/>
              <w14:ligatures w14:val="standardContextual"/>
            </w:rPr>
          </w:pPr>
          <w:hyperlink w:anchor="_Toc193166277" w:history="1">
            <w:r w:rsidRPr="007D5554">
              <w:rPr>
                <w:rStyle w:val="Hyperlink"/>
                <w:rFonts w:ascii="Times New Roman" w:hAnsi="Times New Roman" w:cs="Times New Roman"/>
                <w:bCs/>
                <w:noProof/>
                <w:sz w:val="24"/>
                <w:szCs w:val="24"/>
              </w:rPr>
              <w:t>5.1</w:t>
            </w:r>
            <w:r w:rsidRPr="007D5554">
              <w:rPr>
                <w:rStyle w:val="Hyperlink"/>
                <w:rFonts w:ascii="Times New Roman" w:hAnsi="Times New Roman" w:cs="Times New Roman"/>
                <w:noProof/>
                <w:sz w:val="24"/>
                <w:szCs w:val="24"/>
              </w:rPr>
              <w:t xml:space="preserve"> Hasil Penelitian</w:t>
            </w:r>
            <w:r w:rsidRPr="007D5554">
              <w:rPr>
                <w:rFonts w:ascii="Times New Roman" w:hAnsi="Times New Roman" w:cs="Times New Roman"/>
                <w:noProof/>
                <w:webHidden/>
                <w:sz w:val="24"/>
                <w:szCs w:val="24"/>
              </w:rPr>
              <w:tab/>
            </w:r>
            <w:r w:rsidRPr="007D5554">
              <w:rPr>
                <w:rFonts w:ascii="Times New Roman" w:hAnsi="Times New Roman" w:cs="Times New Roman"/>
                <w:noProof/>
                <w:webHidden/>
                <w:sz w:val="24"/>
                <w:szCs w:val="24"/>
              </w:rPr>
              <w:fldChar w:fldCharType="begin"/>
            </w:r>
            <w:r w:rsidRPr="007D5554">
              <w:rPr>
                <w:rFonts w:ascii="Times New Roman" w:hAnsi="Times New Roman" w:cs="Times New Roman"/>
                <w:noProof/>
                <w:webHidden/>
                <w:sz w:val="24"/>
                <w:szCs w:val="24"/>
              </w:rPr>
              <w:instrText xml:space="preserve"> PAGEREF _Toc193166277 \h </w:instrText>
            </w:r>
            <w:r w:rsidRPr="007D5554">
              <w:rPr>
                <w:rFonts w:ascii="Times New Roman" w:hAnsi="Times New Roman" w:cs="Times New Roman"/>
                <w:noProof/>
                <w:webHidden/>
                <w:sz w:val="24"/>
                <w:szCs w:val="24"/>
              </w:rPr>
            </w:r>
            <w:r w:rsidRPr="007D5554">
              <w:rPr>
                <w:rFonts w:ascii="Times New Roman" w:hAnsi="Times New Roman" w:cs="Times New Roman"/>
                <w:noProof/>
                <w:webHidden/>
                <w:sz w:val="24"/>
                <w:szCs w:val="24"/>
              </w:rPr>
              <w:fldChar w:fldCharType="separate"/>
            </w:r>
            <w:r w:rsidR="00017AF7">
              <w:rPr>
                <w:rFonts w:ascii="Times New Roman" w:hAnsi="Times New Roman" w:cs="Times New Roman"/>
                <w:noProof/>
                <w:webHidden/>
                <w:sz w:val="24"/>
                <w:szCs w:val="24"/>
              </w:rPr>
              <w:t>51</w:t>
            </w:r>
            <w:r w:rsidRPr="007D5554">
              <w:rPr>
                <w:rFonts w:ascii="Times New Roman" w:hAnsi="Times New Roman" w:cs="Times New Roman"/>
                <w:noProof/>
                <w:webHidden/>
                <w:sz w:val="24"/>
                <w:szCs w:val="24"/>
              </w:rPr>
              <w:fldChar w:fldCharType="end"/>
            </w:r>
          </w:hyperlink>
        </w:p>
        <w:p w14:paraId="65C35E05" w14:textId="0CA524F9" w:rsidR="007D5554" w:rsidRPr="007D5554" w:rsidRDefault="007D5554" w:rsidP="007D5554">
          <w:pPr>
            <w:pStyle w:val="TOC3"/>
            <w:tabs>
              <w:tab w:val="right" w:leader="dot" w:pos="7927"/>
            </w:tabs>
            <w:spacing w:after="0" w:line="240" w:lineRule="auto"/>
            <w:ind w:left="0"/>
            <w:rPr>
              <w:rFonts w:eastAsiaTheme="minorEastAsia"/>
              <w:noProof/>
              <w:kern w:val="2"/>
              <w14:ligatures w14:val="standardContextual"/>
            </w:rPr>
          </w:pPr>
          <w:hyperlink w:anchor="_Toc193166278" w:history="1">
            <w:r w:rsidRPr="007D5554">
              <w:rPr>
                <w:rStyle w:val="Hyperlink"/>
                <w:noProof/>
              </w:rPr>
              <w:t>5.1.1 Gambaran Umum Tempat Penelitian</w:t>
            </w:r>
            <w:r w:rsidRPr="007D5554">
              <w:rPr>
                <w:noProof/>
                <w:webHidden/>
              </w:rPr>
              <w:tab/>
            </w:r>
            <w:r w:rsidRPr="007D5554">
              <w:rPr>
                <w:noProof/>
                <w:webHidden/>
              </w:rPr>
              <w:fldChar w:fldCharType="begin"/>
            </w:r>
            <w:r w:rsidRPr="007D5554">
              <w:rPr>
                <w:noProof/>
                <w:webHidden/>
              </w:rPr>
              <w:instrText xml:space="preserve"> PAGEREF _Toc193166278 \h </w:instrText>
            </w:r>
            <w:r w:rsidRPr="007D5554">
              <w:rPr>
                <w:noProof/>
                <w:webHidden/>
              </w:rPr>
            </w:r>
            <w:r w:rsidRPr="007D5554">
              <w:rPr>
                <w:noProof/>
                <w:webHidden/>
              </w:rPr>
              <w:fldChar w:fldCharType="separate"/>
            </w:r>
            <w:r w:rsidR="00017AF7">
              <w:rPr>
                <w:noProof/>
                <w:webHidden/>
              </w:rPr>
              <w:t>51</w:t>
            </w:r>
            <w:r w:rsidRPr="007D5554">
              <w:rPr>
                <w:noProof/>
                <w:webHidden/>
              </w:rPr>
              <w:fldChar w:fldCharType="end"/>
            </w:r>
          </w:hyperlink>
        </w:p>
        <w:p w14:paraId="12FAC700" w14:textId="1E97D729" w:rsidR="007D5554" w:rsidRPr="007D5554" w:rsidRDefault="007D5554" w:rsidP="007D5554">
          <w:pPr>
            <w:pStyle w:val="TOC3"/>
            <w:tabs>
              <w:tab w:val="right" w:leader="dot" w:pos="7927"/>
            </w:tabs>
            <w:spacing w:after="0" w:line="240" w:lineRule="auto"/>
            <w:ind w:left="0"/>
            <w:rPr>
              <w:rFonts w:eastAsiaTheme="minorEastAsia"/>
              <w:noProof/>
              <w:kern w:val="2"/>
              <w14:ligatures w14:val="standardContextual"/>
            </w:rPr>
          </w:pPr>
          <w:hyperlink w:anchor="_Toc193166279" w:history="1">
            <w:r w:rsidRPr="007D5554">
              <w:rPr>
                <w:rStyle w:val="Hyperlink"/>
                <w:noProof/>
              </w:rPr>
              <w:t>5.1.2 Data Umum Hasil Penelitian</w:t>
            </w:r>
            <w:r w:rsidRPr="007D5554">
              <w:rPr>
                <w:noProof/>
                <w:webHidden/>
              </w:rPr>
              <w:tab/>
            </w:r>
            <w:r w:rsidRPr="007D5554">
              <w:rPr>
                <w:noProof/>
                <w:webHidden/>
              </w:rPr>
              <w:fldChar w:fldCharType="begin"/>
            </w:r>
            <w:r w:rsidRPr="007D5554">
              <w:rPr>
                <w:noProof/>
                <w:webHidden/>
              </w:rPr>
              <w:instrText xml:space="preserve"> PAGEREF _Toc193166279 \h </w:instrText>
            </w:r>
            <w:r w:rsidRPr="007D5554">
              <w:rPr>
                <w:noProof/>
                <w:webHidden/>
              </w:rPr>
            </w:r>
            <w:r w:rsidRPr="007D5554">
              <w:rPr>
                <w:noProof/>
                <w:webHidden/>
              </w:rPr>
              <w:fldChar w:fldCharType="separate"/>
            </w:r>
            <w:r w:rsidR="00017AF7">
              <w:rPr>
                <w:noProof/>
                <w:webHidden/>
              </w:rPr>
              <w:t>53</w:t>
            </w:r>
            <w:r w:rsidRPr="007D5554">
              <w:rPr>
                <w:noProof/>
                <w:webHidden/>
              </w:rPr>
              <w:fldChar w:fldCharType="end"/>
            </w:r>
          </w:hyperlink>
        </w:p>
        <w:p w14:paraId="39B11508" w14:textId="4920C534" w:rsidR="007D5554" w:rsidRPr="007D5554" w:rsidRDefault="007D5554" w:rsidP="007D5554">
          <w:pPr>
            <w:pStyle w:val="TOC3"/>
            <w:tabs>
              <w:tab w:val="right" w:leader="dot" w:pos="7927"/>
            </w:tabs>
            <w:spacing w:after="0" w:line="240" w:lineRule="auto"/>
            <w:ind w:left="0"/>
            <w:rPr>
              <w:rFonts w:eastAsiaTheme="minorEastAsia"/>
              <w:noProof/>
              <w:kern w:val="2"/>
              <w14:ligatures w14:val="standardContextual"/>
            </w:rPr>
          </w:pPr>
          <w:hyperlink w:anchor="_Toc193166280" w:history="1">
            <w:r w:rsidRPr="007D5554">
              <w:rPr>
                <w:rStyle w:val="Hyperlink"/>
                <w:noProof/>
              </w:rPr>
              <w:t>5.1.3 Data Khusus Hasil Penelitian</w:t>
            </w:r>
            <w:r w:rsidRPr="007D5554">
              <w:rPr>
                <w:noProof/>
                <w:webHidden/>
              </w:rPr>
              <w:tab/>
            </w:r>
            <w:r w:rsidRPr="007D5554">
              <w:rPr>
                <w:noProof/>
                <w:webHidden/>
              </w:rPr>
              <w:fldChar w:fldCharType="begin"/>
            </w:r>
            <w:r w:rsidRPr="007D5554">
              <w:rPr>
                <w:noProof/>
                <w:webHidden/>
              </w:rPr>
              <w:instrText xml:space="preserve"> PAGEREF _Toc193166280 \h </w:instrText>
            </w:r>
            <w:r w:rsidRPr="007D5554">
              <w:rPr>
                <w:noProof/>
                <w:webHidden/>
              </w:rPr>
            </w:r>
            <w:r w:rsidRPr="007D5554">
              <w:rPr>
                <w:noProof/>
                <w:webHidden/>
              </w:rPr>
              <w:fldChar w:fldCharType="separate"/>
            </w:r>
            <w:r w:rsidR="00017AF7">
              <w:rPr>
                <w:noProof/>
                <w:webHidden/>
              </w:rPr>
              <w:t>56</w:t>
            </w:r>
            <w:r w:rsidRPr="007D5554">
              <w:rPr>
                <w:noProof/>
                <w:webHidden/>
              </w:rPr>
              <w:fldChar w:fldCharType="end"/>
            </w:r>
          </w:hyperlink>
        </w:p>
        <w:p w14:paraId="59809910" w14:textId="19F26FAF" w:rsidR="007D5554" w:rsidRPr="007D5554" w:rsidRDefault="007D5554" w:rsidP="007D5554">
          <w:pPr>
            <w:pStyle w:val="TOC3"/>
            <w:tabs>
              <w:tab w:val="right" w:leader="dot" w:pos="7927"/>
            </w:tabs>
            <w:spacing w:after="0" w:line="240" w:lineRule="auto"/>
            <w:ind w:left="0"/>
            <w:rPr>
              <w:rFonts w:eastAsiaTheme="minorEastAsia"/>
              <w:noProof/>
              <w:kern w:val="2"/>
              <w14:ligatures w14:val="standardContextual"/>
            </w:rPr>
          </w:pPr>
          <w:hyperlink w:anchor="_Toc193166281" w:history="1">
            <w:r w:rsidRPr="007D5554">
              <w:rPr>
                <w:rStyle w:val="Hyperlink"/>
                <w:noProof/>
              </w:rPr>
              <w:t>5.1.4 Hasil Tabulasi Silang</w:t>
            </w:r>
            <w:r w:rsidRPr="007D5554">
              <w:rPr>
                <w:noProof/>
                <w:webHidden/>
              </w:rPr>
              <w:tab/>
            </w:r>
            <w:r w:rsidRPr="007D5554">
              <w:rPr>
                <w:noProof/>
                <w:webHidden/>
              </w:rPr>
              <w:fldChar w:fldCharType="begin"/>
            </w:r>
            <w:r w:rsidRPr="007D5554">
              <w:rPr>
                <w:noProof/>
                <w:webHidden/>
              </w:rPr>
              <w:instrText xml:space="preserve"> PAGEREF _Toc193166281 \h </w:instrText>
            </w:r>
            <w:r w:rsidRPr="007D5554">
              <w:rPr>
                <w:noProof/>
                <w:webHidden/>
              </w:rPr>
            </w:r>
            <w:r w:rsidRPr="007D5554">
              <w:rPr>
                <w:noProof/>
                <w:webHidden/>
              </w:rPr>
              <w:fldChar w:fldCharType="separate"/>
            </w:r>
            <w:r w:rsidR="00017AF7">
              <w:rPr>
                <w:noProof/>
                <w:webHidden/>
              </w:rPr>
              <w:t>58</w:t>
            </w:r>
            <w:r w:rsidRPr="007D5554">
              <w:rPr>
                <w:noProof/>
                <w:webHidden/>
              </w:rPr>
              <w:fldChar w:fldCharType="end"/>
            </w:r>
          </w:hyperlink>
        </w:p>
        <w:p w14:paraId="357CEDC1" w14:textId="6EFCFE3E" w:rsidR="007D5554" w:rsidRPr="007D5554" w:rsidRDefault="007D5554" w:rsidP="007D5554">
          <w:pPr>
            <w:pStyle w:val="TOC2"/>
            <w:spacing w:after="0"/>
            <w:ind w:left="0"/>
            <w:rPr>
              <w:rFonts w:ascii="Times New Roman" w:eastAsiaTheme="minorEastAsia" w:hAnsi="Times New Roman" w:cs="Times New Roman"/>
              <w:noProof/>
              <w:kern w:val="2"/>
              <w:sz w:val="24"/>
              <w:szCs w:val="24"/>
              <w14:ligatures w14:val="standardContextual"/>
            </w:rPr>
          </w:pPr>
          <w:hyperlink w:anchor="_Toc193166282" w:history="1">
            <w:r w:rsidRPr="007D5554">
              <w:rPr>
                <w:rStyle w:val="Hyperlink"/>
                <w:rFonts w:ascii="Times New Roman" w:hAnsi="Times New Roman" w:cs="Times New Roman"/>
                <w:bCs/>
                <w:noProof/>
                <w:sz w:val="24"/>
                <w:szCs w:val="24"/>
              </w:rPr>
              <w:t>5.2</w:t>
            </w:r>
            <w:r w:rsidRPr="007D5554">
              <w:rPr>
                <w:rStyle w:val="Hyperlink"/>
                <w:rFonts w:ascii="Times New Roman" w:hAnsi="Times New Roman" w:cs="Times New Roman"/>
                <w:noProof/>
                <w:sz w:val="24"/>
                <w:szCs w:val="24"/>
              </w:rPr>
              <w:t xml:space="preserve"> Pembahasan</w:t>
            </w:r>
            <w:r w:rsidRPr="007D5554">
              <w:rPr>
                <w:rFonts w:ascii="Times New Roman" w:hAnsi="Times New Roman" w:cs="Times New Roman"/>
                <w:noProof/>
                <w:webHidden/>
                <w:sz w:val="24"/>
                <w:szCs w:val="24"/>
              </w:rPr>
              <w:tab/>
            </w:r>
            <w:r w:rsidRPr="007D5554">
              <w:rPr>
                <w:rFonts w:ascii="Times New Roman" w:hAnsi="Times New Roman" w:cs="Times New Roman"/>
                <w:noProof/>
                <w:webHidden/>
                <w:sz w:val="24"/>
                <w:szCs w:val="24"/>
              </w:rPr>
              <w:fldChar w:fldCharType="begin"/>
            </w:r>
            <w:r w:rsidRPr="007D5554">
              <w:rPr>
                <w:rFonts w:ascii="Times New Roman" w:hAnsi="Times New Roman" w:cs="Times New Roman"/>
                <w:noProof/>
                <w:webHidden/>
                <w:sz w:val="24"/>
                <w:szCs w:val="24"/>
              </w:rPr>
              <w:instrText xml:space="preserve"> PAGEREF _Toc193166282 \h </w:instrText>
            </w:r>
            <w:r w:rsidRPr="007D5554">
              <w:rPr>
                <w:rFonts w:ascii="Times New Roman" w:hAnsi="Times New Roman" w:cs="Times New Roman"/>
                <w:noProof/>
                <w:webHidden/>
                <w:sz w:val="24"/>
                <w:szCs w:val="24"/>
              </w:rPr>
            </w:r>
            <w:r w:rsidRPr="007D5554">
              <w:rPr>
                <w:rFonts w:ascii="Times New Roman" w:hAnsi="Times New Roman" w:cs="Times New Roman"/>
                <w:noProof/>
                <w:webHidden/>
                <w:sz w:val="24"/>
                <w:szCs w:val="24"/>
              </w:rPr>
              <w:fldChar w:fldCharType="separate"/>
            </w:r>
            <w:r w:rsidR="00017AF7">
              <w:rPr>
                <w:rFonts w:ascii="Times New Roman" w:hAnsi="Times New Roman" w:cs="Times New Roman"/>
                <w:noProof/>
                <w:webHidden/>
                <w:sz w:val="24"/>
                <w:szCs w:val="24"/>
              </w:rPr>
              <w:t>62</w:t>
            </w:r>
            <w:r w:rsidRPr="007D5554">
              <w:rPr>
                <w:rFonts w:ascii="Times New Roman" w:hAnsi="Times New Roman" w:cs="Times New Roman"/>
                <w:noProof/>
                <w:webHidden/>
                <w:sz w:val="24"/>
                <w:szCs w:val="24"/>
              </w:rPr>
              <w:fldChar w:fldCharType="end"/>
            </w:r>
          </w:hyperlink>
        </w:p>
        <w:p w14:paraId="14B9D105" w14:textId="2B5F0FAC" w:rsidR="007D5554" w:rsidRPr="007D5554" w:rsidRDefault="007D5554" w:rsidP="007D5554">
          <w:pPr>
            <w:pStyle w:val="TOC3"/>
            <w:tabs>
              <w:tab w:val="right" w:leader="dot" w:pos="7927"/>
            </w:tabs>
            <w:spacing w:after="0" w:line="240" w:lineRule="auto"/>
            <w:ind w:left="540" w:hanging="540"/>
            <w:jc w:val="left"/>
            <w:rPr>
              <w:rFonts w:eastAsiaTheme="minorEastAsia"/>
              <w:noProof/>
              <w:kern w:val="2"/>
              <w14:ligatures w14:val="standardContextual"/>
            </w:rPr>
          </w:pPr>
          <w:hyperlink w:anchor="_Toc193166283" w:history="1">
            <w:r w:rsidRPr="007D5554">
              <w:rPr>
                <w:rStyle w:val="Hyperlink"/>
                <w:noProof/>
              </w:rPr>
              <w:t>5.2.1 Faktor</w:t>
            </w:r>
            <w:r>
              <w:rPr>
                <w:rStyle w:val="Hyperlink"/>
                <w:noProof/>
              </w:rPr>
              <w:t xml:space="preserve"> </w:t>
            </w:r>
            <w:r w:rsidRPr="007D5554">
              <w:rPr>
                <w:rStyle w:val="Hyperlink"/>
                <w:noProof/>
              </w:rPr>
              <w:t xml:space="preserve"> Keturunan</w:t>
            </w:r>
            <w:r>
              <w:rPr>
                <w:rStyle w:val="Hyperlink"/>
                <w:noProof/>
              </w:rPr>
              <w:t xml:space="preserve"> </w:t>
            </w:r>
            <w:r w:rsidR="00356F90">
              <w:rPr>
                <w:rStyle w:val="Hyperlink"/>
                <w:noProof/>
              </w:rPr>
              <w:t xml:space="preserve">Terhadap Kejadian </w:t>
            </w:r>
            <w:r w:rsidRPr="007D5554">
              <w:rPr>
                <w:rStyle w:val="Hyperlink"/>
                <w:noProof/>
              </w:rPr>
              <w:t>Diabetes</w:t>
            </w:r>
            <w:r>
              <w:rPr>
                <w:rStyle w:val="Hyperlink"/>
                <w:noProof/>
              </w:rPr>
              <w:t xml:space="preserve"> </w:t>
            </w:r>
            <w:r w:rsidRPr="007D5554">
              <w:rPr>
                <w:rStyle w:val="Hyperlink"/>
                <w:noProof/>
              </w:rPr>
              <w:t xml:space="preserve"> Melitus </w:t>
            </w:r>
            <w:r>
              <w:rPr>
                <w:rStyle w:val="Hyperlink"/>
                <w:noProof/>
              </w:rPr>
              <w:t xml:space="preserve"> </w:t>
            </w:r>
            <w:r w:rsidRPr="007D5554">
              <w:rPr>
                <w:rStyle w:val="Hyperlink"/>
                <w:noProof/>
              </w:rPr>
              <w:t xml:space="preserve">Pada </w:t>
            </w:r>
            <w:r>
              <w:rPr>
                <w:rStyle w:val="Hyperlink"/>
                <w:noProof/>
              </w:rPr>
              <w:t xml:space="preserve"> </w:t>
            </w:r>
            <w:r w:rsidRPr="007D5554">
              <w:rPr>
                <w:rStyle w:val="Hyperlink"/>
                <w:noProof/>
              </w:rPr>
              <w:t xml:space="preserve">Anak Usia Sekolah </w:t>
            </w:r>
            <w:r w:rsidR="00356F90">
              <w:rPr>
                <w:rStyle w:val="Hyperlink"/>
                <w:noProof/>
              </w:rPr>
              <w:t xml:space="preserve">  </w:t>
            </w:r>
            <w:r w:rsidRPr="007D5554">
              <w:rPr>
                <w:rStyle w:val="Hyperlink"/>
                <w:noProof/>
              </w:rPr>
              <w:t xml:space="preserve">Di </w:t>
            </w:r>
            <w:r w:rsidR="00356F90">
              <w:rPr>
                <w:rStyle w:val="Hyperlink"/>
                <w:noProof/>
              </w:rPr>
              <w:t xml:space="preserve">  </w:t>
            </w:r>
            <w:r w:rsidRPr="007D5554">
              <w:rPr>
                <w:rStyle w:val="Hyperlink"/>
                <w:noProof/>
              </w:rPr>
              <w:t xml:space="preserve">SDN </w:t>
            </w:r>
            <w:r w:rsidR="00356F90">
              <w:rPr>
                <w:rStyle w:val="Hyperlink"/>
                <w:noProof/>
              </w:rPr>
              <w:t xml:space="preserve">  </w:t>
            </w:r>
            <w:r w:rsidRPr="007D5554">
              <w:rPr>
                <w:rStyle w:val="Hyperlink"/>
                <w:noProof/>
              </w:rPr>
              <w:t xml:space="preserve">Papringan </w:t>
            </w:r>
            <w:r w:rsidR="00356F90">
              <w:rPr>
                <w:rStyle w:val="Hyperlink"/>
                <w:noProof/>
              </w:rPr>
              <w:t xml:space="preserve">  </w:t>
            </w:r>
            <w:r w:rsidRPr="007D5554">
              <w:rPr>
                <w:rStyle w:val="Hyperlink"/>
                <w:noProof/>
              </w:rPr>
              <w:t>1</w:t>
            </w:r>
            <w:r w:rsidR="00356F90">
              <w:rPr>
                <w:rStyle w:val="Hyperlink"/>
                <w:noProof/>
              </w:rPr>
              <w:t xml:space="preserve">  </w:t>
            </w:r>
            <w:r w:rsidRPr="007D5554">
              <w:rPr>
                <w:rStyle w:val="Hyperlink"/>
                <w:noProof/>
              </w:rPr>
              <w:t xml:space="preserve"> Kecamatan </w:t>
            </w:r>
            <w:r w:rsidR="00356F90">
              <w:rPr>
                <w:rStyle w:val="Hyperlink"/>
                <w:noProof/>
              </w:rPr>
              <w:t xml:space="preserve">   </w:t>
            </w:r>
            <w:r w:rsidRPr="007D5554">
              <w:rPr>
                <w:rStyle w:val="Hyperlink"/>
                <w:noProof/>
              </w:rPr>
              <w:t>Temayang</w:t>
            </w:r>
            <w:r w:rsidR="00356F90">
              <w:rPr>
                <w:rStyle w:val="Hyperlink"/>
                <w:noProof/>
              </w:rPr>
              <w:t xml:space="preserve">   </w:t>
            </w:r>
            <w:r w:rsidRPr="007D5554">
              <w:rPr>
                <w:rStyle w:val="Hyperlink"/>
                <w:noProof/>
              </w:rPr>
              <w:t xml:space="preserve"> Kabupaten Bojonegoro</w:t>
            </w:r>
            <w:r w:rsidRPr="007D5554">
              <w:rPr>
                <w:noProof/>
                <w:webHidden/>
              </w:rPr>
              <w:tab/>
            </w:r>
            <w:r w:rsidRPr="007D5554">
              <w:rPr>
                <w:noProof/>
                <w:webHidden/>
              </w:rPr>
              <w:fldChar w:fldCharType="begin"/>
            </w:r>
            <w:r w:rsidRPr="007D5554">
              <w:rPr>
                <w:noProof/>
                <w:webHidden/>
              </w:rPr>
              <w:instrText xml:space="preserve"> PAGEREF _Toc193166283 \h </w:instrText>
            </w:r>
            <w:r w:rsidRPr="007D5554">
              <w:rPr>
                <w:noProof/>
                <w:webHidden/>
              </w:rPr>
            </w:r>
            <w:r w:rsidRPr="007D5554">
              <w:rPr>
                <w:noProof/>
                <w:webHidden/>
              </w:rPr>
              <w:fldChar w:fldCharType="separate"/>
            </w:r>
            <w:r w:rsidR="00017AF7">
              <w:rPr>
                <w:noProof/>
                <w:webHidden/>
              </w:rPr>
              <w:t>62</w:t>
            </w:r>
            <w:r w:rsidRPr="007D5554">
              <w:rPr>
                <w:noProof/>
                <w:webHidden/>
              </w:rPr>
              <w:fldChar w:fldCharType="end"/>
            </w:r>
          </w:hyperlink>
        </w:p>
        <w:p w14:paraId="3794605E" w14:textId="1E07C650" w:rsidR="007D5554" w:rsidRPr="007D5554" w:rsidRDefault="007D5554" w:rsidP="007D5554">
          <w:pPr>
            <w:pStyle w:val="TOC3"/>
            <w:tabs>
              <w:tab w:val="right" w:leader="dot" w:pos="7927"/>
            </w:tabs>
            <w:spacing w:after="0" w:line="240" w:lineRule="auto"/>
            <w:ind w:left="540" w:hanging="540"/>
            <w:jc w:val="left"/>
            <w:rPr>
              <w:rFonts w:eastAsiaTheme="minorEastAsia"/>
              <w:noProof/>
              <w:kern w:val="2"/>
              <w14:ligatures w14:val="standardContextual"/>
            </w:rPr>
          </w:pPr>
          <w:hyperlink w:anchor="_Toc193166284" w:history="1">
            <w:r w:rsidRPr="007D5554">
              <w:rPr>
                <w:rStyle w:val="Hyperlink"/>
                <w:noProof/>
              </w:rPr>
              <w:t>5.2.2 Faktor</w:t>
            </w:r>
            <w:r>
              <w:rPr>
                <w:rStyle w:val="Hyperlink"/>
                <w:noProof/>
              </w:rPr>
              <w:t xml:space="preserve"> </w:t>
            </w:r>
            <w:r w:rsidRPr="007D5554">
              <w:rPr>
                <w:rStyle w:val="Hyperlink"/>
                <w:noProof/>
              </w:rPr>
              <w:t>Pola</w:t>
            </w:r>
            <w:r>
              <w:rPr>
                <w:rStyle w:val="Hyperlink"/>
                <w:noProof/>
              </w:rPr>
              <w:t xml:space="preserve"> </w:t>
            </w:r>
            <w:r w:rsidRPr="007D5554">
              <w:rPr>
                <w:rStyle w:val="Hyperlink"/>
                <w:noProof/>
              </w:rPr>
              <w:t xml:space="preserve">Makan </w:t>
            </w:r>
            <w:r w:rsidR="00356F90">
              <w:rPr>
                <w:rStyle w:val="Hyperlink"/>
                <w:noProof/>
              </w:rPr>
              <w:t>Terhadap Kejadian</w:t>
            </w:r>
            <w:r>
              <w:rPr>
                <w:rStyle w:val="Hyperlink"/>
                <w:noProof/>
              </w:rPr>
              <w:t xml:space="preserve"> </w:t>
            </w:r>
            <w:r w:rsidRPr="007D5554">
              <w:rPr>
                <w:rStyle w:val="Hyperlink"/>
                <w:noProof/>
              </w:rPr>
              <w:t xml:space="preserve">Diabetes </w:t>
            </w:r>
            <w:r>
              <w:rPr>
                <w:rStyle w:val="Hyperlink"/>
                <w:noProof/>
              </w:rPr>
              <w:t xml:space="preserve"> </w:t>
            </w:r>
            <w:r w:rsidRPr="007D5554">
              <w:rPr>
                <w:rStyle w:val="Hyperlink"/>
                <w:noProof/>
              </w:rPr>
              <w:t xml:space="preserve">Melitus Pada Anak Usia Sekolah </w:t>
            </w:r>
            <w:r w:rsidR="00356F90">
              <w:rPr>
                <w:rStyle w:val="Hyperlink"/>
                <w:noProof/>
              </w:rPr>
              <w:t xml:space="preserve">  </w:t>
            </w:r>
            <w:r w:rsidRPr="007D5554">
              <w:rPr>
                <w:rStyle w:val="Hyperlink"/>
                <w:noProof/>
              </w:rPr>
              <w:t xml:space="preserve">Di </w:t>
            </w:r>
            <w:r w:rsidR="00356F90">
              <w:rPr>
                <w:rStyle w:val="Hyperlink"/>
                <w:noProof/>
              </w:rPr>
              <w:t xml:space="preserve">   </w:t>
            </w:r>
            <w:r w:rsidRPr="007D5554">
              <w:rPr>
                <w:rStyle w:val="Hyperlink"/>
                <w:noProof/>
              </w:rPr>
              <w:t>SDN</w:t>
            </w:r>
            <w:r w:rsidR="00356F90">
              <w:rPr>
                <w:rStyle w:val="Hyperlink"/>
                <w:noProof/>
              </w:rPr>
              <w:t xml:space="preserve">  </w:t>
            </w:r>
            <w:r w:rsidRPr="007D5554">
              <w:rPr>
                <w:rStyle w:val="Hyperlink"/>
                <w:noProof/>
              </w:rPr>
              <w:t xml:space="preserve"> Papringan</w:t>
            </w:r>
            <w:r w:rsidR="00356F90">
              <w:rPr>
                <w:rStyle w:val="Hyperlink"/>
                <w:noProof/>
              </w:rPr>
              <w:t xml:space="preserve">  </w:t>
            </w:r>
            <w:r w:rsidRPr="007D5554">
              <w:rPr>
                <w:rStyle w:val="Hyperlink"/>
                <w:noProof/>
              </w:rPr>
              <w:t xml:space="preserve"> 1 </w:t>
            </w:r>
            <w:r w:rsidR="00356F90">
              <w:rPr>
                <w:rStyle w:val="Hyperlink"/>
                <w:noProof/>
              </w:rPr>
              <w:t xml:space="preserve">  </w:t>
            </w:r>
            <w:r w:rsidRPr="007D5554">
              <w:rPr>
                <w:rStyle w:val="Hyperlink"/>
                <w:noProof/>
              </w:rPr>
              <w:t xml:space="preserve">Kecamatan </w:t>
            </w:r>
            <w:r w:rsidR="00356F90">
              <w:rPr>
                <w:rStyle w:val="Hyperlink"/>
                <w:noProof/>
              </w:rPr>
              <w:t xml:space="preserve">  </w:t>
            </w:r>
            <w:r w:rsidRPr="007D5554">
              <w:rPr>
                <w:rStyle w:val="Hyperlink"/>
                <w:noProof/>
              </w:rPr>
              <w:t xml:space="preserve">Temayang </w:t>
            </w:r>
            <w:r w:rsidR="00356F90">
              <w:rPr>
                <w:rStyle w:val="Hyperlink"/>
                <w:noProof/>
              </w:rPr>
              <w:t xml:space="preserve">   </w:t>
            </w:r>
            <w:r w:rsidRPr="007D5554">
              <w:rPr>
                <w:rStyle w:val="Hyperlink"/>
                <w:noProof/>
              </w:rPr>
              <w:t>Kabupaten Bojonegoro</w:t>
            </w:r>
            <w:r w:rsidRPr="007D5554">
              <w:rPr>
                <w:noProof/>
                <w:webHidden/>
              </w:rPr>
              <w:tab/>
            </w:r>
            <w:r w:rsidRPr="007D5554">
              <w:rPr>
                <w:noProof/>
                <w:webHidden/>
              </w:rPr>
              <w:fldChar w:fldCharType="begin"/>
            </w:r>
            <w:r w:rsidRPr="007D5554">
              <w:rPr>
                <w:noProof/>
                <w:webHidden/>
              </w:rPr>
              <w:instrText xml:space="preserve"> PAGEREF _Toc193166284 \h </w:instrText>
            </w:r>
            <w:r w:rsidRPr="007D5554">
              <w:rPr>
                <w:noProof/>
                <w:webHidden/>
              </w:rPr>
            </w:r>
            <w:r w:rsidRPr="007D5554">
              <w:rPr>
                <w:noProof/>
                <w:webHidden/>
              </w:rPr>
              <w:fldChar w:fldCharType="separate"/>
            </w:r>
            <w:r w:rsidR="00017AF7">
              <w:rPr>
                <w:noProof/>
                <w:webHidden/>
              </w:rPr>
              <w:t>66</w:t>
            </w:r>
            <w:r w:rsidRPr="007D5554">
              <w:rPr>
                <w:noProof/>
                <w:webHidden/>
              </w:rPr>
              <w:fldChar w:fldCharType="end"/>
            </w:r>
          </w:hyperlink>
        </w:p>
        <w:p w14:paraId="5241CECA" w14:textId="2B4AC5BC" w:rsidR="007D5554" w:rsidRPr="007D5554" w:rsidRDefault="007D5554" w:rsidP="007D5554">
          <w:pPr>
            <w:pStyle w:val="TOC3"/>
            <w:tabs>
              <w:tab w:val="right" w:leader="dot" w:pos="7927"/>
            </w:tabs>
            <w:spacing w:after="0" w:line="240" w:lineRule="auto"/>
            <w:ind w:left="540" w:hanging="540"/>
            <w:jc w:val="left"/>
            <w:rPr>
              <w:rFonts w:eastAsiaTheme="minorEastAsia"/>
              <w:noProof/>
              <w:kern w:val="2"/>
              <w14:ligatures w14:val="standardContextual"/>
            </w:rPr>
          </w:pPr>
          <w:hyperlink w:anchor="_Toc193166285" w:history="1">
            <w:r w:rsidRPr="007D5554">
              <w:rPr>
                <w:rStyle w:val="Hyperlink"/>
                <w:noProof/>
              </w:rPr>
              <w:t>5.2.3 Faktor</w:t>
            </w:r>
            <w:r>
              <w:rPr>
                <w:rStyle w:val="Hyperlink"/>
                <w:noProof/>
              </w:rPr>
              <w:t xml:space="preserve"> </w:t>
            </w:r>
            <w:r w:rsidRPr="007D5554">
              <w:rPr>
                <w:rStyle w:val="Hyperlink"/>
                <w:noProof/>
              </w:rPr>
              <w:t>Gaya</w:t>
            </w:r>
            <w:r>
              <w:rPr>
                <w:rStyle w:val="Hyperlink"/>
                <w:noProof/>
              </w:rPr>
              <w:t xml:space="preserve"> </w:t>
            </w:r>
            <w:r w:rsidRPr="007D5554">
              <w:rPr>
                <w:rStyle w:val="Hyperlink"/>
                <w:noProof/>
              </w:rPr>
              <w:t>Hidup</w:t>
            </w:r>
            <w:r>
              <w:rPr>
                <w:rStyle w:val="Hyperlink"/>
                <w:noProof/>
              </w:rPr>
              <w:t xml:space="preserve"> </w:t>
            </w:r>
            <w:r w:rsidR="00356F90">
              <w:rPr>
                <w:rStyle w:val="Hyperlink"/>
                <w:noProof/>
              </w:rPr>
              <w:t xml:space="preserve">Terhadap Kejadian </w:t>
            </w:r>
            <w:r w:rsidRPr="007D5554">
              <w:rPr>
                <w:rStyle w:val="Hyperlink"/>
                <w:noProof/>
              </w:rPr>
              <w:t xml:space="preserve">Diabetes </w:t>
            </w:r>
            <w:r>
              <w:rPr>
                <w:rStyle w:val="Hyperlink"/>
                <w:noProof/>
              </w:rPr>
              <w:t xml:space="preserve"> </w:t>
            </w:r>
            <w:r w:rsidRPr="007D5554">
              <w:rPr>
                <w:rStyle w:val="Hyperlink"/>
                <w:noProof/>
              </w:rPr>
              <w:t xml:space="preserve">Melitus Pada Anak Usia Sekolah </w:t>
            </w:r>
            <w:r w:rsidR="00356F90">
              <w:rPr>
                <w:rStyle w:val="Hyperlink"/>
                <w:noProof/>
              </w:rPr>
              <w:t xml:space="preserve">  </w:t>
            </w:r>
            <w:r w:rsidRPr="007D5554">
              <w:rPr>
                <w:rStyle w:val="Hyperlink"/>
                <w:noProof/>
              </w:rPr>
              <w:t xml:space="preserve">Di </w:t>
            </w:r>
            <w:r w:rsidR="00356F90">
              <w:rPr>
                <w:rStyle w:val="Hyperlink"/>
                <w:noProof/>
              </w:rPr>
              <w:t xml:space="preserve">   </w:t>
            </w:r>
            <w:r w:rsidRPr="007D5554">
              <w:rPr>
                <w:rStyle w:val="Hyperlink"/>
                <w:noProof/>
              </w:rPr>
              <w:t xml:space="preserve">SDN </w:t>
            </w:r>
            <w:r w:rsidR="00356F90">
              <w:rPr>
                <w:rStyle w:val="Hyperlink"/>
                <w:noProof/>
              </w:rPr>
              <w:t xml:space="preserve">  </w:t>
            </w:r>
            <w:r w:rsidRPr="007D5554">
              <w:rPr>
                <w:rStyle w:val="Hyperlink"/>
                <w:noProof/>
              </w:rPr>
              <w:t xml:space="preserve">Papringan </w:t>
            </w:r>
            <w:r w:rsidR="00356F90">
              <w:rPr>
                <w:rStyle w:val="Hyperlink"/>
                <w:noProof/>
              </w:rPr>
              <w:t xml:space="preserve">  </w:t>
            </w:r>
            <w:r w:rsidRPr="007D5554">
              <w:rPr>
                <w:rStyle w:val="Hyperlink"/>
                <w:noProof/>
              </w:rPr>
              <w:t xml:space="preserve">1 </w:t>
            </w:r>
            <w:r w:rsidR="00356F90">
              <w:rPr>
                <w:rStyle w:val="Hyperlink"/>
                <w:noProof/>
              </w:rPr>
              <w:t xml:space="preserve">  </w:t>
            </w:r>
            <w:r w:rsidRPr="007D5554">
              <w:rPr>
                <w:rStyle w:val="Hyperlink"/>
                <w:noProof/>
              </w:rPr>
              <w:t xml:space="preserve">Kecamatan </w:t>
            </w:r>
            <w:r w:rsidR="00356F90">
              <w:rPr>
                <w:rStyle w:val="Hyperlink"/>
                <w:noProof/>
              </w:rPr>
              <w:t xml:space="preserve">  </w:t>
            </w:r>
            <w:r w:rsidRPr="007D5554">
              <w:rPr>
                <w:rStyle w:val="Hyperlink"/>
                <w:noProof/>
              </w:rPr>
              <w:t xml:space="preserve">Temayang </w:t>
            </w:r>
            <w:r w:rsidR="00356F90">
              <w:rPr>
                <w:rStyle w:val="Hyperlink"/>
                <w:noProof/>
              </w:rPr>
              <w:t xml:space="preserve">   </w:t>
            </w:r>
            <w:r w:rsidRPr="007D5554">
              <w:rPr>
                <w:rStyle w:val="Hyperlink"/>
                <w:noProof/>
              </w:rPr>
              <w:t>Kabupaten Bojonegoro</w:t>
            </w:r>
            <w:r w:rsidRPr="007D5554">
              <w:rPr>
                <w:noProof/>
                <w:webHidden/>
              </w:rPr>
              <w:tab/>
            </w:r>
            <w:r w:rsidRPr="007D5554">
              <w:rPr>
                <w:noProof/>
                <w:webHidden/>
              </w:rPr>
              <w:fldChar w:fldCharType="begin"/>
            </w:r>
            <w:r w:rsidRPr="007D5554">
              <w:rPr>
                <w:noProof/>
                <w:webHidden/>
              </w:rPr>
              <w:instrText xml:space="preserve"> PAGEREF _Toc193166285 \h </w:instrText>
            </w:r>
            <w:r w:rsidRPr="007D5554">
              <w:rPr>
                <w:noProof/>
                <w:webHidden/>
              </w:rPr>
            </w:r>
            <w:r w:rsidRPr="007D5554">
              <w:rPr>
                <w:noProof/>
                <w:webHidden/>
              </w:rPr>
              <w:fldChar w:fldCharType="separate"/>
            </w:r>
            <w:r w:rsidR="00017AF7">
              <w:rPr>
                <w:noProof/>
                <w:webHidden/>
              </w:rPr>
              <w:t>68</w:t>
            </w:r>
            <w:r w:rsidRPr="007D5554">
              <w:rPr>
                <w:noProof/>
                <w:webHidden/>
              </w:rPr>
              <w:fldChar w:fldCharType="end"/>
            </w:r>
          </w:hyperlink>
        </w:p>
        <w:p w14:paraId="41A6F0A7" w14:textId="3842D695" w:rsidR="007D5554" w:rsidRPr="007D5554" w:rsidRDefault="007D5554" w:rsidP="007D5554">
          <w:pPr>
            <w:pStyle w:val="TOC3"/>
            <w:tabs>
              <w:tab w:val="right" w:leader="dot" w:pos="7927"/>
            </w:tabs>
            <w:spacing w:after="0" w:line="240" w:lineRule="auto"/>
            <w:ind w:left="540" w:hanging="540"/>
            <w:jc w:val="left"/>
            <w:rPr>
              <w:rFonts w:eastAsiaTheme="minorEastAsia"/>
              <w:noProof/>
              <w:kern w:val="2"/>
              <w14:ligatures w14:val="standardContextual"/>
            </w:rPr>
          </w:pPr>
          <w:hyperlink w:anchor="_Toc193166286" w:history="1">
            <w:r w:rsidRPr="007D5554">
              <w:rPr>
                <w:rStyle w:val="Hyperlink"/>
                <w:noProof/>
              </w:rPr>
              <w:t xml:space="preserve">5.2.4 Faktor </w:t>
            </w:r>
            <w:r>
              <w:rPr>
                <w:rStyle w:val="Hyperlink"/>
                <w:noProof/>
              </w:rPr>
              <w:t xml:space="preserve"> </w:t>
            </w:r>
            <w:r w:rsidRPr="007D5554">
              <w:rPr>
                <w:rStyle w:val="Hyperlink"/>
                <w:noProof/>
              </w:rPr>
              <w:t xml:space="preserve">Aktivitas </w:t>
            </w:r>
            <w:r w:rsidR="00356F90">
              <w:rPr>
                <w:rStyle w:val="Hyperlink"/>
                <w:noProof/>
              </w:rPr>
              <w:t xml:space="preserve"> </w:t>
            </w:r>
            <w:r w:rsidRPr="007D5554">
              <w:rPr>
                <w:rStyle w:val="Hyperlink"/>
                <w:noProof/>
              </w:rPr>
              <w:t xml:space="preserve">Fisik </w:t>
            </w:r>
            <w:r w:rsidR="00356F90">
              <w:rPr>
                <w:rStyle w:val="Hyperlink"/>
                <w:noProof/>
              </w:rPr>
              <w:t xml:space="preserve"> Terhadap  Kejadian  </w:t>
            </w:r>
            <w:r w:rsidRPr="007D5554">
              <w:rPr>
                <w:rStyle w:val="Hyperlink"/>
                <w:noProof/>
              </w:rPr>
              <w:t xml:space="preserve">Diabetes Melitus Pada Anak Usia </w:t>
            </w:r>
            <w:r w:rsidR="00356F90">
              <w:rPr>
                <w:rStyle w:val="Hyperlink"/>
                <w:noProof/>
              </w:rPr>
              <w:t xml:space="preserve">  </w:t>
            </w:r>
            <w:r w:rsidRPr="007D5554">
              <w:rPr>
                <w:rStyle w:val="Hyperlink"/>
                <w:noProof/>
              </w:rPr>
              <w:t xml:space="preserve">Sekolah </w:t>
            </w:r>
            <w:r w:rsidR="00356F90">
              <w:rPr>
                <w:rStyle w:val="Hyperlink"/>
                <w:noProof/>
              </w:rPr>
              <w:t xml:space="preserve"> </w:t>
            </w:r>
            <w:r w:rsidRPr="007D5554">
              <w:rPr>
                <w:rStyle w:val="Hyperlink"/>
                <w:noProof/>
              </w:rPr>
              <w:t xml:space="preserve">Di </w:t>
            </w:r>
            <w:r w:rsidR="00356F90">
              <w:rPr>
                <w:rStyle w:val="Hyperlink"/>
                <w:noProof/>
              </w:rPr>
              <w:t xml:space="preserve"> </w:t>
            </w:r>
            <w:r w:rsidRPr="007D5554">
              <w:rPr>
                <w:rStyle w:val="Hyperlink"/>
                <w:noProof/>
              </w:rPr>
              <w:t xml:space="preserve">SDN </w:t>
            </w:r>
            <w:r w:rsidR="00356F90">
              <w:rPr>
                <w:rStyle w:val="Hyperlink"/>
                <w:noProof/>
              </w:rPr>
              <w:t xml:space="preserve"> </w:t>
            </w:r>
            <w:r w:rsidRPr="007D5554">
              <w:rPr>
                <w:rStyle w:val="Hyperlink"/>
                <w:noProof/>
              </w:rPr>
              <w:t xml:space="preserve">Papringan </w:t>
            </w:r>
            <w:r w:rsidR="00356F90">
              <w:rPr>
                <w:rStyle w:val="Hyperlink"/>
                <w:noProof/>
              </w:rPr>
              <w:t xml:space="preserve"> </w:t>
            </w:r>
            <w:r w:rsidRPr="007D5554">
              <w:rPr>
                <w:rStyle w:val="Hyperlink"/>
                <w:noProof/>
              </w:rPr>
              <w:t xml:space="preserve">1 </w:t>
            </w:r>
            <w:r w:rsidR="00356F90">
              <w:rPr>
                <w:rStyle w:val="Hyperlink"/>
                <w:noProof/>
              </w:rPr>
              <w:t xml:space="preserve"> </w:t>
            </w:r>
            <w:r w:rsidRPr="007D5554">
              <w:rPr>
                <w:rStyle w:val="Hyperlink"/>
                <w:noProof/>
              </w:rPr>
              <w:t xml:space="preserve">Kecamatan </w:t>
            </w:r>
            <w:r w:rsidR="00356F90">
              <w:rPr>
                <w:rStyle w:val="Hyperlink"/>
                <w:noProof/>
              </w:rPr>
              <w:t xml:space="preserve"> </w:t>
            </w:r>
            <w:r w:rsidRPr="007D5554">
              <w:rPr>
                <w:rStyle w:val="Hyperlink"/>
                <w:noProof/>
              </w:rPr>
              <w:t>Temayang Kabupaten Bojonegoro</w:t>
            </w:r>
            <w:r w:rsidRPr="007D5554">
              <w:rPr>
                <w:noProof/>
                <w:webHidden/>
              </w:rPr>
              <w:tab/>
            </w:r>
            <w:r w:rsidRPr="007D5554">
              <w:rPr>
                <w:noProof/>
                <w:webHidden/>
              </w:rPr>
              <w:fldChar w:fldCharType="begin"/>
            </w:r>
            <w:r w:rsidRPr="007D5554">
              <w:rPr>
                <w:noProof/>
                <w:webHidden/>
              </w:rPr>
              <w:instrText xml:space="preserve"> PAGEREF _Toc193166286 \h </w:instrText>
            </w:r>
            <w:r w:rsidRPr="007D5554">
              <w:rPr>
                <w:noProof/>
                <w:webHidden/>
              </w:rPr>
            </w:r>
            <w:r w:rsidRPr="007D5554">
              <w:rPr>
                <w:noProof/>
                <w:webHidden/>
              </w:rPr>
              <w:fldChar w:fldCharType="separate"/>
            </w:r>
            <w:r w:rsidR="00017AF7">
              <w:rPr>
                <w:noProof/>
                <w:webHidden/>
              </w:rPr>
              <w:t>71</w:t>
            </w:r>
            <w:r w:rsidRPr="007D5554">
              <w:rPr>
                <w:noProof/>
                <w:webHidden/>
              </w:rPr>
              <w:fldChar w:fldCharType="end"/>
            </w:r>
          </w:hyperlink>
        </w:p>
        <w:p w14:paraId="3C6B0545" w14:textId="5D5BE38F" w:rsidR="007D5554" w:rsidRPr="007D5554" w:rsidRDefault="007D5554" w:rsidP="007D5554">
          <w:pPr>
            <w:pStyle w:val="TOC3"/>
            <w:tabs>
              <w:tab w:val="right" w:leader="dot" w:pos="7927"/>
            </w:tabs>
            <w:spacing w:after="0" w:line="240" w:lineRule="auto"/>
            <w:ind w:left="540" w:hanging="540"/>
            <w:jc w:val="left"/>
            <w:rPr>
              <w:rFonts w:eastAsiaTheme="minorEastAsia"/>
              <w:noProof/>
              <w:kern w:val="2"/>
              <w14:ligatures w14:val="standardContextual"/>
            </w:rPr>
          </w:pPr>
          <w:hyperlink w:anchor="_Toc193166287" w:history="1">
            <w:r w:rsidRPr="007D5554">
              <w:rPr>
                <w:rStyle w:val="Hyperlink"/>
                <w:noProof/>
              </w:rPr>
              <w:t xml:space="preserve">5.2.5 Faktor </w:t>
            </w:r>
            <w:r>
              <w:rPr>
                <w:rStyle w:val="Hyperlink"/>
                <w:noProof/>
              </w:rPr>
              <w:t xml:space="preserve">  </w:t>
            </w:r>
            <w:r w:rsidRPr="007D5554">
              <w:rPr>
                <w:rStyle w:val="Hyperlink"/>
                <w:noProof/>
                <w:lang w:val="id-ID"/>
              </w:rPr>
              <w:t>Dominan</w:t>
            </w:r>
            <w:r>
              <w:rPr>
                <w:rStyle w:val="Hyperlink"/>
                <w:noProof/>
                <w:lang w:val="id-ID"/>
              </w:rPr>
              <w:t xml:space="preserve">  </w:t>
            </w:r>
            <w:r w:rsidRPr="007D5554">
              <w:rPr>
                <w:rStyle w:val="Hyperlink"/>
                <w:noProof/>
                <w:lang w:val="id-ID"/>
              </w:rPr>
              <w:t xml:space="preserve"> Terhadap </w:t>
            </w:r>
            <w:r>
              <w:rPr>
                <w:rStyle w:val="Hyperlink"/>
                <w:noProof/>
                <w:lang w:val="id-ID"/>
              </w:rPr>
              <w:t xml:space="preserve"> </w:t>
            </w:r>
            <w:r w:rsidRPr="007D5554">
              <w:rPr>
                <w:rStyle w:val="Hyperlink"/>
                <w:noProof/>
                <w:lang w:val="id-ID"/>
              </w:rPr>
              <w:t>Kejadian</w:t>
            </w:r>
            <w:r>
              <w:rPr>
                <w:rStyle w:val="Hyperlink"/>
                <w:noProof/>
                <w:lang w:val="id-ID"/>
              </w:rPr>
              <w:t xml:space="preserve"> </w:t>
            </w:r>
            <w:r w:rsidRPr="007D5554">
              <w:rPr>
                <w:rStyle w:val="Hyperlink"/>
                <w:noProof/>
              </w:rPr>
              <w:t xml:space="preserve"> Diabetes Melitus Pada Anak Usia Sekolah </w:t>
            </w:r>
            <w:r>
              <w:rPr>
                <w:rStyle w:val="Hyperlink"/>
                <w:noProof/>
              </w:rPr>
              <w:t xml:space="preserve">   </w:t>
            </w:r>
            <w:r w:rsidRPr="007D5554">
              <w:rPr>
                <w:rStyle w:val="Hyperlink"/>
                <w:noProof/>
              </w:rPr>
              <w:t xml:space="preserve">Di </w:t>
            </w:r>
            <w:r>
              <w:rPr>
                <w:rStyle w:val="Hyperlink"/>
                <w:noProof/>
              </w:rPr>
              <w:t xml:space="preserve">   </w:t>
            </w:r>
            <w:r w:rsidRPr="007D5554">
              <w:rPr>
                <w:rStyle w:val="Hyperlink"/>
                <w:noProof/>
              </w:rPr>
              <w:t xml:space="preserve">SDN </w:t>
            </w:r>
            <w:r>
              <w:rPr>
                <w:rStyle w:val="Hyperlink"/>
                <w:noProof/>
              </w:rPr>
              <w:t xml:space="preserve">  </w:t>
            </w:r>
            <w:r w:rsidRPr="007D5554">
              <w:rPr>
                <w:rStyle w:val="Hyperlink"/>
                <w:noProof/>
              </w:rPr>
              <w:t>Papringan</w:t>
            </w:r>
            <w:r>
              <w:rPr>
                <w:rStyle w:val="Hyperlink"/>
                <w:noProof/>
              </w:rPr>
              <w:t xml:space="preserve">  </w:t>
            </w:r>
            <w:r w:rsidRPr="007D5554">
              <w:rPr>
                <w:rStyle w:val="Hyperlink"/>
                <w:noProof/>
              </w:rPr>
              <w:t xml:space="preserve"> 1 </w:t>
            </w:r>
            <w:r>
              <w:rPr>
                <w:rStyle w:val="Hyperlink"/>
                <w:noProof/>
              </w:rPr>
              <w:t xml:space="preserve">  </w:t>
            </w:r>
            <w:r w:rsidRPr="007D5554">
              <w:rPr>
                <w:rStyle w:val="Hyperlink"/>
                <w:noProof/>
              </w:rPr>
              <w:t>Kecamatan</w:t>
            </w:r>
            <w:r>
              <w:rPr>
                <w:rStyle w:val="Hyperlink"/>
                <w:noProof/>
              </w:rPr>
              <w:t xml:space="preserve">  </w:t>
            </w:r>
            <w:r w:rsidRPr="007D5554">
              <w:rPr>
                <w:rStyle w:val="Hyperlink"/>
                <w:noProof/>
              </w:rPr>
              <w:t xml:space="preserve"> Temayang </w:t>
            </w:r>
            <w:r>
              <w:rPr>
                <w:rStyle w:val="Hyperlink"/>
                <w:noProof/>
              </w:rPr>
              <w:t xml:space="preserve">  </w:t>
            </w:r>
            <w:r w:rsidRPr="007D5554">
              <w:rPr>
                <w:rStyle w:val="Hyperlink"/>
                <w:noProof/>
              </w:rPr>
              <w:t>Kabupaten Bojonegoro</w:t>
            </w:r>
            <w:r w:rsidRPr="007D5554">
              <w:rPr>
                <w:noProof/>
                <w:webHidden/>
              </w:rPr>
              <w:tab/>
            </w:r>
            <w:r w:rsidRPr="007D5554">
              <w:rPr>
                <w:noProof/>
                <w:webHidden/>
              </w:rPr>
              <w:fldChar w:fldCharType="begin"/>
            </w:r>
            <w:r w:rsidRPr="007D5554">
              <w:rPr>
                <w:noProof/>
                <w:webHidden/>
              </w:rPr>
              <w:instrText xml:space="preserve"> PAGEREF _Toc193166287 \h </w:instrText>
            </w:r>
            <w:r w:rsidRPr="007D5554">
              <w:rPr>
                <w:noProof/>
                <w:webHidden/>
              </w:rPr>
            </w:r>
            <w:r w:rsidRPr="007D5554">
              <w:rPr>
                <w:noProof/>
                <w:webHidden/>
              </w:rPr>
              <w:fldChar w:fldCharType="separate"/>
            </w:r>
            <w:r w:rsidR="00017AF7">
              <w:rPr>
                <w:noProof/>
                <w:webHidden/>
              </w:rPr>
              <w:t>73</w:t>
            </w:r>
            <w:r w:rsidRPr="007D5554">
              <w:rPr>
                <w:noProof/>
                <w:webHidden/>
              </w:rPr>
              <w:fldChar w:fldCharType="end"/>
            </w:r>
          </w:hyperlink>
        </w:p>
        <w:p w14:paraId="70B5F04B" w14:textId="0F9A0967" w:rsidR="007D5554" w:rsidRPr="007D5554" w:rsidRDefault="007D5554" w:rsidP="007D5554">
          <w:pPr>
            <w:pStyle w:val="TOC2"/>
            <w:spacing w:after="0"/>
            <w:ind w:left="0"/>
            <w:rPr>
              <w:rFonts w:ascii="Times New Roman" w:eastAsiaTheme="minorEastAsia" w:hAnsi="Times New Roman" w:cs="Times New Roman"/>
              <w:noProof/>
              <w:kern w:val="2"/>
              <w:sz w:val="24"/>
              <w:szCs w:val="24"/>
              <w14:ligatures w14:val="standardContextual"/>
            </w:rPr>
          </w:pPr>
          <w:hyperlink w:anchor="_Toc193166288" w:history="1">
            <w:r w:rsidRPr="007D5554">
              <w:rPr>
                <w:rStyle w:val="Hyperlink"/>
                <w:rFonts w:ascii="Times New Roman" w:hAnsi="Times New Roman" w:cs="Times New Roman"/>
                <w:bCs/>
                <w:noProof/>
                <w:sz w:val="24"/>
                <w:szCs w:val="24"/>
              </w:rPr>
              <w:t>5.3</w:t>
            </w:r>
            <w:r w:rsidRPr="007D5554">
              <w:rPr>
                <w:rStyle w:val="Hyperlink"/>
                <w:rFonts w:ascii="Times New Roman" w:hAnsi="Times New Roman" w:cs="Times New Roman"/>
                <w:noProof/>
                <w:sz w:val="24"/>
                <w:szCs w:val="24"/>
              </w:rPr>
              <w:t xml:space="preserve"> Keterbatasan</w:t>
            </w:r>
            <w:r w:rsidRPr="007D5554">
              <w:rPr>
                <w:rFonts w:ascii="Times New Roman" w:hAnsi="Times New Roman" w:cs="Times New Roman"/>
                <w:noProof/>
                <w:webHidden/>
                <w:sz w:val="24"/>
                <w:szCs w:val="24"/>
              </w:rPr>
              <w:tab/>
            </w:r>
            <w:r w:rsidRPr="007D5554">
              <w:rPr>
                <w:rFonts w:ascii="Times New Roman" w:hAnsi="Times New Roman" w:cs="Times New Roman"/>
                <w:noProof/>
                <w:webHidden/>
                <w:sz w:val="24"/>
                <w:szCs w:val="24"/>
              </w:rPr>
              <w:fldChar w:fldCharType="begin"/>
            </w:r>
            <w:r w:rsidRPr="007D5554">
              <w:rPr>
                <w:rFonts w:ascii="Times New Roman" w:hAnsi="Times New Roman" w:cs="Times New Roman"/>
                <w:noProof/>
                <w:webHidden/>
                <w:sz w:val="24"/>
                <w:szCs w:val="24"/>
              </w:rPr>
              <w:instrText xml:space="preserve"> PAGEREF _Toc193166288 \h </w:instrText>
            </w:r>
            <w:r w:rsidRPr="007D5554">
              <w:rPr>
                <w:rFonts w:ascii="Times New Roman" w:hAnsi="Times New Roman" w:cs="Times New Roman"/>
                <w:noProof/>
                <w:webHidden/>
                <w:sz w:val="24"/>
                <w:szCs w:val="24"/>
              </w:rPr>
            </w:r>
            <w:r w:rsidRPr="007D5554">
              <w:rPr>
                <w:rFonts w:ascii="Times New Roman" w:hAnsi="Times New Roman" w:cs="Times New Roman"/>
                <w:noProof/>
                <w:webHidden/>
                <w:sz w:val="24"/>
                <w:szCs w:val="24"/>
              </w:rPr>
              <w:fldChar w:fldCharType="separate"/>
            </w:r>
            <w:r w:rsidR="00017AF7">
              <w:rPr>
                <w:rFonts w:ascii="Times New Roman" w:hAnsi="Times New Roman" w:cs="Times New Roman"/>
                <w:noProof/>
                <w:webHidden/>
                <w:sz w:val="24"/>
                <w:szCs w:val="24"/>
              </w:rPr>
              <w:t>77</w:t>
            </w:r>
            <w:r w:rsidRPr="007D5554">
              <w:rPr>
                <w:rFonts w:ascii="Times New Roman" w:hAnsi="Times New Roman" w:cs="Times New Roman"/>
                <w:noProof/>
                <w:webHidden/>
                <w:sz w:val="24"/>
                <w:szCs w:val="24"/>
              </w:rPr>
              <w:fldChar w:fldCharType="end"/>
            </w:r>
          </w:hyperlink>
        </w:p>
        <w:p w14:paraId="0ED07159" w14:textId="4F15645E" w:rsidR="007D5554" w:rsidRPr="007D5554" w:rsidRDefault="007D5554" w:rsidP="007D5554">
          <w:pPr>
            <w:pStyle w:val="TOC1"/>
            <w:spacing w:before="0"/>
            <w:rPr>
              <w:rFonts w:eastAsiaTheme="minorEastAsia"/>
              <w:b w:val="0"/>
              <w:bCs w:val="0"/>
              <w:kern w:val="2"/>
              <w:lang w:val="en-US"/>
              <w14:ligatures w14:val="standardContextual"/>
            </w:rPr>
          </w:pPr>
          <w:hyperlink w:anchor="_Toc193166289" w:history="1">
            <w:r w:rsidRPr="007D5554">
              <w:rPr>
                <w:rStyle w:val="Hyperlink"/>
                <w14:scene3d>
                  <w14:camera w14:prst="orthographicFront"/>
                  <w14:lightRig w14:rig="threePt" w14:dir="t">
                    <w14:rot w14:lat="0" w14:lon="0" w14:rev="0"/>
                  </w14:lightRig>
                </w14:scene3d>
              </w:rPr>
              <w:t>BAB 6</w:t>
            </w:r>
            <w:r w:rsidRPr="007D5554">
              <w:rPr>
                <w:webHidden/>
              </w:rPr>
              <w:tab/>
            </w:r>
            <w:r w:rsidRPr="007D5554">
              <w:rPr>
                <w:webHidden/>
              </w:rPr>
              <w:fldChar w:fldCharType="begin"/>
            </w:r>
            <w:r w:rsidRPr="007D5554">
              <w:rPr>
                <w:webHidden/>
              </w:rPr>
              <w:instrText xml:space="preserve"> PAGEREF _Toc193166289 \h </w:instrText>
            </w:r>
            <w:r w:rsidRPr="007D5554">
              <w:rPr>
                <w:webHidden/>
              </w:rPr>
            </w:r>
            <w:r w:rsidRPr="007D5554">
              <w:rPr>
                <w:webHidden/>
              </w:rPr>
              <w:fldChar w:fldCharType="separate"/>
            </w:r>
            <w:r w:rsidR="00017AF7">
              <w:rPr>
                <w:webHidden/>
              </w:rPr>
              <w:t>78</w:t>
            </w:r>
            <w:r w:rsidRPr="007D5554">
              <w:rPr>
                <w:webHidden/>
              </w:rPr>
              <w:fldChar w:fldCharType="end"/>
            </w:r>
          </w:hyperlink>
        </w:p>
        <w:p w14:paraId="6D991FCC" w14:textId="703DA7CA" w:rsidR="007D5554" w:rsidRPr="007D5554" w:rsidRDefault="007D5554" w:rsidP="007D5554">
          <w:pPr>
            <w:pStyle w:val="TOC2"/>
            <w:spacing w:after="0"/>
            <w:ind w:left="0"/>
            <w:rPr>
              <w:rFonts w:ascii="Times New Roman" w:eastAsiaTheme="minorEastAsia" w:hAnsi="Times New Roman" w:cs="Times New Roman"/>
              <w:noProof/>
              <w:kern w:val="2"/>
              <w:sz w:val="24"/>
              <w:szCs w:val="24"/>
              <w14:ligatures w14:val="standardContextual"/>
            </w:rPr>
          </w:pPr>
          <w:hyperlink w:anchor="_Toc193166290" w:history="1">
            <w:r w:rsidRPr="007D5554">
              <w:rPr>
                <w:rStyle w:val="Hyperlink"/>
                <w:rFonts w:ascii="Times New Roman" w:hAnsi="Times New Roman" w:cs="Times New Roman"/>
                <w:bCs/>
                <w:noProof/>
                <w:sz w:val="24"/>
                <w:szCs w:val="24"/>
                <w:lang w:val="en"/>
              </w:rPr>
              <w:t>6.1</w:t>
            </w:r>
            <w:r w:rsidRPr="007D5554">
              <w:rPr>
                <w:rStyle w:val="Hyperlink"/>
                <w:rFonts w:ascii="Times New Roman" w:hAnsi="Times New Roman" w:cs="Times New Roman"/>
                <w:noProof/>
                <w:sz w:val="24"/>
                <w:szCs w:val="24"/>
                <w:lang w:val="en"/>
              </w:rPr>
              <w:t xml:space="preserve"> Simpulan</w:t>
            </w:r>
            <w:r w:rsidRPr="007D5554">
              <w:rPr>
                <w:rFonts w:ascii="Times New Roman" w:hAnsi="Times New Roman" w:cs="Times New Roman"/>
                <w:noProof/>
                <w:webHidden/>
                <w:sz w:val="24"/>
                <w:szCs w:val="24"/>
              </w:rPr>
              <w:tab/>
            </w:r>
            <w:r w:rsidRPr="007D5554">
              <w:rPr>
                <w:rFonts w:ascii="Times New Roman" w:hAnsi="Times New Roman" w:cs="Times New Roman"/>
                <w:noProof/>
                <w:webHidden/>
                <w:sz w:val="24"/>
                <w:szCs w:val="24"/>
              </w:rPr>
              <w:fldChar w:fldCharType="begin"/>
            </w:r>
            <w:r w:rsidRPr="007D5554">
              <w:rPr>
                <w:rFonts w:ascii="Times New Roman" w:hAnsi="Times New Roman" w:cs="Times New Roman"/>
                <w:noProof/>
                <w:webHidden/>
                <w:sz w:val="24"/>
                <w:szCs w:val="24"/>
              </w:rPr>
              <w:instrText xml:space="preserve"> PAGEREF _Toc193166290 \h </w:instrText>
            </w:r>
            <w:r w:rsidRPr="007D5554">
              <w:rPr>
                <w:rFonts w:ascii="Times New Roman" w:hAnsi="Times New Roman" w:cs="Times New Roman"/>
                <w:noProof/>
                <w:webHidden/>
                <w:sz w:val="24"/>
                <w:szCs w:val="24"/>
              </w:rPr>
            </w:r>
            <w:r w:rsidRPr="007D5554">
              <w:rPr>
                <w:rFonts w:ascii="Times New Roman" w:hAnsi="Times New Roman" w:cs="Times New Roman"/>
                <w:noProof/>
                <w:webHidden/>
                <w:sz w:val="24"/>
                <w:szCs w:val="24"/>
              </w:rPr>
              <w:fldChar w:fldCharType="separate"/>
            </w:r>
            <w:r w:rsidR="00017AF7">
              <w:rPr>
                <w:rFonts w:ascii="Times New Roman" w:hAnsi="Times New Roman" w:cs="Times New Roman"/>
                <w:noProof/>
                <w:webHidden/>
                <w:sz w:val="24"/>
                <w:szCs w:val="24"/>
              </w:rPr>
              <w:t>78</w:t>
            </w:r>
            <w:r w:rsidRPr="007D5554">
              <w:rPr>
                <w:rFonts w:ascii="Times New Roman" w:hAnsi="Times New Roman" w:cs="Times New Roman"/>
                <w:noProof/>
                <w:webHidden/>
                <w:sz w:val="24"/>
                <w:szCs w:val="24"/>
              </w:rPr>
              <w:fldChar w:fldCharType="end"/>
            </w:r>
          </w:hyperlink>
        </w:p>
        <w:p w14:paraId="2665C55B" w14:textId="2187ED4B" w:rsidR="007D5554" w:rsidRPr="007D5554" w:rsidRDefault="007D5554" w:rsidP="007D5554">
          <w:pPr>
            <w:pStyle w:val="TOC2"/>
            <w:spacing w:after="0"/>
            <w:ind w:left="0"/>
            <w:rPr>
              <w:rFonts w:ascii="Times New Roman" w:eastAsiaTheme="minorEastAsia" w:hAnsi="Times New Roman" w:cs="Times New Roman"/>
              <w:noProof/>
              <w:kern w:val="2"/>
              <w:sz w:val="24"/>
              <w:szCs w:val="24"/>
              <w14:ligatures w14:val="standardContextual"/>
            </w:rPr>
          </w:pPr>
          <w:hyperlink w:anchor="_Toc193166291" w:history="1">
            <w:r w:rsidRPr="007D5554">
              <w:rPr>
                <w:rStyle w:val="Hyperlink"/>
                <w:rFonts w:ascii="Times New Roman" w:hAnsi="Times New Roman" w:cs="Times New Roman"/>
                <w:bCs/>
                <w:noProof/>
                <w:sz w:val="24"/>
                <w:szCs w:val="24"/>
              </w:rPr>
              <w:t>6.2</w:t>
            </w:r>
            <w:r w:rsidRPr="007D5554">
              <w:rPr>
                <w:rStyle w:val="Hyperlink"/>
                <w:rFonts w:ascii="Times New Roman" w:hAnsi="Times New Roman" w:cs="Times New Roman"/>
                <w:noProof/>
                <w:sz w:val="24"/>
                <w:szCs w:val="24"/>
              </w:rPr>
              <w:t xml:space="preserve"> Saran</w:t>
            </w:r>
            <w:r w:rsidRPr="007D5554">
              <w:rPr>
                <w:rFonts w:ascii="Times New Roman" w:hAnsi="Times New Roman" w:cs="Times New Roman"/>
                <w:noProof/>
                <w:webHidden/>
                <w:sz w:val="24"/>
                <w:szCs w:val="24"/>
              </w:rPr>
              <w:tab/>
            </w:r>
            <w:r w:rsidRPr="007D5554">
              <w:rPr>
                <w:rFonts w:ascii="Times New Roman" w:hAnsi="Times New Roman" w:cs="Times New Roman"/>
                <w:noProof/>
                <w:webHidden/>
                <w:sz w:val="24"/>
                <w:szCs w:val="24"/>
              </w:rPr>
              <w:fldChar w:fldCharType="begin"/>
            </w:r>
            <w:r w:rsidRPr="007D5554">
              <w:rPr>
                <w:rFonts w:ascii="Times New Roman" w:hAnsi="Times New Roman" w:cs="Times New Roman"/>
                <w:noProof/>
                <w:webHidden/>
                <w:sz w:val="24"/>
                <w:szCs w:val="24"/>
              </w:rPr>
              <w:instrText xml:space="preserve"> PAGEREF _Toc193166291 \h </w:instrText>
            </w:r>
            <w:r w:rsidRPr="007D5554">
              <w:rPr>
                <w:rFonts w:ascii="Times New Roman" w:hAnsi="Times New Roman" w:cs="Times New Roman"/>
                <w:noProof/>
                <w:webHidden/>
                <w:sz w:val="24"/>
                <w:szCs w:val="24"/>
              </w:rPr>
            </w:r>
            <w:r w:rsidRPr="007D5554">
              <w:rPr>
                <w:rFonts w:ascii="Times New Roman" w:hAnsi="Times New Roman" w:cs="Times New Roman"/>
                <w:noProof/>
                <w:webHidden/>
                <w:sz w:val="24"/>
                <w:szCs w:val="24"/>
              </w:rPr>
              <w:fldChar w:fldCharType="separate"/>
            </w:r>
            <w:r w:rsidR="00017AF7">
              <w:rPr>
                <w:rFonts w:ascii="Times New Roman" w:hAnsi="Times New Roman" w:cs="Times New Roman"/>
                <w:noProof/>
                <w:webHidden/>
                <w:sz w:val="24"/>
                <w:szCs w:val="24"/>
              </w:rPr>
              <w:t>79</w:t>
            </w:r>
            <w:r w:rsidRPr="007D5554">
              <w:rPr>
                <w:rFonts w:ascii="Times New Roman" w:hAnsi="Times New Roman" w:cs="Times New Roman"/>
                <w:noProof/>
                <w:webHidden/>
                <w:sz w:val="24"/>
                <w:szCs w:val="24"/>
              </w:rPr>
              <w:fldChar w:fldCharType="end"/>
            </w:r>
          </w:hyperlink>
        </w:p>
        <w:p w14:paraId="2950EB6F" w14:textId="03C4D202" w:rsidR="007D5554" w:rsidRPr="007D5554" w:rsidRDefault="007D5554" w:rsidP="007D5554">
          <w:pPr>
            <w:pStyle w:val="TOC1"/>
            <w:spacing w:before="0"/>
            <w:rPr>
              <w:rFonts w:eastAsiaTheme="minorEastAsia"/>
              <w:b w:val="0"/>
              <w:bCs w:val="0"/>
              <w:kern w:val="2"/>
              <w:lang w:val="en-US"/>
              <w14:ligatures w14:val="standardContextual"/>
            </w:rPr>
          </w:pPr>
          <w:hyperlink w:anchor="_Toc193166292" w:history="1">
            <w:r w:rsidRPr="007D5554">
              <w:rPr>
                <w:rStyle w:val="Hyperlink"/>
              </w:rPr>
              <w:t>DAFTAR PUSTAKA</w:t>
            </w:r>
            <w:r w:rsidRPr="007D5554">
              <w:rPr>
                <w:webHidden/>
              </w:rPr>
              <w:tab/>
            </w:r>
            <w:r w:rsidRPr="007D5554">
              <w:rPr>
                <w:webHidden/>
              </w:rPr>
              <w:fldChar w:fldCharType="begin"/>
            </w:r>
            <w:r w:rsidRPr="007D5554">
              <w:rPr>
                <w:webHidden/>
              </w:rPr>
              <w:instrText xml:space="preserve"> PAGEREF _Toc193166292 \h </w:instrText>
            </w:r>
            <w:r w:rsidRPr="007D5554">
              <w:rPr>
                <w:webHidden/>
              </w:rPr>
            </w:r>
            <w:r w:rsidRPr="007D5554">
              <w:rPr>
                <w:webHidden/>
              </w:rPr>
              <w:fldChar w:fldCharType="separate"/>
            </w:r>
            <w:r w:rsidR="00017AF7">
              <w:rPr>
                <w:webHidden/>
              </w:rPr>
              <w:t>81</w:t>
            </w:r>
            <w:r w:rsidRPr="007D5554">
              <w:rPr>
                <w:webHidden/>
              </w:rPr>
              <w:fldChar w:fldCharType="end"/>
            </w:r>
          </w:hyperlink>
        </w:p>
        <w:p w14:paraId="32927BE2" w14:textId="2064BDB8" w:rsidR="001E0F3C" w:rsidRPr="007D5554" w:rsidRDefault="001E0F3C" w:rsidP="007D5554">
          <w:pPr>
            <w:spacing w:line="240" w:lineRule="auto"/>
          </w:pPr>
          <w:r w:rsidRPr="007D5554">
            <w:rPr>
              <w:b/>
              <w:bCs/>
              <w:noProof/>
            </w:rPr>
            <w:fldChar w:fldCharType="end"/>
          </w:r>
        </w:p>
      </w:sdtContent>
    </w:sdt>
    <w:p w14:paraId="221DFB52" w14:textId="77777777" w:rsidR="001E0F3C" w:rsidRDefault="001E0F3C" w:rsidP="001E0F3C">
      <w:pPr>
        <w:rPr>
          <w:lang w:val="id-ID"/>
        </w:rPr>
      </w:pPr>
    </w:p>
    <w:p w14:paraId="1F0294C7" w14:textId="3E961085" w:rsidR="001E0F3C" w:rsidRPr="001E0F3C" w:rsidRDefault="001E0F3C" w:rsidP="001E0F3C">
      <w:pPr>
        <w:rPr>
          <w:lang w:val="id-ID"/>
        </w:rPr>
        <w:sectPr w:rsidR="001E0F3C" w:rsidRPr="001E0F3C" w:rsidSect="00D853B5">
          <w:pgSz w:w="11906" w:h="16838" w:code="9"/>
          <w:pgMar w:top="1701" w:right="1701" w:bottom="1701" w:left="2268" w:header="720" w:footer="720" w:gutter="0"/>
          <w:pgNumType w:fmt="lowerRoman"/>
          <w:cols w:space="720"/>
          <w:docGrid w:linePitch="360"/>
        </w:sectPr>
      </w:pPr>
    </w:p>
    <w:p w14:paraId="433A2959" w14:textId="055D349A" w:rsidR="00D853B5" w:rsidRPr="004653F6" w:rsidRDefault="00D853B5" w:rsidP="007D5554">
      <w:pPr>
        <w:pStyle w:val="Heading1"/>
        <w:numPr>
          <w:ilvl w:val="0"/>
          <w:numId w:val="0"/>
        </w:numPr>
      </w:pPr>
      <w:bookmarkStart w:id="31" w:name="_Toc134504373"/>
      <w:bookmarkStart w:id="32" w:name="_Toc191010117"/>
      <w:bookmarkStart w:id="33" w:name="_Toc193166228"/>
      <w:r w:rsidRPr="004653F6">
        <w:lastRenderedPageBreak/>
        <w:t>DAFTAR TABEL</w:t>
      </w:r>
      <w:bookmarkEnd w:id="31"/>
      <w:bookmarkEnd w:id="32"/>
      <w:bookmarkEnd w:id="33"/>
      <w:r>
        <w:t xml:space="preserve"> </w:t>
      </w:r>
    </w:p>
    <w:p w14:paraId="1477F24C" w14:textId="588C1AC0" w:rsidR="007D5554" w:rsidRDefault="00697016" w:rsidP="007D5554">
      <w:pPr>
        <w:pStyle w:val="TableofFigures"/>
        <w:tabs>
          <w:tab w:val="left" w:pos="1800"/>
          <w:tab w:val="right" w:leader="dot" w:pos="7928"/>
        </w:tabs>
        <w:spacing w:line="240" w:lineRule="auto"/>
        <w:ind w:left="1260" w:hanging="1260"/>
        <w:jc w:val="left"/>
        <w:rPr>
          <w:rFonts w:asciiTheme="minorHAnsi" w:eastAsiaTheme="minorEastAsia" w:hAnsiTheme="minorHAnsi" w:cstheme="minorBidi"/>
          <w:noProof/>
          <w:kern w:val="2"/>
          <w14:ligatures w14:val="standardContextual"/>
        </w:rPr>
      </w:pPr>
      <w:r>
        <w:fldChar w:fldCharType="begin"/>
      </w:r>
      <w:r>
        <w:instrText xml:space="preserve"> TOC \h \z \c "Tabel 5." </w:instrText>
      </w:r>
      <w:r>
        <w:fldChar w:fldCharType="separate"/>
      </w:r>
      <w:hyperlink w:anchor="_Toc193165642" w:history="1">
        <w:r w:rsidR="007D5554" w:rsidRPr="007A7F7B">
          <w:rPr>
            <w:rStyle w:val="Hyperlink"/>
            <w:noProof/>
          </w:rPr>
          <w:t>Tabel 5. 1</w:t>
        </w:r>
        <w:r w:rsidR="007D5554">
          <w:rPr>
            <w:rFonts w:asciiTheme="minorHAnsi" w:eastAsiaTheme="minorEastAsia" w:hAnsiTheme="minorHAnsi" w:cstheme="minorBidi"/>
            <w:noProof/>
            <w:kern w:val="2"/>
            <w14:ligatures w14:val="standardContextual"/>
          </w:rPr>
          <w:tab/>
        </w:r>
        <w:r w:rsidR="007D5554" w:rsidRPr="007A7F7B">
          <w:rPr>
            <w:rStyle w:val="Hyperlink"/>
            <w:noProof/>
          </w:rPr>
          <w:t>Karakteristik</w:t>
        </w:r>
        <w:r w:rsidR="007D5554">
          <w:rPr>
            <w:rStyle w:val="Hyperlink"/>
            <w:noProof/>
          </w:rPr>
          <w:t xml:space="preserve"> </w:t>
        </w:r>
        <w:r w:rsidR="007D5554" w:rsidRPr="007A7F7B">
          <w:rPr>
            <w:rStyle w:val="Hyperlink"/>
            <w:noProof/>
          </w:rPr>
          <w:t xml:space="preserve"> Responden </w:t>
        </w:r>
        <w:r w:rsidR="007D5554">
          <w:rPr>
            <w:rStyle w:val="Hyperlink"/>
            <w:noProof/>
          </w:rPr>
          <w:t xml:space="preserve"> </w:t>
        </w:r>
        <w:r w:rsidR="007D5554" w:rsidRPr="007A7F7B">
          <w:rPr>
            <w:rStyle w:val="Hyperlink"/>
            <w:noProof/>
          </w:rPr>
          <w:t xml:space="preserve">Berdasarkan </w:t>
        </w:r>
        <w:r w:rsidR="007D5554">
          <w:rPr>
            <w:rStyle w:val="Hyperlink"/>
            <w:noProof/>
          </w:rPr>
          <w:t xml:space="preserve"> </w:t>
        </w:r>
        <w:r w:rsidR="007D5554" w:rsidRPr="007A7F7B">
          <w:rPr>
            <w:rStyle w:val="Hyperlink"/>
            <w:noProof/>
          </w:rPr>
          <w:t xml:space="preserve">Usia  di </w:t>
        </w:r>
        <w:r w:rsidR="007D5554" w:rsidRPr="007A7F7B">
          <w:rPr>
            <w:rStyle w:val="Hyperlink"/>
            <w:bCs/>
            <w:noProof/>
          </w:rPr>
          <w:t>SDN Papringan 1 Kecamatan</w:t>
        </w:r>
        <w:r w:rsidR="007D5554">
          <w:rPr>
            <w:rStyle w:val="Hyperlink"/>
            <w:bCs/>
            <w:noProof/>
          </w:rPr>
          <w:t xml:space="preserve"> </w:t>
        </w:r>
        <w:r w:rsidR="007D5554" w:rsidRPr="007A7F7B">
          <w:rPr>
            <w:rStyle w:val="Hyperlink"/>
            <w:bCs/>
            <w:noProof/>
          </w:rPr>
          <w:t xml:space="preserve"> Temayang </w:t>
        </w:r>
        <w:r w:rsidR="007D5554">
          <w:rPr>
            <w:rStyle w:val="Hyperlink"/>
            <w:bCs/>
            <w:noProof/>
          </w:rPr>
          <w:t xml:space="preserve"> </w:t>
        </w:r>
        <w:r w:rsidR="007D5554" w:rsidRPr="007A7F7B">
          <w:rPr>
            <w:rStyle w:val="Hyperlink"/>
            <w:bCs/>
            <w:noProof/>
          </w:rPr>
          <w:t>Kabupaten</w:t>
        </w:r>
        <w:r w:rsidR="007D5554">
          <w:rPr>
            <w:rStyle w:val="Hyperlink"/>
            <w:bCs/>
            <w:noProof/>
          </w:rPr>
          <w:t xml:space="preserve">  </w:t>
        </w:r>
        <w:r w:rsidR="007D5554" w:rsidRPr="007A7F7B">
          <w:rPr>
            <w:rStyle w:val="Hyperlink"/>
            <w:bCs/>
            <w:noProof/>
          </w:rPr>
          <w:t>Bojonegoro</w:t>
        </w:r>
        <w:r w:rsidR="007D5554">
          <w:rPr>
            <w:rStyle w:val="Hyperlink"/>
            <w:bCs/>
            <w:noProof/>
          </w:rPr>
          <w:t xml:space="preserve">  </w:t>
        </w:r>
        <w:r w:rsidR="007D5554" w:rsidRPr="007A7F7B">
          <w:rPr>
            <w:rStyle w:val="Hyperlink"/>
            <w:bCs/>
            <w:noProof/>
          </w:rPr>
          <w:t>pada</w:t>
        </w:r>
        <w:r w:rsidR="007D5554">
          <w:rPr>
            <w:rStyle w:val="Hyperlink"/>
            <w:bCs/>
            <w:noProof/>
          </w:rPr>
          <w:t xml:space="preserve"> </w:t>
        </w:r>
        <w:r w:rsidR="006F1798">
          <w:rPr>
            <w:bCs/>
          </w:rPr>
          <w:t>tanggal 4 –  11 Maret</w:t>
        </w:r>
        <w:r w:rsidR="007D5554" w:rsidRPr="007A7F7B">
          <w:rPr>
            <w:rStyle w:val="Hyperlink"/>
            <w:bCs/>
            <w:noProof/>
          </w:rPr>
          <w:t xml:space="preserve"> 2025</w:t>
        </w:r>
        <w:r w:rsidR="007D5554" w:rsidRPr="007A7F7B">
          <w:rPr>
            <w:rStyle w:val="Hyperlink"/>
            <w:noProof/>
          </w:rPr>
          <w:t xml:space="preserve"> (n=50)</w:t>
        </w:r>
        <w:r w:rsidR="007D5554">
          <w:rPr>
            <w:noProof/>
            <w:webHidden/>
          </w:rPr>
          <w:tab/>
        </w:r>
        <w:r w:rsidR="007D5554">
          <w:rPr>
            <w:noProof/>
            <w:webHidden/>
          </w:rPr>
          <w:fldChar w:fldCharType="begin"/>
        </w:r>
        <w:r w:rsidR="007D5554">
          <w:rPr>
            <w:noProof/>
            <w:webHidden/>
          </w:rPr>
          <w:instrText xml:space="preserve"> PAGEREF _Toc193165642 \h </w:instrText>
        </w:r>
        <w:r w:rsidR="007D5554">
          <w:rPr>
            <w:noProof/>
            <w:webHidden/>
          </w:rPr>
        </w:r>
        <w:r w:rsidR="007D5554">
          <w:rPr>
            <w:noProof/>
            <w:webHidden/>
          </w:rPr>
          <w:fldChar w:fldCharType="separate"/>
        </w:r>
        <w:r w:rsidR="00017AF7">
          <w:rPr>
            <w:noProof/>
            <w:webHidden/>
          </w:rPr>
          <w:t>53</w:t>
        </w:r>
        <w:r w:rsidR="007D5554">
          <w:rPr>
            <w:noProof/>
            <w:webHidden/>
          </w:rPr>
          <w:fldChar w:fldCharType="end"/>
        </w:r>
      </w:hyperlink>
    </w:p>
    <w:p w14:paraId="589702CF" w14:textId="032852DB" w:rsidR="007D5554" w:rsidRDefault="007D5554" w:rsidP="007D5554">
      <w:pPr>
        <w:pStyle w:val="TableofFigures"/>
        <w:tabs>
          <w:tab w:val="left" w:pos="1710"/>
          <w:tab w:val="right" w:leader="dot" w:pos="7928"/>
        </w:tabs>
        <w:spacing w:line="240" w:lineRule="auto"/>
        <w:ind w:left="1260" w:hanging="1260"/>
        <w:jc w:val="left"/>
        <w:rPr>
          <w:rFonts w:asciiTheme="minorHAnsi" w:eastAsiaTheme="minorEastAsia" w:hAnsiTheme="minorHAnsi" w:cstheme="minorBidi"/>
          <w:noProof/>
          <w:kern w:val="2"/>
          <w14:ligatures w14:val="standardContextual"/>
        </w:rPr>
      </w:pPr>
      <w:hyperlink w:anchor="_Toc193165643" w:history="1">
        <w:r w:rsidRPr="007A7F7B">
          <w:rPr>
            <w:rStyle w:val="Hyperlink"/>
            <w:noProof/>
          </w:rPr>
          <w:t>Tabel 5. 2</w:t>
        </w:r>
        <w:r>
          <w:rPr>
            <w:rFonts w:asciiTheme="minorHAnsi" w:eastAsiaTheme="minorEastAsia" w:hAnsiTheme="minorHAnsi" w:cstheme="minorBidi"/>
            <w:noProof/>
            <w:kern w:val="2"/>
            <w14:ligatures w14:val="standardContextual"/>
          </w:rPr>
          <w:t xml:space="preserve">     </w:t>
        </w:r>
        <w:r w:rsidRPr="007A7F7B">
          <w:rPr>
            <w:rStyle w:val="Hyperlink"/>
            <w:noProof/>
          </w:rPr>
          <w:t>Karakteristik</w:t>
        </w:r>
        <w:r>
          <w:rPr>
            <w:rStyle w:val="Hyperlink"/>
            <w:noProof/>
          </w:rPr>
          <w:t xml:space="preserve"> </w:t>
        </w:r>
        <w:r w:rsidRPr="007A7F7B">
          <w:rPr>
            <w:rStyle w:val="Hyperlink"/>
            <w:noProof/>
          </w:rPr>
          <w:t xml:space="preserve"> Responden </w:t>
        </w:r>
        <w:r>
          <w:rPr>
            <w:rStyle w:val="Hyperlink"/>
            <w:noProof/>
          </w:rPr>
          <w:t xml:space="preserve"> </w:t>
        </w:r>
        <w:r w:rsidRPr="007A7F7B">
          <w:rPr>
            <w:rStyle w:val="Hyperlink"/>
            <w:noProof/>
          </w:rPr>
          <w:t>Berdasarkan</w:t>
        </w:r>
        <w:r>
          <w:rPr>
            <w:rStyle w:val="Hyperlink"/>
            <w:noProof/>
          </w:rPr>
          <w:t xml:space="preserve"> </w:t>
        </w:r>
        <w:r w:rsidRPr="007A7F7B">
          <w:rPr>
            <w:rStyle w:val="Hyperlink"/>
            <w:noProof/>
          </w:rPr>
          <w:t xml:space="preserve"> Jenis </w:t>
        </w:r>
        <w:r>
          <w:rPr>
            <w:rStyle w:val="Hyperlink"/>
            <w:noProof/>
          </w:rPr>
          <w:t xml:space="preserve">  </w:t>
        </w:r>
        <w:r w:rsidRPr="007A7F7B">
          <w:rPr>
            <w:rStyle w:val="Hyperlink"/>
            <w:noProof/>
          </w:rPr>
          <w:t xml:space="preserve">Kelamin </w:t>
        </w:r>
        <w:r>
          <w:rPr>
            <w:rStyle w:val="Hyperlink"/>
            <w:noProof/>
          </w:rPr>
          <w:t xml:space="preserve">  </w:t>
        </w:r>
        <w:r w:rsidRPr="007A7F7B">
          <w:rPr>
            <w:rStyle w:val="Hyperlink"/>
            <w:noProof/>
          </w:rPr>
          <w:t>di</w:t>
        </w:r>
        <w:r>
          <w:rPr>
            <w:rStyle w:val="Hyperlink"/>
            <w:noProof/>
          </w:rPr>
          <w:t xml:space="preserve">  </w:t>
        </w:r>
        <w:r w:rsidRPr="007A7F7B">
          <w:rPr>
            <w:rStyle w:val="Hyperlink"/>
            <w:noProof/>
          </w:rPr>
          <w:t xml:space="preserve"> </w:t>
        </w:r>
        <w:r w:rsidRPr="007A7F7B">
          <w:rPr>
            <w:rStyle w:val="Hyperlink"/>
            <w:bCs/>
            <w:noProof/>
          </w:rPr>
          <w:t xml:space="preserve">SDN Papringan </w:t>
        </w:r>
        <w:r>
          <w:rPr>
            <w:rStyle w:val="Hyperlink"/>
            <w:bCs/>
            <w:noProof/>
          </w:rPr>
          <w:t xml:space="preserve"> </w:t>
        </w:r>
        <w:r w:rsidRPr="007A7F7B">
          <w:rPr>
            <w:rStyle w:val="Hyperlink"/>
            <w:bCs/>
            <w:noProof/>
          </w:rPr>
          <w:t xml:space="preserve">1 </w:t>
        </w:r>
        <w:r>
          <w:rPr>
            <w:rStyle w:val="Hyperlink"/>
            <w:bCs/>
            <w:noProof/>
          </w:rPr>
          <w:t xml:space="preserve"> </w:t>
        </w:r>
        <w:r w:rsidRPr="007A7F7B">
          <w:rPr>
            <w:rStyle w:val="Hyperlink"/>
            <w:bCs/>
            <w:noProof/>
          </w:rPr>
          <w:t xml:space="preserve">Kecamatan </w:t>
        </w:r>
        <w:r>
          <w:rPr>
            <w:rStyle w:val="Hyperlink"/>
            <w:bCs/>
            <w:noProof/>
          </w:rPr>
          <w:t xml:space="preserve"> </w:t>
        </w:r>
        <w:r w:rsidRPr="007A7F7B">
          <w:rPr>
            <w:rStyle w:val="Hyperlink"/>
            <w:bCs/>
            <w:noProof/>
          </w:rPr>
          <w:t xml:space="preserve">Temayang </w:t>
        </w:r>
        <w:r>
          <w:rPr>
            <w:rStyle w:val="Hyperlink"/>
            <w:bCs/>
            <w:noProof/>
          </w:rPr>
          <w:t xml:space="preserve"> </w:t>
        </w:r>
        <w:r w:rsidRPr="007A7F7B">
          <w:rPr>
            <w:rStyle w:val="Hyperlink"/>
            <w:bCs/>
            <w:noProof/>
          </w:rPr>
          <w:t xml:space="preserve">Kabupaten Bojonegoro pada </w:t>
        </w:r>
        <w:r w:rsidR="006F1798">
          <w:rPr>
            <w:bCs/>
          </w:rPr>
          <w:t>tanggal 4 – 11 Maret</w:t>
        </w:r>
        <w:r w:rsidRPr="007A7F7B">
          <w:rPr>
            <w:rStyle w:val="Hyperlink"/>
            <w:bCs/>
            <w:noProof/>
          </w:rPr>
          <w:t xml:space="preserve"> 2025</w:t>
        </w:r>
        <w:r w:rsidRPr="007A7F7B">
          <w:rPr>
            <w:rStyle w:val="Hyperlink"/>
            <w:noProof/>
          </w:rPr>
          <w:t xml:space="preserve"> (n=50)</w:t>
        </w:r>
        <w:r>
          <w:rPr>
            <w:noProof/>
            <w:webHidden/>
          </w:rPr>
          <w:tab/>
        </w:r>
        <w:r>
          <w:rPr>
            <w:noProof/>
            <w:webHidden/>
          </w:rPr>
          <w:fldChar w:fldCharType="begin"/>
        </w:r>
        <w:r>
          <w:rPr>
            <w:noProof/>
            <w:webHidden/>
          </w:rPr>
          <w:instrText xml:space="preserve"> PAGEREF _Toc193165643 \h </w:instrText>
        </w:r>
        <w:r>
          <w:rPr>
            <w:noProof/>
            <w:webHidden/>
          </w:rPr>
        </w:r>
        <w:r>
          <w:rPr>
            <w:noProof/>
            <w:webHidden/>
          </w:rPr>
          <w:fldChar w:fldCharType="separate"/>
        </w:r>
        <w:r w:rsidR="00017AF7">
          <w:rPr>
            <w:noProof/>
            <w:webHidden/>
          </w:rPr>
          <w:t>53</w:t>
        </w:r>
        <w:r>
          <w:rPr>
            <w:noProof/>
            <w:webHidden/>
          </w:rPr>
          <w:fldChar w:fldCharType="end"/>
        </w:r>
      </w:hyperlink>
    </w:p>
    <w:p w14:paraId="345397B1" w14:textId="2C2E3F6D" w:rsidR="007D5554" w:rsidRDefault="007D5554" w:rsidP="007D5554">
      <w:pPr>
        <w:pStyle w:val="TableofFigures"/>
        <w:tabs>
          <w:tab w:val="right" w:leader="dot" w:pos="7928"/>
        </w:tabs>
        <w:spacing w:line="240" w:lineRule="auto"/>
        <w:ind w:left="1260" w:hanging="1260"/>
        <w:jc w:val="left"/>
        <w:rPr>
          <w:rFonts w:asciiTheme="minorHAnsi" w:eastAsiaTheme="minorEastAsia" w:hAnsiTheme="minorHAnsi" w:cstheme="minorBidi"/>
          <w:noProof/>
          <w:kern w:val="2"/>
          <w14:ligatures w14:val="standardContextual"/>
        </w:rPr>
      </w:pPr>
      <w:hyperlink w:anchor="_Toc193165644" w:history="1">
        <w:r w:rsidRPr="007A7F7B">
          <w:rPr>
            <w:rStyle w:val="Hyperlink"/>
            <w:noProof/>
          </w:rPr>
          <w:t>Tabel 5. 3</w:t>
        </w:r>
        <w:r>
          <w:rPr>
            <w:rFonts w:asciiTheme="minorHAnsi" w:eastAsiaTheme="minorEastAsia" w:hAnsiTheme="minorHAnsi" w:cstheme="minorBidi"/>
            <w:noProof/>
            <w:kern w:val="2"/>
            <w14:ligatures w14:val="standardContextual"/>
          </w:rPr>
          <w:t xml:space="preserve">     </w:t>
        </w:r>
        <w:r w:rsidRPr="007A7F7B">
          <w:rPr>
            <w:rStyle w:val="Hyperlink"/>
            <w:noProof/>
          </w:rPr>
          <w:t>Karakteristik</w:t>
        </w:r>
        <w:r>
          <w:rPr>
            <w:rStyle w:val="Hyperlink"/>
            <w:noProof/>
          </w:rPr>
          <w:t xml:space="preserve"> </w:t>
        </w:r>
        <w:r w:rsidRPr="007A7F7B">
          <w:rPr>
            <w:rStyle w:val="Hyperlink"/>
            <w:noProof/>
          </w:rPr>
          <w:t xml:space="preserve"> Responden </w:t>
        </w:r>
        <w:r>
          <w:rPr>
            <w:rStyle w:val="Hyperlink"/>
            <w:noProof/>
          </w:rPr>
          <w:t xml:space="preserve"> </w:t>
        </w:r>
        <w:r w:rsidRPr="007A7F7B">
          <w:rPr>
            <w:rStyle w:val="Hyperlink"/>
            <w:noProof/>
          </w:rPr>
          <w:t xml:space="preserve">Berdasarkan </w:t>
        </w:r>
        <w:r>
          <w:rPr>
            <w:rStyle w:val="Hyperlink"/>
            <w:noProof/>
          </w:rPr>
          <w:t xml:space="preserve"> </w:t>
        </w:r>
        <w:r w:rsidRPr="007A7F7B">
          <w:rPr>
            <w:rStyle w:val="Hyperlink"/>
            <w:noProof/>
          </w:rPr>
          <w:t xml:space="preserve">Kelas di </w:t>
        </w:r>
        <w:r w:rsidRPr="007A7F7B">
          <w:rPr>
            <w:rStyle w:val="Hyperlink"/>
            <w:bCs/>
            <w:noProof/>
          </w:rPr>
          <w:t xml:space="preserve">SDN Papringan 1 Kecamatan Temayang Kabupaten Bojonegoro pada </w:t>
        </w:r>
        <w:r w:rsidR="006F1798">
          <w:rPr>
            <w:bCs/>
          </w:rPr>
          <w:t>tanggal 4 – 11 Maret</w:t>
        </w:r>
        <w:r w:rsidRPr="007A7F7B">
          <w:rPr>
            <w:rStyle w:val="Hyperlink"/>
            <w:bCs/>
            <w:noProof/>
          </w:rPr>
          <w:t xml:space="preserve"> 2025</w:t>
        </w:r>
        <w:r w:rsidRPr="007A7F7B">
          <w:rPr>
            <w:rStyle w:val="Hyperlink"/>
            <w:noProof/>
          </w:rPr>
          <w:t xml:space="preserve"> (n=50)</w:t>
        </w:r>
        <w:r>
          <w:rPr>
            <w:noProof/>
            <w:webHidden/>
          </w:rPr>
          <w:tab/>
        </w:r>
        <w:r>
          <w:rPr>
            <w:noProof/>
            <w:webHidden/>
          </w:rPr>
          <w:fldChar w:fldCharType="begin"/>
        </w:r>
        <w:r>
          <w:rPr>
            <w:noProof/>
            <w:webHidden/>
          </w:rPr>
          <w:instrText xml:space="preserve"> PAGEREF _Toc193165644 \h </w:instrText>
        </w:r>
        <w:r>
          <w:rPr>
            <w:noProof/>
            <w:webHidden/>
          </w:rPr>
        </w:r>
        <w:r>
          <w:rPr>
            <w:noProof/>
            <w:webHidden/>
          </w:rPr>
          <w:fldChar w:fldCharType="separate"/>
        </w:r>
        <w:r w:rsidR="00017AF7">
          <w:rPr>
            <w:noProof/>
            <w:webHidden/>
          </w:rPr>
          <w:t>54</w:t>
        </w:r>
        <w:r>
          <w:rPr>
            <w:noProof/>
            <w:webHidden/>
          </w:rPr>
          <w:fldChar w:fldCharType="end"/>
        </w:r>
      </w:hyperlink>
    </w:p>
    <w:p w14:paraId="05EF28A3" w14:textId="1B2036EE" w:rsidR="007D5554" w:rsidRDefault="007D5554" w:rsidP="007D5554">
      <w:pPr>
        <w:pStyle w:val="TableofFigures"/>
        <w:tabs>
          <w:tab w:val="left" w:pos="1680"/>
          <w:tab w:val="right" w:leader="dot" w:pos="7928"/>
        </w:tabs>
        <w:spacing w:line="240" w:lineRule="auto"/>
        <w:ind w:left="1260" w:hanging="1260"/>
        <w:jc w:val="left"/>
        <w:rPr>
          <w:rFonts w:asciiTheme="minorHAnsi" w:eastAsiaTheme="minorEastAsia" w:hAnsiTheme="minorHAnsi" w:cstheme="minorBidi"/>
          <w:noProof/>
          <w:kern w:val="2"/>
          <w14:ligatures w14:val="standardContextual"/>
        </w:rPr>
      </w:pPr>
      <w:hyperlink w:anchor="_Toc193165645" w:history="1">
        <w:r w:rsidRPr="007A7F7B">
          <w:rPr>
            <w:rStyle w:val="Hyperlink"/>
            <w:noProof/>
          </w:rPr>
          <w:t xml:space="preserve">Tabel 5. 4 </w:t>
        </w:r>
        <w:r>
          <w:rPr>
            <w:rFonts w:asciiTheme="minorHAnsi" w:eastAsiaTheme="minorEastAsia" w:hAnsiTheme="minorHAnsi" w:cstheme="minorBidi"/>
            <w:noProof/>
            <w:kern w:val="2"/>
            <w14:ligatures w14:val="standardContextual"/>
          </w:rPr>
          <w:tab/>
        </w:r>
        <w:r w:rsidRPr="007A7F7B">
          <w:rPr>
            <w:rStyle w:val="Hyperlink"/>
            <w:noProof/>
          </w:rPr>
          <w:t xml:space="preserve">Karakteristik </w:t>
        </w:r>
        <w:r>
          <w:rPr>
            <w:rStyle w:val="Hyperlink"/>
            <w:noProof/>
          </w:rPr>
          <w:t xml:space="preserve"> </w:t>
        </w:r>
        <w:r w:rsidRPr="007A7F7B">
          <w:rPr>
            <w:rStyle w:val="Hyperlink"/>
            <w:noProof/>
          </w:rPr>
          <w:t xml:space="preserve">Responden </w:t>
        </w:r>
        <w:r>
          <w:rPr>
            <w:rStyle w:val="Hyperlink"/>
            <w:noProof/>
          </w:rPr>
          <w:t xml:space="preserve"> </w:t>
        </w:r>
        <w:r w:rsidRPr="007A7F7B">
          <w:rPr>
            <w:rStyle w:val="Hyperlink"/>
            <w:noProof/>
          </w:rPr>
          <w:t xml:space="preserve">Berdasarkan </w:t>
        </w:r>
        <w:r>
          <w:rPr>
            <w:rStyle w:val="Hyperlink"/>
            <w:noProof/>
          </w:rPr>
          <w:t xml:space="preserve"> </w:t>
        </w:r>
        <w:r w:rsidRPr="007A7F7B">
          <w:rPr>
            <w:rStyle w:val="Hyperlink"/>
            <w:noProof/>
          </w:rPr>
          <w:t xml:space="preserve">Kondisi </w:t>
        </w:r>
        <w:r>
          <w:rPr>
            <w:rStyle w:val="Hyperlink"/>
            <w:noProof/>
          </w:rPr>
          <w:t xml:space="preserve"> </w:t>
        </w:r>
        <w:r w:rsidRPr="007A7F7B">
          <w:rPr>
            <w:rStyle w:val="Hyperlink"/>
            <w:noProof/>
          </w:rPr>
          <w:t xml:space="preserve">Keluarga di </w:t>
        </w:r>
        <w:r w:rsidRPr="007A7F7B">
          <w:rPr>
            <w:rStyle w:val="Hyperlink"/>
            <w:bCs/>
            <w:noProof/>
          </w:rPr>
          <w:t>SDN Papringan</w:t>
        </w:r>
        <w:r>
          <w:rPr>
            <w:rStyle w:val="Hyperlink"/>
            <w:bCs/>
            <w:noProof/>
          </w:rPr>
          <w:t xml:space="preserve"> </w:t>
        </w:r>
        <w:r w:rsidRPr="007A7F7B">
          <w:rPr>
            <w:rStyle w:val="Hyperlink"/>
            <w:bCs/>
            <w:noProof/>
          </w:rPr>
          <w:t xml:space="preserve"> 1</w:t>
        </w:r>
        <w:r>
          <w:rPr>
            <w:rStyle w:val="Hyperlink"/>
            <w:bCs/>
            <w:noProof/>
          </w:rPr>
          <w:t xml:space="preserve"> </w:t>
        </w:r>
        <w:r w:rsidRPr="007A7F7B">
          <w:rPr>
            <w:rStyle w:val="Hyperlink"/>
            <w:bCs/>
            <w:noProof/>
          </w:rPr>
          <w:t xml:space="preserve"> Kecamatan </w:t>
        </w:r>
        <w:r>
          <w:rPr>
            <w:rStyle w:val="Hyperlink"/>
            <w:bCs/>
            <w:noProof/>
          </w:rPr>
          <w:t xml:space="preserve"> </w:t>
        </w:r>
        <w:r w:rsidRPr="007A7F7B">
          <w:rPr>
            <w:rStyle w:val="Hyperlink"/>
            <w:bCs/>
            <w:noProof/>
          </w:rPr>
          <w:t xml:space="preserve">Temayang </w:t>
        </w:r>
        <w:r>
          <w:rPr>
            <w:rStyle w:val="Hyperlink"/>
            <w:bCs/>
            <w:noProof/>
          </w:rPr>
          <w:t xml:space="preserve"> </w:t>
        </w:r>
        <w:r w:rsidRPr="007A7F7B">
          <w:rPr>
            <w:rStyle w:val="Hyperlink"/>
            <w:bCs/>
            <w:noProof/>
          </w:rPr>
          <w:t xml:space="preserve">Kabupaten Bojonegoro pada </w:t>
        </w:r>
        <w:r w:rsidR="006F1798">
          <w:rPr>
            <w:bCs/>
          </w:rPr>
          <w:t>tanggal 4 – 11 Maret</w:t>
        </w:r>
        <w:r w:rsidRPr="007A7F7B">
          <w:rPr>
            <w:rStyle w:val="Hyperlink"/>
            <w:bCs/>
            <w:noProof/>
          </w:rPr>
          <w:t xml:space="preserve"> 2025</w:t>
        </w:r>
        <w:r w:rsidRPr="007A7F7B">
          <w:rPr>
            <w:rStyle w:val="Hyperlink"/>
            <w:noProof/>
          </w:rPr>
          <w:t xml:space="preserve"> (n=50)</w:t>
        </w:r>
        <w:r>
          <w:rPr>
            <w:noProof/>
            <w:webHidden/>
          </w:rPr>
          <w:tab/>
        </w:r>
        <w:r>
          <w:rPr>
            <w:noProof/>
            <w:webHidden/>
          </w:rPr>
          <w:fldChar w:fldCharType="begin"/>
        </w:r>
        <w:r>
          <w:rPr>
            <w:noProof/>
            <w:webHidden/>
          </w:rPr>
          <w:instrText xml:space="preserve"> PAGEREF _Toc193165645 \h </w:instrText>
        </w:r>
        <w:r>
          <w:rPr>
            <w:noProof/>
            <w:webHidden/>
          </w:rPr>
        </w:r>
        <w:r>
          <w:rPr>
            <w:noProof/>
            <w:webHidden/>
          </w:rPr>
          <w:fldChar w:fldCharType="separate"/>
        </w:r>
        <w:r w:rsidR="00017AF7">
          <w:rPr>
            <w:noProof/>
            <w:webHidden/>
          </w:rPr>
          <w:t>54</w:t>
        </w:r>
        <w:r>
          <w:rPr>
            <w:noProof/>
            <w:webHidden/>
          </w:rPr>
          <w:fldChar w:fldCharType="end"/>
        </w:r>
      </w:hyperlink>
    </w:p>
    <w:p w14:paraId="42F6A5B2" w14:textId="07AA9882" w:rsidR="007D5554" w:rsidRDefault="007D5554" w:rsidP="007D5554">
      <w:pPr>
        <w:pStyle w:val="TableofFigures"/>
        <w:tabs>
          <w:tab w:val="right" w:leader="dot" w:pos="7928"/>
        </w:tabs>
        <w:spacing w:line="240" w:lineRule="auto"/>
        <w:ind w:left="1260" w:hanging="1260"/>
        <w:jc w:val="left"/>
        <w:rPr>
          <w:rFonts w:asciiTheme="minorHAnsi" w:eastAsiaTheme="minorEastAsia" w:hAnsiTheme="minorHAnsi" w:cstheme="minorBidi"/>
          <w:noProof/>
          <w:kern w:val="2"/>
          <w14:ligatures w14:val="standardContextual"/>
        </w:rPr>
      </w:pPr>
      <w:hyperlink w:anchor="_Toc193165646" w:history="1">
        <w:r w:rsidRPr="007A7F7B">
          <w:rPr>
            <w:rStyle w:val="Hyperlink"/>
            <w:noProof/>
          </w:rPr>
          <w:t xml:space="preserve">Tabel 5. 5 </w:t>
        </w:r>
        <w:r>
          <w:rPr>
            <w:rStyle w:val="Hyperlink"/>
            <w:noProof/>
          </w:rPr>
          <w:t xml:space="preserve">    </w:t>
        </w:r>
        <w:r w:rsidRPr="007A7F7B">
          <w:rPr>
            <w:rStyle w:val="Hyperlink"/>
            <w:noProof/>
          </w:rPr>
          <w:t xml:space="preserve">Karakteristik </w:t>
        </w:r>
        <w:r>
          <w:rPr>
            <w:rStyle w:val="Hyperlink"/>
            <w:noProof/>
          </w:rPr>
          <w:t xml:space="preserve"> </w:t>
        </w:r>
        <w:r w:rsidRPr="007A7F7B">
          <w:rPr>
            <w:rStyle w:val="Hyperlink"/>
            <w:noProof/>
          </w:rPr>
          <w:t xml:space="preserve">Responden </w:t>
        </w:r>
        <w:r>
          <w:rPr>
            <w:rStyle w:val="Hyperlink"/>
            <w:noProof/>
          </w:rPr>
          <w:t xml:space="preserve"> </w:t>
        </w:r>
        <w:r w:rsidRPr="007A7F7B">
          <w:rPr>
            <w:rStyle w:val="Hyperlink"/>
            <w:noProof/>
          </w:rPr>
          <w:t xml:space="preserve">Berdasarkan </w:t>
        </w:r>
        <w:r>
          <w:rPr>
            <w:rStyle w:val="Hyperlink"/>
            <w:noProof/>
          </w:rPr>
          <w:t xml:space="preserve"> </w:t>
        </w:r>
        <w:r w:rsidRPr="007A7F7B">
          <w:rPr>
            <w:rStyle w:val="Hyperlink"/>
            <w:noProof/>
            <w:lang w:val="id-ID"/>
          </w:rPr>
          <w:t>Pekerjaan</w:t>
        </w:r>
        <w:r>
          <w:rPr>
            <w:rStyle w:val="Hyperlink"/>
            <w:noProof/>
            <w:lang w:val="id-ID"/>
          </w:rPr>
          <w:t xml:space="preserve"> </w:t>
        </w:r>
        <w:r w:rsidRPr="007A7F7B">
          <w:rPr>
            <w:rStyle w:val="Hyperlink"/>
            <w:noProof/>
            <w:lang w:val="id-ID"/>
          </w:rPr>
          <w:t xml:space="preserve"> Orang</w:t>
        </w:r>
        <w:r>
          <w:rPr>
            <w:rStyle w:val="Hyperlink"/>
            <w:noProof/>
            <w:lang w:val="id-ID"/>
          </w:rPr>
          <w:t xml:space="preserve"> </w:t>
        </w:r>
        <w:r w:rsidRPr="007A7F7B">
          <w:rPr>
            <w:rStyle w:val="Hyperlink"/>
            <w:noProof/>
            <w:lang w:val="id-ID"/>
          </w:rPr>
          <w:t xml:space="preserve"> Tua</w:t>
        </w:r>
        <w:r>
          <w:rPr>
            <w:rStyle w:val="Hyperlink"/>
            <w:noProof/>
            <w:lang w:val="id-ID"/>
          </w:rPr>
          <w:t xml:space="preserve"> </w:t>
        </w:r>
        <w:r w:rsidRPr="007A7F7B">
          <w:rPr>
            <w:rStyle w:val="Hyperlink"/>
            <w:noProof/>
          </w:rPr>
          <w:t xml:space="preserve"> di </w:t>
        </w:r>
        <w:r w:rsidRPr="007A7F7B">
          <w:rPr>
            <w:rStyle w:val="Hyperlink"/>
            <w:bCs/>
            <w:noProof/>
          </w:rPr>
          <w:t>SDN</w:t>
        </w:r>
        <w:r>
          <w:rPr>
            <w:rStyle w:val="Hyperlink"/>
            <w:bCs/>
            <w:noProof/>
          </w:rPr>
          <w:t xml:space="preserve"> </w:t>
        </w:r>
        <w:r w:rsidRPr="007A7F7B">
          <w:rPr>
            <w:rStyle w:val="Hyperlink"/>
            <w:bCs/>
            <w:noProof/>
          </w:rPr>
          <w:t xml:space="preserve"> Papringan</w:t>
        </w:r>
        <w:r>
          <w:rPr>
            <w:rStyle w:val="Hyperlink"/>
            <w:bCs/>
            <w:noProof/>
          </w:rPr>
          <w:t xml:space="preserve"> </w:t>
        </w:r>
        <w:r w:rsidRPr="007A7F7B">
          <w:rPr>
            <w:rStyle w:val="Hyperlink"/>
            <w:bCs/>
            <w:noProof/>
          </w:rPr>
          <w:t xml:space="preserve"> 1 </w:t>
        </w:r>
        <w:r>
          <w:rPr>
            <w:rStyle w:val="Hyperlink"/>
            <w:bCs/>
            <w:noProof/>
          </w:rPr>
          <w:t xml:space="preserve"> </w:t>
        </w:r>
        <w:r w:rsidRPr="007A7F7B">
          <w:rPr>
            <w:rStyle w:val="Hyperlink"/>
            <w:bCs/>
            <w:noProof/>
          </w:rPr>
          <w:t>Kecamatan Temayang Kabupaten Bojonegoro pada</w:t>
        </w:r>
        <w:r w:rsidR="006F1798">
          <w:rPr>
            <w:rStyle w:val="Hyperlink"/>
            <w:bCs/>
            <w:noProof/>
          </w:rPr>
          <w:t xml:space="preserve"> </w:t>
        </w:r>
        <w:r w:rsidR="006F1798">
          <w:rPr>
            <w:bCs/>
          </w:rPr>
          <w:t xml:space="preserve">tanggal 4 – 11 Maret </w:t>
        </w:r>
        <w:r w:rsidRPr="007A7F7B">
          <w:rPr>
            <w:rStyle w:val="Hyperlink"/>
            <w:bCs/>
            <w:noProof/>
          </w:rPr>
          <w:t>2025</w:t>
        </w:r>
        <w:r w:rsidRPr="007A7F7B">
          <w:rPr>
            <w:rStyle w:val="Hyperlink"/>
            <w:noProof/>
          </w:rPr>
          <w:t xml:space="preserve"> (n=50)</w:t>
        </w:r>
        <w:r>
          <w:rPr>
            <w:noProof/>
            <w:webHidden/>
          </w:rPr>
          <w:tab/>
        </w:r>
        <w:r>
          <w:rPr>
            <w:noProof/>
            <w:webHidden/>
          </w:rPr>
          <w:fldChar w:fldCharType="begin"/>
        </w:r>
        <w:r>
          <w:rPr>
            <w:noProof/>
            <w:webHidden/>
          </w:rPr>
          <w:instrText xml:space="preserve"> PAGEREF _Toc193165646 \h </w:instrText>
        </w:r>
        <w:r>
          <w:rPr>
            <w:noProof/>
            <w:webHidden/>
          </w:rPr>
        </w:r>
        <w:r>
          <w:rPr>
            <w:noProof/>
            <w:webHidden/>
          </w:rPr>
          <w:fldChar w:fldCharType="separate"/>
        </w:r>
        <w:r w:rsidR="00017AF7">
          <w:rPr>
            <w:noProof/>
            <w:webHidden/>
          </w:rPr>
          <w:t>54</w:t>
        </w:r>
        <w:r>
          <w:rPr>
            <w:noProof/>
            <w:webHidden/>
          </w:rPr>
          <w:fldChar w:fldCharType="end"/>
        </w:r>
      </w:hyperlink>
    </w:p>
    <w:p w14:paraId="0B3F6526" w14:textId="1EDB1647" w:rsidR="007D5554" w:rsidRDefault="007D5554" w:rsidP="007D5554">
      <w:pPr>
        <w:pStyle w:val="TableofFigures"/>
        <w:tabs>
          <w:tab w:val="right" w:leader="dot" w:pos="7928"/>
        </w:tabs>
        <w:spacing w:line="240" w:lineRule="auto"/>
        <w:ind w:left="1260" w:hanging="1260"/>
        <w:jc w:val="left"/>
        <w:rPr>
          <w:rFonts w:asciiTheme="minorHAnsi" w:eastAsiaTheme="minorEastAsia" w:hAnsiTheme="minorHAnsi" w:cstheme="minorBidi"/>
          <w:noProof/>
          <w:kern w:val="2"/>
          <w14:ligatures w14:val="standardContextual"/>
        </w:rPr>
      </w:pPr>
      <w:hyperlink w:anchor="_Toc193165647" w:history="1">
        <w:r w:rsidRPr="007A7F7B">
          <w:rPr>
            <w:rStyle w:val="Hyperlink"/>
            <w:noProof/>
          </w:rPr>
          <w:t>Tabel 5. 6</w:t>
        </w:r>
        <w:r w:rsidRPr="007A7F7B">
          <w:rPr>
            <w:rStyle w:val="Hyperlink"/>
            <w:noProof/>
            <w:lang w:val="id-ID"/>
          </w:rPr>
          <w:t xml:space="preserve"> </w:t>
        </w:r>
        <w:r>
          <w:rPr>
            <w:rStyle w:val="Hyperlink"/>
            <w:noProof/>
            <w:lang w:val="id-ID"/>
          </w:rPr>
          <w:t xml:space="preserve">    </w:t>
        </w:r>
        <w:r w:rsidRPr="007A7F7B">
          <w:rPr>
            <w:rStyle w:val="Hyperlink"/>
            <w:noProof/>
          </w:rPr>
          <w:t xml:space="preserve">Karakteristik </w:t>
        </w:r>
        <w:r>
          <w:rPr>
            <w:rStyle w:val="Hyperlink"/>
            <w:noProof/>
          </w:rPr>
          <w:t xml:space="preserve">  </w:t>
        </w:r>
        <w:r w:rsidRPr="007A7F7B">
          <w:rPr>
            <w:rStyle w:val="Hyperlink"/>
            <w:noProof/>
          </w:rPr>
          <w:t xml:space="preserve">Responden </w:t>
        </w:r>
        <w:r>
          <w:rPr>
            <w:rStyle w:val="Hyperlink"/>
            <w:noProof/>
          </w:rPr>
          <w:t xml:space="preserve"> </w:t>
        </w:r>
        <w:r w:rsidRPr="007A7F7B">
          <w:rPr>
            <w:rStyle w:val="Hyperlink"/>
            <w:noProof/>
          </w:rPr>
          <w:t xml:space="preserve">Berdasarkan </w:t>
        </w:r>
        <w:r>
          <w:rPr>
            <w:rStyle w:val="Hyperlink"/>
            <w:noProof/>
          </w:rPr>
          <w:t xml:space="preserve"> </w:t>
        </w:r>
        <w:r w:rsidRPr="007A7F7B">
          <w:rPr>
            <w:rStyle w:val="Hyperlink"/>
            <w:noProof/>
          </w:rPr>
          <w:t xml:space="preserve">Penghasilan </w:t>
        </w:r>
        <w:r>
          <w:rPr>
            <w:rStyle w:val="Hyperlink"/>
            <w:noProof/>
          </w:rPr>
          <w:t xml:space="preserve"> </w:t>
        </w:r>
        <w:r w:rsidRPr="007A7F7B">
          <w:rPr>
            <w:rStyle w:val="Hyperlink"/>
            <w:noProof/>
          </w:rPr>
          <w:t>keluarga</w:t>
        </w:r>
        <w:r>
          <w:rPr>
            <w:rStyle w:val="Hyperlink"/>
            <w:noProof/>
          </w:rPr>
          <w:t xml:space="preserve"> </w:t>
        </w:r>
        <w:r w:rsidRPr="007A7F7B">
          <w:rPr>
            <w:rStyle w:val="Hyperlink"/>
            <w:noProof/>
          </w:rPr>
          <w:t xml:space="preserve"> di </w:t>
        </w:r>
        <w:r w:rsidRPr="007A7F7B">
          <w:rPr>
            <w:rStyle w:val="Hyperlink"/>
            <w:bCs/>
            <w:noProof/>
          </w:rPr>
          <w:t xml:space="preserve">SDN </w:t>
        </w:r>
        <w:r>
          <w:rPr>
            <w:rStyle w:val="Hyperlink"/>
            <w:bCs/>
            <w:noProof/>
          </w:rPr>
          <w:t xml:space="preserve"> </w:t>
        </w:r>
        <w:r w:rsidRPr="007A7F7B">
          <w:rPr>
            <w:rStyle w:val="Hyperlink"/>
            <w:bCs/>
            <w:noProof/>
          </w:rPr>
          <w:t xml:space="preserve">Papringan </w:t>
        </w:r>
        <w:r>
          <w:rPr>
            <w:rStyle w:val="Hyperlink"/>
            <w:bCs/>
            <w:noProof/>
          </w:rPr>
          <w:t xml:space="preserve"> </w:t>
        </w:r>
        <w:r w:rsidRPr="007A7F7B">
          <w:rPr>
            <w:rStyle w:val="Hyperlink"/>
            <w:bCs/>
            <w:noProof/>
          </w:rPr>
          <w:t>1</w:t>
        </w:r>
        <w:r>
          <w:rPr>
            <w:rStyle w:val="Hyperlink"/>
            <w:bCs/>
            <w:noProof/>
          </w:rPr>
          <w:t xml:space="preserve"> </w:t>
        </w:r>
        <w:r w:rsidRPr="007A7F7B">
          <w:rPr>
            <w:rStyle w:val="Hyperlink"/>
            <w:bCs/>
            <w:noProof/>
          </w:rPr>
          <w:t xml:space="preserve"> Kecamatan Temayang Kabupaten Bojonegoro pada </w:t>
        </w:r>
        <w:r w:rsidR="006F1798">
          <w:rPr>
            <w:bCs/>
          </w:rPr>
          <w:t>tanggal 4 – 11 Maret</w:t>
        </w:r>
        <w:r w:rsidRPr="007A7F7B">
          <w:rPr>
            <w:rStyle w:val="Hyperlink"/>
            <w:bCs/>
            <w:noProof/>
          </w:rPr>
          <w:t xml:space="preserve"> 2025</w:t>
        </w:r>
        <w:r w:rsidRPr="007A7F7B">
          <w:rPr>
            <w:rStyle w:val="Hyperlink"/>
            <w:noProof/>
          </w:rPr>
          <w:t xml:space="preserve"> (n=50)</w:t>
        </w:r>
        <w:r>
          <w:rPr>
            <w:noProof/>
            <w:webHidden/>
          </w:rPr>
          <w:tab/>
        </w:r>
        <w:r>
          <w:rPr>
            <w:noProof/>
            <w:webHidden/>
          </w:rPr>
          <w:fldChar w:fldCharType="begin"/>
        </w:r>
        <w:r>
          <w:rPr>
            <w:noProof/>
            <w:webHidden/>
          </w:rPr>
          <w:instrText xml:space="preserve"> PAGEREF _Toc193165647 \h </w:instrText>
        </w:r>
        <w:r>
          <w:rPr>
            <w:noProof/>
            <w:webHidden/>
          </w:rPr>
        </w:r>
        <w:r>
          <w:rPr>
            <w:noProof/>
            <w:webHidden/>
          </w:rPr>
          <w:fldChar w:fldCharType="separate"/>
        </w:r>
        <w:r w:rsidR="00017AF7">
          <w:rPr>
            <w:noProof/>
            <w:webHidden/>
          </w:rPr>
          <w:t>55</w:t>
        </w:r>
        <w:r>
          <w:rPr>
            <w:noProof/>
            <w:webHidden/>
          </w:rPr>
          <w:fldChar w:fldCharType="end"/>
        </w:r>
      </w:hyperlink>
    </w:p>
    <w:p w14:paraId="1A182139" w14:textId="4D4523A9" w:rsidR="007D5554" w:rsidRDefault="007D5554" w:rsidP="007D5554">
      <w:pPr>
        <w:pStyle w:val="TableofFigures"/>
        <w:tabs>
          <w:tab w:val="right" w:leader="dot" w:pos="7928"/>
        </w:tabs>
        <w:spacing w:line="240" w:lineRule="auto"/>
        <w:ind w:left="1260" w:hanging="1260"/>
        <w:jc w:val="left"/>
        <w:rPr>
          <w:rFonts w:asciiTheme="minorHAnsi" w:eastAsiaTheme="minorEastAsia" w:hAnsiTheme="minorHAnsi" w:cstheme="minorBidi"/>
          <w:noProof/>
          <w:kern w:val="2"/>
          <w14:ligatures w14:val="standardContextual"/>
        </w:rPr>
      </w:pPr>
      <w:hyperlink w:anchor="_Toc193165648" w:history="1">
        <w:r w:rsidRPr="007A7F7B">
          <w:rPr>
            <w:rStyle w:val="Hyperlink"/>
            <w:noProof/>
          </w:rPr>
          <w:t xml:space="preserve">Tabel 5. 7  </w:t>
        </w:r>
        <w:r>
          <w:rPr>
            <w:rStyle w:val="Hyperlink"/>
            <w:noProof/>
          </w:rPr>
          <w:t xml:space="preserve">   </w:t>
        </w:r>
        <w:r w:rsidRPr="007A7F7B">
          <w:rPr>
            <w:rStyle w:val="Hyperlink"/>
            <w:noProof/>
          </w:rPr>
          <w:t>Karakteristik</w:t>
        </w:r>
        <w:r>
          <w:rPr>
            <w:rStyle w:val="Hyperlink"/>
            <w:noProof/>
          </w:rPr>
          <w:t xml:space="preserve"> </w:t>
        </w:r>
        <w:r w:rsidRPr="007A7F7B">
          <w:rPr>
            <w:rStyle w:val="Hyperlink"/>
            <w:noProof/>
          </w:rPr>
          <w:t xml:space="preserve"> Responden Berdasarkan Jumlah saudara kandung di </w:t>
        </w:r>
        <w:r w:rsidRPr="007A7F7B">
          <w:rPr>
            <w:rStyle w:val="Hyperlink"/>
            <w:bCs/>
            <w:noProof/>
          </w:rPr>
          <w:t>SDN</w:t>
        </w:r>
        <w:r>
          <w:rPr>
            <w:rStyle w:val="Hyperlink"/>
            <w:bCs/>
            <w:noProof/>
          </w:rPr>
          <w:t xml:space="preserve"> </w:t>
        </w:r>
        <w:r w:rsidRPr="007A7F7B">
          <w:rPr>
            <w:rStyle w:val="Hyperlink"/>
            <w:bCs/>
            <w:noProof/>
          </w:rPr>
          <w:t xml:space="preserve"> Papringan 1</w:t>
        </w:r>
        <w:r>
          <w:rPr>
            <w:rStyle w:val="Hyperlink"/>
            <w:bCs/>
            <w:noProof/>
          </w:rPr>
          <w:t xml:space="preserve"> </w:t>
        </w:r>
        <w:r w:rsidRPr="007A7F7B">
          <w:rPr>
            <w:rStyle w:val="Hyperlink"/>
            <w:bCs/>
            <w:noProof/>
          </w:rPr>
          <w:t xml:space="preserve"> Kecamatan </w:t>
        </w:r>
        <w:r>
          <w:rPr>
            <w:rStyle w:val="Hyperlink"/>
            <w:bCs/>
            <w:noProof/>
          </w:rPr>
          <w:t xml:space="preserve"> </w:t>
        </w:r>
        <w:r w:rsidRPr="007A7F7B">
          <w:rPr>
            <w:rStyle w:val="Hyperlink"/>
            <w:bCs/>
            <w:noProof/>
          </w:rPr>
          <w:t>Temayang Kabupaten Bojonegoro</w:t>
        </w:r>
        <w:r w:rsidRPr="007A7F7B">
          <w:rPr>
            <w:rStyle w:val="Hyperlink"/>
            <w:noProof/>
          </w:rPr>
          <w:t xml:space="preserve"> pada </w:t>
        </w:r>
        <w:r w:rsidR="006F1798">
          <w:rPr>
            <w:bCs/>
          </w:rPr>
          <w:t>tanggal 4 – 11 Maret</w:t>
        </w:r>
        <w:r w:rsidRPr="007A7F7B">
          <w:rPr>
            <w:rStyle w:val="Hyperlink"/>
            <w:noProof/>
          </w:rPr>
          <w:t xml:space="preserve"> 2025(n=50)</w:t>
        </w:r>
        <w:r>
          <w:rPr>
            <w:noProof/>
            <w:webHidden/>
          </w:rPr>
          <w:tab/>
        </w:r>
        <w:r>
          <w:rPr>
            <w:noProof/>
            <w:webHidden/>
          </w:rPr>
          <w:fldChar w:fldCharType="begin"/>
        </w:r>
        <w:r>
          <w:rPr>
            <w:noProof/>
            <w:webHidden/>
          </w:rPr>
          <w:instrText xml:space="preserve"> PAGEREF _Toc193165648 \h </w:instrText>
        </w:r>
        <w:r>
          <w:rPr>
            <w:noProof/>
            <w:webHidden/>
          </w:rPr>
        </w:r>
        <w:r>
          <w:rPr>
            <w:noProof/>
            <w:webHidden/>
          </w:rPr>
          <w:fldChar w:fldCharType="separate"/>
        </w:r>
        <w:r w:rsidR="00017AF7">
          <w:rPr>
            <w:noProof/>
            <w:webHidden/>
          </w:rPr>
          <w:t>55</w:t>
        </w:r>
        <w:r>
          <w:rPr>
            <w:noProof/>
            <w:webHidden/>
          </w:rPr>
          <w:fldChar w:fldCharType="end"/>
        </w:r>
      </w:hyperlink>
    </w:p>
    <w:p w14:paraId="2ABF46F3" w14:textId="7568877A" w:rsidR="007D5554" w:rsidRDefault="007D5554" w:rsidP="007D5554">
      <w:pPr>
        <w:pStyle w:val="TableofFigures"/>
        <w:tabs>
          <w:tab w:val="right" w:leader="dot" w:pos="7928"/>
        </w:tabs>
        <w:spacing w:line="240" w:lineRule="auto"/>
        <w:ind w:left="1260" w:hanging="1260"/>
        <w:jc w:val="left"/>
        <w:rPr>
          <w:rFonts w:asciiTheme="minorHAnsi" w:eastAsiaTheme="minorEastAsia" w:hAnsiTheme="minorHAnsi" w:cstheme="minorBidi"/>
          <w:noProof/>
          <w:kern w:val="2"/>
          <w14:ligatures w14:val="standardContextual"/>
        </w:rPr>
      </w:pPr>
      <w:hyperlink w:anchor="_Toc193165649" w:history="1">
        <w:r w:rsidRPr="007A7F7B">
          <w:rPr>
            <w:rStyle w:val="Hyperlink"/>
            <w:noProof/>
          </w:rPr>
          <w:t xml:space="preserve">Tabel 5. 8 </w:t>
        </w:r>
        <w:r>
          <w:rPr>
            <w:rStyle w:val="Hyperlink"/>
            <w:noProof/>
          </w:rPr>
          <w:t xml:space="preserve">    </w:t>
        </w:r>
        <w:r w:rsidRPr="007A7F7B">
          <w:rPr>
            <w:rStyle w:val="Hyperlink"/>
            <w:noProof/>
          </w:rPr>
          <w:t>Karakteristik</w:t>
        </w:r>
        <w:r>
          <w:rPr>
            <w:rStyle w:val="Hyperlink"/>
            <w:noProof/>
          </w:rPr>
          <w:t xml:space="preserve"> </w:t>
        </w:r>
        <w:r w:rsidRPr="007A7F7B">
          <w:rPr>
            <w:rStyle w:val="Hyperlink"/>
            <w:noProof/>
          </w:rPr>
          <w:t xml:space="preserve"> Responden </w:t>
        </w:r>
        <w:r>
          <w:rPr>
            <w:rStyle w:val="Hyperlink"/>
            <w:noProof/>
          </w:rPr>
          <w:t xml:space="preserve"> </w:t>
        </w:r>
        <w:r w:rsidRPr="007A7F7B">
          <w:rPr>
            <w:rStyle w:val="Hyperlink"/>
            <w:noProof/>
          </w:rPr>
          <w:t>Berdasarkan</w:t>
        </w:r>
        <w:r>
          <w:rPr>
            <w:rStyle w:val="Hyperlink"/>
            <w:noProof/>
          </w:rPr>
          <w:t xml:space="preserve"> </w:t>
        </w:r>
        <w:r w:rsidRPr="007A7F7B">
          <w:rPr>
            <w:rStyle w:val="Hyperlink"/>
            <w:noProof/>
          </w:rPr>
          <w:t xml:space="preserve"> Faktor Keturunan di </w:t>
        </w:r>
        <w:r w:rsidRPr="007A7F7B">
          <w:rPr>
            <w:rStyle w:val="Hyperlink"/>
            <w:bCs/>
            <w:noProof/>
          </w:rPr>
          <w:t>SDN Papringan</w:t>
        </w:r>
        <w:r>
          <w:rPr>
            <w:rStyle w:val="Hyperlink"/>
            <w:bCs/>
            <w:noProof/>
          </w:rPr>
          <w:t xml:space="preserve"> </w:t>
        </w:r>
        <w:r w:rsidRPr="007A7F7B">
          <w:rPr>
            <w:rStyle w:val="Hyperlink"/>
            <w:bCs/>
            <w:noProof/>
          </w:rPr>
          <w:t xml:space="preserve"> 1 </w:t>
        </w:r>
        <w:r>
          <w:rPr>
            <w:rStyle w:val="Hyperlink"/>
            <w:bCs/>
            <w:noProof/>
          </w:rPr>
          <w:t xml:space="preserve"> </w:t>
        </w:r>
        <w:r w:rsidRPr="007A7F7B">
          <w:rPr>
            <w:rStyle w:val="Hyperlink"/>
            <w:bCs/>
            <w:noProof/>
          </w:rPr>
          <w:t xml:space="preserve">Kecamatan </w:t>
        </w:r>
        <w:r>
          <w:rPr>
            <w:rStyle w:val="Hyperlink"/>
            <w:bCs/>
            <w:noProof/>
          </w:rPr>
          <w:t xml:space="preserve"> </w:t>
        </w:r>
        <w:r w:rsidRPr="007A7F7B">
          <w:rPr>
            <w:rStyle w:val="Hyperlink"/>
            <w:bCs/>
            <w:noProof/>
          </w:rPr>
          <w:t xml:space="preserve">Temayang Kabupaten Bojonegoro pada </w:t>
        </w:r>
        <w:r w:rsidR="006F1798">
          <w:rPr>
            <w:bCs/>
          </w:rPr>
          <w:t>tanggal 4 – 11 Maret</w:t>
        </w:r>
        <w:r w:rsidRPr="007A7F7B">
          <w:rPr>
            <w:rStyle w:val="Hyperlink"/>
            <w:bCs/>
            <w:noProof/>
          </w:rPr>
          <w:t xml:space="preserve"> 2025</w:t>
        </w:r>
        <w:r w:rsidRPr="007A7F7B">
          <w:rPr>
            <w:rStyle w:val="Hyperlink"/>
            <w:noProof/>
          </w:rPr>
          <w:t xml:space="preserve"> (n=50)</w:t>
        </w:r>
        <w:r>
          <w:rPr>
            <w:noProof/>
            <w:webHidden/>
          </w:rPr>
          <w:tab/>
        </w:r>
        <w:r>
          <w:rPr>
            <w:noProof/>
            <w:webHidden/>
          </w:rPr>
          <w:fldChar w:fldCharType="begin"/>
        </w:r>
        <w:r>
          <w:rPr>
            <w:noProof/>
            <w:webHidden/>
          </w:rPr>
          <w:instrText xml:space="preserve"> PAGEREF _Toc193165649 \h </w:instrText>
        </w:r>
        <w:r>
          <w:rPr>
            <w:noProof/>
            <w:webHidden/>
          </w:rPr>
        </w:r>
        <w:r>
          <w:rPr>
            <w:noProof/>
            <w:webHidden/>
          </w:rPr>
          <w:fldChar w:fldCharType="separate"/>
        </w:r>
        <w:r w:rsidR="00017AF7">
          <w:rPr>
            <w:noProof/>
            <w:webHidden/>
          </w:rPr>
          <w:t>56</w:t>
        </w:r>
        <w:r>
          <w:rPr>
            <w:noProof/>
            <w:webHidden/>
          </w:rPr>
          <w:fldChar w:fldCharType="end"/>
        </w:r>
      </w:hyperlink>
    </w:p>
    <w:p w14:paraId="07119772" w14:textId="2A02BA6F" w:rsidR="007D5554" w:rsidRDefault="007D5554" w:rsidP="007D5554">
      <w:pPr>
        <w:pStyle w:val="TableofFigures"/>
        <w:tabs>
          <w:tab w:val="right" w:leader="dot" w:pos="7928"/>
        </w:tabs>
        <w:spacing w:line="240" w:lineRule="auto"/>
        <w:ind w:left="1260" w:hanging="1260"/>
        <w:jc w:val="left"/>
        <w:rPr>
          <w:rFonts w:asciiTheme="minorHAnsi" w:eastAsiaTheme="minorEastAsia" w:hAnsiTheme="minorHAnsi" w:cstheme="minorBidi"/>
          <w:noProof/>
          <w:kern w:val="2"/>
          <w14:ligatures w14:val="standardContextual"/>
        </w:rPr>
      </w:pPr>
      <w:hyperlink w:anchor="_Toc193165650" w:history="1">
        <w:r w:rsidRPr="007A7F7B">
          <w:rPr>
            <w:rStyle w:val="Hyperlink"/>
            <w:noProof/>
          </w:rPr>
          <w:t>Tabel 5.9</w:t>
        </w:r>
        <w:r>
          <w:rPr>
            <w:rStyle w:val="Hyperlink"/>
            <w:noProof/>
          </w:rPr>
          <w:t xml:space="preserve">     </w:t>
        </w:r>
        <w:r w:rsidRPr="007A7F7B">
          <w:rPr>
            <w:rStyle w:val="Hyperlink"/>
            <w:noProof/>
          </w:rPr>
          <w:t xml:space="preserve"> Karakteristik </w:t>
        </w:r>
        <w:r>
          <w:rPr>
            <w:rStyle w:val="Hyperlink"/>
            <w:noProof/>
          </w:rPr>
          <w:t xml:space="preserve">    </w:t>
        </w:r>
        <w:r w:rsidRPr="007A7F7B">
          <w:rPr>
            <w:rStyle w:val="Hyperlink"/>
            <w:noProof/>
          </w:rPr>
          <w:t xml:space="preserve">Responden </w:t>
        </w:r>
        <w:r>
          <w:rPr>
            <w:rStyle w:val="Hyperlink"/>
            <w:noProof/>
          </w:rPr>
          <w:t xml:space="preserve">   </w:t>
        </w:r>
        <w:r w:rsidRPr="007A7F7B">
          <w:rPr>
            <w:rStyle w:val="Hyperlink"/>
            <w:noProof/>
          </w:rPr>
          <w:t xml:space="preserve">Berdasarkan </w:t>
        </w:r>
        <w:r>
          <w:rPr>
            <w:rStyle w:val="Hyperlink"/>
            <w:noProof/>
          </w:rPr>
          <w:t xml:space="preserve">   </w:t>
        </w:r>
        <w:r w:rsidRPr="007A7F7B">
          <w:rPr>
            <w:rStyle w:val="Hyperlink"/>
            <w:noProof/>
          </w:rPr>
          <w:t xml:space="preserve">Pola </w:t>
        </w:r>
        <w:r>
          <w:rPr>
            <w:rStyle w:val="Hyperlink"/>
            <w:noProof/>
          </w:rPr>
          <w:t xml:space="preserve">  </w:t>
        </w:r>
        <w:r w:rsidRPr="007A7F7B">
          <w:rPr>
            <w:rStyle w:val="Hyperlink"/>
            <w:noProof/>
          </w:rPr>
          <w:t xml:space="preserve">makan di </w:t>
        </w:r>
        <w:r w:rsidRPr="007A7F7B">
          <w:rPr>
            <w:rStyle w:val="Hyperlink"/>
            <w:bCs/>
            <w:noProof/>
          </w:rPr>
          <w:t>SDN Papringan</w:t>
        </w:r>
        <w:r>
          <w:rPr>
            <w:rStyle w:val="Hyperlink"/>
            <w:bCs/>
            <w:noProof/>
          </w:rPr>
          <w:t xml:space="preserve"> </w:t>
        </w:r>
        <w:r w:rsidRPr="007A7F7B">
          <w:rPr>
            <w:rStyle w:val="Hyperlink"/>
            <w:bCs/>
            <w:noProof/>
          </w:rPr>
          <w:t xml:space="preserve"> 1 </w:t>
        </w:r>
        <w:r>
          <w:rPr>
            <w:rStyle w:val="Hyperlink"/>
            <w:bCs/>
            <w:noProof/>
          </w:rPr>
          <w:t xml:space="preserve"> </w:t>
        </w:r>
        <w:r w:rsidRPr="007A7F7B">
          <w:rPr>
            <w:rStyle w:val="Hyperlink"/>
            <w:bCs/>
            <w:noProof/>
          </w:rPr>
          <w:t xml:space="preserve">Kecamatan </w:t>
        </w:r>
        <w:r>
          <w:rPr>
            <w:rStyle w:val="Hyperlink"/>
            <w:bCs/>
            <w:noProof/>
          </w:rPr>
          <w:t xml:space="preserve"> </w:t>
        </w:r>
        <w:r w:rsidRPr="007A7F7B">
          <w:rPr>
            <w:rStyle w:val="Hyperlink"/>
            <w:bCs/>
            <w:noProof/>
          </w:rPr>
          <w:t xml:space="preserve">Temayang Kabupaten Bojonegoro pada </w:t>
        </w:r>
        <w:r w:rsidR="006F1798">
          <w:rPr>
            <w:bCs/>
          </w:rPr>
          <w:t>tanggal 4 – 11 Maret</w:t>
        </w:r>
        <w:r w:rsidRPr="007A7F7B">
          <w:rPr>
            <w:rStyle w:val="Hyperlink"/>
            <w:bCs/>
            <w:noProof/>
          </w:rPr>
          <w:t xml:space="preserve"> 2025</w:t>
        </w:r>
        <w:r w:rsidRPr="007A7F7B">
          <w:rPr>
            <w:rStyle w:val="Hyperlink"/>
            <w:noProof/>
          </w:rPr>
          <w:t xml:space="preserve"> (n=50)</w:t>
        </w:r>
        <w:r>
          <w:rPr>
            <w:noProof/>
            <w:webHidden/>
          </w:rPr>
          <w:tab/>
        </w:r>
        <w:r>
          <w:rPr>
            <w:noProof/>
            <w:webHidden/>
          </w:rPr>
          <w:fldChar w:fldCharType="begin"/>
        </w:r>
        <w:r>
          <w:rPr>
            <w:noProof/>
            <w:webHidden/>
          </w:rPr>
          <w:instrText xml:space="preserve"> PAGEREF _Toc193165650 \h </w:instrText>
        </w:r>
        <w:r>
          <w:rPr>
            <w:noProof/>
            <w:webHidden/>
          </w:rPr>
        </w:r>
        <w:r>
          <w:rPr>
            <w:noProof/>
            <w:webHidden/>
          </w:rPr>
          <w:fldChar w:fldCharType="separate"/>
        </w:r>
        <w:r w:rsidR="00017AF7">
          <w:rPr>
            <w:noProof/>
            <w:webHidden/>
          </w:rPr>
          <w:t>57</w:t>
        </w:r>
        <w:r>
          <w:rPr>
            <w:noProof/>
            <w:webHidden/>
          </w:rPr>
          <w:fldChar w:fldCharType="end"/>
        </w:r>
      </w:hyperlink>
    </w:p>
    <w:p w14:paraId="48EBA89C" w14:textId="1814F08C" w:rsidR="007D5554" w:rsidRDefault="007D5554" w:rsidP="007D5554">
      <w:pPr>
        <w:pStyle w:val="TableofFigures"/>
        <w:tabs>
          <w:tab w:val="right" w:leader="dot" w:pos="7928"/>
        </w:tabs>
        <w:spacing w:line="240" w:lineRule="auto"/>
        <w:ind w:left="1260" w:hanging="1260"/>
        <w:jc w:val="left"/>
        <w:rPr>
          <w:rFonts w:asciiTheme="minorHAnsi" w:eastAsiaTheme="minorEastAsia" w:hAnsiTheme="minorHAnsi" w:cstheme="minorBidi"/>
          <w:noProof/>
          <w:kern w:val="2"/>
          <w14:ligatures w14:val="standardContextual"/>
        </w:rPr>
      </w:pPr>
      <w:hyperlink w:anchor="_Toc193165651" w:history="1">
        <w:r w:rsidRPr="007A7F7B">
          <w:rPr>
            <w:rStyle w:val="Hyperlink"/>
            <w:noProof/>
          </w:rPr>
          <w:t xml:space="preserve">Tabel 5. 10 </w:t>
        </w:r>
        <w:r>
          <w:rPr>
            <w:rStyle w:val="Hyperlink"/>
            <w:noProof/>
          </w:rPr>
          <w:t xml:space="preserve">  </w:t>
        </w:r>
        <w:r w:rsidRPr="007A7F7B">
          <w:rPr>
            <w:rStyle w:val="Hyperlink"/>
            <w:noProof/>
          </w:rPr>
          <w:t xml:space="preserve">Karakteristik </w:t>
        </w:r>
        <w:r>
          <w:rPr>
            <w:rStyle w:val="Hyperlink"/>
            <w:noProof/>
          </w:rPr>
          <w:t xml:space="preserve">   </w:t>
        </w:r>
        <w:r w:rsidRPr="007A7F7B">
          <w:rPr>
            <w:rStyle w:val="Hyperlink"/>
            <w:noProof/>
          </w:rPr>
          <w:t xml:space="preserve">Responden </w:t>
        </w:r>
        <w:r>
          <w:rPr>
            <w:rStyle w:val="Hyperlink"/>
            <w:noProof/>
          </w:rPr>
          <w:t xml:space="preserve">   </w:t>
        </w:r>
        <w:r w:rsidRPr="007A7F7B">
          <w:rPr>
            <w:rStyle w:val="Hyperlink"/>
            <w:noProof/>
          </w:rPr>
          <w:t xml:space="preserve">Berdasarkan </w:t>
        </w:r>
        <w:r>
          <w:rPr>
            <w:rStyle w:val="Hyperlink"/>
            <w:noProof/>
          </w:rPr>
          <w:t xml:space="preserve">  </w:t>
        </w:r>
        <w:r w:rsidRPr="007A7F7B">
          <w:rPr>
            <w:rStyle w:val="Hyperlink"/>
            <w:noProof/>
          </w:rPr>
          <w:t xml:space="preserve">gaya </w:t>
        </w:r>
        <w:r>
          <w:rPr>
            <w:rStyle w:val="Hyperlink"/>
            <w:noProof/>
          </w:rPr>
          <w:t xml:space="preserve">  </w:t>
        </w:r>
        <w:r w:rsidRPr="007A7F7B">
          <w:rPr>
            <w:rStyle w:val="Hyperlink"/>
            <w:noProof/>
          </w:rPr>
          <w:t xml:space="preserve">hidup </w:t>
        </w:r>
        <w:r>
          <w:rPr>
            <w:rStyle w:val="Hyperlink"/>
            <w:noProof/>
          </w:rPr>
          <w:t xml:space="preserve">  </w:t>
        </w:r>
        <w:r w:rsidRPr="007A7F7B">
          <w:rPr>
            <w:rStyle w:val="Hyperlink"/>
            <w:noProof/>
          </w:rPr>
          <w:t xml:space="preserve">di </w:t>
        </w:r>
        <w:r>
          <w:rPr>
            <w:rStyle w:val="Hyperlink"/>
            <w:noProof/>
          </w:rPr>
          <w:t xml:space="preserve">  </w:t>
        </w:r>
        <w:r w:rsidRPr="007A7F7B">
          <w:rPr>
            <w:rStyle w:val="Hyperlink"/>
            <w:bCs/>
            <w:noProof/>
          </w:rPr>
          <w:t>SDN Papringan</w:t>
        </w:r>
        <w:r>
          <w:rPr>
            <w:rStyle w:val="Hyperlink"/>
            <w:bCs/>
            <w:noProof/>
          </w:rPr>
          <w:t xml:space="preserve"> </w:t>
        </w:r>
        <w:r w:rsidRPr="007A7F7B">
          <w:rPr>
            <w:rStyle w:val="Hyperlink"/>
            <w:bCs/>
            <w:noProof/>
          </w:rPr>
          <w:t xml:space="preserve"> 1 </w:t>
        </w:r>
        <w:r>
          <w:rPr>
            <w:rStyle w:val="Hyperlink"/>
            <w:bCs/>
            <w:noProof/>
          </w:rPr>
          <w:t xml:space="preserve"> </w:t>
        </w:r>
        <w:r w:rsidRPr="007A7F7B">
          <w:rPr>
            <w:rStyle w:val="Hyperlink"/>
            <w:bCs/>
            <w:noProof/>
          </w:rPr>
          <w:t xml:space="preserve">Kecamatan </w:t>
        </w:r>
        <w:r>
          <w:rPr>
            <w:rStyle w:val="Hyperlink"/>
            <w:bCs/>
            <w:noProof/>
          </w:rPr>
          <w:t xml:space="preserve"> </w:t>
        </w:r>
        <w:r w:rsidRPr="007A7F7B">
          <w:rPr>
            <w:rStyle w:val="Hyperlink"/>
            <w:bCs/>
            <w:noProof/>
          </w:rPr>
          <w:t xml:space="preserve">Temayang </w:t>
        </w:r>
        <w:r>
          <w:rPr>
            <w:rStyle w:val="Hyperlink"/>
            <w:bCs/>
            <w:noProof/>
          </w:rPr>
          <w:t xml:space="preserve"> </w:t>
        </w:r>
        <w:r w:rsidRPr="007A7F7B">
          <w:rPr>
            <w:rStyle w:val="Hyperlink"/>
            <w:bCs/>
            <w:noProof/>
          </w:rPr>
          <w:t>Kabupaten Bojonegoro</w:t>
        </w:r>
        <w:r w:rsidRPr="007A7F7B">
          <w:rPr>
            <w:rStyle w:val="Hyperlink"/>
            <w:noProof/>
          </w:rPr>
          <w:t xml:space="preserve"> pada </w:t>
        </w:r>
        <w:r w:rsidR="006F1798">
          <w:rPr>
            <w:bCs/>
          </w:rPr>
          <w:t>tanggal 4 – 11 Maret</w:t>
        </w:r>
        <w:r w:rsidRPr="007A7F7B">
          <w:rPr>
            <w:rStyle w:val="Hyperlink"/>
            <w:noProof/>
          </w:rPr>
          <w:t xml:space="preserve"> 2025(n=50)</w:t>
        </w:r>
        <w:r>
          <w:rPr>
            <w:noProof/>
            <w:webHidden/>
          </w:rPr>
          <w:tab/>
        </w:r>
        <w:r>
          <w:rPr>
            <w:noProof/>
            <w:webHidden/>
          </w:rPr>
          <w:fldChar w:fldCharType="begin"/>
        </w:r>
        <w:r>
          <w:rPr>
            <w:noProof/>
            <w:webHidden/>
          </w:rPr>
          <w:instrText xml:space="preserve"> PAGEREF _Toc193165651 \h </w:instrText>
        </w:r>
        <w:r>
          <w:rPr>
            <w:noProof/>
            <w:webHidden/>
          </w:rPr>
        </w:r>
        <w:r>
          <w:rPr>
            <w:noProof/>
            <w:webHidden/>
          </w:rPr>
          <w:fldChar w:fldCharType="separate"/>
        </w:r>
        <w:r w:rsidR="00017AF7">
          <w:rPr>
            <w:noProof/>
            <w:webHidden/>
          </w:rPr>
          <w:t>57</w:t>
        </w:r>
        <w:r>
          <w:rPr>
            <w:noProof/>
            <w:webHidden/>
          </w:rPr>
          <w:fldChar w:fldCharType="end"/>
        </w:r>
      </w:hyperlink>
    </w:p>
    <w:p w14:paraId="13B04B5B" w14:textId="672B93FC" w:rsidR="007D5554" w:rsidRDefault="007D5554" w:rsidP="007D5554">
      <w:pPr>
        <w:pStyle w:val="TableofFigures"/>
        <w:tabs>
          <w:tab w:val="right" w:leader="dot" w:pos="7928"/>
        </w:tabs>
        <w:spacing w:line="240" w:lineRule="auto"/>
        <w:ind w:left="1260" w:hanging="1260"/>
        <w:jc w:val="left"/>
        <w:rPr>
          <w:rFonts w:asciiTheme="minorHAnsi" w:eastAsiaTheme="minorEastAsia" w:hAnsiTheme="minorHAnsi" w:cstheme="minorBidi"/>
          <w:noProof/>
          <w:kern w:val="2"/>
          <w14:ligatures w14:val="standardContextual"/>
        </w:rPr>
      </w:pPr>
      <w:hyperlink w:anchor="_Toc193165652" w:history="1">
        <w:r w:rsidRPr="007A7F7B">
          <w:rPr>
            <w:rStyle w:val="Hyperlink"/>
            <w:noProof/>
          </w:rPr>
          <w:t xml:space="preserve">Tabel 5.11 </w:t>
        </w:r>
        <w:r>
          <w:rPr>
            <w:rStyle w:val="Hyperlink"/>
            <w:noProof/>
          </w:rPr>
          <w:t xml:space="preserve">   </w:t>
        </w:r>
        <w:r w:rsidRPr="007A7F7B">
          <w:rPr>
            <w:rStyle w:val="Hyperlink"/>
            <w:noProof/>
          </w:rPr>
          <w:t>Karakteristik</w:t>
        </w:r>
        <w:r>
          <w:rPr>
            <w:rStyle w:val="Hyperlink"/>
            <w:noProof/>
          </w:rPr>
          <w:t xml:space="preserve">   </w:t>
        </w:r>
        <w:r w:rsidRPr="007A7F7B">
          <w:rPr>
            <w:rStyle w:val="Hyperlink"/>
            <w:noProof/>
          </w:rPr>
          <w:t xml:space="preserve"> Responden </w:t>
        </w:r>
        <w:r>
          <w:rPr>
            <w:rStyle w:val="Hyperlink"/>
            <w:noProof/>
          </w:rPr>
          <w:t xml:space="preserve">  </w:t>
        </w:r>
        <w:r w:rsidRPr="007A7F7B">
          <w:rPr>
            <w:rStyle w:val="Hyperlink"/>
            <w:noProof/>
          </w:rPr>
          <w:t>Berdasarkan</w:t>
        </w:r>
        <w:r>
          <w:rPr>
            <w:rStyle w:val="Hyperlink"/>
            <w:noProof/>
          </w:rPr>
          <w:t xml:space="preserve">  </w:t>
        </w:r>
        <w:r w:rsidRPr="007A7F7B">
          <w:rPr>
            <w:rStyle w:val="Hyperlink"/>
            <w:noProof/>
          </w:rPr>
          <w:t xml:space="preserve"> Pola</w:t>
        </w:r>
        <w:r>
          <w:rPr>
            <w:rStyle w:val="Hyperlink"/>
            <w:noProof/>
          </w:rPr>
          <w:t xml:space="preserve">  </w:t>
        </w:r>
        <w:r w:rsidRPr="007A7F7B">
          <w:rPr>
            <w:rStyle w:val="Hyperlink"/>
            <w:noProof/>
          </w:rPr>
          <w:t xml:space="preserve"> Aktivitas di </w:t>
        </w:r>
        <w:r w:rsidRPr="007A7F7B">
          <w:rPr>
            <w:rStyle w:val="Hyperlink"/>
            <w:bCs/>
            <w:noProof/>
          </w:rPr>
          <w:t xml:space="preserve">SDN Papringan </w:t>
        </w:r>
        <w:r>
          <w:rPr>
            <w:rStyle w:val="Hyperlink"/>
            <w:bCs/>
            <w:noProof/>
          </w:rPr>
          <w:t xml:space="preserve"> </w:t>
        </w:r>
        <w:r w:rsidRPr="007A7F7B">
          <w:rPr>
            <w:rStyle w:val="Hyperlink"/>
            <w:bCs/>
            <w:noProof/>
          </w:rPr>
          <w:t xml:space="preserve">1 </w:t>
        </w:r>
        <w:r>
          <w:rPr>
            <w:rStyle w:val="Hyperlink"/>
            <w:bCs/>
            <w:noProof/>
          </w:rPr>
          <w:t xml:space="preserve"> </w:t>
        </w:r>
        <w:r w:rsidRPr="007A7F7B">
          <w:rPr>
            <w:rStyle w:val="Hyperlink"/>
            <w:bCs/>
            <w:noProof/>
          </w:rPr>
          <w:t xml:space="preserve">Kecamatan </w:t>
        </w:r>
        <w:r>
          <w:rPr>
            <w:rStyle w:val="Hyperlink"/>
            <w:bCs/>
            <w:noProof/>
          </w:rPr>
          <w:t xml:space="preserve"> </w:t>
        </w:r>
        <w:r w:rsidRPr="007A7F7B">
          <w:rPr>
            <w:rStyle w:val="Hyperlink"/>
            <w:bCs/>
            <w:noProof/>
          </w:rPr>
          <w:t>Temayang</w:t>
        </w:r>
        <w:r>
          <w:rPr>
            <w:rStyle w:val="Hyperlink"/>
            <w:bCs/>
            <w:noProof/>
          </w:rPr>
          <w:t xml:space="preserve"> </w:t>
        </w:r>
        <w:r w:rsidRPr="007A7F7B">
          <w:rPr>
            <w:rStyle w:val="Hyperlink"/>
            <w:bCs/>
            <w:noProof/>
          </w:rPr>
          <w:t xml:space="preserve"> Kabupaten Bojonegoro pada </w:t>
        </w:r>
        <w:r w:rsidR="006F1798">
          <w:rPr>
            <w:bCs/>
          </w:rPr>
          <w:t>tanggal 4 – 11 Maret</w:t>
        </w:r>
        <w:r w:rsidRPr="007A7F7B">
          <w:rPr>
            <w:rStyle w:val="Hyperlink"/>
            <w:bCs/>
            <w:noProof/>
          </w:rPr>
          <w:t xml:space="preserve"> 2025</w:t>
        </w:r>
        <w:r w:rsidRPr="007A7F7B">
          <w:rPr>
            <w:rStyle w:val="Hyperlink"/>
            <w:noProof/>
          </w:rPr>
          <w:t xml:space="preserve"> (n=50)</w:t>
        </w:r>
        <w:r>
          <w:rPr>
            <w:noProof/>
            <w:webHidden/>
          </w:rPr>
          <w:tab/>
        </w:r>
        <w:r>
          <w:rPr>
            <w:noProof/>
            <w:webHidden/>
          </w:rPr>
          <w:fldChar w:fldCharType="begin"/>
        </w:r>
        <w:r>
          <w:rPr>
            <w:noProof/>
            <w:webHidden/>
          </w:rPr>
          <w:instrText xml:space="preserve"> PAGEREF _Toc193165652 \h </w:instrText>
        </w:r>
        <w:r>
          <w:rPr>
            <w:noProof/>
            <w:webHidden/>
          </w:rPr>
        </w:r>
        <w:r>
          <w:rPr>
            <w:noProof/>
            <w:webHidden/>
          </w:rPr>
          <w:fldChar w:fldCharType="separate"/>
        </w:r>
        <w:r w:rsidR="00017AF7">
          <w:rPr>
            <w:noProof/>
            <w:webHidden/>
          </w:rPr>
          <w:t>57</w:t>
        </w:r>
        <w:r>
          <w:rPr>
            <w:noProof/>
            <w:webHidden/>
          </w:rPr>
          <w:fldChar w:fldCharType="end"/>
        </w:r>
      </w:hyperlink>
    </w:p>
    <w:p w14:paraId="6D479E00" w14:textId="5D4FF02F" w:rsidR="007D5554" w:rsidRDefault="007D5554" w:rsidP="007D5554">
      <w:pPr>
        <w:pStyle w:val="TableofFigures"/>
        <w:tabs>
          <w:tab w:val="right" w:leader="dot" w:pos="7928"/>
        </w:tabs>
        <w:spacing w:line="240" w:lineRule="auto"/>
        <w:ind w:left="1260" w:hanging="1260"/>
        <w:jc w:val="left"/>
        <w:rPr>
          <w:rFonts w:asciiTheme="minorHAnsi" w:eastAsiaTheme="minorEastAsia" w:hAnsiTheme="minorHAnsi" w:cstheme="minorBidi"/>
          <w:noProof/>
          <w:kern w:val="2"/>
          <w14:ligatures w14:val="standardContextual"/>
        </w:rPr>
      </w:pPr>
      <w:hyperlink w:anchor="_Toc193165653" w:history="1">
        <w:r w:rsidRPr="007A7F7B">
          <w:rPr>
            <w:rStyle w:val="Hyperlink"/>
            <w:noProof/>
          </w:rPr>
          <w:t xml:space="preserve">Tabel 5.12 </w:t>
        </w:r>
        <w:r>
          <w:rPr>
            <w:rStyle w:val="Hyperlink"/>
            <w:noProof/>
          </w:rPr>
          <w:t xml:space="preserve">   </w:t>
        </w:r>
        <w:r w:rsidRPr="007A7F7B">
          <w:rPr>
            <w:rStyle w:val="Hyperlink"/>
            <w:noProof/>
          </w:rPr>
          <w:t xml:space="preserve">Karakteristik </w:t>
        </w:r>
        <w:r>
          <w:rPr>
            <w:rStyle w:val="Hyperlink"/>
            <w:noProof/>
          </w:rPr>
          <w:t xml:space="preserve">  </w:t>
        </w:r>
        <w:r w:rsidRPr="007A7F7B">
          <w:rPr>
            <w:rStyle w:val="Hyperlink"/>
            <w:noProof/>
          </w:rPr>
          <w:t xml:space="preserve">Responden </w:t>
        </w:r>
        <w:r>
          <w:rPr>
            <w:rStyle w:val="Hyperlink"/>
            <w:noProof/>
          </w:rPr>
          <w:t xml:space="preserve">  </w:t>
        </w:r>
        <w:r w:rsidRPr="007A7F7B">
          <w:rPr>
            <w:rStyle w:val="Hyperlink"/>
            <w:noProof/>
          </w:rPr>
          <w:t xml:space="preserve">Berdasarkan </w:t>
        </w:r>
        <w:r>
          <w:rPr>
            <w:rStyle w:val="Hyperlink"/>
            <w:noProof/>
          </w:rPr>
          <w:t xml:space="preserve">  </w:t>
        </w:r>
        <w:r w:rsidRPr="007A7F7B">
          <w:rPr>
            <w:rStyle w:val="Hyperlink"/>
            <w:noProof/>
            <w:lang w:val="id-ID"/>
          </w:rPr>
          <w:t xml:space="preserve">Risiko Diabetes Melitus Pada </w:t>
        </w:r>
        <w:r>
          <w:rPr>
            <w:rStyle w:val="Hyperlink"/>
            <w:noProof/>
            <w:lang w:val="id-ID"/>
          </w:rPr>
          <w:t xml:space="preserve"> </w:t>
        </w:r>
        <w:r w:rsidRPr="007A7F7B">
          <w:rPr>
            <w:rStyle w:val="Hyperlink"/>
            <w:noProof/>
            <w:lang w:val="id-ID"/>
          </w:rPr>
          <w:t>Anak</w:t>
        </w:r>
        <w:r w:rsidRPr="007A7F7B">
          <w:rPr>
            <w:rStyle w:val="Hyperlink"/>
            <w:noProof/>
          </w:rPr>
          <w:t xml:space="preserve"> di </w:t>
        </w:r>
        <w:r w:rsidRPr="007A7F7B">
          <w:rPr>
            <w:rStyle w:val="Hyperlink"/>
            <w:bCs/>
            <w:noProof/>
          </w:rPr>
          <w:t>SDN Papringan 1 Kecamatan Temayang Kabupaten Bojonegoro</w:t>
        </w:r>
        <w:r w:rsidRPr="007A7F7B">
          <w:rPr>
            <w:rStyle w:val="Hyperlink"/>
            <w:noProof/>
          </w:rPr>
          <w:t xml:space="preserve"> pada </w:t>
        </w:r>
        <w:r w:rsidR="006F1798">
          <w:rPr>
            <w:bCs/>
          </w:rPr>
          <w:t>tanggal 4 – 11 Maret</w:t>
        </w:r>
        <w:r w:rsidRPr="007A7F7B">
          <w:rPr>
            <w:rStyle w:val="Hyperlink"/>
            <w:noProof/>
          </w:rPr>
          <w:t xml:space="preserve"> 2025 (n=50)</w:t>
        </w:r>
        <w:r>
          <w:rPr>
            <w:noProof/>
            <w:webHidden/>
          </w:rPr>
          <w:tab/>
        </w:r>
        <w:r>
          <w:rPr>
            <w:noProof/>
            <w:webHidden/>
          </w:rPr>
          <w:fldChar w:fldCharType="begin"/>
        </w:r>
        <w:r>
          <w:rPr>
            <w:noProof/>
            <w:webHidden/>
          </w:rPr>
          <w:instrText xml:space="preserve"> PAGEREF _Toc193165653 \h </w:instrText>
        </w:r>
        <w:r>
          <w:rPr>
            <w:noProof/>
            <w:webHidden/>
          </w:rPr>
        </w:r>
        <w:r>
          <w:rPr>
            <w:noProof/>
            <w:webHidden/>
          </w:rPr>
          <w:fldChar w:fldCharType="separate"/>
        </w:r>
        <w:r w:rsidR="00017AF7">
          <w:rPr>
            <w:noProof/>
            <w:webHidden/>
          </w:rPr>
          <w:t>58</w:t>
        </w:r>
        <w:r>
          <w:rPr>
            <w:noProof/>
            <w:webHidden/>
          </w:rPr>
          <w:fldChar w:fldCharType="end"/>
        </w:r>
      </w:hyperlink>
    </w:p>
    <w:p w14:paraId="6F854BD3" w14:textId="3C99EDAA" w:rsidR="007D5554" w:rsidRDefault="007D5554" w:rsidP="007D5554">
      <w:pPr>
        <w:pStyle w:val="TableofFigures"/>
        <w:tabs>
          <w:tab w:val="right" w:leader="dot" w:pos="7928"/>
        </w:tabs>
        <w:spacing w:line="240" w:lineRule="auto"/>
        <w:ind w:left="1260" w:hanging="1260"/>
        <w:jc w:val="left"/>
        <w:rPr>
          <w:rFonts w:asciiTheme="minorHAnsi" w:eastAsiaTheme="minorEastAsia" w:hAnsiTheme="minorHAnsi" w:cstheme="minorBidi"/>
          <w:noProof/>
          <w:kern w:val="2"/>
          <w14:ligatures w14:val="standardContextual"/>
        </w:rPr>
      </w:pPr>
      <w:hyperlink w:anchor="_Toc193165654" w:history="1">
        <w:r w:rsidRPr="007A7F7B">
          <w:rPr>
            <w:rStyle w:val="Hyperlink"/>
            <w:noProof/>
          </w:rPr>
          <w:t xml:space="preserve">Tabel 5.13 </w:t>
        </w:r>
        <w:r>
          <w:rPr>
            <w:rStyle w:val="Hyperlink"/>
            <w:noProof/>
          </w:rPr>
          <w:t xml:space="preserve">   </w:t>
        </w:r>
        <w:r w:rsidRPr="007A7F7B">
          <w:rPr>
            <w:rStyle w:val="Hyperlink"/>
            <w:noProof/>
          </w:rPr>
          <w:t xml:space="preserve">Tabulasi Silang Responden Berdasarkan Faktor Keturunan Dengan </w:t>
        </w:r>
        <w:r w:rsidRPr="007A7F7B">
          <w:rPr>
            <w:rStyle w:val="Hyperlink"/>
            <w:noProof/>
            <w:lang w:val="id-ID"/>
          </w:rPr>
          <w:t xml:space="preserve">Risiko </w:t>
        </w:r>
        <w:r>
          <w:rPr>
            <w:rStyle w:val="Hyperlink"/>
            <w:noProof/>
            <w:lang w:val="id-ID"/>
          </w:rPr>
          <w:t xml:space="preserve">    </w:t>
        </w:r>
        <w:r w:rsidRPr="007A7F7B">
          <w:rPr>
            <w:rStyle w:val="Hyperlink"/>
            <w:noProof/>
            <w:lang w:val="id-ID"/>
          </w:rPr>
          <w:t>Diabetes</w:t>
        </w:r>
        <w:r>
          <w:rPr>
            <w:rStyle w:val="Hyperlink"/>
            <w:noProof/>
            <w:lang w:val="id-ID"/>
          </w:rPr>
          <w:t xml:space="preserve">   </w:t>
        </w:r>
        <w:r w:rsidRPr="007A7F7B">
          <w:rPr>
            <w:rStyle w:val="Hyperlink"/>
            <w:noProof/>
            <w:lang w:val="id-ID"/>
          </w:rPr>
          <w:t xml:space="preserve"> Melitus</w:t>
        </w:r>
        <w:r>
          <w:rPr>
            <w:rStyle w:val="Hyperlink"/>
            <w:noProof/>
            <w:lang w:val="id-ID"/>
          </w:rPr>
          <w:t xml:space="preserve">   </w:t>
        </w:r>
        <w:r w:rsidRPr="007A7F7B">
          <w:rPr>
            <w:rStyle w:val="Hyperlink"/>
            <w:noProof/>
            <w:lang w:val="id-ID"/>
          </w:rPr>
          <w:t xml:space="preserve"> Pada </w:t>
        </w:r>
        <w:r>
          <w:rPr>
            <w:rStyle w:val="Hyperlink"/>
            <w:noProof/>
            <w:lang w:val="id-ID"/>
          </w:rPr>
          <w:t xml:space="preserve">  </w:t>
        </w:r>
        <w:r w:rsidRPr="007A7F7B">
          <w:rPr>
            <w:rStyle w:val="Hyperlink"/>
            <w:noProof/>
            <w:lang w:val="id-ID"/>
          </w:rPr>
          <w:t>Anak</w:t>
        </w:r>
        <w:r>
          <w:rPr>
            <w:rStyle w:val="Hyperlink"/>
            <w:noProof/>
            <w:lang w:val="id-ID"/>
          </w:rPr>
          <w:t xml:space="preserve">  </w:t>
        </w:r>
        <w:r w:rsidRPr="007A7F7B">
          <w:rPr>
            <w:rStyle w:val="Hyperlink"/>
            <w:noProof/>
          </w:rPr>
          <w:t xml:space="preserve"> di</w:t>
        </w:r>
        <w:r>
          <w:rPr>
            <w:rStyle w:val="Hyperlink"/>
            <w:noProof/>
          </w:rPr>
          <w:t xml:space="preserve"> </w:t>
        </w:r>
        <w:r w:rsidRPr="007A7F7B">
          <w:rPr>
            <w:rStyle w:val="Hyperlink"/>
            <w:noProof/>
          </w:rPr>
          <w:t xml:space="preserve"> </w:t>
        </w:r>
        <w:r w:rsidRPr="007A7F7B">
          <w:rPr>
            <w:rStyle w:val="Hyperlink"/>
            <w:bCs/>
            <w:noProof/>
          </w:rPr>
          <w:t xml:space="preserve">SDN </w:t>
        </w:r>
        <w:r>
          <w:rPr>
            <w:rStyle w:val="Hyperlink"/>
            <w:bCs/>
            <w:noProof/>
          </w:rPr>
          <w:t xml:space="preserve"> </w:t>
        </w:r>
        <w:r w:rsidRPr="007A7F7B">
          <w:rPr>
            <w:rStyle w:val="Hyperlink"/>
            <w:bCs/>
            <w:noProof/>
          </w:rPr>
          <w:t xml:space="preserve">Papringan </w:t>
        </w:r>
        <w:r>
          <w:rPr>
            <w:rStyle w:val="Hyperlink"/>
            <w:bCs/>
            <w:noProof/>
          </w:rPr>
          <w:t xml:space="preserve"> </w:t>
        </w:r>
        <w:r w:rsidRPr="007A7F7B">
          <w:rPr>
            <w:rStyle w:val="Hyperlink"/>
            <w:bCs/>
            <w:noProof/>
          </w:rPr>
          <w:t xml:space="preserve">1 Kecamatan </w:t>
        </w:r>
        <w:r w:rsidR="006F1798">
          <w:rPr>
            <w:rStyle w:val="Hyperlink"/>
            <w:bCs/>
            <w:noProof/>
          </w:rPr>
          <w:t xml:space="preserve"> </w:t>
        </w:r>
        <w:r w:rsidRPr="007A7F7B">
          <w:rPr>
            <w:rStyle w:val="Hyperlink"/>
            <w:bCs/>
            <w:noProof/>
          </w:rPr>
          <w:t>Temayang Kabupaten Bojonegoro</w:t>
        </w:r>
        <w:r w:rsidRPr="007A7F7B">
          <w:rPr>
            <w:rStyle w:val="Hyperlink"/>
            <w:noProof/>
          </w:rPr>
          <w:t xml:space="preserve"> pada </w:t>
        </w:r>
        <w:r w:rsidR="006F1798">
          <w:rPr>
            <w:bCs/>
          </w:rPr>
          <w:t>tanggal 4 – 11 Maret</w:t>
        </w:r>
        <w:r w:rsidRPr="007A7F7B">
          <w:rPr>
            <w:rStyle w:val="Hyperlink"/>
            <w:noProof/>
          </w:rPr>
          <w:t xml:space="preserve"> 2025 (n=50)</w:t>
        </w:r>
        <w:r>
          <w:rPr>
            <w:noProof/>
            <w:webHidden/>
          </w:rPr>
          <w:tab/>
        </w:r>
        <w:r>
          <w:rPr>
            <w:noProof/>
            <w:webHidden/>
          </w:rPr>
          <w:fldChar w:fldCharType="begin"/>
        </w:r>
        <w:r>
          <w:rPr>
            <w:noProof/>
            <w:webHidden/>
          </w:rPr>
          <w:instrText xml:space="preserve"> PAGEREF _Toc193165654 \h </w:instrText>
        </w:r>
        <w:r>
          <w:rPr>
            <w:noProof/>
            <w:webHidden/>
          </w:rPr>
        </w:r>
        <w:r>
          <w:rPr>
            <w:noProof/>
            <w:webHidden/>
          </w:rPr>
          <w:fldChar w:fldCharType="separate"/>
        </w:r>
        <w:r w:rsidR="00017AF7">
          <w:rPr>
            <w:noProof/>
            <w:webHidden/>
          </w:rPr>
          <w:t>59</w:t>
        </w:r>
        <w:r>
          <w:rPr>
            <w:noProof/>
            <w:webHidden/>
          </w:rPr>
          <w:fldChar w:fldCharType="end"/>
        </w:r>
      </w:hyperlink>
    </w:p>
    <w:p w14:paraId="67BAD828" w14:textId="32FF8939" w:rsidR="007D5554" w:rsidRDefault="007D5554" w:rsidP="007D5554">
      <w:pPr>
        <w:pStyle w:val="TableofFigures"/>
        <w:tabs>
          <w:tab w:val="right" w:leader="dot" w:pos="7928"/>
        </w:tabs>
        <w:spacing w:line="240" w:lineRule="auto"/>
        <w:ind w:left="1260" w:hanging="1260"/>
        <w:jc w:val="left"/>
        <w:rPr>
          <w:rFonts w:asciiTheme="minorHAnsi" w:eastAsiaTheme="minorEastAsia" w:hAnsiTheme="minorHAnsi" w:cstheme="minorBidi"/>
          <w:noProof/>
          <w:kern w:val="2"/>
          <w14:ligatures w14:val="standardContextual"/>
        </w:rPr>
      </w:pPr>
      <w:hyperlink w:anchor="_Toc193165655" w:history="1">
        <w:r w:rsidRPr="007A7F7B">
          <w:rPr>
            <w:rStyle w:val="Hyperlink"/>
            <w:noProof/>
          </w:rPr>
          <w:t xml:space="preserve">Tabel 5. 14 </w:t>
        </w:r>
        <w:r>
          <w:rPr>
            <w:rStyle w:val="Hyperlink"/>
            <w:noProof/>
          </w:rPr>
          <w:t xml:space="preserve">  </w:t>
        </w:r>
        <w:r w:rsidRPr="007A7F7B">
          <w:rPr>
            <w:rStyle w:val="Hyperlink"/>
            <w:noProof/>
          </w:rPr>
          <w:t xml:space="preserve">Tabulasi </w:t>
        </w:r>
        <w:r>
          <w:rPr>
            <w:rStyle w:val="Hyperlink"/>
            <w:noProof/>
          </w:rPr>
          <w:t xml:space="preserve"> </w:t>
        </w:r>
        <w:r w:rsidRPr="007A7F7B">
          <w:rPr>
            <w:rStyle w:val="Hyperlink"/>
            <w:noProof/>
          </w:rPr>
          <w:t xml:space="preserve">Silang </w:t>
        </w:r>
        <w:r>
          <w:rPr>
            <w:rStyle w:val="Hyperlink"/>
            <w:noProof/>
          </w:rPr>
          <w:t xml:space="preserve">  </w:t>
        </w:r>
        <w:r w:rsidRPr="007A7F7B">
          <w:rPr>
            <w:rStyle w:val="Hyperlink"/>
            <w:noProof/>
          </w:rPr>
          <w:t xml:space="preserve">Responden </w:t>
        </w:r>
        <w:r>
          <w:rPr>
            <w:rStyle w:val="Hyperlink"/>
            <w:noProof/>
          </w:rPr>
          <w:t xml:space="preserve">  </w:t>
        </w:r>
        <w:r w:rsidRPr="007A7F7B">
          <w:rPr>
            <w:rStyle w:val="Hyperlink"/>
            <w:noProof/>
          </w:rPr>
          <w:t xml:space="preserve">Berdasarkan </w:t>
        </w:r>
        <w:r>
          <w:rPr>
            <w:rStyle w:val="Hyperlink"/>
            <w:noProof/>
          </w:rPr>
          <w:t xml:space="preserve">  </w:t>
        </w:r>
        <w:r w:rsidRPr="007A7F7B">
          <w:rPr>
            <w:rStyle w:val="Hyperlink"/>
            <w:noProof/>
          </w:rPr>
          <w:t xml:space="preserve">Pola </w:t>
        </w:r>
        <w:r>
          <w:rPr>
            <w:rStyle w:val="Hyperlink"/>
            <w:noProof/>
          </w:rPr>
          <w:t xml:space="preserve">  </w:t>
        </w:r>
        <w:r w:rsidRPr="007A7F7B">
          <w:rPr>
            <w:rStyle w:val="Hyperlink"/>
            <w:noProof/>
          </w:rPr>
          <w:t xml:space="preserve">Makan Dengan </w:t>
        </w:r>
        <w:r w:rsidRPr="007A7F7B">
          <w:rPr>
            <w:rStyle w:val="Hyperlink"/>
            <w:noProof/>
            <w:lang w:val="id-ID"/>
          </w:rPr>
          <w:t>Risiko</w:t>
        </w:r>
        <w:r>
          <w:rPr>
            <w:rStyle w:val="Hyperlink"/>
            <w:noProof/>
            <w:lang w:val="id-ID"/>
          </w:rPr>
          <w:t xml:space="preserve">  </w:t>
        </w:r>
        <w:r w:rsidRPr="007A7F7B">
          <w:rPr>
            <w:rStyle w:val="Hyperlink"/>
            <w:noProof/>
            <w:lang w:val="id-ID"/>
          </w:rPr>
          <w:t xml:space="preserve"> Diabetes</w:t>
        </w:r>
        <w:r>
          <w:rPr>
            <w:rStyle w:val="Hyperlink"/>
            <w:noProof/>
            <w:lang w:val="id-ID"/>
          </w:rPr>
          <w:t xml:space="preserve">   </w:t>
        </w:r>
        <w:r w:rsidRPr="007A7F7B">
          <w:rPr>
            <w:rStyle w:val="Hyperlink"/>
            <w:noProof/>
            <w:lang w:val="id-ID"/>
          </w:rPr>
          <w:t xml:space="preserve"> Melitus </w:t>
        </w:r>
        <w:r>
          <w:rPr>
            <w:rStyle w:val="Hyperlink"/>
            <w:noProof/>
            <w:lang w:val="id-ID"/>
          </w:rPr>
          <w:t xml:space="preserve">   </w:t>
        </w:r>
        <w:r w:rsidRPr="007A7F7B">
          <w:rPr>
            <w:rStyle w:val="Hyperlink"/>
            <w:noProof/>
            <w:lang w:val="id-ID"/>
          </w:rPr>
          <w:t xml:space="preserve">Pada </w:t>
        </w:r>
        <w:r>
          <w:rPr>
            <w:rStyle w:val="Hyperlink"/>
            <w:noProof/>
            <w:lang w:val="id-ID"/>
          </w:rPr>
          <w:t xml:space="preserve">   </w:t>
        </w:r>
        <w:r w:rsidRPr="007A7F7B">
          <w:rPr>
            <w:rStyle w:val="Hyperlink"/>
            <w:noProof/>
            <w:lang w:val="id-ID"/>
          </w:rPr>
          <w:t>Anak</w:t>
        </w:r>
        <w:r w:rsidRPr="007A7F7B">
          <w:rPr>
            <w:rStyle w:val="Hyperlink"/>
            <w:noProof/>
          </w:rPr>
          <w:t xml:space="preserve"> </w:t>
        </w:r>
        <w:r>
          <w:rPr>
            <w:rStyle w:val="Hyperlink"/>
            <w:noProof/>
          </w:rPr>
          <w:t xml:space="preserve">   </w:t>
        </w:r>
        <w:r w:rsidRPr="007A7F7B">
          <w:rPr>
            <w:rStyle w:val="Hyperlink"/>
            <w:noProof/>
          </w:rPr>
          <w:t xml:space="preserve">di </w:t>
        </w:r>
        <w:r>
          <w:rPr>
            <w:rStyle w:val="Hyperlink"/>
            <w:noProof/>
          </w:rPr>
          <w:t xml:space="preserve">  </w:t>
        </w:r>
        <w:r w:rsidRPr="007A7F7B">
          <w:rPr>
            <w:rStyle w:val="Hyperlink"/>
            <w:bCs/>
            <w:noProof/>
          </w:rPr>
          <w:t xml:space="preserve">SDN </w:t>
        </w:r>
        <w:r>
          <w:rPr>
            <w:rStyle w:val="Hyperlink"/>
            <w:bCs/>
            <w:noProof/>
          </w:rPr>
          <w:t xml:space="preserve"> </w:t>
        </w:r>
        <w:r w:rsidRPr="007A7F7B">
          <w:rPr>
            <w:rStyle w:val="Hyperlink"/>
            <w:bCs/>
            <w:noProof/>
          </w:rPr>
          <w:t xml:space="preserve">Papringan 1 Kecamatan </w:t>
        </w:r>
        <w:r w:rsidR="006F1798">
          <w:rPr>
            <w:rStyle w:val="Hyperlink"/>
            <w:bCs/>
            <w:noProof/>
          </w:rPr>
          <w:t xml:space="preserve"> </w:t>
        </w:r>
        <w:r w:rsidRPr="007A7F7B">
          <w:rPr>
            <w:rStyle w:val="Hyperlink"/>
            <w:bCs/>
            <w:noProof/>
          </w:rPr>
          <w:t>Temayang Kabupaten Bojonegoro</w:t>
        </w:r>
        <w:r w:rsidRPr="007A7F7B">
          <w:rPr>
            <w:rStyle w:val="Hyperlink"/>
            <w:noProof/>
          </w:rPr>
          <w:t xml:space="preserve"> pada </w:t>
        </w:r>
        <w:r w:rsidR="006F1798">
          <w:rPr>
            <w:bCs/>
          </w:rPr>
          <w:t>tanggal 4 – 11 Maret</w:t>
        </w:r>
        <w:r w:rsidRPr="007A7F7B">
          <w:rPr>
            <w:rStyle w:val="Hyperlink"/>
            <w:noProof/>
          </w:rPr>
          <w:t xml:space="preserve"> 2025 (n=50)</w:t>
        </w:r>
        <w:r>
          <w:rPr>
            <w:noProof/>
            <w:webHidden/>
          </w:rPr>
          <w:tab/>
        </w:r>
        <w:r>
          <w:rPr>
            <w:noProof/>
            <w:webHidden/>
          </w:rPr>
          <w:fldChar w:fldCharType="begin"/>
        </w:r>
        <w:r>
          <w:rPr>
            <w:noProof/>
            <w:webHidden/>
          </w:rPr>
          <w:instrText xml:space="preserve"> PAGEREF _Toc193165655 \h </w:instrText>
        </w:r>
        <w:r>
          <w:rPr>
            <w:noProof/>
            <w:webHidden/>
          </w:rPr>
        </w:r>
        <w:r>
          <w:rPr>
            <w:noProof/>
            <w:webHidden/>
          </w:rPr>
          <w:fldChar w:fldCharType="separate"/>
        </w:r>
        <w:r w:rsidR="00017AF7">
          <w:rPr>
            <w:noProof/>
            <w:webHidden/>
          </w:rPr>
          <w:t>59</w:t>
        </w:r>
        <w:r>
          <w:rPr>
            <w:noProof/>
            <w:webHidden/>
          </w:rPr>
          <w:fldChar w:fldCharType="end"/>
        </w:r>
      </w:hyperlink>
    </w:p>
    <w:p w14:paraId="06037623" w14:textId="0630CC6F" w:rsidR="007D5554" w:rsidRDefault="007D5554" w:rsidP="007D5554">
      <w:pPr>
        <w:pStyle w:val="TableofFigures"/>
        <w:tabs>
          <w:tab w:val="right" w:leader="dot" w:pos="7928"/>
        </w:tabs>
        <w:spacing w:line="240" w:lineRule="auto"/>
        <w:ind w:left="1260" w:hanging="1260"/>
        <w:jc w:val="left"/>
        <w:rPr>
          <w:rFonts w:asciiTheme="minorHAnsi" w:eastAsiaTheme="minorEastAsia" w:hAnsiTheme="minorHAnsi" w:cstheme="minorBidi"/>
          <w:noProof/>
          <w:kern w:val="2"/>
          <w14:ligatures w14:val="standardContextual"/>
        </w:rPr>
      </w:pPr>
      <w:hyperlink w:anchor="_Toc193165656" w:history="1">
        <w:r w:rsidRPr="007A7F7B">
          <w:rPr>
            <w:rStyle w:val="Hyperlink"/>
            <w:noProof/>
          </w:rPr>
          <w:t xml:space="preserve">Tabel 5. 15 </w:t>
        </w:r>
        <w:r>
          <w:rPr>
            <w:rStyle w:val="Hyperlink"/>
            <w:noProof/>
          </w:rPr>
          <w:t xml:space="preserve">  </w:t>
        </w:r>
        <w:r w:rsidRPr="007A7F7B">
          <w:rPr>
            <w:rStyle w:val="Hyperlink"/>
            <w:noProof/>
          </w:rPr>
          <w:t>Tabulasi</w:t>
        </w:r>
        <w:r>
          <w:rPr>
            <w:rStyle w:val="Hyperlink"/>
            <w:noProof/>
          </w:rPr>
          <w:t xml:space="preserve">  </w:t>
        </w:r>
        <w:r w:rsidRPr="007A7F7B">
          <w:rPr>
            <w:rStyle w:val="Hyperlink"/>
            <w:noProof/>
          </w:rPr>
          <w:t xml:space="preserve"> Silang</w:t>
        </w:r>
        <w:r>
          <w:rPr>
            <w:rStyle w:val="Hyperlink"/>
            <w:noProof/>
          </w:rPr>
          <w:t xml:space="preserve">  </w:t>
        </w:r>
        <w:r w:rsidRPr="007A7F7B">
          <w:rPr>
            <w:rStyle w:val="Hyperlink"/>
            <w:noProof/>
          </w:rPr>
          <w:t xml:space="preserve"> Responden</w:t>
        </w:r>
        <w:r>
          <w:rPr>
            <w:rStyle w:val="Hyperlink"/>
            <w:noProof/>
          </w:rPr>
          <w:t xml:space="preserve">  </w:t>
        </w:r>
        <w:r w:rsidRPr="007A7F7B">
          <w:rPr>
            <w:rStyle w:val="Hyperlink"/>
            <w:noProof/>
          </w:rPr>
          <w:t xml:space="preserve"> Berdasarkan</w:t>
        </w:r>
        <w:r>
          <w:rPr>
            <w:rStyle w:val="Hyperlink"/>
            <w:noProof/>
          </w:rPr>
          <w:t xml:space="preserve"> </w:t>
        </w:r>
        <w:r w:rsidRPr="007A7F7B">
          <w:rPr>
            <w:rStyle w:val="Hyperlink"/>
            <w:noProof/>
          </w:rPr>
          <w:t xml:space="preserve"> Gaya</w:t>
        </w:r>
        <w:r>
          <w:rPr>
            <w:rStyle w:val="Hyperlink"/>
            <w:noProof/>
          </w:rPr>
          <w:t xml:space="preserve"> </w:t>
        </w:r>
        <w:r w:rsidRPr="007A7F7B">
          <w:rPr>
            <w:rStyle w:val="Hyperlink"/>
            <w:noProof/>
          </w:rPr>
          <w:t xml:space="preserve"> Hidup Dengan </w:t>
        </w:r>
        <w:r w:rsidRPr="007A7F7B">
          <w:rPr>
            <w:rStyle w:val="Hyperlink"/>
            <w:noProof/>
            <w:lang w:val="id-ID"/>
          </w:rPr>
          <w:t xml:space="preserve">Risiko </w:t>
        </w:r>
        <w:r>
          <w:rPr>
            <w:rStyle w:val="Hyperlink"/>
            <w:noProof/>
            <w:lang w:val="id-ID"/>
          </w:rPr>
          <w:t xml:space="preserve">   </w:t>
        </w:r>
        <w:r w:rsidRPr="007A7F7B">
          <w:rPr>
            <w:rStyle w:val="Hyperlink"/>
            <w:noProof/>
            <w:lang w:val="id-ID"/>
          </w:rPr>
          <w:t xml:space="preserve">Diabetes </w:t>
        </w:r>
        <w:r>
          <w:rPr>
            <w:rStyle w:val="Hyperlink"/>
            <w:noProof/>
            <w:lang w:val="id-ID"/>
          </w:rPr>
          <w:t xml:space="preserve">   </w:t>
        </w:r>
        <w:r w:rsidRPr="007A7F7B">
          <w:rPr>
            <w:rStyle w:val="Hyperlink"/>
            <w:noProof/>
            <w:lang w:val="id-ID"/>
          </w:rPr>
          <w:t xml:space="preserve">Melitus </w:t>
        </w:r>
        <w:r>
          <w:rPr>
            <w:rStyle w:val="Hyperlink"/>
            <w:noProof/>
            <w:lang w:val="id-ID"/>
          </w:rPr>
          <w:t xml:space="preserve">   </w:t>
        </w:r>
        <w:r w:rsidRPr="007A7F7B">
          <w:rPr>
            <w:rStyle w:val="Hyperlink"/>
            <w:noProof/>
            <w:lang w:val="id-ID"/>
          </w:rPr>
          <w:t>Pada</w:t>
        </w:r>
        <w:r>
          <w:rPr>
            <w:rStyle w:val="Hyperlink"/>
            <w:noProof/>
            <w:lang w:val="id-ID"/>
          </w:rPr>
          <w:t xml:space="preserve">   </w:t>
        </w:r>
        <w:r w:rsidRPr="007A7F7B">
          <w:rPr>
            <w:rStyle w:val="Hyperlink"/>
            <w:noProof/>
            <w:lang w:val="id-ID"/>
          </w:rPr>
          <w:t xml:space="preserve"> Anak</w:t>
        </w:r>
        <w:r w:rsidRPr="007A7F7B">
          <w:rPr>
            <w:rStyle w:val="Hyperlink"/>
            <w:noProof/>
          </w:rPr>
          <w:t xml:space="preserve"> </w:t>
        </w:r>
        <w:r>
          <w:rPr>
            <w:rStyle w:val="Hyperlink"/>
            <w:noProof/>
          </w:rPr>
          <w:t xml:space="preserve">   </w:t>
        </w:r>
        <w:r w:rsidRPr="007A7F7B">
          <w:rPr>
            <w:rStyle w:val="Hyperlink"/>
            <w:noProof/>
          </w:rPr>
          <w:t>di</w:t>
        </w:r>
        <w:r>
          <w:rPr>
            <w:rStyle w:val="Hyperlink"/>
            <w:noProof/>
          </w:rPr>
          <w:t xml:space="preserve">  </w:t>
        </w:r>
        <w:r w:rsidRPr="007A7F7B">
          <w:rPr>
            <w:rStyle w:val="Hyperlink"/>
            <w:noProof/>
          </w:rPr>
          <w:t xml:space="preserve"> </w:t>
        </w:r>
        <w:r w:rsidRPr="007A7F7B">
          <w:rPr>
            <w:rStyle w:val="Hyperlink"/>
            <w:bCs/>
            <w:noProof/>
          </w:rPr>
          <w:t xml:space="preserve">SDN Papringan 1 </w:t>
        </w:r>
        <w:r w:rsidRPr="007A7F7B">
          <w:rPr>
            <w:rStyle w:val="Hyperlink"/>
            <w:bCs/>
            <w:noProof/>
          </w:rPr>
          <w:lastRenderedPageBreak/>
          <w:t xml:space="preserve">Kecamatan </w:t>
        </w:r>
        <w:r w:rsidR="006F1798">
          <w:rPr>
            <w:rStyle w:val="Hyperlink"/>
            <w:bCs/>
            <w:noProof/>
          </w:rPr>
          <w:t xml:space="preserve"> </w:t>
        </w:r>
        <w:r w:rsidRPr="007A7F7B">
          <w:rPr>
            <w:rStyle w:val="Hyperlink"/>
            <w:bCs/>
            <w:noProof/>
          </w:rPr>
          <w:t>Temayang Kabupaten Bojonegoro</w:t>
        </w:r>
        <w:r w:rsidRPr="007A7F7B">
          <w:rPr>
            <w:rStyle w:val="Hyperlink"/>
            <w:noProof/>
          </w:rPr>
          <w:t xml:space="preserve"> pada </w:t>
        </w:r>
        <w:r w:rsidR="006F1798">
          <w:rPr>
            <w:bCs/>
          </w:rPr>
          <w:t xml:space="preserve">tanggal 4 – 11 Maret </w:t>
        </w:r>
        <w:r w:rsidRPr="007A7F7B">
          <w:rPr>
            <w:rStyle w:val="Hyperlink"/>
            <w:noProof/>
          </w:rPr>
          <w:t>i 2025 (n=50)</w:t>
        </w:r>
        <w:r>
          <w:rPr>
            <w:noProof/>
            <w:webHidden/>
          </w:rPr>
          <w:tab/>
        </w:r>
        <w:r>
          <w:rPr>
            <w:noProof/>
            <w:webHidden/>
          </w:rPr>
          <w:fldChar w:fldCharType="begin"/>
        </w:r>
        <w:r>
          <w:rPr>
            <w:noProof/>
            <w:webHidden/>
          </w:rPr>
          <w:instrText xml:space="preserve"> PAGEREF _Toc193165656 \h </w:instrText>
        </w:r>
        <w:r>
          <w:rPr>
            <w:noProof/>
            <w:webHidden/>
          </w:rPr>
        </w:r>
        <w:r>
          <w:rPr>
            <w:noProof/>
            <w:webHidden/>
          </w:rPr>
          <w:fldChar w:fldCharType="separate"/>
        </w:r>
        <w:r w:rsidR="00017AF7">
          <w:rPr>
            <w:noProof/>
            <w:webHidden/>
          </w:rPr>
          <w:t>60</w:t>
        </w:r>
        <w:r>
          <w:rPr>
            <w:noProof/>
            <w:webHidden/>
          </w:rPr>
          <w:fldChar w:fldCharType="end"/>
        </w:r>
      </w:hyperlink>
    </w:p>
    <w:p w14:paraId="4DD7DD01" w14:textId="68464128" w:rsidR="007D5554" w:rsidRDefault="007D5554" w:rsidP="007D5554">
      <w:pPr>
        <w:pStyle w:val="TableofFigures"/>
        <w:tabs>
          <w:tab w:val="right" w:leader="dot" w:pos="7928"/>
        </w:tabs>
        <w:spacing w:line="240" w:lineRule="auto"/>
        <w:ind w:left="1260" w:hanging="1260"/>
        <w:jc w:val="left"/>
        <w:rPr>
          <w:rFonts w:asciiTheme="minorHAnsi" w:eastAsiaTheme="minorEastAsia" w:hAnsiTheme="minorHAnsi" w:cstheme="minorBidi"/>
          <w:noProof/>
          <w:kern w:val="2"/>
          <w14:ligatures w14:val="standardContextual"/>
        </w:rPr>
      </w:pPr>
      <w:hyperlink w:anchor="_Toc193165657" w:history="1">
        <w:r w:rsidRPr="007A7F7B">
          <w:rPr>
            <w:rStyle w:val="Hyperlink"/>
            <w:noProof/>
          </w:rPr>
          <w:t xml:space="preserve">Tabel 5. 16 </w:t>
        </w:r>
        <w:r>
          <w:rPr>
            <w:rStyle w:val="Hyperlink"/>
            <w:noProof/>
          </w:rPr>
          <w:t xml:space="preserve">  </w:t>
        </w:r>
        <w:r w:rsidRPr="007A7F7B">
          <w:rPr>
            <w:rStyle w:val="Hyperlink"/>
            <w:noProof/>
          </w:rPr>
          <w:t xml:space="preserve">Tabulasi </w:t>
        </w:r>
        <w:r>
          <w:rPr>
            <w:rStyle w:val="Hyperlink"/>
            <w:noProof/>
          </w:rPr>
          <w:t xml:space="preserve">  </w:t>
        </w:r>
        <w:r w:rsidRPr="007A7F7B">
          <w:rPr>
            <w:rStyle w:val="Hyperlink"/>
            <w:noProof/>
          </w:rPr>
          <w:t>Silang</w:t>
        </w:r>
        <w:r>
          <w:rPr>
            <w:rStyle w:val="Hyperlink"/>
            <w:noProof/>
          </w:rPr>
          <w:t xml:space="preserve"> </w:t>
        </w:r>
        <w:r w:rsidRPr="007A7F7B">
          <w:rPr>
            <w:rStyle w:val="Hyperlink"/>
            <w:noProof/>
          </w:rPr>
          <w:t xml:space="preserve"> Responden</w:t>
        </w:r>
        <w:r>
          <w:rPr>
            <w:rStyle w:val="Hyperlink"/>
            <w:noProof/>
          </w:rPr>
          <w:t xml:space="preserve"> </w:t>
        </w:r>
        <w:r w:rsidRPr="007A7F7B">
          <w:rPr>
            <w:rStyle w:val="Hyperlink"/>
            <w:noProof/>
          </w:rPr>
          <w:t xml:space="preserve"> Berdasarkan </w:t>
        </w:r>
        <w:r>
          <w:rPr>
            <w:rStyle w:val="Hyperlink"/>
            <w:noProof/>
          </w:rPr>
          <w:t xml:space="preserve"> </w:t>
        </w:r>
        <w:r w:rsidRPr="007A7F7B">
          <w:rPr>
            <w:rStyle w:val="Hyperlink"/>
            <w:noProof/>
          </w:rPr>
          <w:t xml:space="preserve">Pola Aktivitas Dengan </w:t>
        </w:r>
        <w:r w:rsidRPr="007A7F7B">
          <w:rPr>
            <w:rStyle w:val="Hyperlink"/>
            <w:noProof/>
            <w:lang w:val="id-ID"/>
          </w:rPr>
          <w:t>Risiko</w:t>
        </w:r>
        <w:r>
          <w:rPr>
            <w:rStyle w:val="Hyperlink"/>
            <w:noProof/>
            <w:lang w:val="id-ID"/>
          </w:rPr>
          <w:t xml:space="preserve">   </w:t>
        </w:r>
        <w:r w:rsidRPr="007A7F7B">
          <w:rPr>
            <w:rStyle w:val="Hyperlink"/>
            <w:noProof/>
            <w:lang w:val="id-ID"/>
          </w:rPr>
          <w:t xml:space="preserve"> Diabetes </w:t>
        </w:r>
        <w:r>
          <w:rPr>
            <w:rStyle w:val="Hyperlink"/>
            <w:noProof/>
            <w:lang w:val="id-ID"/>
          </w:rPr>
          <w:t xml:space="preserve">  </w:t>
        </w:r>
        <w:r w:rsidRPr="007A7F7B">
          <w:rPr>
            <w:rStyle w:val="Hyperlink"/>
            <w:noProof/>
            <w:lang w:val="id-ID"/>
          </w:rPr>
          <w:t xml:space="preserve">Melitus </w:t>
        </w:r>
        <w:r>
          <w:rPr>
            <w:rStyle w:val="Hyperlink"/>
            <w:noProof/>
            <w:lang w:val="id-ID"/>
          </w:rPr>
          <w:t xml:space="preserve">   </w:t>
        </w:r>
        <w:r w:rsidRPr="007A7F7B">
          <w:rPr>
            <w:rStyle w:val="Hyperlink"/>
            <w:noProof/>
            <w:lang w:val="id-ID"/>
          </w:rPr>
          <w:t xml:space="preserve">Pada </w:t>
        </w:r>
        <w:r>
          <w:rPr>
            <w:rStyle w:val="Hyperlink"/>
            <w:noProof/>
            <w:lang w:val="id-ID"/>
          </w:rPr>
          <w:t xml:space="preserve">  </w:t>
        </w:r>
        <w:r w:rsidRPr="007A7F7B">
          <w:rPr>
            <w:rStyle w:val="Hyperlink"/>
            <w:noProof/>
            <w:lang w:val="id-ID"/>
          </w:rPr>
          <w:t>Anak</w:t>
        </w:r>
        <w:r>
          <w:rPr>
            <w:rStyle w:val="Hyperlink"/>
            <w:noProof/>
            <w:lang w:val="id-ID"/>
          </w:rPr>
          <w:t xml:space="preserve">  </w:t>
        </w:r>
        <w:r w:rsidRPr="007A7F7B">
          <w:rPr>
            <w:rStyle w:val="Hyperlink"/>
            <w:noProof/>
          </w:rPr>
          <w:t xml:space="preserve"> di </w:t>
        </w:r>
        <w:r>
          <w:rPr>
            <w:rStyle w:val="Hyperlink"/>
            <w:noProof/>
          </w:rPr>
          <w:t xml:space="preserve">  </w:t>
        </w:r>
        <w:r w:rsidRPr="007A7F7B">
          <w:rPr>
            <w:rStyle w:val="Hyperlink"/>
            <w:bCs/>
            <w:noProof/>
          </w:rPr>
          <w:t>SDN</w:t>
        </w:r>
        <w:r>
          <w:rPr>
            <w:rStyle w:val="Hyperlink"/>
            <w:bCs/>
            <w:noProof/>
          </w:rPr>
          <w:t xml:space="preserve">  </w:t>
        </w:r>
        <w:r w:rsidRPr="007A7F7B">
          <w:rPr>
            <w:rStyle w:val="Hyperlink"/>
            <w:bCs/>
            <w:noProof/>
          </w:rPr>
          <w:t xml:space="preserve"> Papringan</w:t>
        </w:r>
        <w:r>
          <w:rPr>
            <w:rStyle w:val="Hyperlink"/>
            <w:bCs/>
            <w:noProof/>
          </w:rPr>
          <w:t xml:space="preserve"> </w:t>
        </w:r>
        <w:r w:rsidRPr="007A7F7B">
          <w:rPr>
            <w:rStyle w:val="Hyperlink"/>
            <w:bCs/>
            <w:noProof/>
          </w:rPr>
          <w:t xml:space="preserve"> 1 Kecamatan</w:t>
        </w:r>
        <w:r w:rsidR="006F1798">
          <w:rPr>
            <w:rStyle w:val="Hyperlink"/>
            <w:bCs/>
            <w:noProof/>
          </w:rPr>
          <w:t xml:space="preserve"> </w:t>
        </w:r>
        <w:r w:rsidRPr="007A7F7B">
          <w:rPr>
            <w:rStyle w:val="Hyperlink"/>
            <w:bCs/>
            <w:noProof/>
          </w:rPr>
          <w:t xml:space="preserve"> Temayang Kabupaten Bojonegoro</w:t>
        </w:r>
        <w:r w:rsidRPr="007A7F7B">
          <w:rPr>
            <w:rStyle w:val="Hyperlink"/>
            <w:noProof/>
          </w:rPr>
          <w:t xml:space="preserve"> pada </w:t>
        </w:r>
        <w:r w:rsidR="006F1798">
          <w:rPr>
            <w:bCs/>
          </w:rPr>
          <w:t xml:space="preserve">tanggal 4 – 11 Maret </w:t>
        </w:r>
        <w:r w:rsidRPr="007A7F7B">
          <w:rPr>
            <w:rStyle w:val="Hyperlink"/>
            <w:noProof/>
          </w:rPr>
          <w:t>2025 (n=50)</w:t>
        </w:r>
        <w:r>
          <w:rPr>
            <w:noProof/>
            <w:webHidden/>
          </w:rPr>
          <w:tab/>
        </w:r>
        <w:r>
          <w:rPr>
            <w:noProof/>
            <w:webHidden/>
          </w:rPr>
          <w:fldChar w:fldCharType="begin"/>
        </w:r>
        <w:r>
          <w:rPr>
            <w:noProof/>
            <w:webHidden/>
          </w:rPr>
          <w:instrText xml:space="preserve"> PAGEREF _Toc193165657 \h </w:instrText>
        </w:r>
        <w:r>
          <w:rPr>
            <w:noProof/>
            <w:webHidden/>
          </w:rPr>
        </w:r>
        <w:r>
          <w:rPr>
            <w:noProof/>
            <w:webHidden/>
          </w:rPr>
          <w:fldChar w:fldCharType="separate"/>
        </w:r>
        <w:r w:rsidR="00017AF7">
          <w:rPr>
            <w:noProof/>
            <w:webHidden/>
          </w:rPr>
          <w:t>61</w:t>
        </w:r>
        <w:r>
          <w:rPr>
            <w:noProof/>
            <w:webHidden/>
          </w:rPr>
          <w:fldChar w:fldCharType="end"/>
        </w:r>
      </w:hyperlink>
    </w:p>
    <w:p w14:paraId="605BE98D" w14:textId="6D46435B" w:rsidR="00D853B5" w:rsidRPr="004653F6" w:rsidRDefault="00697016" w:rsidP="00D853B5">
      <w:pPr>
        <w:sectPr w:rsidR="00D853B5" w:rsidRPr="004653F6" w:rsidSect="00697016">
          <w:headerReference w:type="default" r:id="rId19"/>
          <w:footerReference w:type="default" r:id="rId20"/>
          <w:pgSz w:w="11906" w:h="16838" w:code="9"/>
          <w:pgMar w:top="1701" w:right="1700" w:bottom="1701" w:left="2268" w:header="720" w:footer="720" w:gutter="0"/>
          <w:pgNumType w:fmt="lowerRoman"/>
          <w:cols w:space="720"/>
          <w:docGrid w:linePitch="360"/>
        </w:sectPr>
      </w:pPr>
      <w:r>
        <w:fldChar w:fldCharType="end"/>
      </w:r>
    </w:p>
    <w:p w14:paraId="411BA109" w14:textId="77777777" w:rsidR="00D853B5" w:rsidRPr="004653F6" w:rsidRDefault="00D853B5" w:rsidP="00396468">
      <w:pPr>
        <w:pStyle w:val="Heading1"/>
        <w:numPr>
          <w:ilvl w:val="0"/>
          <w:numId w:val="0"/>
        </w:numPr>
      </w:pPr>
      <w:bookmarkStart w:id="34" w:name="_Toc134504374"/>
      <w:bookmarkStart w:id="35" w:name="_Toc191010118"/>
      <w:bookmarkStart w:id="36" w:name="_Toc193166229"/>
      <w:r w:rsidRPr="004653F6">
        <w:lastRenderedPageBreak/>
        <w:t>DAFTAR GAMBAR</w:t>
      </w:r>
      <w:bookmarkEnd w:id="34"/>
      <w:bookmarkEnd w:id="35"/>
      <w:bookmarkEnd w:id="36"/>
    </w:p>
    <w:p w14:paraId="5BFDB5CD" w14:textId="4AEEE631" w:rsidR="00D853B5" w:rsidRDefault="00D853B5" w:rsidP="00D853B5">
      <w:pPr>
        <w:pStyle w:val="TableofFigures"/>
        <w:tabs>
          <w:tab w:val="right" w:leader="dot" w:pos="7922"/>
        </w:tabs>
        <w:jc w:val="right"/>
      </w:pPr>
      <w:r>
        <w:t xml:space="preserve"> </w:t>
      </w:r>
    </w:p>
    <w:p w14:paraId="29824412" w14:textId="7D56DF12" w:rsidR="0047435F" w:rsidRDefault="00D853B5" w:rsidP="00697016">
      <w:pPr>
        <w:pStyle w:val="TableofFigures"/>
        <w:tabs>
          <w:tab w:val="right" w:leader="dot" w:pos="7797"/>
        </w:tabs>
        <w:spacing w:line="240" w:lineRule="auto"/>
        <w:ind w:left="1418" w:right="566" w:hanging="1418"/>
        <w:rPr>
          <w:rFonts w:asciiTheme="minorHAnsi" w:eastAsiaTheme="minorEastAsia" w:hAnsiTheme="minorHAnsi" w:cstheme="minorBidi"/>
          <w:noProof/>
          <w:sz w:val="22"/>
          <w:szCs w:val="22"/>
        </w:rPr>
      </w:pPr>
      <w:r w:rsidRPr="004653F6">
        <w:fldChar w:fldCharType="begin"/>
      </w:r>
      <w:r w:rsidRPr="004653F6">
        <w:instrText xml:space="preserve"> TOC \h \z \c "Gambar" </w:instrText>
      </w:r>
      <w:r w:rsidRPr="004653F6">
        <w:fldChar w:fldCharType="separate"/>
      </w:r>
      <w:hyperlink w:anchor="_Toc191015386" w:history="1">
        <w:r w:rsidR="0047435F" w:rsidRPr="00111DCA">
          <w:rPr>
            <w:rStyle w:val="Hyperlink"/>
            <w:noProof/>
          </w:rPr>
          <w:t xml:space="preserve">Gambar 2.1 </w:t>
        </w:r>
        <w:r w:rsidR="0047435F" w:rsidRPr="00111DCA">
          <w:rPr>
            <w:rStyle w:val="Hyperlink"/>
            <w:rFonts w:eastAsia="Times New Roman"/>
            <w:noProof/>
          </w:rPr>
          <w:t>Kerangka Konseptual Penelitian Analisis Faktor Risiko Diabetes Melitus pada Anak Usia Sekolah di SDN Papringan 1 Kecamatan Temayang Kabupaten Bojonegoro</w:t>
        </w:r>
        <w:r w:rsidR="0047435F">
          <w:rPr>
            <w:noProof/>
            <w:webHidden/>
          </w:rPr>
          <w:tab/>
        </w:r>
        <w:r w:rsidR="0047435F">
          <w:rPr>
            <w:noProof/>
            <w:webHidden/>
          </w:rPr>
          <w:fldChar w:fldCharType="begin"/>
        </w:r>
        <w:r w:rsidR="0047435F">
          <w:rPr>
            <w:noProof/>
            <w:webHidden/>
          </w:rPr>
          <w:instrText xml:space="preserve"> PAGEREF _Toc191015386 \h </w:instrText>
        </w:r>
        <w:r w:rsidR="0047435F">
          <w:rPr>
            <w:noProof/>
            <w:webHidden/>
          </w:rPr>
        </w:r>
        <w:r w:rsidR="0047435F">
          <w:rPr>
            <w:noProof/>
            <w:webHidden/>
          </w:rPr>
          <w:fldChar w:fldCharType="separate"/>
        </w:r>
        <w:r w:rsidR="00017AF7">
          <w:rPr>
            <w:noProof/>
            <w:webHidden/>
          </w:rPr>
          <w:t>26</w:t>
        </w:r>
        <w:r w:rsidR="0047435F">
          <w:rPr>
            <w:noProof/>
            <w:webHidden/>
          </w:rPr>
          <w:fldChar w:fldCharType="end"/>
        </w:r>
      </w:hyperlink>
    </w:p>
    <w:p w14:paraId="057A28DB" w14:textId="314949F6" w:rsidR="0047435F" w:rsidRDefault="0047435F" w:rsidP="00697016">
      <w:pPr>
        <w:pStyle w:val="TableofFigures"/>
        <w:tabs>
          <w:tab w:val="right" w:leader="dot" w:pos="7797"/>
        </w:tabs>
        <w:spacing w:line="240" w:lineRule="auto"/>
        <w:ind w:left="1418" w:right="566" w:hanging="1418"/>
        <w:rPr>
          <w:rFonts w:asciiTheme="minorHAnsi" w:eastAsiaTheme="minorEastAsia" w:hAnsiTheme="minorHAnsi" w:cstheme="minorBidi"/>
          <w:noProof/>
          <w:sz w:val="22"/>
          <w:szCs w:val="22"/>
        </w:rPr>
      </w:pPr>
      <w:hyperlink w:anchor="_Toc191015387" w:history="1">
        <w:r w:rsidRPr="00111DCA">
          <w:rPr>
            <w:rStyle w:val="Hyperlink"/>
            <w:noProof/>
          </w:rPr>
          <w:t xml:space="preserve">Gambar 3.1. </w:t>
        </w:r>
        <w:r w:rsidRPr="00111DCA">
          <w:rPr>
            <w:rStyle w:val="Hyperlink"/>
            <w:noProof/>
            <w:lang w:val="nl-NL"/>
          </w:rPr>
          <w:t>Kerangka Konseptual Penelitian Analisis Faktor Risiko Diabetes Melitus pada Anak Usia Sekolah di SDN Papringan 1 Kecamatan Temayang Kabupaten Bojonegoro</w:t>
        </w:r>
        <w:r>
          <w:rPr>
            <w:noProof/>
            <w:webHidden/>
          </w:rPr>
          <w:tab/>
        </w:r>
        <w:r>
          <w:rPr>
            <w:noProof/>
            <w:webHidden/>
          </w:rPr>
          <w:fldChar w:fldCharType="begin"/>
        </w:r>
        <w:r>
          <w:rPr>
            <w:noProof/>
            <w:webHidden/>
          </w:rPr>
          <w:instrText xml:space="preserve"> PAGEREF _Toc191015387 \h </w:instrText>
        </w:r>
        <w:r>
          <w:rPr>
            <w:noProof/>
            <w:webHidden/>
          </w:rPr>
        </w:r>
        <w:r>
          <w:rPr>
            <w:noProof/>
            <w:webHidden/>
          </w:rPr>
          <w:fldChar w:fldCharType="separate"/>
        </w:r>
        <w:r w:rsidR="00017AF7">
          <w:rPr>
            <w:noProof/>
            <w:webHidden/>
          </w:rPr>
          <w:t>34</w:t>
        </w:r>
        <w:r>
          <w:rPr>
            <w:noProof/>
            <w:webHidden/>
          </w:rPr>
          <w:fldChar w:fldCharType="end"/>
        </w:r>
      </w:hyperlink>
    </w:p>
    <w:p w14:paraId="3A7E0385" w14:textId="1FD2050B" w:rsidR="0047435F" w:rsidRDefault="0047435F" w:rsidP="00697016">
      <w:pPr>
        <w:pStyle w:val="TableofFigures"/>
        <w:tabs>
          <w:tab w:val="right" w:leader="dot" w:pos="7797"/>
        </w:tabs>
        <w:spacing w:line="240" w:lineRule="auto"/>
        <w:ind w:left="1418" w:right="566" w:hanging="1418"/>
        <w:rPr>
          <w:rFonts w:asciiTheme="minorHAnsi" w:eastAsiaTheme="minorEastAsia" w:hAnsiTheme="minorHAnsi" w:cstheme="minorBidi"/>
          <w:noProof/>
          <w:sz w:val="22"/>
          <w:szCs w:val="22"/>
        </w:rPr>
      </w:pPr>
      <w:hyperlink w:anchor="_Toc191015388" w:history="1">
        <w:r w:rsidRPr="00111DCA">
          <w:rPr>
            <w:rStyle w:val="Hyperlink"/>
            <w:noProof/>
          </w:rPr>
          <w:t xml:space="preserve">Gambar 4.1. </w:t>
        </w:r>
        <w:r w:rsidRPr="00111DCA">
          <w:rPr>
            <w:rStyle w:val="Hyperlink"/>
            <w:noProof/>
            <w:lang w:val="nl-NL"/>
          </w:rPr>
          <w:t>Rancangan Penelitian</w:t>
        </w:r>
        <w:r w:rsidRPr="00111DCA">
          <w:rPr>
            <w:rStyle w:val="Hyperlink"/>
            <w:noProof/>
          </w:rPr>
          <w:t xml:space="preserve"> </w:t>
        </w:r>
        <w:r w:rsidRPr="00111DCA">
          <w:rPr>
            <w:rStyle w:val="Hyperlink"/>
            <w:noProof/>
            <w:lang w:val="nl-NL"/>
          </w:rPr>
          <w:t>Penelitian Analisis Faktor Risiko Diabetes Melitus pada Anak Usia Sekolah di SDN Papringan 1 Kecamatan Temayang Kabupaten Bojonegoro</w:t>
        </w:r>
        <w:r>
          <w:rPr>
            <w:noProof/>
            <w:webHidden/>
          </w:rPr>
          <w:tab/>
        </w:r>
        <w:r>
          <w:rPr>
            <w:noProof/>
            <w:webHidden/>
          </w:rPr>
          <w:fldChar w:fldCharType="begin"/>
        </w:r>
        <w:r>
          <w:rPr>
            <w:noProof/>
            <w:webHidden/>
          </w:rPr>
          <w:instrText xml:space="preserve"> PAGEREF _Toc191015388 \h </w:instrText>
        </w:r>
        <w:r>
          <w:rPr>
            <w:noProof/>
            <w:webHidden/>
          </w:rPr>
        </w:r>
        <w:r>
          <w:rPr>
            <w:noProof/>
            <w:webHidden/>
          </w:rPr>
          <w:fldChar w:fldCharType="separate"/>
        </w:r>
        <w:r w:rsidR="00017AF7">
          <w:rPr>
            <w:noProof/>
            <w:webHidden/>
          </w:rPr>
          <w:t>35</w:t>
        </w:r>
        <w:r>
          <w:rPr>
            <w:noProof/>
            <w:webHidden/>
          </w:rPr>
          <w:fldChar w:fldCharType="end"/>
        </w:r>
      </w:hyperlink>
    </w:p>
    <w:p w14:paraId="0F59D45E" w14:textId="57303DF6" w:rsidR="0047435F" w:rsidRDefault="0047435F" w:rsidP="00697016">
      <w:pPr>
        <w:pStyle w:val="TableofFigures"/>
        <w:tabs>
          <w:tab w:val="right" w:leader="dot" w:pos="7797"/>
        </w:tabs>
        <w:spacing w:line="240" w:lineRule="auto"/>
        <w:ind w:left="1418" w:right="566" w:hanging="1418"/>
        <w:rPr>
          <w:noProof/>
        </w:rPr>
      </w:pPr>
      <w:hyperlink w:anchor="_Toc191015389" w:history="1">
        <w:r w:rsidRPr="00111DCA">
          <w:rPr>
            <w:rStyle w:val="Hyperlink"/>
            <w:noProof/>
          </w:rPr>
          <w:t>Gambar 4.2 Kerangka Operasional Penelitian Analisis Faktor Risiko Diabetes Melitus pada Anak Usia Sekolah di SDN Papringan 1 Kecamatan Temayang Kabupaten Bojonegoro</w:t>
        </w:r>
        <w:r>
          <w:rPr>
            <w:noProof/>
            <w:webHidden/>
          </w:rPr>
          <w:tab/>
        </w:r>
        <w:r>
          <w:rPr>
            <w:noProof/>
            <w:webHidden/>
          </w:rPr>
          <w:fldChar w:fldCharType="begin"/>
        </w:r>
        <w:r>
          <w:rPr>
            <w:noProof/>
            <w:webHidden/>
          </w:rPr>
          <w:instrText xml:space="preserve"> PAGEREF _Toc191015389 \h </w:instrText>
        </w:r>
        <w:r>
          <w:rPr>
            <w:noProof/>
            <w:webHidden/>
          </w:rPr>
        </w:r>
        <w:r>
          <w:rPr>
            <w:noProof/>
            <w:webHidden/>
          </w:rPr>
          <w:fldChar w:fldCharType="separate"/>
        </w:r>
        <w:r w:rsidR="00017AF7">
          <w:rPr>
            <w:noProof/>
            <w:webHidden/>
          </w:rPr>
          <w:t>36</w:t>
        </w:r>
        <w:r>
          <w:rPr>
            <w:noProof/>
            <w:webHidden/>
          </w:rPr>
          <w:fldChar w:fldCharType="end"/>
        </w:r>
      </w:hyperlink>
    </w:p>
    <w:p w14:paraId="09A58148" w14:textId="57DF2DC6" w:rsidR="001E0F3C" w:rsidRPr="001E0F3C" w:rsidRDefault="001E0F3C" w:rsidP="001E0F3C">
      <w:pPr>
        <w:spacing w:after="200" w:line="276" w:lineRule="auto"/>
        <w:jc w:val="left"/>
      </w:pPr>
    </w:p>
    <w:p w14:paraId="7292DD33" w14:textId="77777777" w:rsidR="001E0F3C" w:rsidRPr="001E0F3C" w:rsidRDefault="001E0F3C" w:rsidP="001E0F3C">
      <w:pPr>
        <w:rPr>
          <w:lang w:val="id-ID"/>
        </w:rPr>
      </w:pPr>
    </w:p>
    <w:p w14:paraId="1F6506DF" w14:textId="0958AA19" w:rsidR="00D853B5" w:rsidRPr="004653F6" w:rsidRDefault="00D853B5" w:rsidP="0047435F">
      <w:pPr>
        <w:spacing w:line="240" w:lineRule="auto"/>
        <w:sectPr w:rsidR="00D853B5" w:rsidRPr="004653F6" w:rsidSect="00D853B5">
          <w:pgSz w:w="11906" w:h="16838" w:code="9"/>
          <w:pgMar w:top="1701" w:right="1701" w:bottom="1701" w:left="2268" w:header="720" w:footer="720" w:gutter="0"/>
          <w:pgNumType w:fmt="lowerRoman"/>
          <w:cols w:space="720"/>
          <w:docGrid w:linePitch="360"/>
        </w:sectPr>
      </w:pPr>
      <w:r w:rsidRPr="004653F6">
        <w:fldChar w:fldCharType="end"/>
      </w:r>
    </w:p>
    <w:bookmarkEnd w:id="30"/>
    <w:p w14:paraId="375384AF" w14:textId="27EBE97C" w:rsidR="001E0F3C" w:rsidRDefault="001E0F3C" w:rsidP="00FE7216"/>
    <w:p w14:paraId="20690ABF" w14:textId="78CE0CE9" w:rsidR="001E0F3C" w:rsidRDefault="001E0F3C" w:rsidP="00FE7216">
      <w:pPr>
        <w:rPr>
          <w:lang w:val="en"/>
        </w:rPr>
      </w:pPr>
    </w:p>
    <w:p w14:paraId="13D24A72" w14:textId="37FA6C87" w:rsidR="001E0F3C" w:rsidRDefault="001E0F3C">
      <w:pPr>
        <w:spacing w:after="200" w:line="276" w:lineRule="auto"/>
        <w:jc w:val="left"/>
        <w:rPr>
          <w:lang w:val="en"/>
        </w:rPr>
      </w:pPr>
      <w:r>
        <w:rPr>
          <w:lang w:val="en"/>
        </w:rPr>
        <w:br w:type="page"/>
      </w:r>
    </w:p>
    <w:p w14:paraId="1D22480B" w14:textId="66FFFFD0" w:rsidR="001E0F3C" w:rsidRDefault="001E0F3C" w:rsidP="001E0F3C">
      <w:pPr>
        <w:jc w:val="center"/>
        <w:rPr>
          <w:b/>
          <w:lang w:val="id-ID"/>
        </w:rPr>
      </w:pPr>
      <w:r>
        <w:rPr>
          <w:b/>
          <w:lang w:val="id-ID"/>
        </w:rPr>
        <w:lastRenderedPageBreak/>
        <w:t>DAFTAR LAMPIRAN</w:t>
      </w:r>
    </w:p>
    <w:p w14:paraId="03D2ADB3" w14:textId="1E3C2F09" w:rsidR="007E645C" w:rsidRDefault="001E0F3C" w:rsidP="007E645C">
      <w:pPr>
        <w:pStyle w:val="TableofFigures"/>
        <w:tabs>
          <w:tab w:val="right" w:leader="dot" w:pos="7927"/>
        </w:tabs>
        <w:spacing w:line="240" w:lineRule="auto"/>
        <w:ind w:left="1260" w:hanging="1260"/>
        <w:rPr>
          <w:rFonts w:asciiTheme="minorHAnsi" w:eastAsiaTheme="minorEastAsia" w:hAnsiTheme="minorHAnsi" w:cstheme="minorBidi"/>
          <w:noProof/>
          <w:kern w:val="2"/>
          <w14:ligatures w14:val="standardContextual"/>
        </w:rPr>
      </w:pPr>
      <w:r>
        <w:rPr>
          <w:b/>
          <w:lang w:val="id-ID"/>
        </w:rPr>
        <w:fldChar w:fldCharType="begin"/>
      </w:r>
      <w:r>
        <w:rPr>
          <w:b/>
          <w:lang w:val="id-ID"/>
        </w:rPr>
        <w:instrText xml:space="preserve"> TOC \h \z \c "Lampiran" </w:instrText>
      </w:r>
      <w:r>
        <w:rPr>
          <w:b/>
          <w:lang w:val="id-ID"/>
        </w:rPr>
        <w:fldChar w:fldCharType="separate"/>
      </w:r>
      <w:hyperlink w:anchor="_Toc202513934" w:history="1">
        <w:r w:rsidR="007E645C" w:rsidRPr="00627D49">
          <w:rPr>
            <w:rStyle w:val="Hyperlink"/>
            <w:noProof/>
          </w:rPr>
          <w:t>Lampiran 1</w:t>
        </w:r>
        <w:r w:rsidR="007E645C" w:rsidRPr="00627D49">
          <w:rPr>
            <w:rStyle w:val="Hyperlink"/>
            <w:noProof/>
            <w:lang w:val="id-ID"/>
          </w:rPr>
          <w:t>. Curriculum Vitae</w:t>
        </w:r>
        <w:r w:rsidR="007E645C">
          <w:rPr>
            <w:noProof/>
            <w:webHidden/>
          </w:rPr>
          <w:tab/>
        </w:r>
        <w:r w:rsidR="007E645C">
          <w:rPr>
            <w:noProof/>
            <w:webHidden/>
          </w:rPr>
          <w:fldChar w:fldCharType="begin"/>
        </w:r>
        <w:r w:rsidR="007E645C">
          <w:rPr>
            <w:noProof/>
            <w:webHidden/>
          </w:rPr>
          <w:instrText xml:space="preserve"> PAGEREF _Toc202513934 \h </w:instrText>
        </w:r>
        <w:r w:rsidR="007E645C">
          <w:rPr>
            <w:noProof/>
            <w:webHidden/>
          </w:rPr>
        </w:r>
        <w:r w:rsidR="007E645C">
          <w:rPr>
            <w:noProof/>
            <w:webHidden/>
          </w:rPr>
          <w:fldChar w:fldCharType="separate"/>
        </w:r>
        <w:r w:rsidR="00017AF7">
          <w:rPr>
            <w:noProof/>
            <w:webHidden/>
          </w:rPr>
          <w:t>88</w:t>
        </w:r>
        <w:r w:rsidR="007E645C">
          <w:rPr>
            <w:noProof/>
            <w:webHidden/>
          </w:rPr>
          <w:fldChar w:fldCharType="end"/>
        </w:r>
      </w:hyperlink>
    </w:p>
    <w:p w14:paraId="445E58C2" w14:textId="45248FD9" w:rsidR="007E645C" w:rsidRDefault="007E645C" w:rsidP="007E645C">
      <w:pPr>
        <w:pStyle w:val="TableofFigures"/>
        <w:tabs>
          <w:tab w:val="right" w:leader="dot" w:pos="7927"/>
        </w:tabs>
        <w:spacing w:line="240" w:lineRule="auto"/>
        <w:ind w:left="1260" w:hanging="1260"/>
        <w:rPr>
          <w:rFonts w:asciiTheme="minorHAnsi" w:eastAsiaTheme="minorEastAsia" w:hAnsiTheme="minorHAnsi" w:cstheme="minorBidi"/>
          <w:noProof/>
          <w:kern w:val="2"/>
          <w14:ligatures w14:val="standardContextual"/>
        </w:rPr>
      </w:pPr>
      <w:hyperlink w:anchor="_Toc202513935" w:history="1">
        <w:r w:rsidRPr="00627D49">
          <w:rPr>
            <w:rStyle w:val="Hyperlink"/>
            <w:noProof/>
          </w:rPr>
          <w:t>Lampiran 2</w:t>
        </w:r>
        <w:r w:rsidRPr="00627D49">
          <w:rPr>
            <w:rStyle w:val="Hyperlink"/>
            <w:noProof/>
            <w:lang w:val="id-ID"/>
          </w:rPr>
          <w:t>. Motto dan Persembahan</w:t>
        </w:r>
        <w:r>
          <w:rPr>
            <w:noProof/>
            <w:webHidden/>
          </w:rPr>
          <w:tab/>
        </w:r>
        <w:r>
          <w:rPr>
            <w:noProof/>
            <w:webHidden/>
          </w:rPr>
          <w:fldChar w:fldCharType="begin"/>
        </w:r>
        <w:r>
          <w:rPr>
            <w:noProof/>
            <w:webHidden/>
          </w:rPr>
          <w:instrText xml:space="preserve"> PAGEREF _Toc202513935 \h </w:instrText>
        </w:r>
        <w:r>
          <w:rPr>
            <w:noProof/>
            <w:webHidden/>
          </w:rPr>
        </w:r>
        <w:r>
          <w:rPr>
            <w:noProof/>
            <w:webHidden/>
          </w:rPr>
          <w:fldChar w:fldCharType="separate"/>
        </w:r>
        <w:r w:rsidR="00017AF7">
          <w:rPr>
            <w:noProof/>
            <w:webHidden/>
          </w:rPr>
          <w:t>89</w:t>
        </w:r>
        <w:r>
          <w:rPr>
            <w:noProof/>
            <w:webHidden/>
          </w:rPr>
          <w:fldChar w:fldCharType="end"/>
        </w:r>
      </w:hyperlink>
    </w:p>
    <w:p w14:paraId="727FF52C" w14:textId="2E58CB1B" w:rsidR="007E645C" w:rsidRDefault="007E645C" w:rsidP="007E645C">
      <w:pPr>
        <w:pStyle w:val="TableofFigures"/>
        <w:tabs>
          <w:tab w:val="right" w:leader="dot" w:pos="7927"/>
        </w:tabs>
        <w:spacing w:line="240" w:lineRule="auto"/>
        <w:ind w:left="1260" w:hanging="1260"/>
        <w:rPr>
          <w:rFonts w:asciiTheme="minorHAnsi" w:eastAsiaTheme="minorEastAsia" w:hAnsiTheme="minorHAnsi" w:cstheme="minorBidi"/>
          <w:noProof/>
          <w:kern w:val="2"/>
          <w14:ligatures w14:val="standardContextual"/>
        </w:rPr>
      </w:pPr>
      <w:hyperlink w:anchor="_Toc202513936" w:history="1">
        <w:r w:rsidRPr="00627D49">
          <w:rPr>
            <w:rStyle w:val="Hyperlink"/>
            <w:noProof/>
          </w:rPr>
          <w:t>Lampiran 3</w:t>
        </w:r>
        <w:r w:rsidRPr="00627D49">
          <w:rPr>
            <w:rStyle w:val="Hyperlink"/>
            <w:noProof/>
            <w:lang w:val="id-ID"/>
          </w:rPr>
          <w:t>. Surat Pengajuan Judul</w:t>
        </w:r>
        <w:r>
          <w:rPr>
            <w:noProof/>
            <w:webHidden/>
          </w:rPr>
          <w:tab/>
        </w:r>
        <w:r>
          <w:rPr>
            <w:noProof/>
            <w:webHidden/>
          </w:rPr>
          <w:fldChar w:fldCharType="begin"/>
        </w:r>
        <w:r>
          <w:rPr>
            <w:noProof/>
            <w:webHidden/>
          </w:rPr>
          <w:instrText xml:space="preserve"> PAGEREF _Toc202513936 \h </w:instrText>
        </w:r>
        <w:r>
          <w:rPr>
            <w:noProof/>
            <w:webHidden/>
          </w:rPr>
        </w:r>
        <w:r>
          <w:rPr>
            <w:noProof/>
            <w:webHidden/>
          </w:rPr>
          <w:fldChar w:fldCharType="separate"/>
        </w:r>
        <w:r w:rsidR="00017AF7">
          <w:rPr>
            <w:noProof/>
            <w:webHidden/>
          </w:rPr>
          <w:t>91</w:t>
        </w:r>
        <w:r>
          <w:rPr>
            <w:noProof/>
            <w:webHidden/>
          </w:rPr>
          <w:fldChar w:fldCharType="end"/>
        </w:r>
      </w:hyperlink>
    </w:p>
    <w:p w14:paraId="31ED8C00" w14:textId="5875CAA2" w:rsidR="007E645C" w:rsidRDefault="007E645C" w:rsidP="007E645C">
      <w:pPr>
        <w:pStyle w:val="TableofFigures"/>
        <w:tabs>
          <w:tab w:val="right" w:leader="dot" w:pos="7927"/>
        </w:tabs>
        <w:spacing w:line="240" w:lineRule="auto"/>
        <w:ind w:left="1260" w:hanging="1260"/>
        <w:rPr>
          <w:rFonts w:asciiTheme="minorHAnsi" w:eastAsiaTheme="minorEastAsia" w:hAnsiTheme="minorHAnsi" w:cstheme="minorBidi"/>
          <w:noProof/>
          <w:kern w:val="2"/>
          <w14:ligatures w14:val="standardContextual"/>
        </w:rPr>
      </w:pPr>
      <w:hyperlink w:anchor="_Toc202513937" w:history="1">
        <w:r w:rsidRPr="00627D49">
          <w:rPr>
            <w:rStyle w:val="Hyperlink"/>
            <w:noProof/>
          </w:rPr>
          <w:t xml:space="preserve">Lampiran 4 </w:t>
        </w:r>
        <w:r>
          <w:rPr>
            <w:rStyle w:val="Hyperlink"/>
            <w:noProof/>
          </w:rPr>
          <w:t xml:space="preserve"> </w:t>
        </w:r>
        <w:r w:rsidRPr="00627D49">
          <w:rPr>
            <w:rStyle w:val="Hyperlink"/>
            <w:noProof/>
          </w:rPr>
          <w:t>Surat Izin Pengambilan Data</w:t>
        </w:r>
        <w:r>
          <w:rPr>
            <w:noProof/>
            <w:webHidden/>
          </w:rPr>
          <w:tab/>
        </w:r>
        <w:r>
          <w:rPr>
            <w:noProof/>
            <w:webHidden/>
          </w:rPr>
          <w:fldChar w:fldCharType="begin"/>
        </w:r>
        <w:r>
          <w:rPr>
            <w:noProof/>
            <w:webHidden/>
          </w:rPr>
          <w:instrText xml:space="preserve"> PAGEREF _Toc202513937 \h </w:instrText>
        </w:r>
        <w:r>
          <w:rPr>
            <w:noProof/>
            <w:webHidden/>
          </w:rPr>
        </w:r>
        <w:r>
          <w:rPr>
            <w:noProof/>
            <w:webHidden/>
          </w:rPr>
          <w:fldChar w:fldCharType="separate"/>
        </w:r>
        <w:r w:rsidR="00017AF7">
          <w:rPr>
            <w:noProof/>
            <w:webHidden/>
          </w:rPr>
          <w:t>92</w:t>
        </w:r>
        <w:r>
          <w:rPr>
            <w:noProof/>
            <w:webHidden/>
          </w:rPr>
          <w:fldChar w:fldCharType="end"/>
        </w:r>
      </w:hyperlink>
    </w:p>
    <w:p w14:paraId="0120AEF3" w14:textId="1A2CDB8C" w:rsidR="007E645C" w:rsidRDefault="007E645C" w:rsidP="007E645C">
      <w:pPr>
        <w:pStyle w:val="TableofFigures"/>
        <w:tabs>
          <w:tab w:val="right" w:leader="dot" w:pos="7927"/>
        </w:tabs>
        <w:spacing w:line="240" w:lineRule="auto"/>
        <w:ind w:left="1260" w:hanging="1260"/>
        <w:jc w:val="left"/>
        <w:rPr>
          <w:rFonts w:asciiTheme="minorHAnsi" w:eastAsiaTheme="minorEastAsia" w:hAnsiTheme="minorHAnsi" w:cstheme="minorBidi"/>
          <w:noProof/>
          <w:kern w:val="2"/>
          <w14:ligatures w14:val="standardContextual"/>
        </w:rPr>
      </w:pPr>
      <w:hyperlink w:anchor="_Toc202513938" w:history="1">
        <w:r w:rsidRPr="00627D49">
          <w:rPr>
            <w:rStyle w:val="Hyperlink"/>
            <w:noProof/>
          </w:rPr>
          <w:t xml:space="preserve">Lampiran 5 </w:t>
        </w:r>
        <w:r>
          <w:rPr>
            <w:rStyle w:val="Hyperlink"/>
            <w:noProof/>
          </w:rPr>
          <w:t xml:space="preserve"> </w:t>
        </w:r>
        <w:r w:rsidRPr="00627D49">
          <w:rPr>
            <w:rStyle w:val="Hyperlink"/>
            <w:noProof/>
          </w:rPr>
          <w:t xml:space="preserve">Surat </w:t>
        </w:r>
        <w:r>
          <w:rPr>
            <w:rStyle w:val="Hyperlink"/>
            <w:noProof/>
          </w:rPr>
          <w:t xml:space="preserve">   </w:t>
        </w:r>
        <w:r w:rsidRPr="00627D49">
          <w:rPr>
            <w:rStyle w:val="Hyperlink"/>
            <w:noProof/>
          </w:rPr>
          <w:t>Keterangan</w:t>
        </w:r>
        <w:r>
          <w:rPr>
            <w:rStyle w:val="Hyperlink"/>
            <w:noProof/>
          </w:rPr>
          <w:t xml:space="preserve">  </w:t>
        </w:r>
        <w:r w:rsidRPr="00627D49">
          <w:rPr>
            <w:rStyle w:val="Hyperlink"/>
            <w:noProof/>
          </w:rPr>
          <w:t xml:space="preserve"> </w:t>
        </w:r>
        <w:r>
          <w:rPr>
            <w:rStyle w:val="Hyperlink"/>
            <w:noProof/>
          </w:rPr>
          <w:t xml:space="preserve"> </w:t>
        </w:r>
        <w:r w:rsidRPr="00627D49">
          <w:rPr>
            <w:rStyle w:val="Hyperlink"/>
            <w:noProof/>
          </w:rPr>
          <w:t xml:space="preserve">Penelitian </w:t>
        </w:r>
        <w:r>
          <w:rPr>
            <w:rStyle w:val="Hyperlink"/>
            <w:noProof/>
          </w:rPr>
          <w:t xml:space="preserve">  </w:t>
        </w:r>
        <w:r w:rsidRPr="00627D49">
          <w:rPr>
            <w:rStyle w:val="Hyperlink"/>
            <w:noProof/>
          </w:rPr>
          <w:t>Sekretariat</w:t>
        </w:r>
        <w:r>
          <w:rPr>
            <w:rStyle w:val="Hyperlink"/>
            <w:noProof/>
          </w:rPr>
          <w:t xml:space="preserve">  </w:t>
        </w:r>
        <w:r w:rsidRPr="00627D49">
          <w:rPr>
            <w:rStyle w:val="Hyperlink"/>
            <w:noProof/>
          </w:rPr>
          <w:t xml:space="preserve"> Daerah </w:t>
        </w:r>
        <w:r>
          <w:rPr>
            <w:rStyle w:val="Hyperlink"/>
            <w:noProof/>
          </w:rPr>
          <w:t xml:space="preserve">  </w:t>
        </w:r>
        <w:r w:rsidRPr="00627D49">
          <w:rPr>
            <w:rStyle w:val="Hyperlink"/>
            <w:noProof/>
          </w:rPr>
          <w:t>Pemerintah Kabupaten Bojonegoro</w:t>
        </w:r>
        <w:r>
          <w:rPr>
            <w:noProof/>
            <w:webHidden/>
          </w:rPr>
          <w:tab/>
        </w:r>
        <w:r>
          <w:rPr>
            <w:noProof/>
            <w:webHidden/>
          </w:rPr>
          <w:fldChar w:fldCharType="begin"/>
        </w:r>
        <w:r>
          <w:rPr>
            <w:noProof/>
            <w:webHidden/>
          </w:rPr>
          <w:instrText xml:space="preserve"> PAGEREF _Toc202513938 \h </w:instrText>
        </w:r>
        <w:r>
          <w:rPr>
            <w:noProof/>
            <w:webHidden/>
          </w:rPr>
        </w:r>
        <w:r>
          <w:rPr>
            <w:noProof/>
            <w:webHidden/>
          </w:rPr>
          <w:fldChar w:fldCharType="separate"/>
        </w:r>
        <w:r w:rsidR="00017AF7">
          <w:rPr>
            <w:noProof/>
            <w:webHidden/>
          </w:rPr>
          <w:t>93</w:t>
        </w:r>
        <w:r>
          <w:rPr>
            <w:noProof/>
            <w:webHidden/>
          </w:rPr>
          <w:fldChar w:fldCharType="end"/>
        </w:r>
      </w:hyperlink>
    </w:p>
    <w:p w14:paraId="5DE456AC" w14:textId="05B4E20E" w:rsidR="007E645C" w:rsidRDefault="007E645C" w:rsidP="007E645C">
      <w:pPr>
        <w:pStyle w:val="TableofFigures"/>
        <w:tabs>
          <w:tab w:val="right" w:leader="dot" w:pos="7927"/>
        </w:tabs>
        <w:spacing w:line="240" w:lineRule="auto"/>
        <w:ind w:left="1260" w:hanging="1260"/>
        <w:rPr>
          <w:rFonts w:asciiTheme="minorHAnsi" w:eastAsiaTheme="minorEastAsia" w:hAnsiTheme="minorHAnsi" w:cstheme="minorBidi"/>
          <w:noProof/>
          <w:kern w:val="2"/>
          <w14:ligatures w14:val="standardContextual"/>
        </w:rPr>
      </w:pPr>
      <w:hyperlink w:anchor="_Toc202513939" w:history="1">
        <w:r w:rsidRPr="00627D49">
          <w:rPr>
            <w:rStyle w:val="Hyperlink"/>
            <w:noProof/>
          </w:rPr>
          <w:t xml:space="preserve">Lampiran 6 </w:t>
        </w:r>
        <w:r>
          <w:rPr>
            <w:rStyle w:val="Hyperlink"/>
            <w:noProof/>
          </w:rPr>
          <w:t xml:space="preserve">  </w:t>
        </w:r>
        <w:r w:rsidRPr="00627D49">
          <w:rPr>
            <w:rStyle w:val="Hyperlink"/>
            <w:noProof/>
          </w:rPr>
          <w:t>Surat Keterangan Penelitian SDN Papringan I Temayang</w:t>
        </w:r>
        <w:r>
          <w:rPr>
            <w:noProof/>
            <w:webHidden/>
          </w:rPr>
          <w:tab/>
        </w:r>
        <w:r>
          <w:rPr>
            <w:noProof/>
            <w:webHidden/>
          </w:rPr>
          <w:fldChar w:fldCharType="begin"/>
        </w:r>
        <w:r>
          <w:rPr>
            <w:noProof/>
            <w:webHidden/>
          </w:rPr>
          <w:instrText xml:space="preserve"> PAGEREF _Toc202513939 \h </w:instrText>
        </w:r>
        <w:r>
          <w:rPr>
            <w:noProof/>
            <w:webHidden/>
          </w:rPr>
        </w:r>
        <w:r>
          <w:rPr>
            <w:noProof/>
            <w:webHidden/>
          </w:rPr>
          <w:fldChar w:fldCharType="separate"/>
        </w:r>
        <w:r w:rsidR="00017AF7">
          <w:rPr>
            <w:noProof/>
            <w:webHidden/>
          </w:rPr>
          <w:t>94</w:t>
        </w:r>
        <w:r>
          <w:rPr>
            <w:noProof/>
            <w:webHidden/>
          </w:rPr>
          <w:fldChar w:fldCharType="end"/>
        </w:r>
      </w:hyperlink>
    </w:p>
    <w:p w14:paraId="1BDDFFBF" w14:textId="481C97CB" w:rsidR="007E645C" w:rsidRDefault="007E645C" w:rsidP="007E645C">
      <w:pPr>
        <w:pStyle w:val="TableofFigures"/>
        <w:tabs>
          <w:tab w:val="right" w:leader="dot" w:pos="7927"/>
        </w:tabs>
        <w:spacing w:line="240" w:lineRule="auto"/>
        <w:ind w:left="1260" w:hanging="1260"/>
        <w:rPr>
          <w:rFonts w:asciiTheme="minorHAnsi" w:eastAsiaTheme="minorEastAsia" w:hAnsiTheme="minorHAnsi" w:cstheme="minorBidi"/>
          <w:noProof/>
          <w:kern w:val="2"/>
          <w14:ligatures w14:val="standardContextual"/>
        </w:rPr>
      </w:pPr>
      <w:hyperlink w:anchor="_Toc202513940" w:history="1">
        <w:r w:rsidRPr="00627D49">
          <w:rPr>
            <w:rStyle w:val="Hyperlink"/>
            <w:noProof/>
          </w:rPr>
          <w:t>Lampiran 7</w:t>
        </w:r>
        <w:r w:rsidRPr="00627D49">
          <w:rPr>
            <w:rStyle w:val="Hyperlink"/>
            <w:noProof/>
            <w:lang w:val="id-ID"/>
          </w:rPr>
          <w:t xml:space="preserve"> </w:t>
        </w:r>
        <w:r>
          <w:rPr>
            <w:rStyle w:val="Hyperlink"/>
            <w:noProof/>
            <w:lang w:val="id-ID"/>
          </w:rPr>
          <w:t xml:space="preserve">  </w:t>
        </w:r>
        <w:r w:rsidRPr="00627D49">
          <w:rPr>
            <w:rStyle w:val="Hyperlink"/>
            <w:noProof/>
            <w:lang w:val="id-ID"/>
          </w:rPr>
          <w:t>Laik Etik</w:t>
        </w:r>
        <w:r>
          <w:rPr>
            <w:noProof/>
            <w:webHidden/>
          </w:rPr>
          <w:tab/>
        </w:r>
        <w:r>
          <w:rPr>
            <w:noProof/>
            <w:webHidden/>
          </w:rPr>
          <w:fldChar w:fldCharType="begin"/>
        </w:r>
        <w:r>
          <w:rPr>
            <w:noProof/>
            <w:webHidden/>
          </w:rPr>
          <w:instrText xml:space="preserve"> PAGEREF _Toc202513940 \h </w:instrText>
        </w:r>
        <w:r>
          <w:rPr>
            <w:noProof/>
            <w:webHidden/>
          </w:rPr>
        </w:r>
        <w:r>
          <w:rPr>
            <w:noProof/>
            <w:webHidden/>
          </w:rPr>
          <w:fldChar w:fldCharType="separate"/>
        </w:r>
        <w:r w:rsidR="00017AF7">
          <w:rPr>
            <w:noProof/>
            <w:webHidden/>
          </w:rPr>
          <w:t>95</w:t>
        </w:r>
        <w:r>
          <w:rPr>
            <w:noProof/>
            <w:webHidden/>
          </w:rPr>
          <w:fldChar w:fldCharType="end"/>
        </w:r>
      </w:hyperlink>
    </w:p>
    <w:p w14:paraId="2EA8F99C" w14:textId="468E889E" w:rsidR="007E645C" w:rsidRDefault="007E645C" w:rsidP="007E645C">
      <w:pPr>
        <w:pStyle w:val="TableofFigures"/>
        <w:tabs>
          <w:tab w:val="right" w:leader="dot" w:pos="7927"/>
        </w:tabs>
        <w:spacing w:line="240" w:lineRule="auto"/>
        <w:ind w:left="1260" w:hanging="1260"/>
        <w:rPr>
          <w:rFonts w:asciiTheme="minorHAnsi" w:eastAsiaTheme="minorEastAsia" w:hAnsiTheme="minorHAnsi" w:cstheme="minorBidi"/>
          <w:noProof/>
          <w:kern w:val="2"/>
          <w14:ligatures w14:val="standardContextual"/>
        </w:rPr>
      </w:pPr>
      <w:hyperlink w:anchor="_Toc202513941" w:history="1">
        <w:r w:rsidRPr="00627D49">
          <w:rPr>
            <w:rStyle w:val="Hyperlink"/>
            <w:noProof/>
          </w:rPr>
          <w:t xml:space="preserve">Lampiran 8. </w:t>
        </w:r>
        <w:r>
          <w:rPr>
            <w:rStyle w:val="Hyperlink"/>
            <w:noProof/>
          </w:rPr>
          <w:t xml:space="preserve"> </w:t>
        </w:r>
        <w:r w:rsidRPr="00627D49">
          <w:rPr>
            <w:rStyle w:val="Hyperlink"/>
            <w:noProof/>
          </w:rPr>
          <w:t>Informed Concent</w:t>
        </w:r>
        <w:r>
          <w:rPr>
            <w:noProof/>
            <w:webHidden/>
          </w:rPr>
          <w:tab/>
        </w:r>
        <w:r>
          <w:rPr>
            <w:noProof/>
            <w:webHidden/>
          </w:rPr>
          <w:fldChar w:fldCharType="begin"/>
        </w:r>
        <w:r>
          <w:rPr>
            <w:noProof/>
            <w:webHidden/>
          </w:rPr>
          <w:instrText xml:space="preserve"> PAGEREF _Toc202513941 \h </w:instrText>
        </w:r>
        <w:r>
          <w:rPr>
            <w:noProof/>
            <w:webHidden/>
          </w:rPr>
        </w:r>
        <w:r>
          <w:rPr>
            <w:noProof/>
            <w:webHidden/>
          </w:rPr>
          <w:fldChar w:fldCharType="separate"/>
        </w:r>
        <w:r w:rsidR="00017AF7">
          <w:rPr>
            <w:noProof/>
            <w:webHidden/>
          </w:rPr>
          <w:t>96</w:t>
        </w:r>
        <w:r>
          <w:rPr>
            <w:noProof/>
            <w:webHidden/>
          </w:rPr>
          <w:fldChar w:fldCharType="end"/>
        </w:r>
      </w:hyperlink>
    </w:p>
    <w:p w14:paraId="237CAA7E" w14:textId="798821EB" w:rsidR="007E645C" w:rsidRDefault="007E645C" w:rsidP="007E645C">
      <w:pPr>
        <w:pStyle w:val="TableofFigures"/>
        <w:tabs>
          <w:tab w:val="right" w:leader="dot" w:pos="7927"/>
        </w:tabs>
        <w:spacing w:line="240" w:lineRule="auto"/>
        <w:ind w:left="1260" w:hanging="1260"/>
        <w:rPr>
          <w:rFonts w:asciiTheme="minorHAnsi" w:eastAsiaTheme="minorEastAsia" w:hAnsiTheme="minorHAnsi" w:cstheme="minorBidi"/>
          <w:noProof/>
          <w:kern w:val="2"/>
          <w14:ligatures w14:val="standardContextual"/>
        </w:rPr>
      </w:pPr>
      <w:hyperlink w:anchor="_Toc202513942" w:history="1">
        <w:r w:rsidRPr="00627D49">
          <w:rPr>
            <w:rStyle w:val="Hyperlink"/>
            <w:noProof/>
          </w:rPr>
          <w:t xml:space="preserve">Lampiran 9. </w:t>
        </w:r>
        <w:r>
          <w:rPr>
            <w:rStyle w:val="Hyperlink"/>
            <w:noProof/>
          </w:rPr>
          <w:t xml:space="preserve"> </w:t>
        </w:r>
        <w:r w:rsidRPr="00627D49">
          <w:rPr>
            <w:rStyle w:val="Hyperlink"/>
            <w:noProof/>
          </w:rPr>
          <w:t>Lembar Persetujuan</w:t>
        </w:r>
        <w:r>
          <w:rPr>
            <w:noProof/>
            <w:webHidden/>
          </w:rPr>
          <w:tab/>
        </w:r>
        <w:r>
          <w:rPr>
            <w:noProof/>
            <w:webHidden/>
          </w:rPr>
          <w:fldChar w:fldCharType="begin"/>
        </w:r>
        <w:r>
          <w:rPr>
            <w:noProof/>
            <w:webHidden/>
          </w:rPr>
          <w:instrText xml:space="preserve"> PAGEREF _Toc202513942 \h </w:instrText>
        </w:r>
        <w:r>
          <w:rPr>
            <w:noProof/>
            <w:webHidden/>
          </w:rPr>
        </w:r>
        <w:r>
          <w:rPr>
            <w:noProof/>
            <w:webHidden/>
          </w:rPr>
          <w:fldChar w:fldCharType="separate"/>
        </w:r>
        <w:r w:rsidR="00017AF7">
          <w:rPr>
            <w:noProof/>
            <w:webHidden/>
          </w:rPr>
          <w:t>97</w:t>
        </w:r>
        <w:r>
          <w:rPr>
            <w:noProof/>
            <w:webHidden/>
          </w:rPr>
          <w:fldChar w:fldCharType="end"/>
        </w:r>
      </w:hyperlink>
    </w:p>
    <w:p w14:paraId="00A56EEE" w14:textId="2E12C888" w:rsidR="007E645C" w:rsidRDefault="007E645C" w:rsidP="007E645C">
      <w:pPr>
        <w:pStyle w:val="TableofFigures"/>
        <w:tabs>
          <w:tab w:val="right" w:leader="dot" w:pos="7927"/>
        </w:tabs>
        <w:spacing w:line="240" w:lineRule="auto"/>
        <w:ind w:left="1260" w:hanging="1260"/>
        <w:rPr>
          <w:rFonts w:asciiTheme="minorHAnsi" w:eastAsiaTheme="minorEastAsia" w:hAnsiTheme="minorHAnsi" w:cstheme="minorBidi"/>
          <w:noProof/>
          <w:kern w:val="2"/>
          <w14:ligatures w14:val="standardContextual"/>
        </w:rPr>
      </w:pPr>
      <w:hyperlink w:anchor="_Toc202513943" w:history="1">
        <w:r w:rsidRPr="00627D49">
          <w:rPr>
            <w:rStyle w:val="Hyperlink"/>
            <w:noProof/>
          </w:rPr>
          <w:t>Lampiran 10 Lembar Penolakan</w:t>
        </w:r>
        <w:r>
          <w:rPr>
            <w:noProof/>
            <w:webHidden/>
          </w:rPr>
          <w:tab/>
        </w:r>
        <w:r>
          <w:rPr>
            <w:noProof/>
            <w:webHidden/>
          </w:rPr>
          <w:fldChar w:fldCharType="begin"/>
        </w:r>
        <w:r>
          <w:rPr>
            <w:noProof/>
            <w:webHidden/>
          </w:rPr>
          <w:instrText xml:space="preserve"> PAGEREF _Toc202513943 \h </w:instrText>
        </w:r>
        <w:r>
          <w:rPr>
            <w:noProof/>
            <w:webHidden/>
          </w:rPr>
        </w:r>
        <w:r>
          <w:rPr>
            <w:noProof/>
            <w:webHidden/>
          </w:rPr>
          <w:fldChar w:fldCharType="separate"/>
        </w:r>
        <w:r w:rsidR="00017AF7">
          <w:rPr>
            <w:noProof/>
            <w:webHidden/>
          </w:rPr>
          <w:t>98</w:t>
        </w:r>
        <w:r>
          <w:rPr>
            <w:noProof/>
            <w:webHidden/>
          </w:rPr>
          <w:fldChar w:fldCharType="end"/>
        </w:r>
      </w:hyperlink>
    </w:p>
    <w:p w14:paraId="659D5B0E" w14:textId="2529D264" w:rsidR="007E645C" w:rsidRDefault="007E645C" w:rsidP="007E645C">
      <w:pPr>
        <w:pStyle w:val="TableofFigures"/>
        <w:tabs>
          <w:tab w:val="right" w:leader="dot" w:pos="7927"/>
        </w:tabs>
        <w:spacing w:line="240" w:lineRule="auto"/>
        <w:ind w:left="1260" w:hanging="1260"/>
        <w:rPr>
          <w:rFonts w:asciiTheme="minorHAnsi" w:eastAsiaTheme="minorEastAsia" w:hAnsiTheme="minorHAnsi" w:cstheme="minorBidi"/>
          <w:noProof/>
          <w:kern w:val="2"/>
          <w14:ligatures w14:val="standardContextual"/>
        </w:rPr>
      </w:pPr>
      <w:hyperlink w:anchor="_Toc202513944" w:history="1">
        <w:r w:rsidRPr="00627D49">
          <w:rPr>
            <w:rStyle w:val="Hyperlink"/>
            <w:noProof/>
          </w:rPr>
          <w:t>Lampiran 11 Data Demografi</w:t>
        </w:r>
        <w:r>
          <w:rPr>
            <w:noProof/>
            <w:webHidden/>
          </w:rPr>
          <w:tab/>
        </w:r>
        <w:r>
          <w:rPr>
            <w:noProof/>
            <w:webHidden/>
          </w:rPr>
          <w:fldChar w:fldCharType="begin"/>
        </w:r>
        <w:r>
          <w:rPr>
            <w:noProof/>
            <w:webHidden/>
          </w:rPr>
          <w:instrText xml:space="preserve"> PAGEREF _Toc202513944 \h </w:instrText>
        </w:r>
        <w:r>
          <w:rPr>
            <w:noProof/>
            <w:webHidden/>
          </w:rPr>
        </w:r>
        <w:r>
          <w:rPr>
            <w:noProof/>
            <w:webHidden/>
          </w:rPr>
          <w:fldChar w:fldCharType="separate"/>
        </w:r>
        <w:r w:rsidR="00017AF7">
          <w:rPr>
            <w:noProof/>
            <w:webHidden/>
          </w:rPr>
          <w:t>99</w:t>
        </w:r>
        <w:r>
          <w:rPr>
            <w:noProof/>
            <w:webHidden/>
          </w:rPr>
          <w:fldChar w:fldCharType="end"/>
        </w:r>
      </w:hyperlink>
    </w:p>
    <w:p w14:paraId="60BB0393" w14:textId="4F9ABCE6" w:rsidR="007E645C" w:rsidRDefault="007E645C" w:rsidP="007E645C">
      <w:pPr>
        <w:pStyle w:val="TableofFigures"/>
        <w:tabs>
          <w:tab w:val="right" w:leader="dot" w:pos="7927"/>
        </w:tabs>
        <w:spacing w:line="240" w:lineRule="auto"/>
        <w:ind w:left="1260" w:hanging="1260"/>
        <w:rPr>
          <w:rFonts w:asciiTheme="minorHAnsi" w:eastAsiaTheme="minorEastAsia" w:hAnsiTheme="minorHAnsi" w:cstheme="minorBidi"/>
          <w:noProof/>
          <w:kern w:val="2"/>
          <w14:ligatures w14:val="standardContextual"/>
        </w:rPr>
      </w:pPr>
      <w:hyperlink w:anchor="_Toc202513945" w:history="1">
        <w:r w:rsidRPr="00627D49">
          <w:rPr>
            <w:rStyle w:val="Hyperlink"/>
            <w:noProof/>
          </w:rPr>
          <w:t>Lampiran 12 Angket dan Kuesioner Penelitian Faktor Keturunan</w:t>
        </w:r>
        <w:r>
          <w:rPr>
            <w:noProof/>
            <w:webHidden/>
          </w:rPr>
          <w:tab/>
        </w:r>
        <w:r>
          <w:rPr>
            <w:noProof/>
            <w:webHidden/>
          </w:rPr>
          <w:fldChar w:fldCharType="begin"/>
        </w:r>
        <w:r>
          <w:rPr>
            <w:noProof/>
            <w:webHidden/>
          </w:rPr>
          <w:instrText xml:space="preserve"> PAGEREF _Toc202513945 \h </w:instrText>
        </w:r>
        <w:r>
          <w:rPr>
            <w:noProof/>
            <w:webHidden/>
          </w:rPr>
        </w:r>
        <w:r>
          <w:rPr>
            <w:noProof/>
            <w:webHidden/>
          </w:rPr>
          <w:fldChar w:fldCharType="separate"/>
        </w:r>
        <w:r w:rsidR="00017AF7">
          <w:rPr>
            <w:noProof/>
            <w:webHidden/>
          </w:rPr>
          <w:t>100</w:t>
        </w:r>
        <w:r>
          <w:rPr>
            <w:noProof/>
            <w:webHidden/>
          </w:rPr>
          <w:fldChar w:fldCharType="end"/>
        </w:r>
      </w:hyperlink>
    </w:p>
    <w:p w14:paraId="0184FB64" w14:textId="04176C4C" w:rsidR="007E645C" w:rsidRDefault="007E645C" w:rsidP="007E645C">
      <w:pPr>
        <w:pStyle w:val="TableofFigures"/>
        <w:tabs>
          <w:tab w:val="right" w:leader="dot" w:pos="7927"/>
        </w:tabs>
        <w:spacing w:line="240" w:lineRule="auto"/>
        <w:ind w:left="1260" w:hanging="1260"/>
        <w:rPr>
          <w:rFonts w:asciiTheme="minorHAnsi" w:eastAsiaTheme="minorEastAsia" w:hAnsiTheme="minorHAnsi" w:cstheme="minorBidi"/>
          <w:noProof/>
          <w:kern w:val="2"/>
          <w14:ligatures w14:val="standardContextual"/>
        </w:rPr>
      </w:pPr>
      <w:hyperlink w:anchor="_Toc202513946" w:history="1">
        <w:r w:rsidRPr="00627D49">
          <w:rPr>
            <w:rStyle w:val="Hyperlink"/>
            <w:noProof/>
          </w:rPr>
          <w:t>Lampiran 13 Angket dan Kuesioner Penelitian Pola Makan</w:t>
        </w:r>
        <w:r>
          <w:rPr>
            <w:noProof/>
            <w:webHidden/>
          </w:rPr>
          <w:tab/>
        </w:r>
        <w:r>
          <w:rPr>
            <w:noProof/>
            <w:webHidden/>
          </w:rPr>
          <w:fldChar w:fldCharType="begin"/>
        </w:r>
        <w:r>
          <w:rPr>
            <w:noProof/>
            <w:webHidden/>
          </w:rPr>
          <w:instrText xml:space="preserve"> PAGEREF _Toc202513946 \h </w:instrText>
        </w:r>
        <w:r>
          <w:rPr>
            <w:noProof/>
            <w:webHidden/>
          </w:rPr>
        </w:r>
        <w:r>
          <w:rPr>
            <w:noProof/>
            <w:webHidden/>
          </w:rPr>
          <w:fldChar w:fldCharType="separate"/>
        </w:r>
        <w:r w:rsidR="00017AF7">
          <w:rPr>
            <w:noProof/>
            <w:webHidden/>
          </w:rPr>
          <w:t>101</w:t>
        </w:r>
        <w:r>
          <w:rPr>
            <w:noProof/>
            <w:webHidden/>
          </w:rPr>
          <w:fldChar w:fldCharType="end"/>
        </w:r>
      </w:hyperlink>
    </w:p>
    <w:p w14:paraId="65ACEEC3" w14:textId="1A465115" w:rsidR="007E645C" w:rsidRDefault="007E645C" w:rsidP="007E645C">
      <w:pPr>
        <w:pStyle w:val="TableofFigures"/>
        <w:tabs>
          <w:tab w:val="right" w:leader="dot" w:pos="7927"/>
        </w:tabs>
        <w:spacing w:line="240" w:lineRule="auto"/>
        <w:ind w:left="1260" w:hanging="1260"/>
        <w:rPr>
          <w:rFonts w:asciiTheme="minorHAnsi" w:eastAsiaTheme="minorEastAsia" w:hAnsiTheme="minorHAnsi" w:cstheme="minorBidi"/>
          <w:noProof/>
          <w:kern w:val="2"/>
          <w14:ligatures w14:val="standardContextual"/>
        </w:rPr>
      </w:pPr>
      <w:hyperlink w:anchor="_Toc202513947" w:history="1">
        <w:r w:rsidRPr="00627D49">
          <w:rPr>
            <w:rStyle w:val="Hyperlink"/>
            <w:noProof/>
          </w:rPr>
          <w:t>Lampiran 14</w:t>
        </w:r>
        <w:r w:rsidRPr="00627D49">
          <w:rPr>
            <w:rStyle w:val="Hyperlink"/>
            <w:noProof/>
            <w:lang w:val="id-ID"/>
          </w:rPr>
          <w:t xml:space="preserve"> Hasil Tabulasi Data Demografi</w:t>
        </w:r>
        <w:r>
          <w:rPr>
            <w:noProof/>
            <w:webHidden/>
          </w:rPr>
          <w:tab/>
        </w:r>
        <w:r>
          <w:rPr>
            <w:noProof/>
            <w:webHidden/>
          </w:rPr>
          <w:fldChar w:fldCharType="begin"/>
        </w:r>
        <w:r>
          <w:rPr>
            <w:noProof/>
            <w:webHidden/>
          </w:rPr>
          <w:instrText xml:space="preserve"> PAGEREF _Toc202513947 \h </w:instrText>
        </w:r>
        <w:r>
          <w:rPr>
            <w:noProof/>
            <w:webHidden/>
          </w:rPr>
        </w:r>
        <w:r>
          <w:rPr>
            <w:noProof/>
            <w:webHidden/>
          </w:rPr>
          <w:fldChar w:fldCharType="separate"/>
        </w:r>
        <w:r w:rsidR="00017AF7">
          <w:rPr>
            <w:noProof/>
            <w:webHidden/>
          </w:rPr>
          <w:t>105</w:t>
        </w:r>
        <w:r>
          <w:rPr>
            <w:noProof/>
            <w:webHidden/>
          </w:rPr>
          <w:fldChar w:fldCharType="end"/>
        </w:r>
      </w:hyperlink>
    </w:p>
    <w:p w14:paraId="36509AF7" w14:textId="45C5F790" w:rsidR="007E645C" w:rsidRDefault="007E645C" w:rsidP="007E645C">
      <w:pPr>
        <w:pStyle w:val="TableofFigures"/>
        <w:tabs>
          <w:tab w:val="right" w:leader="dot" w:pos="7927"/>
        </w:tabs>
        <w:spacing w:line="240" w:lineRule="auto"/>
        <w:ind w:left="1260" w:hanging="1260"/>
        <w:rPr>
          <w:rFonts w:asciiTheme="minorHAnsi" w:eastAsiaTheme="minorEastAsia" w:hAnsiTheme="minorHAnsi" w:cstheme="minorBidi"/>
          <w:noProof/>
          <w:kern w:val="2"/>
          <w14:ligatures w14:val="standardContextual"/>
        </w:rPr>
      </w:pPr>
      <w:hyperlink w:anchor="_Toc202513948" w:history="1">
        <w:r w:rsidRPr="00627D49">
          <w:rPr>
            <w:rStyle w:val="Hyperlink"/>
            <w:noProof/>
          </w:rPr>
          <w:t>Lampiran 15</w:t>
        </w:r>
        <w:r w:rsidRPr="00627D49">
          <w:rPr>
            <w:rStyle w:val="Hyperlink"/>
            <w:noProof/>
            <w:lang w:val="id-ID"/>
          </w:rPr>
          <w:t xml:space="preserve"> Hasil Tabulasi Data Khusus</w:t>
        </w:r>
        <w:r>
          <w:rPr>
            <w:noProof/>
            <w:webHidden/>
          </w:rPr>
          <w:tab/>
        </w:r>
        <w:r>
          <w:rPr>
            <w:noProof/>
            <w:webHidden/>
          </w:rPr>
          <w:fldChar w:fldCharType="begin"/>
        </w:r>
        <w:r>
          <w:rPr>
            <w:noProof/>
            <w:webHidden/>
          </w:rPr>
          <w:instrText xml:space="preserve"> PAGEREF _Toc202513948 \h </w:instrText>
        </w:r>
        <w:r>
          <w:rPr>
            <w:noProof/>
            <w:webHidden/>
          </w:rPr>
        </w:r>
        <w:r>
          <w:rPr>
            <w:noProof/>
            <w:webHidden/>
          </w:rPr>
          <w:fldChar w:fldCharType="separate"/>
        </w:r>
        <w:r w:rsidR="00017AF7">
          <w:rPr>
            <w:noProof/>
            <w:webHidden/>
          </w:rPr>
          <w:t>107</w:t>
        </w:r>
        <w:r>
          <w:rPr>
            <w:noProof/>
            <w:webHidden/>
          </w:rPr>
          <w:fldChar w:fldCharType="end"/>
        </w:r>
      </w:hyperlink>
    </w:p>
    <w:p w14:paraId="4D55B8CA" w14:textId="4E41F15A" w:rsidR="007E645C" w:rsidRDefault="007E645C" w:rsidP="007E645C">
      <w:pPr>
        <w:pStyle w:val="TableofFigures"/>
        <w:tabs>
          <w:tab w:val="right" w:leader="dot" w:pos="7927"/>
        </w:tabs>
        <w:spacing w:line="240" w:lineRule="auto"/>
        <w:ind w:left="1260" w:hanging="1260"/>
        <w:rPr>
          <w:rFonts w:asciiTheme="minorHAnsi" w:eastAsiaTheme="minorEastAsia" w:hAnsiTheme="minorHAnsi" w:cstheme="minorBidi"/>
          <w:noProof/>
          <w:kern w:val="2"/>
          <w14:ligatures w14:val="standardContextual"/>
        </w:rPr>
      </w:pPr>
      <w:hyperlink w:anchor="_Toc202513949" w:history="1">
        <w:r w:rsidRPr="00627D49">
          <w:rPr>
            <w:rStyle w:val="Hyperlink"/>
            <w:noProof/>
          </w:rPr>
          <w:t>Lampiran 16</w:t>
        </w:r>
        <w:r w:rsidRPr="00627D49">
          <w:rPr>
            <w:rStyle w:val="Hyperlink"/>
            <w:noProof/>
            <w:lang w:val="id-ID"/>
          </w:rPr>
          <w:t xml:space="preserve"> Frekuensi Data Umum</w:t>
        </w:r>
        <w:r>
          <w:rPr>
            <w:noProof/>
            <w:webHidden/>
          </w:rPr>
          <w:tab/>
        </w:r>
        <w:r>
          <w:rPr>
            <w:noProof/>
            <w:webHidden/>
          </w:rPr>
          <w:fldChar w:fldCharType="begin"/>
        </w:r>
        <w:r>
          <w:rPr>
            <w:noProof/>
            <w:webHidden/>
          </w:rPr>
          <w:instrText xml:space="preserve"> PAGEREF _Toc202513949 \h </w:instrText>
        </w:r>
        <w:r>
          <w:rPr>
            <w:noProof/>
            <w:webHidden/>
          </w:rPr>
        </w:r>
        <w:r>
          <w:rPr>
            <w:noProof/>
            <w:webHidden/>
          </w:rPr>
          <w:fldChar w:fldCharType="separate"/>
        </w:r>
        <w:r w:rsidR="00017AF7">
          <w:rPr>
            <w:noProof/>
            <w:webHidden/>
          </w:rPr>
          <w:t>122</w:t>
        </w:r>
        <w:r>
          <w:rPr>
            <w:noProof/>
            <w:webHidden/>
          </w:rPr>
          <w:fldChar w:fldCharType="end"/>
        </w:r>
      </w:hyperlink>
    </w:p>
    <w:p w14:paraId="6C9F0D06" w14:textId="4F03EF98" w:rsidR="007E645C" w:rsidRDefault="007E645C" w:rsidP="007E645C">
      <w:pPr>
        <w:pStyle w:val="TableofFigures"/>
        <w:tabs>
          <w:tab w:val="right" w:leader="dot" w:pos="7927"/>
        </w:tabs>
        <w:spacing w:line="240" w:lineRule="auto"/>
        <w:ind w:left="1260" w:hanging="1260"/>
        <w:rPr>
          <w:rFonts w:asciiTheme="minorHAnsi" w:eastAsiaTheme="minorEastAsia" w:hAnsiTheme="minorHAnsi" w:cstheme="minorBidi"/>
          <w:noProof/>
          <w:kern w:val="2"/>
          <w14:ligatures w14:val="standardContextual"/>
        </w:rPr>
      </w:pPr>
      <w:hyperlink w:anchor="_Toc202513950" w:history="1">
        <w:r w:rsidRPr="00627D49">
          <w:rPr>
            <w:rStyle w:val="Hyperlink"/>
            <w:noProof/>
          </w:rPr>
          <w:t>Lampiran 17</w:t>
        </w:r>
        <w:r w:rsidRPr="00627D49">
          <w:rPr>
            <w:rStyle w:val="Hyperlink"/>
            <w:noProof/>
            <w:lang w:val="id-ID"/>
          </w:rPr>
          <w:t xml:space="preserve"> Frekuensi Data Khusus</w:t>
        </w:r>
        <w:r>
          <w:rPr>
            <w:noProof/>
            <w:webHidden/>
          </w:rPr>
          <w:tab/>
        </w:r>
        <w:r>
          <w:rPr>
            <w:noProof/>
            <w:webHidden/>
          </w:rPr>
          <w:fldChar w:fldCharType="begin"/>
        </w:r>
        <w:r>
          <w:rPr>
            <w:noProof/>
            <w:webHidden/>
          </w:rPr>
          <w:instrText xml:space="preserve"> PAGEREF _Toc202513950 \h </w:instrText>
        </w:r>
        <w:r>
          <w:rPr>
            <w:noProof/>
            <w:webHidden/>
          </w:rPr>
        </w:r>
        <w:r>
          <w:rPr>
            <w:noProof/>
            <w:webHidden/>
          </w:rPr>
          <w:fldChar w:fldCharType="separate"/>
        </w:r>
        <w:r w:rsidR="00017AF7">
          <w:rPr>
            <w:noProof/>
            <w:webHidden/>
          </w:rPr>
          <w:t>124</w:t>
        </w:r>
        <w:r>
          <w:rPr>
            <w:noProof/>
            <w:webHidden/>
          </w:rPr>
          <w:fldChar w:fldCharType="end"/>
        </w:r>
      </w:hyperlink>
    </w:p>
    <w:p w14:paraId="2CC391BF" w14:textId="01BB48C8" w:rsidR="007E645C" w:rsidRDefault="007E645C" w:rsidP="007E645C">
      <w:pPr>
        <w:pStyle w:val="TableofFigures"/>
        <w:tabs>
          <w:tab w:val="right" w:leader="dot" w:pos="7927"/>
        </w:tabs>
        <w:spacing w:line="240" w:lineRule="auto"/>
        <w:ind w:left="1260" w:hanging="1260"/>
        <w:rPr>
          <w:rFonts w:asciiTheme="minorHAnsi" w:eastAsiaTheme="minorEastAsia" w:hAnsiTheme="minorHAnsi" w:cstheme="minorBidi"/>
          <w:noProof/>
          <w:kern w:val="2"/>
          <w14:ligatures w14:val="standardContextual"/>
        </w:rPr>
      </w:pPr>
      <w:hyperlink w:anchor="_Toc202513951" w:history="1">
        <w:r w:rsidRPr="00627D49">
          <w:rPr>
            <w:rStyle w:val="Hyperlink"/>
            <w:noProof/>
          </w:rPr>
          <w:t>Lampiran 18</w:t>
        </w:r>
        <w:r w:rsidRPr="00627D49">
          <w:rPr>
            <w:rStyle w:val="Hyperlink"/>
            <w:noProof/>
            <w:lang w:val="id-ID"/>
          </w:rPr>
          <w:t xml:space="preserve"> Hasil Uji Spearman rho dan Crostabulation</w:t>
        </w:r>
        <w:r>
          <w:rPr>
            <w:noProof/>
            <w:webHidden/>
          </w:rPr>
          <w:tab/>
        </w:r>
        <w:r>
          <w:rPr>
            <w:noProof/>
            <w:webHidden/>
          </w:rPr>
          <w:fldChar w:fldCharType="begin"/>
        </w:r>
        <w:r>
          <w:rPr>
            <w:noProof/>
            <w:webHidden/>
          </w:rPr>
          <w:instrText xml:space="preserve"> PAGEREF _Toc202513951 \h </w:instrText>
        </w:r>
        <w:r>
          <w:rPr>
            <w:noProof/>
            <w:webHidden/>
          </w:rPr>
        </w:r>
        <w:r>
          <w:rPr>
            <w:noProof/>
            <w:webHidden/>
          </w:rPr>
          <w:fldChar w:fldCharType="separate"/>
        </w:r>
        <w:r w:rsidR="00017AF7">
          <w:rPr>
            <w:noProof/>
            <w:webHidden/>
          </w:rPr>
          <w:t>127</w:t>
        </w:r>
        <w:r>
          <w:rPr>
            <w:noProof/>
            <w:webHidden/>
          </w:rPr>
          <w:fldChar w:fldCharType="end"/>
        </w:r>
      </w:hyperlink>
    </w:p>
    <w:p w14:paraId="65BB1BE2" w14:textId="291F9914" w:rsidR="007E645C" w:rsidRDefault="007E645C" w:rsidP="007E645C">
      <w:pPr>
        <w:pStyle w:val="TableofFigures"/>
        <w:tabs>
          <w:tab w:val="right" w:leader="dot" w:pos="7927"/>
        </w:tabs>
        <w:spacing w:line="240" w:lineRule="auto"/>
        <w:ind w:left="1260" w:hanging="1260"/>
        <w:rPr>
          <w:rFonts w:asciiTheme="minorHAnsi" w:eastAsiaTheme="minorEastAsia" w:hAnsiTheme="minorHAnsi" w:cstheme="minorBidi"/>
          <w:noProof/>
          <w:kern w:val="2"/>
          <w14:ligatures w14:val="standardContextual"/>
        </w:rPr>
      </w:pPr>
      <w:hyperlink w:anchor="_Toc202513952" w:history="1">
        <w:r w:rsidRPr="00627D49">
          <w:rPr>
            <w:rStyle w:val="Hyperlink"/>
            <w:noProof/>
          </w:rPr>
          <w:t>Lampiran 19</w:t>
        </w:r>
        <w:r w:rsidRPr="00627D49">
          <w:rPr>
            <w:rStyle w:val="Hyperlink"/>
            <w:noProof/>
            <w:lang w:val="id-ID"/>
          </w:rPr>
          <w:t xml:space="preserve"> Dokumentasi</w:t>
        </w:r>
        <w:r>
          <w:rPr>
            <w:noProof/>
            <w:webHidden/>
          </w:rPr>
          <w:tab/>
        </w:r>
        <w:r>
          <w:rPr>
            <w:noProof/>
            <w:webHidden/>
          </w:rPr>
          <w:fldChar w:fldCharType="begin"/>
        </w:r>
        <w:r>
          <w:rPr>
            <w:noProof/>
            <w:webHidden/>
          </w:rPr>
          <w:instrText xml:space="preserve"> PAGEREF _Toc202513952 \h </w:instrText>
        </w:r>
        <w:r>
          <w:rPr>
            <w:noProof/>
            <w:webHidden/>
          </w:rPr>
        </w:r>
        <w:r>
          <w:rPr>
            <w:noProof/>
            <w:webHidden/>
          </w:rPr>
          <w:fldChar w:fldCharType="separate"/>
        </w:r>
        <w:r w:rsidR="00017AF7">
          <w:rPr>
            <w:noProof/>
            <w:webHidden/>
          </w:rPr>
          <w:t>151</w:t>
        </w:r>
        <w:r>
          <w:rPr>
            <w:noProof/>
            <w:webHidden/>
          </w:rPr>
          <w:fldChar w:fldCharType="end"/>
        </w:r>
      </w:hyperlink>
    </w:p>
    <w:p w14:paraId="74226816" w14:textId="5629A297" w:rsidR="001E0F3C" w:rsidRPr="001E0F3C" w:rsidRDefault="001E0F3C" w:rsidP="001E0F3C">
      <w:pPr>
        <w:rPr>
          <w:b/>
          <w:lang w:val="id-ID"/>
        </w:rPr>
      </w:pPr>
      <w:r>
        <w:rPr>
          <w:b/>
          <w:lang w:val="id-ID"/>
        </w:rPr>
        <w:fldChar w:fldCharType="end"/>
      </w:r>
    </w:p>
    <w:p w14:paraId="199220D3" w14:textId="7FA273E2" w:rsidR="001E0F3C" w:rsidRDefault="001E0F3C" w:rsidP="001E0F3C">
      <w:pPr>
        <w:rPr>
          <w:lang w:val="en"/>
        </w:rPr>
      </w:pPr>
    </w:p>
    <w:p w14:paraId="1644B4AB" w14:textId="77777777" w:rsidR="009B3D74" w:rsidRPr="001E0F3C" w:rsidRDefault="009B3D74" w:rsidP="001E0F3C">
      <w:pPr>
        <w:rPr>
          <w:lang w:val="en"/>
        </w:rPr>
        <w:sectPr w:rsidR="009B3D74" w:rsidRPr="001E0F3C" w:rsidSect="001676CA">
          <w:headerReference w:type="default" r:id="rId21"/>
          <w:footerReference w:type="default" r:id="rId22"/>
          <w:type w:val="continuous"/>
          <w:pgSz w:w="11906" w:h="16838" w:code="9"/>
          <w:pgMar w:top="1701" w:right="1701" w:bottom="1701" w:left="2268" w:header="708" w:footer="708" w:gutter="0"/>
          <w:pgNumType w:fmt="lowerRoman"/>
          <w:cols w:space="708"/>
          <w:docGrid w:linePitch="360"/>
        </w:sectPr>
      </w:pPr>
    </w:p>
    <w:p w14:paraId="0B0B3274" w14:textId="29C5966A" w:rsidR="00D853B5" w:rsidRDefault="00D853B5" w:rsidP="00396468">
      <w:pPr>
        <w:pStyle w:val="Heading1"/>
        <w:numPr>
          <w:ilvl w:val="0"/>
          <w:numId w:val="0"/>
        </w:numPr>
      </w:pPr>
      <w:bookmarkStart w:id="37" w:name="_Toc191010119"/>
      <w:bookmarkStart w:id="38" w:name="_Toc193166230"/>
      <w:r>
        <w:lastRenderedPageBreak/>
        <w:t>DAFTAR SINGKATAN</w:t>
      </w:r>
      <w:bookmarkEnd w:id="37"/>
      <w:bookmarkEnd w:id="38"/>
    </w:p>
    <w:p w14:paraId="4A84C5D8" w14:textId="77777777" w:rsidR="00C03D7D" w:rsidRDefault="00C03D7D" w:rsidP="00C03D7D">
      <w:pPr>
        <w:spacing w:line="240" w:lineRule="auto"/>
      </w:pPr>
    </w:p>
    <w:p w14:paraId="193C6FEB" w14:textId="14A7CE6A" w:rsidR="009B3D74" w:rsidRDefault="00854D7D" w:rsidP="00C03D7D">
      <w:pPr>
        <w:spacing w:line="240" w:lineRule="auto"/>
      </w:pPr>
      <w:r>
        <w:t>BGA</w:t>
      </w:r>
      <w:r w:rsidR="009B3D74">
        <w:tab/>
      </w:r>
      <w:r w:rsidR="009B3D74">
        <w:tab/>
      </w:r>
      <w:r w:rsidR="00E806D2">
        <w:tab/>
      </w:r>
      <w:r>
        <w:t xml:space="preserve">Blood Gas Analyzed </w:t>
      </w:r>
      <w:r w:rsidR="009B3D74">
        <w:tab/>
      </w:r>
      <w:r w:rsidR="009B3D74">
        <w:tab/>
      </w:r>
    </w:p>
    <w:p w14:paraId="3E9E3FB8" w14:textId="1D50EF7C" w:rsidR="009B3D74" w:rsidRPr="00833305" w:rsidRDefault="009B3D74" w:rsidP="00C03D7D">
      <w:pPr>
        <w:spacing w:line="240" w:lineRule="auto"/>
        <w:rPr>
          <w:lang w:val="fr-SN"/>
        </w:rPr>
      </w:pPr>
      <w:r w:rsidRPr="00833305">
        <w:rPr>
          <w:lang w:val="fr-SN"/>
        </w:rPr>
        <w:t>DM</w:t>
      </w:r>
      <w:r w:rsidRPr="00833305">
        <w:rPr>
          <w:lang w:val="fr-SN"/>
        </w:rPr>
        <w:tab/>
      </w:r>
      <w:r w:rsidRPr="00833305">
        <w:rPr>
          <w:lang w:val="fr-SN"/>
        </w:rPr>
        <w:tab/>
      </w:r>
      <w:r w:rsidR="00E806D2" w:rsidRPr="00833305">
        <w:rPr>
          <w:lang w:val="fr-SN"/>
        </w:rPr>
        <w:tab/>
        <w:t>Diabetes Melitus</w:t>
      </w:r>
    </w:p>
    <w:p w14:paraId="57FF5C45" w14:textId="4500195A" w:rsidR="009B3D74" w:rsidRPr="00833305" w:rsidRDefault="009B3D74" w:rsidP="00C03D7D">
      <w:pPr>
        <w:spacing w:line="240" w:lineRule="auto"/>
        <w:rPr>
          <w:lang w:val="fr-SN"/>
        </w:rPr>
      </w:pPr>
      <w:r w:rsidRPr="00833305">
        <w:rPr>
          <w:lang w:val="fr-SN"/>
        </w:rPr>
        <w:t>DMT1</w:t>
      </w:r>
      <w:r w:rsidRPr="00833305">
        <w:rPr>
          <w:lang w:val="fr-SN"/>
        </w:rPr>
        <w:tab/>
      </w:r>
      <w:r w:rsidRPr="00833305">
        <w:rPr>
          <w:lang w:val="fr-SN"/>
        </w:rPr>
        <w:tab/>
      </w:r>
      <w:r w:rsidR="00E806D2" w:rsidRPr="00833305">
        <w:rPr>
          <w:lang w:val="fr-SN"/>
        </w:rPr>
        <w:tab/>
      </w:r>
      <w:r w:rsidRPr="00833305">
        <w:rPr>
          <w:lang w:val="fr-SN"/>
        </w:rPr>
        <w:t>Diabetes Melitus Tipe 1</w:t>
      </w:r>
    </w:p>
    <w:p w14:paraId="7A83A884" w14:textId="2FD9591A" w:rsidR="009B3D74" w:rsidRDefault="009B3D74" w:rsidP="00C03D7D">
      <w:pPr>
        <w:spacing w:line="240" w:lineRule="auto"/>
      </w:pPr>
      <w:r>
        <w:t>DMT2</w:t>
      </w:r>
      <w:r>
        <w:tab/>
      </w:r>
      <w:r>
        <w:tab/>
      </w:r>
      <w:r w:rsidR="00E806D2">
        <w:tab/>
      </w:r>
      <w:r>
        <w:t>Diabetes Melitus Tipe 2</w:t>
      </w:r>
    </w:p>
    <w:p w14:paraId="27E4CDE9" w14:textId="403C1841" w:rsidR="009B3D74" w:rsidRDefault="009B3D74" w:rsidP="00C03D7D">
      <w:pPr>
        <w:spacing w:line="240" w:lineRule="auto"/>
      </w:pPr>
      <w:r>
        <w:t>FFQ</w:t>
      </w:r>
      <w:r>
        <w:tab/>
      </w:r>
      <w:r>
        <w:tab/>
      </w:r>
      <w:r w:rsidR="00E806D2">
        <w:tab/>
      </w:r>
      <w:r w:rsidRPr="00E806D2">
        <w:rPr>
          <w:i/>
          <w:iCs/>
        </w:rPr>
        <w:t>Food Frequency Questionnaire</w:t>
      </w:r>
    </w:p>
    <w:p w14:paraId="0FBC2429" w14:textId="5C7B5F56" w:rsidR="009B3D74" w:rsidRDefault="009B3D74" w:rsidP="00C03D7D">
      <w:pPr>
        <w:spacing w:line="240" w:lineRule="auto"/>
      </w:pPr>
      <w:r>
        <w:t>GCU</w:t>
      </w:r>
      <w:r>
        <w:tab/>
      </w:r>
      <w:r>
        <w:tab/>
      </w:r>
      <w:r w:rsidR="00E806D2">
        <w:tab/>
      </w:r>
      <w:r w:rsidR="00C1281C" w:rsidRPr="00E806D2">
        <w:rPr>
          <w:i/>
          <w:iCs/>
        </w:rPr>
        <w:t>General Check Up</w:t>
      </w:r>
    </w:p>
    <w:p w14:paraId="5C919030" w14:textId="04054B66" w:rsidR="009B3D74" w:rsidRDefault="009B3D74" w:rsidP="00C03D7D">
      <w:pPr>
        <w:spacing w:line="240" w:lineRule="auto"/>
      </w:pPr>
      <w:r>
        <w:t>GDS</w:t>
      </w:r>
      <w:r>
        <w:tab/>
      </w:r>
      <w:r>
        <w:tab/>
      </w:r>
      <w:r w:rsidR="00E806D2">
        <w:tab/>
      </w:r>
      <w:r>
        <w:t>Gula Darah Sewaktu</w:t>
      </w:r>
      <w:r>
        <w:tab/>
      </w:r>
    </w:p>
    <w:p w14:paraId="57556A7C" w14:textId="5A2A43C5" w:rsidR="009B3D74" w:rsidRDefault="009B3D74" w:rsidP="00C03D7D">
      <w:pPr>
        <w:spacing w:line="240" w:lineRule="auto"/>
      </w:pPr>
      <w:r>
        <w:t>GPAQ</w:t>
      </w:r>
      <w:r>
        <w:tab/>
      </w:r>
      <w:r>
        <w:tab/>
      </w:r>
      <w:r w:rsidR="00E806D2">
        <w:tab/>
      </w:r>
      <w:r w:rsidR="00C1281C" w:rsidRPr="00E806D2">
        <w:rPr>
          <w:i/>
          <w:iCs/>
        </w:rPr>
        <w:t>Global Physical Activity Questionnaire</w:t>
      </w:r>
    </w:p>
    <w:p w14:paraId="02E30A37" w14:textId="2276D3DB" w:rsidR="009B3D74" w:rsidRDefault="009B3D74" w:rsidP="00C03D7D">
      <w:pPr>
        <w:spacing w:line="240" w:lineRule="auto"/>
      </w:pPr>
      <w:r>
        <w:t>HbA1c</w:t>
      </w:r>
      <w:r>
        <w:tab/>
      </w:r>
      <w:r>
        <w:tab/>
      </w:r>
      <w:r w:rsidR="00E806D2">
        <w:tab/>
      </w:r>
      <w:r w:rsidR="00C1281C">
        <w:t>H</w:t>
      </w:r>
      <w:r w:rsidR="00C1281C" w:rsidRPr="00C1281C">
        <w:t>emoglobin A1c</w:t>
      </w:r>
    </w:p>
    <w:p w14:paraId="5B0B9A6C" w14:textId="43AA32A1" w:rsidR="009B3D74" w:rsidRDefault="009B3D74" w:rsidP="00C03D7D">
      <w:pPr>
        <w:spacing w:line="240" w:lineRule="auto"/>
      </w:pPr>
      <w:r>
        <w:t>HLA</w:t>
      </w:r>
      <w:r>
        <w:tab/>
      </w:r>
      <w:r>
        <w:tab/>
      </w:r>
      <w:r w:rsidR="00E806D2">
        <w:tab/>
      </w:r>
      <w:r w:rsidR="00C1281C" w:rsidRPr="00C1281C">
        <w:rPr>
          <w:i/>
          <w:iCs/>
        </w:rPr>
        <w:t>Human Leucocyte Antigen</w:t>
      </w:r>
    </w:p>
    <w:p w14:paraId="67301526" w14:textId="73651B8F" w:rsidR="009B3D74" w:rsidRDefault="009B3D74" w:rsidP="00C03D7D">
      <w:pPr>
        <w:spacing w:line="240" w:lineRule="auto"/>
      </w:pPr>
      <w:r>
        <w:t>IAA</w:t>
      </w:r>
      <w:r>
        <w:tab/>
      </w:r>
      <w:r>
        <w:tab/>
      </w:r>
      <w:r w:rsidR="00E806D2">
        <w:tab/>
      </w:r>
      <w:r w:rsidR="00C1281C" w:rsidRPr="00C1281C">
        <w:rPr>
          <w:i/>
          <w:iCs/>
        </w:rPr>
        <w:t>Indole Acetic Acid</w:t>
      </w:r>
    </w:p>
    <w:p w14:paraId="6435200A" w14:textId="08DF2B53" w:rsidR="009B3D74" w:rsidRDefault="009B3D74" w:rsidP="00C03D7D">
      <w:pPr>
        <w:spacing w:line="240" w:lineRule="auto"/>
      </w:pPr>
      <w:r>
        <w:t>ICA</w:t>
      </w:r>
      <w:r>
        <w:tab/>
      </w:r>
      <w:r>
        <w:tab/>
      </w:r>
      <w:r w:rsidR="00E806D2">
        <w:tab/>
      </w:r>
      <w:r w:rsidR="00E806D2" w:rsidRPr="00E806D2">
        <w:rPr>
          <w:i/>
          <w:iCs/>
        </w:rPr>
        <w:t>Islet Cell Cytoplasmic Antibodies</w:t>
      </w:r>
      <w:r>
        <w:tab/>
      </w:r>
    </w:p>
    <w:p w14:paraId="651AFDF7" w14:textId="748DB1B1" w:rsidR="009B3D74" w:rsidRDefault="009B3D74" w:rsidP="00C03D7D">
      <w:pPr>
        <w:spacing w:line="240" w:lineRule="auto"/>
      </w:pPr>
      <w:r>
        <w:t>IDF</w:t>
      </w:r>
      <w:r>
        <w:tab/>
      </w:r>
      <w:r>
        <w:tab/>
      </w:r>
      <w:r w:rsidR="00E806D2">
        <w:tab/>
      </w:r>
      <w:r w:rsidR="00E806D2" w:rsidRPr="00E806D2">
        <w:rPr>
          <w:i/>
          <w:iCs/>
        </w:rPr>
        <w:t>International Diabetes Federation</w:t>
      </w:r>
    </w:p>
    <w:p w14:paraId="73386F20" w14:textId="7AE6C962" w:rsidR="009B3D74" w:rsidRDefault="009B3D74" w:rsidP="00C03D7D">
      <w:pPr>
        <w:spacing w:line="240" w:lineRule="auto"/>
      </w:pPr>
      <w:r>
        <w:t>IMT</w:t>
      </w:r>
      <w:r>
        <w:tab/>
      </w:r>
      <w:r>
        <w:tab/>
      </w:r>
      <w:r w:rsidR="00E806D2">
        <w:tab/>
        <w:t>Indeks Massa Tubuh</w:t>
      </w:r>
      <w:r>
        <w:tab/>
      </w:r>
      <w:r>
        <w:tab/>
      </w:r>
      <w:r>
        <w:tab/>
      </w:r>
      <w:r>
        <w:tab/>
      </w:r>
    </w:p>
    <w:p w14:paraId="570C239F" w14:textId="02C8BF00" w:rsidR="009B3D74" w:rsidRDefault="009B3D74" w:rsidP="00C03D7D">
      <w:pPr>
        <w:spacing w:line="240" w:lineRule="auto"/>
      </w:pPr>
      <w:r>
        <w:t>MHC</w:t>
      </w:r>
      <w:r>
        <w:tab/>
      </w:r>
      <w:r>
        <w:tab/>
      </w:r>
      <w:r w:rsidR="00E806D2">
        <w:tab/>
      </w:r>
      <w:r w:rsidR="00E806D2" w:rsidRPr="00E806D2">
        <w:rPr>
          <w:i/>
          <w:iCs/>
        </w:rPr>
        <w:t>Major Histocompatibility Complex</w:t>
      </w:r>
    </w:p>
    <w:p w14:paraId="07BF747D" w14:textId="6A5402FE" w:rsidR="009B3D74" w:rsidRDefault="009B3D74" w:rsidP="00C03D7D">
      <w:pPr>
        <w:spacing w:line="240" w:lineRule="auto"/>
      </w:pPr>
      <w:r>
        <w:t>NIM</w:t>
      </w:r>
      <w:r>
        <w:tab/>
      </w:r>
      <w:r>
        <w:tab/>
      </w:r>
      <w:r w:rsidR="00E806D2">
        <w:tab/>
        <w:t>Nomor Induk Mahasiswa</w:t>
      </w:r>
    </w:p>
    <w:p w14:paraId="1B95EC9C" w14:textId="3403B99F" w:rsidR="009B3D74" w:rsidRDefault="009B3D74" w:rsidP="00C03D7D">
      <w:pPr>
        <w:spacing w:line="240" w:lineRule="auto"/>
      </w:pPr>
      <w:r>
        <w:t>NIP</w:t>
      </w:r>
      <w:r>
        <w:tab/>
      </w:r>
      <w:r>
        <w:tab/>
      </w:r>
      <w:r w:rsidR="00E806D2">
        <w:tab/>
      </w:r>
      <w:r w:rsidR="00E806D2" w:rsidRPr="00E806D2">
        <w:t>Nomor Induk Pegawai</w:t>
      </w:r>
      <w:r>
        <w:tab/>
      </w:r>
      <w:r>
        <w:tab/>
      </w:r>
    </w:p>
    <w:p w14:paraId="435BFECB" w14:textId="77777777" w:rsidR="00E806D2" w:rsidRDefault="009B3D74" w:rsidP="00C03D7D">
      <w:pPr>
        <w:spacing w:line="240" w:lineRule="auto"/>
      </w:pPr>
      <w:r>
        <w:t>PERMENKES</w:t>
      </w:r>
      <w:r>
        <w:tab/>
      </w:r>
      <w:r>
        <w:tab/>
      </w:r>
      <w:r w:rsidR="00E806D2" w:rsidRPr="00E806D2">
        <w:t>Peraturan Menteri Kesehatan</w:t>
      </w:r>
    </w:p>
    <w:p w14:paraId="1888DB6F" w14:textId="77777777" w:rsidR="00E806D2" w:rsidRDefault="00E806D2" w:rsidP="00C03D7D">
      <w:pPr>
        <w:spacing w:line="240" w:lineRule="auto"/>
      </w:pPr>
      <w:r>
        <w:t>PRODI</w:t>
      </w:r>
      <w:r>
        <w:tab/>
      </w:r>
      <w:r>
        <w:tab/>
        <w:t>Program Studi</w:t>
      </w:r>
    </w:p>
    <w:p w14:paraId="58721C07" w14:textId="00C173EC" w:rsidR="009B3D74" w:rsidRDefault="009B3D74" w:rsidP="00C03D7D">
      <w:pPr>
        <w:spacing w:line="240" w:lineRule="auto"/>
      </w:pPr>
      <w:r>
        <w:t>RI</w:t>
      </w:r>
      <w:r>
        <w:tab/>
      </w:r>
      <w:r>
        <w:tab/>
      </w:r>
      <w:r w:rsidR="00E806D2">
        <w:tab/>
        <w:t>Republik Indonesia</w:t>
      </w:r>
      <w:r>
        <w:tab/>
      </w:r>
      <w:r>
        <w:tab/>
      </w:r>
    </w:p>
    <w:p w14:paraId="2CAA27BD" w14:textId="06AF8292" w:rsidR="009B3D74" w:rsidRDefault="009B3D74" w:rsidP="00C03D7D">
      <w:pPr>
        <w:spacing w:line="240" w:lineRule="auto"/>
      </w:pPr>
      <w:r>
        <w:t>RISKESDAS</w:t>
      </w:r>
      <w:r>
        <w:tab/>
      </w:r>
      <w:r>
        <w:tab/>
      </w:r>
      <w:r w:rsidR="00E806D2">
        <w:t>Riset Kesehatan Dasar</w:t>
      </w:r>
    </w:p>
    <w:p w14:paraId="16C3466B" w14:textId="34266C50" w:rsidR="009B3D74" w:rsidRDefault="009B3D74" w:rsidP="00C03D7D">
      <w:pPr>
        <w:spacing w:line="240" w:lineRule="auto"/>
      </w:pPr>
      <w:r>
        <w:t>RSUP</w:t>
      </w:r>
      <w:r>
        <w:tab/>
      </w:r>
      <w:r>
        <w:tab/>
      </w:r>
      <w:r w:rsidR="00E806D2">
        <w:tab/>
      </w:r>
      <w:r w:rsidR="00E806D2" w:rsidRPr="00E806D2">
        <w:t>Rumah Sakit Umum Pusat</w:t>
      </w:r>
    </w:p>
    <w:p w14:paraId="5C7138A8" w14:textId="466287FA" w:rsidR="009B3D74" w:rsidRDefault="009B3D74" w:rsidP="00C03D7D">
      <w:pPr>
        <w:spacing w:line="240" w:lineRule="auto"/>
      </w:pPr>
      <w:r>
        <w:t>SD</w:t>
      </w:r>
      <w:r>
        <w:tab/>
      </w:r>
      <w:r>
        <w:tab/>
      </w:r>
      <w:r w:rsidR="00E806D2">
        <w:tab/>
        <w:t>Sekolah Dasar</w:t>
      </w:r>
    </w:p>
    <w:p w14:paraId="7E97714D" w14:textId="02B2A3F2" w:rsidR="009B3D74" w:rsidRDefault="009B3D74" w:rsidP="00C03D7D">
      <w:pPr>
        <w:spacing w:line="240" w:lineRule="auto"/>
      </w:pPr>
      <w:r>
        <w:t>SDN</w:t>
      </w:r>
      <w:r>
        <w:tab/>
      </w:r>
      <w:r>
        <w:tab/>
      </w:r>
      <w:r w:rsidR="00E806D2">
        <w:tab/>
        <w:t>Sekolah Dasar Negeri</w:t>
      </w:r>
    </w:p>
    <w:p w14:paraId="12E282DF" w14:textId="2498DAAB" w:rsidR="009B3D74" w:rsidRDefault="009B3D74" w:rsidP="00C03D7D">
      <w:pPr>
        <w:spacing w:line="240" w:lineRule="auto"/>
      </w:pPr>
      <w:r>
        <w:t>SMA</w:t>
      </w:r>
      <w:r>
        <w:tab/>
      </w:r>
      <w:r>
        <w:tab/>
      </w:r>
      <w:r w:rsidR="00E806D2">
        <w:tab/>
        <w:t>Sekolah Menengah Atas</w:t>
      </w:r>
    </w:p>
    <w:p w14:paraId="16C36E12" w14:textId="4514FC96" w:rsidR="009B3D74" w:rsidRDefault="009B3D74" w:rsidP="00C03D7D">
      <w:pPr>
        <w:spacing w:line="240" w:lineRule="auto"/>
      </w:pPr>
      <w:r>
        <w:t>SPSS</w:t>
      </w:r>
      <w:r>
        <w:tab/>
      </w:r>
      <w:r>
        <w:tab/>
      </w:r>
      <w:r w:rsidR="00E806D2">
        <w:tab/>
      </w:r>
      <w:r w:rsidR="00E806D2" w:rsidRPr="00E806D2">
        <w:rPr>
          <w:i/>
          <w:iCs/>
        </w:rPr>
        <w:t>Statistical Package for the Social Sciences</w:t>
      </w:r>
    </w:p>
    <w:p w14:paraId="73037087" w14:textId="69E0989A" w:rsidR="009B3D74" w:rsidRDefault="009B3D74" w:rsidP="00C03D7D">
      <w:pPr>
        <w:spacing w:line="240" w:lineRule="auto"/>
      </w:pPr>
      <w:r>
        <w:t>STIKES</w:t>
      </w:r>
      <w:r>
        <w:tab/>
      </w:r>
      <w:r>
        <w:tab/>
      </w:r>
      <w:r w:rsidR="00E806D2" w:rsidRPr="00E806D2">
        <w:t xml:space="preserve">Sekolah Tinggi Ilmu Kesehatan </w:t>
      </w:r>
      <w:r>
        <w:tab/>
      </w:r>
      <w:r>
        <w:tab/>
      </w:r>
    </w:p>
    <w:p w14:paraId="6600D870" w14:textId="4711E64B" w:rsidR="009B3D74" w:rsidRDefault="009B3D74" w:rsidP="00C03D7D">
      <w:pPr>
        <w:spacing w:line="240" w:lineRule="auto"/>
      </w:pPr>
      <w:r>
        <w:t>SWT</w:t>
      </w:r>
      <w:r>
        <w:tab/>
      </w:r>
      <w:r>
        <w:tab/>
      </w:r>
      <w:r w:rsidR="00E806D2">
        <w:tab/>
      </w:r>
      <w:r w:rsidR="00E806D2" w:rsidRPr="00E806D2">
        <w:rPr>
          <w:i/>
          <w:iCs/>
        </w:rPr>
        <w:t>Subhanahu wa ta'ala</w:t>
      </w:r>
    </w:p>
    <w:p w14:paraId="497C2205" w14:textId="7CC3AD66" w:rsidR="009B3D74" w:rsidRDefault="009B3D74" w:rsidP="00C03D7D">
      <w:pPr>
        <w:spacing w:line="240" w:lineRule="auto"/>
      </w:pPr>
      <w:r>
        <w:t>TPB</w:t>
      </w:r>
      <w:r>
        <w:tab/>
      </w:r>
      <w:r>
        <w:tab/>
      </w:r>
      <w:r w:rsidR="00E806D2">
        <w:tab/>
      </w:r>
      <w:r w:rsidR="00E806D2" w:rsidRPr="00E806D2">
        <w:rPr>
          <w:i/>
          <w:iCs/>
        </w:rPr>
        <w:t>Theory of Planned Behavior</w:t>
      </w:r>
    </w:p>
    <w:p w14:paraId="3A31F1C8" w14:textId="1808E3EE" w:rsidR="009B3D74" w:rsidRDefault="009B3D74" w:rsidP="00C03D7D">
      <w:pPr>
        <w:spacing w:line="240" w:lineRule="auto"/>
      </w:pPr>
      <w:r>
        <w:t>UKS</w:t>
      </w:r>
      <w:r>
        <w:tab/>
      </w:r>
      <w:r>
        <w:tab/>
      </w:r>
      <w:r w:rsidR="00E806D2">
        <w:tab/>
        <w:t>Usaha Kesehatan Sekolah</w:t>
      </w:r>
    </w:p>
    <w:p w14:paraId="291568F0" w14:textId="760057E6" w:rsidR="009B3D74" w:rsidRDefault="009B3D74" w:rsidP="00C03D7D">
      <w:pPr>
        <w:spacing w:line="240" w:lineRule="auto"/>
      </w:pPr>
      <w:r>
        <w:t>WHO</w:t>
      </w:r>
      <w:r>
        <w:tab/>
      </w:r>
      <w:r>
        <w:tab/>
      </w:r>
      <w:r w:rsidR="00E806D2">
        <w:tab/>
      </w:r>
      <w:r w:rsidR="00E806D2" w:rsidRPr="00E806D2">
        <w:rPr>
          <w:i/>
          <w:iCs/>
        </w:rPr>
        <w:t>World Health Organization</w:t>
      </w:r>
    </w:p>
    <w:p w14:paraId="310F686F" w14:textId="29CD7B26" w:rsidR="00D853B5" w:rsidRDefault="00D853B5" w:rsidP="009B3D74">
      <w:pPr>
        <w:sectPr w:rsidR="00D853B5" w:rsidSect="009B3D74">
          <w:headerReference w:type="default" r:id="rId23"/>
          <w:footerReference w:type="default" r:id="rId24"/>
          <w:pgSz w:w="11906" w:h="16838" w:code="9"/>
          <w:pgMar w:top="1701" w:right="1701" w:bottom="1701" w:left="2268" w:header="708" w:footer="708" w:gutter="0"/>
          <w:pgNumType w:fmt="lowerRoman"/>
          <w:cols w:space="708"/>
          <w:docGrid w:linePitch="360"/>
        </w:sectPr>
      </w:pPr>
    </w:p>
    <w:p w14:paraId="2076B5FC" w14:textId="026CF0BD" w:rsidR="0051015C" w:rsidRDefault="002A767F" w:rsidP="00FE7216">
      <w:pPr>
        <w:pStyle w:val="Heading1"/>
        <w:ind w:left="0" w:firstLine="142"/>
      </w:pPr>
      <w:r w:rsidRPr="002A767F">
        <w:lastRenderedPageBreak/>
        <w:br/>
      </w:r>
      <w:bookmarkStart w:id="39" w:name="_Toc191010120"/>
      <w:bookmarkStart w:id="40" w:name="_Toc193166231"/>
      <w:r w:rsidR="0051015C" w:rsidRPr="002A767F">
        <w:t>PENDAHULUAN</w:t>
      </w:r>
      <w:bookmarkEnd w:id="39"/>
      <w:bookmarkEnd w:id="40"/>
    </w:p>
    <w:p w14:paraId="264C6B12" w14:textId="6AEA97E3" w:rsidR="003745E4" w:rsidRPr="002A767F" w:rsidRDefault="002A767F" w:rsidP="007D6261">
      <w:pPr>
        <w:pStyle w:val="Heading2"/>
      </w:pPr>
      <w:r w:rsidRPr="002A767F">
        <w:tab/>
      </w:r>
      <w:bookmarkStart w:id="41" w:name="_Toc191010121"/>
      <w:bookmarkStart w:id="42" w:name="_Toc193166232"/>
      <w:r w:rsidR="0051015C" w:rsidRPr="002A767F">
        <w:t>Latar Belakang</w:t>
      </w:r>
      <w:bookmarkEnd w:id="41"/>
      <w:bookmarkEnd w:id="42"/>
    </w:p>
    <w:p w14:paraId="4F43714F" w14:textId="0E675498" w:rsidR="00D72822" w:rsidRDefault="00D72822" w:rsidP="009878B2">
      <w:pPr>
        <w:pStyle w:val="ListParagraph"/>
        <w:ind w:left="0" w:firstLine="426"/>
        <w:rPr>
          <w:rFonts w:eastAsia="Calibri"/>
        </w:rPr>
      </w:pPr>
      <w:r w:rsidRPr="00D72822">
        <w:rPr>
          <w:rFonts w:eastAsia="Calibri"/>
        </w:rPr>
        <w:t xml:space="preserve">Diabetes Melitus (DM) merupakan salah satu penyakit metabolik yang ditandai dengan peningkatan kadar gula darah yang disebabkan oleh gangguan produksi insulin atau respons tubuh terhadap insulin (Elsi, 2022). Diabetes pada anak terutama pada usia sekolah semakin mendapat perhatian karena perubahan pola hidup, diet yang kurang sehat, serta kurangnya aktivitas fisik yang dapat memicu risiko terjadinya penyakit ini. Di Indonesia, prevalensi </w:t>
      </w:r>
      <w:r w:rsidR="00FE7216">
        <w:rPr>
          <w:rFonts w:eastAsia="Calibri"/>
        </w:rPr>
        <w:t>DM</w:t>
      </w:r>
      <w:r w:rsidRPr="00D72822">
        <w:rPr>
          <w:rFonts w:eastAsia="Calibri"/>
        </w:rPr>
        <w:t xml:space="preserve"> pada anak semakin meningkat dalam beberapa tahun terakhir. Diabetes yang banyak ditemukan pada anak adalah tipe 1, sedangkan diabetes tipe 2 sebanyak 5-10 persen dari keseluruhan kasus diabetes anak (IDAI, 2023). </w:t>
      </w:r>
      <w:r w:rsidR="00F03265" w:rsidRPr="00F03265">
        <w:rPr>
          <w:rFonts w:eastAsia="Calibri"/>
        </w:rPr>
        <w:t xml:space="preserve">Diabetes melitus pada anak merupakan masalah kesehatan yang semakin mendapat perhatian di berbagai wilayah, </w:t>
      </w:r>
      <w:r w:rsidR="00F03265" w:rsidRPr="00484DC3">
        <w:rPr>
          <w:rFonts w:eastAsia="Calibri"/>
        </w:rPr>
        <w:t>termasuk di Kabupaten Bojonegoro.</w:t>
      </w:r>
      <w:r w:rsidR="00F03265" w:rsidRPr="00F03265">
        <w:rPr>
          <w:rFonts w:eastAsia="Calibri"/>
        </w:rPr>
        <w:t xml:space="preserve"> Pemantauan dan pelaporan kasus di tingkat lokal sangat penting untuk perencanaan intervensi yang efektif.</w:t>
      </w:r>
      <w:r w:rsidR="00F03265">
        <w:rPr>
          <w:rFonts w:eastAsia="Calibri"/>
        </w:rPr>
        <w:t xml:space="preserve"> </w:t>
      </w:r>
      <w:r w:rsidRPr="00D72822">
        <w:rPr>
          <w:rFonts w:eastAsia="Calibri"/>
        </w:rPr>
        <w:t xml:space="preserve">Faktor risiko yang menyebabkan meningkatnya </w:t>
      </w:r>
      <w:r w:rsidR="00FE7216">
        <w:rPr>
          <w:rFonts w:eastAsia="Calibri"/>
        </w:rPr>
        <w:t>DM</w:t>
      </w:r>
      <w:r w:rsidRPr="00D72822">
        <w:rPr>
          <w:rFonts w:eastAsia="Calibri"/>
        </w:rPr>
        <w:t xml:space="preserve"> pada anak usia sekolah diantaranya adalah faktor genetik yaitu riwayat keluarga atau ibu dengan diabetes melitus dan faktor lingkungan yang berkaitan erat dengan gaya hidup anak seperti aktivitas fisik yang tidak teratur dan pola makan yang tidak sehat. Oleh karena itu, masalah ini semakin penting untuk diteliti secara lebih mendalam (Obar et al., 2024). </w:t>
      </w:r>
    </w:p>
    <w:p w14:paraId="33368166" w14:textId="64E8BA64" w:rsidR="00EB74A8" w:rsidRDefault="009878B2" w:rsidP="009878B2">
      <w:pPr>
        <w:pStyle w:val="ListParagraph"/>
        <w:ind w:left="0" w:firstLine="426"/>
        <w:rPr>
          <w:rFonts w:eastAsia="Calibri"/>
        </w:rPr>
        <w:sectPr w:rsidR="00EB74A8" w:rsidSect="00FD7429">
          <w:headerReference w:type="default" r:id="rId25"/>
          <w:footerReference w:type="default" r:id="rId26"/>
          <w:pgSz w:w="11906" w:h="16838" w:code="9"/>
          <w:pgMar w:top="1701" w:right="1701" w:bottom="1701" w:left="2268" w:header="708" w:footer="708" w:gutter="0"/>
          <w:pgNumType w:start="1"/>
          <w:cols w:space="708"/>
          <w:docGrid w:linePitch="360"/>
        </w:sectPr>
      </w:pPr>
      <w:r w:rsidRPr="009878B2">
        <w:rPr>
          <w:rFonts w:eastAsia="Calibri"/>
        </w:rPr>
        <w:t>Prevalensi diabetes pada anak di dunia diperkirakan mencapai sekitar 1,1 juta kasus pada anak di bawah usia 20 tahun menurut data WHO pada 2022</w:t>
      </w:r>
      <w:r w:rsidR="00E24752">
        <w:rPr>
          <w:rFonts w:eastAsia="Calibri"/>
        </w:rPr>
        <w:t xml:space="preserve"> </w:t>
      </w:r>
      <w:r w:rsidR="00E24752" w:rsidRPr="000D089D">
        <w:rPr>
          <w:rFonts w:eastAsia="Calibri"/>
          <w:lang w:val="id"/>
        </w:rPr>
        <w:fldChar w:fldCharType="begin" w:fldLock="1"/>
      </w:r>
      <w:r w:rsidR="00533780">
        <w:rPr>
          <w:rFonts w:eastAsia="Calibri"/>
          <w:lang w:val="id"/>
        </w:rPr>
        <w:instrText>ADDIN CSL_CITATION {"citationItems":[{"id":"ITEM-1","itemData":{"abstract":"Anaemia is a condition in which the number of red blood cells or the haemoglobin concentration within them is lower than normal. Haemoglobin is needed to carry oxygen and if you have too few or abnormal red blood cells, or not enough haemoglobin, there will be a decreased capacity of the blood to carry oxygen to the body’s tissues. This results in symptoms such as fatigue, weakness, dizziness and shortness of breath, among others. The optimal haemoglobin concentration needed to meet physiologic needs varies by age, sex, elevation of residence, smoking habits and pregnancy status. The most common causes of anaemia include nutritional deficiencies, particularly iron deficiency, though deficiencies in folate, vitamins B12 and A are also important causes; haemoglobinopathies; and infectious diseases, such as malaria, tuberculosis, HIV and parasitic infections. Anaemia is a serious global public health problem that particularly affects young children and pregnant women. WHO estimates that 42% of children less than 5 years of age and 40% of pregnant women worldwide are anaemic.","author":[{"dropping-particle":"","family":"WHO","given":"","non-dropping-particle":"","parse-names":false,"suffix":""}],"container-title":"The Global Health Observatory","id":"ITEM-1","issued":{"date-parts":[["2021"]]},"page":"2021","title":"Prevalence of anaemia in women of reproductive age (aged 15-49) (%)","type":"article-journal","volume":"23"},"uris":["http://www.mendeley.com/documents/?uuid=19b3a8f8-7402-4b7f-82ae-c1add4b2c2ef","http://www.mendeley.com/documents/?uuid=df4b158e-3d20-449a-b623-fa52cd3d7626"]}],"mendeley":{"formattedCitation":"(WHO, 2021)","manualFormatting":"(WHO, 2022)","plainTextFormattedCitation":"(WHO, 2021)","previouslyFormattedCitation":"(WHO, 2021)"},"properties":{"noteIndex":0},"schema":"https://github.com/citation-style-language/schema/raw/master/csl-citation.json"}</w:instrText>
      </w:r>
      <w:r w:rsidR="00E24752" w:rsidRPr="000D089D">
        <w:rPr>
          <w:rFonts w:eastAsia="Calibri"/>
          <w:lang w:val="id"/>
        </w:rPr>
        <w:fldChar w:fldCharType="separate"/>
      </w:r>
      <w:r w:rsidR="00E24752" w:rsidRPr="000D089D">
        <w:rPr>
          <w:rFonts w:eastAsia="Calibri"/>
          <w:noProof/>
          <w:lang w:val="id"/>
        </w:rPr>
        <w:t>(WHO, 202</w:t>
      </w:r>
      <w:r w:rsidR="00E24752" w:rsidRPr="004F44AA">
        <w:rPr>
          <w:rFonts w:eastAsia="Calibri"/>
          <w:noProof/>
          <w:lang w:val="nl-NL"/>
        </w:rPr>
        <w:t>2</w:t>
      </w:r>
      <w:r w:rsidR="00E24752" w:rsidRPr="000D089D">
        <w:rPr>
          <w:rFonts w:eastAsia="Calibri"/>
          <w:noProof/>
          <w:lang w:val="id"/>
        </w:rPr>
        <w:t>)</w:t>
      </w:r>
      <w:r w:rsidR="00E24752" w:rsidRPr="000D089D">
        <w:rPr>
          <w:rFonts w:eastAsia="Calibri"/>
          <w:lang w:val="id"/>
        </w:rPr>
        <w:fldChar w:fldCharType="end"/>
      </w:r>
      <w:r w:rsidRPr="009878B2">
        <w:rPr>
          <w:rFonts w:eastAsia="Calibri"/>
        </w:rPr>
        <w:t xml:space="preserve">. Di Indonesia, berdasarkan data dari Ikatan Dokter Anak Indonesia (IDAI) tahun 2023, tercatat sebanyak 1.645 anak dengan diabetes melitus yang tersebar di </w:t>
      </w:r>
    </w:p>
    <w:p w14:paraId="115EA399" w14:textId="0E4DDF65" w:rsidR="009878B2" w:rsidRPr="009878B2" w:rsidRDefault="009878B2" w:rsidP="00EB74A8">
      <w:pPr>
        <w:pStyle w:val="ListParagraph"/>
        <w:ind w:left="0"/>
        <w:rPr>
          <w:rFonts w:eastAsia="Calibri"/>
        </w:rPr>
      </w:pPr>
      <w:r w:rsidRPr="009878B2">
        <w:rPr>
          <w:rFonts w:eastAsia="Calibri"/>
        </w:rPr>
        <w:lastRenderedPageBreak/>
        <w:t>13 kota di Indonesia. Dari jumlah tersebut, pada anak usia 10-14 tahun ditemukan 46 kasus, sementara pada anak usia 14 tahun ke atas tercatat sebanyak 31 kasus</w:t>
      </w:r>
      <w:bookmarkStart w:id="43" w:name="_Hlk185482109"/>
      <w:r w:rsidR="00E24752">
        <w:rPr>
          <w:rFonts w:eastAsia="Calibri"/>
        </w:rPr>
        <w:t xml:space="preserve"> </w:t>
      </w:r>
      <w:bookmarkEnd w:id="43"/>
      <w:r w:rsidR="00533780">
        <w:rPr>
          <w:rFonts w:eastAsia="Calibri"/>
        </w:rPr>
        <w:fldChar w:fldCharType="begin" w:fldLock="1"/>
      </w:r>
      <w:r w:rsidR="00AE296E">
        <w:rPr>
          <w:rFonts w:eastAsia="Calibri"/>
        </w:rPr>
        <w:instrText>ADDIN CSL_CITATION {"citationItems":[{"id":"ITEM-1","itemData":{"author":[{"dropping-particle":"","family":"IDAI","given":"","non-dropping-particle":"","parse-names":false,"suffix":""}],"id":"ITEM-1","issued":{"date-parts":[["2023"]]},"title":"No Title","type":"article-journal"},"uris":["http://www.mendeley.com/documents/?uuid=83edd2a1-ec5c-408c-8490-74460d03df55"]}],"mendeley":{"formattedCitation":"(IDAI, 2023)","plainTextFormattedCitation":"(IDAI, 2023)","previouslyFormattedCitation":"(IDAI, 2023)"},"properties":{"noteIndex":0},"schema":"https://github.com/citation-style-language/schema/raw/master/csl-citation.json"}</w:instrText>
      </w:r>
      <w:r w:rsidR="00533780">
        <w:rPr>
          <w:rFonts w:eastAsia="Calibri"/>
        </w:rPr>
        <w:fldChar w:fldCharType="separate"/>
      </w:r>
      <w:r w:rsidR="00533780" w:rsidRPr="00533780">
        <w:rPr>
          <w:rFonts w:eastAsia="Calibri"/>
          <w:noProof/>
        </w:rPr>
        <w:t>(IDAI, 2023)</w:t>
      </w:r>
      <w:r w:rsidR="00533780">
        <w:rPr>
          <w:rFonts w:eastAsia="Calibri"/>
        </w:rPr>
        <w:fldChar w:fldCharType="end"/>
      </w:r>
      <w:r w:rsidRPr="009878B2">
        <w:rPr>
          <w:rFonts w:eastAsia="Calibri"/>
        </w:rPr>
        <w:t xml:space="preserve"> Di Jawa Timur, hasil </w:t>
      </w:r>
      <w:r w:rsidR="00AE296E" w:rsidRPr="00AE296E">
        <w:rPr>
          <w:rFonts w:eastAsia="Calibri"/>
        </w:rPr>
        <w:t>data Survei Kesehatan Indonesia (SKI) 2023, prevalensi diabetes melitus (DM) pada penduduk Indonesia dari semua kelompok umur men</w:t>
      </w:r>
      <w:r w:rsidR="00AE296E">
        <w:rPr>
          <w:rFonts w:eastAsia="Calibri"/>
        </w:rPr>
        <w:t>capai 1,7%</w:t>
      </w:r>
      <w:r w:rsidR="00AE296E">
        <w:rPr>
          <w:rFonts w:eastAsia="Calibri"/>
          <w:lang w:val="id-ID"/>
        </w:rPr>
        <w:t xml:space="preserve"> </w:t>
      </w:r>
      <w:r w:rsidR="00AE296E" w:rsidRPr="00A51930">
        <w:rPr>
          <w:rFonts w:eastAsia="Calibri"/>
          <w:lang w:val="id-ID"/>
        </w:rPr>
        <w:fldChar w:fldCharType="begin" w:fldLock="1"/>
      </w:r>
      <w:r w:rsidR="00195F4D" w:rsidRPr="00A51930">
        <w:rPr>
          <w:rFonts w:eastAsia="Calibri"/>
          <w:lang w:val="id-ID"/>
        </w:rPr>
        <w:instrText>ADDIN CSL_CITATION {"citationItems":[{"id":"ITEM-1","itemData":{"author":[{"dropping-particle":"","family":"SKI","given":"","non-dropping-particle":"","parse-names":false,"suffix":""}],"id":"ITEM-1","issued":{"date-parts":[["2023"]]},"title":"No Title","type":"article-journal"},"uris":["http://www.mendeley.com/documents/?uuid=ffff51c6-6549-4982-a58c-994d7818cc55"]}],"mendeley":{"formattedCitation":"(SKI, 2023)","plainTextFormattedCitation":"(SKI, 2023)","previouslyFormattedCitation":"(SKI, 2023)"},"properties":{"noteIndex":0},"schema":"https://github.com/citation-style-language/schema/raw/master/csl-citation.json"}</w:instrText>
      </w:r>
      <w:r w:rsidR="00AE296E" w:rsidRPr="00A51930">
        <w:rPr>
          <w:rFonts w:eastAsia="Calibri"/>
          <w:lang w:val="id-ID"/>
        </w:rPr>
        <w:fldChar w:fldCharType="separate"/>
      </w:r>
      <w:r w:rsidR="00AE296E" w:rsidRPr="00A51930">
        <w:rPr>
          <w:rFonts w:eastAsia="Calibri"/>
          <w:noProof/>
          <w:lang w:val="id-ID"/>
        </w:rPr>
        <w:t>(SKI, 2023)</w:t>
      </w:r>
      <w:r w:rsidR="00AE296E" w:rsidRPr="00A51930">
        <w:rPr>
          <w:rFonts w:eastAsia="Calibri"/>
          <w:lang w:val="id-ID"/>
        </w:rPr>
        <w:fldChar w:fldCharType="end"/>
      </w:r>
      <w:r w:rsidR="00AE296E" w:rsidRPr="00A51930">
        <w:rPr>
          <w:rFonts w:eastAsia="Calibri"/>
          <w:lang w:val="id-ID"/>
        </w:rPr>
        <w:t>.</w:t>
      </w:r>
      <w:r w:rsidR="00A51930" w:rsidRPr="00A51930">
        <w:rPr>
          <w:rFonts w:eastAsia="Calibri"/>
          <w:lang w:val="id-ID"/>
        </w:rPr>
        <w:t xml:space="preserve"> </w:t>
      </w:r>
      <w:r w:rsidR="00A51930" w:rsidRPr="009E2F3C">
        <w:rPr>
          <w:rFonts w:eastAsia="Calibri"/>
          <w:lang w:val="id-ID"/>
        </w:rPr>
        <w:t>D</w:t>
      </w:r>
      <w:r w:rsidR="00326264" w:rsidRPr="009E2F3C">
        <w:rPr>
          <w:rFonts w:eastAsia="Calibri"/>
          <w:lang w:val="id-ID"/>
        </w:rPr>
        <w:t xml:space="preserve">ata </w:t>
      </w:r>
      <w:r w:rsidR="00A51930" w:rsidRPr="009E2F3C">
        <w:rPr>
          <w:rFonts w:eastAsia="Calibri"/>
          <w:lang w:val="id-ID"/>
        </w:rPr>
        <w:t>Siswa di SDN Papringan 1 Kecamatan Temayang Kabupaten Bojonegoro berisiko mengalami Diabetes Melitus</w:t>
      </w:r>
      <w:r w:rsidR="006F1798" w:rsidRPr="009E2F3C">
        <w:rPr>
          <w:rFonts w:eastAsia="Calibri"/>
          <w:lang w:val="id-ID"/>
        </w:rPr>
        <w:t xml:space="preserve"> </w:t>
      </w:r>
      <w:r w:rsidR="009E2F3C">
        <w:rPr>
          <w:rFonts w:eastAsia="Calibri"/>
          <w:lang w:val="id-ID"/>
        </w:rPr>
        <w:t>sebanyak 7 siswa.</w:t>
      </w:r>
    </w:p>
    <w:p w14:paraId="1AEEB4A3" w14:textId="44F36B8A" w:rsidR="000D089D" w:rsidRPr="001D7645" w:rsidRDefault="00E24752" w:rsidP="001D7645">
      <w:pPr>
        <w:pStyle w:val="ListParagraph"/>
        <w:ind w:left="0" w:firstLine="426"/>
        <w:rPr>
          <w:rFonts w:eastAsia="Calibri"/>
        </w:rPr>
      </w:pPr>
      <w:r w:rsidRPr="00E24752">
        <w:rPr>
          <w:rFonts w:eastAsia="Calibri"/>
          <w:lang w:val="id"/>
        </w:rPr>
        <w:t xml:space="preserve">Diabetes melitus pada anak dipengaruhi oleh berbagai faktor, salah satunya adalah faktor genetik atau keturunan. Contohnya, anak yang dilahirkan dari ibu penderita diabetes memiliki risiko lebih tinggi mengidap diabetes, terutama jika ibu tersebut melahirkan anak dengan berat badan lahir di atas 4 kg atau memiliki riwayat genetik diabetes dalam keluarga </w:t>
      </w:r>
      <w:r w:rsidRPr="000D089D">
        <w:rPr>
          <w:rFonts w:eastAsia="Calibri"/>
        </w:rPr>
        <w:fldChar w:fldCharType="begin" w:fldLock="1"/>
      </w:r>
      <w:r w:rsidR="00533780">
        <w:rPr>
          <w:rFonts w:eastAsia="Calibri"/>
          <w:lang w:val="id"/>
        </w:rPr>
        <w:instrText>ADDIN CSL_CITATION {"citationItems":[{"id":"ITEM-1","itemData":{"author":[{"dropping-particle":"","family":"Usman","given":"Avrilia Avrilia Permatasari","non-dropping-particle":"","parse-names":false,"suffix":""},{"dropping-particle":"","family":"Par’i","given":"Holil M","non-dropping-particle":"","parse-names":false,"suffix":""},{"dropping-particle":"","family":"Surparman","given":"","non-dropping-particle":"","parse-names":false,"suffix":""}],"container-title":"Polteknik Kesehatan Kemenkes Bandung","id":"ITEM-1","issued":{"date-parts":[["2021"]]},"title":"GAMBARAN PENGETAHUAN GIZI, ASUPAN ZAT GIZI MAKRO DAN RESIKO KEKURANGAN ENERGI KRONIS PADA REMAJA PUTRI DI SMA PASUNDAN 1 BANDUNG","type":"article-journal"},"uris":["http://www.mendeley.com/documents/?uuid=7282a20b-6262-4d63-93f9-776e86f265cd","http://www.mendeley.com/documents/?uuid=6a7cd2da-344a-4204-87fa-80adeb275cca"]}],"mendeley":{"formattedCitation":"(Usman et al., 2021)","plainTextFormattedCitation":"(Usman et al., 2021)","previouslyFormattedCitation":"(Usman et al., 2021)"},"properties":{"noteIndex":0},"schema":"https://github.com/citation-style-language/schema/raw/master/csl-citation.json"}</w:instrText>
      </w:r>
      <w:r w:rsidRPr="000D089D">
        <w:rPr>
          <w:rFonts w:eastAsia="Calibri"/>
        </w:rPr>
        <w:fldChar w:fldCharType="separate"/>
      </w:r>
      <w:r w:rsidRPr="00833305">
        <w:rPr>
          <w:rFonts w:eastAsia="Calibri"/>
          <w:noProof/>
          <w:lang w:val="id"/>
        </w:rPr>
        <w:t>(Usman et al., 2021)</w:t>
      </w:r>
      <w:r w:rsidRPr="000D089D">
        <w:rPr>
          <w:rFonts w:eastAsia="Calibri"/>
        </w:rPr>
        <w:fldChar w:fldCharType="end"/>
      </w:r>
      <w:r w:rsidRPr="00E24752">
        <w:rPr>
          <w:rFonts w:eastAsia="Calibri"/>
          <w:lang w:val="id"/>
        </w:rPr>
        <w:t xml:space="preserve">. Selain faktor genetik, pola </w:t>
      </w:r>
      <w:r w:rsidR="00843247">
        <w:rPr>
          <w:rFonts w:eastAsia="Calibri"/>
          <w:lang w:val="id"/>
        </w:rPr>
        <w:t xml:space="preserve">makan, </w:t>
      </w:r>
      <w:r w:rsidRPr="00E24752">
        <w:rPr>
          <w:rFonts w:eastAsia="Calibri"/>
          <w:lang w:val="id"/>
        </w:rPr>
        <w:t xml:space="preserve">dan gaya hidup yang diterapkan orang tua juga berperan besar dalam perkembangan diabetes pada anak. Kebiasaan orang tua dalam memilihkan pola makan untuk anak, serta gaya hidup yang cenderung kurang aktif dan kebiasaan anak mengonsumsi jajanan kekinian yang tidak terjamin nilai gizi atau nutrisinya, </w:t>
      </w:r>
      <w:r>
        <w:rPr>
          <w:rFonts w:eastAsia="Calibri"/>
        </w:rPr>
        <w:t>dapat</w:t>
      </w:r>
      <w:r w:rsidRPr="00E24752">
        <w:rPr>
          <w:rFonts w:eastAsia="Calibri"/>
          <w:lang w:val="id"/>
        </w:rPr>
        <w:t xml:space="preserve"> meningkatkan risiko diabetes</w:t>
      </w:r>
      <w:r>
        <w:rPr>
          <w:rFonts w:eastAsia="Calibri"/>
        </w:rPr>
        <w:t xml:space="preserve"> </w:t>
      </w:r>
      <w:r w:rsidRPr="000D089D">
        <w:rPr>
          <w:rFonts w:eastAsia="Calibri"/>
        </w:rPr>
        <w:fldChar w:fldCharType="begin" w:fldLock="1"/>
      </w:r>
      <w:r w:rsidR="00533780">
        <w:rPr>
          <w:rFonts w:eastAsia="Calibri"/>
        </w:rPr>
        <w:instrText>ADDIN CSL_CITATION {"citationItems":[{"id":"ITEM-1","itemData":{"abstract":"2.1.7 Pengukuran Status Gizi Wanita Usia Subur a. Indeks Masa Tubuh (IMT) IMT merupakan cara sederhana untuk memantau status gizi orang dewasa yang berumur diatas 18 tahun, khususnya yang berkaitan dengan kekurangan dan kelebihan berat badan. IMT bisa didapat dari berat badan dalam kilogram dibagi tinggi badan kuadrat dalam meter. IMT menggambarkan proporsi berat badan berdasarkan tinggi badan. Namun, IMT ini tidak dapat diterapkan pada bayi, anak, remaja, ibu hamil, olahragawan, termasuk orang dengan keadaan khusus seperti asites, edema dan hepatomegali. Gambar 1 Perhitungan Indeks Masa Tubuh Pada Orang Dewasa Tabel 4 Klasifikasi Ambang Batas IMT Untuk Indonesia Kategori Keterangan IMT (kg/m2) Sangat kurus Kekurangan berat badan tingkat berat &lt;17,0 Kurus Kekurangan berat badan tingkat ringan 17,0-18,4 Normal Optimal 18,5-22,9 Overweight Kelebihan berat badan tingkat ringan 23,0-24,9 Gemuk (obesitas I) Kelebihan berat badan tingkat sedang 25,0-26,9 Sangat gemuk (Obesitas II) Kelebihan berat badan tingkat berat &gt;27,0 Gambar 2 Grafik Klasifikasi Indeks Massa Tubuh Di Indonesia b. Presentase Lemak Tubuh Pengukuran presentase lemak tubuh biasanya digunakan untuk memperkirakan jumlah lemak dalam tubuh berdasarkan tebal lemak bawah kulit. Presentase kandungan lemak tubuh dapat dipakai untuk menilai status gizi seseorang. Pengukuran tebal lemak bawah kulit terdiri dari beberapa tempat, seperti bisep, trisep, subskapular, suprailiaka, supraspinale, abdominal, paha depan, betis medial, dan mid aksila. Gabungan dari semua pengukuran presentase lemak dalam tubuh disebut dengan presentase lemak tubuh total. Lemak dapat diukur secara berat absolut (kg) dan secara persentase relatif (%) berdasarkan berat badan total. Tabel 5 Klasifikasi Standar Pengukuran Tebal Lemak Bawah Kulit Klasifikasi Laki-Laki Wanita Lean (Kurus) &lt;8% &lt;13% Optimal (Optimal) 8-15% 14-23% Slightly Overfat (Agak Gemuk) 16-20% 24-27% Fat (Gemuk) 21-24% 28-32% Obesitas (Sangat Gemuk) &gt;25% &gt;33% c. Rasio Lingkar Pinggang Panggul (RLPP) Pengukuran rasio lingkar pinggang dan panggul bertujuan mengetahui status obesitas sentral atau abdominal yang terdistribusi disekitar daerah abdomen yang menandakan adanya perubahan metabolisme, seperti insulin dan meningkatnya produksi asam lemak bebas. Perubahan metabolisme memberikan gambaran risiko tinggi penyakit yang berhubungan dengan adipositas, kardiovaskuler, serta diabetes mellitus tipe ii. Pengukuran rlpp dilakukan dengan cara mengukur rasio lingkat pinggan…","author":[{"dropping-particle":"","family":"Dieny","given":"Fillah","non-dropping-particle":"","parse-names":false,"suffix":""},{"dropping-particle":"","family":"Rahadiyanti","given":"Ayu","non-dropping-particle":"","parse-names":false,"suffix":""},{"dropping-particle":"","family":"Kurniawati","given":"Dewi M","non-dropping-particle":"","parse-names":false,"suffix":""}],"id":"ITEM-1","issued":{"date-parts":[["2019"]]},"page":"1-2","title":"Gizi Prakonsepsi","type":"article","volume":"I"},"uris":["http://www.mendeley.com/documents/?uuid=2199da6b-eb98-4737-b8dc-9c10bc5c2f4e","http://www.mendeley.com/documents/?uuid=c05ba456-97f1-402f-a4f0-fc39bd0ab5fe"]}],"mendeley":{"formattedCitation":"(Dieny et al., 2019)","plainTextFormattedCitation":"(Dieny et al., 2019)","previouslyFormattedCitation":"(Dieny et al., 2019)"},"properties":{"noteIndex":0},"schema":"https://github.com/citation-style-language/schema/raw/master/csl-citation.json"}</w:instrText>
      </w:r>
      <w:r w:rsidRPr="000D089D">
        <w:rPr>
          <w:rFonts w:eastAsia="Calibri"/>
        </w:rPr>
        <w:fldChar w:fldCharType="separate"/>
      </w:r>
      <w:r w:rsidRPr="000D089D">
        <w:rPr>
          <w:rFonts w:eastAsia="Calibri"/>
          <w:noProof/>
        </w:rPr>
        <w:t>(Dieny</w:t>
      </w:r>
      <w:r w:rsidRPr="000D089D">
        <w:rPr>
          <w:rFonts w:eastAsia="Calibri"/>
          <w:i/>
          <w:noProof/>
        </w:rPr>
        <w:t xml:space="preserve"> et al.</w:t>
      </w:r>
      <w:r w:rsidRPr="000D089D">
        <w:rPr>
          <w:rFonts w:eastAsia="Calibri"/>
          <w:noProof/>
        </w:rPr>
        <w:t>, 2019)</w:t>
      </w:r>
      <w:r w:rsidRPr="000D089D">
        <w:rPr>
          <w:rFonts w:eastAsia="Calibri"/>
        </w:rPr>
        <w:fldChar w:fldCharType="end"/>
      </w:r>
      <w:r w:rsidRPr="00E24752">
        <w:rPr>
          <w:rFonts w:eastAsia="Calibri"/>
          <w:lang w:val="id"/>
        </w:rPr>
        <w:t xml:space="preserve">. Pola makan yang tidak sehat dan minimnya aktivitas fisik pada anak dapat memperburuk kondisi kesehatan mereka, menjadikan gaya hidup yang tidak terkontrol sebagai faktor penting dalam timbulnya diabetes melitus pada anak </w:t>
      </w:r>
      <w:r w:rsidRPr="000D089D">
        <w:rPr>
          <w:rFonts w:eastAsia="Calibri"/>
        </w:rPr>
        <w:fldChar w:fldCharType="begin" w:fldLock="1"/>
      </w:r>
      <w:r w:rsidR="00533780">
        <w:rPr>
          <w:rFonts w:eastAsia="Calibri"/>
          <w:lang w:val="id"/>
        </w:rPr>
        <w:instrText>ADDIN CSL_CITATION {"citationItems":[{"id":"ITEM-1","itemData":{"ISBN":"9786237222644","author":[{"dropping-particle":"","family":"Candra","given":"Aryu","non-dropping-particle":"","parse-names":false,"suffix":""}],"edition":"1","id":"ITEM-1","issued":{"date-parts":[["2020"]]},"number-of-pages":"1-54","publisher":"Fakultas Kedokteran Universitas Diponegoro Semarang","publisher-place":"Semarang","title":"Pemeriksaan Status Gizi","type":"book"},"uris":["http://www.mendeley.com/documents/?uuid=42984df6-17e4-4fbe-a476-edbf6bbdff6a","http://www.mendeley.com/documents/?uuid=a34ce7e8-1c43-4691-ace2-00070d4d8fa6"]}],"mendeley":{"formattedCitation":"(Candra, 2020)","plainTextFormattedCitation":"(Candra, 2020)","previouslyFormattedCitation":"(Candra, 2020)"},"properties":{"noteIndex":0},"schema":"https://github.com/citation-style-language/schema/raw/master/csl-citation.json"}</w:instrText>
      </w:r>
      <w:r w:rsidRPr="000D089D">
        <w:rPr>
          <w:rFonts w:eastAsia="Calibri"/>
        </w:rPr>
        <w:fldChar w:fldCharType="separate"/>
      </w:r>
      <w:r w:rsidRPr="00AE782E">
        <w:rPr>
          <w:rFonts w:eastAsia="Calibri"/>
          <w:noProof/>
          <w:lang w:val="id"/>
        </w:rPr>
        <w:t>(Candra, 2020)</w:t>
      </w:r>
      <w:r w:rsidRPr="000D089D">
        <w:rPr>
          <w:rFonts w:eastAsia="Calibri"/>
        </w:rPr>
        <w:fldChar w:fldCharType="end"/>
      </w:r>
      <w:r w:rsidRPr="00E24752">
        <w:rPr>
          <w:rFonts w:eastAsia="Calibri"/>
          <w:lang w:val="id"/>
        </w:rPr>
        <w:t>.</w:t>
      </w:r>
      <w:r w:rsidR="001E5D89">
        <w:rPr>
          <w:rFonts w:eastAsia="Calibri"/>
        </w:rPr>
        <w:t xml:space="preserve"> </w:t>
      </w:r>
      <w:r w:rsidRPr="00E24752">
        <w:rPr>
          <w:rFonts w:eastAsia="Calibri"/>
        </w:rPr>
        <w:t xml:space="preserve">Akibat jangka pendeknya, diabetes pada anak akan meningkatkan tingkat kesakitan dan pengeluaran untuk pengobatan yang semakin tinggi. </w:t>
      </w:r>
      <w:r>
        <w:rPr>
          <w:rFonts w:eastAsia="Calibri"/>
        </w:rPr>
        <w:t>Akibat</w:t>
      </w:r>
      <w:r w:rsidRPr="00E24752">
        <w:rPr>
          <w:rFonts w:eastAsia="Calibri"/>
        </w:rPr>
        <w:t xml:space="preserve"> jangka menengah, prestasi dan produktivitas anak akan menurun karena dampak kesehatan yang mengganggu kegiatan belajar dan aktivitas sehari-hari. Sementara itu, </w:t>
      </w:r>
      <w:r>
        <w:rPr>
          <w:rFonts w:eastAsia="Calibri"/>
        </w:rPr>
        <w:t>akibat</w:t>
      </w:r>
      <w:r w:rsidRPr="00E24752">
        <w:rPr>
          <w:rFonts w:eastAsia="Calibri"/>
        </w:rPr>
        <w:t xml:space="preserve"> jangka panjang</w:t>
      </w:r>
      <w:r>
        <w:rPr>
          <w:rFonts w:eastAsia="Calibri"/>
        </w:rPr>
        <w:t xml:space="preserve"> akan </w:t>
      </w:r>
      <w:r>
        <w:rPr>
          <w:rFonts w:eastAsia="Calibri"/>
        </w:rPr>
        <w:lastRenderedPageBreak/>
        <w:t xml:space="preserve">meningkatkan </w:t>
      </w:r>
      <w:r w:rsidRPr="00E24752">
        <w:rPr>
          <w:rFonts w:eastAsia="Calibri"/>
        </w:rPr>
        <w:t xml:space="preserve">angka kesakitan pada generasi muda </w:t>
      </w:r>
      <w:r>
        <w:rPr>
          <w:rFonts w:eastAsia="Calibri"/>
        </w:rPr>
        <w:t xml:space="preserve">yang </w:t>
      </w:r>
      <w:r w:rsidRPr="00E24752">
        <w:rPr>
          <w:rFonts w:eastAsia="Calibri"/>
        </w:rPr>
        <w:t>dapat melemahkan produktivitas negara, karena kesehatan yang buruk pada anak-anak akan berpengaruh pada kesiapan mereka untuk berkontribusi dalam pembangunan di masa depan</w:t>
      </w:r>
      <w:r>
        <w:rPr>
          <w:rFonts w:eastAsia="Calibri"/>
        </w:rPr>
        <w:t xml:space="preserve"> </w:t>
      </w:r>
      <w:r w:rsidR="000D089D" w:rsidRPr="00833305">
        <w:rPr>
          <w:rFonts w:eastAsia="Calibri"/>
          <w:lang w:val="id"/>
        </w:rPr>
        <w:t>(Kemenkes RI, 2017</w:t>
      </w:r>
      <w:r w:rsidR="00681EF2">
        <w:rPr>
          <w:rFonts w:eastAsia="Calibri"/>
        </w:rPr>
        <w:t>).</w:t>
      </w:r>
      <w:r w:rsidR="00EC6750" w:rsidRPr="00EC6750">
        <w:rPr>
          <w:rFonts w:eastAsia="Calibri"/>
        </w:rPr>
        <w:t xml:space="preserve"> </w:t>
      </w:r>
    </w:p>
    <w:p w14:paraId="310501EA" w14:textId="5FA0479D" w:rsidR="000230E1" w:rsidRPr="00C86C68" w:rsidRDefault="000D089D" w:rsidP="000230E1">
      <w:pPr>
        <w:ind w:firstLine="360"/>
        <w:rPr>
          <w:rFonts w:eastAsia="Calibri"/>
          <w:lang w:val="id-ID"/>
        </w:rPr>
      </w:pPr>
      <w:r w:rsidRPr="00833305">
        <w:rPr>
          <w:rFonts w:eastAsia="Calibri"/>
          <w:lang w:val="id"/>
        </w:rPr>
        <w:t xml:space="preserve">Upaya pencegahan lebih dini </w:t>
      </w:r>
      <w:r w:rsidR="00EC6750">
        <w:rPr>
          <w:rFonts w:eastAsia="Calibri"/>
        </w:rPr>
        <w:t xml:space="preserve">sebagai solusi menekan angka diabetes anak </w:t>
      </w:r>
      <w:r w:rsidRPr="00833305">
        <w:rPr>
          <w:rFonts w:eastAsia="Calibri"/>
          <w:lang w:val="id"/>
        </w:rPr>
        <w:t xml:space="preserve">melalui </w:t>
      </w:r>
      <w:r w:rsidR="00EC6750">
        <w:rPr>
          <w:rFonts w:eastAsia="Calibri"/>
        </w:rPr>
        <w:t>peran</w:t>
      </w:r>
      <w:r w:rsidR="00EC6750" w:rsidRPr="00EC6750">
        <w:rPr>
          <w:rFonts w:eastAsia="Calibri"/>
        </w:rPr>
        <w:t xml:space="preserve"> orangtua </w:t>
      </w:r>
      <w:r w:rsidR="00EC6750">
        <w:rPr>
          <w:rFonts w:eastAsia="Calibri"/>
        </w:rPr>
        <w:t>dalam</w:t>
      </w:r>
      <w:r w:rsidR="00EC6750" w:rsidRPr="00EC6750">
        <w:rPr>
          <w:rFonts w:eastAsia="Calibri"/>
        </w:rPr>
        <w:t xml:space="preserve"> menjaga anak dari penyakit diabetes</w:t>
      </w:r>
      <w:r w:rsidR="00EC6750" w:rsidRPr="00833305">
        <w:rPr>
          <w:rFonts w:eastAsia="Calibri"/>
          <w:lang w:val="id"/>
        </w:rPr>
        <w:t xml:space="preserve"> </w:t>
      </w:r>
      <w:r w:rsidRPr="00833305">
        <w:rPr>
          <w:rFonts w:eastAsia="Calibri"/>
          <w:lang w:val="id"/>
        </w:rPr>
        <w:t xml:space="preserve">merupakan bentuk </w:t>
      </w:r>
      <w:r w:rsidR="00E23187" w:rsidRPr="00833305">
        <w:rPr>
          <w:rFonts w:eastAsia="Calibri"/>
          <w:lang w:val="id"/>
        </w:rPr>
        <w:t>preventif</w:t>
      </w:r>
      <w:r w:rsidRPr="00833305">
        <w:rPr>
          <w:rFonts w:eastAsia="Calibri"/>
          <w:lang w:val="id"/>
        </w:rPr>
        <w:t xml:space="preserve"> kesehatan pada </w:t>
      </w:r>
      <w:r w:rsidR="00E23187" w:rsidRPr="00833305">
        <w:rPr>
          <w:rFonts w:eastAsia="Calibri"/>
          <w:lang w:val="id"/>
        </w:rPr>
        <w:t>masyarakat</w:t>
      </w:r>
      <w:r w:rsidRPr="00833305">
        <w:rPr>
          <w:rFonts w:eastAsia="Calibri"/>
          <w:lang w:val="id"/>
        </w:rPr>
        <w:t xml:space="preserve"> yang </w:t>
      </w:r>
      <w:r w:rsidR="00E23187" w:rsidRPr="00833305">
        <w:rPr>
          <w:rFonts w:eastAsia="Calibri"/>
          <w:lang w:val="id"/>
        </w:rPr>
        <w:t>bertujuan untuk menekan angka kejadian di masa yang akan datang</w:t>
      </w:r>
      <w:r w:rsidRPr="00833305">
        <w:rPr>
          <w:rFonts w:eastAsia="Calibri"/>
          <w:lang w:val="id"/>
        </w:rPr>
        <w:t xml:space="preserve"> </w:t>
      </w:r>
      <w:r w:rsidRPr="000D089D">
        <w:rPr>
          <w:rFonts w:eastAsia="Calibri"/>
        </w:rPr>
        <w:fldChar w:fldCharType="begin" w:fldLock="1"/>
      </w:r>
      <w:r w:rsidR="00533780">
        <w:rPr>
          <w:rFonts w:eastAsia="Calibri"/>
          <w:lang w:val="id"/>
        </w:rPr>
        <w:instrText>ADDIN CSL_CITATION {"citationItems":[{"id":"ITEM-1","itemData":{"DOI":"10.1300/J064v05n01_12","ISSN":"15407578","author":[{"dropping-particle":"","family":"Permenkes RI","given":"","non-dropping-particle":"","parse-names":false,"suffix":""}],"id":"ITEM-1","issued":{"date-parts":[["2014"]]},"title":"Peraturan Menteri Kesehatan Republik Indonesia Nomor 97 Tahun 2014 tentang pelayanan kesehatan masa sebelum hamil, masa hamil, persalinan, dan masa sesudah melahirkan, penyelenggaraan pelayanan kontrasepsi, serta pelayanan kesehatan seksual","type":"article-journal"},"uris":["http://www.mendeley.com/documents/?uuid=b58fd2b1-48cb-4bd8-b7f8-5030e1d04443","http://www.mendeley.com/documents/?uuid=55240d70-2626-4ed4-b69f-5b1c02aa9ee4"]}],"mendeley":{"formattedCitation":"(Permenkes RI, 2014)","plainTextFormattedCitation":"(Permenkes RI, 2014)","previouslyFormattedCitation":"(Permenkes RI, 2014)"},"properties":{"noteIndex":0},"schema":"https://github.com/citation-style-language/schema/raw/master/csl-citation.json"}</w:instrText>
      </w:r>
      <w:r w:rsidRPr="000D089D">
        <w:rPr>
          <w:rFonts w:eastAsia="Calibri"/>
        </w:rPr>
        <w:fldChar w:fldCharType="separate"/>
      </w:r>
      <w:r w:rsidR="00E243E9" w:rsidRPr="00E243E9">
        <w:rPr>
          <w:rFonts w:eastAsia="Calibri"/>
          <w:noProof/>
          <w:lang w:val="id"/>
        </w:rPr>
        <w:t>(Permenkes RI, 2014)</w:t>
      </w:r>
      <w:r w:rsidRPr="000D089D">
        <w:rPr>
          <w:rFonts w:eastAsia="Calibri"/>
        </w:rPr>
        <w:fldChar w:fldCharType="end"/>
      </w:r>
      <w:r w:rsidRPr="00833305">
        <w:rPr>
          <w:rFonts w:eastAsia="Calibri"/>
          <w:lang w:val="id"/>
        </w:rPr>
        <w:t xml:space="preserve">. </w:t>
      </w:r>
      <w:bookmarkStart w:id="44" w:name="_Hlk125911798"/>
      <w:r w:rsidR="00A33BB4" w:rsidRPr="00833305">
        <w:rPr>
          <w:rFonts w:eastAsia="Calibri"/>
          <w:lang w:val="id"/>
        </w:rPr>
        <w:t xml:space="preserve">Adanya faktor </w:t>
      </w:r>
      <w:r w:rsidR="00A66C2D" w:rsidRPr="00833305">
        <w:rPr>
          <w:rFonts w:eastAsia="Calibri"/>
          <w:lang w:val="id"/>
        </w:rPr>
        <w:t>penyebab</w:t>
      </w:r>
      <w:r w:rsidR="00A33BB4" w:rsidRPr="00833305">
        <w:rPr>
          <w:rFonts w:eastAsia="Calibri"/>
          <w:lang w:val="id"/>
        </w:rPr>
        <w:t xml:space="preserve"> kejadian Diabetes </w:t>
      </w:r>
      <w:r w:rsidR="00E806D2" w:rsidRPr="00833305">
        <w:rPr>
          <w:rFonts w:eastAsia="Calibri"/>
          <w:lang w:val="id"/>
        </w:rPr>
        <w:t>Melitus</w:t>
      </w:r>
      <w:r w:rsidR="00A33BB4" w:rsidRPr="00833305">
        <w:rPr>
          <w:rFonts w:eastAsia="Calibri"/>
          <w:lang w:val="id"/>
        </w:rPr>
        <w:t xml:space="preserve"> perlu diterima masyarakat terutama orang tua yang berperan penting dalam</w:t>
      </w:r>
      <w:r w:rsidR="00A66C2D" w:rsidRPr="00833305">
        <w:rPr>
          <w:rFonts w:eastAsia="Calibri"/>
          <w:lang w:val="id"/>
        </w:rPr>
        <w:t xml:space="preserve"> aturan</w:t>
      </w:r>
      <w:r w:rsidR="00A33BB4" w:rsidRPr="00833305">
        <w:rPr>
          <w:rFonts w:eastAsia="Calibri"/>
          <w:lang w:val="id"/>
        </w:rPr>
        <w:t xml:space="preserve"> </w:t>
      </w:r>
      <w:r w:rsidR="00D855A4" w:rsidRPr="00833305">
        <w:rPr>
          <w:rFonts w:eastAsia="Calibri"/>
          <w:lang w:val="id"/>
        </w:rPr>
        <w:t xml:space="preserve">pola makan, gaya hidup, </w:t>
      </w:r>
      <w:r w:rsidR="00E52FD0" w:rsidRPr="00833305">
        <w:rPr>
          <w:rFonts w:eastAsia="Calibri"/>
          <w:lang w:val="id"/>
        </w:rPr>
        <w:t xml:space="preserve">dan </w:t>
      </w:r>
      <w:r w:rsidR="00D855A4" w:rsidRPr="00833305">
        <w:rPr>
          <w:rFonts w:eastAsia="Calibri"/>
          <w:lang w:val="id"/>
        </w:rPr>
        <w:t>aktivitas anak</w:t>
      </w:r>
      <w:r w:rsidR="00A33BB4" w:rsidRPr="00833305">
        <w:rPr>
          <w:rFonts w:eastAsia="Calibri"/>
          <w:lang w:val="id"/>
        </w:rPr>
        <w:t xml:space="preserve">. </w:t>
      </w:r>
      <w:r w:rsidRPr="00833305">
        <w:rPr>
          <w:rFonts w:eastAsia="Calibri"/>
          <w:lang w:val="id"/>
        </w:rPr>
        <w:t xml:space="preserve">Menurut </w:t>
      </w:r>
      <w:r w:rsidRPr="000D089D">
        <w:rPr>
          <w:rFonts w:eastAsia="Calibri"/>
          <w:lang w:val="id-ID"/>
        </w:rPr>
        <w:fldChar w:fldCharType="begin" w:fldLock="1"/>
      </w:r>
      <w:r w:rsidR="00533780">
        <w:rPr>
          <w:rFonts w:eastAsia="Calibri"/>
          <w:lang w:val="id-ID"/>
        </w:rPr>
        <w:instrText>ADDIN CSL_CITATION {"citationItems":[{"id":"ITEM-1","itemData":{"abstract":"Mitra merupakan para remaja usia 10-19 tahun di Panti Asuhan Putri Muhammadiyah Purwokerto, yang sedang menjalani masa transisi dari kanak-kanak menuju dewasa namun tidak semua menyadari bahwa pada masa remaja terjadi perubahan besar pada fisik dan kejiwaannya yang akan berpengaruh pada kehidupan reproduksinya.Tujuan Program ini untuk memberikan informasi dan pengetahuan yang berhubungan dengan perilaku hidup sehat bagi remaja, sehingga mitra mampu memelihara kesehatan dirinya agar dapat memasuki masa kehidupan berkeluarga dengan reproduksi sehat. Metode yang digunakan dalam pengabdian ini penyuluhan dan pendidikan kesehatan serta pelatihan memecahkan masalah. dengan target luaran meningkatnya pengetahuan mitra tentang kesehatan reproduksi dan persiapan prakonsepsi, adanya liflet dan modul serta mitra mampu menjadi tutor sebaya. Hasil pengabdian adalah menigkatnya pengetahuan dan keterampilan berkomunikasi mitra berkaitan dengan kesehatan reproduksi dan persiapan konsepsi. Pendidikan kesehatan reproduksi harus dianggap sebagai bagian dari proses pendidikan yang mempunyai tujuan untuk memperkuat dasar-dasar pengetahuan dan pengembangan kepribadian dan bukan sesuatu hal yang tabu, dan upaya bagi remaja (mitra) dalam meningkatkan pemahaman , pengetahuan, sikap dan perilaku positif tentang kesehatan reproduksi dan seksualnya serta meningkatkan derajat reproduksinya, yang pada keberhasilannya juga merupakan upaya menurunkan Angka Kematian Ibu","author":[{"dropping-particle":"","family":"Noviyana","given":"Alfi","non-dropping-particle":"","parse-names":false,"suffix":""},{"dropping-particle":"","family":"Purwati","given":"","non-dropping-particle":"","parse-names":false,"suffix":""}],"container-title":"The 8th University Research Colloquium 2018 Universitas Muhammadiyah Purwokerto","id":"ITEM-1","issued":{"date-parts":[["2018"]]},"page":"639-643","title":"Kesehatan Reproduksi Untuk Prakonsepsi Pada Remaja Putri di Panti Asuhan Putri Muhammadiyah Purwokerto","type":"article-journal"},"uris":["http://www.mendeley.com/documents/?uuid=5a1f2f55-3703-4822-8505-50311a09324c","http://www.mendeley.com/documents/?uuid=3cef6c96-3e4c-43fc-bf84-52635ce5dde9"]}],"mendeley":{"formattedCitation":"(Noviyana &amp; Purwati, 2018)","manualFormatting":"Noviyana &amp; Purwati (2018)","plainTextFormattedCitation":"(Noviyana &amp; Purwati, 2018)","previouslyFormattedCitation":"(Noviyana &amp; Purwati, 2018)"},"properties":{"noteIndex":0},"schema":"https://github.com/citation-style-language/schema/raw/master/csl-citation.json"}</w:instrText>
      </w:r>
      <w:r w:rsidRPr="000D089D">
        <w:rPr>
          <w:rFonts w:eastAsia="Calibri"/>
          <w:lang w:val="id-ID"/>
        </w:rPr>
        <w:fldChar w:fldCharType="separate"/>
      </w:r>
      <w:r w:rsidRPr="000D089D">
        <w:rPr>
          <w:rFonts w:eastAsia="Calibri"/>
          <w:noProof/>
          <w:lang w:val="id-ID"/>
        </w:rPr>
        <w:t xml:space="preserve">Noviyana &amp; Purwati </w:t>
      </w:r>
      <w:r w:rsidRPr="00833305">
        <w:rPr>
          <w:rFonts w:eastAsia="Calibri"/>
          <w:noProof/>
          <w:lang w:val="id"/>
        </w:rPr>
        <w:t>(</w:t>
      </w:r>
      <w:r w:rsidRPr="000D089D">
        <w:rPr>
          <w:rFonts w:eastAsia="Calibri"/>
          <w:noProof/>
          <w:lang w:val="id-ID"/>
        </w:rPr>
        <w:t>2018)</w:t>
      </w:r>
      <w:r w:rsidRPr="000D089D">
        <w:rPr>
          <w:rFonts w:eastAsia="Calibri"/>
          <w:lang w:val="id-ID"/>
        </w:rPr>
        <w:fldChar w:fldCharType="end"/>
      </w:r>
      <w:r w:rsidRPr="00833305">
        <w:rPr>
          <w:rFonts w:eastAsia="Calibri"/>
          <w:lang w:val="id"/>
        </w:rPr>
        <w:t>,</w:t>
      </w:r>
      <w:r w:rsidRPr="000D089D">
        <w:rPr>
          <w:rFonts w:eastAsia="Calibri"/>
          <w:lang w:val="id-ID"/>
        </w:rPr>
        <w:t xml:space="preserve"> </w:t>
      </w:r>
      <w:r w:rsidR="00E23187" w:rsidRPr="00833305">
        <w:rPr>
          <w:rFonts w:eastAsia="Calibri"/>
          <w:lang w:val="id"/>
        </w:rPr>
        <w:t>masyarakat</w:t>
      </w:r>
      <w:r w:rsidRPr="00833305">
        <w:rPr>
          <w:rFonts w:eastAsia="Calibri"/>
          <w:lang w:val="id"/>
        </w:rPr>
        <w:t xml:space="preserve"> yang menerima paparan </w:t>
      </w:r>
      <w:r w:rsidR="00E23187" w:rsidRPr="00833305">
        <w:rPr>
          <w:rFonts w:eastAsia="Calibri"/>
          <w:lang w:val="id"/>
        </w:rPr>
        <w:t xml:space="preserve">informasi </w:t>
      </w:r>
      <w:r w:rsidR="000230E1" w:rsidRPr="00833305">
        <w:rPr>
          <w:rFonts w:eastAsia="Calibri"/>
          <w:lang w:val="id"/>
        </w:rPr>
        <w:t>tentang</w:t>
      </w:r>
      <w:r w:rsidR="00E23187" w:rsidRPr="00833305">
        <w:rPr>
          <w:rFonts w:eastAsia="Calibri"/>
          <w:lang w:val="id"/>
        </w:rPr>
        <w:t xml:space="preserve"> kesehatan</w:t>
      </w:r>
      <w:r w:rsidRPr="00833305">
        <w:rPr>
          <w:rFonts w:eastAsia="Calibri"/>
          <w:lang w:val="id"/>
        </w:rPr>
        <w:t xml:space="preserve"> memiliki level pengetahuan yang </w:t>
      </w:r>
      <w:r w:rsidR="000230E1" w:rsidRPr="00833305">
        <w:rPr>
          <w:rFonts w:eastAsia="Calibri"/>
          <w:lang w:val="id"/>
        </w:rPr>
        <w:t xml:space="preserve">baik dan </w:t>
      </w:r>
      <w:r w:rsidRPr="000D089D">
        <w:rPr>
          <w:rFonts w:eastAsia="Calibri"/>
          <w:lang w:val="id-ID"/>
        </w:rPr>
        <w:t xml:space="preserve">dapat mencapai tujuan </w:t>
      </w:r>
      <w:r w:rsidR="00D855A4" w:rsidRPr="00833305">
        <w:rPr>
          <w:rFonts w:eastAsia="Calibri"/>
          <w:lang w:val="id"/>
        </w:rPr>
        <w:t xml:space="preserve">kesehatan yaitu menekan angka kejadian di masa yang akan datang </w:t>
      </w:r>
      <w:r w:rsidRPr="00833305">
        <w:rPr>
          <w:rFonts w:eastAsia="Calibri"/>
          <w:lang w:val="id"/>
        </w:rPr>
        <w:t>dengan optimal sesuai dengan</w:t>
      </w:r>
      <w:r w:rsidRPr="000D089D">
        <w:rPr>
          <w:rFonts w:eastAsia="Calibri"/>
          <w:lang w:val="id-ID"/>
        </w:rPr>
        <w:t xml:space="preserve"> materi </w:t>
      </w:r>
      <w:r w:rsidR="00D855A4" w:rsidRPr="00833305">
        <w:rPr>
          <w:rFonts w:eastAsia="Calibri"/>
          <w:lang w:val="id"/>
        </w:rPr>
        <w:t xml:space="preserve">kesehatan </w:t>
      </w:r>
      <w:r w:rsidRPr="000D089D">
        <w:rPr>
          <w:rFonts w:eastAsia="Calibri"/>
          <w:lang w:val="id-ID"/>
        </w:rPr>
        <w:t xml:space="preserve">yang disampaikan </w:t>
      </w:r>
      <w:r w:rsidRPr="000D089D">
        <w:rPr>
          <w:rFonts w:eastAsia="Calibri"/>
          <w:lang w:val="id-ID"/>
        </w:rPr>
        <w:fldChar w:fldCharType="begin" w:fldLock="1"/>
      </w:r>
      <w:r w:rsidR="00533780">
        <w:rPr>
          <w:rFonts w:eastAsia="Calibri"/>
          <w:lang w:val="id-ID"/>
        </w:rPr>
        <w:instrText>ADDIN CSL_CITATION {"citationItems":[{"id":"ITEM-1","itemData":{"ISBN":"6236290555","author":[{"dropping-particle":"","family":"Devhy","given":"Ni Luh Putu","non-dropping-particle":"","parse-names":false,"suffix":""},{"dropping-particle":"","family":"Dewi","given":"Putu Dian Prima Kusuma","non-dropping-particle":"","parse-names":false,"suffix":""},{"dropping-particle":"","family":"Rismayanti","given":"I Dewa Ayu","non-dropping-particle":"","parse-names":false,"suffix":""},{"dropping-particle":"","family":"Ferni","given":"Elfirida Nona","non-dropping-particle":"","parse-names":false,"suffix":""},{"dropping-particle":"","family":"Nababan","given":"Sudarwati","non-dropping-particle":"","parse-names":false,"suffix":""},{"dropping-particle":"","family":"Rangga","given":"Yohanes Paulus Pati","non-dropping-particle":"","parse-names":false,"suffix":""},{"dropping-particle":"","family":"Fuady","given":"Ikhsan","non-dropping-particle":"","parse-names":false,"suffix":""},{"dropping-particle":"","family":"Aryawan","given":"Kadek Yudi","non-dropping-particle":"","parse-names":false,"suffix":""},{"dropping-particle":"","family":"Putra","given":"G Nur Widya","non-dropping-particle":"","parse-names":false,"suffix":""},{"dropping-particle":"","family":"Baba","given":"Wihelmus Nong","non-dropping-particle":"","parse-names":false,"suffix":""}],"id":"ITEM-1","issued":{"date-parts":[["2021"]]},"publisher":"Media Sains Indonesia","title":"Pendidikan dan Promosi Kesehatan","type":"book"},"uris":["http://www.mendeley.com/documents/?uuid=78f0840f-ade5-49db-acd7-1d956e0df831","http://www.mendeley.com/documents/?uuid=ee0a52eb-bc00-4e37-adc8-cabebccd26a1"]}],"mendeley":{"formattedCitation":"(Devhy et al., 2021)","plainTextFormattedCitation":"(Devhy et al., 2021)","previouslyFormattedCitation":"(Devhy et al., 2021)"},"properties":{"noteIndex":0},"schema":"https://github.com/citation-style-language/schema/raw/master/csl-citation.json"}</w:instrText>
      </w:r>
      <w:r w:rsidRPr="000D089D">
        <w:rPr>
          <w:rFonts w:eastAsia="Calibri"/>
          <w:lang w:val="id-ID"/>
        </w:rPr>
        <w:fldChar w:fldCharType="separate"/>
      </w:r>
      <w:r w:rsidRPr="000D089D">
        <w:rPr>
          <w:rFonts w:eastAsia="Calibri"/>
          <w:noProof/>
          <w:lang w:val="id-ID"/>
        </w:rPr>
        <w:t>(Devhy et al., 2021)</w:t>
      </w:r>
      <w:r w:rsidRPr="000D089D">
        <w:rPr>
          <w:rFonts w:eastAsia="Calibri"/>
          <w:lang w:val="id-ID"/>
        </w:rPr>
        <w:fldChar w:fldCharType="end"/>
      </w:r>
      <w:r w:rsidRPr="000D089D">
        <w:rPr>
          <w:rFonts w:eastAsia="Calibri"/>
          <w:lang w:val="id-ID"/>
        </w:rPr>
        <w:t>.</w:t>
      </w:r>
      <w:r w:rsidRPr="00C86C68">
        <w:rPr>
          <w:rFonts w:eastAsia="Calibri"/>
          <w:lang w:val="id-ID"/>
        </w:rPr>
        <w:t xml:space="preserve"> </w:t>
      </w:r>
      <w:bookmarkEnd w:id="44"/>
    </w:p>
    <w:p w14:paraId="68DDD498" w14:textId="66E5BE90" w:rsidR="002C4AD4" w:rsidRPr="00C86C68" w:rsidRDefault="000230E1" w:rsidP="000230E1">
      <w:pPr>
        <w:ind w:firstLine="360"/>
        <w:rPr>
          <w:rFonts w:eastAsia="Calibri"/>
          <w:lang w:val="id-ID"/>
        </w:rPr>
      </w:pPr>
      <w:r w:rsidRPr="00C86C68">
        <w:rPr>
          <w:rFonts w:eastAsia="Calibri"/>
          <w:lang w:val="id-ID"/>
        </w:rPr>
        <w:t>P</w:t>
      </w:r>
      <w:r w:rsidR="00A97D3B">
        <w:rPr>
          <w:rFonts w:eastAsia="Calibri"/>
          <w:lang w:val="id-ID"/>
        </w:rPr>
        <w:t>eran perawat sebagai pemberi asuhan keperawatan dimana salah satu tindakannya meliputi tindakan preventif, bertanggung jawab terhadap pencegahan terjadinya peningkatan kadar gula darah terutama pada anak usia sekolah</w:t>
      </w:r>
      <w:r w:rsidR="001E5D89">
        <w:rPr>
          <w:rFonts w:eastAsia="Calibri"/>
        </w:rPr>
        <w:t>. P</w:t>
      </w:r>
      <w:r w:rsidRPr="00C86C68">
        <w:rPr>
          <w:rFonts w:eastAsia="Calibri"/>
          <w:lang w:val="id-ID"/>
        </w:rPr>
        <w:t>eneliti ber</w:t>
      </w:r>
      <w:r w:rsidR="00A97D3B">
        <w:rPr>
          <w:rFonts w:eastAsia="Calibri"/>
          <w:lang w:val="id-ID"/>
        </w:rPr>
        <w:t>keinginan</w:t>
      </w:r>
      <w:r w:rsidRPr="00C86C68">
        <w:rPr>
          <w:rFonts w:eastAsia="Calibri"/>
          <w:lang w:val="id-ID"/>
        </w:rPr>
        <w:t xml:space="preserve"> untuk </w:t>
      </w:r>
      <w:r w:rsidR="00327305">
        <w:rPr>
          <w:rFonts w:eastAsia="Calibri"/>
        </w:rPr>
        <w:t xml:space="preserve">menganalisa faktor-faktor apa sajakah yang terkait dengan diabetes pada anak di usia sekolah. </w:t>
      </w:r>
      <w:r w:rsidR="000D089D" w:rsidRPr="00C86C68">
        <w:rPr>
          <w:rFonts w:eastAsia="Calibri"/>
          <w:lang w:val="id-ID"/>
        </w:rPr>
        <w:t>Oleh karena itu, peneliti tertarik melakukan penelitian yang berjudul “</w:t>
      </w:r>
      <w:r w:rsidRPr="00C86C68">
        <w:rPr>
          <w:rFonts w:eastAsia="Calibri"/>
          <w:lang w:val="id-ID"/>
        </w:rPr>
        <w:t>Analis</w:t>
      </w:r>
      <w:r w:rsidR="00D855A4" w:rsidRPr="00C86C68">
        <w:rPr>
          <w:rFonts w:eastAsia="Calibri"/>
          <w:lang w:val="id-ID"/>
        </w:rPr>
        <w:t>is</w:t>
      </w:r>
      <w:r w:rsidRPr="00C86C68">
        <w:rPr>
          <w:rFonts w:eastAsia="Calibri"/>
          <w:lang w:val="id-ID"/>
        </w:rPr>
        <w:t xml:space="preserve"> Faktor </w:t>
      </w:r>
      <w:r w:rsidR="008F0E63" w:rsidRPr="00C86C68">
        <w:rPr>
          <w:rFonts w:eastAsia="Calibri"/>
          <w:lang w:val="id-ID"/>
        </w:rPr>
        <w:t>Risiko</w:t>
      </w:r>
      <w:r w:rsidRPr="00C86C68">
        <w:rPr>
          <w:rFonts w:eastAsia="Calibri"/>
          <w:lang w:val="id-ID"/>
        </w:rPr>
        <w:t xml:space="preserve"> Diabetes </w:t>
      </w:r>
      <w:r w:rsidR="00E806D2">
        <w:rPr>
          <w:rFonts w:eastAsia="Calibri"/>
          <w:lang w:val="id-ID"/>
        </w:rPr>
        <w:t>Melitus</w:t>
      </w:r>
      <w:r w:rsidRPr="00C86C68">
        <w:rPr>
          <w:rFonts w:eastAsia="Calibri"/>
          <w:lang w:val="id-ID"/>
        </w:rPr>
        <w:t xml:space="preserve"> pada </w:t>
      </w:r>
      <w:r w:rsidR="00434AA9" w:rsidRPr="00507600">
        <w:t xml:space="preserve">anak </w:t>
      </w:r>
      <w:r w:rsidR="00434AA9">
        <w:t xml:space="preserve">usia sekolah </w:t>
      </w:r>
      <w:r w:rsidR="00A66C2D" w:rsidRPr="004F44AA">
        <w:rPr>
          <w:rFonts w:eastAsia="Calibri"/>
          <w:lang w:val="id-ID"/>
        </w:rPr>
        <w:t xml:space="preserve">di </w:t>
      </w:r>
      <w:r w:rsidR="00A66C2D" w:rsidRPr="00A66C2D">
        <w:rPr>
          <w:rFonts w:eastAsia="Calibri"/>
          <w:lang w:val="id-ID"/>
        </w:rPr>
        <w:t>SDN Papringan 1 Kecamatan Temayang Kabupaten Bojonegoro</w:t>
      </w:r>
      <w:r w:rsidR="000D089D" w:rsidRPr="00C86C68">
        <w:rPr>
          <w:rFonts w:eastAsia="Calibri"/>
          <w:lang w:val="id-ID"/>
        </w:rPr>
        <w:t>”.</w:t>
      </w:r>
    </w:p>
    <w:p w14:paraId="2131B206" w14:textId="08A9B55C" w:rsidR="006C2CD7" w:rsidRPr="002E2751" w:rsidRDefault="002A767F" w:rsidP="007D6261">
      <w:pPr>
        <w:pStyle w:val="Heading2"/>
      </w:pPr>
      <w:r w:rsidRPr="00C86C68">
        <w:rPr>
          <w:lang w:val="id-ID"/>
        </w:rPr>
        <w:tab/>
      </w:r>
      <w:bookmarkStart w:id="45" w:name="_Toc191010122"/>
      <w:bookmarkStart w:id="46" w:name="_Toc193166233"/>
      <w:r w:rsidR="006C2CD7" w:rsidRPr="002E2751">
        <w:t>Rumusan Masalah</w:t>
      </w:r>
      <w:bookmarkEnd w:id="45"/>
      <w:bookmarkEnd w:id="46"/>
      <w:r w:rsidR="006C2CD7" w:rsidRPr="002E2751">
        <w:t xml:space="preserve"> </w:t>
      </w:r>
    </w:p>
    <w:p w14:paraId="7B878D0D" w14:textId="16CC8696" w:rsidR="00B55697" w:rsidRPr="002E2751" w:rsidRDefault="00B55697" w:rsidP="00833305">
      <w:pPr>
        <w:pStyle w:val="ListParagraph"/>
        <w:ind w:left="0" w:firstLine="709"/>
      </w:pPr>
      <w:r w:rsidRPr="002E2751">
        <w:t>Berdasarkan latar belakang di atas dapat dirumuskan masalah penelitian sebagai berikut, yaitu “</w:t>
      </w:r>
      <w:r w:rsidR="00507600" w:rsidRPr="00507600">
        <w:t>A</w:t>
      </w:r>
      <w:r w:rsidR="00272AE5">
        <w:t xml:space="preserve">pa saja faktor-faktor yang mempengaruhi kejadian </w:t>
      </w:r>
      <w:r w:rsidR="00272AE5" w:rsidRPr="00507600">
        <w:lastRenderedPageBreak/>
        <w:t xml:space="preserve">diabetes </w:t>
      </w:r>
      <w:r w:rsidR="00272AE5">
        <w:t>melitus</w:t>
      </w:r>
      <w:r w:rsidR="00272AE5" w:rsidRPr="00507600">
        <w:t xml:space="preserve"> pada </w:t>
      </w:r>
      <w:r w:rsidR="00434AA9" w:rsidRPr="00507600">
        <w:t xml:space="preserve">anak </w:t>
      </w:r>
      <w:r w:rsidR="00434AA9">
        <w:t xml:space="preserve">usia sekolah </w:t>
      </w:r>
      <w:r w:rsidR="00507600" w:rsidRPr="00507600">
        <w:t>di SDN Papringan 1 Kecamatan Temayang Kabupaten Bojonegoro</w:t>
      </w:r>
      <w:r w:rsidR="00272AE5">
        <w:t>?”</w:t>
      </w:r>
    </w:p>
    <w:p w14:paraId="71AC863A" w14:textId="6C30E3D4" w:rsidR="00B55697" w:rsidRPr="002A767F" w:rsidRDefault="002A767F" w:rsidP="007D6261">
      <w:pPr>
        <w:pStyle w:val="Heading2"/>
      </w:pPr>
      <w:bookmarkStart w:id="47" w:name="_Toc123373866"/>
      <w:bookmarkStart w:id="48" w:name="_Toc134504381"/>
      <w:bookmarkStart w:id="49" w:name="_Toc166239313"/>
      <w:bookmarkStart w:id="50" w:name="_Toc166239595"/>
      <w:r>
        <w:tab/>
      </w:r>
      <w:bookmarkStart w:id="51" w:name="_Toc191010123"/>
      <w:bookmarkStart w:id="52" w:name="_Toc193166234"/>
      <w:r w:rsidR="00B55697" w:rsidRPr="002A767F">
        <w:t>Tujuan</w:t>
      </w:r>
      <w:bookmarkEnd w:id="51"/>
      <w:bookmarkEnd w:id="52"/>
      <w:r w:rsidR="00B55697" w:rsidRPr="002A767F">
        <w:t xml:space="preserve"> </w:t>
      </w:r>
      <w:bookmarkEnd w:id="47"/>
      <w:bookmarkEnd w:id="48"/>
      <w:bookmarkEnd w:id="49"/>
      <w:bookmarkEnd w:id="50"/>
    </w:p>
    <w:p w14:paraId="02A66592" w14:textId="25E6F937" w:rsidR="00B55697" w:rsidRPr="002E2751" w:rsidRDefault="002A767F" w:rsidP="007B0198">
      <w:pPr>
        <w:pStyle w:val="Heading3"/>
      </w:pPr>
      <w:bookmarkStart w:id="53" w:name="_Toc123373867"/>
      <w:bookmarkStart w:id="54" w:name="_Toc133862642"/>
      <w:bookmarkStart w:id="55" w:name="_Toc134504382"/>
      <w:bookmarkStart w:id="56" w:name="_Toc166239596"/>
      <w:r>
        <w:tab/>
      </w:r>
      <w:bookmarkStart w:id="57" w:name="_Toc193166235"/>
      <w:r w:rsidR="00B55697" w:rsidRPr="002E2751">
        <w:t>Tujuan Umum</w:t>
      </w:r>
      <w:bookmarkEnd w:id="53"/>
      <w:bookmarkEnd w:id="54"/>
      <w:bookmarkEnd w:id="55"/>
      <w:bookmarkEnd w:id="56"/>
      <w:bookmarkEnd w:id="57"/>
      <w:r w:rsidR="00B55697" w:rsidRPr="002E2751">
        <w:t xml:space="preserve"> </w:t>
      </w:r>
    </w:p>
    <w:p w14:paraId="44934750" w14:textId="3F53EE07" w:rsidR="00B55697" w:rsidRPr="002E2751" w:rsidRDefault="00D855A4" w:rsidP="00A97D3B">
      <w:pPr>
        <w:ind w:firstLine="709"/>
      </w:pPr>
      <w:r>
        <w:t>Menganalisis</w:t>
      </w:r>
      <w:r w:rsidR="00B55697" w:rsidRPr="002E2751">
        <w:t xml:space="preserve"> </w:t>
      </w:r>
      <w:r w:rsidR="00272AE5">
        <w:t>faktor-faktor</w:t>
      </w:r>
      <w:r w:rsidR="00507600" w:rsidRPr="00507600">
        <w:t xml:space="preserve"> </w:t>
      </w:r>
      <w:r w:rsidR="00272AE5" w:rsidRPr="00507600">
        <w:t xml:space="preserve">diabetes </w:t>
      </w:r>
      <w:r w:rsidR="00272AE5">
        <w:t>melitus</w:t>
      </w:r>
      <w:r w:rsidR="00272AE5" w:rsidRPr="00507600">
        <w:t xml:space="preserve"> pada </w:t>
      </w:r>
      <w:r w:rsidR="00434AA9" w:rsidRPr="00507600">
        <w:t xml:space="preserve">anak </w:t>
      </w:r>
      <w:r w:rsidR="00434AA9">
        <w:t xml:space="preserve">usia sekolah </w:t>
      </w:r>
      <w:r w:rsidR="00507600" w:rsidRPr="00507600">
        <w:t>di SDN Papringan 1 Kecamatan Temayang Kabupaten Bojonegoro</w:t>
      </w:r>
      <w:r>
        <w:t>.</w:t>
      </w:r>
    </w:p>
    <w:p w14:paraId="6123A786" w14:textId="794ED625" w:rsidR="00B55697" w:rsidRPr="002E2751" w:rsidRDefault="0098698E" w:rsidP="007B0198">
      <w:pPr>
        <w:pStyle w:val="Heading3"/>
      </w:pPr>
      <w:bookmarkStart w:id="58" w:name="_Toc123373868"/>
      <w:bookmarkStart w:id="59" w:name="_Toc133862643"/>
      <w:bookmarkStart w:id="60" w:name="_Toc134504383"/>
      <w:bookmarkStart w:id="61" w:name="_Toc166239597"/>
      <w:r>
        <w:tab/>
      </w:r>
      <w:bookmarkStart w:id="62" w:name="_Toc193166236"/>
      <w:r w:rsidR="00B55697" w:rsidRPr="002E2751">
        <w:t>Tujuan Khusus</w:t>
      </w:r>
      <w:bookmarkEnd w:id="58"/>
      <w:bookmarkEnd w:id="59"/>
      <w:bookmarkEnd w:id="60"/>
      <w:bookmarkEnd w:id="61"/>
      <w:bookmarkEnd w:id="62"/>
    </w:p>
    <w:p w14:paraId="05320061" w14:textId="11DF4B9A" w:rsidR="008F0E63" w:rsidRPr="008F0E63" w:rsidRDefault="00272AE5" w:rsidP="00843247">
      <w:pPr>
        <w:pStyle w:val="ListParagraph"/>
        <w:numPr>
          <w:ilvl w:val="0"/>
          <w:numId w:val="3"/>
        </w:numPr>
        <w:ind w:left="567"/>
        <w:rPr>
          <w:b/>
        </w:rPr>
      </w:pPr>
      <w:r>
        <w:t>Mengidentifikasi</w:t>
      </w:r>
      <w:r w:rsidRPr="00507600">
        <w:t xml:space="preserve"> </w:t>
      </w:r>
      <w:r w:rsidR="00507600" w:rsidRPr="00507600">
        <w:t>faktor</w:t>
      </w:r>
      <w:r w:rsidR="004F44AA">
        <w:t xml:space="preserve"> keturunan terhadap kejadian </w:t>
      </w:r>
      <w:r w:rsidR="00507600" w:rsidRPr="00507600">
        <w:t xml:space="preserve">diabetes </w:t>
      </w:r>
      <w:r w:rsidR="00E806D2">
        <w:t>melitus</w:t>
      </w:r>
      <w:r w:rsidR="00507600" w:rsidRPr="00507600">
        <w:t xml:space="preserve"> pada anak </w:t>
      </w:r>
      <w:r w:rsidR="00235345">
        <w:t xml:space="preserve">usia sekolah </w:t>
      </w:r>
      <w:r w:rsidR="00507600" w:rsidRPr="00507600">
        <w:t>di SDN Papringan 1 Kecamatan Temayang Kabupaten Bojonegoro</w:t>
      </w:r>
      <w:r w:rsidR="008F0E63">
        <w:t xml:space="preserve">. </w:t>
      </w:r>
    </w:p>
    <w:p w14:paraId="234CC00C" w14:textId="09B66C19" w:rsidR="00913EB1" w:rsidRPr="00235345" w:rsidRDefault="004F44AA" w:rsidP="00843247">
      <w:pPr>
        <w:pStyle w:val="ListParagraph"/>
        <w:numPr>
          <w:ilvl w:val="0"/>
          <w:numId w:val="3"/>
        </w:numPr>
        <w:ind w:left="567"/>
        <w:rPr>
          <w:b/>
        </w:rPr>
      </w:pPr>
      <w:r>
        <w:t>Mengidentifikasi faktor pola makan terhadap kejadian d</w:t>
      </w:r>
      <w:r w:rsidR="00D855A4" w:rsidRPr="00D855A4">
        <w:t xml:space="preserve">iabetes </w:t>
      </w:r>
      <w:r w:rsidR="00327305">
        <w:t>m</w:t>
      </w:r>
      <w:r w:rsidR="00E806D2">
        <w:t>elitus</w:t>
      </w:r>
      <w:r w:rsidR="00D855A4" w:rsidRPr="00D855A4">
        <w:t xml:space="preserve"> </w:t>
      </w:r>
      <w:r w:rsidRPr="00507600">
        <w:t xml:space="preserve">pada anak </w:t>
      </w:r>
      <w:r w:rsidR="00235345">
        <w:t xml:space="preserve">usia sekolah </w:t>
      </w:r>
      <w:r w:rsidRPr="00507600">
        <w:t>di SDN Papringan 1 Kecamatan Temayang Kabupaten Bojonegoro</w:t>
      </w:r>
    </w:p>
    <w:p w14:paraId="0154EE02" w14:textId="365DB60D" w:rsidR="00235345" w:rsidRPr="00D855A4" w:rsidRDefault="00235345" w:rsidP="00843247">
      <w:pPr>
        <w:pStyle w:val="ListParagraph"/>
        <w:numPr>
          <w:ilvl w:val="0"/>
          <w:numId w:val="3"/>
        </w:numPr>
        <w:ind w:left="567"/>
        <w:rPr>
          <w:b/>
        </w:rPr>
      </w:pPr>
      <w:r>
        <w:t>Mengidentifikasi faktor gaya hidup terhadap kejadian d</w:t>
      </w:r>
      <w:r w:rsidRPr="00D855A4">
        <w:t xml:space="preserve">iabetes </w:t>
      </w:r>
      <w:r w:rsidR="00E806D2">
        <w:t>Melitus</w:t>
      </w:r>
      <w:r w:rsidRPr="00D855A4">
        <w:t xml:space="preserve"> </w:t>
      </w:r>
      <w:r w:rsidRPr="00507600">
        <w:t xml:space="preserve">pada anak </w:t>
      </w:r>
      <w:r>
        <w:t xml:space="preserve">usia sekolah </w:t>
      </w:r>
      <w:r w:rsidRPr="00507600">
        <w:t>di SDN Papringan 1 Kecamatan Temayang Kabupaten Bojonegoro</w:t>
      </w:r>
    </w:p>
    <w:p w14:paraId="24332A7B" w14:textId="441DE8B0" w:rsidR="00235345" w:rsidRPr="00D855A4" w:rsidRDefault="00235345" w:rsidP="00843247">
      <w:pPr>
        <w:pStyle w:val="ListParagraph"/>
        <w:numPr>
          <w:ilvl w:val="0"/>
          <w:numId w:val="3"/>
        </w:numPr>
        <w:ind w:left="567"/>
        <w:rPr>
          <w:b/>
        </w:rPr>
      </w:pPr>
      <w:r>
        <w:t>Mengidentifikasi faktor aktivitas terhadap kejadian d</w:t>
      </w:r>
      <w:r w:rsidRPr="00D855A4">
        <w:t xml:space="preserve">iabetes </w:t>
      </w:r>
      <w:r w:rsidR="00E806D2">
        <w:t>Melitus</w:t>
      </w:r>
      <w:r w:rsidRPr="00D855A4">
        <w:t xml:space="preserve"> </w:t>
      </w:r>
      <w:r w:rsidRPr="00507600">
        <w:t xml:space="preserve">pada anak </w:t>
      </w:r>
      <w:r>
        <w:t xml:space="preserve">usia sekolah </w:t>
      </w:r>
      <w:r w:rsidRPr="00507600">
        <w:t>di SDN Papringan 1 Kecamatan Temayang Kabupaten Bojonegoro</w:t>
      </w:r>
    </w:p>
    <w:p w14:paraId="189D9CBC" w14:textId="01A3A1B2" w:rsidR="00272AE5" w:rsidRPr="00235345" w:rsidRDefault="00F03265" w:rsidP="00843247">
      <w:pPr>
        <w:pStyle w:val="ListParagraph"/>
        <w:numPr>
          <w:ilvl w:val="0"/>
          <w:numId w:val="3"/>
        </w:numPr>
        <w:ind w:left="567"/>
        <w:rPr>
          <w:b/>
        </w:rPr>
      </w:pPr>
      <w:r w:rsidRPr="00F03265">
        <w:t>Menganalisis faktor yang paling dominan yang berkontribusi terhadap kejadian diabetes melitus pada anak usia sekolah di SDN Papringan 1 Kecamatan Temayang Kabupaten Bojonegoro.</w:t>
      </w:r>
    </w:p>
    <w:p w14:paraId="72B85E59" w14:textId="2575D45B" w:rsidR="002A767F" w:rsidRPr="002A767F" w:rsidRDefault="002A767F" w:rsidP="007D6261">
      <w:pPr>
        <w:pStyle w:val="Heading2"/>
      </w:pPr>
      <w:r>
        <w:lastRenderedPageBreak/>
        <w:tab/>
      </w:r>
      <w:bookmarkStart w:id="63" w:name="_Toc191010124"/>
      <w:bookmarkStart w:id="64" w:name="_Toc193166237"/>
      <w:r>
        <w:t>Manfaat</w:t>
      </w:r>
      <w:bookmarkEnd w:id="63"/>
      <w:bookmarkEnd w:id="64"/>
    </w:p>
    <w:p w14:paraId="02D3A93C" w14:textId="1AD2B3D8" w:rsidR="00B55697" w:rsidRPr="002A767F" w:rsidRDefault="002A767F" w:rsidP="007B0198">
      <w:pPr>
        <w:pStyle w:val="Heading3"/>
      </w:pPr>
      <w:r>
        <w:tab/>
      </w:r>
      <w:bookmarkStart w:id="65" w:name="_Toc193166238"/>
      <w:r w:rsidR="00B55697" w:rsidRPr="002A767F">
        <w:t>Manfaat Teoritis</w:t>
      </w:r>
      <w:bookmarkEnd w:id="65"/>
    </w:p>
    <w:p w14:paraId="0D10027F" w14:textId="16C378F4" w:rsidR="00B55697" w:rsidRPr="002E2751" w:rsidRDefault="00B55697" w:rsidP="00233C77">
      <w:pPr>
        <w:ind w:firstLine="709"/>
      </w:pPr>
      <w:r w:rsidRPr="002E2751">
        <w:t xml:space="preserve">Hasil penelitian ini dapat dijadikan sebagai tambahan referensi untuk penelitian selanjutnya mengenai </w:t>
      </w:r>
      <w:r w:rsidR="00913EB1" w:rsidRPr="002E2751">
        <w:t>“</w:t>
      </w:r>
      <w:r w:rsidR="00507600" w:rsidRPr="00507600">
        <w:t xml:space="preserve">Analisis Faktor </w:t>
      </w:r>
      <w:r w:rsidR="00B471E4">
        <w:t xml:space="preserve">Risiko </w:t>
      </w:r>
      <w:r w:rsidR="00507600" w:rsidRPr="00507600">
        <w:t xml:space="preserve">Diabetes </w:t>
      </w:r>
      <w:r w:rsidR="00E806D2">
        <w:t>Melitus</w:t>
      </w:r>
      <w:r w:rsidR="00507600" w:rsidRPr="00507600">
        <w:t xml:space="preserve"> pada </w:t>
      </w:r>
      <w:r w:rsidR="00434AA9">
        <w:t>siswa</w:t>
      </w:r>
      <w:r w:rsidR="00507600" w:rsidRPr="00507600">
        <w:t xml:space="preserve"> SDN Papringan 1 Kecamatan Temayang Kabupaten Bojonegoro</w:t>
      </w:r>
      <w:r w:rsidR="00913EB1" w:rsidRPr="002E2751">
        <w:t>”</w:t>
      </w:r>
    </w:p>
    <w:p w14:paraId="3A3C6F3F" w14:textId="1E0FF512" w:rsidR="00B55697" w:rsidRPr="002E2751" w:rsidRDefault="002A767F" w:rsidP="007B0198">
      <w:pPr>
        <w:pStyle w:val="Heading3"/>
      </w:pPr>
      <w:r>
        <w:tab/>
      </w:r>
      <w:bookmarkStart w:id="66" w:name="_Toc193166239"/>
      <w:r w:rsidR="00B55697" w:rsidRPr="002E2751">
        <w:t>Manfaat Praktis</w:t>
      </w:r>
      <w:bookmarkEnd w:id="66"/>
    </w:p>
    <w:p w14:paraId="3B849BB2" w14:textId="77777777" w:rsidR="00B55697" w:rsidRPr="002F1C2B" w:rsidRDefault="00B55697" w:rsidP="00CC7076">
      <w:pPr>
        <w:pStyle w:val="ListParagraph"/>
        <w:numPr>
          <w:ilvl w:val="0"/>
          <w:numId w:val="5"/>
        </w:numPr>
      </w:pPr>
      <w:r w:rsidRPr="002F1C2B">
        <w:t>Bagi Orang Tua</w:t>
      </w:r>
    </w:p>
    <w:p w14:paraId="294EACF5" w14:textId="5B2B3F51" w:rsidR="00031853" w:rsidRPr="002F1C2B" w:rsidRDefault="00B55697" w:rsidP="002F208B">
      <w:pPr>
        <w:pStyle w:val="ListParagraph"/>
      </w:pPr>
      <w:r w:rsidRPr="002F1C2B">
        <w:t xml:space="preserve">Penelitian ini dapat memberikan informasi kepada orang tua </w:t>
      </w:r>
      <w:r w:rsidR="00327305">
        <w:t xml:space="preserve">sebagai pengasuh utama </w:t>
      </w:r>
      <w:r w:rsidR="00EB74A8" w:rsidRPr="00EB74A8">
        <w:t>dalam mengatur pola makan anak dan memastikan gaya hidup sehat dengan mengurangi konsumsi makanan tidak sehat dan mendorong aktivitas fisik</w:t>
      </w:r>
      <w:r w:rsidR="00031853" w:rsidRPr="002F1C2B">
        <w:t>.</w:t>
      </w:r>
    </w:p>
    <w:p w14:paraId="5D27CFE9" w14:textId="65063641" w:rsidR="002F1C2B" w:rsidRPr="002F1C2B" w:rsidRDefault="00B55697" w:rsidP="00CC7076">
      <w:pPr>
        <w:pStyle w:val="ListParagraph"/>
        <w:numPr>
          <w:ilvl w:val="0"/>
          <w:numId w:val="5"/>
        </w:numPr>
      </w:pPr>
      <w:r w:rsidRPr="002F1C2B">
        <w:t>Bagi Profesi Keperawatan</w:t>
      </w:r>
    </w:p>
    <w:p w14:paraId="007B3907" w14:textId="18F713B4" w:rsidR="00B55697" w:rsidRPr="002F1C2B" w:rsidRDefault="00B55697" w:rsidP="002F208B">
      <w:pPr>
        <w:pStyle w:val="ListParagraph"/>
      </w:pPr>
      <w:r w:rsidRPr="002F1C2B">
        <w:t xml:space="preserve">Bagi tenaga kesehatan khususnya perawat diharapkan dapat meningkatkan </w:t>
      </w:r>
      <w:r w:rsidR="00327305">
        <w:t>peran profesi</w:t>
      </w:r>
      <w:r w:rsidR="00031853" w:rsidRPr="002F1C2B">
        <w:t xml:space="preserve"> </w:t>
      </w:r>
      <w:r w:rsidR="00327305">
        <w:t>terkait</w:t>
      </w:r>
      <w:r w:rsidR="00031853" w:rsidRPr="002F1C2B">
        <w:t xml:space="preserve"> </w:t>
      </w:r>
      <w:r w:rsidR="0042738D" w:rsidRPr="002F1C2B">
        <w:t>diabetes m</w:t>
      </w:r>
      <w:r w:rsidR="00EB74A8">
        <w:t>eli</w:t>
      </w:r>
      <w:r w:rsidR="0042738D" w:rsidRPr="002F1C2B">
        <w:t xml:space="preserve">tus </w:t>
      </w:r>
      <w:r w:rsidR="00327305">
        <w:t>pada anak</w:t>
      </w:r>
      <w:r w:rsidR="00EB74A8" w:rsidRPr="00EB74A8">
        <w:t xml:space="preserve"> </w:t>
      </w:r>
      <w:r w:rsidR="00EB74A8">
        <w:t xml:space="preserve">dalam </w:t>
      </w:r>
      <w:r w:rsidR="00EB74A8" w:rsidRPr="00E24752">
        <w:t>memberikan diagnosis dini, edukasi tentang pengelolaan diabetes, serta pemberian pengobatan yang tepat</w:t>
      </w:r>
      <w:r w:rsidR="00031853" w:rsidRPr="002F1C2B">
        <w:t>.</w:t>
      </w:r>
    </w:p>
    <w:p w14:paraId="12477998" w14:textId="0ADB7003" w:rsidR="00B55697" w:rsidRPr="002F1C2B" w:rsidRDefault="00B55697" w:rsidP="00CC7076">
      <w:pPr>
        <w:pStyle w:val="ListParagraph"/>
        <w:numPr>
          <w:ilvl w:val="0"/>
          <w:numId w:val="5"/>
        </w:numPr>
      </w:pPr>
      <w:r w:rsidRPr="002F1C2B">
        <w:t>Bagi Lahan Penelitian</w:t>
      </w:r>
    </w:p>
    <w:p w14:paraId="0ABB4217" w14:textId="2145AD5F" w:rsidR="002E2751" w:rsidRPr="002F1C2B" w:rsidRDefault="00B55697" w:rsidP="002F208B">
      <w:pPr>
        <w:pStyle w:val="ListParagraph"/>
      </w:pPr>
      <w:r w:rsidRPr="002F1C2B">
        <w:t xml:space="preserve">Hasil penelitian ini diharapkan </w:t>
      </w:r>
      <w:r w:rsidR="00843247">
        <w:t xml:space="preserve">dapat menjadi dasar kebijakan sekolah terkait pembatasan konsumsi jajanan di sekolah </w:t>
      </w:r>
    </w:p>
    <w:p w14:paraId="114A11E1" w14:textId="77777777" w:rsidR="002F1C2B" w:rsidRDefault="00B55697" w:rsidP="00CC7076">
      <w:pPr>
        <w:pStyle w:val="ListParagraph"/>
        <w:numPr>
          <w:ilvl w:val="0"/>
          <w:numId w:val="5"/>
        </w:numPr>
      </w:pPr>
      <w:r w:rsidRPr="002F1C2B">
        <w:t>Bagi Peneliti Selanjutnya</w:t>
      </w:r>
    </w:p>
    <w:p w14:paraId="607B30A4" w14:textId="51EA81E2" w:rsidR="00D66930" w:rsidRPr="002E2751" w:rsidRDefault="00B55697" w:rsidP="002F208B">
      <w:pPr>
        <w:pStyle w:val="ListParagraph"/>
      </w:pPr>
      <w:r w:rsidRPr="002F1C2B">
        <w:t>Hasil penelitian ini dapat memberikan pengalaman nyata dalam melaksanakan penelitian secara ilmiah dalam rangka mengembangkan diri dan menambah sebuah wawasan dalam melaksanakan</w:t>
      </w:r>
      <w:r w:rsidR="00280550">
        <w:t xml:space="preserve"> </w:t>
      </w:r>
      <w:r w:rsidRPr="002F1C2B">
        <w:t>fungsi perawat dalam peneliti</w:t>
      </w:r>
      <w:r w:rsidR="00280550">
        <w:t>an</w:t>
      </w:r>
      <w:r w:rsidRPr="002F1C2B">
        <w:t>, serta dapat dijadikan sebagai referensi untuk peneliti selanjutnya</w:t>
      </w:r>
      <w:r w:rsidR="00280550">
        <w:t xml:space="preserve"> </w:t>
      </w:r>
      <w:r w:rsidRPr="002F1C2B">
        <w:lastRenderedPageBreak/>
        <w:t>yang berhubungan dengan tema</w:t>
      </w:r>
      <w:r w:rsidR="002E2751" w:rsidRPr="002F1C2B">
        <w:t xml:space="preserve"> “</w:t>
      </w:r>
      <w:r w:rsidR="00327305" w:rsidRPr="00327305">
        <w:t>Analisis Faktor Diabetes Melitus pada siswa SDN Papringan 1 Kecamatan Temayang Kabupaten Bojonegoro</w:t>
      </w:r>
      <w:r w:rsidRPr="002F1C2B">
        <w:t>”.</w:t>
      </w:r>
      <w:r w:rsidR="003E5350">
        <w:t xml:space="preserve"> </w:t>
      </w:r>
    </w:p>
    <w:p w14:paraId="1E08F223" w14:textId="77777777" w:rsidR="003E5350" w:rsidRDefault="003E5350" w:rsidP="00396468">
      <w:pPr>
        <w:pStyle w:val="Heading1"/>
        <w:sectPr w:rsidR="003E5350" w:rsidSect="003E5350">
          <w:headerReference w:type="default" r:id="rId27"/>
          <w:footerReference w:type="default" r:id="rId28"/>
          <w:type w:val="continuous"/>
          <w:pgSz w:w="11906" w:h="16838" w:code="9"/>
          <w:pgMar w:top="1701" w:right="1701" w:bottom="1701" w:left="2268" w:header="708" w:footer="708" w:gutter="0"/>
          <w:cols w:space="708"/>
          <w:docGrid w:linePitch="360"/>
        </w:sectPr>
      </w:pPr>
    </w:p>
    <w:p w14:paraId="08AD0453" w14:textId="77777777" w:rsidR="009A7187" w:rsidRDefault="009A7187" w:rsidP="009A7187">
      <w:pPr>
        <w:pStyle w:val="Heading1"/>
        <w:ind w:left="0" w:firstLine="0"/>
      </w:pPr>
      <w:bookmarkStart w:id="67" w:name="_Toc191010125"/>
      <w:r>
        <w:lastRenderedPageBreak/>
        <w:t xml:space="preserve"> </w:t>
      </w:r>
      <w:bookmarkStart w:id="68" w:name="_Toc193166240"/>
      <w:bookmarkEnd w:id="68"/>
    </w:p>
    <w:p w14:paraId="4325E48B" w14:textId="708B996C" w:rsidR="00174941" w:rsidRDefault="00174941" w:rsidP="009A7187">
      <w:pPr>
        <w:pStyle w:val="Heading1"/>
        <w:numPr>
          <w:ilvl w:val="0"/>
          <w:numId w:val="0"/>
        </w:numPr>
      </w:pPr>
      <w:bookmarkStart w:id="69" w:name="_Toc193166241"/>
      <w:r>
        <w:t>TINJAUAN PUSTAKA</w:t>
      </w:r>
      <w:bookmarkEnd w:id="67"/>
      <w:bookmarkEnd w:id="69"/>
    </w:p>
    <w:p w14:paraId="506916CF" w14:textId="41505965" w:rsidR="00174941" w:rsidRDefault="00174941" w:rsidP="00A97D3B">
      <w:pPr>
        <w:ind w:firstLine="567"/>
      </w:pPr>
      <w:r w:rsidRPr="00DE29C1">
        <w:t>Bab ini membahas mengenai konsep, landasan teori dan berbagai aspek</w:t>
      </w:r>
      <w:r>
        <w:t xml:space="preserve"> </w:t>
      </w:r>
      <w:r w:rsidRPr="00DE29C1">
        <w:t>yang terkait dengan topi</w:t>
      </w:r>
      <w:r>
        <w:t xml:space="preserve">k </w:t>
      </w:r>
      <w:r w:rsidRPr="00DE29C1">
        <w:t>penelitian meliputi</w:t>
      </w:r>
      <w:r w:rsidR="00FB1D8B">
        <w:t xml:space="preserve"> :1) </w:t>
      </w:r>
      <w:r w:rsidR="00D53626">
        <w:t>konsep</w:t>
      </w:r>
      <w:r w:rsidR="007D55AC">
        <w:t xml:space="preserve"> penyakit diabetes melitus </w:t>
      </w:r>
      <w:r w:rsidR="00FB1D8B">
        <w:t xml:space="preserve">2) </w:t>
      </w:r>
      <w:r w:rsidR="007D55AC">
        <w:t>konsep</w:t>
      </w:r>
      <w:r w:rsidR="00D53626">
        <w:t xml:space="preserve"> da</w:t>
      </w:r>
      <w:r w:rsidR="00CE7003">
        <w:t>sar</w:t>
      </w:r>
      <w:r w:rsidR="00D53626">
        <w:t xml:space="preserve"> anak</w:t>
      </w:r>
      <w:r w:rsidR="00FB1D8B">
        <w:t xml:space="preserve"> </w:t>
      </w:r>
      <w:r w:rsidR="007877ED">
        <w:t xml:space="preserve">usia sekolah </w:t>
      </w:r>
      <w:r w:rsidR="00FB1D8B">
        <w:t xml:space="preserve">3) </w:t>
      </w:r>
      <w:r w:rsidR="007877ED">
        <w:t>konsep teori planned behavior, 4)</w:t>
      </w:r>
      <w:r w:rsidR="00D53626">
        <w:t xml:space="preserve">. </w:t>
      </w:r>
      <w:r w:rsidR="007877ED">
        <w:t xml:space="preserve">Hubungan antar konsep </w:t>
      </w:r>
    </w:p>
    <w:p w14:paraId="32A7D913" w14:textId="4EAEFC1E" w:rsidR="00DB0D90" w:rsidRDefault="0098698E" w:rsidP="007D6261">
      <w:pPr>
        <w:pStyle w:val="Heading2"/>
      </w:pPr>
      <w:r>
        <w:tab/>
      </w:r>
      <w:bookmarkStart w:id="70" w:name="_Toc191010126"/>
      <w:bookmarkStart w:id="71" w:name="_Toc193166242"/>
      <w:r w:rsidR="00DB0D90">
        <w:t>Konsep Diabetes Melitus</w:t>
      </w:r>
      <w:bookmarkEnd w:id="70"/>
      <w:bookmarkEnd w:id="71"/>
      <w:r w:rsidR="00DB0D90">
        <w:t xml:space="preserve"> </w:t>
      </w:r>
    </w:p>
    <w:p w14:paraId="04D7BFE0" w14:textId="345815CD" w:rsidR="002F208B" w:rsidRDefault="0098698E" w:rsidP="007B0198">
      <w:pPr>
        <w:pStyle w:val="Heading3"/>
      </w:pPr>
      <w:r>
        <w:tab/>
      </w:r>
      <w:bookmarkStart w:id="72" w:name="_Toc193166243"/>
      <w:r w:rsidR="00DB0D90">
        <w:t>Definisi Diabetes Melitus</w:t>
      </w:r>
      <w:r w:rsidR="002F208B">
        <w:t xml:space="preserve"> </w:t>
      </w:r>
      <w:r w:rsidR="003742E5">
        <w:t>pada Anak</w:t>
      </w:r>
      <w:bookmarkEnd w:id="72"/>
    </w:p>
    <w:p w14:paraId="0F454EC9" w14:textId="38AD850D" w:rsidR="003742E5" w:rsidRDefault="003742E5" w:rsidP="003742E5">
      <w:r>
        <w:tab/>
      </w:r>
      <w:r w:rsidRPr="003742E5">
        <w:t>Diabetes melitus pada anak adalah penyakit metabolik kronis yang ditandai oleh tingginya kadar gula darah akibat gangguan produksi atau fungsi insulin</w:t>
      </w:r>
      <w:r w:rsidR="006A7482">
        <w:t xml:space="preserve"> </w:t>
      </w:r>
      <w:r w:rsidR="006A7482">
        <w:fldChar w:fldCharType="begin" w:fldLock="1"/>
      </w:r>
      <w:r w:rsidR="00533780">
        <w:instrText>ADDIN CSL_CITATION {"citationItems":[{"id":"ITEM-1","itemData":{"DOI":"10.3390/ijerph18010097","ISSN":"16604601","PMID":"33375559","abstract":"Type 2 diabetes mellitus (T2DM) is a public health challenge that must be addressed considering the large number of risk factors involved in its appearance. Some environmental risk factors are currently described as predictors of diabetes, with access to green spaces being an element to consider in urban settings. This review aims to study the association between exposure to green spaces and outcomes such as diabetes, obesity, and physical activity in the general population. A systematic review was carried out using the PubMed, Embase, and LILACS databases and other sources. The search strategy was carried out from October 2019 to October 2020. Cross-sectional and cohort studies were included. The article selection was made by a pair of reviewers, and data extraction was carried out using a data extraction sheet. The quality assessment of the included studies was carried out using a validated tool. Finally, 19 scientific articles were included in this review. Evidence supports that people and communities exposed to green spaces, especially in their neighborhood, reduce the risk of T2DM and reduce the risk of being obese and increase the likelihood of physical activity. The onset of T2DM can be moderated by using green spaces, improving physical activity levels, and reducing the risk of being overweight and obese.","author":[{"dropping-particle":"","family":"la Fuente","given":"Felipe","non-dropping-particle":"De","parse-names":false,"suffix":""},{"dropping-particle":"","family":"Saldías","given":"María Angélica","non-dropping-particle":"","parse-names":false,"suffix":""},{"dropping-particle":"","family":"Cubillos","given":"Camila","non-dropping-particle":"","parse-names":false,"suffix":""},{"dropping-particle":"","family":"Mery","given":"Gabriela","non-dropping-particle":"","parse-names":false,"suffix":""},{"dropping-particle":"","family":"Carvajal","given":"Daniela","non-dropping-particle":"","parse-names":false,"suffix":""},{"dropping-particle":"","family":"Bowen","given":"Martín","non-dropping-particle":"","parse-names":false,"suffix":""},{"dropping-particle":"","family":"Bertoglia","given":"María Paz","non-dropping-particle":"","parse-names":false,"suffix":""}],"container-title":"International Journal of Environmental Research and Public Health","id":"ITEM-1","issue":"1","issued":{"date-parts":[["2021"]]},"page":"1-18","title":"Green space exposure association with type 2 diabetes mellitus, physical activity, and obesity: A systematic review","type":"article-journal","volume":"18"},"uris":["http://www.mendeley.com/documents/?uuid=cb43f336-8a47-4576-b8f6-08aec31d6660","http://www.mendeley.com/documents/?uuid=e6278d9a-33c4-4919-837d-53406f701078"]}],"mendeley":{"formattedCitation":"(De la Fuente et al., 2021)","plainTextFormattedCitation":"(De la Fuente et al., 2021)","previouslyFormattedCitation":"(De la Fuente et al., 2021)"},"properties":{"noteIndex":0},"schema":"https://github.com/citation-style-language/schema/raw/master/csl-citation.json"}</w:instrText>
      </w:r>
      <w:r w:rsidR="006A7482">
        <w:fldChar w:fldCharType="separate"/>
      </w:r>
      <w:r w:rsidR="006A7482" w:rsidRPr="006A7482">
        <w:rPr>
          <w:noProof/>
        </w:rPr>
        <w:t>(De la Fuente et al., 2021)</w:t>
      </w:r>
      <w:r w:rsidR="006A7482">
        <w:fldChar w:fldCharType="end"/>
      </w:r>
      <w:r w:rsidRPr="003742E5">
        <w:t>. Terdapat dua jenis utama diabetes pada anak</w:t>
      </w:r>
      <w:r>
        <w:t xml:space="preserve"> yaitu</w:t>
      </w:r>
      <w:r w:rsidRPr="003742E5">
        <w:t xml:space="preserve"> diabetes tipe 1 dan tipe 2. Diabetes tipe 1 terjadi karena kerusakan sel beta pankreas yang menyebabkan produksi insulin rendah atau tidak ada sama sekali, sering kali dipicu oleh faktor genetik dan autoimun</w:t>
      </w:r>
      <w:r w:rsidR="006A7482">
        <w:t xml:space="preserve"> </w:t>
      </w:r>
      <w:r w:rsidR="006A7482">
        <w:fldChar w:fldCharType="begin" w:fldLock="1"/>
      </w:r>
      <w:r w:rsidR="00533780">
        <w:instrText>ADDIN CSL_CITATION {"citationItems":[{"id":"ITEM-1","itemData":{"ISBN":"1475362846","abstract":"The number of TB suspect findings at the Bandarharjo clinic has increased over the last three years, at 2014; 212 suspects, 2015; 348 suspects, and at 2016; 524 suspects. The purpose of this study was to determine the factors that influence the clinical symptoms of tuberculosis in families of tuberculosis smear positive patients. The study was conducted in 2017. This type of research was analytic observational with case control design. The samples were 18 cases and 18 controls by purposive sampling technique. The research instruments were questionnaire, roll meter, thermo-hygrometer, and lux meter. The data were analyzed using chi square test. The result showed that occupancy density (p = 0,007), ventilation (p = 0,003), and nutritional status (p = 0,030) with clinical symptoms of tuberculosis in families of positive smear tuberculosis patients. Whereas cigarette exposure variables (p = 0.148) were not associated with clinical symptoms of tuberculosis in families of positive smear tuberculosis patients. The conclusion of this study was the relationship of density, ventilation, and nutritional status with clinical symptoms of tuberculosis. ©","author":[{"dropping-particle":"","family":"Faida","given":"Awaliyah Nor","non-dropping-particle":"","parse-names":false,"suffix":""},{"dropping-particle":"","family":"Santik","given":"Yunita Dyah Puspita","non-dropping-particle":"","parse-names":false,"suffix":""}],"container-title":"Higeia Journal of Public Health Research and Development","id":"ITEM-1","issue":"1","issued":{"date-parts":[["2020"]]},"page":"33-42","title":"Kejadian Diabetes Melitus Tipe I pada Usia 10-30 Tahun","type":"article-journal","volume":"4"},"uris":["http://www.mendeley.com/documents/?uuid=a7e043fd-110c-4a79-8595-08a6e4c905d2","http://www.mendeley.com/documents/?uuid=9188d9ad-2588-4a02-88df-69a4490e9922"]}],"mendeley":{"formattedCitation":"(Faida &amp; Santik, 2020)","plainTextFormattedCitation":"(Faida &amp; Santik, 2020)","previouslyFormattedCitation":"(Faida &amp; Santik, 2020)"},"properties":{"noteIndex":0},"schema":"https://github.com/citation-style-language/schema/raw/master/csl-citation.json"}</w:instrText>
      </w:r>
      <w:r w:rsidR="006A7482">
        <w:fldChar w:fldCharType="separate"/>
      </w:r>
      <w:r w:rsidR="006A7482" w:rsidRPr="006A7482">
        <w:rPr>
          <w:noProof/>
        </w:rPr>
        <w:t>(Faida &amp; Santik, 2020)</w:t>
      </w:r>
      <w:r w:rsidR="006A7482">
        <w:fldChar w:fldCharType="end"/>
      </w:r>
      <w:r w:rsidRPr="003742E5">
        <w:t>. Sementara itu, diabetes tipe 2 disebabkan oleh resistensi insulin</w:t>
      </w:r>
      <w:r w:rsidR="0068132D">
        <w:t xml:space="preserve"> pada kondisi</w:t>
      </w:r>
      <w:r w:rsidRPr="003742E5">
        <w:t xml:space="preserve"> tubuh </w:t>
      </w:r>
      <w:r w:rsidR="0068132D">
        <w:t xml:space="preserve">yang </w:t>
      </w:r>
      <w:r w:rsidRPr="003742E5">
        <w:t>tidak dapat menggunakan insulin secara efektif</w:t>
      </w:r>
      <w:r w:rsidR="0068132D">
        <w:t>.</w:t>
      </w:r>
      <w:r w:rsidRPr="003742E5">
        <w:t xml:space="preserve"> </w:t>
      </w:r>
      <w:r w:rsidR="0068132D">
        <w:t>K</w:t>
      </w:r>
      <w:r w:rsidRPr="003742E5">
        <w:t>ondisi ini biasanya terkait dengan gaya hidup tidak sehat dan obesitas</w:t>
      </w:r>
      <w:r w:rsidR="006A7482">
        <w:t xml:space="preserve"> </w:t>
      </w:r>
      <w:r w:rsidR="006A7482">
        <w:fldChar w:fldCharType="begin" w:fldLock="1"/>
      </w:r>
      <w:r w:rsidR="00533780">
        <w:instrText>ADDIN CSL_CITATION {"citationItems":[{"id":"ITEM-1","itemData":{"author":[{"dropping-particle":"","family":"Auliya","given":"Dina Yumna","non-dropping-particle":"","parse-names":false,"suffix":""}],"id":"ITEM-1","issue":"1","issued":{"date-parts":[["2024"]]},"title":"Kadar Glukosa Darah Sewaktu Pada Anak Penderita Obesitas Dalam Rentang Usia 6-12 Tahun","type":"article-journal"},"uris":["http://www.mendeley.com/documents/?uuid=c472bcda-fe80-4590-a4f5-0c755537d4a6","http://www.mendeley.com/documents/?uuid=04c2837a-5c6e-47b1-bfcb-08424f66e207"]}],"mendeley":{"formattedCitation":"(Auliya, 2024)","plainTextFormattedCitation":"(Auliya, 2024)","previouslyFormattedCitation":"(Auliya, 2024)"},"properties":{"noteIndex":0},"schema":"https://github.com/citation-style-language/schema/raw/master/csl-citation.json"}</w:instrText>
      </w:r>
      <w:r w:rsidR="006A7482">
        <w:fldChar w:fldCharType="separate"/>
      </w:r>
      <w:r w:rsidR="006A7482" w:rsidRPr="006A7482">
        <w:rPr>
          <w:noProof/>
        </w:rPr>
        <w:t>(Auliya, 2024)</w:t>
      </w:r>
      <w:r w:rsidR="006A7482">
        <w:fldChar w:fldCharType="end"/>
      </w:r>
      <w:r w:rsidRPr="003742E5">
        <w:t>.</w:t>
      </w:r>
    </w:p>
    <w:p w14:paraId="6D32A705" w14:textId="106DC18B" w:rsidR="00EB74A8" w:rsidRDefault="003742E5" w:rsidP="003742E5">
      <w:pPr>
        <w:sectPr w:rsidR="00EB74A8" w:rsidSect="00071610">
          <w:headerReference w:type="default" r:id="rId29"/>
          <w:footerReference w:type="default" r:id="rId30"/>
          <w:pgSz w:w="11906" w:h="16838" w:code="9"/>
          <w:pgMar w:top="2275" w:right="1699" w:bottom="1699" w:left="2275" w:header="720" w:footer="720" w:gutter="0"/>
          <w:cols w:space="720"/>
          <w:docGrid w:linePitch="360"/>
        </w:sectPr>
      </w:pPr>
      <w:r>
        <w:tab/>
        <w:t>Proses diagnosis diabetes pada anak meliputi beberapa fase. Pada fase prediagnosis, anak mungkin menunjukkan gejala seperti sering buang air kecil, haus berlebihan, nafsu makan meningkat, penurunan berat badan tanpa sebab jelas, dan kelelahan</w:t>
      </w:r>
      <w:r w:rsidR="006A7482">
        <w:t xml:space="preserve"> </w:t>
      </w:r>
      <w:r w:rsidR="006A7482">
        <w:fldChar w:fldCharType="begin" w:fldLock="1"/>
      </w:r>
      <w:r w:rsidR="00533780">
        <w:instrText>ADDIN CSL_CITATION {"citationItems":[{"id":"ITEM-1","itemData":{"DOI":"10.1159/000481131","abstract":"Type 1 diabetes, a disorder characterized by immune-mediated loss of functional pancreatic beta cells, is a disease continuum with specific presymptomatic stages with defined risk of progression to symptomatic disease. Prognostic biomarkers have been developed for disease staging and for stratification of subjects that address the heterogeneity in rate of disease progression. Using biomarkers for stratification of subjects at different stages of type 1 diabetes will enable smaller and shorter intervention clinical trials with greater effect size. Addressing the heterogeneity of the disease will allow precision medicine-based approaches to prevention and interception of presymptomatic stages of disease and treatment and cure of symptomatic disease.","author":[{"dropping-particle":"","family":"Insel","given":"Richard","non-dropping-particle":"","parse-names":false,"suffix":""},{"dropping-particle":"","family":"Dutta","given":"Sanjoy","non-dropping-particle":"","parse-names":false,"suffix":""},{"dropping-particle":"","family":"Hedrick","given":"Joseph","non-dropping-particle":"","parse-names":false,"suffix":""}],"container-title":"Biomedicine Hub","id":"ITEM-1","issue":"Suppl. 1","issued":{"date-parts":[["2017"]]},"page":"1-16","title":"Type 1 Diabetes: Disease Stratification","type":"article-journal","volume":"2"},"uris":["http://www.mendeley.com/documents/?uuid=74712e27-bc7a-423a-bd75-2588f37a0097","http://www.mendeley.com/documents/?uuid=e0d64af2-d900-4c61-a5cf-4f17e7ed53a0"]}],"mendeley":{"formattedCitation":"(Insel et al., 2017)","plainTextFormattedCitation":"(Insel et al., 2017)","previouslyFormattedCitation":"(Insel et al., 2017)"},"properties":{"noteIndex":0},"schema":"https://github.com/citation-style-language/schema/raw/master/csl-citation.json"}</w:instrText>
      </w:r>
      <w:r w:rsidR="006A7482">
        <w:fldChar w:fldCharType="separate"/>
      </w:r>
      <w:r w:rsidR="006A7482" w:rsidRPr="006A7482">
        <w:rPr>
          <w:noProof/>
        </w:rPr>
        <w:t>(Insel et al., 2017)</w:t>
      </w:r>
      <w:r w:rsidR="006A7482">
        <w:fldChar w:fldCharType="end"/>
      </w:r>
      <w:r>
        <w:t xml:space="preserve">. Setelah diagnosis ditegakkan melalui pemeriksaan kadar gula darah, fase pasca-diagnosis melibatkan penanganan yang komprehensif, termasuk pengaturan pola makan, aktivitas fisik, dan, terapi insulin. </w:t>
      </w:r>
    </w:p>
    <w:p w14:paraId="70EC3E12" w14:textId="4F39B445" w:rsidR="003742E5" w:rsidRDefault="0068132D" w:rsidP="003742E5">
      <w:r>
        <w:lastRenderedPageBreak/>
        <w:t>P</w:t>
      </w:r>
      <w:r w:rsidR="003742E5">
        <w:t xml:space="preserve">emantauan rutin </w:t>
      </w:r>
      <w:r>
        <w:t>menjadi bagian</w:t>
      </w:r>
      <w:r w:rsidR="003742E5">
        <w:t xml:space="preserve"> </w:t>
      </w:r>
      <w:r>
        <w:t>pencegahan</w:t>
      </w:r>
      <w:r w:rsidR="003742E5">
        <w:t xml:space="preserve"> komplikasi dan memastikan tumbuh kembang anak berjalan optimal</w:t>
      </w:r>
      <w:r w:rsidR="006A7482">
        <w:t xml:space="preserve"> </w:t>
      </w:r>
      <w:r w:rsidR="006A7482">
        <w:fldChar w:fldCharType="begin" w:fldLock="1"/>
      </w:r>
      <w:r w:rsidR="00533780">
        <w:instrText>ADDIN CSL_CITATION {"citationItems":[{"id":"ITEM-1","itemData":{"DOI":"10.3390/ijerph18010097","ISSN":"16604601","PMID":"33375559","abstract":"Type 2 diabetes mellitus (T2DM) is a public health challenge that must be addressed considering the large number of risk factors involved in its appearance. Some environmental risk factors are currently described as predictors of diabetes, with access to green spaces being an element to consider in urban settings. This review aims to study the association between exposure to green spaces and outcomes such as diabetes, obesity, and physical activity in the general population. A systematic review was carried out using the PubMed, Embase, and LILACS databases and other sources. The search strategy was carried out from October 2019 to October 2020. Cross-sectional and cohort studies were included. The article selection was made by a pair of reviewers, and data extraction was carried out using a data extraction sheet. The quality assessment of the included studies was carried out using a validated tool. Finally, 19 scientific articles were included in this review. Evidence supports that people and communities exposed to green spaces, especially in their neighborhood, reduce the risk of T2DM and reduce the risk of being obese and increase the likelihood of physical activity. The onset of T2DM can be moderated by using green spaces, improving physical activity levels, and reducing the risk of being overweight and obese.","author":[{"dropping-particle":"","family":"la Fuente","given":"Felipe","non-dropping-particle":"De","parse-names":false,"suffix":""},{"dropping-particle":"","family":"Saldías","given":"María Angélica","non-dropping-particle":"","parse-names":false,"suffix":""},{"dropping-particle":"","family":"Cubillos","given":"Camila","non-dropping-particle":"","parse-names":false,"suffix":""},{"dropping-particle":"","family":"Mery","given":"Gabriela","non-dropping-particle":"","parse-names":false,"suffix":""},{"dropping-particle":"","family":"Carvajal","given":"Daniela","non-dropping-particle":"","parse-names":false,"suffix":""},{"dropping-particle":"","family":"Bowen","given":"Martín","non-dropping-particle":"","parse-names":false,"suffix":""},{"dropping-particle":"","family":"Bertoglia","given":"María Paz","non-dropping-particle":"","parse-names":false,"suffix":""}],"container-title":"International Journal of Environmental Research and Public Health","id":"ITEM-1","issue":"1","issued":{"date-parts":[["2021"]]},"page":"1-18","title":"Green space exposure association with type 2 diabetes mellitus, physical activity, and obesity: A systematic review","type":"article-journal","volume":"18"},"uris":["http://www.mendeley.com/documents/?uuid=e6278d9a-33c4-4919-837d-53406f701078","http://www.mendeley.com/documents/?uuid=cb43f336-8a47-4576-b8f6-08aec31d6660"]}],"mendeley":{"formattedCitation":"(De la Fuente et al., 2021)","plainTextFormattedCitation":"(De la Fuente et al., 2021)","previouslyFormattedCitation":"(De la Fuente et al., 2021)"},"properties":{"noteIndex":0},"schema":"https://github.com/citation-style-language/schema/raw/master/csl-citation.json"}</w:instrText>
      </w:r>
      <w:r w:rsidR="006A7482">
        <w:fldChar w:fldCharType="separate"/>
      </w:r>
      <w:r w:rsidR="006A7482" w:rsidRPr="006A7482">
        <w:rPr>
          <w:noProof/>
        </w:rPr>
        <w:t>(De la Fuente et al., 2021)</w:t>
      </w:r>
      <w:r w:rsidR="006A7482">
        <w:fldChar w:fldCharType="end"/>
      </w:r>
      <w:r w:rsidR="003742E5">
        <w:t xml:space="preserve">. </w:t>
      </w:r>
    </w:p>
    <w:p w14:paraId="4D1A861F" w14:textId="3646E510" w:rsidR="00DB0D90" w:rsidRDefault="0098698E" w:rsidP="007B0198">
      <w:pPr>
        <w:pStyle w:val="Heading3"/>
      </w:pPr>
      <w:r>
        <w:tab/>
      </w:r>
      <w:bookmarkStart w:id="73" w:name="_Toc193166244"/>
      <w:r w:rsidR="002F208B">
        <w:t>Klasifikasi</w:t>
      </w:r>
      <w:r w:rsidR="00DB0D90">
        <w:t xml:space="preserve"> Diabetes Melitus</w:t>
      </w:r>
      <w:bookmarkEnd w:id="73"/>
      <w:r w:rsidR="002F208B">
        <w:t xml:space="preserve"> </w:t>
      </w:r>
    </w:p>
    <w:p w14:paraId="5D63F417" w14:textId="1324F21D" w:rsidR="007D55AC" w:rsidRPr="007D55AC" w:rsidRDefault="0098698E" w:rsidP="007D55AC">
      <w:pPr>
        <w:rPr>
          <w:rFonts w:eastAsia="Times New Roman"/>
        </w:rPr>
      </w:pPr>
      <w:r>
        <w:rPr>
          <w:rFonts w:eastAsia="Times New Roman"/>
        </w:rPr>
        <w:tab/>
      </w:r>
      <w:r w:rsidR="00603DE0">
        <w:rPr>
          <w:rFonts w:eastAsia="Times New Roman"/>
        </w:rPr>
        <w:t>Berdasarkan tipe yang dibedakan oleh kondisi pencetus dan usia yang umumnya terdiagnosis, d</w:t>
      </w:r>
      <w:r w:rsidR="007D55AC" w:rsidRPr="007D55AC">
        <w:rPr>
          <w:rFonts w:eastAsia="Times New Roman"/>
        </w:rPr>
        <w:t>iabetes melitus (DM) diklasifikasikan menjadi beberapa tipe utama</w:t>
      </w:r>
      <w:r w:rsidR="006A7482">
        <w:rPr>
          <w:rFonts w:eastAsia="Times New Roman"/>
        </w:rPr>
        <w:t xml:space="preserve"> </w:t>
      </w:r>
      <w:r w:rsidR="006A7482">
        <w:rPr>
          <w:rFonts w:eastAsia="Times New Roman"/>
        </w:rPr>
        <w:fldChar w:fldCharType="begin" w:fldLock="1"/>
      </w:r>
      <w:r w:rsidR="00533780">
        <w:rPr>
          <w:rFonts w:eastAsia="Times New Roman"/>
        </w:rPr>
        <w:instrText>ADDIN CSL_CITATION {"citationItems":[{"id":"ITEM-1","itemData":{"DOI":"10.2337/db16-0806","ISSN":"1939327X","PMID":"27980006","abstract":"The American Diabetes Association, JDRF, the European Association for the Study of Diabetes, and the American Association of Clinical Endocrinologists convened a research symposium, \"The Differentiation of Diabetes by Pathophysiology, Natural History and Prognosis\" on 10-12 October 2015. International experts in genetics, immunology, metabolism, endocrinology, and systems biology discussed genetic and environmental determinants of type 1 and type 2 diabetes risk and progression, as well as complications. The participants debated how to determine appropriate therapeutic approaches based on disease pathophysiology and stage and defined remaining research gaps hindering a personalized medical approach for diabetes to drive the field to address these gaps. The authors recommend a structure for data stratification to define the phenotypes and genotypes of subtypes of diabetes that will facilitate individualized treatment.","author":[{"dropping-particle":"","family":"Skyler","given":"Jay S.","non-dropping-particle":"","parse-names":false,"suffix":""},{"dropping-particle":"","family":"Bakris","given":"George L.","non-dropping-particle":"","parse-names":false,"suffix":""},{"dropping-particle":"","family":"Bonifacio","given":"Ezio","non-dropping-particle":"","parse-names":false,"suffix":""},{"dropping-particle":"","family":"Darsow","given":"Tamara","non-dropping-particle":"","parse-names":false,"suffix":""},{"dropping-particle":"","family":"Eckel","given":"Robert H.","non-dropping-particle":"","parse-names":false,"suffix":""},{"dropping-particle":"","family":"Groop","given":"Leif","non-dropping-particle":"","parse-names":false,"suffix":""},{"dropping-particle":"","family":"Groop","given":"Per Henrik","non-dropping-particle":"","parse-names":false,"suffix":""},{"dropping-particle":"","family":"Handelsman","given":"Yehuda","non-dropping-particle":"","parse-names":false,"suffix":""},{"dropping-particle":"","family":"Insel","given":"Richard A.","non-dropping-particle":"","parse-names":false,"suffix":""},{"dropping-particle":"","family":"Mathieu","given":"Chantal","non-dropping-particle":"","parse-names":false,"suffix":""},{"dropping-particle":"","family":"McElvaine","given":"Allison T.","non-dropping-particle":"","parse-names":false,"suffix":""},{"dropping-particle":"","family":"Palmer","given":"Jerry P.","non-dropping-particle":"","parse-names":false,"suffix":""},{"dropping-particle":"","family":"Pugliese","given":"Alberto","non-dropping-particle":"","parse-names":false,"suffix":""},{"dropping-particle":"","family":"Schatz","given":"Desmond A.","non-dropping-particle":"","parse-names":false,"suffix":""},{"dropping-particle":"","family":"Sosenko","given":"Jay M.","non-dropping-particle":"","parse-names":false,"suffix":""},{"dropping-particle":"","family":"Wilding","given":"John P.H.","non-dropping-particle":"","parse-names":false,"suffix":""},{"dropping-particle":"","family":"Ratner","given":"Robert E.","non-dropping-particle":"","parse-names":false,"suffix":""}],"container-title":"Diabetes","id":"ITEM-1","issue":"2","issued":{"date-parts":[["2017"]]},"page":"241-255","title":"Differentiation of diabetes by pathophysiology, natural history, and prognosis","type":"article-journal","volume":"66"},"uris":["http://www.mendeley.com/documents/?uuid=3048dcd0-1753-4140-9fb1-1e0f0cb36b0d","http://www.mendeley.com/documents/?uuid=bb5c5982-53b0-435e-bf41-656877bd2656"]}],"mendeley":{"formattedCitation":"(Skyler et al., 2017)","plainTextFormattedCitation":"(Skyler et al., 2017)","previouslyFormattedCitation":"(Skyler et al., 2017)"},"properties":{"noteIndex":0},"schema":"https://github.com/citation-style-language/schema/raw/master/csl-citation.json"}</w:instrText>
      </w:r>
      <w:r w:rsidR="006A7482">
        <w:rPr>
          <w:rFonts w:eastAsia="Times New Roman"/>
        </w:rPr>
        <w:fldChar w:fldCharType="separate"/>
      </w:r>
      <w:r w:rsidR="006A7482" w:rsidRPr="006A7482">
        <w:rPr>
          <w:rFonts w:eastAsia="Times New Roman"/>
          <w:noProof/>
        </w:rPr>
        <w:t>(Skyler et al., 2017)</w:t>
      </w:r>
      <w:r w:rsidR="006A7482">
        <w:rPr>
          <w:rFonts w:eastAsia="Times New Roman"/>
        </w:rPr>
        <w:fldChar w:fldCharType="end"/>
      </w:r>
      <w:r w:rsidR="007D55AC" w:rsidRPr="007D55AC">
        <w:rPr>
          <w:rFonts w:eastAsia="Times New Roman"/>
        </w:rPr>
        <w:t>:</w:t>
      </w:r>
    </w:p>
    <w:p w14:paraId="08FA1C68" w14:textId="4938B65A" w:rsidR="007D55AC" w:rsidRPr="00C86C68" w:rsidRDefault="007D55AC" w:rsidP="00CC7076">
      <w:pPr>
        <w:numPr>
          <w:ilvl w:val="0"/>
          <w:numId w:val="6"/>
        </w:numPr>
        <w:tabs>
          <w:tab w:val="clear" w:pos="720"/>
          <w:tab w:val="num" w:pos="360"/>
        </w:tabs>
        <w:ind w:left="360"/>
        <w:rPr>
          <w:rFonts w:eastAsia="Times New Roman"/>
          <w:lang w:val="fr-SN"/>
        </w:rPr>
      </w:pPr>
      <w:r w:rsidRPr="00C86C68">
        <w:rPr>
          <w:rFonts w:eastAsia="Times New Roman"/>
          <w:lang w:val="fr-SN"/>
        </w:rPr>
        <w:t>Diabetes Tipe 1</w:t>
      </w:r>
      <w:bookmarkStart w:id="74" w:name="_Hlk180863026"/>
      <w:r w:rsidR="00603DE0" w:rsidRPr="00C86C68">
        <w:rPr>
          <w:rFonts w:eastAsia="Times New Roman"/>
          <w:lang w:val="fr-SN"/>
        </w:rPr>
        <w:t xml:space="preserve"> yang m</w:t>
      </w:r>
      <w:r w:rsidRPr="00C86C68">
        <w:rPr>
          <w:rFonts w:eastAsia="Times New Roman"/>
          <w:lang w:val="fr-SN"/>
        </w:rPr>
        <w:t xml:space="preserve">erupakan kondisi autoimun di mana tubuh tidak memproduksi insulin. Biasanya muncul pada anak-anak dan remaja, </w:t>
      </w:r>
      <w:r w:rsidR="00603DE0" w:rsidRPr="00C86C68">
        <w:rPr>
          <w:rFonts w:eastAsia="Times New Roman"/>
          <w:lang w:val="fr-SN"/>
        </w:rPr>
        <w:t>namun tidak terkecuali dapat terjadi pada usia dewasa atau usia lanjut</w:t>
      </w:r>
      <w:bookmarkEnd w:id="74"/>
      <w:r w:rsidR="00603DE0" w:rsidRPr="00C86C68">
        <w:rPr>
          <w:rFonts w:eastAsia="Times New Roman"/>
          <w:lang w:val="fr-SN"/>
        </w:rPr>
        <w:t xml:space="preserve"> </w:t>
      </w:r>
      <w:r w:rsidR="00603DE0">
        <w:rPr>
          <w:rFonts w:eastAsia="Times New Roman"/>
        </w:rPr>
        <w:fldChar w:fldCharType="begin" w:fldLock="1"/>
      </w:r>
      <w:r w:rsidR="00533780">
        <w:rPr>
          <w:rFonts w:eastAsia="Times New Roman"/>
          <w:lang w:val="fr-SN"/>
        </w:rPr>
        <w:instrText>ADDIN CSL_CITATION {"citationItems":[{"id":"ITEM-1","itemData":{"ISBN":"9786236551851","abstract":"Diabetes mellitus is an heterogeneous syndrome characterized by absolute or relative impairment of the insulin secretion and or action. Patients with diabetes have chronic hyperglycemia with disturbance of the carbohydrates lipids and proteins intermediate metabolism. Diabetes mellitus is associated with chronic complications and multiple organs failure. The classification, the diagnosis and the treatment of diabetes mellitus are reviewed, with emphasys on its current aspects.","author":[{"dropping-particle":"","family":"Wahyuni","given":"Khurin In","non-dropping-particle":"","parse-names":false,"suffix":""}],"container-title":"Ferri's Clinical Advisor 2020","id":"ITEM-1","issue":"58","issued":{"date-parts":[["2020"]]},"number-of-pages":"432-441","title":"Diabetes Mellitus","type":"book","volume":"512"},"uris":["http://www.mendeley.com/documents/?uuid=947d6842-c3ba-40ff-aaef-297089aedc70","http://www.mendeley.com/documents/?uuid=d502d72f-310f-4a8f-b61a-98e3e30bc489"]}],"mendeley":{"formattedCitation":"(Wahyuni, 2020)","plainTextFormattedCitation":"(Wahyuni, 2020)","previouslyFormattedCitation":"(Wahyuni, 2020)"},"properties":{"noteIndex":0},"schema":"https://github.com/citation-style-language/schema/raw/master/csl-citation.json"}</w:instrText>
      </w:r>
      <w:r w:rsidR="00603DE0">
        <w:rPr>
          <w:rFonts w:eastAsia="Times New Roman"/>
        </w:rPr>
        <w:fldChar w:fldCharType="separate"/>
      </w:r>
      <w:r w:rsidR="00603DE0" w:rsidRPr="00C86C68">
        <w:rPr>
          <w:rFonts w:eastAsia="Times New Roman"/>
          <w:noProof/>
          <w:lang w:val="fr-SN"/>
        </w:rPr>
        <w:t>(Wahyuni, 2020)</w:t>
      </w:r>
      <w:r w:rsidR="00603DE0">
        <w:rPr>
          <w:rFonts w:eastAsia="Times New Roman"/>
        </w:rPr>
        <w:fldChar w:fldCharType="end"/>
      </w:r>
      <w:r w:rsidRPr="00C86C68">
        <w:rPr>
          <w:rFonts w:eastAsia="Times New Roman"/>
          <w:lang w:val="fr-SN"/>
        </w:rPr>
        <w:t>.</w:t>
      </w:r>
    </w:p>
    <w:p w14:paraId="3BAFD423" w14:textId="027AC875" w:rsidR="007D55AC" w:rsidRPr="00603DE0" w:rsidRDefault="007D55AC" w:rsidP="00CC7076">
      <w:pPr>
        <w:numPr>
          <w:ilvl w:val="0"/>
          <w:numId w:val="6"/>
        </w:numPr>
        <w:tabs>
          <w:tab w:val="clear" w:pos="720"/>
          <w:tab w:val="num" w:pos="360"/>
        </w:tabs>
        <w:ind w:left="360"/>
        <w:rPr>
          <w:rFonts w:eastAsia="Times New Roman"/>
        </w:rPr>
      </w:pPr>
      <w:r w:rsidRPr="00C86C68">
        <w:rPr>
          <w:rFonts w:eastAsia="Times New Roman"/>
          <w:lang w:val="fr-SN"/>
        </w:rPr>
        <w:t>Diabetes Tipe 2</w:t>
      </w:r>
      <w:r w:rsidR="00603DE0" w:rsidRPr="00C86C68">
        <w:rPr>
          <w:rFonts w:eastAsia="Times New Roman"/>
          <w:lang w:val="fr-SN"/>
        </w:rPr>
        <w:t xml:space="preserve"> adalah kondisi diabetes dengan penderita</w:t>
      </w:r>
      <w:r w:rsidRPr="00C86C68">
        <w:rPr>
          <w:rFonts w:eastAsia="Times New Roman"/>
          <w:lang w:val="fr-SN"/>
        </w:rPr>
        <w:t xml:space="preserve"> </w:t>
      </w:r>
      <w:r w:rsidR="00603DE0" w:rsidRPr="00C86C68">
        <w:rPr>
          <w:rFonts w:eastAsia="Times New Roman"/>
          <w:lang w:val="fr-SN"/>
        </w:rPr>
        <w:t>paling banyak terdiagnosis</w:t>
      </w:r>
      <w:r w:rsidRPr="00C86C68">
        <w:rPr>
          <w:rFonts w:eastAsia="Times New Roman"/>
          <w:lang w:val="fr-SN"/>
        </w:rPr>
        <w:t xml:space="preserve">, </w:t>
      </w:r>
      <w:r w:rsidR="00603DE0" w:rsidRPr="00C86C68">
        <w:rPr>
          <w:rFonts w:eastAsia="Times New Roman"/>
          <w:lang w:val="fr-SN"/>
        </w:rPr>
        <w:t>pasien diabetes tipe 2 mengalami</w:t>
      </w:r>
      <w:r w:rsidRPr="00C86C68">
        <w:rPr>
          <w:rFonts w:eastAsia="Times New Roman"/>
          <w:lang w:val="fr-SN"/>
        </w:rPr>
        <w:t xml:space="preserve"> tubuh </w:t>
      </w:r>
      <w:r w:rsidR="00603DE0" w:rsidRPr="00C86C68">
        <w:rPr>
          <w:rFonts w:eastAsia="Times New Roman"/>
          <w:lang w:val="fr-SN"/>
        </w:rPr>
        <w:t xml:space="preserve">yang </w:t>
      </w:r>
      <w:r w:rsidRPr="00C86C68">
        <w:rPr>
          <w:rFonts w:eastAsia="Times New Roman"/>
          <w:lang w:val="fr-SN"/>
        </w:rPr>
        <w:t xml:space="preserve">tidak dapat menggunakan insulin secara efektif atau tidak memproduksi cukup insulin. </w:t>
      </w:r>
      <w:r w:rsidR="00603DE0">
        <w:rPr>
          <w:rFonts w:eastAsia="Times New Roman"/>
        </w:rPr>
        <w:t>Faktor pencetus paling umum s</w:t>
      </w:r>
      <w:r w:rsidRPr="00603DE0">
        <w:rPr>
          <w:rFonts w:eastAsia="Times New Roman"/>
        </w:rPr>
        <w:t xml:space="preserve">ering kali terkait dengan gaya hidup, obesitas, dan faktor </w:t>
      </w:r>
      <w:r w:rsidR="00603DE0">
        <w:rPr>
          <w:rFonts w:eastAsia="Times New Roman"/>
        </w:rPr>
        <w:t xml:space="preserve">genetic </w:t>
      </w:r>
      <w:r w:rsidR="00603DE0">
        <w:rPr>
          <w:rFonts w:eastAsia="Times New Roman"/>
        </w:rPr>
        <w:fldChar w:fldCharType="begin" w:fldLock="1"/>
      </w:r>
      <w:r w:rsidR="00533780">
        <w:rPr>
          <w:rFonts w:eastAsia="Times New Roman"/>
        </w:rPr>
        <w:instrText>ADDIN CSL_CITATION {"citationItems":[{"id":"ITEM-1","itemData":{"ISBN":"978-602-1332-25-2","author":[{"dropping-particle":"","family":"Decroli","given":"Eva","non-dropping-particle":"","parse-names":false,"suffix":""}],"edition":"EDISI PERT","editor":[{"dropping-particle":"","family":"Kam","given":"Alexander","non-dropping-particle":"","parse-names":false,"suffix":""},{"dropping-particle":"","family":"Efendi","given":"Yanne Pradwi","non-dropping-particle":"","parse-names":false,"suffix":""},{"dropping-particle":"","family":"Decroli","given":"Garri Prima","non-dropping-particle":"","parse-names":false,"suffix":""},{"dropping-particle":"","family":"Rahmadi","given":"Afdol","non-dropping-particle":"","parse-names":false,"suffix":""}],"id":"ITEM-1","issued":{"date-parts":[["2019"]]},"publisher":"Pusat Penerbitan Bagian Ilmu Penyakit Dalam Fakultas Kedokteran Universitas Andalas Padang","publisher-place":"Padang","title":"DIABETES MELITUS TIPE 2","type":"book"},"uris":["http://www.mendeley.com/documents/?uuid=e39c6481-1984-4a16-b3f2-debca88dc346","http://www.mendeley.com/documents/?uuid=fc38eff3-0684-47c4-9f3b-1e7b4a69ea35"]}],"mendeley":{"formattedCitation":"(Decroli, 2019)","plainTextFormattedCitation":"(Decroli, 2019)","previouslyFormattedCitation":"(Decroli, 2019)"},"properties":{"noteIndex":0},"schema":"https://github.com/citation-style-language/schema/raw/master/csl-citation.json"}</w:instrText>
      </w:r>
      <w:r w:rsidR="00603DE0">
        <w:rPr>
          <w:rFonts w:eastAsia="Times New Roman"/>
        </w:rPr>
        <w:fldChar w:fldCharType="separate"/>
      </w:r>
      <w:r w:rsidR="00603DE0" w:rsidRPr="00603DE0">
        <w:rPr>
          <w:rFonts w:eastAsia="Times New Roman"/>
          <w:noProof/>
        </w:rPr>
        <w:t>(Decroli, 2019)</w:t>
      </w:r>
      <w:r w:rsidR="00603DE0">
        <w:rPr>
          <w:rFonts w:eastAsia="Times New Roman"/>
        </w:rPr>
        <w:fldChar w:fldCharType="end"/>
      </w:r>
      <w:r w:rsidRPr="00603DE0">
        <w:rPr>
          <w:rFonts w:eastAsia="Times New Roman"/>
        </w:rPr>
        <w:t>.</w:t>
      </w:r>
    </w:p>
    <w:p w14:paraId="5A0F7580" w14:textId="153D3248" w:rsidR="007D55AC" w:rsidRPr="00F271AA" w:rsidRDefault="007D55AC" w:rsidP="00CC7076">
      <w:pPr>
        <w:numPr>
          <w:ilvl w:val="0"/>
          <w:numId w:val="6"/>
        </w:numPr>
        <w:ind w:left="360"/>
        <w:rPr>
          <w:rFonts w:eastAsia="Times New Roman"/>
        </w:rPr>
      </w:pPr>
      <w:r w:rsidRPr="00603DE0">
        <w:rPr>
          <w:rFonts w:eastAsia="Times New Roman"/>
        </w:rPr>
        <w:t>Diabetes Gestasional</w:t>
      </w:r>
      <w:r w:rsidR="00603DE0">
        <w:rPr>
          <w:rFonts w:eastAsia="Times New Roman"/>
        </w:rPr>
        <w:t xml:space="preserve"> merupakan diabetes yang t</w:t>
      </w:r>
      <w:r w:rsidRPr="00603DE0">
        <w:rPr>
          <w:rFonts w:eastAsia="Times New Roman"/>
        </w:rPr>
        <w:t>erjadi selama kehamilan dan biasanya hilang setelah melahirkan, tetapi dapat meningkatkan risiko diabetes tipe 2 di masa depan</w:t>
      </w:r>
      <w:r w:rsidR="00F271AA">
        <w:rPr>
          <w:rFonts w:eastAsia="Times New Roman"/>
        </w:rPr>
        <w:t xml:space="preserve"> </w:t>
      </w:r>
      <w:r w:rsidR="00F271AA">
        <w:rPr>
          <w:rFonts w:eastAsia="Times New Roman"/>
        </w:rPr>
        <w:fldChar w:fldCharType="begin" w:fldLock="1"/>
      </w:r>
      <w:r w:rsidR="00533780">
        <w:rPr>
          <w:rFonts w:eastAsia="Times New Roman"/>
        </w:rPr>
        <w:instrText>ADDIN CSL_CITATION {"citationItems":[{"id":"ITEM-1","itemData":{"ISBN":"9786236551851","abstract":"Diabetes mellitus is an heterogeneous syndrome characterized by absolute or relative impairment of the insulin secretion and or action. Patients with diabetes have chronic hyperglycemia with disturbance of the carbohydrates lipids and proteins intermediate metabolism. Diabetes mellitus is associated with chronic complications and multiple organs failure. The classification, the diagnosis and the treatment of diabetes mellitus are reviewed, with emphasys on its current aspects.","author":[{"dropping-particle":"","family":"Wahyuni","given":"Khurin In","non-dropping-particle":"","parse-names":false,"suffix":""}],"container-title":"Ferri's Clinical Advisor 2020","id":"ITEM-1","issue":"58","issued":{"date-parts":[["2020"]]},"number-of-pages":"432-441","title":"Diabetes Mellitus","type":"book","volume":"512"},"uris":["http://www.mendeley.com/documents/?uuid=d502d72f-310f-4a8f-b61a-98e3e30bc489","http://www.mendeley.com/documents/?uuid=947d6842-c3ba-40ff-aaef-297089aedc70"]}],"mendeley":{"formattedCitation":"(Wahyuni, 2020)","plainTextFormattedCitation":"(Wahyuni, 2020)","previouslyFormattedCitation":"(Wahyuni, 2020)"},"properties":{"noteIndex":0},"schema":"https://github.com/citation-style-language/schema/raw/master/csl-citation.json"}</w:instrText>
      </w:r>
      <w:r w:rsidR="00F271AA">
        <w:rPr>
          <w:rFonts w:eastAsia="Times New Roman"/>
        </w:rPr>
        <w:fldChar w:fldCharType="separate"/>
      </w:r>
      <w:r w:rsidR="00F271AA" w:rsidRPr="00F271AA">
        <w:rPr>
          <w:rFonts w:eastAsia="Times New Roman"/>
          <w:noProof/>
        </w:rPr>
        <w:t>(Wahyuni, 2020)</w:t>
      </w:r>
      <w:r w:rsidR="00F271AA">
        <w:rPr>
          <w:rFonts w:eastAsia="Times New Roman"/>
        </w:rPr>
        <w:fldChar w:fldCharType="end"/>
      </w:r>
      <w:r w:rsidRPr="00F271AA">
        <w:rPr>
          <w:rFonts w:eastAsia="Times New Roman"/>
        </w:rPr>
        <w:t>.</w:t>
      </w:r>
    </w:p>
    <w:p w14:paraId="3AB43AD5" w14:textId="134BAF15" w:rsidR="00071610" w:rsidRDefault="0098698E" w:rsidP="007B0198">
      <w:pPr>
        <w:pStyle w:val="Heading3"/>
      </w:pPr>
      <w:r w:rsidRPr="00833305">
        <w:tab/>
      </w:r>
      <w:bookmarkStart w:id="75" w:name="_Toc193166245"/>
      <w:r w:rsidR="00071610">
        <w:t>Faktor Risiko Diabetes Melitus pada Anak</w:t>
      </w:r>
      <w:bookmarkEnd w:id="75"/>
    </w:p>
    <w:p w14:paraId="26A9B9A0" w14:textId="7F005F95" w:rsidR="0068132D" w:rsidRDefault="0068132D" w:rsidP="0068132D">
      <w:r>
        <w:tab/>
        <w:t xml:space="preserve">Faktor risiko diabetes melitus pada anak bervariasi tergantung pada jenis diabetes yang dialami. Pada diabetes melitus tipe 1, faktor risiko utamanya adalah predisposisi genetik serta gangguan autoimun yang menyebabkan kerusakan pada sel beta </w:t>
      </w:r>
      <w:r w:rsidR="006A7482">
        <w:t xml:space="preserve">pancreas </w:t>
      </w:r>
      <w:r w:rsidR="006A7482">
        <w:fldChar w:fldCharType="begin" w:fldLock="1"/>
      </w:r>
      <w:r w:rsidR="00533780">
        <w:instrText>ADDIN CSL_CITATION {"citationItems":[{"id":"ITEM-1","itemData":{"DOI":"10.1186/s12967-021-02778-6","ISSN":"14795876","PMID":"33794915","abstract":"Type 1 diabetes affects millions of people globally and requires careful management to avoid serious long-term complications, including heart and kidney disease, stroke, and loss of sight. The type 1 diabetes patient cohort is highly heterogeneous, with individuals presenting with disease at different stages and severities, arising from distinct etiologies, and overlaying varied genetic backgrounds. At present, the “one-size-fits-all” treatment for type 1 diabetes is exogenic insulin substitution therapy, but this approach fails to achieve optimal blood glucose control in many individuals. With advances in our understanding of early-stage diabetes development, diabetes stratification, and the role of genetics, type 1 diabetes is a promising candidate for a personalized medicine approach, which aims to apply “the right therapy at the right time, to the right patient”. In the case of type 1 diabetes, great efforts are now being focused on risk stratification for diabetes development to enable pre-clinical detection, and the application of treatments such as gene therapy, to prevent pancreatic destruction in a sub-set of patients. Alongside this, breakthroughs in stem cell therapies hold great promise for the regeneration of pancreatic tissues in some individuals. Here we review the recent initiatives in the field of personalized medicine for type 1 diabetes, including the latest discoveries in stem cell and gene therapy for the disease, and current obstacles that must be overcome before the dream of personalized medicine for all type 1 diabetes patients can be realized.","author":[{"dropping-particle":"","family":"Akil","given":"Ammira Al Shabeeb","non-dropping-particle":"","parse-names":false,"suffix":""},{"dropping-particle":"","family":"Yassin","given":"Esraa","non-dropping-particle":"","parse-names":false,"suffix":""},{"dropping-particle":"","family":"Al-Maraghi","given":"Aljazi","non-dropping-particle":"","parse-names":false,"suffix":""},{"dropping-particle":"","family":"Aliyev","given":"Elbay","non-dropping-particle":"","parse-names":false,"suffix":""},{"dropping-particle":"","family":"Al-Malki","given":"Khulod","non-dropping-particle":"","parse-names":false,"suffix":""},{"dropping-particle":"","family":"Fakhro","given":"Khalid A.","non-dropping-particle":"","parse-names":false,"suffix":""}],"container-title":"Journal of Translational Medicine","id":"ITEM-1","issue":"1","issued":{"date-parts":[["2021"]]},"page":"1-19","publisher":"BioMed Central","title":"Diagnosis and treatment of type 1 diabetes at the dawn of the personalized medicine era","type":"article-journal","volume":"19"},"uris":["http://www.mendeley.com/documents/?uuid=8452ea23-9d67-4a9f-b961-47b92a4de4d0","http://www.mendeley.com/documents/?uuid=d01fb2ab-8e6d-4762-a6da-9c3f3a1cca30"]}],"mendeley":{"formattedCitation":"(Akil et al., 2021)","plainTextFormattedCitation":"(Akil et al., 2021)","previouslyFormattedCitation":"(Akil et al., 2021)"},"properties":{"noteIndex":0},"schema":"https://github.com/citation-style-language/schema/raw/master/csl-citation.json"}</w:instrText>
      </w:r>
      <w:r w:rsidR="006A7482">
        <w:fldChar w:fldCharType="separate"/>
      </w:r>
      <w:r w:rsidR="006A7482" w:rsidRPr="006A7482">
        <w:rPr>
          <w:noProof/>
        </w:rPr>
        <w:t>(Akil et al., 2021)</w:t>
      </w:r>
      <w:r w:rsidR="006A7482">
        <w:fldChar w:fldCharType="end"/>
      </w:r>
      <w:r>
        <w:t xml:space="preserve">. Riwayat keluarga dengan diabetes tipe 1 juga </w:t>
      </w:r>
      <w:r>
        <w:lastRenderedPageBreak/>
        <w:t>meningkatkan risiko seorang anak untuk mengalami penyakit ini. Selain itu, paparan infeksi tertentu atau faktor lingkungan</w:t>
      </w:r>
      <w:r w:rsidR="00E12FCF">
        <w:t xml:space="preserve"> </w:t>
      </w:r>
      <w:r>
        <w:t>juga dapat menjadi pemicu</w:t>
      </w:r>
      <w:r w:rsidR="006A7482">
        <w:t xml:space="preserve"> </w:t>
      </w:r>
      <w:r w:rsidR="006A7482">
        <w:fldChar w:fldCharType="begin" w:fldLock="1"/>
      </w:r>
      <w:r w:rsidR="00533780">
        <w:instrText>ADDIN CSL_CITATION {"citationItems":[{"id":"ITEM-1","itemData":{"DOI":"10.1159/000481131","abstract":"Type 1 diabetes, a disorder characterized by immune-mediated loss of functional pancreatic beta cells, is a disease continuum with specific presymptomatic stages with defined risk of progression to symptomatic disease. Prognostic biomarkers have been developed for disease staging and for stratification of subjects that address the heterogeneity in rate of disease progression. Using biomarkers for stratification of subjects at different stages of type 1 diabetes will enable smaller and shorter intervention clinical trials with greater effect size. Addressing the heterogeneity of the disease will allow precision medicine-based approaches to prevention and interception of presymptomatic stages of disease and treatment and cure of symptomatic disease.","author":[{"dropping-particle":"","family":"Insel","given":"Richard","non-dropping-particle":"","parse-names":false,"suffix":""},{"dropping-particle":"","family":"Dutta","given":"Sanjoy","non-dropping-particle":"","parse-names":false,"suffix":""},{"dropping-particle":"","family":"Hedrick","given":"Joseph","non-dropping-particle":"","parse-names":false,"suffix":""}],"container-title":"Biomedicine Hub","id":"ITEM-1","issue":"Suppl. 1","issued":{"date-parts":[["2017"]]},"page":"1-16","title":"Type 1 Diabetes: Disease Stratification","type":"article-journal","volume":"2"},"uris":["http://www.mendeley.com/documents/?uuid=e0d64af2-d900-4c61-a5cf-4f17e7ed53a0","http://www.mendeley.com/documents/?uuid=74712e27-bc7a-423a-bd75-2588f37a0097"]}],"mendeley":{"formattedCitation":"(Insel et al., 2017)","plainTextFormattedCitation":"(Insel et al., 2017)","previouslyFormattedCitation":"(Insel et al., 2017)"},"properties":{"noteIndex":0},"schema":"https://github.com/citation-style-language/schema/raw/master/csl-citation.json"}</w:instrText>
      </w:r>
      <w:r w:rsidR="006A7482">
        <w:fldChar w:fldCharType="separate"/>
      </w:r>
      <w:r w:rsidR="006A7482" w:rsidRPr="006A7482">
        <w:rPr>
          <w:noProof/>
        </w:rPr>
        <w:t>(Insel et al., 2017)</w:t>
      </w:r>
      <w:r w:rsidR="006A7482">
        <w:fldChar w:fldCharType="end"/>
      </w:r>
      <w:r>
        <w:t xml:space="preserve">. </w:t>
      </w:r>
    </w:p>
    <w:p w14:paraId="59886C8E" w14:textId="428AA257" w:rsidR="0068132D" w:rsidRPr="0068132D" w:rsidRDefault="0068132D" w:rsidP="0068132D">
      <w:r>
        <w:tab/>
        <w:t xml:space="preserve">Pada diabetes melitus tipe 2, faktor risiko yang dominan adalah obesitas dan gaya hidup </w:t>
      </w:r>
      <w:r w:rsidR="006A7482">
        <w:t xml:space="preserve">sedentary </w:t>
      </w:r>
      <w:r w:rsidR="006A7482">
        <w:fldChar w:fldCharType="begin" w:fldLock="1"/>
      </w:r>
      <w:r w:rsidR="00533780">
        <w:instrText>ADDIN CSL_CITATION {"citationItems":[{"id":"ITEM-1","itemData":{"DOI":"10.12114/j.issn.1007-9572.2022.0353","ISBN":"0000000000","ISSN":"10079572","abstract":"The guidelines on physical activities in individuals with type 2 diabetes, a common chronic metabolic disease, have been updated continuously, and relevant recommendations from them are increasingly improved, but there are still difficulties in these people's daily activities need to be addressed. In February 2022, the American College of Sports Medicine and the American Diabetes Association issued the Exercise/Physical Activity in Individuals with Type 2 Diabetes</w:instrText>
      </w:r>
      <w:r w:rsidR="00533780">
        <w:rPr>
          <w:rFonts w:ascii="Malgun Gothic" w:hAnsi="Malgun Gothic" w:cs="Malgun Gothic"/>
        </w:rPr>
        <w:instrText>（</w:instrText>
      </w:r>
      <w:r w:rsidR="00533780">
        <w:instrText>EPAIT2D</w:instrText>
      </w:r>
      <w:r w:rsidR="00533780">
        <w:rPr>
          <w:rFonts w:ascii="Malgun Gothic" w:hAnsi="Malgun Gothic" w:cs="Malgun Gothic"/>
        </w:rPr>
        <w:instrText>）</w:instrText>
      </w:r>
      <w:r w:rsidR="00533780">
        <w:instrText xml:space="preserve"> by updating the Exercise and Type 2 Diabetes, a statement jointly published by them in 2010, which provides a concise summary of new clinical recommendations on age-specific physical activity, optimal timing of activities, effectiveness of medical intervention and physical activity, and precautions regarding physical activities and diets in type 2 diabetics. We interpreted the essentials and key updated contents of the EPAIT2D, and put forward recommendations on clinical delivery of exercise/physical activity interventions targeting Chinese type 2 diabetics.","author":[{"dropping-particle":"","family":"Xu","given":"Zhihan","non-dropping-particle":"","parse-names":false,"suffix":""},{"dropping-particle":"","family":"Wang","given":"Shiqiang","non-dropping-particle":"","parse-names":false,"suffix":""},{"dropping-particle":"","family":"Li","given":"Dan","non-dropping-particle":"","parse-names":false,"suffix":""},{"dropping-particle":"","family":"Wang","given":"Yijie","non-dropping-particle":"","parse-names":false,"suffix":""},{"dropping-particle":"","family":"Wang","given":"Shaokun","non-dropping-particle":"","parse-names":false,"suffix":""},{"dropping-particle":"","family":"Guo","given":"Kailin","non-dropping-particle":"","parse-names":false,"suffix":""}],"container-title":"Chinese General Practice","id":"ITEM-1","issue":"25","issued":{"date-parts":[["2022"]]},"number-of-pages":"3083-3088","title":"Exercise/Physical Activity in Individuals with Type 2 Diabetes from the American College of Sports Medicine: Interpretation and Clinical Significance","type":"book","volume":"25"},"uris":["http://www.mendeley.com/documents/?uuid=89f4f7a4-8634-440b-93e6-5a70e68943f0","http://www.mendeley.com/documents/?uuid=2194e8dc-e46e-4ecc-ac06-f9b276bd662a"]}],"mendeley":{"formattedCitation":"(Xu et al., 2022)","plainTextFormattedCitation":"(Xu et al., 2022)","previouslyFormattedCitation":"(Xu et al., 2022)"},"properties":{"noteIndex":0},"schema":"https://github.com/citation-style-language/schema/raw/master/csl-citation.json"}</w:instrText>
      </w:r>
      <w:r w:rsidR="006A7482">
        <w:fldChar w:fldCharType="separate"/>
      </w:r>
      <w:r w:rsidR="006A7482" w:rsidRPr="006A7482">
        <w:rPr>
          <w:noProof/>
        </w:rPr>
        <w:t>(Xu et al., 2022)</w:t>
      </w:r>
      <w:r w:rsidR="006A7482">
        <w:fldChar w:fldCharType="end"/>
      </w:r>
      <w:r>
        <w:t>. Pola makan tinggi kalori, rendah serat, serta kurangnya aktivitas fisik merupakan faktor yang signifikan</w:t>
      </w:r>
      <w:r w:rsidR="006A7482">
        <w:t xml:space="preserve"> </w:t>
      </w:r>
      <w:r w:rsidR="006A7482">
        <w:fldChar w:fldCharType="begin" w:fldLock="1"/>
      </w:r>
      <w:r w:rsidR="00533780">
        <w:instrText>ADDIN CSL_CITATION {"citationItems":[{"id":"ITEM-1","itemData":{"DOI":"10.1007/s11428-021-00765-5","ISSN":"18609724","author":[{"dropping-particle":"","family":"Landgraf","given":"Rüdiger","non-dropping-particle":"","parse-names":false,"suffix":""},{"dropping-particle":"","family":"Aberle","given":"Jens","non-dropping-particle":"","parse-names":false,"suffix":""},{"dropping-particle":"","family":"Birkenfeld","given":"Andreas L.","non-dropping-particle":"","parse-names":false,"suffix":""},{"dropping-particle":"","family":"Gallwitz","given":"Baptist","non-dropping-particle":"","parse-names":false,"suffix":""},{"dropping-particle":"","family":"Kellerer","given":"Monika","non-dropping-particle":"","parse-names":false,"suffix":""},{"dropping-particle":"","family":"Klein","given":"Harald H.","non-dropping-particle":"","parse-names":false,"suffix":""},{"dropping-particle":"","family":"Müller-Wieland","given":"Dirk","non-dropping-particle":"","parse-names":false,"suffix":""},{"dropping-particle":"","family":"Nauck","given":"Michael A.","non-dropping-particle":"","parse-names":false,"suffix":""},{"dropping-particle":"","family":"Reuter","given":"Hans Martin","non-dropping-particle":"","parse-names":false,"suffix":""},{"dropping-particle":"","family":"Siegel","given":"Erhard","non-dropping-particle":"","parse-names":false,"suffix":""}],"container-title":"Diabetologe","id":"ITEM-1","issue":"4","issued":{"date-parts":[["2021"]]},"page":"422-447","title":"Therapy of type 2 diabetes","type":"article-journal","volume":"17"},"uris":["http://www.mendeley.com/documents/?uuid=71f3bb70-6858-4894-a867-ecf6d4bc7c03","http://www.mendeley.com/documents/?uuid=b97dca16-17f3-41c7-927c-aa141233c277"]}],"mendeley":{"formattedCitation":"(Landgraf et al., 2021)","plainTextFormattedCitation":"(Landgraf et al., 2021)","previouslyFormattedCitation":"(Landgraf et al., 2021)"},"properties":{"noteIndex":0},"schema":"https://github.com/citation-style-language/schema/raw/master/csl-citation.json"}</w:instrText>
      </w:r>
      <w:r w:rsidR="006A7482">
        <w:fldChar w:fldCharType="separate"/>
      </w:r>
      <w:r w:rsidR="006A7482" w:rsidRPr="006A7482">
        <w:rPr>
          <w:noProof/>
        </w:rPr>
        <w:t>(Landgraf et al., 2021)</w:t>
      </w:r>
      <w:r w:rsidR="006A7482">
        <w:fldChar w:fldCharType="end"/>
      </w:r>
      <w:r>
        <w:t>. Faktor genetik juga memiliki peran penting, terutama jika ada riwayat keluarga dengan diabetes tipe 2</w:t>
      </w:r>
      <w:r w:rsidR="006A7482">
        <w:t xml:space="preserve"> </w:t>
      </w:r>
      <w:r w:rsidR="006A7482">
        <w:fldChar w:fldCharType="begin" w:fldLock="1"/>
      </w:r>
      <w:r w:rsidR="00533780">
        <w:instrText>ADDIN CSL_CITATION {"citationItems":[{"id":"ITEM-1","itemData":{"DOI":"10.3389/fpubh.2017.00157","ISSN":"22962565","abstract":"Aim: A binary measurement of type 2 diabetes (T2D) has been found not to influence behaviors. We aimed to examine the influence of other measures of family history such as number of relatives, genetic closeness of relatives, and severity of T2D of family members on nutrition and physical activity behaviors among college students. Methods: Students across four colleges in Texas were sampled. Multiple linear regression models, controlling for covariates, were used to model results. Cross-sectional data were used. Results: More number of relatives with T2D was associated with vegetable consumption (β = 0.131, p = 0.007) and exercise (β = 0.129, p = 0.037). Having relatives with severe T2D was associated with vegetable consumption (β = 0.157, p = 0.002) and exercise (β = 106, p = 0.027). Closer genetic relationship with someone with T2D was associated with increased vegetable consumption (β = 0.107, p = 0.023) and exercise (β = 0.096, p = 0.047). Conclusion: It is likely that the severe complications that may accompany the relatives T2D or having an immediate family member living with T2D may in fact motivate other family members without T2D to modify their attitudes, beliefs, and knowledge about T2D, thus encourage health-protective behaviors.","author":[{"dropping-particle":"","family":"Amuta","given":"Ann Oyare","non-dropping-particle":"","parse-names":false,"suffix":""},{"dropping-particle":"","family":"Mkuu","given":"Rahma","non-dropping-particle":"","parse-names":false,"suffix":""},{"dropping-particle":"","family":"Jacobs","given":"Wura","non-dropping-particle":"","parse-names":false,"suffix":""},{"dropping-particle":"","family":"Barry","given":"Adam E.","non-dropping-particle":"","parse-names":false,"suffix":""}],"container-title":"Frontiers in Public Health","id":"ITEM-1","issue":"July","issued":{"date-parts":[["2017"]]},"page":"1-7","title":"Number and Severity of Type 2 Diabetes among Family Members Are Associated with Nutrition and Physical Activity Behaviors","type":"article-journal","volume":"5"},"uris":["http://www.mendeley.com/documents/?uuid=fe0e6760-e8d3-4ba3-b3e7-9f57926f2b61","http://www.mendeley.com/documents/?uuid=e285592c-71cf-47fb-9975-f43fa5c3b8b6"]}],"mendeley":{"formattedCitation":"(Amuta et al., 2017)","plainTextFormattedCitation":"(Amuta et al., 2017)","previouslyFormattedCitation":"(Amuta et al., 2017)"},"properties":{"noteIndex":0},"schema":"https://github.com/citation-style-language/schema/raw/master/csl-citation.json"}</w:instrText>
      </w:r>
      <w:r w:rsidR="006A7482">
        <w:fldChar w:fldCharType="separate"/>
      </w:r>
      <w:r w:rsidR="006A7482" w:rsidRPr="006A7482">
        <w:rPr>
          <w:noProof/>
        </w:rPr>
        <w:t>(Amuta et al., 2017)</w:t>
      </w:r>
      <w:r w:rsidR="006A7482">
        <w:fldChar w:fldCharType="end"/>
      </w:r>
      <w:r>
        <w:t>. Beberapa kondisi medis seperti sindrom metabolik dan resistensi insulin dapat meningkatkan risiko diabetes tipe 2 pada anak. Kombinasi faktor genetik dan gaya hidup yang tidak sehat membuat anak-anak lebih rentan terhadap perkembangan penyakit ini</w:t>
      </w:r>
      <w:r w:rsidR="006A7482">
        <w:t xml:space="preserve"> </w:t>
      </w:r>
      <w:r w:rsidR="006A7482">
        <w:fldChar w:fldCharType="begin" w:fldLock="1"/>
      </w:r>
      <w:r w:rsidR="00533780">
        <w:instrText>ADDIN CSL_CITATION {"citationItems":[{"id":"ITEM-1","itemData":{"DOI":"10.4239/wjd.v6.i9.1108","ISSN":"1948-9358","abstract":"Limited joint mobility syndrome (LJMS) or diabetic cheiroarthropathy is a long term complication of diabetes mellitus. The diagnosis of LJMS is based on clinical features: progression of painless stiffness of hands and fingers, fixed flexion contractures of the small hand and foot joints, impairment of fine motion and impaired grip strength in the hands. As the syndrome progresses, it can also affect other joints. It is important to properly diagnose such a complication as LJMS. Moreover, it is important to diagnose LJMS because it is known that the presence of LJMS is associated with micro- and macrovascular complications of diabetes. Due to the lack of curative treatment options, the suggested method to prevent or decelerate the development of LJMS is improving or maintaining good glycemic control. Daily stretching excercises of joints aim to prevent or delay progression of joint stiffness, may reduce the risk of inadvertent falls and will add to maintain quality of life.","author":[{"dropping-particle":"","family":"Gerrits","given":"Esther G","non-dropping-particle":"","parse-names":false,"suffix":""}],"container-title":"World Journal of Diabetes","id":"ITEM-1","issue":"9","issued":{"date-parts":[["2015"]]},"page":"1108","title":"Limited joint mobility syndrome in diabetes mellitus: A minireview","type":"article-journal","volume":"6"},"uris":["http://www.mendeley.com/documents/?uuid=aa2e6e6a-1b8f-45d1-8ddf-5e1cf9ffd9fe","http://www.mendeley.com/documents/?uuid=14a03822-6ad9-4102-aade-c78c512c05f5"]}],"mendeley":{"formattedCitation":"(Gerrits, 2015)","plainTextFormattedCitation":"(Gerrits, 2015)","previouslyFormattedCitation":"(Gerrits, 2015)"},"properties":{"noteIndex":0},"schema":"https://github.com/citation-style-language/schema/raw/master/csl-citation.json"}</w:instrText>
      </w:r>
      <w:r w:rsidR="006A7482">
        <w:fldChar w:fldCharType="separate"/>
      </w:r>
      <w:r w:rsidR="006A7482" w:rsidRPr="006A7482">
        <w:rPr>
          <w:noProof/>
        </w:rPr>
        <w:t>(Gerrits, 2015)</w:t>
      </w:r>
      <w:r w:rsidR="006A7482">
        <w:fldChar w:fldCharType="end"/>
      </w:r>
      <w:r>
        <w:t>. Penjabaran untuk setiap faktor risiko diabetes dapat dijelaskan sebagai berikut:</w:t>
      </w:r>
    </w:p>
    <w:p w14:paraId="25B4BE68" w14:textId="77777777" w:rsidR="00507600" w:rsidRDefault="00071610" w:rsidP="00CC7076">
      <w:pPr>
        <w:pStyle w:val="ListParagraph"/>
        <w:numPr>
          <w:ilvl w:val="6"/>
          <w:numId w:val="4"/>
        </w:numPr>
        <w:ind w:left="284"/>
      </w:pPr>
      <w:r>
        <w:t>Keturuna</w:t>
      </w:r>
      <w:r w:rsidR="00507600">
        <w:t>n</w:t>
      </w:r>
    </w:p>
    <w:p w14:paraId="07968023" w14:textId="34A4965F" w:rsidR="00124F98" w:rsidRDefault="00DD6BCE" w:rsidP="00DD6BCE">
      <w:pPr>
        <w:pStyle w:val="ListParagraph"/>
        <w:ind w:left="284"/>
      </w:pPr>
      <w:r w:rsidRPr="00DD6BCE">
        <w:t>Faktor risiko keturunan merupakan salah satu aspek penting dalam perkembangan diabetes melitus pada anak, baik tipe 1 maupun tipe 2. Anak-anak dengan riwayat keluarga diabetes memiliki kemungkinan lebih tinggi untuk mewarisi kecenderungan genetik terhadap penyakit ini</w:t>
      </w:r>
      <w:r>
        <w:t xml:space="preserve"> </w:t>
      </w:r>
      <w:r>
        <w:fldChar w:fldCharType="begin" w:fldLock="1"/>
      </w:r>
      <w:r w:rsidR="00533780">
        <w:rPr>
          <w:lang w:val="fr-SN"/>
        </w:rPr>
        <w:instrText>ADDIN CSL_CITATION {"citationItems":[{"id":"ITEM-1","itemData":{"DOI":"10.1186/s12967-021-02778-6","ISSN":"14795876","PMID":"33794915","abstract":"Type 1 diabetes affects millions of people globally and requires careful management to avoid serious long-term complications, including heart and kidney disease, stroke, and loss of sight. The type 1 diabetes patient cohort is highly heterogeneous, with individuals presenting with disease at different stages and severities, arising from distinct etiologies, and overlaying varied genetic backgrounds. At present, the “one-size-fits-all” treatment for type 1 diabetes is exogenic insulin substitution therapy, but this approach fails to achieve optimal blood glucose control in many individuals. With advances in our understanding of early-stage diabetes development, diabetes stratification, and the role of genetics, type 1 diabetes is a promising candidate for a personalized medicine approach, which aims to apply “the right therapy at the right time, to the right patient”. In the case of type 1 diabetes, great efforts are now being focused on risk stratification for diabetes development to enable pre-clinical detection, and the application of treatments such as gene therapy, to prevent pancreatic destruction in a sub-set of patients. Alongside this, breakthroughs in stem cell therapies hold great promise for the regeneration of pancreatic tissues in some individuals. Here we review the recent initiatives in the field of personalized medicine for type 1 diabetes, including the latest discoveries in stem cell and gene therapy for the disease, and current obstacles that must be overcome before the dream of personalized medicine for all type 1 diabetes patients can be realized.","author":[{"dropping-particle":"","family":"Akil","given":"Ammira Al Shabeeb","non-dropping-particle":"","parse-names":false,"suffix":""},{"dropping-particle":"","family":"Yassin","given":"Esraa","non-dropping-particle":"","parse-names":false,"suffix":""},{"dropping-particle":"","family":"Al-Maraghi","given":"Aljazi","non-dropping-particle":"","parse-names":false,"suffix":""},{"dropping-particle":"","family":"Aliyev","given":"Elbay","non-dropping-particle":"","parse-names":false,"suffix":""},{"dropping-particle":"","family":"Al-Malki","given":"Khulod","non-dropping-particle":"","parse-names":false,"suffix":""},{"dropping-particle":"","family":"Fakhro","given":"Khalid A.","non-dropping-particle":"","parse-names":false,"suffix":""}],"container-title":"Journal of Translational Medicine","id":"ITEM-1","issue":"1","issued":{"date-parts":[["2021"]]},"page":"1-19","publisher":"BioMed Central","title":"Diagnosis and treatment of type 1 diabetes at the dawn of the personalized medicine era","type":"article-journal","volume":"19"},"uris":["http://www.mendeley.com/documents/?uuid=d01fb2ab-8e6d-4762-a6da-9c3f3a1cca30","http://www.mendeley.com/documents/?uuid=8452ea23-9d67-4a9f-b961-47b92a4de4d0"]}],"mendeley":{"formattedCitation":"(Akil et al., 2021)","plainTextFormattedCitation":"(Akil et al., 2021)","previouslyFormattedCitation":"(Akil et al., 2021)"},"properties":{"noteIndex":0},"schema":"https://github.com/citation-style-language/schema/raw/master/csl-citation.json"}</w:instrText>
      </w:r>
      <w:r>
        <w:fldChar w:fldCharType="separate"/>
      </w:r>
      <w:r w:rsidRPr="00CE3257">
        <w:rPr>
          <w:noProof/>
        </w:rPr>
        <w:t>(Akil et al., 2021)</w:t>
      </w:r>
      <w:r>
        <w:fldChar w:fldCharType="end"/>
      </w:r>
      <w:r>
        <w:t xml:space="preserve">. </w:t>
      </w:r>
      <w:r w:rsidRPr="00DD6BCE">
        <w:t>Pada diabetes tipe 1, predisposisi genetik sering kali berhubungan dengan gen tertentu yang memengaruhi sistem imun, yang dapat menyebabkan tubuh menyerang sel beta pankreas secara keliru. Sementara itu, pada diabetes tipe 2, pola warisan genetik sering dikaitkan dengan resistensi insulin dan metabolisme glukosa yang terganggu</w:t>
      </w:r>
      <w:r>
        <w:t xml:space="preserve"> </w:t>
      </w:r>
      <w:r>
        <w:fldChar w:fldCharType="begin" w:fldLock="1"/>
      </w:r>
      <w:r w:rsidR="00533780">
        <w:rPr>
          <w:lang w:val="nl-NL"/>
        </w:rPr>
        <w:instrText>ADDIN CSL_CITATION {"citationItems":[{"id":"ITEM-1","itemData":{"author":[{"dropping-particle":"","family":"Ikhsan","given":"Mohammad Robikhul","non-dropping-particle":"","parse-names":false,"suffix":""}],"container-title":"RSUP Dr. Sardjito Yogyakarta","id":"ITEM-1","issued":{"date-parts":[["2021"]]},"page":"1-15","title":"Sardjito Menyapa Acces To Diabetes Care","type":"article-journal","volume":"1"},"uris":["http://www.mendeley.com/documents/?uuid=a76f7ba7-60ca-4537-9f9b-91c65552655c","http://www.mendeley.com/documents/?uuid=a909c132-1678-4a13-9e3f-cf03ae8fd545"]}],"mendeley":{"formattedCitation":"(Ikhsan, 2021)","plainTextFormattedCitation":"(Ikhsan, 2021)","previouslyFormattedCitation":"(Ikhsan, 2021)"},"properties":{"noteIndex":0},"schema":"https://github.com/citation-style-language/schema/raw/master/csl-citation.json"}</w:instrText>
      </w:r>
      <w:r>
        <w:fldChar w:fldCharType="separate"/>
      </w:r>
      <w:r w:rsidRPr="004F44AA">
        <w:rPr>
          <w:noProof/>
          <w:lang w:val="nl-NL"/>
        </w:rPr>
        <w:t>(Ikhsan, 2021)</w:t>
      </w:r>
      <w:r>
        <w:fldChar w:fldCharType="end"/>
      </w:r>
      <w:r w:rsidRPr="00DD6BCE">
        <w:t xml:space="preserve">.  </w:t>
      </w:r>
    </w:p>
    <w:p w14:paraId="5FE27F9D" w14:textId="29064A90" w:rsidR="00DD6BCE" w:rsidRDefault="00B2027F" w:rsidP="00B2027F">
      <w:pPr>
        <w:pStyle w:val="ListParagraph"/>
        <w:ind w:left="284"/>
      </w:pPr>
      <w:r>
        <w:lastRenderedPageBreak/>
        <w:t xml:space="preserve">Kuesioner </w:t>
      </w:r>
      <w:r w:rsidR="00E243E9">
        <w:t xml:space="preserve">faktor keturunan pada anak dengan diabetes </w:t>
      </w:r>
      <w:r>
        <w:t>merupakan alat yang digunakan untuk mengidentifikasi risiko genetik diabetes berdasarkan riwayat keluarga dan faktor keturunan</w:t>
      </w:r>
      <w:r w:rsidR="00E243E9">
        <w:t xml:space="preserve"> </w:t>
      </w:r>
      <w:r w:rsidR="00E243E9">
        <w:fldChar w:fldCharType="begin" w:fldLock="1"/>
      </w:r>
      <w:r w:rsidR="00533780">
        <w:instrText>ADDIN CSL_CITATION {"citationItems":[{"id":"ITEM-1","itemData":{"abstract":"The aims of this research are to: (1) find out the dietary habit students of grade IV, V and VI of Mangunan Elementary School year 2017, (2) find out the nutritional status students of grade IV, V and VI students of Mangunan Elementary School year 2017. This is survey research and the method of collecting data in the form charging food frequency Questionnare (FFQ) and measurement of body weight and height of stundent. Analysis of data used is descriptive. This study is to do in November 2016 to June 2017.The results of this re search are: (1) the dietary pattern student of grade IV, V and VI students of Mangunan Elementary School year 2017 the mostly consumed are staple food, animal side dish, vegetable side dish, vegetable, fruit, and milik. are rice (98%), egg (12%), tempeh (34%), spinach (8%), banana (22%), milk (40%) (2) the nutritional status students of grade IV, V and VI students of Mangunan Elementary School year 2017 are underweight (4%), normal (86%), overweight (10%), and obesity is none","author":[{"dropping-particle":"","family":"Dara Yusiana Sari","given":"Mutiara Nugraheni","non-dropping-particle":"","parse-names":false,"suffix":""}],"container-title":"Jurnal Pendidikan Teknik Boga","id":"ITEM-1","issue":"November 2016","issued":{"date-parts":[["2017"]]},"page":"1-9","title":"Pola Makan Dan Status Gizi Siswa Kelas IV, V, dan VI Sekolah Dasar Magunan","type":"article-journal"},"uris":["http://www.mendeley.com/documents/?uuid=d3f1a4fd-3d8c-4f9a-9923-bed300081f7f","http://www.mendeley.com/documents/?uuid=90380386-01d5-45a4-a4f6-b1f78bda31e0"]}],"mendeley":{"formattedCitation":"(Dara Yusiana Sari, 2017)","plainTextFormattedCitation":"(Dara Yusiana Sari, 2017)","previouslyFormattedCitation":"(Dara Yusiana Sari, 2017)"},"properties":{"noteIndex":0},"schema":"https://github.com/citation-style-language/schema/raw/master/csl-citation.json"}</w:instrText>
      </w:r>
      <w:r w:rsidR="00E243E9">
        <w:fldChar w:fldCharType="separate"/>
      </w:r>
      <w:r w:rsidR="00E243E9" w:rsidRPr="00E243E9">
        <w:rPr>
          <w:noProof/>
        </w:rPr>
        <w:t>(Dara Yusiana Sari, 2017)</w:t>
      </w:r>
      <w:r w:rsidR="00E243E9">
        <w:fldChar w:fldCharType="end"/>
      </w:r>
      <w:r>
        <w:t>. Jumlah soal dapat bervariasi tergantung pada detail informasi yang ingin diperoleh. Kategori pertanyaan yang umum digunakan adalah riwayat keluarga langsung, riwayat keluarga tidak langsung, tipe diabetes, usia anggota keluarga saat didiagnosis diabetes untuk melihat kemungkinan predisposisi genetik dini, faktor risiko lain dalam keluarga, dan riwayat kehamilan ibu</w:t>
      </w:r>
      <w:r w:rsidR="00E243E9">
        <w:t xml:space="preserve"> </w:t>
      </w:r>
      <w:r w:rsidR="00E243E9">
        <w:fldChar w:fldCharType="begin" w:fldLock="1"/>
      </w:r>
      <w:r w:rsidR="00533780">
        <w:instrText>ADDIN CSL_CITATION {"citationItems":[{"id":"ITEM-1","itemData":{"abstract":"Prevalensi anak obesitas di Indonesia mengalami peningkatan, kondisi ini meyatakan bahwa saat ini Indonesia mengalami permasalahan beban ganda masalah gizi. Berdasarkan RISKESDAS Provinsi Jawa Tengah tahun 2010 prevalensi obesitas pada anak usia sekolah (10-12 tahun) mencapai hingga angka 10,9%. Obesitas pada anak cenderung berlanjut sampai dewasa dan beresiko munculnya penyakit degeneratif diusia dewasa, seperti penyait kardovaskular dan diabetes melitus. Tujuan dari penelitian ini adalah untuk mengetahui hubungan antara obesitas pada anak usia sekolah dengan kejadian diabetes melitus pada usia dewasa. Penelitian ini merupakan jenis penelitian kuantitatif dengan menggunakan desain studi cross-sectional . Sampel penelitian adalah orang dewasa usia 45- 65 tahun sebanyak 35 sampel. Variable penelitian meliputi riwayat obesitas pada usia anak sekolah dan kejadian diabetes melitus diusia dewasa. Pengambilan sampel dilakukan dengan secara total sampling. Data yang terkumpul di analisa dengan uji statistik chi-square. Hasil Penelitian menunjukan bahwa riwayat obesitas diusia sekolah pada peserta prolanis Puskesmas Cilacap Tengah 1 tidak mempunyai hubungan yang signifikan secara statistik dengan kejadian diabetes melitus tingkat 2 diusia dewasa (pv=0,336 pada a=0,05). Berdasarkan hasil penelitian tersebut disarankan agar dilakukan penelitian lanjutan tentang hubungan antara riwayat obesitas diusia dewasa dengan kejadian diabetes melitus tipe 2. Kata kunci: Anak, Obesitas, Dewasa, Diabetes melitus ABSTRACT","author":[{"dropping-particle":"","family":"Sarwa","given":"","non-dropping-particle":"","parse-names":false,"suffix":""},{"dropping-particle":"","family":"Agus","given":"Prasetyo","non-dropping-particle":"","parse-names":false,"suffix":""},{"dropping-particle":"","family":"Edhy","given":"Rahayu Yuni Sapto","non-dropping-particle":"","parse-names":false,"suffix":""}],"container-title":"Jurnal Kesehatan Al-Irsyad","id":"ITEM-1","issue":"2","issued":{"date-parts":[["2021"]]},"page":"114-120","title":"HUBUNGAN RIWAYAT OBESITAS DI USIA ANAK SEKOLAH DENGAN KEJADIAN DIABETES MELITUS TIPE 2 DI USIA DEWASA Relationship History Of Obesity In School Age Children With The Event Of Type 2 Diabetes Melitus In Adults PENDAHULUAN Obesitas merupakan keadaan Kelompo","type":"article-journal","volume":"14"},"uris":["http://www.mendeley.com/documents/?uuid=a9ef1822-75ae-4633-ab80-9f87c19e5015","http://www.mendeley.com/documents/?uuid=6620eee6-a03e-462f-a6c4-c764b2d7f3f7"]}],"mendeley":{"formattedCitation":"(Sarwa et al., 2021)","plainTextFormattedCitation":"(Sarwa et al., 2021)","previouslyFormattedCitation":"(Sarwa et al., 2021)"},"properties":{"noteIndex":0},"schema":"https://github.com/citation-style-language/schema/raw/master/csl-citation.json"}</w:instrText>
      </w:r>
      <w:r w:rsidR="00E243E9">
        <w:fldChar w:fldCharType="separate"/>
      </w:r>
      <w:r w:rsidR="00E243E9" w:rsidRPr="00E243E9">
        <w:rPr>
          <w:noProof/>
        </w:rPr>
        <w:t>(Sarwa et al., 2021)</w:t>
      </w:r>
      <w:r w:rsidR="00E243E9">
        <w:fldChar w:fldCharType="end"/>
      </w:r>
      <w:r>
        <w:t>.</w:t>
      </w:r>
      <w:r w:rsidR="00DD6BCE">
        <w:t xml:space="preserve"> </w:t>
      </w:r>
    </w:p>
    <w:p w14:paraId="279742DE" w14:textId="0B20B6AD" w:rsidR="00B2027F" w:rsidRDefault="00B2027F" w:rsidP="00B2027F">
      <w:pPr>
        <w:pStyle w:val="ListParagraph"/>
        <w:ind w:left="284"/>
      </w:pPr>
      <w:r>
        <w:t xml:space="preserve">Kuesioner </w:t>
      </w:r>
      <w:r w:rsidR="00CA6D20">
        <w:t>untuk indikator keturunan</w:t>
      </w:r>
      <w:r>
        <w:t xml:space="preserve"> </w:t>
      </w:r>
      <w:r w:rsidR="00CA6D20">
        <w:t>dalam penelitian</w:t>
      </w:r>
      <w:r w:rsidR="00CA6D20">
        <w:fldChar w:fldCharType="begin" w:fldLock="1"/>
      </w:r>
      <w:r w:rsidR="00533780">
        <w:instrText>ADDIN CSL_CITATION {"citationItems":[{"id":"ITEM-1","itemData":{"DOI":"10.1210/jc.2002-021442","ISSN":"0021-972X (Print)","PMID":"12679416","abstract":"Overweight/obesity continues to increase in children and adolescents, and annual  obesity-related hospital costs in 6-17 yr olds have reached 127 million dollars per year. Overweight children and adolescents are now being diagnosed with impaired glucose tolerance and type 2 diabetes, and they show early signs of the insulin resistance syndrome and cardiovascular risk. Several risk factors have been identified as contributors to the development of type 2 diabetes and cardiovascular risk in youth. These factors include increased body fat and abdominal fat, insulin resistance, ethnicity (with greater risk in African-American, Hispanic, and Native American children), and onset of puberty. There is no clear explanation of how these factors increase risk, but they appear to act in an additive fashion. We hypothesize that the constellation of these risk factors may be especially problematic during the critical period of adolescent development, especially in individuals who may have compromised beta-cell function and an inability to compensate for severe insulin resistance. Therefore, the purpose of this paper is to review the pathophysiology of type 2 diabetes and cardiovascular risk in obese children and adolescents.","author":[{"dropping-particle":"","family":"Goran","given":"Michael I","non-dropping-particle":"","parse-names":false,"suffix":""},{"dropping-particle":"","family":"Ball","given":"Geoff D C","non-dropping-particle":"","parse-names":false,"suffix":""},{"dropping-particle":"","family":"Cruz","given":"Martha L","non-dropping-particle":"","parse-names":false,"suffix":""}],"container-title":"The Journal of clinical endocrinology and metabolism","id":"ITEM-1","issue":"4","issued":{"date-parts":[["2003","4"]]},"language":"eng","page":"1417-1427","publisher-place":"United States","title":"Obesity and risk of type 2 diabetes and cardiovascular disease in children and  adolescents.","type":"article-journal","volume":"88"},"uris":["http://www.mendeley.com/documents/?uuid=e7fd2144-6757-4032-afa7-234b1c55622d","http://www.mendeley.com/documents/?uuid=d69c024f-6bfc-4156-ae44-b69fa40f1ca1"]}],"mendeley":{"formattedCitation":"(Goran et al., 2003)","manualFormatting":" Bertoni et al. (2017)  ","plainTextFormattedCitation":"(Goran et al., 2003)","previouslyFormattedCitation":"(Goran et al., 2003)"},"properties":{"noteIndex":0},"schema":"https://github.com/citation-style-language/schema/raw/master/csl-citation.json"}</w:instrText>
      </w:r>
      <w:r w:rsidR="00CA6D20">
        <w:fldChar w:fldCharType="separate"/>
      </w:r>
      <w:r w:rsidR="00CA6D20" w:rsidRPr="00CA6D20">
        <w:rPr>
          <w:noProof/>
        </w:rPr>
        <w:t xml:space="preserve"> Bertoni et al. (2017) </w:t>
      </w:r>
      <w:r w:rsidR="00CA6D20">
        <w:rPr>
          <w:noProof/>
        </w:rPr>
        <w:t xml:space="preserve"> </w:t>
      </w:r>
      <w:r w:rsidR="00CA6D20">
        <w:fldChar w:fldCharType="end"/>
      </w:r>
      <w:r>
        <w:t>menggunakan sistem penilaian berbasis poin untuk menghitung risiko geneti</w:t>
      </w:r>
      <w:r w:rsidR="00CA6D20">
        <w:t>k</w:t>
      </w:r>
      <w:r>
        <w:t>, seperti:</w:t>
      </w:r>
    </w:p>
    <w:p w14:paraId="70ED012F" w14:textId="77777777" w:rsidR="00B2027F" w:rsidRDefault="00B2027F" w:rsidP="00520A7C">
      <w:pPr>
        <w:pStyle w:val="ListParagraph"/>
        <w:numPr>
          <w:ilvl w:val="0"/>
          <w:numId w:val="50"/>
        </w:numPr>
      </w:pPr>
      <w:r>
        <w:t>0 poin: Tidak ada riwayat diabetes dalam keluarga.</w:t>
      </w:r>
    </w:p>
    <w:p w14:paraId="4F534D4D" w14:textId="77777777" w:rsidR="00B2027F" w:rsidRDefault="00B2027F" w:rsidP="00520A7C">
      <w:pPr>
        <w:pStyle w:val="ListParagraph"/>
        <w:numPr>
          <w:ilvl w:val="0"/>
          <w:numId w:val="50"/>
        </w:numPr>
      </w:pPr>
      <w:r>
        <w:t>1 poin: Riwayat diabetes pada anggota keluarga tidak langsung (kakek/nenek, paman/bibi).</w:t>
      </w:r>
    </w:p>
    <w:p w14:paraId="4F44CEDA" w14:textId="5A445908" w:rsidR="00B2027F" w:rsidRDefault="00B2027F" w:rsidP="00520A7C">
      <w:pPr>
        <w:pStyle w:val="ListParagraph"/>
        <w:numPr>
          <w:ilvl w:val="0"/>
          <w:numId w:val="50"/>
        </w:numPr>
      </w:pPr>
      <w:r>
        <w:t>2 poin: Riwayat diabetes pada anggota keluarga langsung (orang tua, saudara kandung).</w:t>
      </w:r>
    </w:p>
    <w:p w14:paraId="1DC05DE2" w14:textId="0B242533" w:rsidR="00B2027F" w:rsidRDefault="00B2027F" w:rsidP="00B2027F">
      <w:pPr>
        <w:pStyle w:val="ListParagraph"/>
        <w:ind w:left="284"/>
      </w:pPr>
      <w:r>
        <w:t>Kategori Hasil</w:t>
      </w:r>
      <w:r w:rsidR="00CA6D20">
        <w:t>:</w:t>
      </w:r>
    </w:p>
    <w:p w14:paraId="77DE7506" w14:textId="77777777" w:rsidR="00B2027F" w:rsidRDefault="00B2027F" w:rsidP="00520A7C">
      <w:pPr>
        <w:pStyle w:val="ListParagraph"/>
        <w:numPr>
          <w:ilvl w:val="0"/>
          <w:numId w:val="51"/>
        </w:numPr>
      </w:pPr>
      <w:r>
        <w:t>Risiko rendah: Skor 0-1</w:t>
      </w:r>
    </w:p>
    <w:p w14:paraId="2C3C63C9" w14:textId="77777777" w:rsidR="00B2027F" w:rsidRDefault="00B2027F" w:rsidP="00520A7C">
      <w:pPr>
        <w:pStyle w:val="ListParagraph"/>
        <w:numPr>
          <w:ilvl w:val="0"/>
          <w:numId w:val="51"/>
        </w:numPr>
      </w:pPr>
      <w:r>
        <w:t>Risiko sedang: Skor 2-3</w:t>
      </w:r>
    </w:p>
    <w:p w14:paraId="66602189" w14:textId="05F98CB2" w:rsidR="00B2027F" w:rsidRPr="00030DDC" w:rsidRDefault="00B2027F" w:rsidP="00520A7C">
      <w:pPr>
        <w:pStyle w:val="ListParagraph"/>
        <w:numPr>
          <w:ilvl w:val="0"/>
          <w:numId w:val="51"/>
        </w:numPr>
      </w:pPr>
      <w:r>
        <w:t>Risiko tinggi: Skor ≥4</w:t>
      </w:r>
    </w:p>
    <w:p w14:paraId="0CF9E522" w14:textId="60ADB3AD" w:rsidR="00071610" w:rsidRDefault="00071610" w:rsidP="00CC7076">
      <w:pPr>
        <w:pStyle w:val="ListParagraph"/>
        <w:numPr>
          <w:ilvl w:val="6"/>
          <w:numId w:val="4"/>
        </w:numPr>
        <w:ind w:left="284"/>
      </w:pPr>
      <w:r>
        <w:t>Pola makan</w:t>
      </w:r>
    </w:p>
    <w:p w14:paraId="02D2DEA0" w14:textId="3EF391D0" w:rsidR="006359F5" w:rsidRPr="004F44AA" w:rsidRDefault="006359F5" w:rsidP="006359F5">
      <w:pPr>
        <w:pStyle w:val="ListParagraph"/>
        <w:ind w:left="284"/>
        <w:rPr>
          <w:lang w:val="nl-NL"/>
        </w:rPr>
      </w:pPr>
      <w:r w:rsidRPr="006359F5">
        <w:t xml:space="preserve">Makan teratur dengan porsi yang sesuai dapat membantu mencegah fluktuasi gula darah yang tajam. </w:t>
      </w:r>
      <w:r w:rsidRPr="004F44AA">
        <w:rPr>
          <w:lang w:val="nl-NL"/>
        </w:rPr>
        <w:t xml:space="preserve">Penderita diabetes sering disarankan untuk mengatur </w:t>
      </w:r>
      <w:r w:rsidRPr="004F44AA">
        <w:rPr>
          <w:lang w:val="nl-NL"/>
        </w:rPr>
        <w:lastRenderedPageBreak/>
        <w:t>waktu makan dan camilan dengan cara yang konsisten, serta untuk menyesuaikan dosis insulin dengan waktu dan jenis makanan yang dikonsumsi.</w:t>
      </w:r>
    </w:p>
    <w:p w14:paraId="4B89220B" w14:textId="259BC732" w:rsidR="00332775" w:rsidRDefault="006359F5" w:rsidP="00332775">
      <w:pPr>
        <w:pStyle w:val="ListParagraph"/>
        <w:ind w:left="284"/>
        <w:rPr>
          <w:lang w:val="nl-NL"/>
        </w:rPr>
      </w:pPr>
      <w:r w:rsidRPr="004F44AA">
        <w:rPr>
          <w:lang w:val="nl-NL"/>
        </w:rPr>
        <w:t>Pada anak-anak dengan diabetes, pola makan menjadi sangat penting dalam perkembangan fisik dan mental mereka. Pola makan yang buruk dapat mempengaruhi pertumbuhan, perkembangan otak, dan kualitas hidup secara keseluruhan. Oleh karena itu, pengawasan yang cermat terhadap asupan makanan, serta dukungan dari keluarga dan tenaga medis, sangat penting untuk menjaga keseimbangan gula darah yang stabil</w:t>
      </w:r>
      <w:r w:rsidR="00E243E9">
        <w:rPr>
          <w:lang w:val="nl-NL"/>
        </w:rPr>
        <w:t xml:space="preserve"> </w:t>
      </w:r>
      <w:r w:rsidR="00E243E9">
        <w:rPr>
          <w:lang w:val="nl-NL"/>
        </w:rPr>
        <w:fldChar w:fldCharType="begin" w:fldLock="1"/>
      </w:r>
      <w:r w:rsidR="00533780">
        <w:rPr>
          <w:lang w:val="nl-NL"/>
        </w:rPr>
        <w:instrText>ADDIN CSL_CITATION {"citationItems":[{"id":"ITEM-1","itemData":{"DOI":"10.25182/jigd.2023.2.2.117-124","abstract":"Status gizi kurang dan lebih merupakan salah satu masalah gizi yang banyak dihadapi pada usia anak sekolah dasar. Status gizi dapat dipengaruhi oleh berbagai faktor seperti pengetahuan gizi, aktivitas fisik, kebugaran, dan kebiasaan makan. Tujuan penelitian ini adalah menganalisis hubungan kebiasaan konsumsi sayur dan buah serta aktivitas fisik dengan status gizi dan kebugaran jasmani siswa di SDN 1 Cijeungjing. Penelitian ini dilaksanakan pada bulan Oktober-November 2022 pada 58 subjek dengan desain cross sectional study. Pengambilan data dilakukan melalui pengukuran tinggi badan dan berat badan, wawancara, Harvard step test, dan pengisian kuesioner yang meliputi karakteristik subjek dan keluarga, PAQ-C, dan FFQ. Sebagian besar subjek berjenis kelamin laki-laki (72,4%) dengan status gizi normal (79,3%). Siswa SDN 1 Cijeungjing memiliki kebiasaan mengonsumsi sayur dan buah sebanyak 1-2 kali per minggu. Mayoritas subjek memiliki aktivitas fisik yang tergolong rendah dan kebugaran jasmani yang baik sekali. Hasil analisis menunjukkan terdapat hubungan yang signifikan (p&lt;0,05) antara kebiasaan konsumsi sayur dan buah dengan aktivitas fisik. Terdapat hubungan yang signifikan (p&lt;0,05) antara aktivitas fisik dengan kebugaran jasmani. Namun, tidak terdapat hubungan yang signifikan antara kebiasaan konsumsi sayur dan buah dengan status gizi dan kebugaran jasmani. Tidak terdapat hubungan yang signifikan antara aktivitas fisik dengan status gizi.","author":[{"dropping-particle":"","family":"Fadilah","given":"Mentari Nur","non-dropping-particle":"","parse-names":false,"suffix":""},{"dropping-particle":"","family":"Ekayanti","given":"Ikeu","non-dropping-particle":"","parse-names":false,"suffix":""}],"container-title":"Jurnal Ilmu Gizi dan Dietetik","id":"ITEM-1","issue":"2","issued":{"date-parts":[["2023"]]},"page":"117-124","title":"Hubungan Kebiasaan Konsumsi Sayur dan Buah, Serta Aktivitas Fisik dengan Status Gizi dan Kebugaran Jasmani Siswa SDN 1 Cijeungjing","type":"article-journal","volume":"2"},"uris":["http://www.mendeley.com/documents/?uuid=5d20b3cb-1f95-446c-a633-0ced2f062791","http://www.mendeley.com/documents/?uuid=0caa6196-ec4a-4080-bcff-e0a189ef4432"]}],"mendeley":{"formattedCitation":"(Fadilah &amp; Ekayanti, 2023)","plainTextFormattedCitation":"(Fadilah &amp; Ekayanti, 2023)","previouslyFormattedCitation":"(Fadilah &amp; Ekayanti, 2023)"},"properties":{"noteIndex":0},"schema":"https://github.com/citation-style-language/schema/raw/master/csl-citation.json"}</w:instrText>
      </w:r>
      <w:r w:rsidR="00E243E9">
        <w:rPr>
          <w:lang w:val="nl-NL"/>
        </w:rPr>
        <w:fldChar w:fldCharType="separate"/>
      </w:r>
      <w:r w:rsidR="00E243E9" w:rsidRPr="00E243E9">
        <w:rPr>
          <w:noProof/>
          <w:lang w:val="nl-NL"/>
        </w:rPr>
        <w:t>(Fadilah &amp; Ekayanti, 2023)</w:t>
      </w:r>
      <w:r w:rsidR="00E243E9">
        <w:rPr>
          <w:lang w:val="nl-NL"/>
        </w:rPr>
        <w:fldChar w:fldCharType="end"/>
      </w:r>
      <w:r w:rsidRPr="004F44AA">
        <w:rPr>
          <w:lang w:val="nl-NL"/>
        </w:rPr>
        <w:t>.</w:t>
      </w:r>
    </w:p>
    <w:p w14:paraId="39C87E1F" w14:textId="6CBD5DCF" w:rsidR="00081ADD" w:rsidRPr="00081ADD" w:rsidRDefault="00081ADD" w:rsidP="00081ADD">
      <w:pPr>
        <w:pStyle w:val="ListParagraph"/>
        <w:ind w:left="284"/>
        <w:rPr>
          <w:lang w:val="nl-NL"/>
        </w:rPr>
      </w:pPr>
      <w:r w:rsidRPr="00580FFA">
        <w:rPr>
          <w:i/>
          <w:iCs/>
          <w:lang w:val="nl-NL"/>
        </w:rPr>
        <w:t>Food Frequency Questionnaire</w:t>
      </w:r>
      <w:r w:rsidRPr="00081ADD">
        <w:rPr>
          <w:lang w:val="nl-NL"/>
        </w:rPr>
        <w:t xml:space="preserve"> (FFQ) adalah alat yang sering digunakan untuk menilai pola konsumsi makanan seseorang dalam jangka waktu tertentu. FFQ mengumpulkan informasi tentang frekuensi konsumsi berbagai jenis makanan atau minuman.</w:t>
      </w:r>
      <w:r w:rsidR="00580FFA">
        <w:rPr>
          <w:lang w:val="nl-NL"/>
        </w:rPr>
        <w:t xml:space="preserve"> </w:t>
      </w:r>
      <w:r w:rsidRPr="00081ADD">
        <w:rPr>
          <w:lang w:val="nl-NL"/>
        </w:rPr>
        <w:t>Jumlah soal dalam FFQ dapat bervariasi tergantung pada tujuan penelitian, populasi yang diteliti, dan detail data yang ingin dikumpulkan</w:t>
      </w:r>
      <w:r w:rsidR="00E243E9">
        <w:rPr>
          <w:lang w:val="nl-NL"/>
        </w:rPr>
        <w:t xml:space="preserve"> </w:t>
      </w:r>
      <w:r w:rsidR="00E243E9">
        <w:rPr>
          <w:lang w:val="nl-NL"/>
        </w:rPr>
        <w:fldChar w:fldCharType="begin" w:fldLock="1"/>
      </w:r>
      <w:r w:rsidR="00533780">
        <w:rPr>
          <w:lang w:val="nl-NL"/>
        </w:rPr>
        <w:instrText>ADDIN CSL_CITATION {"citationItems":[{"id":"ITEM-1","itemData":{"abstract":"The aims of this research are to: (1) find out the dietary habit students of grade IV, V and VI of Mangunan Elementary School year 2017, (2) find out the nutritional status students of grade IV, V and VI students of Mangunan Elementary School year 2017. This is survey research and the method of collecting data in the form charging food frequency Questionnare (FFQ) and measurement of body weight and height of stundent. Analysis of data used is descriptive. This study is to do in November 2016 to June 2017.The results of this re search are: (1) the dietary pattern student of grade IV, V and VI students of Mangunan Elementary School year 2017 the mostly consumed are staple food, animal side dish, vegetable side dish, vegetable, fruit, and milik. are rice (98%), egg (12%), tempeh (34%), spinach (8%), banana (22%), milk (40%) (2) the nutritional status students of grade IV, V and VI students of Mangunan Elementary School year 2017 are underweight (4%), normal (86%), overweight (10%), and obesity is none","author":[{"dropping-particle":"","family":"Dara Yusiana Sari","given":"Mutiara Nugraheni","non-dropping-particle":"","parse-names":false,"suffix":""}],"container-title":"Jurnal Pendidikan Teknik Boga","id":"ITEM-1","issue":"November 2016","issued":{"date-parts":[["2017"]]},"page":"1-9","title":"Pola Makan Dan Status Gizi Siswa Kelas IV, V, dan VI Sekolah Dasar Magunan","type":"article-journal"},"uris":["http://www.mendeley.com/documents/?uuid=90380386-01d5-45a4-a4f6-b1f78bda31e0","http://www.mendeley.com/documents/?uuid=d3f1a4fd-3d8c-4f9a-9923-bed300081f7f"]}],"mendeley":{"formattedCitation":"(Dara Yusiana Sari, 2017)","plainTextFormattedCitation":"(Dara Yusiana Sari, 2017)","previouslyFormattedCitation":"(Dara Yusiana Sari, 2017)"},"properties":{"noteIndex":0},"schema":"https://github.com/citation-style-language/schema/raw/master/csl-citation.json"}</w:instrText>
      </w:r>
      <w:r w:rsidR="00E243E9">
        <w:rPr>
          <w:lang w:val="nl-NL"/>
        </w:rPr>
        <w:fldChar w:fldCharType="separate"/>
      </w:r>
      <w:r w:rsidR="00E243E9" w:rsidRPr="00E243E9">
        <w:rPr>
          <w:noProof/>
          <w:lang w:val="nl-NL"/>
        </w:rPr>
        <w:t>(Dara Yusiana Sari, 2017)</w:t>
      </w:r>
      <w:r w:rsidR="00E243E9">
        <w:rPr>
          <w:lang w:val="nl-NL"/>
        </w:rPr>
        <w:fldChar w:fldCharType="end"/>
      </w:r>
      <w:r w:rsidR="006E4AEB">
        <w:rPr>
          <w:lang w:val="nl-NL"/>
        </w:rPr>
        <w:t>.</w:t>
      </w:r>
      <w:r w:rsidR="006E4AEB" w:rsidRPr="00081ADD">
        <w:rPr>
          <w:lang w:val="nl-NL"/>
        </w:rPr>
        <w:t xml:space="preserve"> </w:t>
      </w:r>
    </w:p>
    <w:p w14:paraId="1C0F138F" w14:textId="747F3674" w:rsidR="00081ADD" w:rsidRPr="00081ADD" w:rsidRDefault="00081ADD" w:rsidP="00081ADD">
      <w:pPr>
        <w:pStyle w:val="ListParagraph"/>
        <w:ind w:left="284"/>
        <w:rPr>
          <w:lang w:val="nl-NL"/>
        </w:rPr>
      </w:pPr>
      <w:r w:rsidRPr="00081ADD">
        <w:rPr>
          <w:lang w:val="nl-NL"/>
        </w:rPr>
        <w:t>FFQ singka</w:t>
      </w:r>
      <w:r w:rsidR="006E4AEB">
        <w:rPr>
          <w:lang w:val="nl-NL"/>
        </w:rPr>
        <w:t>t b</w:t>
      </w:r>
      <w:r w:rsidRPr="00081ADD">
        <w:rPr>
          <w:lang w:val="nl-NL"/>
        </w:rPr>
        <w:t>iasanya terdiri dari 20-50 item (makanan/minuman). Cocok untuk penelitian besar atau survei populasi.</w:t>
      </w:r>
      <w:r w:rsidR="006E4AEB">
        <w:rPr>
          <w:lang w:val="nl-NL"/>
        </w:rPr>
        <w:t xml:space="preserve"> </w:t>
      </w:r>
      <w:r w:rsidRPr="00081ADD">
        <w:rPr>
          <w:lang w:val="nl-NL"/>
        </w:rPr>
        <w:t>FFQ panjang/detail</w:t>
      </w:r>
      <w:r w:rsidR="006E4AEB">
        <w:rPr>
          <w:lang w:val="nl-NL"/>
        </w:rPr>
        <w:t xml:space="preserve"> </w:t>
      </w:r>
      <w:r w:rsidRPr="00081ADD">
        <w:rPr>
          <w:lang w:val="nl-NL"/>
        </w:rPr>
        <w:t>memiliki 100-200 item</w:t>
      </w:r>
      <w:r w:rsidR="006E4AEB">
        <w:rPr>
          <w:lang w:val="nl-NL"/>
        </w:rPr>
        <w:t xml:space="preserve"> pertanyaan</w:t>
      </w:r>
      <w:r w:rsidRPr="00081ADD">
        <w:rPr>
          <w:lang w:val="nl-NL"/>
        </w:rPr>
        <w:t>, meliputi berbagai kelompok makanan seperti karbohidrat, protein, lemak, sayuran, buah, dan minuman.</w:t>
      </w:r>
      <w:r w:rsidR="006E4AEB">
        <w:rPr>
          <w:lang w:val="nl-NL"/>
        </w:rPr>
        <w:t xml:space="preserve"> </w:t>
      </w:r>
      <w:r w:rsidRPr="006E4AEB">
        <w:rPr>
          <w:i/>
          <w:iCs/>
          <w:lang w:val="nl-NL"/>
        </w:rPr>
        <w:t>Custom</w:t>
      </w:r>
      <w:r w:rsidRPr="00081ADD">
        <w:rPr>
          <w:lang w:val="nl-NL"/>
        </w:rPr>
        <w:t xml:space="preserve"> FFQ</w:t>
      </w:r>
      <w:r w:rsidR="006E4AEB">
        <w:rPr>
          <w:lang w:val="nl-NL"/>
        </w:rPr>
        <w:t xml:space="preserve"> memiliki j</w:t>
      </w:r>
      <w:r w:rsidRPr="00081ADD">
        <w:rPr>
          <w:lang w:val="nl-NL"/>
        </w:rPr>
        <w:t>umlah soal</w:t>
      </w:r>
      <w:r w:rsidR="006E4AEB">
        <w:rPr>
          <w:lang w:val="nl-NL"/>
        </w:rPr>
        <w:t xml:space="preserve"> yang</w:t>
      </w:r>
      <w:r w:rsidRPr="00081ADD">
        <w:rPr>
          <w:lang w:val="nl-NL"/>
        </w:rPr>
        <w:t xml:space="preserve"> dapat disesuaikan untuk fokus pada jenis makanan tertentu (misalnya makanan tinggi gula, tinggi lemak, atau spesifik budaya).</w:t>
      </w:r>
      <w:r w:rsidR="006E4AEB">
        <w:rPr>
          <w:lang w:val="nl-NL"/>
        </w:rPr>
        <w:t xml:space="preserve"> </w:t>
      </w:r>
      <w:r w:rsidRPr="00081ADD">
        <w:rPr>
          <w:lang w:val="nl-NL"/>
        </w:rPr>
        <w:t>FFQ menilai frekuensi konsumsi makanan/minuman dalam periode tertentu, misalnya mingguan, bulanan, atau tahunan</w:t>
      </w:r>
      <w:r w:rsidR="00E243E9">
        <w:rPr>
          <w:lang w:val="nl-NL"/>
        </w:rPr>
        <w:t xml:space="preserve"> </w:t>
      </w:r>
      <w:r w:rsidR="00E243E9">
        <w:rPr>
          <w:lang w:val="nl-NL"/>
        </w:rPr>
        <w:fldChar w:fldCharType="begin" w:fldLock="1"/>
      </w:r>
      <w:r w:rsidR="00533780">
        <w:rPr>
          <w:lang w:val="nl-NL"/>
        </w:rPr>
        <w:instrText>ADDIN CSL_CITATION {"citationItems":[{"id":"ITEM-1","itemData":{"author":[{"dropping-particle":"","family":"Kusumaning Tyas","given":"Siti","non-dropping-particle":"","parse-names":false,"suffix":""}],"id":"ITEM-1","issued":{"date-parts":[["2015"]]},"page":"9-10","title":"Hubungan Pola Makan Dengan Kejadian Obesitas Pada Anak Kelas V dan VI SD IBA Palembang","type":"article-journal"},"uris":["http://www.mendeley.com/documents/?uuid=2ebfff0f-b9ab-4096-b9d2-416c84169d71","http://www.mendeley.com/documents/?uuid=7ad8d6af-7a83-4700-b750-2b7e3b6296bb"]}],"mendeley":{"formattedCitation":"(Kusumaning Tyas, 2015)","plainTextFormattedCitation":"(Kusumaning Tyas, 2015)","previouslyFormattedCitation":"(Kusumaning Tyas, 2015)"},"properties":{"noteIndex":0},"schema":"https://github.com/citation-style-language/schema/raw/master/csl-citation.json"}</w:instrText>
      </w:r>
      <w:r w:rsidR="00E243E9">
        <w:rPr>
          <w:lang w:val="nl-NL"/>
        </w:rPr>
        <w:fldChar w:fldCharType="separate"/>
      </w:r>
      <w:r w:rsidR="006F75D1" w:rsidRPr="006F75D1">
        <w:rPr>
          <w:noProof/>
          <w:lang w:val="nl-NL"/>
        </w:rPr>
        <w:t>(Kusumaning Tyas, 2015)</w:t>
      </w:r>
      <w:r w:rsidR="00E243E9">
        <w:rPr>
          <w:lang w:val="nl-NL"/>
        </w:rPr>
        <w:fldChar w:fldCharType="end"/>
      </w:r>
      <w:r w:rsidRPr="00081ADD">
        <w:rPr>
          <w:lang w:val="nl-NL"/>
        </w:rPr>
        <w:t xml:space="preserve">. </w:t>
      </w:r>
    </w:p>
    <w:p w14:paraId="5CCD54B3" w14:textId="0BC724BF" w:rsidR="00081ADD" w:rsidRPr="00081ADD" w:rsidRDefault="00081ADD" w:rsidP="00081ADD">
      <w:pPr>
        <w:pStyle w:val="ListParagraph"/>
        <w:ind w:left="284"/>
        <w:rPr>
          <w:lang w:val="nl-NL"/>
        </w:rPr>
      </w:pPr>
      <w:r w:rsidRPr="00081ADD">
        <w:rPr>
          <w:lang w:val="nl-NL"/>
        </w:rPr>
        <w:t>Frekuensi konsumsi</w:t>
      </w:r>
      <w:r w:rsidR="006E4AEB">
        <w:rPr>
          <w:lang w:val="nl-NL"/>
        </w:rPr>
        <w:t xml:space="preserve"> dapat terdiri dari:</w:t>
      </w:r>
    </w:p>
    <w:p w14:paraId="5C8D6A4A" w14:textId="77777777" w:rsidR="006F75D1" w:rsidRPr="006F75D1" w:rsidRDefault="006F75D1" w:rsidP="00520A7C">
      <w:pPr>
        <w:pStyle w:val="ListParagraph"/>
        <w:numPr>
          <w:ilvl w:val="0"/>
          <w:numId w:val="39"/>
        </w:numPr>
        <w:rPr>
          <w:lang w:val="nl-NL"/>
        </w:rPr>
      </w:pPr>
      <w:r w:rsidRPr="006F75D1">
        <w:rPr>
          <w:lang w:val="nl-NL"/>
        </w:rPr>
        <w:lastRenderedPageBreak/>
        <w:t>Tidak pernah</w:t>
      </w:r>
    </w:p>
    <w:p w14:paraId="38337D70" w14:textId="77777777" w:rsidR="006F75D1" w:rsidRPr="006F75D1" w:rsidRDefault="006F75D1" w:rsidP="00520A7C">
      <w:pPr>
        <w:pStyle w:val="ListParagraph"/>
        <w:numPr>
          <w:ilvl w:val="0"/>
          <w:numId w:val="39"/>
        </w:numPr>
        <w:rPr>
          <w:lang w:val="nl-NL"/>
        </w:rPr>
      </w:pPr>
      <w:r w:rsidRPr="006F75D1">
        <w:rPr>
          <w:lang w:val="nl-NL"/>
        </w:rPr>
        <w:t>Satu sampai 2 kali seminggu</w:t>
      </w:r>
    </w:p>
    <w:p w14:paraId="2A600263" w14:textId="77777777" w:rsidR="006F75D1" w:rsidRPr="006F75D1" w:rsidRDefault="006F75D1" w:rsidP="00520A7C">
      <w:pPr>
        <w:pStyle w:val="ListParagraph"/>
        <w:numPr>
          <w:ilvl w:val="0"/>
          <w:numId w:val="39"/>
        </w:numPr>
        <w:rPr>
          <w:lang w:val="nl-NL"/>
        </w:rPr>
      </w:pPr>
      <w:r w:rsidRPr="006F75D1">
        <w:rPr>
          <w:lang w:val="nl-NL"/>
        </w:rPr>
        <w:t>Sekali setiap hari</w:t>
      </w:r>
    </w:p>
    <w:p w14:paraId="09A6C45A" w14:textId="40485B7E" w:rsidR="00081ADD" w:rsidRPr="00081ADD" w:rsidRDefault="006F75D1" w:rsidP="00520A7C">
      <w:pPr>
        <w:pStyle w:val="ListParagraph"/>
        <w:numPr>
          <w:ilvl w:val="0"/>
          <w:numId w:val="39"/>
        </w:numPr>
        <w:rPr>
          <w:lang w:val="nl-NL"/>
        </w:rPr>
      </w:pPr>
      <w:r w:rsidRPr="006F75D1">
        <w:rPr>
          <w:lang w:val="nl-NL"/>
        </w:rPr>
        <w:t>Setiap makan / 3x sehari</w:t>
      </w:r>
    </w:p>
    <w:p w14:paraId="02C2C9AD" w14:textId="414E7B89" w:rsidR="00BB4D17" w:rsidRPr="00BB4D17" w:rsidRDefault="00BB4D17" w:rsidP="00BB4D17">
      <w:pPr>
        <w:pStyle w:val="ListParagraph"/>
        <w:ind w:left="284"/>
      </w:pPr>
      <w:r w:rsidRPr="00BB4D17">
        <w:rPr>
          <w:lang w:val="nl-NL"/>
        </w:rPr>
        <w:t xml:space="preserve">Kategori </w:t>
      </w:r>
      <w:r w:rsidR="00D83450">
        <w:rPr>
          <w:lang w:val="nl-NL"/>
        </w:rPr>
        <w:t>hasil</w:t>
      </w:r>
      <w:r w:rsidRPr="00BB4D17">
        <w:rPr>
          <w:lang w:val="nl-NL"/>
        </w:rPr>
        <w:t>:</w:t>
      </w:r>
    </w:p>
    <w:p w14:paraId="165C894C" w14:textId="77777777" w:rsidR="00BB4D17" w:rsidRDefault="00BB4D17" w:rsidP="00520A7C">
      <w:pPr>
        <w:pStyle w:val="ListParagraph"/>
        <w:numPr>
          <w:ilvl w:val="0"/>
          <w:numId w:val="48"/>
        </w:numPr>
        <w:rPr>
          <w:lang w:val="nl-NL"/>
        </w:rPr>
      </w:pPr>
      <w:r w:rsidRPr="00BB4D17">
        <w:rPr>
          <w:lang w:val="nl-NL"/>
        </w:rPr>
        <w:t>Sering, jika mengkonsumsi makanan tidak sehat sebanyak ≥3×/minggu</w:t>
      </w:r>
    </w:p>
    <w:p w14:paraId="0F9524C8" w14:textId="54F0392A" w:rsidR="00235345" w:rsidRPr="009A1B17" w:rsidRDefault="00BB4D17" w:rsidP="00520A7C">
      <w:pPr>
        <w:pStyle w:val="ListParagraph"/>
        <w:numPr>
          <w:ilvl w:val="0"/>
          <w:numId w:val="48"/>
        </w:numPr>
        <w:rPr>
          <w:lang w:val="nl-NL"/>
        </w:rPr>
      </w:pPr>
      <w:r w:rsidRPr="00BB4D17">
        <w:rPr>
          <w:lang w:val="nl-NL"/>
        </w:rPr>
        <w:t xml:space="preserve">Jarang, jika mengkonsumsi makanan tidak sehat sebanyak &lt;3x/minggu </w:t>
      </w:r>
    </w:p>
    <w:p w14:paraId="69D7FB1A" w14:textId="176C6DD9" w:rsidR="00071610" w:rsidRDefault="00507600" w:rsidP="00CC7076">
      <w:pPr>
        <w:pStyle w:val="ListParagraph"/>
        <w:numPr>
          <w:ilvl w:val="6"/>
          <w:numId w:val="4"/>
        </w:numPr>
        <w:ind w:left="284"/>
      </w:pPr>
      <w:r>
        <w:t>Gaya Hidup</w:t>
      </w:r>
    </w:p>
    <w:p w14:paraId="7A03F1BD" w14:textId="47FC545E" w:rsidR="006359F5" w:rsidRDefault="00A44C4C" w:rsidP="006359F5">
      <w:pPr>
        <w:pStyle w:val="ListParagraph"/>
        <w:ind w:left="284"/>
      </w:pPr>
      <w:r w:rsidRPr="00A44C4C">
        <w:t>Faktor gaya hidup seperti obesitas, pola makan tidak sehat, kurang aktivitas fisik, dan kurang tidur merupakan faktor penyebab utama peningkatan prevalensi diabetes pada anak. Upaya mencegah atau mengelola diabetes pada anak sangat bergantung pada penerapan gaya hidup sehat, yang mencakup pola makan bergizi, aktivitas fisik yang cukup, tidur yang cukup, dan manajemen stres yang baik</w:t>
      </w:r>
      <w:r w:rsidR="00E243E9">
        <w:t xml:space="preserve"> </w:t>
      </w:r>
      <w:r w:rsidR="00E243E9">
        <w:fldChar w:fldCharType="begin" w:fldLock="1"/>
      </w:r>
      <w:r w:rsidR="00533780">
        <w:instrText>ADDIN CSL_CITATION {"citationItems":[{"id":"ITEM-1","itemData":{"DOI":"10.30602/jvk.v5i1.163","ISSN":"2442-5478","abstract":"Abstract: Sedentary As A Factor of Overweight At Adolescents. Currently overweight in children reaches 7,3% and increased until the year 2015 reached 9,5%. Pushes of food consumption patterns such as high consumption of fast food snacks, and lifestyle changes including sedentary suspected as a trigger factor. The study aimed to measure sedentary eﬀects on the incidence of overweight at adolescents in Banda Aceh. A case-control design study was conducted in August - September 2017 with a sample of 84 primary school children. Data were collected through interviews with parents and observations using the GPAQ questionnaire, and anthropometric measurements. Data analysis using Chi-Square and OR. The results showed that there was a signifcant correlation between excess body weight in an adolescent base (p = 0,002, OR = 4,6). In conclusion, weight gain in adolescents is due to a bad sedentary risk of 4,6 times. Suggestion, it is necessary to increase physical activity in adolescents and socialization of healthy community movement through curriculum approach in schools.Abstrak: Sedentari Sebagai Faktor Kelebihan Berat Badan Remaja. Saat ini kelebihan berat badan pada anak mencapai 7,3%, dan meningkat sampai tahun 2015 mencapai 9,5%. Pergeseran pola konsumsi pangan seperti tingginya konsumsi makanan jajanan cepat saji, dan perubahan gaya hidup termasuk sedentari lifestyle di duga sebagai faktor pemicu. Penelitian bertujuan untuk mengukur pengaruh sedentari terhadap kejadian kelebihan berat badan pada remaja di Kota Banda Aceh. Penelitian berdesain case-control yang dilakukan pada Agustus – September 2017 dengan sampel anak sekolah dasar sebanyak 84. Pengumpulan data dilakukan dengan cara wawancara terhadap orang tua murid dan observasi menggunakan kuesioner GPAQ, dilengkapi dengan pengukuran antropometri. Analisis data menggunakan Chi-Square dan OR. Hasil penelitian menunjukkan bahwa sendentari mempunyai hubungan bermakna dengan kelebihan berat badan pada remaja dasar (p= 0,002, OR= 4,6). Kesimpulan, kelebihan berat badan pada remaja disebabkan akibat sedentari tidak baik yang berisiko sebesar 4,6 kali. Saran, perlu peningkatan aktiftas fsik pada remaja serta sosialisasi gerakan masyarakat sehat melalui pendekatan kurikulum di sekolah-sekolah.","author":[{"dropping-particle":"","family":"Rahmad","given":"Agus Hendra","non-dropping-particle":"Al","parse-names":false,"suffix":""}],"container-title":"Jurnal Vokasi Kesehatan","id":"ITEM-1","issue":"1","issued":{"date-parts":[["2019"]]},"page":"16","title":"Sedentari Sebagai Faktor Kelebihan Berat Badan Remaja","type":"article-journal","volume":"5"},"uris":["http://www.mendeley.com/documents/?uuid=4b25708a-2a8d-4b5b-ab43-06864ed04840","http://www.mendeley.com/documents/?uuid=05e78768-a1c5-4c85-99db-fdc644603970"]}],"mendeley":{"formattedCitation":"(Al Rahmad, 2019)","plainTextFormattedCitation":"(Al Rahmad, 2019)","previouslyFormattedCitation":"(Al Rahmad, 2019)"},"properties":{"noteIndex":0},"schema":"https://github.com/citation-style-language/schema/raw/master/csl-citation.json"}</w:instrText>
      </w:r>
      <w:r w:rsidR="00E243E9">
        <w:fldChar w:fldCharType="separate"/>
      </w:r>
      <w:r w:rsidR="00E243E9" w:rsidRPr="00E243E9">
        <w:rPr>
          <w:noProof/>
        </w:rPr>
        <w:t>(Al Rahmad, 2019)</w:t>
      </w:r>
      <w:r w:rsidR="00E243E9">
        <w:fldChar w:fldCharType="end"/>
      </w:r>
      <w:r w:rsidRPr="00A44C4C">
        <w:t>. Pendidikan orang tua dan masyarakat mengenai pentingnya gaya hidup sehat sangat penting dalam menanggulangi masalah diabetes pada anak.</w:t>
      </w:r>
    </w:p>
    <w:p w14:paraId="2F90DBF3" w14:textId="3F65B232" w:rsidR="009E519F" w:rsidRDefault="009E519F" w:rsidP="009E519F">
      <w:pPr>
        <w:pStyle w:val="ListParagraph"/>
        <w:ind w:left="284"/>
      </w:pPr>
      <w:r w:rsidRPr="009E519F">
        <w:t>Kuesioner FLC (</w:t>
      </w:r>
      <w:r w:rsidRPr="009E519F">
        <w:rPr>
          <w:i/>
          <w:iCs/>
        </w:rPr>
        <w:t>Family Life Cycle</w:t>
      </w:r>
      <w:r w:rsidRPr="009E519F">
        <w:t xml:space="preserve">) </w:t>
      </w:r>
      <w:r w:rsidRPr="009E519F">
        <w:rPr>
          <w:i/>
          <w:iCs/>
        </w:rPr>
        <w:t>Modified</w:t>
      </w:r>
      <w:r w:rsidRPr="009E519F">
        <w:t xml:space="preserve"> yang digunakan untuk mengukur gaya hidup anak sekolah dasar adalah alat ukur yang diadaptasi atau dimodifikasi dari konsep </w:t>
      </w:r>
      <w:r w:rsidRPr="009E519F">
        <w:rPr>
          <w:i/>
          <w:iCs/>
        </w:rPr>
        <w:t>Family Life Cycle</w:t>
      </w:r>
      <w:r w:rsidR="00E243E9">
        <w:rPr>
          <w:i/>
          <w:iCs/>
        </w:rPr>
        <w:t xml:space="preserve"> </w:t>
      </w:r>
      <w:r w:rsidR="00E243E9">
        <w:rPr>
          <w:i/>
          <w:iCs/>
        </w:rPr>
        <w:fldChar w:fldCharType="begin" w:fldLock="1"/>
      </w:r>
      <w:r w:rsidR="00533780">
        <w:rPr>
          <w:i/>
          <w:iCs/>
        </w:rPr>
        <w:instrText>ADDIN CSL_CITATION {"citationItems":[{"id":"ITEM-1","itemData":{"DOI":"10.24123/aipj.v35i1.2882","author":[{"dropping-particle":"","family":"Handayani","given":"Arri","non-dropping-particle":"","parse-names":false,"suffix":""},{"dropping-particle":"","family":"Yulianti","given":"Padmi","non-dropping-particle":"","parse-names":false,"suffix":""},{"dropping-particle":"","family":"M.","given":"Ngurah","non-dropping-particle":"","parse-names":false,"suffix":""},{"dropping-particle":"","family":"Setiawan","given":"Agus","non-dropping-particle":"","parse-names":false,"suffix":""}],"container-title":"ANIMA Indonesian Psychological Journal","id":"ITEM-1","issued":{"date-parts":[["2019","10"]]},"title":"Mindful Parenting Based on Family Life Cycle [Mengasuh Berkesadaran Berdasarkan Tahap Perkembangan Keluarga]","type":"article-journal","volume":"35"},"uris":["http://www.mendeley.com/documents/?uuid=1079a0ca-b74d-4577-85cd-7c8182504a4a","http://www.mendeley.com/documents/?uuid=3d27075a-7b92-4ab3-9c89-aa46a43812e7"]}],"mendeley":{"formattedCitation":"(Handayani et al., 2019)","plainTextFormattedCitation":"(Handayani et al., 2019)","previouslyFormattedCitation":"(Handayani et al., 2019)"},"properties":{"noteIndex":0},"schema":"https://github.com/citation-style-language/schema/raw/master/csl-citation.json"}</w:instrText>
      </w:r>
      <w:r w:rsidR="00E243E9">
        <w:rPr>
          <w:i/>
          <w:iCs/>
        </w:rPr>
        <w:fldChar w:fldCharType="separate"/>
      </w:r>
      <w:r w:rsidR="00E243E9" w:rsidRPr="00E243E9">
        <w:rPr>
          <w:iCs/>
          <w:noProof/>
        </w:rPr>
        <w:t>(Handayani et al., 2019)</w:t>
      </w:r>
      <w:r w:rsidR="00E243E9">
        <w:rPr>
          <w:i/>
          <w:iCs/>
        </w:rPr>
        <w:fldChar w:fldCharType="end"/>
      </w:r>
      <w:r w:rsidRPr="009E519F">
        <w:t>.</w:t>
      </w:r>
      <w:r>
        <w:t xml:space="preserve"> Komponen Kuesioner FLC Modified untuk </w:t>
      </w:r>
      <w:r w:rsidR="006E4AEB">
        <w:t xml:space="preserve">mengukur gaya hidup anak sekolah dasar </w:t>
      </w:r>
      <w:r>
        <w:t>terdiri dari perilaku kesehatan,</w:t>
      </w:r>
      <w:r w:rsidRPr="009E519F">
        <w:t xml:space="preserve"> </w:t>
      </w:r>
      <w:r>
        <w:t>hubungan sosial dan interaksi dengan teman,</w:t>
      </w:r>
      <w:r w:rsidRPr="009E519F">
        <w:t xml:space="preserve"> </w:t>
      </w:r>
      <w:r>
        <w:t>pengaruh keluarga terhadap gaya hidup,</w:t>
      </w:r>
      <w:r w:rsidRPr="009E519F">
        <w:t xml:space="preserve"> </w:t>
      </w:r>
      <w:r>
        <w:t>penggunaan waktu luang dan teknologi, dan</w:t>
      </w:r>
      <w:r w:rsidRPr="009E519F">
        <w:t xml:space="preserve"> </w:t>
      </w:r>
      <w:r>
        <w:t>perkembangan emosional dan psikologis</w:t>
      </w:r>
      <w:r w:rsidR="00E243E9">
        <w:t xml:space="preserve"> </w:t>
      </w:r>
      <w:r w:rsidR="00E243E9">
        <w:fldChar w:fldCharType="begin" w:fldLock="1"/>
      </w:r>
      <w:r w:rsidR="00533780">
        <w:instrText>ADDIN CSL_CITATION {"citationItems":[{"id":"ITEM-1","itemData":{"DOI":"10.37715/aksen.v1i2.128","ISSN":"2477-2593","abstract":"Adanya persaingan yang ketat dalam perumahan yang dikelola oleh pengembang, adalah salah satu pendorong studi pada consumer behavior, housing and environmental design. Segmentasi pada obyek-obyek dengan brand tertentu untuk setiap cluster sulit dilakukan karena setiap cluster memiliki atribut tersendiri. Obyek studi adalah perumahan Pakuwon City di area Surabaya Timur. Dari studi ini ditemukan 55 indikator yang kemudian dapat dikelompokkan menjadi 4 faktor, valuasi properti, jarak, lingkungan dan keuangan. Survey ini dilaksanakan secara eksploratif dan kemudian di analisis diskriminan dan memberikan hasil bahwa siklus hidup keluarga berhubungan dengan faktor-faktor pemilihan rumah dan lingkungannya","author":[{"dropping-particle":"","family":"Soeharso","given":"Denny","non-dropping-particle":"","parse-names":false,"suffix":""},{"dropping-particle":"","family":"Kusumowidagdo","given":"Astrid","non-dropping-particle":"","parse-names":false,"suffix":""}],"container-title":"Aksen : Journal of Design and Creative Industry","id":"ITEM-1","issue":"2","issued":{"date-parts":[["2016"]]},"page":"5-30","title":"Pengaruh Family Life Cycle Dalam Keputusan Memilih Desain Rumah Tinggal dan Lingkungan","type":"article-journal","volume":"1"},"uris":["http://www.mendeley.com/documents/?uuid=1511574e-0a7d-4392-8f98-d6ba6fa3b50f","http://www.mendeley.com/documents/?uuid=fb850739-9c4c-4f0d-807b-070a4bb65bd4"]}],"mendeley":{"formattedCitation":"(Soeharso &amp; Kusumowidagdo, 2016)","plainTextFormattedCitation":"(Soeharso &amp; Kusumowidagdo, 2016)","previouslyFormattedCitation":"(Soeharso &amp; Kusumowidagdo, 2016)"},"properties":{"noteIndex":0},"schema":"https://github.com/citation-style-language/schema/raw/master/csl-citation.json"}</w:instrText>
      </w:r>
      <w:r w:rsidR="00E243E9">
        <w:fldChar w:fldCharType="separate"/>
      </w:r>
      <w:r w:rsidR="00E243E9" w:rsidRPr="00E243E9">
        <w:rPr>
          <w:noProof/>
        </w:rPr>
        <w:t>(Soeharso &amp; Kusumowidagdo, 2016)</w:t>
      </w:r>
      <w:r w:rsidR="00E243E9">
        <w:fldChar w:fldCharType="end"/>
      </w:r>
      <w:r>
        <w:t xml:space="preserve">. </w:t>
      </w:r>
    </w:p>
    <w:p w14:paraId="4F109EC8" w14:textId="674CE682" w:rsidR="006E4AEB" w:rsidRDefault="006E4AEB" w:rsidP="006E4AEB">
      <w:pPr>
        <w:pStyle w:val="ListParagraph"/>
        <w:ind w:left="284"/>
      </w:pPr>
      <w:r>
        <w:lastRenderedPageBreak/>
        <w:t xml:space="preserve">Jumlah soal dalam Kuesioner </w:t>
      </w:r>
      <w:r w:rsidRPr="006E4AEB">
        <w:rPr>
          <w:i/>
          <w:iCs/>
        </w:rPr>
        <w:t xml:space="preserve">Family Life Cycle </w:t>
      </w:r>
      <w:r w:rsidRPr="006E4AEB">
        <w:t>(FLC)</w:t>
      </w:r>
      <w:r w:rsidRPr="006E4AEB">
        <w:rPr>
          <w:i/>
          <w:iCs/>
        </w:rPr>
        <w:t xml:space="preserve"> Modified</w:t>
      </w:r>
      <w:r>
        <w:t xml:space="preserve"> bergantung pada desain penelitian dan aspek yang diukur. Jumlah soal standar antara 10-20 item, mencakup tahap-tahap siklus hidup keluarga. Jumlah soal yang diperluas antara 20-40 item jika mencakup aspek tambahan seperti </w:t>
      </w:r>
      <w:r w:rsidR="00E243E9">
        <w:t xml:space="preserve">peran dan fungsi keluarga, masalah yang dihadapi dalam setiap tahap, faktor sosial, budaya, atau ekonomi yang memengaruhi dinamika keluarga </w:t>
      </w:r>
      <w:r w:rsidR="00E243E9">
        <w:fldChar w:fldCharType="begin" w:fldLock="1"/>
      </w:r>
      <w:r w:rsidR="00533780">
        <w:instrText>ADDIN CSL_CITATION {"citationItems":[{"id":"ITEM-1","itemData":{"DOI":"10.24123/aipj.v35i1.2882","author":[{"dropping-particle":"","family":"Handayani","given":"Arri","non-dropping-particle":"","parse-names":false,"suffix":""},{"dropping-particle":"","family":"Yulianti","given":"Padmi","non-dropping-particle":"","parse-names":false,"suffix":""},{"dropping-particle":"","family":"M.","given":"Ngurah","non-dropping-particle":"","parse-names":false,"suffix":""},{"dropping-particle":"","family":"Setiawan","given":"Agus","non-dropping-particle":"","parse-names":false,"suffix":""}],"container-title":"ANIMA Indonesian Psychological Journal","id":"ITEM-1","issued":{"date-parts":[["2019","10"]]},"title":"Mindful Parenting Based on Family Life Cycle [Mengasuh Berkesadaran Berdasarkan Tahap Perkembangan Keluarga]","type":"article-journal","volume":"35"},"uris":["http://www.mendeley.com/documents/?uuid=3d27075a-7b92-4ab3-9c89-aa46a43812e7","http://www.mendeley.com/documents/?uuid=1079a0ca-b74d-4577-85cd-7c8182504a4a"]}],"mendeley":{"formattedCitation":"(Handayani et al., 2019)","plainTextFormattedCitation":"(Handayani et al., 2019)","previouslyFormattedCitation":"(Handayani et al., 2019)"},"properties":{"noteIndex":0},"schema":"https://github.com/citation-style-language/schema/raw/master/csl-citation.json"}</w:instrText>
      </w:r>
      <w:r w:rsidR="00E243E9">
        <w:fldChar w:fldCharType="separate"/>
      </w:r>
      <w:r w:rsidR="00E243E9" w:rsidRPr="00E243E9">
        <w:rPr>
          <w:noProof/>
        </w:rPr>
        <w:t>(Handayani et al., 2019)</w:t>
      </w:r>
      <w:r w:rsidR="00E243E9">
        <w:fldChar w:fldCharType="end"/>
      </w:r>
      <w:r>
        <w:t>.</w:t>
      </w:r>
    </w:p>
    <w:p w14:paraId="3263DD69" w14:textId="3A6C8C13" w:rsidR="00DD6BCE" w:rsidRDefault="006E4AEB" w:rsidP="006E4AEB">
      <w:pPr>
        <w:pStyle w:val="ListParagraph"/>
        <w:ind w:left="284"/>
      </w:pPr>
      <w:r>
        <w:t>Penilaian dalam kuesioner FLC dimaksudkan untuk mengidentifikasi tahap siklus hidup keluarga serta karakteristik dan tantangan yang dihadapi pada setiap tahap</w:t>
      </w:r>
      <w:r w:rsidR="006A7482">
        <w:t xml:space="preserve"> </w:t>
      </w:r>
      <w:r w:rsidR="006A7482">
        <w:fldChar w:fldCharType="begin" w:fldLock="1"/>
      </w:r>
      <w:r w:rsidR="00533780">
        <w:instrText>ADDIN CSL_CITATION {"citationItems":[{"id":"ITEM-1","itemData":{"DOI":"10.37715/aksen.v1i2.128","ISSN":"2477-2593","abstract":"Adanya persaingan yang ketat dalam perumahan yang dikelola oleh pengembang, adalah salah satu pendorong studi pada consumer behavior, housing and environmental design. Segmentasi pada obyek-obyek dengan brand tertentu untuk setiap cluster sulit dilakukan karena setiap cluster memiliki atribut tersendiri. Obyek studi adalah perumahan Pakuwon City di area Surabaya Timur. Dari studi ini ditemukan 55 indikator yang kemudian dapat dikelompokkan menjadi 4 faktor, valuasi properti, jarak, lingkungan dan keuangan. Survey ini dilaksanakan secara eksploratif dan kemudian di analisis diskriminan dan memberikan hasil bahwa siklus hidup keluarga berhubungan dengan faktor-faktor pemilihan rumah dan lingkungannya","author":[{"dropping-particle":"","family":"Soeharso","given":"Denny","non-dropping-particle":"","parse-names":false,"suffix":""},{"dropping-particle":"","family":"Kusumowidagdo","given":"Astrid","non-dropping-particle":"","parse-names":false,"suffix":""}],"container-title":"Aksen : Journal of Design and Creative Industry","id":"ITEM-1","issue":"2","issued":{"date-parts":[["2016"]]},"page":"5-30","title":"Pengaruh Family Life Cycle Dalam Keputusan Memilih Desain Rumah Tinggal dan Lingkungan","type":"article-journal","volume":"1"},"uris":["http://www.mendeley.com/documents/?uuid=fb850739-9c4c-4f0d-807b-070a4bb65bd4","http://www.mendeley.com/documents/?uuid=1511574e-0a7d-4392-8f98-d6ba6fa3b50f"]}],"mendeley":{"formattedCitation":"(Soeharso &amp; Kusumowidagdo, 2016)","plainTextFormattedCitation":"(Soeharso &amp; Kusumowidagdo, 2016)","previouslyFormattedCitation":"(Soeharso &amp; Kusumowidagdo, 2016)"},"properties":{"noteIndex":0},"schema":"https://github.com/citation-style-language/schema/raw/master/csl-citation.json"}</w:instrText>
      </w:r>
      <w:r w:rsidR="006A7482">
        <w:fldChar w:fldCharType="separate"/>
      </w:r>
      <w:r w:rsidR="006A7482" w:rsidRPr="006A7482">
        <w:rPr>
          <w:noProof/>
        </w:rPr>
        <w:t>(Soeharso &amp; Kusumowidagdo, 2016)</w:t>
      </w:r>
      <w:r w:rsidR="006A7482">
        <w:fldChar w:fldCharType="end"/>
      </w:r>
      <w:r>
        <w:t xml:space="preserve">. Penilaian </w:t>
      </w:r>
      <w:r w:rsidR="00E74634">
        <w:t>d</w:t>
      </w:r>
      <w:r>
        <w:t xml:space="preserve">inamika dan </w:t>
      </w:r>
      <w:r w:rsidR="00E74634">
        <w:t>t</w:t>
      </w:r>
      <w:r>
        <w:t>antangan</w:t>
      </w:r>
      <w:r w:rsidR="00E74634">
        <w:t xml:space="preserve"> berisi pertanyaan terkait peran </w:t>
      </w:r>
      <w:r>
        <w:t>dan tanggung jawab dalam keluarga</w:t>
      </w:r>
      <w:r w:rsidR="00E74634">
        <w:t xml:space="preserve">, tantangan </w:t>
      </w:r>
      <w:r>
        <w:t>yang dihadapi pada tahap tertentu</w:t>
      </w:r>
      <w:r w:rsidR="00E74634">
        <w:t xml:space="preserve">, dan strategi </w:t>
      </w:r>
      <w:r>
        <w:t>yang digunakan untuk menyelesaikan masalah keluarga.</w:t>
      </w:r>
      <w:r w:rsidR="00E74634">
        <w:t xml:space="preserve"> </w:t>
      </w:r>
    </w:p>
    <w:p w14:paraId="3858192F" w14:textId="084BDE84" w:rsidR="006E4AEB" w:rsidRDefault="006E4AEB" w:rsidP="006E4AEB">
      <w:pPr>
        <w:pStyle w:val="ListParagraph"/>
        <w:ind w:left="284"/>
      </w:pPr>
      <w:r>
        <w:t>Skala Penilaian</w:t>
      </w:r>
      <w:r w:rsidR="00E74634">
        <w:t xml:space="preserve"> dalam kuesioner ini menggunakan </w:t>
      </w:r>
      <w:r>
        <w:t>Skala Likert: 1-</w:t>
      </w:r>
      <w:r w:rsidR="006F4039">
        <w:t>4</w:t>
      </w:r>
      <w:r>
        <w:t>, dengan kategori seperti</w:t>
      </w:r>
      <w:r w:rsidR="004723E5">
        <w:t xml:space="preserve"> </w:t>
      </w:r>
      <w:r w:rsidR="004723E5">
        <w:fldChar w:fldCharType="begin" w:fldLock="1"/>
      </w:r>
      <w:r w:rsidR="00533780">
        <w:instrText>ADDIN CSL_CITATION {"citationItems":[{"id":"ITEM-1","itemData":{"DOI":"10.30602/jvk.v5i1.163","ISSN":"2442-5478","abstract":"Abstract: Sedentary As A Factor of Overweight At Adolescents. Currently overweight in children reaches 7,3% and increased until the year 2015 reached 9,5%. Pushes of food consumption patterns such as high consumption of fast food snacks, and lifestyle changes including sedentary suspected as a trigger factor. The study aimed to measure sedentary eﬀects on the incidence of overweight at adolescents in Banda Aceh. A case-control design study was conducted in August - September 2017 with a sample of 84 primary school children. Data were collected through interviews with parents and observations using the GPAQ questionnaire, and anthropometric measurements. Data analysis using Chi-Square and OR. The results showed that there was a signifcant correlation between excess body weight in an adolescent base (p = 0,002, OR = 4,6). In conclusion, weight gain in adolescents is due to a bad sedentary risk of 4,6 times. Suggestion, it is necessary to increase physical activity in adolescents and socialization of healthy community movement through curriculum approach in schools.Abstrak: Sedentari Sebagai Faktor Kelebihan Berat Badan Remaja. Saat ini kelebihan berat badan pada anak mencapai 7,3%, dan meningkat sampai tahun 2015 mencapai 9,5%. Pergeseran pola konsumsi pangan seperti tingginya konsumsi makanan jajanan cepat saji, dan perubahan gaya hidup termasuk sedentari lifestyle di duga sebagai faktor pemicu. Penelitian bertujuan untuk mengukur pengaruh sedentari terhadap kejadian kelebihan berat badan pada remaja di Kota Banda Aceh. Penelitian berdesain case-control yang dilakukan pada Agustus – September 2017 dengan sampel anak sekolah dasar sebanyak 84. Pengumpulan data dilakukan dengan cara wawancara terhadap orang tua murid dan observasi menggunakan kuesioner GPAQ, dilengkapi dengan pengukuran antropometri. Analisis data menggunakan Chi-Square dan OR. Hasil penelitian menunjukkan bahwa sendentari mempunyai hubungan bermakna dengan kelebihan berat badan pada remaja dasar (p= 0,002, OR= 4,6). Kesimpulan, kelebihan berat badan pada remaja disebabkan akibat sedentari tidak baik yang berisiko sebesar 4,6 kali. Saran, perlu peningkatan aktiftas fsik pada remaja serta sosialisasi gerakan masyarakat sehat melalui pendekatan kurikulum di sekolah-sekolah.","author":[{"dropping-particle":"","family":"Rahmad","given":"Agus Hendra","non-dropping-particle":"Al","parse-names":false,"suffix":""}],"container-title":"Jurnal Vokasi Kesehatan","id":"ITEM-1","issue":"1","issued":{"date-parts":[["2019"]]},"page":"16","title":"Sedentari Sebagai Faktor Kelebihan Berat Badan Remaja","type":"article-journal","volume":"5"},"uris":["http://www.mendeley.com/documents/?uuid=05e78768-a1c5-4c85-99db-fdc644603970","http://www.mendeley.com/documents/?uuid=4b25708a-2a8d-4b5b-ab43-06864ed04840"]}],"mendeley":{"formattedCitation":"(Al Rahmad, 2019)","plainTextFormattedCitation":"(Al Rahmad, 2019)","previouslyFormattedCitation":"(Al Rahmad, 2019)"},"properties":{"noteIndex":0},"schema":"https://github.com/citation-style-language/schema/raw/master/csl-citation.json"}</w:instrText>
      </w:r>
      <w:r w:rsidR="004723E5">
        <w:fldChar w:fldCharType="separate"/>
      </w:r>
      <w:r w:rsidR="004723E5" w:rsidRPr="004723E5">
        <w:rPr>
          <w:noProof/>
        </w:rPr>
        <w:t>(Al Rahmad, 2019)</w:t>
      </w:r>
      <w:r w:rsidR="004723E5">
        <w:fldChar w:fldCharType="end"/>
      </w:r>
      <w:r>
        <w:t>:</w:t>
      </w:r>
    </w:p>
    <w:p w14:paraId="26CAFD23" w14:textId="2694A1D1" w:rsidR="006E4AEB" w:rsidRDefault="006E4AEB" w:rsidP="006E4AEB">
      <w:pPr>
        <w:pStyle w:val="ListParagraph"/>
        <w:ind w:left="284"/>
      </w:pPr>
      <w:r>
        <w:t xml:space="preserve">1 = </w:t>
      </w:r>
      <w:r w:rsidR="006F4039">
        <w:t>tidak pernah</w:t>
      </w:r>
    </w:p>
    <w:p w14:paraId="2F108DCB" w14:textId="5DB371A2" w:rsidR="004723E5" w:rsidRDefault="004723E5" w:rsidP="006E4AEB">
      <w:pPr>
        <w:pStyle w:val="ListParagraph"/>
        <w:ind w:left="284"/>
      </w:pPr>
      <w:r>
        <w:t>2= jarang</w:t>
      </w:r>
    </w:p>
    <w:p w14:paraId="3EB770AD" w14:textId="7F46063D" w:rsidR="004723E5" w:rsidRDefault="004723E5" w:rsidP="006E4AEB">
      <w:pPr>
        <w:pStyle w:val="ListParagraph"/>
        <w:ind w:left="284"/>
      </w:pPr>
      <w:r>
        <w:t>3= sering</w:t>
      </w:r>
    </w:p>
    <w:p w14:paraId="545DF21E" w14:textId="34712FFF" w:rsidR="006E4AEB" w:rsidRDefault="006F4039" w:rsidP="006E4AEB">
      <w:pPr>
        <w:pStyle w:val="ListParagraph"/>
        <w:ind w:left="284"/>
      </w:pPr>
      <w:r>
        <w:t>4</w:t>
      </w:r>
      <w:r w:rsidR="006E4AEB">
        <w:t xml:space="preserve"> = </w:t>
      </w:r>
      <w:r>
        <w:t>selalu</w:t>
      </w:r>
    </w:p>
    <w:p w14:paraId="0C9BEBC5" w14:textId="77777777" w:rsidR="006F4039" w:rsidRPr="006F4039" w:rsidRDefault="006F4039" w:rsidP="006F4039">
      <w:pPr>
        <w:pStyle w:val="ListParagraph"/>
        <w:ind w:left="284"/>
        <w:rPr>
          <w:iCs/>
        </w:rPr>
      </w:pPr>
      <w:r w:rsidRPr="006F4039">
        <w:rPr>
          <w:iCs/>
        </w:rPr>
        <w:t>Penilaian Kategori Gaya Hidup:</w:t>
      </w:r>
    </w:p>
    <w:p w14:paraId="19DA533B" w14:textId="65A998D0" w:rsidR="006F4039" w:rsidRPr="006F4039" w:rsidRDefault="006F4039" w:rsidP="006F4039">
      <w:pPr>
        <w:pStyle w:val="ListParagraph"/>
        <w:ind w:left="284"/>
        <w:rPr>
          <w:iCs/>
        </w:rPr>
      </w:pPr>
      <w:r w:rsidRPr="006F4039">
        <w:rPr>
          <w:iCs/>
        </w:rPr>
        <w:t xml:space="preserve">Rentang= </w:t>
      </w:r>
      <m:oMath>
        <m:f>
          <m:fPr>
            <m:ctrlPr>
              <w:rPr>
                <w:rFonts w:ascii="Cambria Math" w:hAnsi="Cambria Math"/>
                <w:i/>
                <w:iCs/>
              </w:rPr>
            </m:ctrlPr>
          </m:fPr>
          <m:num>
            <m:r>
              <w:rPr>
                <w:rFonts w:ascii="Cambria Math" w:hAnsi="Cambria Math"/>
              </w:rPr>
              <m:t>Nilai Maksimal - Nilai Minimal</m:t>
            </m:r>
          </m:num>
          <m:den>
            <m:r>
              <w:rPr>
                <w:rFonts w:ascii="Cambria Math" w:hAnsi="Cambria Math"/>
              </w:rPr>
              <m:t>Jumlah Kategori</m:t>
            </m:r>
          </m:den>
        </m:f>
      </m:oMath>
    </w:p>
    <w:p w14:paraId="4317E469" w14:textId="77777777" w:rsidR="006F4039" w:rsidRPr="006F4039" w:rsidRDefault="006F4039" w:rsidP="006F4039">
      <w:pPr>
        <w:pStyle w:val="ListParagraph"/>
        <w:ind w:left="284"/>
      </w:pPr>
      <w:r w:rsidRPr="006F4039">
        <w:rPr>
          <w:lang w:val="id-ID"/>
        </w:rPr>
        <w:t xml:space="preserve">Kategori </w:t>
      </w:r>
      <w:r w:rsidRPr="006F4039">
        <w:t xml:space="preserve">Gaya hidup, yaitu: </w:t>
      </w:r>
    </w:p>
    <w:p w14:paraId="11C4FD2D" w14:textId="67392124" w:rsidR="006F4039" w:rsidRPr="006F4039" w:rsidRDefault="006F4039" w:rsidP="00520A7C">
      <w:pPr>
        <w:pStyle w:val="ListParagraph"/>
        <w:numPr>
          <w:ilvl w:val="0"/>
          <w:numId w:val="49"/>
        </w:numPr>
        <w:ind w:left="644"/>
      </w:pPr>
      <w:r w:rsidRPr="006F4039">
        <w:t>Gaya hidup buruk</w:t>
      </w:r>
      <w:r w:rsidR="007321FD">
        <w:t xml:space="preserve"> &lt;</w:t>
      </w:r>
      <w:r w:rsidR="004723E5">
        <w:t xml:space="preserve"> nilai rentang</w:t>
      </w:r>
    </w:p>
    <w:p w14:paraId="31178EEA" w14:textId="11571770" w:rsidR="006F4039" w:rsidRDefault="006F4039" w:rsidP="00520A7C">
      <w:pPr>
        <w:pStyle w:val="ListParagraph"/>
        <w:numPr>
          <w:ilvl w:val="0"/>
          <w:numId w:val="49"/>
        </w:numPr>
        <w:ind w:left="644"/>
      </w:pPr>
      <w:r w:rsidRPr="006F4039">
        <w:t>Gaya hidup sehat</w:t>
      </w:r>
      <w:r w:rsidR="000B6BB5">
        <w:t xml:space="preserve"> ≥</w:t>
      </w:r>
      <w:r w:rsidR="004723E5">
        <w:t xml:space="preserve"> nilai rentang</w:t>
      </w:r>
      <w:r w:rsidR="006E4AEB">
        <w:t>.</w:t>
      </w:r>
    </w:p>
    <w:p w14:paraId="3B8C2BEC" w14:textId="77777777" w:rsidR="00A44C4C" w:rsidRDefault="00A44C4C" w:rsidP="00CC7076">
      <w:pPr>
        <w:pStyle w:val="ListParagraph"/>
        <w:numPr>
          <w:ilvl w:val="6"/>
          <w:numId w:val="4"/>
        </w:numPr>
        <w:ind w:left="284"/>
      </w:pPr>
      <w:r>
        <w:lastRenderedPageBreak/>
        <w:t xml:space="preserve">Aktivitas Fisik </w:t>
      </w:r>
    </w:p>
    <w:p w14:paraId="43EB0FD7" w14:textId="6FFC4080" w:rsidR="00071610" w:rsidRDefault="00A44C4C" w:rsidP="00A44C4C">
      <w:pPr>
        <w:pStyle w:val="ListParagraph"/>
        <w:ind w:left="284"/>
        <w:rPr>
          <w:lang w:val="nl-NL"/>
        </w:rPr>
      </w:pPr>
      <w:r w:rsidRPr="004F44AA">
        <w:rPr>
          <w:lang w:val="nl-NL"/>
        </w:rPr>
        <w:t>Aktivitas fisik berperan sangat penting dalam mencegah dan mengelola diabetes pada anak, terutama untuk diabetes tipe 2. Kurangnya aktivitas fisik atau gaya hidup yang sedentari merupakan faktor risiko utama yang dapat menyebabkan atau memperburuk diabetes tipe 2 pada anak-anak</w:t>
      </w:r>
      <w:r w:rsidR="00E243E9">
        <w:rPr>
          <w:lang w:val="nl-NL"/>
        </w:rPr>
        <w:t xml:space="preserve"> </w:t>
      </w:r>
      <w:r w:rsidR="00E243E9">
        <w:rPr>
          <w:lang w:val="nl-NL"/>
        </w:rPr>
        <w:fldChar w:fldCharType="begin" w:fldLock="1"/>
      </w:r>
      <w:r w:rsidR="00533780">
        <w:rPr>
          <w:lang w:val="nl-NL"/>
        </w:rPr>
        <w:instrText>ADDIN CSL_CITATION {"citationItems":[{"id":"ITEM-1","itemData":{"DOI":"10.25182/jigd.2023.2.2.117-124","abstract":"Status gizi kurang dan lebih merupakan salah satu masalah gizi yang banyak dihadapi pada usia anak sekolah dasar. Status gizi dapat dipengaruhi oleh berbagai faktor seperti pengetahuan gizi, aktivitas fisik, kebugaran, dan kebiasaan makan. Tujuan penelitian ini adalah menganalisis hubungan kebiasaan konsumsi sayur dan buah serta aktivitas fisik dengan status gizi dan kebugaran jasmani siswa di SDN 1 Cijeungjing. Penelitian ini dilaksanakan pada bulan Oktober-November 2022 pada 58 subjek dengan desain cross sectional study. Pengambilan data dilakukan melalui pengukuran tinggi badan dan berat badan, wawancara, Harvard step test, dan pengisian kuesioner yang meliputi karakteristik subjek dan keluarga, PAQ-C, dan FFQ. Sebagian besar subjek berjenis kelamin laki-laki (72,4%) dengan status gizi normal (79,3%). Siswa SDN 1 Cijeungjing memiliki kebiasaan mengonsumsi sayur dan buah sebanyak 1-2 kali per minggu. Mayoritas subjek memiliki aktivitas fisik yang tergolong rendah dan kebugaran jasmani yang baik sekali. Hasil analisis menunjukkan terdapat hubungan yang signifikan (p&lt;0,05) antara kebiasaan konsumsi sayur dan buah dengan aktivitas fisik. Terdapat hubungan yang signifikan (p&lt;0,05) antara aktivitas fisik dengan kebugaran jasmani. Namun, tidak terdapat hubungan yang signifikan antara kebiasaan konsumsi sayur dan buah dengan status gizi dan kebugaran jasmani. Tidak terdapat hubungan yang signifikan antara aktivitas fisik dengan status gizi.","author":[{"dropping-particle":"","family":"Fadilah","given":"Mentari Nur","non-dropping-particle":"","parse-names":false,"suffix":""},{"dropping-particle":"","family":"Ekayanti","given":"Ikeu","non-dropping-particle":"","parse-names":false,"suffix":""}],"container-title":"Jurnal Ilmu Gizi dan Dietetik","id":"ITEM-1","issue":"2","issued":{"date-parts":[["2023"]]},"page":"117-124","title":"Hubungan Kebiasaan Konsumsi Sayur dan Buah, Serta Aktivitas Fisik dengan Status Gizi dan Kebugaran Jasmani Siswa SDN 1 Cijeungjing","type":"article-journal","volume":"2"},"uris":["http://www.mendeley.com/documents/?uuid=0caa6196-ec4a-4080-bcff-e0a189ef4432","http://www.mendeley.com/documents/?uuid=5d20b3cb-1f95-446c-a633-0ced2f062791"]}],"mendeley":{"formattedCitation":"(Fadilah &amp; Ekayanti, 2023)","plainTextFormattedCitation":"(Fadilah &amp; Ekayanti, 2023)","previouslyFormattedCitation":"(Fadilah &amp; Ekayanti, 2023)"},"properties":{"noteIndex":0},"schema":"https://github.com/citation-style-language/schema/raw/master/csl-citation.json"}</w:instrText>
      </w:r>
      <w:r w:rsidR="00E243E9">
        <w:rPr>
          <w:lang w:val="nl-NL"/>
        </w:rPr>
        <w:fldChar w:fldCharType="separate"/>
      </w:r>
      <w:r w:rsidR="00E243E9" w:rsidRPr="00E243E9">
        <w:rPr>
          <w:noProof/>
          <w:lang w:val="nl-NL"/>
        </w:rPr>
        <w:t>(Fadilah &amp; Ekayanti, 2023)</w:t>
      </w:r>
      <w:r w:rsidR="00E243E9">
        <w:rPr>
          <w:lang w:val="nl-NL"/>
        </w:rPr>
        <w:fldChar w:fldCharType="end"/>
      </w:r>
      <w:r w:rsidRPr="004F44AA">
        <w:rPr>
          <w:lang w:val="nl-NL"/>
        </w:rPr>
        <w:t xml:space="preserve">. </w:t>
      </w:r>
      <w:r w:rsidR="006A5A15">
        <w:rPr>
          <w:lang w:val="nl-NL"/>
        </w:rPr>
        <w:t>P</w:t>
      </w:r>
      <w:r w:rsidRPr="004F44AA">
        <w:rPr>
          <w:lang w:val="nl-NL"/>
        </w:rPr>
        <w:t xml:space="preserve">enting untuk </w:t>
      </w:r>
      <w:r w:rsidR="006A5A15">
        <w:rPr>
          <w:lang w:val="nl-NL"/>
        </w:rPr>
        <w:t>diketahui</w:t>
      </w:r>
      <w:r w:rsidRPr="004F44AA">
        <w:rPr>
          <w:lang w:val="nl-NL"/>
        </w:rPr>
        <w:t xml:space="preserve"> bahwa aktivitas fisik yang teratur dapat mengurangi risiko diabetes tipe 2 dan memberikan manfaat bagi anak-anak, terutama yang berisiko mengalami obesitas atau resistensi insulin </w:t>
      </w:r>
      <w:r w:rsidR="00071610">
        <w:fldChar w:fldCharType="begin" w:fldLock="1"/>
      </w:r>
      <w:r w:rsidR="00533780">
        <w:rPr>
          <w:lang w:val="nl-NL"/>
        </w:rPr>
        <w:instrText>ADDIN CSL_CITATION {"citationItems":[{"id":"ITEM-1","itemData":{"DOI":"10.61132/vitamin.v2i4.741","ISSN":"3031-0091","abstract":"The incidence of type 1 diabetes mellitus mostly occurs in children and adolescents has increased significantly every year, especially in developed countries in Western Europe which continue to experience the highest increase. The purpose of this study was to analyze the risk factors for type 1 diabetes in children and adolescents in developed countries in Western Europe. This type of research is a systematic literature review. The literature search strategy as a source of information was carried out by accessing electronic databases online, namely Science Direct, PubMed, and Google Scholar. Article quality assessment using Critical Appraisal Skill Programme (CASP). The results showed that out of 10 (2014-2024), conducted in the United Kingdom (n=1), Sweden (n=1), Germany (n=1), England (n=2), Denmark (n=3), Norway (n=1) and conducted in Norway and Denmark (n=1). Of the 10 articles, 5 out of 10 articles examined BMI on the development of type 1 diabetes in children and adolescents. The results of this systematic review found that age, gender, race, family history of diabetes, socioeconomic, BMI, nutritional intake in mothers and children, physical activity, infection and smoking will increase the risk of type 1 diabetes mellitus in children and adolescents in developed countries in Western Europe.\r  ","author":[{"dropping-particle":"","family":"Dwi Ambarwati Nur Ammatullah","given":"","non-dropping-particle":"","parse-names":false,"suffix":""}],"container-title":"Vitamin : Jurnal ilmu Kesehatan Umum","id":"ITEM-1","issue":"4","issued":{"date-parts":[["2024"]]},"page":"152-170","title":"Systematic Literature Review: Analisis Faktor Risiko Diabetes Melitus Tipe 1 pada Anak dan Remaja di Negara Maju Wilayah Eropa Barat","type":"article-journal","volume":"2"},"uris":["http://www.mendeley.com/documents/?uuid=94e7b93d-bf75-48ed-8881-c704163637cc","http://www.mendeley.com/documents/?uuid=8dc4756d-6b87-4478-8e6a-e00a33426055"]}],"mendeley":{"formattedCitation":"(Dwi Ambarwati Nur Ammatullah, 2024)","manualFormatting":"(Ammatullah, 2024)","plainTextFormattedCitation":"(Dwi Ambarwati Nur Ammatullah, 2024)","previouslyFormattedCitation":"(Dwi Ambarwati Nur Ammatullah, 2024)"},"properties":{"noteIndex":0},"schema":"https://github.com/citation-style-language/schema/raw/master/csl-citation.json"}</w:instrText>
      </w:r>
      <w:r w:rsidR="00071610">
        <w:fldChar w:fldCharType="separate"/>
      </w:r>
      <w:r w:rsidR="00071610" w:rsidRPr="004F44AA">
        <w:rPr>
          <w:noProof/>
          <w:lang w:val="nl-NL"/>
        </w:rPr>
        <w:t>(Ammatullah, 2024)</w:t>
      </w:r>
      <w:r w:rsidR="00071610">
        <w:fldChar w:fldCharType="end"/>
      </w:r>
      <w:r w:rsidR="00071610" w:rsidRPr="004F44AA">
        <w:rPr>
          <w:lang w:val="nl-NL"/>
        </w:rPr>
        <w:t>.</w:t>
      </w:r>
    </w:p>
    <w:p w14:paraId="7A351B68" w14:textId="621985EC" w:rsidR="009E519F" w:rsidRPr="009E519F" w:rsidRDefault="009E519F" w:rsidP="009E519F">
      <w:pPr>
        <w:pStyle w:val="ListParagraph"/>
        <w:ind w:left="284"/>
        <w:rPr>
          <w:lang w:val="nl-NL"/>
        </w:rPr>
      </w:pPr>
      <w:r w:rsidRPr="009E519F">
        <w:rPr>
          <w:lang w:val="nl-NL"/>
        </w:rPr>
        <w:t>Kuesioner GPAQ (</w:t>
      </w:r>
      <w:r w:rsidRPr="002A2F6E">
        <w:rPr>
          <w:i/>
          <w:iCs/>
          <w:lang w:val="nl-NL"/>
        </w:rPr>
        <w:t>Global Physical Activity Questionnaire</w:t>
      </w:r>
      <w:r w:rsidRPr="009E519F">
        <w:rPr>
          <w:lang w:val="nl-NL"/>
        </w:rPr>
        <w:t>) adalah alat ukur yang digunakan untuk menilai aktivitas fisik pada individu, dan telah digunakan oleh Organisasi Kesehatan Dunia (WHO) untuk mengukur aktivitas fisik pada orang dewasa</w:t>
      </w:r>
      <w:r w:rsidR="006A5A15">
        <w:rPr>
          <w:lang w:val="nl-NL"/>
        </w:rPr>
        <w:t xml:space="preserve"> </w:t>
      </w:r>
      <w:r w:rsidR="006A5A15">
        <w:rPr>
          <w:lang w:val="nl-NL"/>
        </w:rPr>
        <w:fldChar w:fldCharType="begin" w:fldLock="1"/>
      </w:r>
      <w:r w:rsidR="00533780">
        <w:rPr>
          <w:lang w:val="nl-NL"/>
        </w:rPr>
        <w:instrText>ADDIN CSL_CITATION {"citationItems":[{"id":"ITEM-1","itemData":{"abstract":"The fields of collaborative learning and Serious Gaming have been combined in recent years in the research of collaborative multiplayer Serious Games. A major drawback of digital collaborative learning scenarios is the fact that in small groups (3-6 users) the role of the instructor is vital as he/she is responsible for preparation of the setting, observation, coaching, moderation and adaptation. Currently, in multiplayer Serious Games, the role of the instructor is only insufficiently considered. Only very few approaches for integrating or supporting instructors in collaborative multiplayer Serious Games exist today, to the best of our knowledge. In this paper, we propose a concept for integration and support of instructors in team-based collaborative 3D multiplayer Serious Games. Our approach is based on Game Mastering principles known from roleplay games. It combines those principles with concepts for collaborative learning scenarios. We applied our concept to the existing 3D multiplayer Serious Game Woodment and tested it in a vocational school with four groups of players (age: m= 19.12; sd= 2.03). Results indicate that an instructor using our Game Master framework to moderate and adapt the game at runtime can have a positive effect on both the players</w:instrText>
      </w:r>
      <w:r w:rsidR="00533780">
        <w:rPr>
          <w:rFonts w:ascii="Tahoma" w:hAnsi="Tahoma" w:cs="Tahoma"/>
          <w:lang w:val="nl-NL"/>
        </w:rPr>
        <w:instrText>�</w:instrText>
      </w:r>
      <w:r w:rsidR="00533780">
        <w:rPr>
          <w:lang w:val="nl-NL"/>
        </w:rPr>
        <w:instrText xml:space="preserve"> learning success and perceived user experience. Moreover, a positive effect on players</w:instrText>
      </w:r>
      <w:r w:rsidR="00533780">
        <w:rPr>
          <w:rFonts w:ascii="Tahoma" w:hAnsi="Tahoma" w:cs="Tahoma"/>
          <w:lang w:val="nl-NL"/>
        </w:rPr>
        <w:instrText>�</w:instrText>
      </w:r>
      <w:r w:rsidR="00533780">
        <w:rPr>
          <w:lang w:val="nl-NL"/>
        </w:rPr>
        <w:instrText xml:space="preserve"> gaming behavior can be observed.","author":[{"dropping-particle":"","family":"WHO","given":"","non-dropping-particle":"","parse-names":false,"suffix":""}],"container-title":"Geneva: World Health Organization","id":"ITEM-1","issued":{"date-parts":[["2012"]]},"page":"1-22","title":"Global Physical Activity Questionnaire (GPAQ) Analysis Guide","type":"article-journal"},"uris":["http://www.mendeley.com/documents/?uuid=0322b606-b6fe-4a8e-9192-e9094408b573","http://www.mendeley.com/documents/?uuid=4e7e6164-ac1d-4d3f-b54e-a44d1f342756"]}],"mendeley":{"formattedCitation":"(WHO, 2012)","plainTextFormattedCitation":"(WHO, 2012)","previouslyFormattedCitation":"(WHO, 2012)"},"properties":{"noteIndex":0},"schema":"https://github.com/citation-style-language/schema/raw/master/csl-citation.json"}</w:instrText>
      </w:r>
      <w:r w:rsidR="006A5A15">
        <w:rPr>
          <w:lang w:val="nl-NL"/>
        </w:rPr>
        <w:fldChar w:fldCharType="separate"/>
      </w:r>
      <w:r w:rsidR="006A5A15" w:rsidRPr="006A5A15">
        <w:rPr>
          <w:noProof/>
          <w:lang w:val="nl-NL"/>
        </w:rPr>
        <w:t>(WHO, 2012)</w:t>
      </w:r>
      <w:r w:rsidR="006A5A15">
        <w:rPr>
          <w:lang w:val="nl-NL"/>
        </w:rPr>
        <w:fldChar w:fldCharType="end"/>
      </w:r>
      <w:r w:rsidRPr="009E519F">
        <w:rPr>
          <w:lang w:val="nl-NL"/>
        </w:rPr>
        <w:t xml:space="preserve">. Meskipun kuesioner asli GPAQ disusun untuk orang dewasa, GPAQ untuk anak sekolah dasar dapat disesuaikan dan dimodifikasi </w:t>
      </w:r>
      <w:r w:rsidR="006A5A15" w:rsidRPr="00E74634">
        <w:rPr>
          <w:lang w:val="nl-NL"/>
        </w:rPr>
        <w:t>agar sesuai dengan tingkat perkembangan kognitif dan pola aktivitas fisik anak</w:t>
      </w:r>
      <w:r w:rsidR="006A5A15">
        <w:rPr>
          <w:lang w:val="nl-NL"/>
        </w:rPr>
        <w:t xml:space="preserve"> </w:t>
      </w:r>
      <w:r w:rsidRPr="009E519F">
        <w:rPr>
          <w:lang w:val="nl-NL"/>
        </w:rPr>
        <w:t>untuk mengukur tingkat aktivitas fisik anak-anak, terutama yang berhubungan dengan kehidupan sehari-hari mereka, baik di rumah, di sekolah, maupun dalam kegiatan sosial mereka</w:t>
      </w:r>
      <w:r w:rsidR="00E243E9">
        <w:rPr>
          <w:lang w:val="nl-NL"/>
        </w:rPr>
        <w:t xml:space="preserve"> </w:t>
      </w:r>
      <w:r w:rsidR="00E243E9">
        <w:rPr>
          <w:lang w:val="nl-NL"/>
        </w:rPr>
        <w:fldChar w:fldCharType="begin" w:fldLock="1"/>
      </w:r>
      <w:r w:rsidR="00533780">
        <w:rPr>
          <w:lang w:val="nl-NL"/>
        </w:rPr>
        <w:instrText>ADDIN CSL_CITATION {"citationItems":[{"id":"ITEM-1","itemData":{"DOI":"10.30602/jvk.v5i1.163","ISSN":"2442-5478","abstract":"Abstract: Sedentary As A Factor of Overweight At Adolescents. Currently overweight in children reaches 7,3% and increased until the year 2015 reached 9,5%. Pushes of food consumption patterns such as high consumption of fast food snacks, and lifestyle changes including sedentary suspected as a trigger factor. The study aimed to measure sedentary eﬀects on the incidence of overweight at adolescents in Banda Aceh. A case-control design study was conducted in August - September 2017 with a sample of 84 primary school children. Data were collected through interviews with parents and observations using the GPAQ questionnaire, and anthropometric measurements. Data analysis using Chi-Square and OR. The results showed that there was a signifcant correlation between excess body weight in an adolescent base (p = 0,002, OR = 4,6). In conclusion, weight gain in adolescents is due to a bad sedentary risk of 4,6 times. Suggestion, it is necessary to increase physical activity in adolescents and socialization of healthy community movement through curriculum approach in schools.Abstrak: Sedentari Sebagai Faktor Kelebihan Berat Badan Remaja. Saat ini kelebihan berat badan pada anak mencapai 7,3%, dan meningkat sampai tahun 2015 mencapai 9,5%. Pergeseran pola konsumsi pangan seperti tingginya konsumsi makanan jajanan cepat saji, dan perubahan gaya hidup termasuk sedentari lifestyle di duga sebagai faktor pemicu. Penelitian bertujuan untuk mengukur pengaruh sedentari terhadap kejadian kelebihan berat badan pada remaja di Kota Banda Aceh. Penelitian berdesain case-control yang dilakukan pada Agustus – September 2017 dengan sampel anak sekolah dasar sebanyak 84. Pengumpulan data dilakukan dengan cara wawancara terhadap orang tua murid dan observasi menggunakan kuesioner GPAQ, dilengkapi dengan pengukuran antropometri. Analisis data menggunakan Chi-Square dan OR. Hasil penelitian menunjukkan bahwa sendentari mempunyai hubungan bermakna dengan kelebihan berat badan pada remaja dasar (p= 0,002, OR= 4,6). Kesimpulan, kelebihan berat badan pada remaja disebabkan akibat sedentari tidak baik yang berisiko sebesar 4,6 kali. Saran, perlu peningkatan aktiftas fsik pada remaja serta sosialisasi gerakan masyarakat sehat melalui pendekatan kurikulum di sekolah-sekolah.","author":[{"dropping-particle":"","family":"Rahmad","given":"Agus Hendra","non-dropping-particle":"Al","parse-names":false,"suffix":""}],"container-title":"Jurnal Vokasi Kesehatan","id":"ITEM-1","issue":"1","issued":{"date-parts":[["2019"]]},"page":"16","title":"Sedentari Sebagai Faktor Kelebihan Berat Badan Remaja","type":"article-journal","volume":"5"},"uris":["http://www.mendeley.com/documents/?uuid=05e78768-a1c5-4c85-99db-fdc644603970","http://www.mendeley.com/documents/?uuid=4b25708a-2a8d-4b5b-ab43-06864ed04840"]}],"mendeley":{"formattedCitation":"(Al Rahmad, 2019)","plainTextFormattedCitation":"(Al Rahmad, 2019)","previouslyFormattedCitation":"(Al Rahmad, 2019)"},"properties":{"noteIndex":0},"schema":"https://github.com/citation-style-language/schema/raw/master/csl-citation.json"}</w:instrText>
      </w:r>
      <w:r w:rsidR="00E243E9">
        <w:rPr>
          <w:lang w:val="nl-NL"/>
        </w:rPr>
        <w:fldChar w:fldCharType="separate"/>
      </w:r>
      <w:r w:rsidR="00E243E9" w:rsidRPr="00E243E9">
        <w:rPr>
          <w:noProof/>
          <w:lang w:val="nl-NL"/>
        </w:rPr>
        <w:t>(Al Rahmad, 2019)</w:t>
      </w:r>
      <w:r w:rsidR="00E243E9">
        <w:rPr>
          <w:lang w:val="nl-NL"/>
        </w:rPr>
        <w:fldChar w:fldCharType="end"/>
      </w:r>
      <w:r w:rsidRPr="009E519F">
        <w:rPr>
          <w:lang w:val="nl-NL"/>
        </w:rPr>
        <w:t>.</w:t>
      </w:r>
    </w:p>
    <w:p w14:paraId="4AB0C43E" w14:textId="1E507250" w:rsidR="00E74634" w:rsidRPr="00E74634" w:rsidRDefault="00E74634" w:rsidP="001D193E">
      <w:pPr>
        <w:pStyle w:val="ListParagraph"/>
        <w:ind w:left="284"/>
        <w:rPr>
          <w:lang w:val="nl-NL"/>
        </w:rPr>
      </w:pPr>
      <w:r w:rsidRPr="00E74634">
        <w:rPr>
          <w:lang w:val="nl-NL"/>
        </w:rPr>
        <w:t>Jumlah soal pada GPAQ versi anak-anak biasanya lebih sedikit dibandingkan versi dewasa. Aktivitas di sekolah</w:t>
      </w:r>
      <w:r w:rsidR="002A2F6E">
        <w:rPr>
          <w:lang w:val="nl-NL"/>
        </w:rPr>
        <w:t xml:space="preserve"> antara</w:t>
      </w:r>
      <w:r w:rsidRPr="00E74634">
        <w:rPr>
          <w:lang w:val="nl-NL"/>
        </w:rPr>
        <w:t xml:space="preserve"> 3-4 pertanyaan</w:t>
      </w:r>
      <w:r w:rsidR="002A2F6E">
        <w:rPr>
          <w:lang w:val="nl-NL"/>
        </w:rPr>
        <w:t>, c</w:t>
      </w:r>
      <w:r w:rsidRPr="00E74634">
        <w:rPr>
          <w:lang w:val="nl-NL"/>
        </w:rPr>
        <w:t>ontoh</w:t>
      </w:r>
      <w:r w:rsidR="002A2F6E">
        <w:rPr>
          <w:lang w:val="nl-NL"/>
        </w:rPr>
        <w:t>nya</w:t>
      </w:r>
      <w:r w:rsidRPr="00E74634">
        <w:rPr>
          <w:lang w:val="nl-NL"/>
        </w:rPr>
        <w:t xml:space="preserve"> </w:t>
      </w:r>
      <w:r w:rsidR="002A2F6E">
        <w:rPr>
          <w:lang w:val="nl-NL"/>
        </w:rPr>
        <w:t>a</w:t>
      </w:r>
      <w:r w:rsidRPr="00E74634">
        <w:rPr>
          <w:lang w:val="nl-NL"/>
        </w:rPr>
        <w:t>ktivitas selama pelajaran olahraga, bermain saat istirahat, atau kegiatan ekstrakurikuler.</w:t>
      </w:r>
      <w:r w:rsidR="002A2F6E">
        <w:rPr>
          <w:lang w:val="nl-NL"/>
        </w:rPr>
        <w:t xml:space="preserve"> </w:t>
      </w:r>
      <w:r w:rsidRPr="00E74634">
        <w:rPr>
          <w:lang w:val="nl-NL"/>
        </w:rPr>
        <w:t>Aktivitas di luar sekolah</w:t>
      </w:r>
      <w:r w:rsidR="002A2F6E">
        <w:rPr>
          <w:lang w:val="nl-NL"/>
        </w:rPr>
        <w:t xml:space="preserve"> antara</w:t>
      </w:r>
      <w:r w:rsidRPr="00E74634">
        <w:rPr>
          <w:lang w:val="nl-NL"/>
        </w:rPr>
        <w:t xml:space="preserve"> 3-4 pertanyaa</w:t>
      </w:r>
      <w:r w:rsidR="002A2F6E">
        <w:rPr>
          <w:lang w:val="nl-NL"/>
        </w:rPr>
        <w:t>n, c</w:t>
      </w:r>
      <w:r w:rsidRPr="00E74634">
        <w:rPr>
          <w:lang w:val="nl-NL"/>
        </w:rPr>
        <w:t>ontoh</w:t>
      </w:r>
      <w:r w:rsidR="002A2F6E">
        <w:rPr>
          <w:lang w:val="nl-NL"/>
        </w:rPr>
        <w:t>nya</w:t>
      </w:r>
      <w:r w:rsidRPr="00E74634">
        <w:rPr>
          <w:lang w:val="nl-NL"/>
        </w:rPr>
        <w:t xml:space="preserve"> </w:t>
      </w:r>
      <w:r w:rsidR="002A2F6E">
        <w:rPr>
          <w:lang w:val="nl-NL"/>
        </w:rPr>
        <w:t>b</w:t>
      </w:r>
      <w:r w:rsidRPr="00E74634">
        <w:rPr>
          <w:lang w:val="nl-NL"/>
        </w:rPr>
        <w:t>ermain di luar rumah, bersepeda, atau membantu pekerjaan rumah tangga.</w:t>
      </w:r>
      <w:r w:rsidR="001D193E">
        <w:rPr>
          <w:lang w:val="nl-NL"/>
        </w:rPr>
        <w:t xml:space="preserve"> </w:t>
      </w:r>
      <w:r w:rsidRPr="00E74634">
        <w:rPr>
          <w:lang w:val="nl-NL"/>
        </w:rPr>
        <w:t>Aktivitas transportasi</w:t>
      </w:r>
      <w:r w:rsidR="001D193E">
        <w:rPr>
          <w:lang w:val="nl-NL"/>
        </w:rPr>
        <w:t xml:space="preserve"> antara</w:t>
      </w:r>
      <w:r w:rsidRPr="00E74634">
        <w:rPr>
          <w:lang w:val="nl-NL"/>
        </w:rPr>
        <w:t xml:space="preserve"> 2-3 pertanyaan</w:t>
      </w:r>
      <w:r w:rsidR="001D193E">
        <w:rPr>
          <w:lang w:val="nl-NL"/>
        </w:rPr>
        <w:t>, c</w:t>
      </w:r>
      <w:r w:rsidRPr="00E74634">
        <w:rPr>
          <w:lang w:val="nl-NL"/>
        </w:rPr>
        <w:t>ontoh</w:t>
      </w:r>
      <w:r w:rsidR="001D193E">
        <w:rPr>
          <w:lang w:val="nl-NL"/>
        </w:rPr>
        <w:t>nya</w:t>
      </w:r>
      <w:r w:rsidRPr="00E74634">
        <w:rPr>
          <w:lang w:val="nl-NL"/>
        </w:rPr>
        <w:t xml:space="preserve"> </w:t>
      </w:r>
      <w:r w:rsidR="001D193E">
        <w:rPr>
          <w:lang w:val="nl-NL"/>
        </w:rPr>
        <w:t>b</w:t>
      </w:r>
      <w:r w:rsidRPr="00E74634">
        <w:rPr>
          <w:lang w:val="nl-NL"/>
        </w:rPr>
        <w:t xml:space="preserve">erjalan kaki atau bersepeda </w:t>
      </w:r>
      <w:r w:rsidRPr="00E74634">
        <w:rPr>
          <w:lang w:val="nl-NL"/>
        </w:rPr>
        <w:lastRenderedPageBreak/>
        <w:t>ke/dari sekolah.</w:t>
      </w:r>
      <w:r w:rsidR="001D193E">
        <w:rPr>
          <w:lang w:val="nl-NL"/>
        </w:rPr>
        <w:t xml:space="preserve"> </w:t>
      </w:r>
      <w:r w:rsidRPr="00E74634">
        <w:rPr>
          <w:lang w:val="nl-NL"/>
        </w:rPr>
        <w:t>Waktu sedentari (duduk)</w:t>
      </w:r>
      <w:r w:rsidR="001D193E">
        <w:rPr>
          <w:lang w:val="nl-NL"/>
        </w:rPr>
        <w:t xml:space="preserve"> antara</w:t>
      </w:r>
      <w:r w:rsidRPr="00E74634">
        <w:rPr>
          <w:lang w:val="nl-NL"/>
        </w:rPr>
        <w:t xml:space="preserve"> 1-2 pertanyaan</w:t>
      </w:r>
      <w:r w:rsidR="001D193E">
        <w:rPr>
          <w:lang w:val="nl-NL"/>
        </w:rPr>
        <w:t>, c</w:t>
      </w:r>
      <w:r w:rsidRPr="00E74634">
        <w:rPr>
          <w:lang w:val="nl-NL"/>
        </w:rPr>
        <w:t>ontoh</w:t>
      </w:r>
      <w:r w:rsidR="001D193E">
        <w:rPr>
          <w:lang w:val="nl-NL"/>
        </w:rPr>
        <w:t>nya</w:t>
      </w:r>
      <w:r w:rsidRPr="00E74634">
        <w:rPr>
          <w:lang w:val="nl-NL"/>
        </w:rPr>
        <w:t xml:space="preserve"> </w:t>
      </w:r>
      <w:r w:rsidR="001D193E">
        <w:rPr>
          <w:lang w:val="nl-NL"/>
        </w:rPr>
        <w:t>w</w:t>
      </w:r>
      <w:r w:rsidRPr="00E74634">
        <w:rPr>
          <w:lang w:val="nl-NL"/>
        </w:rPr>
        <w:t>aktu yang dihabiskan untuk menonton TV, bermain video game, atau mengerjakan tugas</w:t>
      </w:r>
      <w:r w:rsidR="00E243E9">
        <w:rPr>
          <w:lang w:val="nl-NL"/>
        </w:rPr>
        <w:t xml:space="preserve"> </w:t>
      </w:r>
      <w:r w:rsidR="00E243E9">
        <w:rPr>
          <w:lang w:val="nl-NL"/>
        </w:rPr>
        <w:fldChar w:fldCharType="begin" w:fldLock="1"/>
      </w:r>
      <w:r w:rsidR="00533780">
        <w:rPr>
          <w:lang w:val="nl-NL"/>
        </w:rPr>
        <w:instrText>ADDIN CSL_CITATION {"citationItems":[{"id":"ITEM-1","itemData":{"abstract":"Latar belakang: Di Indonesia, berdasarkan data Riskesdas oleh Kementerian Kesehatan Republik Indonesia (2013), prevalensi obesitas pada anak usia 5-12 tahun mencapai 8,8%. Sedangkan prevalensi obesitas pada anak usia 9-11 tahun di Ponorogo sebanyak 107 kasus. Faktor resiko utama obesitas adalah penyakit metabolik dan degeneratif seperti penyakit kardiovaskuler, diabetes melitus, kanker, osteoarthritis. Tujuan penelitian ini adalah untuk mengetahui faktor-faktor yang berhubungan dengan obesitas pada anak usia 9-11 tahun di SD Ma‟arif Kecamatan Ponorogo. Metode: Jenis penelitian ini adalah analitik kuantitatif dengan menggunakan desain studi case control. Populasi studi adalah siswa usia 9-11 tahun di SD Ma‟arif Kecamatan Ponorogo. Jumlah sampel adalah 68 siswa dengan 34 kasus dan 34 kontrol. Hasil: Variabel yang terbukti berhubungan dengan obesitas pada anak usia 9-11 tahun di SD Ma‟arif Kecamatan Ponorogo adalah genetik p=0.025 (OR=4,64 ; 95%CI=1,32-16,23). Variabel yang tidak berhubungan adalah frekuensi fast food p=0.064 (OR=0,232 ; 95% CI =0,058-0,938) dan aktivitas fisik p=0.707 (OR=1,78 ; 95% CI=0,39-8,13) Kesimpulan dan saran: Berdasarkan analisis bivariat menggunakan uji Chi- Square, variabel yang berhubungan dengan obesitas pada anak usia 9-11 tahun di SD Ma‟arif Kecamatan Ponorogo adalah genetik , sedangkan variabel yang tidak berhubungan adalah frekuensi fast food dan aktivitas fisik. Peningkatan informasi tentang pencegahan terhadap faktor yang berhubungan dan resiko obesitas serta peran tenaga kesehatan serta dukungan keluarga sangat perlu dilakukan. Kata","author":[{"dropping-particle":"","family":"Puput","given":"Mei Indarwati","non-dropping-particle":"","parse-names":false,"suffix":""}],"container-title":"Skripsi","id":"ITEM-1","issued":{"date-parts":[["2019"]]},"page":"132","title":"Faktor - Faktor yang Berhubungan dengan Obesitas Pada Anak Usia 9 - 11 Tahun di SD MA'Arif Kecamatan Ponorogo","type":"article-journal"},"uris":["http://www.mendeley.com/documents/?uuid=61f80710-ad09-4057-891e-a361bc98e097","http://www.mendeley.com/documents/?uuid=f444e2f7-5a92-477e-9848-461b870d1f2f"]}],"mendeley":{"formattedCitation":"(Puput, 2019)","plainTextFormattedCitation":"(Puput, 2019)","previouslyFormattedCitation":"(Puput, 2019)"},"properties":{"noteIndex":0},"schema":"https://github.com/citation-style-language/schema/raw/master/csl-citation.json"}</w:instrText>
      </w:r>
      <w:r w:rsidR="00E243E9">
        <w:rPr>
          <w:lang w:val="nl-NL"/>
        </w:rPr>
        <w:fldChar w:fldCharType="separate"/>
      </w:r>
      <w:r w:rsidR="006A5A15" w:rsidRPr="006A5A15">
        <w:rPr>
          <w:noProof/>
          <w:lang w:val="nl-NL"/>
        </w:rPr>
        <w:t>(Puput, 2019)</w:t>
      </w:r>
      <w:r w:rsidR="00E243E9">
        <w:rPr>
          <w:lang w:val="nl-NL"/>
        </w:rPr>
        <w:fldChar w:fldCharType="end"/>
      </w:r>
      <w:r w:rsidRPr="00E74634">
        <w:rPr>
          <w:lang w:val="nl-NL"/>
        </w:rPr>
        <w:t>.</w:t>
      </w:r>
      <w:r w:rsidR="001D193E">
        <w:rPr>
          <w:lang w:val="nl-NL"/>
        </w:rPr>
        <w:t xml:space="preserve"> </w:t>
      </w:r>
    </w:p>
    <w:p w14:paraId="4824579F" w14:textId="2DB87508" w:rsidR="00E74634" w:rsidRPr="00E74634" w:rsidRDefault="00E74634" w:rsidP="001D193E">
      <w:pPr>
        <w:pStyle w:val="ListParagraph"/>
        <w:ind w:left="284"/>
        <w:rPr>
          <w:lang w:val="nl-NL"/>
        </w:rPr>
      </w:pPr>
      <w:r w:rsidRPr="00E74634">
        <w:rPr>
          <w:lang w:val="nl-NL"/>
        </w:rPr>
        <w:t>Penilaian GPAQ untuk anak sekolah dasar biasanya mengikuti prinsip yang sama seperti versi dewasa, tetapi dengan penyesuaian pada frekuensi, durasi, dan jenis aktivitas</w:t>
      </w:r>
      <w:r w:rsidR="00E243E9">
        <w:rPr>
          <w:lang w:val="nl-NL"/>
        </w:rPr>
        <w:t xml:space="preserve"> </w:t>
      </w:r>
      <w:r w:rsidR="00E243E9">
        <w:rPr>
          <w:lang w:val="nl-NL"/>
        </w:rPr>
        <w:fldChar w:fldCharType="begin" w:fldLock="1"/>
      </w:r>
      <w:r w:rsidR="00533780">
        <w:rPr>
          <w:lang w:val="nl-NL"/>
        </w:rPr>
        <w:instrText>ADDIN CSL_CITATION {"citationItems":[{"id":"ITEM-1","itemData":{"abstract":"The fields of collaborative learning and Serious Gaming have been combined in recent years in the research of collaborative multiplayer Serious Games. A major drawback of digital collaborative learning scenarios is the fact that in small groups (3-6 users) the role of the instructor is vital as he/she is responsible for preparation of the setting, observation, coaching, moderation and adaptation. Currently, in multiplayer Serious Games, the role of the instructor is only insufficiently considered. Only very few approaches for integrating or supporting instructors in collaborative multiplayer Serious Games exist today, to the best of our knowledge. In this paper, we propose a concept for integration and support of instructors in team-based collaborative 3D multiplayer Serious Games. Our approach is based on Game Mastering principles known from roleplay games. It combines those principles with concepts for collaborative learning scenarios. We applied our concept to the existing 3D multiplayer Serious Game Woodment and tested it in a vocational school with four groups of players (age: m= 19.12; sd= 2.03). Results indicate that an instructor using our Game Master framework to moderate and adapt the game at runtime can have a positive effect on both the players</w:instrText>
      </w:r>
      <w:r w:rsidR="00533780">
        <w:rPr>
          <w:rFonts w:ascii="Tahoma" w:hAnsi="Tahoma" w:cs="Tahoma"/>
          <w:lang w:val="nl-NL"/>
        </w:rPr>
        <w:instrText>�</w:instrText>
      </w:r>
      <w:r w:rsidR="00533780">
        <w:rPr>
          <w:lang w:val="nl-NL"/>
        </w:rPr>
        <w:instrText xml:space="preserve"> learning success and perceived user experience. Moreover, a positive effect on players</w:instrText>
      </w:r>
      <w:r w:rsidR="00533780">
        <w:rPr>
          <w:rFonts w:ascii="Tahoma" w:hAnsi="Tahoma" w:cs="Tahoma"/>
          <w:lang w:val="nl-NL"/>
        </w:rPr>
        <w:instrText>�</w:instrText>
      </w:r>
      <w:r w:rsidR="00533780">
        <w:rPr>
          <w:lang w:val="nl-NL"/>
        </w:rPr>
        <w:instrText xml:space="preserve"> gaming behavior can be observed.","author":[{"dropping-particle":"","family":"WHO","given":"","non-dropping-particle":"","parse-names":false,"suffix":""}],"container-title":"Geneva: World Health Organization","id":"ITEM-1","issued":{"date-parts":[["2012"]]},"page":"1-22","title":"Global Physical Activity Questionnaire (GPAQ) Analysis Guide","type":"article-journal"},"uris":["http://www.mendeley.com/documents/?uuid=4e7e6164-ac1d-4d3f-b54e-a44d1f342756","http://www.mendeley.com/documents/?uuid=0322b606-b6fe-4a8e-9192-e9094408b573"]}],"mendeley":{"formattedCitation":"(WHO, 2012)","plainTextFormattedCitation":"(WHO, 2012)","previouslyFormattedCitation":"(WHO, 2012)"},"properties":{"noteIndex":0},"schema":"https://github.com/citation-style-language/schema/raw/master/csl-citation.json"}</w:instrText>
      </w:r>
      <w:r w:rsidR="00E243E9">
        <w:rPr>
          <w:lang w:val="nl-NL"/>
        </w:rPr>
        <w:fldChar w:fldCharType="separate"/>
      </w:r>
      <w:r w:rsidR="00E243E9" w:rsidRPr="00E243E9">
        <w:rPr>
          <w:noProof/>
          <w:lang w:val="nl-NL"/>
        </w:rPr>
        <w:t>(WHO, 2012)</w:t>
      </w:r>
      <w:r w:rsidR="00E243E9">
        <w:rPr>
          <w:lang w:val="nl-NL"/>
        </w:rPr>
        <w:fldChar w:fldCharType="end"/>
      </w:r>
      <w:r w:rsidRPr="00E74634">
        <w:rPr>
          <w:lang w:val="nl-NL"/>
        </w:rPr>
        <w:t>. Frekuensi aktivitas</w:t>
      </w:r>
      <w:r w:rsidR="001D193E">
        <w:rPr>
          <w:lang w:val="nl-NL"/>
        </w:rPr>
        <w:t xml:space="preserve"> d</w:t>
      </w:r>
      <w:r w:rsidRPr="00E74634">
        <w:rPr>
          <w:lang w:val="nl-NL"/>
        </w:rPr>
        <w:t>itanyakan dalam satuan hari per minggu</w:t>
      </w:r>
      <w:r w:rsidR="001D193E">
        <w:rPr>
          <w:lang w:val="nl-NL"/>
        </w:rPr>
        <w:t xml:space="preserve"> dan d</w:t>
      </w:r>
      <w:r w:rsidRPr="00E74634">
        <w:rPr>
          <w:lang w:val="nl-NL"/>
        </w:rPr>
        <w:t>urasi aktivita</w:t>
      </w:r>
      <w:r w:rsidR="001D193E">
        <w:rPr>
          <w:lang w:val="nl-NL"/>
        </w:rPr>
        <w:t>s d</w:t>
      </w:r>
      <w:r w:rsidRPr="00E74634">
        <w:rPr>
          <w:lang w:val="nl-NL"/>
        </w:rPr>
        <w:t>itanyakan dalam satuan menit per hari</w:t>
      </w:r>
      <w:r w:rsidR="001D193E">
        <w:rPr>
          <w:lang w:val="nl-NL"/>
        </w:rPr>
        <w:t xml:space="preserve">. </w:t>
      </w:r>
      <w:r w:rsidR="001D193E" w:rsidRPr="00E74634">
        <w:rPr>
          <w:lang w:val="nl-NL"/>
        </w:rPr>
        <w:t>Waktu sedentari diukur dalam jam per hari,</w:t>
      </w:r>
      <w:r w:rsidR="001D193E">
        <w:rPr>
          <w:lang w:val="nl-NL"/>
        </w:rPr>
        <w:t xml:space="preserve"> misalnya</w:t>
      </w:r>
      <w:r w:rsidR="001D193E" w:rsidRPr="00E74634">
        <w:rPr>
          <w:lang w:val="nl-NL"/>
        </w:rPr>
        <w:t xml:space="preserve"> jumlah waktu yang dihabiskan untuk menonton TV, bermain game, atau duduk di kelas tanpa aktivitas fisik. </w:t>
      </w:r>
      <w:r w:rsidRPr="00E74634">
        <w:rPr>
          <w:lang w:val="nl-NL"/>
        </w:rPr>
        <w:t>Aktivitas intensitas tinggi (</w:t>
      </w:r>
      <w:r w:rsidRPr="001D193E">
        <w:rPr>
          <w:i/>
          <w:iCs/>
          <w:lang w:val="nl-NL"/>
        </w:rPr>
        <w:t>vigorous-intensity</w:t>
      </w:r>
      <w:r w:rsidRPr="00E74634">
        <w:rPr>
          <w:lang w:val="nl-NL"/>
        </w:rPr>
        <w:t>)</w:t>
      </w:r>
      <w:r w:rsidR="001D193E">
        <w:rPr>
          <w:lang w:val="nl-NL"/>
        </w:rPr>
        <w:t xml:space="preserve"> m</w:t>
      </w:r>
      <w:r w:rsidRPr="00E74634">
        <w:rPr>
          <w:lang w:val="nl-NL"/>
        </w:rPr>
        <w:t>isalnya berlari, bermain sepak bola, lompat tali.</w:t>
      </w:r>
      <w:r w:rsidR="001D193E">
        <w:rPr>
          <w:lang w:val="nl-NL"/>
        </w:rPr>
        <w:t xml:space="preserve"> </w:t>
      </w:r>
      <w:r w:rsidRPr="00E74634">
        <w:rPr>
          <w:lang w:val="nl-NL"/>
        </w:rPr>
        <w:t>Aktivitas intensitas sedang (</w:t>
      </w:r>
      <w:r w:rsidRPr="001D193E">
        <w:rPr>
          <w:i/>
          <w:iCs/>
          <w:lang w:val="nl-NL"/>
        </w:rPr>
        <w:t>moderate-intensity</w:t>
      </w:r>
      <w:r w:rsidRPr="00E74634">
        <w:rPr>
          <w:lang w:val="nl-NL"/>
        </w:rPr>
        <w:t>)</w:t>
      </w:r>
      <w:r w:rsidR="001D193E">
        <w:rPr>
          <w:lang w:val="nl-NL"/>
        </w:rPr>
        <w:t xml:space="preserve"> m</w:t>
      </w:r>
      <w:r w:rsidRPr="00E74634">
        <w:rPr>
          <w:lang w:val="nl-NL"/>
        </w:rPr>
        <w:t>isalnya berjalan kaki, bermain sepeda, bermain di taman</w:t>
      </w:r>
      <w:r w:rsidR="00E243E9">
        <w:rPr>
          <w:lang w:val="nl-NL"/>
        </w:rPr>
        <w:t xml:space="preserve"> </w:t>
      </w:r>
      <w:r w:rsidR="00E243E9">
        <w:rPr>
          <w:lang w:val="nl-NL"/>
        </w:rPr>
        <w:fldChar w:fldCharType="begin" w:fldLock="1"/>
      </w:r>
      <w:r w:rsidR="00533780">
        <w:rPr>
          <w:lang w:val="nl-NL"/>
        </w:rPr>
        <w:instrText>ADDIN CSL_CITATION {"citationItems":[{"id":"ITEM-1","itemData":{"abstract":"Latar belakang: Di Indonesia, berdasarkan data Riskesdas oleh Kementerian Kesehatan Republik Indonesia (2013), prevalensi obesitas pada anak usia 5-12 tahun mencapai 8,8%. Sedangkan prevalensi obesitas pada anak usia 9-11 tahun di Ponorogo sebanyak 107 kasus. Faktor resiko utama obesitas adalah penyakit metabolik dan degeneratif seperti penyakit kardiovaskuler, diabetes melitus, kanker, osteoarthritis. Tujuan penelitian ini adalah untuk mengetahui faktor-faktor yang berhubungan dengan obesitas pada anak usia 9-11 tahun di SD Ma‟arif Kecamatan Ponorogo. Metode: Jenis penelitian ini adalah analitik kuantitatif dengan menggunakan desain studi case control. Populasi studi adalah siswa usia 9-11 tahun di SD Ma‟arif Kecamatan Ponorogo. Jumlah sampel adalah 68 siswa dengan 34 kasus dan 34 kontrol. Hasil: Variabel yang terbukti berhubungan dengan obesitas pada anak usia 9-11 tahun di SD Ma‟arif Kecamatan Ponorogo adalah genetik p=0.025 (OR=4,64 ; 95%CI=1,32-16,23). Variabel yang tidak berhubungan adalah frekuensi fast food p=0.064 (OR=0,232 ; 95% CI =0,058-0,938) dan aktivitas fisik p=0.707 (OR=1,78 ; 95% CI=0,39-8,13) Kesimpulan dan saran: Berdasarkan analisis bivariat menggunakan uji Chi- Square, variabel yang berhubungan dengan obesitas pada anak usia 9-11 tahun di SD Ma‟arif Kecamatan Ponorogo adalah genetik , sedangkan variabel yang tidak berhubungan adalah frekuensi fast food dan aktivitas fisik. Peningkatan informasi tentang pencegahan terhadap faktor yang berhubungan dan resiko obesitas serta peran tenaga kesehatan serta dukungan keluarga sangat perlu dilakukan. Kata","author":[{"dropping-particle":"","family":"Puput","given":"Mei Indarwati","non-dropping-particle":"","parse-names":false,"suffix":""}],"container-title":"Skripsi","id":"ITEM-1","issued":{"date-parts":[["2019"]]},"page":"132","title":"Faktor - Faktor yang Berhubungan dengan Obesitas Pada Anak Usia 9 - 11 Tahun di SD MA'Arif Kecamatan Ponorogo","type":"article-journal"},"uris":["http://www.mendeley.com/documents/?uuid=f444e2f7-5a92-477e-9848-461b870d1f2f","http://www.mendeley.com/documents/?uuid=61f80710-ad09-4057-891e-a361bc98e097"]}],"mendeley":{"formattedCitation":"(Puput, 2019)","plainTextFormattedCitation":"(Puput, 2019)","previouslyFormattedCitation":"(Puput, 2019)"},"properties":{"noteIndex":0},"schema":"https://github.com/citation-style-language/schema/raw/master/csl-citation.json"}</w:instrText>
      </w:r>
      <w:r w:rsidR="00E243E9">
        <w:rPr>
          <w:lang w:val="nl-NL"/>
        </w:rPr>
        <w:fldChar w:fldCharType="separate"/>
      </w:r>
      <w:r w:rsidR="004723E5" w:rsidRPr="004723E5">
        <w:rPr>
          <w:noProof/>
          <w:lang w:val="nl-NL"/>
        </w:rPr>
        <w:t>(Puput, 2019)</w:t>
      </w:r>
      <w:r w:rsidR="00E243E9">
        <w:rPr>
          <w:lang w:val="nl-NL"/>
        </w:rPr>
        <w:fldChar w:fldCharType="end"/>
      </w:r>
      <w:r w:rsidRPr="00E74634">
        <w:rPr>
          <w:lang w:val="nl-NL"/>
        </w:rPr>
        <w:t>.</w:t>
      </w:r>
    </w:p>
    <w:p w14:paraId="354240BC" w14:textId="77777777" w:rsidR="00E74634" w:rsidRPr="00E74634" w:rsidRDefault="00E74634" w:rsidP="00E74634">
      <w:pPr>
        <w:pStyle w:val="ListParagraph"/>
        <w:ind w:left="284"/>
        <w:rPr>
          <w:lang w:val="nl-NL"/>
        </w:rPr>
      </w:pPr>
      <w:r w:rsidRPr="00E74634">
        <w:rPr>
          <w:lang w:val="nl-NL"/>
        </w:rPr>
        <w:t>Data aktivitas dihitung dalam Metabolic Equivalent of Task (MET):</w:t>
      </w:r>
    </w:p>
    <w:p w14:paraId="087DD146" w14:textId="77777777" w:rsidR="00E74634" w:rsidRPr="00E74634" w:rsidRDefault="00E74634" w:rsidP="00520A7C">
      <w:pPr>
        <w:pStyle w:val="ListParagraph"/>
        <w:numPr>
          <w:ilvl w:val="0"/>
          <w:numId w:val="40"/>
        </w:numPr>
        <w:rPr>
          <w:lang w:val="nl-NL"/>
        </w:rPr>
      </w:pPr>
      <w:r w:rsidRPr="00E74634">
        <w:rPr>
          <w:lang w:val="nl-NL"/>
        </w:rPr>
        <w:t>Vigorous-intensity MET: Frekuensi × Durasi × 8.0 MET</w:t>
      </w:r>
    </w:p>
    <w:p w14:paraId="5DD21151" w14:textId="77777777" w:rsidR="00E74634" w:rsidRPr="00E74634" w:rsidRDefault="00E74634" w:rsidP="00520A7C">
      <w:pPr>
        <w:pStyle w:val="ListParagraph"/>
        <w:numPr>
          <w:ilvl w:val="0"/>
          <w:numId w:val="40"/>
        </w:numPr>
        <w:rPr>
          <w:lang w:val="nl-NL"/>
        </w:rPr>
      </w:pPr>
      <w:r w:rsidRPr="00E74634">
        <w:rPr>
          <w:lang w:val="nl-NL"/>
        </w:rPr>
        <w:t>Moderate-intensity MET: Frekuensi × Durasi × 4.0 MET</w:t>
      </w:r>
    </w:p>
    <w:p w14:paraId="4DBEF1BE" w14:textId="77777777" w:rsidR="001D193E" w:rsidRDefault="00E74634" w:rsidP="00E74634">
      <w:pPr>
        <w:pStyle w:val="ListParagraph"/>
        <w:ind w:left="284"/>
        <w:rPr>
          <w:lang w:val="nl-NL"/>
        </w:rPr>
      </w:pPr>
      <w:r w:rsidRPr="00E74634">
        <w:rPr>
          <w:lang w:val="nl-NL"/>
        </w:rPr>
        <w:t>Total aktivitas dihitung dalam MET-</w:t>
      </w:r>
      <w:r w:rsidRPr="001D193E">
        <w:rPr>
          <w:i/>
          <w:iCs/>
          <w:lang w:val="nl-NL"/>
        </w:rPr>
        <w:t>minutes per week</w:t>
      </w:r>
      <w:r w:rsidRPr="00E74634">
        <w:rPr>
          <w:lang w:val="nl-NL"/>
        </w:rPr>
        <w:t xml:space="preserve"> dengan menjumlahkan MET dari semua aktivitas.</w:t>
      </w:r>
      <w:r w:rsidR="001D193E" w:rsidRPr="00E74634">
        <w:rPr>
          <w:lang w:val="nl-NL"/>
        </w:rPr>
        <w:t xml:space="preserve"> </w:t>
      </w:r>
      <w:r w:rsidR="001D193E">
        <w:rPr>
          <w:lang w:val="nl-NL"/>
        </w:rPr>
        <w:t>Interpretasi skor MET meliputi:</w:t>
      </w:r>
    </w:p>
    <w:p w14:paraId="5A59BB1D" w14:textId="771DCFEF" w:rsidR="00E74634" w:rsidRPr="00E74634" w:rsidRDefault="00E74634" w:rsidP="00520A7C">
      <w:pPr>
        <w:pStyle w:val="ListParagraph"/>
        <w:numPr>
          <w:ilvl w:val="0"/>
          <w:numId w:val="41"/>
        </w:numPr>
        <w:rPr>
          <w:lang w:val="nl-NL"/>
        </w:rPr>
      </w:pPr>
      <w:r w:rsidRPr="00E74634">
        <w:rPr>
          <w:lang w:val="nl-NL"/>
        </w:rPr>
        <w:t>Aktif: Anak melakukan aktivitas fisik setidaknya 60 menit per hari (sesuai rekomendasi WHO untuk anak usia 5-17 tahun).</w:t>
      </w:r>
    </w:p>
    <w:p w14:paraId="31141FD6" w14:textId="2E8CB721" w:rsidR="009E519F" w:rsidRPr="001D193E" w:rsidRDefault="00E74634" w:rsidP="00520A7C">
      <w:pPr>
        <w:pStyle w:val="ListParagraph"/>
        <w:numPr>
          <w:ilvl w:val="0"/>
          <w:numId w:val="41"/>
        </w:numPr>
        <w:rPr>
          <w:lang w:val="nl-NL"/>
        </w:rPr>
      </w:pPr>
      <w:r w:rsidRPr="00E74634">
        <w:rPr>
          <w:lang w:val="nl-NL"/>
        </w:rPr>
        <w:t>Tidak aktif: Anak melakukan aktivitas fisik kurang dari 60 menit per hari.</w:t>
      </w:r>
    </w:p>
    <w:p w14:paraId="00B0CF50" w14:textId="3032DA24" w:rsidR="00DB0D90" w:rsidRDefault="00AC7D29" w:rsidP="007B0198">
      <w:pPr>
        <w:pStyle w:val="Heading3"/>
      </w:pPr>
      <w:r w:rsidRPr="004F44AA">
        <w:rPr>
          <w:lang w:val="nl-NL"/>
        </w:rPr>
        <w:lastRenderedPageBreak/>
        <w:tab/>
      </w:r>
      <w:bookmarkStart w:id="76" w:name="_Toc193166246"/>
      <w:r w:rsidR="002F208B">
        <w:t>Patofisiologi Diabetes Melitus</w:t>
      </w:r>
      <w:bookmarkEnd w:id="76"/>
      <w:r w:rsidR="002F208B">
        <w:t xml:space="preserve"> </w:t>
      </w:r>
    </w:p>
    <w:p w14:paraId="3A6699EF" w14:textId="41DC303F" w:rsidR="002006A0" w:rsidRPr="004F44AA" w:rsidRDefault="00A04F48" w:rsidP="00C50C24">
      <w:pPr>
        <w:rPr>
          <w:lang w:val="nl-NL"/>
        </w:rPr>
      </w:pPr>
      <w:r w:rsidRPr="004F44AA">
        <w:rPr>
          <w:lang w:val="nl-NL"/>
        </w:rPr>
        <w:tab/>
        <w:t>P</w:t>
      </w:r>
      <w:r w:rsidR="00C50C24" w:rsidRPr="004F44AA">
        <w:rPr>
          <w:lang w:val="nl-NL"/>
        </w:rPr>
        <w:t xml:space="preserve">asien </w:t>
      </w:r>
      <w:r w:rsidRPr="004F44AA">
        <w:rPr>
          <w:lang w:val="nl-NL"/>
        </w:rPr>
        <w:t xml:space="preserve">yang </w:t>
      </w:r>
      <w:r w:rsidR="00C50C24" w:rsidRPr="004F44AA">
        <w:rPr>
          <w:lang w:val="nl-NL"/>
        </w:rPr>
        <w:t>memiliki</w:t>
      </w:r>
      <w:r w:rsidRPr="004F44AA">
        <w:rPr>
          <w:lang w:val="nl-NL"/>
        </w:rPr>
        <w:t xml:space="preserve"> faktor</w:t>
      </w:r>
      <w:r w:rsidR="00C50C24" w:rsidRPr="004F44AA">
        <w:rPr>
          <w:lang w:val="nl-NL"/>
        </w:rPr>
        <w:t xml:space="preserve"> genetik </w:t>
      </w:r>
      <w:r w:rsidRPr="004F44AA">
        <w:rPr>
          <w:lang w:val="nl-NL"/>
        </w:rPr>
        <w:t xml:space="preserve">dari orang tua dengan diabetes lebih </w:t>
      </w:r>
      <w:r w:rsidR="00C50C24" w:rsidRPr="004F44AA">
        <w:rPr>
          <w:lang w:val="nl-NL"/>
        </w:rPr>
        <w:t xml:space="preserve">rentan terkena diabetes melitus. </w:t>
      </w:r>
      <w:r w:rsidRPr="004F44AA">
        <w:rPr>
          <w:lang w:val="nl-NL"/>
        </w:rPr>
        <w:t>Proses pathogenesis dari penyakit diabetes metus melaui beberapa tahap, p</w:t>
      </w:r>
      <w:r w:rsidR="00C50C24" w:rsidRPr="004F44AA">
        <w:rPr>
          <w:lang w:val="nl-NL"/>
        </w:rPr>
        <w:t>ertama</w:t>
      </w:r>
      <w:r w:rsidRPr="004F44AA">
        <w:rPr>
          <w:lang w:val="nl-NL"/>
        </w:rPr>
        <w:t xml:space="preserve"> adalah</w:t>
      </w:r>
      <w:r w:rsidR="00C50C24" w:rsidRPr="004F44AA">
        <w:rPr>
          <w:lang w:val="nl-NL"/>
        </w:rPr>
        <w:t xml:space="preserve"> pembentukan auto-antibodi terhadap penyakit </w:t>
      </w:r>
      <w:r w:rsidRPr="004F44AA">
        <w:rPr>
          <w:lang w:val="nl-NL"/>
        </w:rPr>
        <w:t>diabetes oleh</w:t>
      </w:r>
      <w:r w:rsidR="00C50C24" w:rsidRPr="004F44AA">
        <w:rPr>
          <w:lang w:val="nl-NL"/>
        </w:rPr>
        <w:t xml:space="preserve"> sel </w:t>
      </w:r>
      <w:r w:rsidR="00C50C24">
        <w:t>β</w:t>
      </w:r>
      <w:r w:rsidR="00C50C24" w:rsidRPr="004F44AA">
        <w:rPr>
          <w:lang w:val="nl-NL"/>
        </w:rPr>
        <w:t xml:space="preserve"> pankreas, yang menyebabkan penghancuran sel </w:t>
      </w:r>
      <w:r w:rsidR="00C50C24">
        <w:t>β</w:t>
      </w:r>
      <w:r w:rsidRPr="004F44AA">
        <w:rPr>
          <w:lang w:val="nl-NL"/>
        </w:rPr>
        <w:t xml:space="preserve"> dan </w:t>
      </w:r>
      <w:r w:rsidR="00C50C24" w:rsidRPr="004F44AA">
        <w:rPr>
          <w:lang w:val="nl-NL"/>
        </w:rPr>
        <w:t xml:space="preserve">sintesis insulin </w:t>
      </w:r>
      <w:r w:rsidRPr="004F44AA">
        <w:rPr>
          <w:lang w:val="nl-NL"/>
        </w:rPr>
        <w:t>menjadi ber</w:t>
      </w:r>
      <w:r w:rsidR="00C50C24" w:rsidRPr="004F44AA">
        <w:rPr>
          <w:lang w:val="nl-NL"/>
        </w:rPr>
        <w:t>k</w:t>
      </w:r>
      <w:r w:rsidRPr="004F44AA">
        <w:rPr>
          <w:lang w:val="nl-NL"/>
        </w:rPr>
        <w:t xml:space="preserve">urang </w:t>
      </w:r>
      <w:r>
        <w:fldChar w:fldCharType="begin" w:fldLock="1"/>
      </w:r>
      <w:r w:rsidR="00533780">
        <w:rPr>
          <w:lang w:val="nl-NL"/>
        </w:rPr>
        <w:instrText>ADDIN CSL_CITATION {"citationItems":[{"id":"ITEM-1","itemData":{"DOI":"10.37776/zked.v13i3.1359","ISSN":"2087-7390","abstract":"Background: Tinea corporis or also known as ringworm, is a superfisial fungal infection of The skin that can effect people of all ages and genders. Hyperglycemia is a risk factor for tinea corporis in diabetic patients (especially type 2 diabetes mellitus), so that glycemic control plays an important role in The prevention and management of this condition. This study aims to determine the relations between hyperglycemia and tinea corporis in type 2 diabetes mellitus patients at Graha Hermine Hospital Batam in 2021. Methods: This study is an observational analytic study with a cross-sectional design in 71 type 2 diabetes mellitus patients visiting Graha Hospital Hermine Batam in 2021 which was selected using the purposive sampling method. Data is secondary data derived from medical records. Data analysis was performed with The Fisher statistical test. Results: The average age of the research respondents was in the 46-55 year group and based on the gender of the respondents in this study, 52.1% were male and 47.9% female. As many as 57.7% of respondents experienced hyperglycemia and 7.0% experienced tinea corporis. There is no relationship between hyperglycemia and the incidence of tinea corporis in diabetes mellitus patients at Graha Hermine Hospital Batam in 2021 (p=0,644). Conclusion: There is no relationship between hyperglycemia and the incidence of tinea corporis in diabetes mellitus patients at Graha Hermine Hospital Batam in 2021.","author":[{"dropping-particle":"","family":"Sudarsono","given":"Sudarsono","non-dropping-particle":"","parse-names":false,"suffix":""},{"dropping-particle":"","family":"Ipaljri","given":"Andi","non-dropping-particle":"","parse-names":false,"suffix":""},{"dropping-particle":"","family":"Shaleha","given":"Niswatun","non-dropping-particle":"","parse-names":false,"suffix":""}],"container-title":"Zona Kedokteran: Program Studi Pendidikan Dokter Universitas Batam","id":"ITEM-1","issue":"3","issued":{"date-parts":[["2024"]]},"page":"505-512","title":"Hubungan Hiperglikemia Dengan Tinea Korporis Pada Pasien Diabetes Melitus Tipe 2 Di Rumah Sakit Graha Hermine Batam Tahun 2021","type":"article-journal","volume":"13"},"uris":["http://www.mendeley.com/documents/?uuid=004db60f-c551-4643-9345-b680dcf7c541","http://www.mendeley.com/documents/?uuid=4045ad06-94b6-4a84-951a-d9234618d339"]}],"mendeley":{"formattedCitation":"(Sudarsono et al., 2024)","plainTextFormattedCitation":"(Sudarsono et al., 2024)","previouslyFormattedCitation":"(Sudarsono et al., 2024)"},"properties":{"noteIndex":0},"schema":"https://github.com/citation-style-language/schema/raw/master/csl-citation.json"}</w:instrText>
      </w:r>
      <w:r>
        <w:fldChar w:fldCharType="separate"/>
      </w:r>
      <w:r w:rsidRPr="004F44AA">
        <w:rPr>
          <w:noProof/>
          <w:lang w:val="nl-NL"/>
        </w:rPr>
        <w:t>(Sudarsono et al., 2024)</w:t>
      </w:r>
      <w:r>
        <w:fldChar w:fldCharType="end"/>
      </w:r>
      <w:r w:rsidR="00C50C24" w:rsidRPr="004F44AA">
        <w:rPr>
          <w:lang w:val="nl-NL"/>
        </w:rPr>
        <w:t xml:space="preserve">. Dipostulasikan bahwa 80% dari kehancuran sel </w:t>
      </w:r>
      <w:r w:rsidR="00C50C24">
        <w:t>β</w:t>
      </w:r>
      <w:r w:rsidR="00C50C24" w:rsidRPr="004F44AA">
        <w:rPr>
          <w:lang w:val="nl-NL"/>
        </w:rPr>
        <w:t xml:space="preserve"> terjadi sebelum penyakit bermanifestasi secara klinis.</w:t>
      </w:r>
      <w:r w:rsidRPr="004F44AA">
        <w:rPr>
          <w:lang w:val="nl-NL"/>
        </w:rPr>
        <w:t xml:space="preserve"> T</w:t>
      </w:r>
      <w:r w:rsidR="00C50C24" w:rsidRPr="004F44AA">
        <w:rPr>
          <w:lang w:val="nl-NL"/>
        </w:rPr>
        <w:t>imbulnya tanda atau gejala klinis</w:t>
      </w:r>
      <w:r w:rsidR="002006A0" w:rsidRPr="004F44AA">
        <w:rPr>
          <w:lang w:val="nl-NL"/>
        </w:rPr>
        <w:t xml:space="preserve"> terjadi berdasarkan</w:t>
      </w:r>
      <w:r w:rsidR="00C50C24" w:rsidRPr="004F44AA">
        <w:rPr>
          <w:lang w:val="nl-NL"/>
        </w:rPr>
        <w:t xml:space="preserve"> </w:t>
      </w:r>
      <w:r w:rsidR="002006A0" w:rsidRPr="004F44AA">
        <w:rPr>
          <w:lang w:val="nl-NL"/>
        </w:rPr>
        <w:t>proses dari</w:t>
      </w:r>
      <w:r w:rsidR="00C50C24" w:rsidRPr="004F44AA">
        <w:rPr>
          <w:lang w:val="nl-NL"/>
        </w:rPr>
        <w:t xml:space="preserve"> beberapa sel </w:t>
      </w:r>
      <w:r w:rsidR="00C50C24">
        <w:t>β</w:t>
      </w:r>
      <w:r w:rsidR="00C50C24" w:rsidRPr="004F44AA">
        <w:rPr>
          <w:lang w:val="nl-NL"/>
        </w:rPr>
        <w:t xml:space="preserve"> yang masih hidup </w:t>
      </w:r>
      <w:r w:rsidR="002006A0" w:rsidRPr="004F44AA">
        <w:rPr>
          <w:lang w:val="nl-NL"/>
        </w:rPr>
        <w:t xml:space="preserve">kemudian </w:t>
      </w:r>
      <w:r w:rsidR="00C50C24" w:rsidRPr="004F44AA">
        <w:rPr>
          <w:lang w:val="nl-NL"/>
        </w:rPr>
        <w:t xml:space="preserve">mengambil alih fungsi insulin. </w:t>
      </w:r>
      <w:r w:rsidR="002006A0" w:rsidRPr="004F44AA">
        <w:rPr>
          <w:lang w:val="nl-NL"/>
        </w:rPr>
        <w:t>Kondisi yang memburuk menyebabkan</w:t>
      </w:r>
      <w:r w:rsidR="00C50C24" w:rsidRPr="004F44AA">
        <w:rPr>
          <w:lang w:val="nl-NL"/>
        </w:rPr>
        <w:t xml:space="preserve"> pasien akan berakhir dengan komplikasi</w:t>
      </w:r>
      <w:r w:rsidR="002006A0" w:rsidRPr="004F44AA">
        <w:rPr>
          <w:lang w:val="nl-NL"/>
        </w:rPr>
        <w:t xml:space="preserve"> </w:t>
      </w:r>
      <w:r w:rsidR="002006A0">
        <w:fldChar w:fldCharType="begin" w:fldLock="1"/>
      </w:r>
      <w:r w:rsidR="00533780">
        <w:rPr>
          <w:lang w:val="nl-NL"/>
        </w:rPr>
        <w:instrText>ADDIN CSL_CITATION {"citationItems":[{"id":"ITEM-1","itemData":{"ISBN":"9786025076190","author":[{"dropping-particle":"","family":"Aini","given":"","non-dropping-particle":"","parse-names":false,"suffix":""}],"id":"ITEM-1","issue":"August","issued":{"date-parts":[["2022"]]},"title":"IDENTIFIKASI JAMUR CANDIDA ALBICANS PADA URINE PENDERITA DIABETES MELLITUS","type":"article-journal"},"uris":["http://www.mendeley.com/documents/?uuid=66e947e1-83a9-4529-893b-ee5dc93061dc","http://www.mendeley.com/documents/?uuid=47d3edce-6f26-4f2f-af59-c019154ac33f"]}],"mendeley":{"formattedCitation":"(Aini, 2022)","plainTextFormattedCitation":"(Aini, 2022)","previouslyFormattedCitation":"(Aini, 2022)"},"properties":{"noteIndex":0},"schema":"https://github.com/citation-style-language/schema/raw/master/csl-citation.json"}</w:instrText>
      </w:r>
      <w:r w:rsidR="002006A0">
        <w:fldChar w:fldCharType="separate"/>
      </w:r>
      <w:r w:rsidR="002006A0" w:rsidRPr="004F44AA">
        <w:rPr>
          <w:noProof/>
          <w:lang w:val="nl-NL"/>
        </w:rPr>
        <w:t>(Aini, 2022)</w:t>
      </w:r>
      <w:r w:rsidR="002006A0">
        <w:fldChar w:fldCharType="end"/>
      </w:r>
      <w:r w:rsidR="00C50C24" w:rsidRPr="004F44AA">
        <w:rPr>
          <w:lang w:val="nl-NL"/>
        </w:rPr>
        <w:t>.</w:t>
      </w:r>
    </w:p>
    <w:p w14:paraId="3C44AD1C" w14:textId="1FF62484" w:rsidR="00C50C24" w:rsidRPr="00C50C24" w:rsidRDefault="002006A0" w:rsidP="00C50C24">
      <w:r w:rsidRPr="004F44AA">
        <w:rPr>
          <w:lang w:val="nl-NL"/>
        </w:rPr>
        <w:tab/>
        <w:t xml:space="preserve">Pasien diabetes melitus akan mengalami </w:t>
      </w:r>
      <w:r w:rsidR="00C50C24" w:rsidRPr="004F44AA">
        <w:rPr>
          <w:lang w:val="nl-NL"/>
        </w:rPr>
        <w:t xml:space="preserve">fase kerusakan autoimun pankreas, </w:t>
      </w:r>
      <w:r w:rsidRPr="004F44AA">
        <w:rPr>
          <w:lang w:val="nl-NL"/>
        </w:rPr>
        <w:t>yang dapat terjadi tanpa gejala</w:t>
      </w:r>
      <w:r w:rsidR="00C50C24" w:rsidRPr="004F44AA">
        <w:rPr>
          <w:lang w:val="nl-NL"/>
        </w:rPr>
        <w:t xml:space="preserve"> klinis yang jelas. </w:t>
      </w:r>
      <w:r w:rsidRPr="004F44AA">
        <w:rPr>
          <w:lang w:val="nl-NL"/>
        </w:rPr>
        <w:t>Penyakit diabetes melitus yang melibatkan</w:t>
      </w:r>
      <w:r w:rsidR="00C50C24" w:rsidRPr="004F44AA">
        <w:rPr>
          <w:lang w:val="nl-NL"/>
        </w:rPr>
        <w:t xml:space="preserve"> sejumlah autoantibodi </w:t>
      </w:r>
      <w:r w:rsidRPr="004F44AA">
        <w:rPr>
          <w:lang w:val="nl-NL"/>
        </w:rPr>
        <w:t>dapat menjadi</w:t>
      </w:r>
      <w:r w:rsidR="00C50C24" w:rsidRPr="004F44AA">
        <w:rPr>
          <w:lang w:val="nl-NL"/>
        </w:rPr>
        <w:t xml:space="preserve"> perkembangan </w:t>
      </w:r>
      <w:r w:rsidRPr="004F44AA">
        <w:rPr>
          <w:lang w:val="nl-NL"/>
        </w:rPr>
        <w:t xml:space="preserve">bagi ilmu </w:t>
      </w:r>
      <w:r w:rsidR="00C50C24" w:rsidRPr="004F44AA">
        <w:rPr>
          <w:lang w:val="nl-NL"/>
        </w:rPr>
        <w:t xml:space="preserve">penyakitnya </w:t>
      </w:r>
      <w:r w:rsidR="003E54E7">
        <w:fldChar w:fldCharType="begin" w:fldLock="1"/>
      </w:r>
      <w:r w:rsidR="00533780">
        <w:rPr>
          <w:lang w:val="nl-NL"/>
        </w:rPr>
        <w:instrText>ADDIN CSL_CITATION {"citationItems":[{"id":"ITEM-1","itemData":{"DOI":"10.1186/s12967-021-02778-6","ISSN":"14795876","PMID":"33794915","abstract":"Type 1 diabetes affects millions of people globally and requires careful management to avoid serious long-term complications, including heart and kidney disease, stroke, and loss of sight. The type 1 diabetes patient cohort is highly heterogeneous, with individuals presenting with disease at different stages and severities, arising from distinct etiologies, and overlaying varied genetic backgrounds. At present, the “one-size-fits-all” treatment for type 1 diabetes is exogenic insulin substitution therapy, but this approach fails to achieve optimal blood glucose control in many individuals. With advances in our understanding of early-stage diabetes development, diabetes stratification, and the role of genetics, type 1 diabetes is a promising candidate for a personalized medicine approach, which aims to apply “the right therapy at the right time, to the right patient”. In the case of type 1 diabetes, great efforts are now being focused on risk stratification for diabetes development to enable pre-clinical detection, and the application of treatments such as gene therapy, to prevent pancreatic destruction in a sub-set of patients. Alongside this, breakthroughs in stem cell therapies hold great promise for the regeneration of pancreatic tissues in some individuals. Here we review the recent initiatives in the field of personalized medicine for type 1 diabetes, including the latest discoveries in stem cell and gene therapy for the disease, and current obstacles that must be overcome before the dream of personalized medicine for all type 1 diabetes patients can be realized.","author":[{"dropping-particle":"","family":"Akil","given":"Ammira Al Shabeeb","non-dropping-particle":"","parse-names":false,"suffix":""},{"dropping-particle":"","family":"Yassin","given":"Esraa","non-dropping-particle":"","parse-names":false,"suffix":""},{"dropping-particle":"","family":"Al-Maraghi","given":"Aljazi","non-dropping-particle":"","parse-names":false,"suffix":""},{"dropping-particle":"","family":"Aliyev","given":"Elbay","non-dropping-particle":"","parse-names":false,"suffix":""},{"dropping-particle":"","family":"Al-Malki","given":"Khulod","non-dropping-particle":"","parse-names":false,"suffix":""},{"dropping-particle":"","family":"Fakhro","given":"Khalid A.","non-dropping-particle":"","parse-names":false,"suffix":""}],"container-title":"Journal of Translational Medicine","id":"ITEM-1","issue":"1","issued":{"date-parts":[["2021"]]},"page":"1-19","publisher":"BioMed Central","title":"Diagnosis and treatment of type 1 diabetes at the dawn of the personalized medicine era","type":"article-journal","volume":"19"},"uris":["http://www.mendeley.com/documents/?uuid=d01fb2ab-8e6d-4762-a6da-9c3f3a1cca30","http://www.mendeley.com/documents/?uuid=8452ea23-9d67-4a9f-b961-47b92a4de4d0"]}],"mendeley":{"formattedCitation":"(Akil et al., 2021)","plainTextFormattedCitation":"(Akil et al., 2021)","previouslyFormattedCitation":"(Akil et al., 2021)"},"properties":{"noteIndex":0},"schema":"https://github.com/citation-style-language/schema/raw/master/csl-citation.json"}</w:instrText>
      </w:r>
      <w:r w:rsidR="003E54E7">
        <w:fldChar w:fldCharType="separate"/>
      </w:r>
      <w:r w:rsidR="003E54E7" w:rsidRPr="004F44AA">
        <w:rPr>
          <w:noProof/>
          <w:lang w:val="nl-NL"/>
        </w:rPr>
        <w:t>(Akil et al., 2021)</w:t>
      </w:r>
      <w:r w:rsidR="003E54E7">
        <w:fldChar w:fldCharType="end"/>
      </w:r>
      <w:r w:rsidR="003E54E7" w:rsidRPr="004F44AA">
        <w:rPr>
          <w:lang w:val="nl-NL"/>
        </w:rPr>
        <w:t>.</w:t>
      </w:r>
      <w:r w:rsidR="00C50C24" w:rsidRPr="004F44AA">
        <w:rPr>
          <w:lang w:val="nl-NL"/>
        </w:rPr>
        <w:t xml:space="preserve"> Pertama autoantibodi insulin (IAA) terbentuk, diikuti oleh asam glutamat dekarboksilase 65 kDa, tirosin dua terkait insulinoma fosfatase, dan transporter seng delapan </w:t>
      </w:r>
      <w:r w:rsidR="003E54E7">
        <w:fldChar w:fldCharType="begin" w:fldLock="1"/>
      </w:r>
      <w:r w:rsidR="00533780">
        <w:rPr>
          <w:lang w:val="nl-NL"/>
        </w:rPr>
        <w:instrText>ADDIN CSL_CITATION {"citationItems":[{"id":"ITEM-1","itemData":{"DOI":"10.4103/jfmpc.jfmpc","ISBN":"2249-4863 (Print) 2249-4863 (Linking)","ISSN":"2249-4863","PMID":"29026777","abstract":"Adolescent idiopathic scoliosis (AIS) remains the most common and potentially severe form of scoliosis during the rapid growth period. It is generally accepted that AIS is a multifactorial disease controlled by genetic, hormonal, neuromuscular, and environmental factors. Herein, we describe a case of 12</w:instrText>
      </w:r>
      <w:r w:rsidR="00533780">
        <w:rPr>
          <w:rFonts w:ascii="Cambria Math" w:hAnsi="Cambria Math" w:cs="Cambria Math"/>
          <w:lang w:val="nl-NL"/>
        </w:rPr>
        <w:instrText>‑</w:instrText>
      </w:r>
      <w:r w:rsidR="00533780">
        <w:rPr>
          <w:lang w:val="nl-NL"/>
        </w:rPr>
        <w:instrText>year</w:instrText>
      </w:r>
      <w:r w:rsidR="00533780">
        <w:rPr>
          <w:rFonts w:ascii="Cambria Math" w:hAnsi="Cambria Math" w:cs="Cambria Math"/>
          <w:lang w:val="nl-NL"/>
        </w:rPr>
        <w:instrText>‑</w:instrText>
      </w:r>
      <w:r w:rsidR="00533780">
        <w:rPr>
          <w:lang w:val="nl-NL"/>
        </w:rPr>
        <w:instrText>old scoliotic girl with a double curve of initially 26° thoracic and 23° lumbar, seeking chiropractic care. The therapy was provided three times/twice a week for 6 months. Adjustments of the spine through chiropractic, both soreness and mobility, were shown to improve. A total correction in Cobb angle of 6° (23%) in the thoracic curve and 7° (30%) in the lumbar curve was illustrated on consequent radiographs. This case highlights the advantage of chiropractic adjustment of early scoliosis primarily because the medical community does not offer any treatment for such a mild scoliosis. Further, randomized trial is warranted to support this viability for AIS. Keywords:","author":[{"dropping-particle":"","family":"Kshatri","given":"Jaya S.","non-dropping-particle":"","parse-names":false,"suffix":""},{"dropping-particle":"","family":"Satpathy","given":"Parmeshwar","non-dropping-particle":"","parse-names":false,"suffix":""},{"dropping-particle":"","family":"Sharma","given":"Sumita","non-dropping-particle":"","parse-names":false,"suffix":""},{"dropping-particle":"","family":"Bhoi","given":"Trilochan","non-dropping-particle":"","parse-names":false,"suffix":""},{"dropping-particle":"","family":"Mishra","given":"Smruti P.","non-dropping-particle":"","parse-names":false,"suffix":""},{"dropping-particle":"","family":"Sahoo","given":"Soumya S.","non-dropping-particle":"","parse-names":false,"suffix":""}],"container-title":"Journal of Family Medicine and Primary Care","id":"ITEM-1","issue":"2","issued":{"date-parts":[["2022"]]},"page":"169-170","title":"Health research in the state of Odisha, India: A decadal bibliometric analysis (2011</w:instrText>
      </w:r>
      <w:r w:rsidR="00533780">
        <w:rPr>
          <w:rFonts w:ascii="Cambria Math" w:hAnsi="Cambria Math" w:cs="Cambria Math"/>
          <w:lang w:val="nl-NL"/>
        </w:rPr>
        <w:instrText>‑</w:instrText>
      </w:r>
      <w:r w:rsidR="00533780">
        <w:rPr>
          <w:lang w:val="nl-NL"/>
        </w:rPr>
        <w:instrText>2020)","type":"article-journal","volume":"6"},"uris":["http://www.mendeley.com/documents/?uuid=e2deb706-1fe6-46d2-99e8-3372eb5576dc","http://www.mendeley.com/documents/?uuid=98c23ee0-a28e-47e8-9dba-fcaf941cb307"]}],"mendeley":{"formattedCitation":"(Kshatri et al., 2022)","plainTextFormattedCitation":"(Kshatri et al., 2022)","previouslyFormattedCitation":"(Kshatri et al., 2022)"},"properties":{"noteIndex":0},"schema":"https://github.com/citation-style-language/schema/raw/master/csl-citation.json"}</w:instrText>
      </w:r>
      <w:r w:rsidR="003E54E7">
        <w:fldChar w:fldCharType="separate"/>
      </w:r>
      <w:r w:rsidR="003E54E7" w:rsidRPr="00C86C68">
        <w:rPr>
          <w:noProof/>
          <w:lang w:val="fr-SN"/>
        </w:rPr>
        <w:t>(Kshatri et al., 2022)</w:t>
      </w:r>
      <w:r w:rsidR="003E54E7">
        <w:fldChar w:fldCharType="end"/>
      </w:r>
      <w:r w:rsidR="00C50C24" w:rsidRPr="00C86C68">
        <w:rPr>
          <w:lang w:val="fr-SN"/>
        </w:rPr>
        <w:t xml:space="preserve">. </w:t>
      </w:r>
      <w:r w:rsidR="003E54E7" w:rsidRPr="00C86C68">
        <w:rPr>
          <w:lang w:val="fr-SN"/>
        </w:rPr>
        <w:t xml:space="preserve">Proses kesembuhan dan perburukan kondisi </w:t>
      </w:r>
      <w:r w:rsidR="00C50C24" w:rsidRPr="00C86C68">
        <w:rPr>
          <w:lang w:val="fr-SN"/>
        </w:rPr>
        <w:t xml:space="preserve">didasarkan pada </w:t>
      </w:r>
      <w:r w:rsidR="003E54E7" w:rsidRPr="00C86C68">
        <w:rPr>
          <w:lang w:val="fr-SN"/>
        </w:rPr>
        <w:t xml:space="preserve">setiap individu pasein </w:t>
      </w:r>
      <w:r w:rsidR="003E54E7">
        <w:fldChar w:fldCharType="begin" w:fldLock="1"/>
      </w:r>
      <w:r w:rsidR="00533780">
        <w:rPr>
          <w:lang w:val="fr-SN"/>
        </w:rPr>
        <w:instrText>ADDIN CSL_CITATION {"citationItems":[{"id":"ITEM-1","itemData":{"DOI":"10.2337/db16-0806","ISSN":"1939327X","PMID":"27980006","abstract":"The American Diabetes Association, JDRF, the European Association for the Study of Diabetes, and the American Association of Clinical Endocrinologists convened a research symposium, \"The Differentiation of Diabetes by Pathophysiology, Natural History and Prognosis\" on 10-12 October 2015. International experts in genetics, immunology, metabolism, endocrinology, and systems biology discussed genetic and environmental determinants of type 1 and type 2 diabetes risk and progression, as well as complications. The participants debated how to determine appropriate therapeutic approaches based on disease pathophysiology and stage and defined remaining research gaps hindering a personalized medical approach for diabetes to drive the field to address these gaps. The authors recommend a structure for data stratification to define the phenotypes and genotypes of subtypes of diabetes that will facilitate individualized treatment.","author":[{"dropping-particle":"","family":"Skyler","given":"Jay S.","non-dropping-particle":"","parse-names":false,"suffix":""},{"dropping-particle":"","family":"Bakris","given":"George L.","non-dropping-particle":"","parse-names":false,"suffix":""},{"dropping-particle":"","family":"Bonifacio","given":"Ezio","non-dropping-particle":"","parse-names":false,"suffix":""},{"dropping-particle":"","family":"Darsow","given":"Tamara","non-dropping-particle":"","parse-names":false,"suffix":""},{"dropping-particle":"","family":"Eckel","given":"Robert H.","non-dropping-particle":"","parse-names":false,"suffix":""},{"dropping-particle":"","family":"Groop","given":"Leif","non-dropping-particle":"","parse-names":false,"suffix":""},{"dropping-particle":"","family":"Groop","given":"Per Henrik","non-dropping-particle":"","parse-names":false,"suffix":""},{"dropping-particle":"","family":"Handelsman","given":"Yehuda","non-dropping-particle":"","parse-names":false,"suffix":""},{"dropping-particle":"","family":"Insel","given":"Richard A.","non-dropping-particle":"","parse-names":false,"suffix":""},{"dropping-particle":"","family":"Mathieu","given":"Chantal","non-dropping-particle":"","parse-names":false,"suffix":""},{"dropping-particle":"","family":"McElvaine","given":"Allison T.","non-dropping-particle":"","parse-names":false,"suffix":""},{"dropping-particle":"","family":"Palmer","given":"Jerry P.","non-dropping-particle":"","parse-names":false,"suffix":""},{"dropping-particle":"","family":"Pugliese","given":"Alberto","non-dropping-particle":"","parse-names":false,"suffix":""},{"dropping-particle":"","family":"Schatz","given":"Desmond A.","non-dropping-particle":"","parse-names":false,"suffix":""},{"dropping-particle":"","family":"Sosenko","given":"Jay M.","non-dropping-particle":"","parse-names":false,"suffix":""},{"dropping-particle":"","family":"Wilding","given":"John P.H.","non-dropping-particle":"","parse-names":false,"suffix":""},{"dropping-particle":"","family":"Ratner","given":"Robert E.","non-dropping-particle":"","parse-names":false,"suffix":""}],"container-title":"Diabetes","id":"ITEM-1","issue":"2","issued":{"date-parts":[["2017"]]},"page":"241-255","title":"Differentiation of diabetes by pathophysiology, natural history, and prognosis","type":"article-journal","volume":"66"},"uris":["http://www.mendeley.com/documents/?uuid=bb5c5982-53b0-435e-bf41-656877bd2656","http://www.mendeley.com/documents/?uuid=3048dcd0-1753-4140-9fb1-1e0f0cb36b0d"]}],"mendeley":{"formattedCitation":"(Skyler et al., 2017)","plainTextFormattedCitation":"(Skyler et al., 2017)","previouslyFormattedCitation":"(Skyler et al., 2017)"},"properties":{"noteIndex":0},"schema":"https://github.com/citation-style-language/schema/raw/master/csl-citation.json"}</w:instrText>
      </w:r>
      <w:r w:rsidR="003E54E7">
        <w:fldChar w:fldCharType="separate"/>
      </w:r>
      <w:r w:rsidR="003E54E7" w:rsidRPr="003E54E7">
        <w:rPr>
          <w:noProof/>
        </w:rPr>
        <w:t>(Skyler et al., 2017)</w:t>
      </w:r>
      <w:r w:rsidR="003E54E7">
        <w:fldChar w:fldCharType="end"/>
      </w:r>
      <w:r w:rsidR="00C50C24">
        <w:t xml:space="preserve">. </w:t>
      </w:r>
    </w:p>
    <w:p w14:paraId="16976144" w14:textId="60629B89" w:rsidR="002F208B" w:rsidRDefault="002F208B" w:rsidP="007B0198">
      <w:pPr>
        <w:pStyle w:val="Heading3"/>
      </w:pPr>
      <w:r>
        <w:tab/>
      </w:r>
      <w:bookmarkStart w:id="77" w:name="_Toc193166247"/>
      <w:r>
        <w:t>Gejala Diabetes Melitus</w:t>
      </w:r>
      <w:bookmarkEnd w:id="77"/>
      <w:r>
        <w:t xml:space="preserve"> </w:t>
      </w:r>
    </w:p>
    <w:p w14:paraId="798924EF" w14:textId="1C9BFD6B" w:rsidR="007877ED" w:rsidRDefault="003E54E7" w:rsidP="007877ED">
      <w:pPr>
        <w:ind w:firstLine="720"/>
      </w:pPr>
      <w:r>
        <w:t>Timbulnya</w:t>
      </w:r>
      <w:r w:rsidR="00C50C24">
        <w:t xml:space="preserve"> tanda dan gejala terjadi pada diabetes fase kedua ketika tingkat insulin menurun ke tingkat sedang karena penurunan progresif sel β pankreas. </w:t>
      </w:r>
      <w:r>
        <w:t>Fase ini diawali dengan</w:t>
      </w:r>
      <w:r w:rsidR="00C50C24">
        <w:t xml:space="preserve"> proses penghancuran </w:t>
      </w:r>
      <w:r>
        <w:t>yang sebelumnya telah</w:t>
      </w:r>
      <w:r w:rsidR="00C50C24">
        <w:t xml:space="preserve"> berlangsung</w:t>
      </w:r>
      <w:r>
        <w:t xml:space="preserve">, pada pasien usia anak-anak </w:t>
      </w:r>
      <w:r w:rsidR="0065510F">
        <w:t xml:space="preserve">fase awal </w:t>
      </w:r>
      <w:r w:rsidR="00C50C24">
        <w:t>tidak akan menunjukkan gejala apa pun</w:t>
      </w:r>
      <w:r w:rsidR="0065510F">
        <w:t xml:space="preserve"> </w:t>
      </w:r>
      <w:r w:rsidR="0065510F">
        <w:fldChar w:fldCharType="begin" w:fldLock="1"/>
      </w:r>
      <w:r w:rsidR="00533780">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Kata","author":[{"dropping-particle":"","family":"Wasilah","given":"Siti Zainatun","non-dropping-particle":"","parse-names":false,"suffix":""},{"dropping-particle":"","family":"Nasution","given":"Jamilah","non-dropping-particle":"","parse-names":false,"suffix":""},{"dropping-particle":"","family":"Rahmiati","given":"Rahmiati","non-dropping-particle":"","parse-names":false,"suffix":""},{"dropping-particle":"","family":"Fadillah","given":"Muhammad Arief","non-dropping-particle":"","parse-names":false,"suffix":""},{"dropping-particle":"","family":"Bangu","given":"Bangu","non-dropping-particle":"","parse-names":false,"suffix":""},{"dropping-particle":"","family":"Supriyanto","given":"Supriyanto","non-dropping-particle":"","parse-names":false,"suffix":""},{"dropping-particle":"","family":"Salim","given":"Maulidiyah","non-dropping-particle":"","parse-names":false,"suffix":""},{"dropping-particle":"","family":"Darsono","given":"Kinik","non-dropping-particle":"","parse-names":false,"suffix":""},{"dropping-particle":"","family":"Anwar","given":"Aan Yulianingsih","non-dropping-particle":"","parse-names":false,"suffix":""},{"dropping-particle":"","family":"Asikin","given":"Zulaika Febriana","non-dropping-particle":"","parse-names":false,"suffix":""},{"dropping-particle":"","family":"Nurhayati","given":"Etiek","non-dropping-particle":"","parse-names":false,"suffix":""},{"dropping-particle":"","family":"Malik","given":"Nurhayu","non-dropping-particle":"","parse-names":false,"suffix":""}],"container-title":"Mikologi","id":"ITEM-1","issued":{"date-parts":[["2023"]]},"number-of-pages":"1-23","title":"Mikologi","type":"book"},"uris":["http://www.mendeley.com/documents/?uuid=3766806f-d9b8-4fbc-89ba-fb06d621f5eb","http://www.mendeley.com/documents/?uuid=dd59ff89-e992-4e83-8b45-0386d5f6b2d0"]}],"mendeley":{"formattedCitation":"(Wasilah et al., 2023)","plainTextFormattedCitation":"(Wasilah et al., 2023)","previouslyFormattedCitation":"(Wasilah et al., 2023)"},"properties":{"noteIndex":0},"schema":"https://github.com/citation-style-language/schema/raw/master/csl-citation.json"}</w:instrText>
      </w:r>
      <w:r w:rsidR="0065510F">
        <w:fldChar w:fldCharType="separate"/>
      </w:r>
      <w:r w:rsidR="0065510F" w:rsidRPr="0065510F">
        <w:rPr>
          <w:noProof/>
        </w:rPr>
        <w:t>(Wasilah et al., 2023)</w:t>
      </w:r>
      <w:r w:rsidR="0065510F">
        <w:fldChar w:fldCharType="end"/>
      </w:r>
      <w:r w:rsidR="00C50C24">
        <w:t xml:space="preserve">. </w:t>
      </w:r>
      <w:r w:rsidR="0065510F">
        <w:t>Kondisi ketika</w:t>
      </w:r>
      <w:r w:rsidR="00C50C24">
        <w:t xml:space="preserve"> ambang batas glikosuria ginjal terlampaui</w:t>
      </w:r>
      <w:r w:rsidR="0065510F">
        <w:t xml:space="preserve"> akan </w:t>
      </w:r>
      <w:r w:rsidR="0065510F">
        <w:lastRenderedPageBreak/>
        <w:t xml:space="preserve">memicu </w:t>
      </w:r>
      <w:r w:rsidR="00C50C24">
        <w:t xml:space="preserve">diuresis osmotik </w:t>
      </w:r>
      <w:r w:rsidR="0065510F">
        <w:t>yang membuat</w:t>
      </w:r>
      <w:r w:rsidR="00C50C24">
        <w:t xml:space="preserve"> </w:t>
      </w:r>
      <w:r w:rsidR="0065510F">
        <w:t xml:space="preserve">pasien </w:t>
      </w:r>
      <w:r w:rsidR="00C50C24">
        <w:t xml:space="preserve">anak akan mengalami poliuria. Selanjutnya </w:t>
      </w:r>
      <w:r w:rsidR="0065510F">
        <w:t xml:space="preserve">pasien </w:t>
      </w:r>
      <w:r w:rsidR="00C50C24">
        <w:t xml:space="preserve">anak </w:t>
      </w:r>
      <w:r w:rsidR="0065510F">
        <w:t>dapat mengalami</w:t>
      </w:r>
      <w:r w:rsidR="00C50C24">
        <w:t xml:space="preserve"> nokturia dan polidipsia yang lebih intens sebagai </w:t>
      </w:r>
      <w:r w:rsidR="0065510F">
        <w:t xml:space="preserve">tanda dan gejala </w:t>
      </w:r>
      <w:r w:rsidR="00C50C24">
        <w:t xml:space="preserve">hiperglikemia kronis. </w:t>
      </w:r>
      <w:r w:rsidR="0065510F">
        <w:t>Kondisi ini secara kronologis berkelanjutan dari</w:t>
      </w:r>
      <w:r w:rsidR="00C50C24">
        <w:t xml:space="preserve"> kehilangan glukosa (kalori) dalam urin </w:t>
      </w:r>
      <w:r w:rsidR="0065510F">
        <w:t>yang kemudian</w:t>
      </w:r>
      <w:r w:rsidR="00C50C24">
        <w:t xml:space="preserve"> mengakibat</w:t>
      </w:r>
      <w:r w:rsidR="006A5A15">
        <w:t>k</w:t>
      </w:r>
      <w:r w:rsidR="00C50C24">
        <w:t xml:space="preserve">an kelaparan dan perkembangan polifagia </w:t>
      </w:r>
      <w:r w:rsidR="0065510F">
        <w:t>pada pasien</w:t>
      </w:r>
      <w:r w:rsidR="00C50C24">
        <w:t xml:space="preserve"> anak</w:t>
      </w:r>
      <w:r w:rsidR="006A5A15">
        <w:t xml:space="preserve"> </w:t>
      </w:r>
      <w:r w:rsidR="006A5A15">
        <w:fldChar w:fldCharType="begin" w:fldLock="1"/>
      </w:r>
      <w:r w:rsidR="00533780">
        <w:instrText>ADDIN CSL_CITATION {"citationItems":[{"id":"ITEM-1","itemData":{"ISBN":"978-602-1332-25-2","author":[{"dropping-particle":"","family":"Decroli","given":"Eva","non-dropping-particle":"","parse-names":false,"suffix":""}],"edition":"EDISI PERT","editor":[{"dropping-particle":"","family":"Kam","given":"Alexander","non-dropping-particle":"","parse-names":false,"suffix":""},{"dropping-particle":"","family":"Efendi","given":"Yanne Pradwi","non-dropping-particle":"","parse-names":false,"suffix":""},{"dropping-particle":"","family":"Decroli","given":"Garri Prima","non-dropping-particle":"","parse-names":false,"suffix":""},{"dropping-particle":"","family":"Rahmadi","given":"Afdol","non-dropping-particle":"","parse-names":false,"suffix":""}],"id":"ITEM-1","issued":{"date-parts":[["2019"]]},"publisher":"Pusat Penerbitan Bagian Ilmu Penyakit Dalam Fakultas Kedokteran Universitas Andalas Padang","publisher-place":"Padang","title":"DIABETES MELITUS TIPE 2","type":"book"},"uris":["http://www.mendeley.com/documents/?uuid=fc38eff3-0684-47c4-9f3b-1e7b4a69ea35","http://www.mendeley.com/documents/?uuid=e39c6481-1984-4a16-b3f2-debca88dc346"]}],"mendeley":{"formattedCitation":"(Decroli, 2019)","plainTextFormattedCitation":"(Decroli, 2019)","previouslyFormattedCitation":"(Decroli, 2019)"},"properties":{"noteIndex":0},"schema":"https://github.com/citation-style-language/schema/raw/master/csl-citation.json"}</w:instrText>
      </w:r>
      <w:r w:rsidR="006A5A15">
        <w:fldChar w:fldCharType="separate"/>
      </w:r>
      <w:r w:rsidR="006A5A15" w:rsidRPr="006A5A15">
        <w:rPr>
          <w:noProof/>
        </w:rPr>
        <w:t>(Decroli, 2019)</w:t>
      </w:r>
      <w:r w:rsidR="006A5A15">
        <w:fldChar w:fldCharType="end"/>
      </w:r>
      <w:r w:rsidR="00C50C24">
        <w:t xml:space="preserve">. </w:t>
      </w:r>
    </w:p>
    <w:p w14:paraId="0DC7BB88" w14:textId="2A863BD1" w:rsidR="00C50C24" w:rsidRPr="007877ED" w:rsidRDefault="007877ED" w:rsidP="007877ED">
      <w:pPr>
        <w:ind w:firstLine="720"/>
      </w:pPr>
      <w:r>
        <w:t>K</w:t>
      </w:r>
      <w:r w:rsidR="00C50C24">
        <w:t>ekurangan insulin dan glukagon berlebih</w:t>
      </w:r>
      <w:r w:rsidR="0065510F">
        <w:t xml:space="preserve"> akan menyebabkan </w:t>
      </w:r>
      <w:r w:rsidR="00C50C24">
        <w:t xml:space="preserve">pembentukan badan keton (β-hidroksibutirat &amp; asetoasetat) dari asam lemak bebas. </w:t>
      </w:r>
      <w:r w:rsidR="0065510F">
        <w:t>P</w:t>
      </w:r>
      <w:r w:rsidR="00C50C24">
        <w:t xml:space="preserve">embentukan badan keton </w:t>
      </w:r>
      <w:r w:rsidR="0065510F">
        <w:t xml:space="preserve">yang </w:t>
      </w:r>
      <w:r w:rsidR="00C50C24">
        <w:t xml:space="preserve">melebihi pemanfaatan perifernya dan ekskresi ginjal menyebabkan ketoasidosis, bermanifestasi sebagai </w:t>
      </w:r>
      <w:r w:rsidR="00AC70B8">
        <w:t>bau nafas</w:t>
      </w:r>
      <w:r w:rsidR="00C50C24">
        <w:t>. Akumulasi ketoasidosis menyebabkan</w:t>
      </w:r>
      <w:r w:rsidR="00AC70B8">
        <w:t xml:space="preserve"> pasien</w:t>
      </w:r>
      <w:r w:rsidR="00C50C24">
        <w:t xml:space="preserve"> anak </w:t>
      </w:r>
      <w:r w:rsidR="00AC70B8">
        <w:t>mengalami</w:t>
      </w:r>
      <w:r w:rsidR="00C50C24">
        <w:t xml:space="preserve"> ketoasidosis diabetikum</w:t>
      </w:r>
      <w:r w:rsidR="00AC70B8">
        <w:t xml:space="preserve"> </w:t>
      </w:r>
      <w:r w:rsidR="00AC70B8">
        <w:fldChar w:fldCharType="begin" w:fldLock="1"/>
      </w:r>
      <w:r w:rsidR="00533780">
        <w:instrText>ADDIN CSL_CITATION {"citationItems":[{"id":"ITEM-1","itemData":{"ISBN":"9786236551851","abstract":"Diabetes mellitus is an heterogeneous syndrome characterized by absolute or relative impairment of the insulin secretion and or action. Patients with diabetes have chronic hyperglycemia with disturbance of the carbohydrates lipids and proteins intermediate metabolism. Diabetes mellitus is associated with chronic complications and multiple organs failure. The classification, the diagnosis and the treatment of diabetes mellitus are reviewed, with emphasys on its current aspects.","author":[{"dropping-particle":"","family":"Wahyuni","given":"Khurin In","non-dropping-particle":"","parse-names":false,"suffix":""}],"container-title":"Ferri's Clinical Advisor 2020","id":"ITEM-1","issue":"58","issued":{"date-parts":[["2020"]]},"number-of-pages":"432-441","title":"Diabetes Mellitus","type":"book","volume":"512"},"uris":["http://www.mendeley.com/documents/?uuid=d502d72f-310f-4a8f-b61a-98e3e30bc489","http://www.mendeley.com/documents/?uuid=947d6842-c3ba-40ff-aaef-297089aedc70"]}],"mendeley":{"formattedCitation":"(Wahyuni, 2020)","plainTextFormattedCitation":"(Wahyuni, 2020)","previouslyFormattedCitation":"(Wahyuni, 2020)"},"properties":{"noteIndex":0},"schema":"https://github.com/citation-style-language/schema/raw/master/csl-citation.json"}</w:instrText>
      </w:r>
      <w:r w:rsidR="00AC70B8">
        <w:fldChar w:fldCharType="separate"/>
      </w:r>
      <w:r w:rsidR="00AC70B8" w:rsidRPr="00AC70B8">
        <w:rPr>
          <w:noProof/>
        </w:rPr>
        <w:t>(Wahyuni, 2020)</w:t>
      </w:r>
      <w:r w:rsidR="00AC70B8">
        <w:fldChar w:fldCharType="end"/>
      </w:r>
      <w:r w:rsidR="00C50C24">
        <w:t xml:space="preserve">. </w:t>
      </w:r>
      <w:r w:rsidR="00AC70B8">
        <w:t xml:space="preserve">Kondisi ini akan menyebabkan pasien anak merasakan </w:t>
      </w:r>
      <w:r w:rsidR="00C50C24">
        <w:t xml:space="preserve">sakit perut, mual, dan muntah, pernafasan </w:t>
      </w:r>
      <w:r w:rsidR="00AC70B8">
        <w:t>menjadi bau</w:t>
      </w:r>
      <w:r w:rsidR="00C50C24">
        <w:t xml:space="preserve">. </w:t>
      </w:r>
      <w:r w:rsidR="00AC70B8" w:rsidRPr="004F44AA">
        <w:rPr>
          <w:lang w:val="nl-NL"/>
        </w:rPr>
        <w:t>Akibat dari sakit yang dirasakan akan membuat respon otomatis penderita untuk</w:t>
      </w:r>
      <w:r w:rsidR="00C50C24" w:rsidRPr="004F44AA">
        <w:rPr>
          <w:lang w:val="nl-NL"/>
        </w:rPr>
        <w:t xml:space="preserve"> menarik napas dalam dan cepat</w:t>
      </w:r>
      <w:r w:rsidR="00AC70B8" w:rsidRPr="004F44AA">
        <w:rPr>
          <w:lang w:val="nl-NL"/>
        </w:rPr>
        <w:t xml:space="preserve">, hal ini merupakan keadaan darurat medis </w:t>
      </w:r>
      <w:r w:rsidR="00AC70B8">
        <w:fldChar w:fldCharType="begin" w:fldLock="1"/>
      </w:r>
      <w:r w:rsidR="00533780">
        <w:rPr>
          <w:lang w:val="nl-NL"/>
        </w:rPr>
        <w:instrText>ADDIN CSL_CITATION {"citationItems":[{"id":"ITEM-1","itemData":{"DOI":"10.4103/jfmpc.jfmpc","ISBN":"2249-4863 (Print) 2249-4863 (Linking)","ISSN":"2249-4863","PMID":"29026777","abstract":"Adolescent idiopathic scoliosis (AIS) remains the most common and potentially severe form of scoliosis during the rapid growth period. It is generally accepted that AIS is a multifactorial disease controlled by genetic, hormonal, neuromuscular, and environmental factors. Herein, we describe a case of 12</w:instrText>
      </w:r>
      <w:r w:rsidR="00533780">
        <w:rPr>
          <w:rFonts w:ascii="Cambria Math" w:hAnsi="Cambria Math" w:cs="Cambria Math"/>
          <w:lang w:val="nl-NL"/>
        </w:rPr>
        <w:instrText>‑</w:instrText>
      </w:r>
      <w:r w:rsidR="00533780">
        <w:rPr>
          <w:lang w:val="nl-NL"/>
        </w:rPr>
        <w:instrText>year</w:instrText>
      </w:r>
      <w:r w:rsidR="00533780">
        <w:rPr>
          <w:rFonts w:ascii="Cambria Math" w:hAnsi="Cambria Math" w:cs="Cambria Math"/>
          <w:lang w:val="nl-NL"/>
        </w:rPr>
        <w:instrText>‑</w:instrText>
      </w:r>
      <w:r w:rsidR="00533780">
        <w:rPr>
          <w:lang w:val="nl-NL"/>
        </w:rPr>
        <w:instrText>old scoliotic girl with a double curve of initially 26° thoracic and 23° lumbar, seeking chiropractic care. The therapy was provided three times/twice a week for 6 months. Adjustments of the spine through chiropractic, both soreness and mobility, were shown to improve. A total correction in Cobb angle of 6° (23%) in the thoracic curve and 7° (30%) in the lumbar curve was illustrated on consequent radiographs. This case highlights the advantage of chiropractic adjustment of early scoliosis primarily because the medical community does not offer any treatment for such a mild scoliosis. Further, randomized trial is warranted to support this viability for AIS. Keywords:","author":[{"dropping-particle":"","family":"Kshatri","given":"Jaya S.","non-dropping-particle":"","parse-names":false,"suffix":""},{"dropping-particle":"","family":"Satpathy","given":"Parmeshwar","non-dropping-particle":"","parse-names":false,"suffix":""},{"dropping-particle":"","family":"Sharma","given":"Sumita","non-dropping-particle":"","parse-names":false,"suffix":""},{"dropping-particle":"","family":"Bhoi","given":"Trilochan","non-dropping-particle":"","parse-names":false,"suffix":""},{"dropping-particle":"","family":"Mishra","given":"Smruti P.","non-dropping-particle":"","parse-names":false,"suffix":""},{"dropping-particle":"","family":"Sahoo","given":"Soumya S.","non-dropping-particle":"","parse-names":false,"suffix":""}],"container-title":"Journal of Family Medicine and Primary Care","id":"ITEM-1","issue":"2","issued":{"date-parts":[["2022"]]},"page":"169-170","title":"Health research in the state of Odisha, India: A decadal bibliometric analysis (2011</w:instrText>
      </w:r>
      <w:r w:rsidR="00533780">
        <w:rPr>
          <w:rFonts w:ascii="Cambria Math" w:hAnsi="Cambria Math" w:cs="Cambria Math"/>
          <w:lang w:val="nl-NL"/>
        </w:rPr>
        <w:instrText>‑</w:instrText>
      </w:r>
      <w:r w:rsidR="00533780">
        <w:rPr>
          <w:lang w:val="nl-NL"/>
        </w:rPr>
        <w:instrText>2020)","type":"article-journal","volume":"6"},"uris":["http://www.mendeley.com/documents/?uuid=98c23ee0-a28e-47e8-9dba-fcaf941cb307","http://www.mendeley.com/documents/?uuid=e2deb706-1fe6-46d2-99e8-3372eb5576dc"]}],"mendeley":{"formattedCitation":"(Kshatri et al., 2022)","plainTextFormattedCitation":"(Kshatri et al., 2022)","previouslyFormattedCitation":"(Kshatri et al., 2022)"},"properties":{"noteIndex":0},"schema":"https://github.com/citation-style-language/schema/raw/master/csl-citation.json"}</w:instrText>
      </w:r>
      <w:r w:rsidR="00AC70B8">
        <w:fldChar w:fldCharType="separate"/>
      </w:r>
      <w:r w:rsidR="00AC70B8" w:rsidRPr="004F44AA">
        <w:rPr>
          <w:noProof/>
          <w:lang w:val="nl-NL"/>
        </w:rPr>
        <w:t>(Kshatri et al., 2022)</w:t>
      </w:r>
      <w:r w:rsidR="00AC70B8">
        <w:fldChar w:fldCharType="end"/>
      </w:r>
      <w:r w:rsidR="00C50C24" w:rsidRPr="004F44AA">
        <w:rPr>
          <w:lang w:val="nl-NL"/>
        </w:rPr>
        <w:t xml:space="preserve">. </w:t>
      </w:r>
      <w:r w:rsidR="00AC70B8" w:rsidRPr="004F44AA">
        <w:rPr>
          <w:lang w:val="nl-NL"/>
        </w:rPr>
        <w:t>K</w:t>
      </w:r>
      <w:r w:rsidR="00C50C24" w:rsidRPr="004F44AA">
        <w:rPr>
          <w:lang w:val="nl-NL"/>
        </w:rPr>
        <w:t>ondisi</w:t>
      </w:r>
      <w:r w:rsidR="00AC70B8" w:rsidRPr="004F44AA">
        <w:rPr>
          <w:lang w:val="nl-NL"/>
        </w:rPr>
        <w:t xml:space="preserve"> pasien anak yang terus </w:t>
      </w:r>
      <w:r w:rsidR="00C50C24" w:rsidRPr="004F44AA">
        <w:rPr>
          <w:lang w:val="nl-NL"/>
        </w:rPr>
        <w:t>memburuk</w:t>
      </w:r>
      <w:r w:rsidR="00AC70B8" w:rsidRPr="004F44AA">
        <w:rPr>
          <w:lang w:val="nl-NL"/>
        </w:rPr>
        <w:t xml:space="preserve"> mengakibatkan dehidrasi berat, asidosis nonketotik, pernapasan dalam dan cepat, kejang, atau berbagai tanda neurologis dan gejala </w:t>
      </w:r>
      <w:r w:rsidR="00C50C24" w:rsidRPr="004F44AA">
        <w:rPr>
          <w:lang w:val="nl-NL"/>
        </w:rPr>
        <w:t xml:space="preserve">penurunan fungsi neurokognitif </w:t>
      </w:r>
      <w:r w:rsidR="00AC70B8" w:rsidRPr="004F44AA">
        <w:rPr>
          <w:lang w:val="nl-NL"/>
        </w:rPr>
        <w:t>sampai</w:t>
      </w:r>
      <w:r w:rsidR="00C50C24" w:rsidRPr="004F44AA">
        <w:rPr>
          <w:lang w:val="nl-NL"/>
        </w:rPr>
        <w:t xml:space="preserve"> koma. </w:t>
      </w:r>
      <w:r w:rsidR="00AC70B8" w:rsidRPr="004F44AA">
        <w:rPr>
          <w:lang w:val="nl-NL"/>
        </w:rPr>
        <w:t>Kondisi ini</w:t>
      </w:r>
      <w:r w:rsidR="00C50C24" w:rsidRPr="004F44AA">
        <w:rPr>
          <w:lang w:val="nl-NL"/>
        </w:rPr>
        <w:t xml:space="preserve"> terlihat lebih jarang pada anak-anak, </w:t>
      </w:r>
      <w:r w:rsidR="00AC70B8" w:rsidRPr="004F44AA">
        <w:rPr>
          <w:lang w:val="nl-NL"/>
        </w:rPr>
        <w:t xml:space="preserve">namun </w:t>
      </w:r>
      <w:r w:rsidR="00C50C24" w:rsidRPr="004F44AA">
        <w:rPr>
          <w:lang w:val="nl-NL"/>
        </w:rPr>
        <w:t xml:space="preserve">koma hiperosmolar nonketotik </w:t>
      </w:r>
      <w:r w:rsidR="00AC70B8" w:rsidRPr="004F44AA">
        <w:rPr>
          <w:lang w:val="nl-NL"/>
        </w:rPr>
        <w:t>masih</w:t>
      </w:r>
      <w:r w:rsidR="00C50C24" w:rsidRPr="004F44AA">
        <w:rPr>
          <w:lang w:val="nl-NL"/>
        </w:rPr>
        <w:t xml:space="preserve"> menjadi salah satu </w:t>
      </w:r>
      <w:r w:rsidR="00AC70B8" w:rsidRPr="004F44AA">
        <w:rPr>
          <w:lang w:val="nl-NL"/>
        </w:rPr>
        <w:t xml:space="preserve">komplikasi pasien diabetes melitus yang berakhir dengan </w:t>
      </w:r>
      <w:r w:rsidR="00C50C24" w:rsidRPr="004F44AA">
        <w:rPr>
          <w:lang w:val="nl-NL"/>
        </w:rPr>
        <w:t>rawat inap</w:t>
      </w:r>
      <w:r w:rsidR="00AC70B8" w:rsidRPr="004F44AA">
        <w:rPr>
          <w:lang w:val="nl-NL"/>
        </w:rPr>
        <w:t xml:space="preserve"> </w:t>
      </w:r>
      <w:r w:rsidR="00AC70B8">
        <w:fldChar w:fldCharType="begin" w:fldLock="1"/>
      </w:r>
      <w:r w:rsidR="00533780">
        <w:rPr>
          <w:lang w:val="nl-NL"/>
        </w:rPr>
        <w:instrText>ADDIN CSL_CITATION {"citationItems":[{"id":"ITEM-1","itemData":{"ISBN":"9786234556599","abstract":"… Buku ini relevan dengan bidang keperawatan gawat darurat yang berkaitan dengan kondisi kegawatan hipoglikemia yang sering terjadi pada Diabetes Mellitus tipe 2. …","author":[{"dropping-particle":"","family":"Nurjannah","given":"Misbah","non-dropping-particle":"","parse-names":false,"suffix":""},{"dropping-particle":"","family":"Asthiningsih","given":"Ni Wayan Wiwin","non-dropping-particle":"","parse-names":false,"suffix":""}],"container-title":"Jawa Tengah : Pena Persada","id":"ITEM-1","issued":{"date-parts":[["2023"]]},"number-of-pages":"1-168","title":"Hipoglikemi pada Penderita Diabetes Mellitus Tipe 2","type":"book"},"uris":["http://www.mendeley.com/documents/?uuid=ebffd8b1-aad1-4e2a-ba85-d9fbe991c800","http://www.mendeley.com/documents/?uuid=6fa15cd1-28ef-4be8-957b-6b7e3a3e7d8e"]}],"mendeley":{"formattedCitation":"(Nurjannah &amp; Asthiningsih, 2023)","manualFormatting":"(Nurjannah, 2023)","plainTextFormattedCitation":"(Nurjannah &amp; Asthiningsih, 2023)","previouslyFormattedCitation":"(Nurjannah &amp; Asthiningsih, 2023)"},"properties":{"noteIndex":0},"schema":"https://github.com/citation-style-language/schema/raw/master/csl-citation.json"}</w:instrText>
      </w:r>
      <w:r w:rsidR="00AC70B8">
        <w:fldChar w:fldCharType="separate"/>
      </w:r>
      <w:r w:rsidR="00AC70B8" w:rsidRPr="004F44AA">
        <w:rPr>
          <w:noProof/>
          <w:lang w:val="nl-NL"/>
        </w:rPr>
        <w:t>(Nurjannah, 2023)</w:t>
      </w:r>
      <w:r w:rsidR="00AC70B8">
        <w:fldChar w:fldCharType="end"/>
      </w:r>
      <w:r w:rsidR="00C50C24" w:rsidRPr="004F44AA">
        <w:rPr>
          <w:lang w:val="nl-NL"/>
        </w:rPr>
        <w:t xml:space="preserve">. </w:t>
      </w:r>
    </w:p>
    <w:p w14:paraId="7D76F942" w14:textId="101BA78C" w:rsidR="002F208B" w:rsidRDefault="0098698E" w:rsidP="007B0198">
      <w:pPr>
        <w:pStyle w:val="Heading3"/>
      </w:pPr>
      <w:r>
        <w:rPr>
          <w:lang w:val="nl-NL"/>
        </w:rPr>
        <w:lastRenderedPageBreak/>
        <w:tab/>
      </w:r>
      <w:bookmarkStart w:id="78" w:name="_Toc193166248"/>
      <w:r w:rsidR="002F208B">
        <w:t>Diagnosis Diabetes Melitus</w:t>
      </w:r>
      <w:bookmarkEnd w:id="78"/>
      <w:r w:rsidR="002F208B">
        <w:t xml:space="preserve"> </w:t>
      </w:r>
    </w:p>
    <w:p w14:paraId="40459B44" w14:textId="052B7141" w:rsidR="00AE296E" w:rsidRDefault="00C50C24" w:rsidP="007877ED">
      <w:pPr>
        <w:ind w:firstLine="810"/>
      </w:pPr>
      <w:r>
        <w:t xml:space="preserve">Kriteria diagnostik diabetes </w:t>
      </w:r>
      <w:r w:rsidR="00E806D2">
        <w:t>melitus</w:t>
      </w:r>
      <w:r w:rsidR="00AC70B8">
        <w:t xml:space="preserve"> dapat ditegakkan ketika</w:t>
      </w:r>
      <w:r>
        <w:t xml:space="preserve"> anak datang dengan tanda dan gejala </w:t>
      </w:r>
      <w:r w:rsidR="00AC70B8">
        <w:t>serta</w:t>
      </w:r>
      <w:r>
        <w:t xml:space="preserve"> memiliki </w:t>
      </w:r>
      <w:r w:rsidR="00AC70B8">
        <w:t xml:space="preserve">hasil cek laboratorium dengan sampel </w:t>
      </w:r>
      <w:r>
        <w:t xml:space="preserve">darah </w:t>
      </w:r>
      <w:r w:rsidR="00AC70B8">
        <w:t xml:space="preserve">dan </w:t>
      </w:r>
      <w:r>
        <w:t xml:space="preserve">kadar gula </w:t>
      </w:r>
      <w:r w:rsidR="00AC70B8">
        <w:t xml:space="preserve">acak </w:t>
      </w:r>
      <w:r>
        <w:t>200 mg/dl atau lebih, atau anak mungkin datang dengan gula darah puasa lebih dari atau sama dengan 126 mg/dl atau tingkat postprandial (2 jam pascamakan) lebih dari atau sama dengan 200 mg/dl atau kadar hemoglobin terglikasi lebih dari atau sama dengan 6,5%</w:t>
      </w:r>
      <w:r w:rsidR="00AC70B8">
        <w:t xml:space="preserve"> </w:t>
      </w:r>
      <w:r w:rsidR="00AC70B8">
        <w:fldChar w:fldCharType="begin" w:fldLock="1"/>
      </w:r>
      <w:r w:rsidR="00533780">
        <w:instrText>ADDIN CSL_CITATION {"citationItems":[{"id":"ITEM-1","itemData":{"DOI":"10.61132/vitamin.v2i4.741","ISSN":"3031-0091","abstract":"The incidence of type 1 diabetes mellitus mostly occurs in children and adolescents has increased significantly every year, especially in developed countries in Western Europe which continue to experience the highest increase. The purpose of this study was to analyze the risk factors for type 1 diabetes in children and adolescents in developed countries in Western Europe. This type of research is a systematic literature review. The literature search strategy as a source of information was carried out by accessing electronic databases online, namely Science Direct, PubMed, and Google Scholar. Article quality assessment using Critical Appraisal Skill Programme (CASP). The results showed that out of 10 (2014-2024), conducted in the United Kingdom (n=1), Sweden (n=1), Germany (n=1), England (n=2), Denmark (n=3), Norway (n=1) and conducted in Norway and Denmark (n=1). Of the 10 articles, 5 out of 10 articles examined BMI on the development of type 1 diabetes in children and adolescents. The results of this systematic review found that age, gender, race, family history of diabetes, socioeconomic, BMI, nutritional intake in mothers and children, physical activity, infection and smoking will increase the risk of type 1 diabetes mellitus in children and adolescents in developed countries in Western Europe.\r  ","author":[{"dropping-particle":"","family":"Dwi Ambarwati Nur Ammatullah","given":"","non-dropping-particle":"","parse-names":false,"suffix":""}],"container-title":"Vitamin : Jurnal ilmu Kesehatan Umum","id":"ITEM-1","issue":"4","issued":{"date-parts":[["2024"]]},"page":"152-170","title":"Systematic Literature Review: Analisis Faktor Risiko Diabetes Melitus Tipe 1 pada Anak dan Remaja di Negara Maju Wilayah Eropa Barat","type":"article-journal","volume":"2"},"uris":["http://www.mendeley.com/documents/?uuid=8dc4756d-6b87-4478-8e6a-e00a33426055","http://www.mendeley.com/documents/?uuid=94e7b93d-bf75-48ed-8881-c704163637cc"]}],"mendeley":{"formattedCitation":"(Dwi Ambarwati Nur Ammatullah, 2024)","plainTextFormattedCitation":"(Dwi Ambarwati Nur Ammatullah, 2024)","previouslyFormattedCitation":"(Dwi Ambarwati Nur Ammatullah, 2024)"},"properties":{"noteIndex":0},"schema":"https://github.com/citation-style-language/schema/raw/master/csl-citation.json"}</w:instrText>
      </w:r>
      <w:r w:rsidR="00AC70B8">
        <w:fldChar w:fldCharType="separate"/>
      </w:r>
      <w:r w:rsidR="00AC70B8" w:rsidRPr="00AC70B8">
        <w:rPr>
          <w:noProof/>
        </w:rPr>
        <w:t>(Dwi Ambarwati Nur Ammatullah, 2024)</w:t>
      </w:r>
      <w:r w:rsidR="00AC70B8">
        <w:fldChar w:fldCharType="end"/>
      </w:r>
      <w:r>
        <w:t xml:space="preserve">. </w:t>
      </w:r>
      <w:r w:rsidR="00AE296E" w:rsidRPr="00AE296E">
        <w:t xml:space="preserve">HbA1c merupakan parameter penting dalam diagnosis dan pemantauan diabetes melitus. HbA1c mencerminkan kadar glukosa darah rata-rata selama 2-3 bulan terakhir dan tidak terpengaruh oleh variasi harian kadar glukosa darah. Organisasi Kesehatan Dunia (WHO) dan </w:t>
      </w:r>
      <w:r w:rsidR="00AE296E" w:rsidRPr="00AE296E">
        <w:rPr>
          <w:i/>
        </w:rPr>
        <w:t>American Diabetes Association</w:t>
      </w:r>
      <w:r w:rsidR="00AE296E" w:rsidRPr="00AE296E">
        <w:t xml:space="preserve"> (ADA) merekomendasikan nilai HbA1c ≥6,5% sebagai kriteria diagnostik untuk diabetes </w:t>
      </w:r>
      <w:r w:rsidR="00195F4D">
        <w:t xml:space="preserve">mellitus </w:t>
      </w:r>
      <w:r w:rsidR="00195F4D">
        <w:fldChar w:fldCharType="begin" w:fldLock="1"/>
      </w:r>
      <w:r w:rsidR="00195F4D">
        <w:instrText>ADDIN CSL_CITATION {"citationItems":[{"id":"ITEM-1","itemData":{"author":[{"dropping-particle":"","family":"ADA","given":"","non-dropping-particle":"","parse-names":false,"suffix":""}],"id":"ITEM-1","issued":{"date-parts":[["2023"]]},"title":"No Title","type":"article-journal"},"uris":["http://www.mendeley.com/documents/?uuid=732f7ac0-8fd6-47b8-802d-fdaf1efb92c9"]}],"mendeley":{"formattedCitation":"(ADA, 2023)","plainTextFormattedCitation":"(ADA, 2023)","previouslyFormattedCitation":"(ADA, 2023)"},"properties":{"noteIndex":0},"schema":"https://github.com/citation-style-language/schema/raw/master/csl-citation.json"}</w:instrText>
      </w:r>
      <w:r w:rsidR="00195F4D">
        <w:fldChar w:fldCharType="separate"/>
      </w:r>
      <w:r w:rsidR="00195F4D" w:rsidRPr="00195F4D">
        <w:rPr>
          <w:noProof/>
        </w:rPr>
        <w:t>(ADA, 2023)</w:t>
      </w:r>
      <w:r w:rsidR="00195F4D">
        <w:fldChar w:fldCharType="end"/>
      </w:r>
      <w:r w:rsidR="00AE296E" w:rsidRPr="00AE296E">
        <w:t>. Namun, nilai HbA1c yang lebih rendah, seperti 5,7%-6,4%, dapat menunjukkan kondisi prediabetes yang memerlukan pemantauan lebih lanjut dan intervensi dini.</w:t>
      </w:r>
    </w:p>
    <w:p w14:paraId="34980757" w14:textId="4962440A" w:rsidR="007D55AC" w:rsidRDefault="00C50C24" w:rsidP="007877ED">
      <w:pPr>
        <w:ind w:firstLine="810"/>
        <w:rPr>
          <w:lang w:val="nl-NL"/>
        </w:rPr>
      </w:pPr>
      <w:r>
        <w:t>Tes tambahan untuk diabetes</w:t>
      </w:r>
      <w:r w:rsidR="00AC70B8">
        <w:t xml:space="preserve"> dapat dilakukan dengan tes </w:t>
      </w:r>
      <w:r>
        <w:t xml:space="preserve">ABG </w:t>
      </w:r>
      <w:r w:rsidR="00AC70B8">
        <w:t xml:space="preserve">atau </w:t>
      </w:r>
      <w:r>
        <w:t>analisis gas asam basa, elektrolit serum, urin untuk keton,</w:t>
      </w:r>
      <w:r w:rsidR="00AC70B8">
        <w:t xml:space="preserve"> dan</w:t>
      </w:r>
      <w:r>
        <w:t xml:space="preserve"> osmolalitas serum jika </w:t>
      </w:r>
      <w:r w:rsidR="00206357">
        <w:t>pasien</w:t>
      </w:r>
      <w:r>
        <w:t xml:space="preserve"> anak mengalami </w:t>
      </w:r>
      <w:r w:rsidR="00C1281C" w:rsidRPr="00C1281C">
        <w:t xml:space="preserve">HHNK </w:t>
      </w:r>
      <w:r>
        <w:t xml:space="preserve">atau koma hiperosmolar </w:t>
      </w:r>
      <w:r w:rsidR="00206357">
        <w:t xml:space="preserve">nonketotic </w:t>
      </w:r>
      <w:r w:rsidR="00206357">
        <w:fldChar w:fldCharType="begin" w:fldLock="1"/>
      </w:r>
      <w:r w:rsidR="00533780">
        <w:instrText>ADDIN CSL_CITATION {"citationItems":[{"id":"ITEM-1","itemData":{"ISBN":"9786236551851","abstract":"Diabetes mellitus is an heterogeneous syndrome characterized by absolute or relative impairment of the insulin secretion and or action. Patients with diabetes have chronic hyperglycemia with disturbance of the carbohydrates lipids and proteins intermediate metabolism. Diabetes mellitus is associated with chronic complications and multiple organs failure. The classification, the diagnosis and the treatment of diabetes mellitus are reviewed, with emphasys on its current aspects.","author":[{"dropping-particle":"","family":"Wahyuni","given":"Khurin In","non-dropping-particle":"","parse-names":false,"suffix":""}],"container-title":"Ferri's Clinical Advisor 2020","id":"ITEM-1","issue":"58","issued":{"date-parts":[["2020"]]},"number-of-pages":"432-441","title":"Diabetes Mellitus","type":"book","volume":"512"},"uris":["http://www.mendeley.com/documents/?uuid=d502d72f-310f-4a8f-b61a-98e3e30bc489","http://www.mendeley.com/documents/?uuid=947d6842-c3ba-40ff-aaef-297089aedc70"]}],"mendeley":{"formattedCitation":"(Wahyuni, 2020)","plainTextFormattedCitation":"(Wahyuni, 2020)","previouslyFormattedCitation":"(Wahyuni, 2020)"},"properties":{"noteIndex":0},"schema":"https://github.com/citation-style-language/schema/raw/master/csl-citation.json"}</w:instrText>
      </w:r>
      <w:r w:rsidR="00206357">
        <w:fldChar w:fldCharType="separate"/>
      </w:r>
      <w:r w:rsidR="00206357" w:rsidRPr="00206357">
        <w:rPr>
          <w:noProof/>
        </w:rPr>
        <w:t>(Wahyuni, 2020)</w:t>
      </w:r>
      <w:r w:rsidR="00206357">
        <w:fldChar w:fldCharType="end"/>
      </w:r>
      <w:r>
        <w:t>. Glukosa darah serum kadar lebih dari 200 mg/dl, adanya ketonuria dengan darah pH &lt;7,35, dan kadar pCo2 di bawah 20 mEq/L mengarah ke DKA</w:t>
      </w:r>
      <w:r w:rsidR="00A906AF">
        <w:t xml:space="preserve"> </w:t>
      </w:r>
      <w:r w:rsidR="00A906AF">
        <w:fldChar w:fldCharType="begin" w:fldLock="1"/>
      </w:r>
      <w:r w:rsidR="00AE296E">
        <w:rPr>
          <w:lang w:val="nl-NL"/>
        </w:rPr>
        <w:instrText>ADDIN CSL_CITATION {"citationItems":[{"id":"ITEM-1","itemData":{"DOI":"10.61132/vitamin.v2i4.741","ISSN":"3031-0091","abstract":"The incidence of type 1 diabetes mellitus mostly occurs in children and adolescents has increased significantly every year, especially in developed countries in Western Europe which continue to experience the highest increase. The purpose of this study was to analyze the risk factors for type 1 diabetes in children and adolescents in developed countries in Western Europe. This type of research is a systematic literature review. The literature search strategy as a source of information was carried out by accessing electronic databases online, namely Science Direct, PubMed, and Google Scholar. Article quality assessment using Critical Appraisal Skill Programme (CASP). The results showed that out of 10 (2014-2024), conducted in the United Kingdom (n=1), Sweden (n=1), Germany (n=1), England (n=2), Denmark (n=3), Norway (n=1) and conducted in Norway and Denmark (n=1). Of the 10 articles, 5 out of 10 articles examined BMI on the development of type 1 diabetes in children and adolescents. The results of this systematic review found that age, gender, race, family history of diabetes, socioeconomic, BMI, nutritional intake in mothers and children, physical activity, infection and smoking will increase the risk of type 1 diabetes mellitus in children and adolescents in developed countries in Western Europe.\r  ","author":[{"dropping-particle":"","family":"Dwi Ambarwati Nur Ammatullah","given":"","non-dropping-particle":"","parse-names":false,"suffix":""}],"container-title":"Vitamin : Jurnal ilmu Kesehatan Umum","id":"ITEM-1","issue":"4","issued":{"date-parts":[["2024"]]},"page":"152-170","title":"Systematic Literature Review: Analisis Faktor Risiko Diabetes Melitus Tipe 1 pada Anak dan Remaja di Negara Maju Wilayah Eropa Barat","type":"article-journal","volume":"2"},"uris":["http://www.mendeley.com/documents/?uuid=8dc4756d-6b87-4478-8e6a-e00a33426055","http://www.mendeley.com/documents/?uuid=94e7b93d-bf75-48ed-8881-c704163637cc"]}],"mendeley":{"formattedCitation":"(Dwi Ambarwati Nur Ammatullah, 2024)","manualFormatting":"(Ammatullah, 2024)","plainTextFormattedCitation":"(Dwi Ambarwati Nur Ammatullah, 2024)","previouslyFormattedCitation":"(Dwi Ambarwati Nur Ammatullah, 2024)"},"properties":{"noteIndex":0},"schema":"https://github.com/citation-style-language/schema/raw/master/csl-citation.json"}</w:instrText>
      </w:r>
      <w:r w:rsidR="00A906AF">
        <w:fldChar w:fldCharType="separate"/>
      </w:r>
      <w:r w:rsidR="00AE296E">
        <w:rPr>
          <w:noProof/>
          <w:lang w:val="nl-NL"/>
        </w:rPr>
        <w:t>(</w:t>
      </w:r>
      <w:r w:rsidR="00A906AF" w:rsidRPr="004F44AA">
        <w:rPr>
          <w:noProof/>
          <w:lang w:val="nl-NL"/>
        </w:rPr>
        <w:t>Ammatullah, 2024)</w:t>
      </w:r>
      <w:r w:rsidR="00A906AF">
        <w:fldChar w:fldCharType="end"/>
      </w:r>
      <w:r w:rsidR="00A906AF" w:rsidRPr="004F44AA">
        <w:rPr>
          <w:lang w:val="nl-NL"/>
        </w:rPr>
        <w:t>.</w:t>
      </w:r>
      <w:r>
        <w:t xml:space="preserve"> </w:t>
      </w:r>
      <w:r w:rsidRPr="004F44AA">
        <w:rPr>
          <w:lang w:val="nl-NL"/>
        </w:rPr>
        <w:t>Adanya hipernatremia berat pada pasien dengan DKA menunjukkan DKA yang parah. Koma hiperosmolar nonketotik bisa</w:t>
      </w:r>
      <w:r w:rsidR="00206357" w:rsidRPr="004F44AA">
        <w:rPr>
          <w:lang w:val="nl-NL"/>
        </w:rPr>
        <w:t xml:space="preserve"> menjadi dasar diagnosis</w:t>
      </w:r>
      <w:r w:rsidRPr="004F44AA">
        <w:rPr>
          <w:lang w:val="nl-NL"/>
        </w:rPr>
        <w:t xml:space="preserve"> jika kadar </w:t>
      </w:r>
      <w:r w:rsidRPr="004F44AA">
        <w:rPr>
          <w:lang w:val="nl-NL"/>
        </w:rPr>
        <w:lastRenderedPageBreak/>
        <w:t>glukosa darah &gt;800 mg/dl</w:t>
      </w:r>
      <w:r w:rsidR="00206357" w:rsidRPr="004F44AA">
        <w:rPr>
          <w:lang w:val="nl-NL"/>
        </w:rPr>
        <w:t>, nilai ini sudah termasuk dalam</w:t>
      </w:r>
      <w:r w:rsidRPr="004F44AA">
        <w:rPr>
          <w:lang w:val="nl-NL"/>
        </w:rPr>
        <w:t xml:space="preserve"> ketosis ringan dan asidosis</w:t>
      </w:r>
      <w:r w:rsidR="00206357" w:rsidRPr="004F44AA">
        <w:rPr>
          <w:lang w:val="nl-NL"/>
        </w:rPr>
        <w:t xml:space="preserve"> </w:t>
      </w:r>
      <w:r w:rsidR="00206357">
        <w:fldChar w:fldCharType="begin" w:fldLock="1"/>
      </w:r>
      <w:r w:rsidR="00533780">
        <w:rPr>
          <w:lang w:val="nl-NL"/>
        </w:rPr>
        <w:instrText>ADDIN CSL_CITATION {"citationItems":[{"id":"ITEM-1","itemData":{"DOI":"10.1186/s12967-021-02778-6","ISSN":"14795876","PMID":"33794915","abstract":"Type 1 diabetes affects millions of people globally and requires careful management to avoid serious long-term complications, including heart and kidney disease, stroke, and loss of sight. The type 1 diabetes patient cohort is highly heterogeneous, with individuals presenting with disease at different stages and severities, arising from distinct etiologies, and overlaying varied genetic backgrounds. At present, the “one-size-fits-all” treatment for type 1 diabetes is exogenic insulin substitution therapy, but this approach fails to achieve optimal blood glucose control in many individuals. With advances in our understanding of early-stage diabetes development, diabetes stratification, and the role of genetics, type 1 diabetes is a promising candidate for a personalized medicine approach, which aims to apply “the right therapy at the right time, to the right patient”. In the case of type 1 diabetes, great efforts are now being focused on risk stratification for diabetes development to enable pre-clinical detection, and the application of treatments such as gene therapy, to prevent pancreatic destruction in a sub-set of patients. Alongside this, breakthroughs in stem cell therapies hold great promise for the regeneration of pancreatic tissues in some individuals. Here we review the recent initiatives in the field of personalized medicine for type 1 diabetes, including the latest discoveries in stem cell and gene therapy for the disease, and current obstacles that must be overcome before the dream of personalized medicine for all type 1 diabetes patients can be realized.","author":[{"dropping-particle":"","family":"Akil","given":"Ammira Al Shabeeb","non-dropping-particle":"","parse-names":false,"suffix":""},{"dropping-particle":"","family":"Yassin","given":"Esraa","non-dropping-particle":"","parse-names":false,"suffix":""},{"dropping-particle":"","family":"Al-Maraghi","given":"Aljazi","non-dropping-particle":"","parse-names":false,"suffix":""},{"dropping-particle":"","family":"Aliyev","given":"Elbay","non-dropping-particle":"","parse-names":false,"suffix":""},{"dropping-particle":"","family":"Al-Malki","given":"Khulod","non-dropping-particle":"","parse-names":false,"suffix":""},{"dropping-particle":"","family":"Fakhro","given":"Khalid A.","non-dropping-particle":"","parse-names":false,"suffix":""}],"container-title":"Journal of Translational Medicine","id":"ITEM-1","issue":"1","issued":{"date-parts":[["2021"]]},"page":"1-19","publisher":"BioMed Central","title":"Diagnosis and treatment of type 1 diabetes at the dawn of the personalized medicine era","type":"article-journal","volume":"19"},"uris":["http://www.mendeley.com/documents/?uuid=d01fb2ab-8e6d-4762-a6da-9c3f3a1cca30","http://www.mendeley.com/documents/?uuid=8452ea23-9d67-4a9f-b961-47b92a4de4d0"]}],"mendeley":{"formattedCitation":"(Akil et al., 2021)","plainTextFormattedCitation":"(Akil et al., 2021)","previouslyFormattedCitation":"(Akil et al., 2021)"},"properties":{"noteIndex":0},"schema":"https://github.com/citation-style-language/schema/raw/master/csl-citation.json"}</w:instrText>
      </w:r>
      <w:r w:rsidR="00206357">
        <w:fldChar w:fldCharType="separate"/>
      </w:r>
      <w:r w:rsidR="00206357" w:rsidRPr="004F44AA">
        <w:rPr>
          <w:noProof/>
          <w:lang w:val="nl-NL"/>
        </w:rPr>
        <w:t>(Akil et al., 2021)</w:t>
      </w:r>
      <w:r w:rsidR="00206357">
        <w:fldChar w:fldCharType="end"/>
      </w:r>
      <w:r w:rsidRPr="004F44AA">
        <w:rPr>
          <w:lang w:val="nl-NL"/>
        </w:rPr>
        <w:t>.</w:t>
      </w:r>
      <w:r w:rsidR="007D55AC" w:rsidRPr="004F44AA">
        <w:rPr>
          <w:lang w:val="nl-NL"/>
        </w:rPr>
        <w:t xml:space="preserve"> </w:t>
      </w:r>
    </w:p>
    <w:p w14:paraId="060EE712" w14:textId="7AFDEB34" w:rsidR="00CF00EC" w:rsidRDefault="00CF00EC" w:rsidP="007B0198">
      <w:pPr>
        <w:pStyle w:val="Heading3"/>
        <w:rPr>
          <w:lang w:val="nl-NL"/>
        </w:rPr>
      </w:pPr>
      <w:r>
        <w:rPr>
          <w:lang w:val="nl-NL"/>
        </w:rPr>
        <w:tab/>
      </w:r>
      <w:bookmarkStart w:id="79" w:name="_Toc193166249"/>
      <w:r>
        <w:rPr>
          <w:lang w:val="nl-NL"/>
        </w:rPr>
        <w:t>5 Pilar Penatalaksanaan DM</w:t>
      </w:r>
      <w:bookmarkEnd w:id="79"/>
    </w:p>
    <w:p w14:paraId="74200486" w14:textId="77777777" w:rsidR="007877ED" w:rsidRDefault="00CF00EC" w:rsidP="007877ED">
      <w:pPr>
        <w:ind w:firstLine="567"/>
        <w:rPr>
          <w:lang w:val="nl-NL"/>
        </w:rPr>
      </w:pPr>
      <w:r w:rsidRPr="00CF00EC">
        <w:rPr>
          <w:lang w:val="nl-NL"/>
        </w:rPr>
        <w:t xml:space="preserve">5 Pilar Penatalaksanaan Diabetes Melitus adalah pendekatan yang digunakan untuk mengelola dan mengontrol diabetes melitus, dengan tujuan untuk mencegah komplikasi dan menjaga kualitas hidup pasien. Kelima pilar ini melibatkan berbagai aspek yang saling mendukung. </w:t>
      </w:r>
      <w:r>
        <w:rPr>
          <w:lang w:val="nl-NL"/>
        </w:rPr>
        <w:t xml:space="preserve"> Pilar pertama adalah p</w:t>
      </w:r>
      <w:r w:rsidRPr="00CF00EC">
        <w:rPr>
          <w:lang w:val="nl-NL"/>
        </w:rPr>
        <w:t xml:space="preserve">endidikan </w:t>
      </w:r>
      <w:r>
        <w:rPr>
          <w:lang w:val="nl-NL"/>
        </w:rPr>
        <w:t>p</w:t>
      </w:r>
      <w:r w:rsidRPr="00CF00EC">
        <w:rPr>
          <w:lang w:val="nl-NL"/>
        </w:rPr>
        <w:t>asien</w:t>
      </w:r>
      <w:r>
        <w:rPr>
          <w:lang w:val="nl-NL"/>
        </w:rPr>
        <w:t xml:space="preserve"> ynag bertujuan m</w:t>
      </w:r>
      <w:r w:rsidRPr="00CF00EC">
        <w:rPr>
          <w:lang w:val="nl-NL"/>
        </w:rPr>
        <w:t>emberikan pengetahuan dan keterampilan kepada pasien mengenai diabetes, termasuk cara mengelola kondisi mereka, mengenali tanda dan gejala hipoglikemia atau hiperglikemia, serta memahami pentingnya pola hidup sehat.</w:t>
      </w:r>
      <w:r>
        <w:rPr>
          <w:lang w:val="nl-NL"/>
        </w:rPr>
        <w:t xml:space="preserve"> P</w:t>
      </w:r>
      <w:r w:rsidRPr="00CF00EC">
        <w:rPr>
          <w:lang w:val="nl-NL"/>
        </w:rPr>
        <w:t>emahaman yang baik</w:t>
      </w:r>
      <w:r>
        <w:rPr>
          <w:lang w:val="nl-NL"/>
        </w:rPr>
        <w:t xml:space="preserve"> dari pendidikan yang diberikan kepada pasien </w:t>
      </w:r>
      <w:r w:rsidRPr="00CF00EC">
        <w:rPr>
          <w:lang w:val="nl-NL"/>
        </w:rPr>
        <w:t xml:space="preserve">dapat </w:t>
      </w:r>
      <w:r>
        <w:rPr>
          <w:lang w:val="nl-NL"/>
        </w:rPr>
        <w:t xml:space="preserve">membuat pasien </w:t>
      </w:r>
      <w:r w:rsidRPr="00CF00EC">
        <w:rPr>
          <w:lang w:val="nl-NL"/>
        </w:rPr>
        <w:t>lebih aktif dalam mengelola</w:t>
      </w:r>
      <w:r>
        <w:rPr>
          <w:lang w:val="nl-NL"/>
        </w:rPr>
        <w:t xml:space="preserve"> keluhan</w:t>
      </w:r>
      <w:r w:rsidRPr="00CF00EC">
        <w:rPr>
          <w:lang w:val="nl-NL"/>
        </w:rPr>
        <w:t xml:space="preserve"> diabete</w:t>
      </w:r>
      <w:r>
        <w:rPr>
          <w:lang w:val="nl-NL"/>
        </w:rPr>
        <w:t xml:space="preserve">s dalam diri dan </w:t>
      </w:r>
      <w:r w:rsidRPr="00CF00EC">
        <w:rPr>
          <w:lang w:val="nl-NL"/>
        </w:rPr>
        <w:t>membuat keputusan yang lebih baik terkait diet, olahraga, dan penggunaan obat.</w:t>
      </w:r>
    </w:p>
    <w:p w14:paraId="3BB7C1A8" w14:textId="77777777" w:rsidR="007877ED" w:rsidRDefault="00CF00EC" w:rsidP="007877ED">
      <w:pPr>
        <w:ind w:firstLine="567"/>
        <w:rPr>
          <w:lang w:val="nl-NL"/>
        </w:rPr>
      </w:pPr>
      <w:r>
        <w:rPr>
          <w:lang w:val="nl-NL"/>
        </w:rPr>
        <w:t>Pilar kedua adalah d</w:t>
      </w:r>
      <w:r w:rsidRPr="00CF00EC">
        <w:rPr>
          <w:lang w:val="nl-NL"/>
        </w:rPr>
        <w:t xml:space="preserve">iet dan </w:t>
      </w:r>
      <w:r>
        <w:rPr>
          <w:lang w:val="nl-NL"/>
        </w:rPr>
        <w:t>p</w:t>
      </w:r>
      <w:r w:rsidRPr="00CF00EC">
        <w:rPr>
          <w:lang w:val="nl-NL"/>
        </w:rPr>
        <w:t xml:space="preserve">engaturan </w:t>
      </w:r>
      <w:r>
        <w:rPr>
          <w:lang w:val="nl-NL"/>
        </w:rPr>
        <w:t>g</w:t>
      </w:r>
      <w:r w:rsidRPr="00CF00EC">
        <w:rPr>
          <w:lang w:val="nl-NL"/>
        </w:rPr>
        <w:t>izi</w:t>
      </w:r>
      <w:r>
        <w:rPr>
          <w:lang w:val="nl-NL"/>
        </w:rPr>
        <w:t xml:space="preserve"> dengan m</w:t>
      </w:r>
      <w:r w:rsidRPr="00CF00EC">
        <w:rPr>
          <w:lang w:val="nl-NL"/>
        </w:rPr>
        <w:t>enjaga pola makan yang sehat dengan memperhatikan jenis dan jumlah makanan yang dikonsumsi, terutama karbohidrat yang mempengaruhi kadar gula darah.</w:t>
      </w:r>
      <w:r>
        <w:rPr>
          <w:lang w:val="nl-NL"/>
        </w:rPr>
        <w:t xml:space="preserve"> </w:t>
      </w:r>
      <w:r w:rsidRPr="00CF00EC">
        <w:rPr>
          <w:lang w:val="nl-NL"/>
        </w:rPr>
        <w:t>Diet yang baik dapat membantu mengontrol kadar glukosa darah dan mencegah komplikasi jangka panjang. Porsi makan yang seimbang dan teratur sangat penting untuk menjaga stabilitas kadar gula darah.</w:t>
      </w:r>
    </w:p>
    <w:p w14:paraId="1D5BC1A1" w14:textId="77777777" w:rsidR="007877ED" w:rsidRDefault="00CF00EC" w:rsidP="007877ED">
      <w:pPr>
        <w:ind w:firstLine="567"/>
        <w:rPr>
          <w:lang w:val="nl-NL"/>
        </w:rPr>
      </w:pPr>
      <w:r>
        <w:rPr>
          <w:lang w:val="nl-NL"/>
        </w:rPr>
        <w:t xml:space="preserve">Pilar ketiga adalah </w:t>
      </w:r>
      <w:r w:rsidRPr="00CF00EC">
        <w:rPr>
          <w:lang w:val="nl-NL"/>
        </w:rPr>
        <w:t>olahraga dan aktivitas fisik</w:t>
      </w:r>
      <w:r>
        <w:rPr>
          <w:lang w:val="nl-NL"/>
        </w:rPr>
        <w:t xml:space="preserve"> yang bertujuan untuk </w:t>
      </w:r>
      <w:r w:rsidRPr="00CF00EC">
        <w:rPr>
          <w:lang w:val="nl-NL"/>
        </w:rPr>
        <w:t xml:space="preserve">meningkatkan kontrol glikemik, mengurangi risiko komplikasi jantung, dan meningkatkan kualitas hidup secara keseluruhan. Aktivitas fisik juga dapat membantu mengurangi kadar gula darah dengan meningkatkan pemanfaatan </w:t>
      </w:r>
      <w:r w:rsidRPr="00CF00EC">
        <w:rPr>
          <w:lang w:val="nl-NL"/>
        </w:rPr>
        <w:lastRenderedPageBreak/>
        <w:t>glukosa oleh otot</w:t>
      </w:r>
      <w:r>
        <w:rPr>
          <w:lang w:val="nl-NL"/>
        </w:rPr>
        <w:t xml:space="preserve">. </w:t>
      </w:r>
      <w:r w:rsidRPr="00CF00EC">
        <w:rPr>
          <w:lang w:val="nl-NL"/>
        </w:rPr>
        <w:t xml:space="preserve">Melakukan aktivitas fisik secara teratur </w:t>
      </w:r>
      <w:r>
        <w:rPr>
          <w:lang w:val="nl-NL"/>
        </w:rPr>
        <w:t>dapat</w:t>
      </w:r>
      <w:r w:rsidRPr="00CF00EC">
        <w:rPr>
          <w:lang w:val="nl-NL"/>
        </w:rPr>
        <w:t xml:space="preserve"> membantu mengontrol berat badan dan meningkatkan sensitivitas tubuh terhadap insulin. Olahraga dapat.</w:t>
      </w:r>
    </w:p>
    <w:p w14:paraId="0BFB48ED" w14:textId="77777777" w:rsidR="007877ED" w:rsidRDefault="00CF00EC" w:rsidP="007877ED">
      <w:pPr>
        <w:ind w:firstLine="567"/>
        <w:rPr>
          <w:lang w:val="nl-NL"/>
        </w:rPr>
      </w:pPr>
      <w:r>
        <w:rPr>
          <w:lang w:val="nl-NL"/>
        </w:rPr>
        <w:t xml:space="preserve">Pilar keempat adalah </w:t>
      </w:r>
      <w:r w:rsidRPr="00CF00EC">
        <w:rPr>
          <w:lang w:val="nl-NL"/>
        </w:rPr>
        <w:t>pengobatan dan pemantauan glukosa darah membantu untuk mengetahui apakah pengobatan yang diberikan efektif. Hal ini juga memungkinkan penyesuaian dosis obat berdasarkan perubahan pola makan atau aktivitas fisik</w:t>
      </w:r>
      <w:r>
        <w:rPr>
          <w:lang w:val="nl-NL"/>
        </w:rPr>
        <w:t xml:space="preserve">. </w:t>
      </w:r>
      <w:r w:rsidRPr="00CF00EC">
        <w:rPr>
          <w:lang w:val="nl-NL"/>
        </w:rPr>
        <w:t>Memberikan pengobatan yang tepat untuk mengontrol kadar glukosa darah, serta secara teratur memantau kadar gula darah untuk menyesuaikan pengobatan jika diperlukan.</w:t>
      </w:r>
      <w:r>
        <w:rPr>
          <w:lang w:val="nl-NL"/>
        </w:rPr>
        <w:t xml:space="preserve"> </w:t>
      </w:r>
      <w:r w:rsidRPr="00CF00EC">
        <w:rPr>
          <w:lang w:val="nl-NL"/>
        </w:rPr>
        <w:t>Pengobatan bisa berupa obat oral atau insulin, dan pemantauan glukosa darah.</w:t>
      </w:r>
    </w:p>
    <w:p w14:paraId="7A3522AC" w14:textId="264A5067" w:rsidR="00CF00EC" w:rsidRPr="00CF00EC" w:rsidRDefault="00CF00EC" w:rsidP="007877ED">
      <w:pPr>
        <w:ind w:firstLine="567"/>
        <w:rPr>
          <w:lang w:val="nl-NL"/>
        </w:rPr>
      </w:pPr>
      <w:r>
        <w:rPr>
          <w:lang w:val="nl-NL"/>
        </w:rPr>
        <w:t xml:space="preserve">Pilar kelima adalah </w:t>
      </w:r>
      <w:r w:rsidRPr="00CF00EC">
        <w:rPr>
          <w:lang w:val="nl-NL"/>
        </w:rPr>
        <w:t xml:space="preserve">Pencegahan dan Penanganan Komplikasi </w:t>
      </w:r>
      <w:r>
        <w:rPr>
          <w:lang w:val="nl-NL"/>
        </w:rPr>
        <w:t xml:space="preserve">dengan </w:t>
      </w:r>
      <w:r w:rsidRPr="00CF00EC">
        <w:rPr>
          <w:lang w:val="nl-NL"/>
        </w:rPr>
        <w:t>pemeriksaan rutin seperti cek mata, cek kaki, dan pemantauan tekanan darah serta profil lipid</w:t>
      </w:r>
      <w:r>
        <w:rPr>
          <w:lang w:val="nl-NL"/>
        </w:rPr>
        <w:t>.</w:t>
      </w:r>
      <w:r w:rsidRPr="00CF00EC">
        <w:rPr>
          <w:lang w:val="nl-NL"/>
        </w:rPr>
        <w:t xml:space="preserve"> Mengidentifikasi dan mencegah komplikasi jangka panjang diabetes, seperti kerusakan saraf, gangguan penglihatan, penyakit jantung, dan masalah ginjal</w:t>
      </w:r>
      <w:r w:rsidR="00C63FEF">
        <w:rPr>
          <w:lang w:val="nl-NL"/>
        </w:rPr>
        <w:t xml:space="preserve"> dapat dilakukan d</w:t>
      </w:r>
      <w:r w:rsidRPr="00CF00EC">
        <w:rPr>
          <w:lang w:val="nl-NL"/>
        </w:rPr>
        <w:t>engan pengelolaan yang baik dan pemantauan rutin.</w:t>
      </w:r>
    </w:p>
    <w:p w14:paraId="4863FEB1" w14:textId="4C8FE279" w:rsidR="00B00FC7" w:rsidRDefault="00DB0D90" w:rsidP="007D6261">
      <w:pPr>
        <w:pStyle w:val="Heading2"/>
      </w:pPr>
      <w:r w:rsidRPr="004F44AA">
        <w:rPr>
          <w:lang w:val="nl-NL"/>
        </w:rPr>
        <w:tab/>
      </w:r>
      <w:bookmarkStart w:id="80" w:name="_Toc191010127"/>
      <w:bookmarkStart w:id="81" w:name="_Toc193166250"/>
      <w:r w:rsidR="00B00FC7" w:rsidRPr="00B00FC7">
        <w:t xml:space="preserve">Konsep Anak </w:t>
      </w:r>
      <w:r w:rsidR="00C86C68">
        <w:t>Usia Sekolah</w:t>
      </w:r>
      <w:bookmarkEnd w:id="80"/>
      <w:bookmarkEnd w:id="81"/>
    </w:p>
    <w:p w14:paraId="4ED14B0F" w14:textId="77777777" w:rsidR="00235345" w:rsidRDefault="00235345" w:rsidP="007B0198">
      <w:pPr>
        <w:pStyle w:val="Heading3"/>
      </w:pPr>
      <w:r>
        <w:tab/>
      </w:r>
      <w:bookmarkStart w:id="82" w:name="_Toc193166251"/>
      <w:r>
        <w:t>Definisi Anak Usia Sekolah</w:t>
      </w:r>
      <w:bookmarkEnd w:id="82"/>
    </w:p>
    <w:p w14:paraId="1264304A" w14:textId="0C27C9B5" w:rsidR="007877ED" w:rsidRDefault="00CF00EC" w:rsidP="007877ED">
      <w:pPr>
        <w:ind w:firstLine="709"/>
      </w:pPr>
      <w:r w:rsidRPr="00872B1C">
        <w:t>Anak Usia Sekolah merujuk pada anak-anak yang berada dalam rentang usia yang umumnya mengikuti pendidikan dasar, yaitu sekitar usia 6 hingga 12 tahun</w:t>
      </w:r>
      <w:r w:rsidR="00A906AF">
        <w:t xml:space="preserve"> </w:t>
      </w:r>
      <w:r w:rsidR="00A906AF">
        <w:fldChar w:fldCharType="begin" w:fldLock="1"/>
      </w:r>
      <w:r w:rsidR="00533780">
        <w:instrText>ADDIN CSL_CITATION {"citationItems":[{"id":"ITEM-1","itemData":{"abstract":"Informasi capaian pembangunan merupakan sumber data utama bagi para pemangku kebijakan dalam merencanakan pembangunan nasional terlebih pada era Sustainable Development Goals (SDGs), Data Revolution, Big Data seperti sekarang ini. Survei Sosial Ekonomi Nasional (Susenas) menjadi sandaran utama pemenuhan kebutuhan pemerintah dalam mengimplementasikan pembangunan nasional agar sejalan dengan Rencana Pembangunan Jangka Menengah Nasional (RPJMN) 2020-2024 dan tujuan pembangunan internasional (Tujuan Pembangunan Berkelanjutan (TPB)/SDGs). Susenas dikumpulkan oleh Badan Pusat Statistik (BPS) untuk memberikan potret kemajuan pembangunan bidang sosial dan ekonomi masyarakat. Kesinambungan ketersediaan, dan kualitas data susenas harus terus dijaga dan ditingkatkan untuk dapat memenuhi kebutuhan pengguna data. BPS Provinsi Jawa Timur sebagai lembaga pemerintah yang melaksanakan kegiatan statistik di wilayah Jawa Timur terus berupaya untuk dapat menyajikan data berkualitas khususnya yang bersumber dari Susenas. Hal tersebutlah yang melatar belakangi penyusunan publikasi Statistik Kesehatan Provinsi Jawa Timur 2020.","author":[{"dropping-particle":"","family":"BPS Provinsi Jawa Timur","given":"","non-dropping-particle":"","parse-names":false,"suffix":""}],"container-title":"BPS Provinsi Jawa Timur","id":"ITEM-1","issued":{"date-parts":[["2020"]]},"number-of-pages":"https://news.ge/anakliis-porti-aris-qveynis-momava","publisher-place":"Surabaya","title":"STATISTIK KESEHATAN PROVINSI JAWA TIMUR 2020","type":"book"},"uris":["http://www.mendeley.com/documents/?uuid=68fce8de-5d11-49a5-876d-671b2356e938","http://www.mendeley.com/documents/?uuid=7043967f-5b0e-4dc1-86e6-8cd6c74218f8"]}],"mendeley":{"formattedCitation":"(BPS Provinsi Jawa Timur, 2020)","plainTextFormattedCitation":"(BPS Provinsi Jawa Timur, 2020)","previouslyFormattedCitation":"(BPS Provinsi Jawa Timur, 2020)"},"properties":{"noteIndex":0},"schema":"https://github.com/citation-style-language/schema/raw/master/csl-citation.json"}</w:instrText>
      </w:r>
      <w:r w:rsidR="00A906AF">
        <w:fldChar w:fldCharType="separate"/>
      </w:r>
      <w:r w:rsidR="00A906AF" w:rsidRPr="00A906AF">
        <w:rPr>
          <w:noProof/>
        </w:rPr>
        <w:t>(BPS Provinsi Jawa Timur, 2020)</w:t>
      </w:r>
      <w:r w:rsidR="00A906AF">
        <w:fldChar w:fldCharType="end"/>
      </w:r>
      <w:r w:rsidRPr="00872B1C">
        <w:t>. Pada rentang usia ini, anak-anak biasanya mulai menginjak bangku sekolah dasar (SD), yang mencakup pendidikan formal pertama yang mereka terima.</w:t>
      </w:r>
      <w:r>
        <w:t xml:space="preserve"> </w:t>
      </w:r>
      <w:r w:rsidRPr="00872B1C">
        <w:t xml:space="preserve">Secara lebih spesifik, definisi anak usia sekolah dapat bervariasi tergantung pada kebijakan pendidikan di suatu negara atau wilayah. </w:t>
      </w:r>
      <w:r w:rsidRPr="00872B1C">
        <w:lastRenderedPageBreak/>
        <w:t>Anak usia sekolah berada pada masa perkembangan penting, baik dari segi kognitif, sosial, dan emosional, serta mulai belajar berbagai keterampilan yang dibutuhkan untuk kehidupan selanjutnya</w:t>
      </w:r>
      <w:r w:rsidR="00A906AF">
        <w:t xml:space="preserve"> </w:t>
      </w:r>
      <w:r w:rsidR="00A906AF">
        <w:fldChar w:fldCharType="begin" w:fldLock="1"/>
      </w:r>
      <w:r w:rsidR="00533780">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approach.","author":[{"dropping-particle":"","family":"Kementerian Kesehatan RI","given":"","non-dropping-particle":"","parse-names":false,"suffix":""}],"container-title":"Direkorat Gizi Masyarakat","id":"ITEM-1","issue":"9","issued":{"date-parts":[["2019"]]},"page":"1689-1699","title":"Laporan Akuntabilitas Kinerja 2018","type":"article-journal","volume":"1-52"},"uris":["http://www.mendeley.com/documents/?uuid=cced30b0-7556-4ef4-a285-fe35be61a308","http://www.mendeley.com/documents/?uuid=86376433-8311-4a22-9d1f-ddb8191cd9f4"]}],"mendeley":{"formattedCitation":"(Kementerian Kesehatan RI, 2019)","plainTextFormattedCitation":"(Kementerian Kesehatan RI, 2019)","previouslyFormattedCitation":"(Kementerian Kesehatan RI, 2019)"},"properties":{"noteIndex":0},"schema":"https://github.com/citation-style-language/schema/raw/master/csl-citation.json"}</w:instrText>
      </w:r>
      <w:r w:rsidR="00A906AF">
        <w:fldChar w:fldCharType="separate"/>
      </w:r>
      <w:r w:rsidR="00A906AF" w:rsidRPr="00A906AF">
        <w:rPr>
          <w:noProof/>
        </w:rPr>
        <w:t>(Kementerian Kesehatan RI, 2019)</w:t>
      </w:r>
      <w:r w:rsidR="00A906AF">
        <w:fldChar w:fldCharType="end"/>
      </w:r>
      <w:r w:rsidRPr="00872B1C">
        <w:t>.</w:t>
      </w:r>
      <w:r>
        <w:t xml:space="preserve"> </w:t>
      </w:r>
      <w:r w:rsidR="00235345" w:rsidRPr="00B00FC7">
        <w:t>WHO juga menekankan bahwa masa kanak-kanak merupakan periode yang sangat penting dalam kehidupan seseorang, di mana anak-anak mengalami pertumbuhan fisik, perkembangan mental, dan sosialisasi yang signifikan</w:t>
      </w:r>
      <w:r w:rsidR="00235345">
        <w:t xml:space="preserve"> </w:t>
      </w:r>
      <w:r w:rsidR="00235345">
        <w:fldChar w:fldCharType="begin" w:fldLock="1"/>
      </w:r>
      <w:r w:rsidR="00533780">
        <w:instrText>ADDIN CSL_CITATION {"citationItems":[{"id":"ITEM-1","itemData":{"author":[{"dropping-particle":"","family":"Pramesti","given":"Andhini Fauziyah","non-dropping-particle":"","parse-names":false,"suffix":""},{"dropping-particle":"","family":"Usman","given":"Irianti","non-dropping-particle":"","parse-names":false,"suffix":""},{"dropping-particle":"","family":"Romdona","given":"Elsya Nurvita","non-dropping-particle":"","parse-names":false,"suffix":""},{"dropping-particle":"","family":"Putra","given":"Nabalah Yudiantara","non-dropping-particle":"","parse-names":false,"suffix":""},{"dropping-particle":"","family":"Mubarok","given":"Raihan","non-dropping-particle":"","parse-names":false,"suffix":""},{"dropping-particle":"","family":"Rahma","given":"Nida Aulia","non-dropping-particle":"","parse-names":false,"suffix":""},{"dropping-particle":"","family":"Setya","given":"Arini","non-dropping-particle":"","parse-names":false,"suffix":""},{"dropping-particle":"","family":"Ulwiyyah","given":"Hilwa","non-dropping-particle":"","parse-names":false,"suffix":""},{"dropping-particle":"","family":"Fatahna","given":"R Al Fathan","non-dropping-particle":"","parse-names":false,"suffix":""},{"dropping-particle":"","family":"Faadhilah","given":"Naufal","non-dropping-particle":"","parse-names":false,"suffix":""}],"id":"ITEM-1","issue":"7","issued":{"date-parts":[["2024"]]},"page":"3103-3109","title":"Pendekatan Intradisipliner Dalam Sosialisasi Bahaya Dan Strategi Penanganan Kecanduan Gadget Pada Anak Di Garut","type":"article-journal","volume":"2"},"uris":["http://www.mendeley.com/documents/?uuid=f58803c8-6e31-4683-960c-8c2c8e7d037e","http://www.mendeley.com/documents/?uuid=a901e431-48fd-4a6a-a829-a1628e160761","http://www.mendeley.com/documents/?uuid=6adfec62-6f35-46fb-90b1-1fb23a462270"]}],"mendeley":{"formattedCitation":"(Pramesti et al., 2024)","plainTextFormattedCitation":"(Pramesti et al., 2024)","previouslyFormattedCitation":"(Pramesti et al., 2024)"},"properties":{"noteIndex":0},"schema":"https://github.com/citation-style-language/schema/raw/master/csl-citation.json"}</w:instrText>
      </w:r>
      <w:r w:rsidR="00235345">
        <w:fldChar w:fldCharType="separate"/>
      </w:r>
      <w:r w:rsidR="00235345" w:rsidRPr="00D53626">
        <w:rPr>
          <w:noProof/>
        </w:rPr>
        <w:t>(Pramesti et al., 2024)</w:t>
      </w:r>
      <w:r w:rsidR="00235345">
        <w:fldChar w:fldCharType="end"/>
      </w:r>
      <w:r w:rsidR="00235345">
        <w:t>. Mudahnya</w:t>
      </w:r>
      <w:r w:rsidR="00235345" w:rsidRPr="00B00FC7">
        <w:t xml:space="preserve"> anak mendapatkan jajanan di luar rumah, menjadikan anak mengkonsumsi gizi tidak seimbang, dan lebih banyak karbohidrat.</w:t>
      </w:r>
    </w:p>
    <w:p w14:paraId="07987098" w14:textId="6785C85B" w:rsidR="00235345" w:rsidRDefault="00235345" w:rsidP="007877ED">
      <w:pPr>
        <w:ind w:firstLine="709"/>
      </w:pPr>
      <w:r w:rsidRPr="00B00FC7">
        <w:t xml:space="preserve">Kemenkes RI (2018) menyatakan, angka obesitas di Indonesia cukup tinggi, data Riskesdas 2018 sebesar 21,8 persen. </w:t>
      </w:r>
      <w:r w:rsidRPr="004F44AA">
        <w:rPr>
          <w:lang w:val="nl-NL"/>
        </w:rPr>
        <w:t xml:space="preserve">Obesitas disebabkan kurangnya aktivitas fisik dan kurangnya konsumsi buah dan sayur. Meningkatnya obesitas berpengaruh pada peningkatan penyakit tidak menular seperti diabetes melitus. Permenkes RI (2014), menyebutkan konsumsi pangan masyarakat Indonesia masih belum sesuai dengan pesan gizi seimbang, antara lain tidak cukup konsumsi buah dan sayur-sayuran, kualitas protein masih rendah berupa protein nabati, banyak konsumsi makanan berkadar gula tinggi, garam tinggi dan minyak tinggi. </w:t>
      </w:r>
      <w:r w:rsidRPr="00B00FC7">
        <w:t>Kondisi ini memicu anak-anak menderita penyakit gula darah atau Diabetes Melitus (DM</w:t>
      </w:r>
      <w:r>
        <w:t xml:space="preserve">). </w:t>
      </w:r>
    </w:p>
    <w:p w14:paraId="2589F17E" w14:textId="5651C74A" w:rsidR="00071610" w:rsidRPr="004F44AA" w:rsidRDefault="00AC7D29" w:rsidP="007B0198">
      <w:pPr>
        <w:pStyle w:val="Heading3"/>
        <w:rPr>
          <w:lang w:val="nl-NL"/>
        </w:rPr>
      </w:pPr>
      <w:r>
        <w:rPr>
          <w:lang w:val="nl-NL"/>
        </w:rPr>
        <w:tab/>
      </w:r>
      <w:bookmarkStart w:id="83" w:name="_Toc193166252"/>
      <w:r w:rsidR="00071610" w:rsidRPr="004F44AA">
        <w:rPr>
          <w:lang w:val="nl-NL"/>
        </w:rPr>
        <w:t>Pertumbuhan dan Perkembangan Anak di Usia Sekolah</w:t>
      </w:r>
      <w:bookmarkEnd w:id="83"/>
      <w:r w:rsidR="00D53626" w:rsidRPr="004F44AA">
        <w:rPr>
          <w:lang w:val="nl-NL"/>
        </w:rPr>
        <w:t xml:space="preserve"> </w:t>
      </w:r>
    </w:p>
    <w:p w14:paraId="36A2A3B4" w14:textId="414CC02A" w:rsidR="00B6449A" w:rsidRPr="004F44AA" w:rsidRDefault="00A44C4C" w:rsidP="00B6449A">
      <w:pPr>
        <w:rPr>
          <w:lang w:val="nl-NL"/>
        </w:rPr>
      </w:pPr>
      <w:r w:rsidRPr="004F44AA">
        <w:rPr>
          <w:b/>
          <w:bCs/>
          <w:lang w:val="nl-NL"/>
        </w:rPr>
        <w:tab/>
      </w:r>
      <w:r w:rsidRPr="004F44AA">
        <w:rPr>
          <w:lang w:val="nl-NL"/>
        </w:rPr>
        <w:t xml:space="preserve">Pertumbuhan dan perkembangan anak pada usia sekolah sekitar usia 6 hingga 12 tahun merupakan periode yang sangat penting dalam kehidupan mereka. Pada fase ini, anak-anak mengalami berbagai perubahan fisik, kognitif, emosional, dan sosial yang mendalam. Aspek-aspek ini mempengaruhi perkembangan mereka </w:t>
      </w:r>
      <w:r w:rsidRPr="004F44AA">
        <w:rPr>
          <w:lang w:val="nl-NL"/>
        </w:rPr>
        <w:lastRenderedPageBreak/>
        <w:t>secara keseluruhan dan menentukan kesiapan mereka untuk beradaptasi di lingkungan sosial dan pendidikan.</w:t>
      </w:r>
    </w:p>
    <w:p w14:paraId="65DF96DC" w14:textId="77777777" w:rsidR="00B6449A" w:rsidRPr="00B6449A" w:rsidRDefault="00A44C4C" w:rsidP="00520A7C">
      <w:pPr>
        <w:pStyle w:val="ListParagraph"/>
        <w:numPr>
          <w:ilvl w:val="0"/>
          <w:numId w:val="14"/>
        </w:numPr>
      </w:pPr>
      <w:r w:rsidRPr="00B6449A">
        <w:t>Pertumbuhan Fisik</w:t>
      </w:r>
    </w:p>
    <w:p w14:paraId="6A894F7C" w14:textId="3EACBF9C" w:rsidR="00B6449A" w:rsidRPr="004F44AA" w:rsidRDefault="00A44C4C" w:rsidP="00351C27">
      <w:pPr>
        <w:pStyle w:val="ListParagraph"/>
        <w:rPr>
          <w:lang w:val="nl-NL"/>
        </w:rPr>
      </w:pPr>
      <w:r w:rsidRPr="00B6449A">
        <w:t xml:space="preserve">Pada usia sekolah, </w:t>
      </w:r>
      <w:r w:rsidRPr="00A44C4C">
        <w:t>anak tumbuh lebih lambat dengan peningkatan tinggi badan sekitar 5-7 cm per tahun dan berat badan bertambah sekitar 2-3 kg per tahun</w:t>
      </w:r>
      <w:r w:rsidR="00A906AF">
        <w:t xml:space="preserve"> </w:t>
      </w:r>
      <w:r w:rsidR="00A906AF">
        <w:fldChar w:fldCharType="begin" w:fldLock="1"/>
      </w:r>
      <w:r w:rsidR="00533780">
        <w:instrText>ADDIN CSL_CITATION {"citationItems":[{"id":"ITEM-1","itemData":{"abstract":"Pada remaja putri yang mengalami menstruasi seringkali nyeri keluhan berupa nyeri/ kram saat haid disebut (Dismenore primer). Siswi yang mengalami dismenore terganggu dalam menjalankan aktivitas sehari-hari. Faktor yang meningkatkan dismenore primer yaitu menarche pada usia lebih awal, dan dipengaruhi oleh diet, di dalamnya konsumsi makanan cepat saji. Tujuan penelitian adalah Mengetahui hubungan usia menarche dan konsumsi makanan cepat saji dengan kejadian dismenore primer pada siswi di Jakarta Tahun 2021. Desain penelitian menggunakan observasional analitik, desain penelitian ini merupakan jenis rancangan atau desain yang bersifat cross sectional dengan pendekatan statistik Chi-square menyebarkan kuesioner. Sampel dalam penelitian ini adalah 120 responden. Teknik pengambilan sampel menggunakan Accidental Sampling. Hasil penelitian dengan uji Chi-square dikatakan nilai usia menarche menjukkan p-value = 0,043&lt;0,05, sedangkan konsumsi makanan cepat saji menjukkan p-value = 0,032&lt;0,05. Sehingga dapat di simpulkan bahwa ada hubungan antara konsumsi makanan cepat saji dengan kejadian dismenore primer pada siswi. Ada hubungan antara konsumsi makanan cepat saji dengan kejadian dismenore. Saran dapat memberikan informasi dan pengetahuan khusunya kesehatan reproduksi pada remaja mengenai dismenore primer. dapat menerapkan pola hidup sehat dengan olahraga teratur dan istirahat yang cukup serta mengkonsumsi makanan sehat dan menghindari makanan cepat saji.","author":[{"dropping-particle":"","family":"Aulya","given":"Yenny","non-dropping-particle":"","parse-names":false,"suffix":""},{"dropping-particle":"","family":"Kundaryanti","given":"Rini","non-dropping-particle":"","parse-names":false,"suffix":""},{"dropping-particle":"","family":"Rena","given":"Apriani","non-dropping-particle":"","parse-names":false,"suffix":""}],"container-title":"Jurnal Menara Medika","id":"ITEM-1","issue":"1","issued":{"date-parts":[["2021"]]},"page":"10-21","title":"Hubungan Usia Menarche dan Konsumsi Makanan Cepat Saji dengan Kejadian Dismenore Primer pada Siswi di Jakarta Tahun 2021","type":"article-journal","volume":"4"},"uris":["http://www.mendeley.com/documents/?uuid=a18de3fd-875c-4721-925b-faa5a6b605e9","http://www.mendeley.com/documents/?uuid=1c2f7d28-ba66-48e0-a6d1-7bc3143a1de7"]}],"mendeley":{"formattedCitation":"(Aulya et al., 2021)","plainTextFormattedCitation":"(Aulya et al., 2021)","previouslyFormattedCitation":"(Aulya et al., 2021)"},"properties":{"noteIndex":0},"schema":"https://github.com/citation-style-language/schema/raw/master/csl-citation.json"}</w:instrText>
      </w:r>
      <w:r w:rsidR="00A906AF">
        <w:fldChar w:fldCharType="separate"/>
      </w:r>
      <w:r w:rsidR="00A906AF" w:rsidRPr="00A906AF">
        <w:rPr>
          <w:noProof/>
        </w:rPr>
        <w:t>(Aulya et al., 2021)</w:t>
      </w:r>
      <w:r w:rsidR="00A906AF">
        <w:fldChar w:fldCharType="end"/>
      </w:r>
      <w:r w:rsidRPr="00A44C4C">
        <w:t>.</w:t>
      </w:r>
      <w:r w:rsidR="00B6449A" w:rsidRPr="00B6449A">
        <w:t xml:space="preserve"> </w:t>
      </w:r>
      <w:r w:rsidRPr="00A44C4C">
        <w:t>Biasanya, anak perempuan akan mengalami pubertas sedikit lebih awal daripada anak laki-laki, yang dapat menyebabkan perubahan fisik yang lebih cepat pada usia sekitar 9 hingga 10 tahun.</w:t>
      </w:r>
      <w:r w:rsidR="00B6449A" w:rsidRPr="00B6449A">
        <w:t xml:space="preserve"> </w:t>
      </w:r>
      <w:r w:rsidRPr="00A44C4C">
        <w:t>Pada usia ini, proporsi tubuh anak mulai berubah. Anak-anak mulai tampak lebih ramping dan otot-otot mereka lebih berkembang</w:t>
      </w:r>
      <w:r w:rsidR="00A906AF">
        <w:t xml:space="preserve"> </w:t>
      </w:r>
      <w:r w:rsidR="00A906AF">
        <w:fldChar w:fldCharType="begin" w:fldLock="1"/>
      </w:r>
      <w:r w:rsidR="00533780">
        <w:instrText>ADDIN CSL_CITATION {"citationItems":[{"id":"ITEM-1","itemData":{"ISBN":"9786237222644","author":[{"dropping-particle":"","family":"Candra","given":"Aryu","non-dropping-particle":"","parse-names":false,"suffix":""}],"edition":"1","id":"ITEM-1","issued":{"date-parts":[["2020"]]},"number-of-pages":"1-54","publisher":"Fakultas Kedokteran Universitas Diponegoro Semarang","publisher-place":"Semarang","title":"Pemeriksaan Status Gizi","type":"book"},"uris":["http://www.mendeley.com/documents/?uuid=a34ce7e8-1c43-4691-ace2-00070d4d8fa6","http://www.mendeley.com/documents/?uuid=42984df6-17e4-4fbe-a476-edbf6bbdff6a"]}],"mendeley":{"formattedCitation":"(Candra, 2020)","plainTextFormattedCitation":"(Candra, 2020)","previouslyFormattedCitation":"(Candra, 2020)"},"properties":{"noteIndex":0},"schema":"https://github.com/citation-style-language/schema/raw/master/csl-citation.json"}</w:instrText>
      </w:r>
      <w:r w:rsidR="00A906AF">
        <w:fldChar w:fldCharType="separate"/>
      </w:r>
      <w:r w:rsidR="00A906AF" w:rsidRPr="00A906AF">
        <w:rPr>
          <w:noProof/>
        </w:rPr>
        <w:t>(Candra, 2020)</w:t>
      </w:r>
      <w:r w:rsidR="00A906AF">
        <w:fldChar w:fldCharType="end"/>
      </w:r>
      <w:r w:rsidRPr="004F44AA">
        <w:rPr>
          <w:lang w:val="nl-NL"/>
        </w:rPr>
        <w:t>.</w:t>
      </w:r>
    </w:p>
    <w:p w14:paraId="6C2A5C89" w14:textId="2610B8AB" w:rsidR="00A44C4C" w:rsidRPr="00A44C4C" w:rsidRDefault="00A44C4C" w:rsidP="00520A7C">
      <w:pPr>
        <w:pStyle w:val="ListParagraph"/>
        <w:numPr>
          <w:ilvl w:val="0"/>
          <w:numId w:val="14"/>
        </w:numPr>
      </w:pPr>
      <w:r w:rsidRPr="00A44C4C">
        <w:t>Perkembangan Organ dan Sistem Tubuh</w:t>
      </w:r>
    </w:p>
    <w:p w14:paraId="6F1F8E01" w14:textId="10E2AAC8" w:rsidR="00B6449A" w:rsidRPr="004F44AA" w:rsidRDefault="00A44C4C" w:rsidP="00351C27">
      <w:pPr>
        <w:ind w:left="720"/>
        <w:rPr>
          <w:lang w:val="nl-NL"/>
        </w:rPr>
      </w:pPr>
      <w:r w:rsidRPr="004F44AA">
        <w:rPr>
          <w:lang w:val="nl-NL"/>
        </w:rPr>
        <w:t>Kekuatan otot dan tulang terus berkembang, memungkinkan anak untuk beraktivitas fisik yang lebih intensif</w:t>
      </w:r>
      <w:r w:rsidR="00A906AF">
        <w:rPr>
          <w:lang w:val="nl-NL"/>
        </w:rPr>
        <w:t xml:space="preserve"> </w:t>
      </w:r>
      <w:r w:rsidR="00A906AF">
        <w:rPr>
          <w:lang w:val="nl-NL"/>
        </w:rPr>
        <w:fldChar w:fldCharType="begin" w:fldLock="1"/>
      </w:r>
      <w:r w:rsidR="00533780">
        <w:rPr>
          <w:lang w:val="nl-NL"/>
        </w:rPr>
        <w:instrText>ADDIN CSL_CITATION {"citationItems":[{"id":"ITEM-1","itemData":{"author":[{"dropping-particle":"","family":"Prahani","given":"Winda","non-dropping-particle":"","parse-names":false,"suffix":""}],"id":"ITEM-1","issued":{"date-parts":[["2016"]]},"title":"Gambaran Perilaku Makan pada Anak Gemuk dan Obesitas di SDSN Ujung Menteng 01 Pagi Jakarta Timur","type":"article-journal","volume":"1"},"uris":["http://www.mendeley.com/documents/?uuid=d1e449c4-c1cc-40ee-be3d-74c54f8c484d","http://www.mendeley.com/documents/?uuid=1e532baa-d784-42f9-8b8f-d5282c8d6d7f"]}],"mendeley":{"formattedCitation":"(Prahani, 2016)","plainTextFormattedCitation":"(Prahani, 2016)","previouslyFormattedCitation":"(Prahani, 2016)"},"properties":{"noteIndex":0},"schema":"https://github.com/citation-style-language/schema/raw/master/csl-citation.json"}</w:instrText>
      </w:r>
      <w:r w:rsidR="00A906AF">
        <w:rPr>
          <w:lang w:val="nl-NL"/>
        </w:rPr>
        <w:fldChar w:fldCharType="separate"/>
      </w:r>
      <w:r w:rsidR="00A906AF" w:rsidRPr="00A906AF">
        <w:rPr>
          <w:noProof/>
          <w:lang w:val="nl-NL"/>
        </w:rPr>
        <w:t>(Prahani, 2016)</w:t>
      </w:r>
      <w:r w:rsidR="00A906AF">
        <w:rPr>
          <w:lang w:val="nl-NL"/>
        </w:rPr>
        <w:fldChar w:fldCharType="end"/>
      </w:r>
      <w:r w:rsidRPr="004F44AA">
        <w:rPr>
          <w:lang w:val="nl-NL"/>
        </w:rPr>
        <w:t>. Sistem otot semakin kuat dan koordinasi motorik kasar menjadi lebih terampil.</w:t>
      </w:r>
      <w:r w:rsidR="00B6449A" w:rsidRPr="004F44AA">
        <w:rPr>
          <w:lang w:val="nl-NL"/>
        </w:rPr>
        <w:t xml:space="preserve"> </w:t>
      </w:r>
      <w:r w:rsidRPr="004F44AA">
        <w:rPr>
          <w:lang w:val="nl-NL"/>
        </w:rPr>
        <w:t>Pada usia sekolah, kemampuan koordinasi tubuh motorik halus dan kasar</w:t>
      </w:r>
      <w:r w:rsidR="00B6449A" w:rsidRPr="004F44AA">
        <w:rPr>
          <w:lang w:val="nl-NL"/>
        </w:rPr>
        <w:t xml:space="preserve"> </w:t>
      </w:r>
      <w:r w:rsidRPr="004F44AA">
        <w:rPr>
          <w:lang w:val="nl-NL"/>
        </w:rPr>
        <w:t>semakin meningkat. Anak-anak mulai lebih terampil dalam keterampilan yang memerlukan ketelitian</w:t>
      </w:r>
      <w:r w:rsidR="00A906AF">
        <w:rPr>
          <w:lang w:val="nl-NL"/>
        </w:rPr>
        <w:t xml:space="preserve"> </w:t>
      </w:r>
      <w:r w:rsidR="00A906AF">
        <w:rPr>
          <w:lang w:val="nl-NL"/>
        </w:rPr>
        <w:fldChar w:fldCharType="begin" w:fldLock="1"/>
      </w:r>
      <w:r w:rsidR="00533780">
        <w:rPr>
          <w:lang w:val="nl-NL"/>
        </w:rPr>
        <w:instrText>ADDIN CSL_CITATION {"citationItems":[{"id":"ITEM-1","itemData":{"ISBN":"978-602-53035-5-5","abstract":"This pocket guide is a brief summary of the Global Initiative for Asthma 2019 report for primary health care providers.","author":[{"dropping-particle":"","family":"Soelistijo","given":"Soebagio","non-dropping-particle":"","parse-names":false,"suffix":""}],"container-title":"Global Initiative for Asthma","id":"ITEM-1","issued":{"date-parts":[["2021"]]},"page":"46","title":"Pedoman Pengelolaan dan Pencegahan Diabetes Melitus Tipe 2 Dewasa di Indonesia 2021","type":"article-journal"},"uris":["http://www.mendeley.com/documents/?uuid=a2e5dddf-60ed-48ba-8c70-9e9bd084fc6f","http://www.mendeley.com/documents/?uuid=4a0a03ac-75db-4c6c-b506-09fc9d4a917c"]}],"mendeley":{"formattedCitation":"(Soelistijo, 2021)","plainTextFormattedCitation":"(Soelistijo, 2021)","previouslyFormattedCitation":"(Soelistijo, 2021)"},"properties":{"noteIndex":0},"schema":"https://github.com/citation-style-language/schema/raw/master/csl-citation.json"}</w:instrText>
      </w:r>
      <w:r w:rsidR="00A906AF">
        <w:rPr>
          <w:lang w:val="nl-NL"/>
        </w:rPr>
        <w:fldChar w:fldCharType="separate"/>
      </w:r>
      <w:r w:rsidR="00A906AF" w:rsidRPr="00A906AF">
        <w:rPr>
          <w:noProof/>
          <w:lang w:val="nl-NL"/>
        </w:rPr>
        <w:t>(Soelistijo, 2021)</w:t>
      </w:r>
      <w:r w:rsidR="00A906AF">
        <w:rPr>
          <w:lang w:val="nl-NL"/>
        </w:rPr>
        <w:fldChar w:fldCharType="end"/>
      </w:r>
      <w:r w:rsidRPr="004F44AA">
        <w:rPr>
          <w:lang w:val="nl-NL"/>
        </w:rPr>
        <w:t>.</w:t>
      </w:r>
    </w:p>
    <w:p w14:paraId="78C25BA5" w14:textId="77777777" w:rsidR="00B6449A" w:rsidRPr="00B6449A" w:rsidRDefault="00A44C4C" w:rsidP="00520A7C">
      <w:pPr>
        <w:pStyle w:val="ListParagraph"/>
        <w:numPr>
          <w:ilvl w:val="0"/>
          <w:numId w:val="14"/>
        </w:numPr>
      </w:pPr>
      <w:r w:rsidRPr="00B6449A">
        <w:t>Perkembangan Kognitif</w:t>
      </w:r>
    </w:p>
    <w:p w14:paraId="56FE3C0D" w14:textId="342EA97C" w:rsidR="00B6449A" w:rsidRPr="004F44AA" w:rsidRDefault="00A44C4C" w:rsidP="00351C27">
      <w:pPr>
        <w:pStyle w:val="ListParagraph"/>
        <w:rPr>
          <w:lang w:val="nl-NL"/>
        </w:rPr>
      </w:pPr>
      <w:r w:rsidRPr="00B6449A">
        <w:t>Anak-anak usia sekolah berada pada tahap perkembangan kognitif yang sangat penting, menurut teori perkembangan Jean Piaget, yaitu tahap operasional konkret usia 7 hingga 11 tahun</w:t>
      </w:r>
      <w:r w:rsidR="00A906AF">
        <w:t xml:space="preserve"> </w:t>
      </w:r>
      <w:r w:rsidR="00A906AF">
        <w:fldChar w:fldCharType="begin" w:fldLock="1"/>
      </w:r>
      <w:r w:rsidR="00533780">
        <w:instrText>ADDIN CSL_CITATION {"citationItems":[{"id":"ITEM-1","itemData":{"DOI":"10.21009/jiv.1502.3","ISSN":"1907-9176","abstract":"Pemanfaatan bahan alam yang ada di sekitar lingkungan sekolah masih jarang sekali dilakukan oleh guru untuk mendorong kemampuan klasifikasi pada anak usia dini usia 5-6 tahun. Guru hanya menggunakan media berupa benda konkret yang ada di kelas saja. Tujuan penelitian ini adalah untuk mendeskripsikan penggunaan media bahan alam dalam membantu meningkatkan kemampuan klasifikasi pada anak usia dini. Metode yang digunakan dalam penelitian ini yaitu metode penelitian deskriptif kualitatif dengan Teknik pengumpulan data berupa observasi, wawancara, dan dokumentasi. Hasil observasi selama lima kali pertemuan, menunjukkan bahwa guru menggunakan media bahan alam untuk mengembangkan kemampuan mengklasifikasi benda pada anak usia dini. Media bahan alam yang adalah batu-batu kecil, benih padi, biji salak, biji asam, air, sirup warna warni, batang pohon kering dan daun. Aktivitas belajar yang dilakukan siswa adalah mencari, mengumpulkan, mengelompokkan, membedakan, bermain sains dan menanam. Penelitian ini menyimpulkan bahwa penggunaan media bahan alam dapat meningkatkan kemampuan klasifikasi anak usia dini.Teachers rarely use natural materials around the school environment to encourage classification skills in children aged 5-6 years. Teachers only use media in the form of concrete objects in the classroom. The purpose of this study was to determine the use of natural media in improving early childhood’s classification ability. The method used in this research is descriptive qualitative with interviews, observation and documentation as data collection method. The results of this study indicate that the teacher used the natural media to develop their pupils’ object classification skills. During playing and learning activities teachers used natural materials such as tree branches, seeds, colourful liquid or syrup and inanimate objects. Learning activities carried out by students were searching, collecting, grouping, differentiating, playing science, and planting. This study concludes that the use of natural media can improve the classification skills of early childhood.","author":[{"dropping-particle":"","family":"Arini","given":"Ira","non-dropping-particle":"","parse-names":false,"suffix":""},{"dropping-particle":"","family":"Fajarwati","given":"Ayu","non-dropping-particle":"","parse-names":false,"suffix":""}],"container-title":"JIV-Jurnal Ilmiah Visi","id":"ITEM-1","issue":"2","issued":{"date-parts":[["2020"]]},"page":"117-126","title":"Media Bahan Alam Untuk Mengembangkan Kemampuan Klasifikasi Pada Anak Usia Dini","type":"article-journal","volume":"15"},"uris":["http://www.mendeley.com/documents/?uuid=bdafab5e-82e1-4ffc-8a9b-107188d740cd","http://www.mendeley.com/documents/?uuid=68727449-1b79-4747-8a38-c2af44e8acec"]}],"mendeley":{"formattedCitation":"(Arini &amp; Fajarwati, 2020)","plainTextFormattedCitation":"(Arini &amp; Fajarwati, 2020)","previouslyFormattedCitation":"(Arini &amp; Fajarwati, 2020)"},"properties":{"noteIndex":0},"schema":"https://github.com/citation-style-language/schema/raw/master/csl-citation.json"}</w:instrText>
      </w:r>
      <w:r w:rsidR="00A906AF">
        <w:fldChar w:fldCharType="separate"/>
      </w:r>
      <w:r w:rsidR="00A906AF" w:rsidRPr="00A906AF">
        <w:rPr>
          <w:noProof/>
        </w:rPr>
        <w:t>(Arini &amp; Fajarwati, 2020)</w:t>
      </w:r>
      <w:r w:rsidR="00A906AF">
        <w:fldChar w:fldCharType="end"/>
      </w:r>
      <w:r w:rsidRPr="00B6449A">
        <w:t xml:space="preserve">. </w:t>
      </w:r>
      <w:r w:rsidRPr="004F44AA">
        <w:rPr>
          <w:lang w:val="nl-NL"/>
        </w:rPr>
        <w:t xml:space="preserve">Pada </w:t>
      </w:r>
      <w:r w:rsidRPr="004F44AA">
        <w:rPr>
          <w:lang w:val="nl-NL"/>
        </w:rPr>
        <w:lastRenderedPageBreak/>
        <w:t>tahap ini, mereka mulai berpikir lebih logis dan terstruktur, namun masih terikat pada dunia nyata.</w:t>
      </w:r>
    </w:p>
    <w:p w14:paraId="44539707" w14:textId="77777777" w:rsidR="00B6449A" w:rsidRPr="00B6449A" w:rsidRDefault="00A44C4C" w:rsidP="00520A7C">
      <w:pPr>
        <w:pStyle w:val="ListParagraph"/>
        <w:numPr>
          <w:ilvl w:val="0"/>
          <w:numId w:val="14"/>
        </w:numPr>
      </w:pPr>
      <w:r w:rsidRPr="00A44C4C">
        <w:t>Pemahaman Konsep-konsep Dasar</w:t>
      </w:r>
    </w:p>
    <w:p w14:paraId="18173B60" w14:textId="227F3BC1" w:rsidR="00B6449A" w:rsidRPr="004F44AA" w:rsidRDefault="00A44C4C" w:rsidP="00351C27">
      <w:pPr>
        <w:pStyle w:val="ListParagraph"/>
        <w:rPr>
          <w:lang w:val="nl-NL"/>
        </w:rPr>
      </w:pPr>
      <w:r w:rsidRPr="004F44AA">
        <w:rPr>
          <w:lang w:val="nl-NL"/>
        </w:rPr>
        <w:t>Anak mulai bisa berpikir secara lebih logis dan sistematis mengenai hubungan sebab-akibat dan konsep-konsep</w:t>
      </w:r>
      <w:r w:rsidR="001E6A55">
        <w:rPr>
          <w:lang w:val="nl-NL"/>
        </w:rPr>
        <w:t xml:space="preserve"> </w:t>
      </w:r>
      <w:r w:rsidR="001E6A55">
        <w:rPr>
          <w:lang w:val="nl-NL"/>
        </w:rPr>
        <w:fldChar w:fldCharType="begin" w:fldLock="1"/>
      </w:r>
      <w:r w:rsidR="00533780">
        <w:rPr>
          <w:lang w:val="nl-NL"/>
        </w:rPr>
        <w:instrText>ADDIN CSL_CITATION {"citationItems":[{"id":"ITEM-1","itemData":{"ISSN":"2747-1195","author":[{"dropping-particle":"","family":"Rizkha","given":"Ida Aminahrul","non-dropping-particle":"","parse-names":false,"suffix":""},{"dropping-particle":"","family":"Anggapuspa","given":"Meirina Lani","non-dropping-particle":"","parse-names":false,"suffix":""}],"container-title":"Barik","id":"ITEM-1","issue":"1","issued":{"date-parts":[["2022"]]},"page":"175-189","title":"Perancangan Board Game Pengenalan Gizi Seimbang  Sebagai Media Edukasi Anak Usia 9-12 Tahun","type":"article-journal","volume":"4"},"uris":["http://www.mendeley.com/documents/?uuid=13c80198-145c-46dc-b16f-7dbbb8e13ae8","http://www.mendeley.com/documents/?uuid=54adebef-4029-44f8-9cd6-7bc99af65aee"]}],"mendeley":{"formattedCitation":"(Rizkha &amp; Anggapuspa, 2022)","plainTextFormattedCitation":"(Rizkha &amp; Anggapuspa, 2022)","previouslyFormattedCitation":"(Rizkha &amp; Anggapuspa, 2022)"},"properties":{"noteIndex":0},"schema":"https://github.com/citation-style-language/schema/raw/master/csl-citation.json"}</w:instrText>
      </w:r>
      <w:r w:rsidR="001E6A55">
        <w:rPr>
          <w:lang w:val="nl-NL"/>
        </w:rPr>
        <w:fldChar w:fldCharType="separate"/>
      </w:r>
      <w:r w:rsidR="001E6A55" w:rsidRPr="001E6A55">
        <w:rPr>
          <w:noProof/>
          <w:lang w:val="nl-NL"/>
        </w:rPr>
        <w:t>(Rizkha &amp; Anggapuspa, 2022)</w:t>
      </w:r>
      <w:r w:rsidR="001E6A55">
        <w:rPr>
          <w:lang w:val="nl-NL"/>
        </w:rPr>
        <w:fldChar w:fldCharType="end"/>
      </w:r>
      <w:r w:rsidRPr="004F44AA">
        <w:rPr>
          <w:lang w:val="nl-NL"/>
        </w:rPr>
        <w:t>. Mereka bisa memecahkan masalah sederhana dan mulai memahami konsep matematika dasar.</w:t>
      </w:r>
      <w:r w:rsidR="00B6449A" w:rsidRPr="004F44AA">
        <w:rPr>
          <w:lang w:val="nl-NL"/>
        </w:rPr>
        <w:t xml:space="preserve"> </w:t>
      </w:r>
      <w:r w:rsidRPr="004F44AA">
        <w:rPr>
          <w:lang w:val="nl-NL"/>
        </w:rPr>
        <w:t>Kapasitas memori anak meningkat, yang memungkinkan mereka untuk belajar lebih banyak informasi dalam konteks pendidikan sekolah</w:t>
      </w:r>
      <w:r w:rsidR="001E6A55">
        <w:rPr>
          <w:lang w:val="nl-NL"/>
        </w:rPr>
        <w:t xml:space="preserve"> </w:t>
      </w:r>
      <w:r w:rsidR="001E6A55">
        <w:rPr>
          <w:lang w:val="nl-NL"/>
        </w:rPr>
        <w:fldChar w:fldCharType="begin" w:fldLock="1"/>
      </w:r>
      <w:r w:rsidR="00533780">
        <w:rPr>
          <w:lang w:val="nl-NL"/>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approach.","author":[{"dropping-particle":"","family":"Anggraini","given":"Anggi Ratna","non-dropping-particle":"","parse-names":false,"suffix":""},{"dropping-particle":"","family":"Oliver","given":"J.","non-dropping-particle":"","parse-names":false,"suffix":""}],"container-title":"Journal of Chemical Information and Modeling","id":"ITEM-1","issue":"9","issued":{"date-parts":[["2019"]]},"page":"1689-1699","title":"Faculty Perception and Use of Learning-Centered Strategies To Assess Student Performance","type":"article-journal","volume":"53"},"uris":["http://www.mendeley.com/documents/?uuid=9cf07687-b057-4c43-8a16-0dde7357fdf3","http://www.mendeley.com/documents/?uuid=2bf509b8-d495-4cca-afe7-4d908d433e75"]}],"mendeley":{"formattedCitation":"(Anggraini &amp; Oliver, 2019)","plainTextFormattedCitation":"(Anggraini &amp; Oliver, 2019)","previouslyFormattedCitation":"(Anggraini &amp; Oliver, 2019)"},"properties":{"noteIndex":0},"schema":"https://github.com/citation-style-language/schema/raw/master/csl-citation.json"}</w:instrText>
      </w:r>
      <w:r w:rsidR="001E6A55">
        <w:rPr>
          <w:lang w:val="nl-NL"/>
        </w:rPr>
        <w:fldChar w:fldCharType="separate"/>
      </w:r>
      <w:r w:rsidR="001E6A55" w:rsidRPr="001E6A55">
        <w:rPr>
          <w:noProof/>
          <w:lang w:val="nl-NL"/>
        </w:rPr>
        <w:t>(Anggraini &amp; Oliver, 2019)</w:t>
      </w:r>
      <w:r w:rsidR="001E6A55">
        <w:rPr>
          <w:lang w:val="nl-NL"/>
        </w:rPr>
        <w:fldChar w:fldCharType="end"/>
      </w:r>
      <w:r w:rsidRPr="004F44AA">
        <w:rPr>
          <w:lang w:val="nl-NL"/>
        </w:rPr>
        <w:t>. Mereka juga mulai memahami ide-ide yang lebih kompleks.</w:t>
      </w:r>
      <w:r w:rsidR="00B6449A" w:rsidRPr="004F44AA">
        <w:rPr>
          <w:lang w:val="nl-NL"/>
        </w:rPr>
        <w:t xml:space="preserve"> </w:t>
      </w:r>
      <w:r w:rsidRPr="004F44AA">
        <w:rPr>
          <w:lang w:val="nl-NL"/>
        </w:rPr>
        <w:t>Anak-anak usia sekolah juga mulai memahami konsep keadilan, aturan, dan norma sosial. Mereka lebih mampu membedakan antara benar dan salah, serta mengikuti peraturan dengan lebih baik, baik di rumah, sekolah, maupun lingkungan sosial mereka</w:t>
      </w:r>
      <w:r w:rsidR="001E6A55">
        <w:rPr>
          <w:lang w:val="nl-NL"/>
        </w:rPr>
        <w:t xml:space="preserve"> </w:t>
      </w:r>
      <w:r w:rsidR="001E6A55">
        <w:rPr>
          <w:lang w:val="nl-NL"/>
        </w:rPr>
        <w:fldChar w:fldCharType="begin" w:fldLock="1"/>
      </w:r>
      <w:r w:rsidR="00533780">
        <w:rPr>
          <w:lang w:val="nl-NL"/>
        </w:rPr>
        <w:instrText>ADDIN CSL_CITATION {"citationItems":[{"id":"ITEM-1","itemData":{"DOI":"10.34293/education.v8i3.2926","ISSN":"2320-2653","abstract":"This article traces the historical development of learner-centered teaching (LCT) and examines the major contributions of educators. Accordingly, this article has also analyzed the perception of various educationists regarding LCT. LCT is an approach to teaching that is increasingly being encouraged in education. The paradigm shifts away from teaching to importance on learning have boosted the power to be moved from the teacher to the student. The teacher focused/transmission of information formats, such as lecturing, have begun to be increasingly criticized, and this has paved the way for the widespread growth of LCT as an alternative approach. Many terms have been linked with LCT, such as flexible learning, experiential learning, self-directed learning, and therefore the slightly overused term LCT can mean different things to different people. Also, in practice, it is described by a range of terms, and this has led to confusion surrounding its implementation.LCT has a long history of development. Two of the first educators to emphasize the learners were Confucius and Socrates (5thto 4thcenturies B.C.). Over two millennia passed before seventeenth-century Englishman Locke introduced experiential education (the idea that one learns for experience). Another two hundred years spent before European educators Pestalozzi, Herbart, and Froebel designed and popularized experience-based, learner-centered curricula. In the school system, the concept of LCT has been derived, in particular, from the work of Froebel and the idea that the professor should not interfere with this process of maturation, but act as a guide. A century later, nineteenth-century educator Colonel Francis Parker brought this method to America. Twentieth-century Russian sociologist Lev Vygotsky, Swiss psychologist Jean Piaget, and American philosopher and educator Dewey shaped the existing LCT into a program called constructivism.","author":[{"dropping-particle":"","family":"Kumar Shah","given":"Rajendra","non-dropping-particle":"","parse-names":false,"suffix":""}],"container-title":"Shanlax International Journal of Education","id":"ITEM-1","issue":"3","issued":{"date-parts":[["2020"]]},"page":"45-60","title":"Concepts of Learner-Centred Teaching","type":"article-journal","volume":"8"},"uris":["http://www.mendeley.com/documents/?uuid=0cbfc57a-3dc9-44c2-bce9-05b4373bcd81","http://www.mendeley.com/documents/?uuid=ee9452bb-6e40-4e68-86dc-49cf0a595355"]}],"mendeley":{"formattedCitation":"(Kumar Shah, 2020)","plainTextFormattedCitation":"(Kumar Shah, 2020)","previouslyFormattedCitation":"(Kumar Shah, 2020)"},"properties":{"noteIndex":0},"schema":"https://github.com/citation-style-language/schema/raw/master/csl-citation.json"}</w:instrText>
      </w:r>
      <w:r w:rsidR="001E6A55">
        <w:rPr>
          <w:lang w:val="nl-NL"/>
        </w:rPr>
        <w:fldChar w:fldCharType="separate"/>
      </w:r>
      <w:r w:rsidR="001E6A55" w:rsidRPr="001E6A55">
        <w:rPr>
          <w:noProof/>
          <w:lang w:val="nl-NL"/>
        </w:rPr>
        <w:t>(Kumar Shah, 2020)</w:t>
      </w:r>
      <w:r w:rsidR="001E6A55">
        <w:rPr>
          <w:lang w:val="nl-NL"/>
        </w:rPr>
        <w:fldChar w:fldCharType="end"/>
      </w:r>
      <w:r w:rsidRPr="004F44AA">
        <w:rPr>
          <w:lang w:val="nl-NL"/>
        </w:rPr>
        <w:t>.</w:t>
      </w:r>
    </w:p>
    <w:p w14:paraId="54F28E17" w14:textId="77777777" w:rsidR="00B6449A" w:rsidRPr="00B6449A" w:rsidRDefault="00A44C4C" w:rsidP="00520A7C">
      <w:pPr>
        <w:pStyle w:val="ListParagraph"/>
        <w:numPr>
          <w:ilvl w:val="0"/>
          <w:numId w:val="14"/>
        </w:numPr>
      </w:pPr>
      <w:r w:rsidRPr="00A44C4C">
        <w:t>Bahasa dan Komunikasi</w:t>
      </w:r>
    </w:p>
    <w:p w14:paraId="60EC9BE3" w14:textId="5A4C264D" w:rsidR="00B6449A" w:rsidRPr="004F44AA" w:rsidRDefault="00A44C4C" w:rsidP="00351C27">
      <w:pPr>
        <w:pStyle w:val="ListParagraph"/>
        <w:rPr>
          <w:lang w:val="nl-NL"/>
        </w:rPr>
      </w:pPr>
      <w:r w:rsidRPr="00B6449A">
        <w:t>Kosakata anak berkembang pesat, dan mereka mulai memahami struktur kalimat yang lebih rumit</w:t>
      </w:r>
      <w:r w:rsidR="001E6A55">
        <w:t xml:space="preserve"> </w:t>
      </w:r>
      <w:r w:rsidR="001E6A55">
        <w:fldChar w:fldCharType="begin" w:fldLock="1"/>
      </w:r>
      <w:r w:rsidR="00533780">
        <w:instrText>ADDIN CSL_CITATION {"citationItems":[{"id":"ITEM-1","itemData":{"DOI":"10.22146/gamajop.46360","author":[{"dropping-particle":"","family":"Awanis","given":"Fadiah","non-dropping-particle":"","parse-names":false,"suffix":""},{"dropping-particle":"","family":"Adiyanti","given":"M G","non-dropping-particle":"","parse-names":false,"suffix":""}],"id":"ITEM-1","issue":"2","issued":{"date-parts":[["2018"]]},"page":"135-142","title":"Persepsi terhadap Kemampuan Komunikasi Interpersonal Orang Tua dengan Kecenderungan Kenakalan Remaja","type":"article-journal","volume":"4"},"uris":["http://www.mendeley.com/documents/?uuid=bd341d64-b4b0-4619-a608-8e7e6ded940a","http://www.mendeley.com/documents/?uuid=69a16e8d-b06f-4dc1-9711-193ece3e916a"]}],"mendeley":{"formattedCitation":"(Awanis &amp; Adiyanti, 2018)","plainTextFormattedCitation":"(Awanis &amp; Adiyanti, 2018)","previouslyFormattedCitation":"(Awanis &amp; Adiyanti, 2018)"},"properties":{"noteIndex":0},"schema":"https://github.com/citation-style-language/schema/raw/master/csl-citation.json"}</w:instrText>
      </w:r>
      <w:r w:rsidR="001E6A55">
        <w:fldChar w:fldCharType="separate"/>
      </w:r>
      <w:r w:rsidR="001E6A55" w:rsidRPr="001E6A55">
        <w:rPr>
          <w:noProof/>
        </w:rPr>
        <w:t>(Awanis &amp; Adiyanti, 2018)</w:t>
      </w:r>
      <w:r w:rsidR="001E6A55">
        <w:fldChar w:fldCharType="end"/>
      </w:r>
      <w:r w:rsidRPr="00B6449A">
        <w:t xml:space="preserve">. </w:t>
      </w:r>
      <w:r w:rsidRPr="004F44AA">
        <w:rPr>
          <w:lang w:val="nl-NL"/>
        </w:rPr>
        <w:t>Anak-anak dapat berbicara dengan lebih jelas dan terorganisir serta mulai menggunakan bahasa untuk berargumen dan menjelaskan ide mereka dengan lebih efektif.</w:t>
      </w:r>
      <w:r w:rsidR="00B6449A" w:rsidRPr="004F44AA">
        <w:rPr>
          <w:lang w:val="nl-NL"/>
        </w:rPr>
        <w:t xml:space="preserve"> </w:t>
      </w:r>
      <w:r w:rsidRPr="004F44AA">
        <w:rPr>
          <w:lang w:val="nl-NL"/>
        </w:rPr>
        <w:t>Mereka mulai menguasai keterampilan membaca secara lancar dan mulai mengeksplorasi materi bacaan yang lebih kompleks. Penulisan mereka pun menjadi lebih terstruktur dan dapat menggambarkan ide dan perasaan mereka dengan lebih jelas</w:t>
      </w:r>
      <w:r w:rsidR="001E6A55">
        <w:rPr>
          <w:lang w:val="nl-NL"/>
        </w:rPr>
        <w:t xml:space="preserve"> </w:t>
      </w:r>
      <w:r w:rsidR="001E6A55">
        <w:rPr>
          <w:lang w:val="nl-NL"/>
        </w:rPr>
        <w:fldChar w:fldCharType="begin" w:fldLock="1"/>
      </w:r>
      <w:r w:rsidR="00533780">
        <w:rPr>
          <w:lang w:val="nl-NL"/>
        </w:rPr>
        <w:instrText>ADDIN CSL_CITATION {"citationItems":[{"id":"ITEM-1","itemData":{"abstract":"Mathematics was a lesson that must be published in all levels of education. So, the competence of mathematics should be understood by students. However, there were some problems on student's mathematics learning outcomes at the first semester in 4 th grade of SDN Gendongan 02. There were 39 students, but only 46% (18 students) got score above minimum completeness criteria (KKM). While 54% (21 students) got score under the KKM. The aims of this reseacrh was to increased the mathematics learning outcomes through the synergy of project based learning and meaningful learning. The type of this research was action research by using stringer model. This research held in two cycles with three stages. The stages consist of look, think, and act. The data collection used some instruments such as test, observation sheets, and field notes. The technique of data analysis used comparative descriptive technique. The subjects of the research were students in 4 th grade of SDN Gendongan 02. The result of completeness mathematics learning outcome in the first cycle was 72,5% and in the second cycle was 80%. Student's mathematics learning outcomes in the second cycle were better than the mathematics learning outcomes in the first cycle. Based on the result, the synergy of project based learning and meaningful learning can increase mathematics learning outcomes. Therefore, the synergy of project based learning and meaningful learning were suggested to be applied at mathematics.","author":[{"dropping-particle":"","family":"Setyowati","given":"Nuning","non-dropping-particle":"","parse-names":false,"suffix":""},{"dropping-particle":"","family":"Mawardi","given":"","non-dropping-particle":"","parse-names":false,"suffix":""}],"container-title":"Scholaria: Jurnal Pendidikan Dan Kebudayaan","id":"ITEM-1","issue":"3","issued":{"date-parts":[["2018"]]},"page":"253-263","title":"Sinergi Project Based Learning dan Pembelajaran Bermakna Untuk Meningkatkan Hasil Belajar Matematika The Synergy Of Project Based Learning And Meaningful Learning To Increase Mathematics Learning Outcomes","type":"article-journal","volume":"8"},"uris":["http://www.mendeley.com/documents/?uuid=dde72755-2d84-44e6-8176-880e71428cd5","http://www.mendeley.com/documents/?uuid=3c8486ad-a4f3-4449-8df6-feb5fa962462"]}],"mendeley":{"formattedCitation":"(Setyowati &amp; Mawardi, 2018)","plainTextFormattedCitation":"(Setyowati &amp; Mawardi, 2018)","previouslyFormattedCitation":"(Setyowati &amp; Mawardi, 2018)"},"properties":{"noteIndex":0},"schema":"https://github.com/citation-style-language/schema/raw/master/csl-citation.json"}</w:instrText>
      </w:r>
      <w:r w:rsidR="001E6A55">
        <w:rPr>
          <w:lang w:val="nl-NL"/>
        </w:rPr>
        <w:fldChar w:fldCharType="separate"/>
      </w:r>
      <w:r w:rsidR="001E6A55" w:rsidRPr="001E6A55">
        <w:rPr>
          <w:noProof/>
          <w:lang w:val="nl-NL"/>
        </w:rPr>
        <w:t>(Setyowati &amp; Mawardi, 2018)</w:t>
      </w:r>
      <w:r w:rsidR="001E6A55">
        <w:rPr>
          <w:lang w:val="nl-NL"/>
        </w:rPr>
        <w:fldChar w:fldCharType="end"/>
      </w:r>
      <w:r w:rsidRPr="004F44AA">
        <w:rPr>
          <w:lang w:val="nl-NL"/>
        </w:rPr>
        <w:t>.</w:t>
      </w:r>
    </w:p>
    <w:p w14:paraId="66EB8797" w14:textId="77777777" w:rsidR="00B6449A" w:rsidRPr="00B6449A" w:rsidRDefault="00A44C4C" w:rsidP="00520A7C">
      <w:pPr>
        <w:pStyle w:val="ListParagraph"/>
        <w:numPr>
          <w:ilvl w:val="0"/>
          <w:numId w:val="14"/>
        </w:numPr>
      </w:pPr>
      <w:r w:rsidRPr="00A44C4C">
        <w:lastRenderedPageBreak/>
        <w:t>Perkembangan Sosial dan Emosional</w:t>
      </w:r>
    </w:p>
    <w:p w14:paraId="07E1DDE2" w14:textId="2A6CA246" w:rsidR="00B6449A" w:rsidRPr="00B6449A" w:rsidRDefault="00A44C4C" w:rsidP="00351C27">
      <w:pPr>
        <w:pStyle w:val="ListParagraph"/>
      </w:pPr>
      <w:r w:rsidRPr="00B6449A">
        <w:t>Usia sekolah adalah waktu yang penting dalam perkembangan sosial dan emosional anak. Anak-anak mulai membentuk hubungan yang lebih dalam dengan teman sebaya, memahami peran mereka dalam kelompok sosial, dan belajar mengelola emosi mereka</w:t>
      </w:r>
      <w:r w:rsidR="001E6A55">
        <w:t xml:space="preserve"> </w:t>
      </w:r>
      <w:r w:rsidR="001E6A55">
        <w:fldChar w:fldCharType="begin" w:fldLock="1"/>
      </w:r>
      <w:r w:rsidR="00533780">
        <w:instrText>ADDIN CSL_CITATION {"citationItems":[{"id":"ITEM-1","itemData":{"author":[{"dropping-particle":"","family":"Auliya","given":"Dina Yumna","non-dropping-particle":"","parse-names":false,"suffix":""}],"id":"ITEM-1","issue":"1","issued":{"date-parts":[["2024"]]},"title":"Kadar Glukosa Darah Sewaktu Pada Anak Penderita Obesitas Dalam Rentang Usia 6-12 Tahun","type":"article-journal"},"uris":["http://www.mendeley.com/documents/?uuid=04c2837a-5c6e-47b1-bfcb-08424f66e207","http://www.mendeley.com/documents/?uuid=c472bcda-fe80-4590-a4f5-0c755537d4a6"]}],"mendeley":{"formattedCitation":"(Auliya, 2024)","plainTextFormattedCitation":"(Auliya, 2024)","previouslyFormattedCitation":"(Auliya, 2024)"},"properties":{"noteIndex":0},"schema":"https://github.com/citation-style-language/schema/raw/master/csl-citation.json"}</w:instrText>
      </w:r>
      <w:r w:rsidR="001E6A55">
        <w:fldChar w:fldCharType="separate"/>
      </w:r>
      <w:r w:rsidR="001E6A55" w:rsidRPr="001E6A55">
        <w:rPr>
          <w:noProof/>
        </w:rPr>
        <w:t>(Auliya, 2024)</w:t>
      </w:r>
      <w:r w:rsidR="001E6A55">
        <w:fldChar w:fldCharType="end"/>
      </w:r>
      <w:r w:rsidRPr="00B6449A">
        <w:t>.</w:t>
      </w:r>
    </w:p>
    <w:p w14:paraId="50D3BF42" w14:textId="29F06F12" w:rsidR="00A44C4C" w:rsidRPr="00A44C4C" w:rsidRDefault="00A44C4C" w:rsidP="00520A7C">
      <w:pPr>
        <w:pStyle w:val="ListParagraph"/>
        <w:numPr>
          <w:ilvl w:val="0"/>
          <w:numId w:val="14"/>
        </w:numPr>
      </w:pPr>
      <w:r w:rsidRPr="00A44C4C">
        <w:t>Hubungan Sosial</w:t>
      </w:r>
    </w:p>
    <w:p w14:paraId="0CDDC5B0" w14:textId="5CA98734" w:rsidR="00B6449A" w:rsidRPr="004F44AA" w:rsidRDefault="00A44C4C" w:rsidP="00351C27">
      <w:pPr>
        <w:ind w:left="720"/>
        <w:rPr>
          <w:lang w:val="nl-NL"/>
        </w:rPr>
      </w:pPr>
      <w:r w:rsidRPr="004F44AA">
        <w:rPr>
          <w:lang w:val="nl-NL"/>
        </w:rPr>
        <w:t>Anak-anak di usia sekolah mengembangkan hubungan yang lebih kuat dengan teman-teman sebaya mereka</w:t>
      </w:r>
      <w:r w:rsidR="001E6A55">
        <w:rPr>
          <w:lang w:val="nl-NL"/>
        </w:rPr>
        <w:t xml:space="preserve"> </w:t>
      </w:r>
      <w:r w:rsidR="001E6A55">
        <w:rPr>
          <w:lang w:val="nl-NL"/>
        </w:rPr>
        <w:fldChar w:fldCharType="begin" w:fldLock="1"/>
      </w:r>
      <w:r w:rsidR="00533780">
        <w:rPr>
          <w:lang w:val="nl-NL"/>
        </w:rPr>
        <w:instrText>ADDIN CSL_CITATION {"citationItems":[{"id":"ITEM-1","itemData":{"author":[{"dropping-particle":"","family":"Azizah","given":"Kholidatul","non-dropping-particle":"","parse-names":false,"suffix":""}],"id":"ITEM-1","issued":{"date-parts":[["2018"]]},"title":"PENGARUH PERMAINAN KARTU BERGAMBAR TERHADAP PERILAKU TENTANG JAJANAN SEHAT PADA ANAK USIA SEKOLAH","type":"article-journal"},"uris":["http://www.mendeley.com/documents/?uuid=c6053957-3711-4f77-ac85-458095490fde","http://www.mendeley.com/documents/?uuid=727fe7cd-ba7f-4379-8e6b-13fdad9f7402"]}],"mendeley":{"formattedCitation":"(Azizah, 2018)","plainTextFormattedCitation":"(Azizah, 2018)","previouslyFormattedCitation":"(Azizah, 2018)"},"properties":{"noteIndex":0},"schema":"https://github.com/citation-style-language/schema/raw/master/csl-citation.json"}</w:instrText>
      </w:r>
      <w:r w:rsidR="001E6A55">
        <w:rPr>
          <w:lang w:val="nl-NL"/>
        </w:rPr>
        <w:fldChar w:fldCharType="separate"/>
      </w:r>
      <w:r w:rsidR="001E6A55" w:rsidRPr="001E6A55">
        <w:rPr>
          <w:noProof/>
          <w:lang w:val="nl-NL"/>
        </w:rPr>
        <w:t>(Azizah, 2018)</w:t>
      </w:r>
      <w:r w:rsidR="001E6A55">
        <w:rPr>
          <w:lang w:val="nl-NL"/>
        </w:rPr>
        <w:fldChar w:fldCharType="end"/>
      </w:r>
      <w:r w:rsidRPr="004F44AA">
        <w:rPr>
          <w:lang w:val="nl-NL"/>
        </w:rPr>
        <w:t>. Persahabatan menjadi sangat penting dan mereka mulai belajar tentang kerjasama, berbagi, dan konflik dalam hubungan sosial</w:t>
      </w:r>
      <w:r w:rsidR="001E6A55">
        <w:rPr>
          <w:lang w:val="nl-NL"/>
        </w:rPr>
        <w:t xml:space="preserve">  </w:t>
      </w:r>
      <w:r w:rsidR="001E6A55">
        <w:rPr>
          <w:lang w:val="nl-NL"/>
        </w:rPr>
        <w:fldChar w:fldCharType="begin" w:fldLock="1"/>
      </w:r>
      <w:r w:rsidR="00533780">
        <w:rPr>
          <w:lang w:val="nl-NL"/>
        </w:rPr>
        <w:instrText>ADDIN CSL_CITATION {"citationItems":[{"id":"ITEM-1","itemData":{"DOI":"10.31004/aulad.v6i3.565","ISSN":"2655-4798","abstract":"Pentingnya anak usia dini memiliki kemampuan sosial emosional karena akan berdampak untuk kemajuan anak pada tahap selanjutnya juga dengan kesiapan anak untuk bersekolah. Penelitian ini bertujuan untuk memahami perilaku sosial emosional anak usia dini, faktor penyebab dan model konseling yang dapat digunakan dalam meningkatkan sosial emosional anak usia dini.  Penelitian ini menggunakan metode systematic literature review. Artikel penelitian didapatkan dari dua database yaitu ProQuest dan SAGE. Pencarian literatur menggunakan kata kunci sosial emosional, anak usia dini dan model konseling dengan kriteria inklusi artikel penelitian dari tahun 2018-2023, artikel primer, fulltext dan subjek penelitian adalah anak usia dini. Dari 246.554 artikel penelitian didapatkan enam artikel yang direview yang masuk dalam kriteria inklusi dan tujuan dari kajian literatur ini. Berdasarkan hasil literature review perilaku sosial emosional anak yang bermasalah meliputi perasaan cemas, menarik diri, agresi, tidak patuh, membantah, sulit bersosialisasi dan model konseling untuk menangani masalah sosial emosional anak usia dini dengan menggunakan keterampilan sosial berfokus  solusi, keterampilan sosial berbasis cerita dan intervensi konseling berbasis aplikasi.","author":[{"dropping-particle":"","family":"Amalia","given":"Rizki","non-dropping-particle":"","parse-names":false,"suffix":""},{"dropping-particle":"","family":"Mulawarman2","given":"Mulawarman","non-dropping-particle":"","parse-names":false,"suffix":""},{"dropping-particle":"","family":"Mulyani","given":"Petra Kristi","non-dropping-particle":"","parse-names":false,"suffix":""},{"dropping-particle":"","family":"Hayati","given":"Isnaria Rizki","non-dropping-particle":"","parse-names":false,"suffix":""},{"dropping-particle":"","family":"Sa’idah","given":"Amin Yusi Nur","non-dropping-particle":"","parse-names":false,"suffix":""}],"container-title":"Aulad: Journal on Early Childhood","id":"ITEM-1","issue":"3","issued":{"date-parts":[["2023"]]},"page":"454-461","title":"Kajian Perkembangan Sosial Emosional Anak Usia Dini (Systematic Literature Review)","type":"article-journal","volume":"6"},"uris":["http://www.mendeley.com/documents/?uuid=0b04ece1-3d4b-41dd-bad5-eedbed4a9592","http://www.mendeley.com/documents/?uuid=a3ed4d1f-62b5-4a8a-97bb-b03b8824963d"]}],"mendeley":{"formattedCitation":"(Amalia et al., 2023)","plainTextFormattedCitation":"(Amalia et al., 2023)","previouslyFormattedCitation":"(Amalia et al., 2023)"},"properties":{"noteIndex":0},"schema":"https://github.com/citation-style-language/schema/raw/master/csl-citation.json"}</w:instrText>
      </w:r>
      <w:r w:rsidR="001E6A55">
        <w:rPr>
          <w:lang w:val="nl-NL"/>
        </w:rPr>
        <w:fldChar w:fldCharType="separate"/>
      </w:r>
      <w:r w:rsidR="001E6A55" w:rsidRPr="001E6A55">
        <w:rPr>
          <w:noProof/>
          <w:lang w:val="nl-NL"/>
        </w:rPr>
        <w:t>(Amalia et al., 2023)</w:t>
      </w:r>
      <w:r w:rsidR="001E6A55">
        <w:rPr>
          <w:lang w:val="nl-NL"/>
        </w:rPr>
        <w:fldChar w:fldCharType="end"/>
      </w:r>
      <w:r w:rsidRPr="004F44AA">
        <w:rPr>
          <w:lang w:val="nl-NL"/>
        </w:rPr>
        <w:t>.</w:t>
      </w:r>
      <w:r w:rsidR="00B6449A" w:rsidRPr="004F44AA">
        <w:rPr>
          <w:lang w:val="nl-NL"/>
        </w:rPr>
        <w:t xml:space="preserve"> </w:t>
      </w:r>
      <w:r w:rsidRPr="004F44AA">
        <w:rPr>
          <w:lang w:val="nl-NL"/>
        </w:rPr>
        <w:t>Anak-anak mulai memahami peran mereka dalam kelompok dan mempelajari keterampilan kerja tim serta pentingnya mendengarkan pendapat orang lain. Mereka juga belajar bernegosiasi dan memecahkan masalah dalam hubungan mereka dengan teman-teman</w:t>
      </w:r>
      <w:r w:rsidR="001E6A55">
        <w:rPr>
          <w:lang w:val="nl-NL"/>
        </w:rPr>
        <w:t xml:space="preserve"> </w:t>
      </w:r>
      <w:r w:rsidR="001E6A55">
        <w:rPr>
          <w:lang w:val="nl-NL"/>
        </w:rPr>
        <w:fldChar w:fldCharType="begin" w:fldLock="1"/>
      </w:r>
      <w:r w:rsidR="00533780">
        <w:rPr>
          <w:lang w:val="nl-NL"/>
        </w:rPr>
        <w:instrText>ADDIN CSL_CITATION {"citationItems":[{"id":"ITEM-1","itemData":{"ISSN":"00137782","author":[{"dropping-particle":"","family":"Kozinski","given":"Janusz","non-dropping-particle":"","parse-names":false,"suffix":""}],"container-title":"Engineering","id":"ITEM-1","issue":"1-2","issued":{"date-parts":[["2018"]]},"page":"30-31","title":"Project based learning","type":"article-journal"},"uris":["http://www.mendeley.com/documents/?uuid=8630215b-ff31-4faa-928e-ba04a0cb171b","http://www.mendeley.com/documents/?uuid=55404d57-66e9-4d02-ac35-c6568f39b08c"]}],"mendeley":{"formattedCitation":"(Kozinski, 2018)","plainTextFormattedCitation":"(Kozinski, 2018)","previouslyFormattedCitation":"(Kozinski, 2018)"},"properties":{"noteIndex":0},"schema":"https://github.com/citation-style-language/schema/raw/master/csl-citation.json"}</w:instrText>
      </w:r>
      <w:r w:rsidR="001E6A55">
        <w:rPr>
          <w:lang w:val="nl-NL"/>
        </w:rPr>
        <w:fldChar w:fldCharType="separate"/>
      </w:r>
      <w:r w:rsidR="001E6A55" w:rsidRPr="001E6A55">
        <w:rPr>
          <w:noProof/>
          <w:lang w:val="nl-NL"/>
        </w:rPr>
        <w:t>(Kozinski, 2018)</w:t>
      </w:r>
      <w:r w:rsidR="001E6A55">
        <w:rPr>
          <w:lang w:val="nl-NL"/>
        </w:rPr>
        <w:fldChar w:fldCharType="end"/>
      </w:r>
      <w:r w:rsidRPr="004F44AA">
        <w:rPr>
          <w:lang w:val="nl-NL"/>
        </w:rPr>
        <w:t>.</w:t>
      </w:r>
    </w:p>
    <w:p w14:paraId="1EE83798" w14:textId="406F6761" w:rsidR="00A44C4C" w:rsidRPr="00B6449A" w:rsidRDefault="00A44C4C" w:rsidP="00520A7C">
      <w:pPr>
        <w:pStyle w:val="ListParagraph"/>
        <w:numPr>
          <w:ilvl w:val="0"/>
          <w:numId w:val="14"/>
        </w:numPr>
      </w:pPr>
      <w:r w:rsidRPr="00B6449A">
        <w:t>Pengendalian Diri dan Emosi</w:t>
      </w:r>
    </w:p>
    <w:p w14:paraId="7A55A627" w14:textId="642339AE" w:rsidR="00B6449A" w:rsidRPr="004F44AA" w:rsidRDefault="00A44C4C" w:rsidP="00351C27">
      <w:pPr>
        <w:ind w:left="720"/>
        <w:rPr>
          <w:lang w:val="nl-NL"/>
        </w:rPr>
      </w:pPr>
      <w:r w:rsidRPr="004F44AA">
        <w:rPr>
          <w:lang w:val="nl-NL"/>
        </w:rPr>
        <w:t>Pada usia ini, anak mulai lebih mampu mengatur dan mengendalikan emosi mereka</w:t>
      </w:r>
      <w:r w:rsidR="001E6A55">
        <w:rPr>
          <w:lang w:val="nl-NL"/>
        </w:rPr>
        <w:t xml:space="preserve"> </w:t>
      </w:r>
      <w:r w:rsidR="001E6A55">
        <w:rPr>
          <w:lang w:val="nl-NL"/>
        </w:rPr>
        <w:fldChar w:fldCharType="begin" w:fldLock="1"/>
      </w:r>
      <w:r w:rsidR="00533780">
        <w:rPr>
          <w:lang w:val="nl-NL"/>
        </w:rPr>
        <w:instrText>ADDIN CSL_CITATION {"citationItems":[{"id":"ITEM-1","itemData":{"author":[{"dropping-particle":"","family":"Tafonao","given":"Talizaro","non-dropping-particle":"","parse-names":false,"suffix":""}],"container-title":"Jurnal Komunikasi Pendidikan","id":"ITEM-1","issue":"2","issued":{"date-parts":[["2018"]]},"title":"PERANAN MEDIA PEMBELAJARAN DALAM MENINGKATKAN MINAT BELAJAR MAHASISWA","type":"article-journal","volume":"2"},"uris":["http://www.mendeley.com/documents/?uuid=14ba80ce-4ea1-4619-919c-dfff65b4377d","http://www.mendeley.com/documents/?uuid=1f5f30ed-2aae-44dd-a837-fe5d04416c7c"]}],"mendeley":{"formattedCitation":"(Tafonao, 2018)","plainTextFormattedCitation":"(Tafonao, 2018)","previouslyFormattedCitation":"(Tafonao, 2018)"},"properties":{"noteIndex":0},"schema":"https://github.com/citation-style-language/schema/raw/master/csl-citation.json"}</w:instrText>
      </w:r>
      <w:r w:rsidR="001E6A55">
        <w:rPr>
          <w:lang w:val="nl-NL"/>
        </w:rPr>
        <w:fldChar w:fldCharType="separate"/>
      </w:r>
      <w:r w:rsidR="001E6A55" w:rsidRPr="001E6A55">
        <w:rPr>
          <w:noProof/>
          <w:lang w:val="nl-NL"/>
        </w:rPr>
        <w:t>(Tafonao, 2018)</w:t>
      </w:r>
      <w:r w:rsidR="001E6A55">
        <w:rPr>
          <w:lang w:val="nl-NL"/>
        </w:rPr>
        <w:fldChar w:fldCharType="end"/>
      </w:r>
      <w:r w:rsidRPr="004F44AA">
        <w:rPr>
          <w:lang w:val="nl-NL"/>
        </w:rPr>
        <w:t xml:space="preserve">. </w:t>
      </w:r>
      <w:r w:rsidR="001E6A55">
        <w:rPr>
          <w:lang w:val="nl-NL"/>
        </w:rPr>
        <w:t>K</w:t>
      </w:r>
      <w:r w:rsidRPr="004F44AA">
        <w:rPr>
          <w:lang w:val="nl-NL"/>
        </w:rPr>
        <w:t>emampuan pengendalian diri mereka meningkat, masih mungkin terjadi ledakan emosi yang lebih kuat pada beberapa anak</w:t>
      </w:r>
      <w:r w:rsidR="001E6A55">
        <w:rPr>
          <w:lang w:val="nl-NL"/>
        </w:rPr>
        <w:t xml:space="preserve"> </w:t>
      </w:r>
      <w:r w:rsidR="001E6A55">
        <w:rPr>
          <w:lang w:val="nl-NL"/>
        </w:rPr>
        <w:fldChar w:fldCharType="begin" w:fldLock="1"/>
      </w:r>
      <w:r w:rsidR="00533780">
        <w:rPr>
          <w:lang w:val="nl-NL"/>
        </w:rPr>
        <w:instrText>ADDIN CSL_CITATION {"citationItems":[{"id":"ITEM-1","itemData":{"DOI":"10.14710/jgi.3.2.116-119","abstract":"Latar belakang. Diperkirakan prevalensi masalah emosional dan perilaku pada anak adalah sebesar 20%. Terdapat berbagai macam jenis masalah emosional dan perilaku seperti gangguan emosi, gangguan perilaku, hiperaktif, dan masalah dengan teman sebaya. Masalah emosional dan perilaku dipengaruhi oleh multifaktor yang masing-masing dapat berdiri sendiri atau saling mempengaruhi. Nutrisi dan stimulasi yang adekuat sebagai dasar perkembangan anak wajib diberikan secara optimal. Perawakan pendek merupakan salah satu bentuk dari gangguan nutrisi kronik yang dapat menimbulkan berbagai macam masalah emosional dan perilaku pada anak. Mengingat penatalaksanaan masalah emosional dan perilaku tidak dapat dilaksanakan sebelum dilakukannya identifikasi jenis masalah emosional dan perilaku, maka identifkasi jenis masalah  emosional dan perilaku penting untuk dilakukan.Tujuan penelitian. Mengetahui prevalensi dan  jenis masalah emosional dan perilaku yang terjadi pada anak dengan perawakan pendek.Metode penelitian. Merupakan penelitian observasional deskriptif. Penelitian dilakukan di beberapa sekolah dasar di Kabupaten Brebes. Subyek penelitian adalah anak berperawakan pendek umur 9-11 tahun. Variabel yang diteliti adalah masalah emosional dan perilaku pada anak perwakan pendek menggunakan kuesioner SDQ. Hasil Penelitian. Sebanyak 70 anak perawakan pendek terdiri dari 30(42.85%) anak perempuan, dengan rerata umur subyek 121.14±6.62 bulan. Subyek  dengan nilai total kesulitan abnormal sebanyak 6(8%) dan borderline 28(40%). Skala gangguan emosi abnormal sebanyak 17(24.2%) dan borderline 12(17.1%). Subyek dengan skala masalah perilaku abnormal sebanyak 19(27.1%) dan borderline sebanyak 21(30%). Subyek  dengan skor masalah dengan teman sebaya dalam klasifikasi abnormal sebanyak 23(32.8%) dan borderline 18(25.7%).Simpulan. Prevalensi masalah emosional dan perilaku yang terjadi pada anak dengan perawakan pendek lebih tinggi daripada prevalensi masalah emosional dan perilaku pada populasi anak normal. Urutan jenis masalah yang paling tinggi adalah masalah dengan teman sebaya, kemampuan prososial yang kurang, masalah perilaku dan emosi.","author":[{"dropping-particle":"","family":"Rahmadi","given":"Farid Agung","non-dropping-particle":"","parse-names":false,"suffix":""},{"dropping-particle":"","family":"Hardaningsih","given":"Galuh","non-dropping-particle":"","parse-names":false,"suffix":""},{"dropping-particle":"","family":"Pratiwi","given":"Rina","non-dropping-particle":"","parse-names":false,"suffix":""}],"container-title":"Jurnal Gizi Indonesia (The Indonesian Journal of Nutrition)","id":"ITEM-1","issue":"2","issued":{"date-parts":[["2016"]]},"page":"116-119","title":"Prevalensi dan jenis masalah emosional dan perilaku pada anak usia 9-11 tahun dengan perawakan pendek di Kabupaten Brebes","type":"article-journal","volume":"3"},"uris":["http://www.mendeley.com/documents/?uuid=71501f76-c8c2-4aa8-9b1a-455f10bdc003","http://www.mendeley.com/documents/?uuid=afc357c1-1c27-41ac-a8fc-1052efa08b3c"]}],"mendeley":{"formattedCitation":"(Rahmadi et al., 2016)","plainTextFormattedCitation":"(Rahmadi et al., 2016)","previouslyFormattedCitation":"(Rahmadi et al., 2016)"},"properties":{"noteIndex":0},"schema":"https://github.com/citation-style-language/schema/raw/master/csl-citation.json"}</w:instrText>
      </w:r>
      <w:r w:rsidR="001E6A55">
        <w:rPr>
          <w:lang w:val="nl-NL"/>
        </w:rPr>
        <w:fldChar w:fldCharType="separate"/>
      </w:r>
      <w:r w:rsidR="001E6A55" w:rsidRPr="001E6A55">
        <w:rPr>
          <w:noProof/>
          <w:lang w:val="nl-NL"/>
        </w:rPr>
        <w:t>(Rahmadi et al., 2016)</w:t>
      </w:r>
      <w:r w:rsidR="001E6A55">
        <w:rPr>
          <w:lang w:val="nl-NL"/>
        </w:rPr>
        <w:fldChar w:fldCharType="end"/>
      </w:r>
      <w:r w:rsidRPr="004F44AA">
        <w:rPr>
          <w:lang w:val="nl-NL"/>
        </w:rPr>
        <w:t>.</w:t>
      </w:r>
      <w:r w:rsidR="00B6449A" w:rsidRPr="004F44AA">
        <w:rPr>
          <w:lang w:val="nl-NL"/>
        </w:rPr>
        <w:t xml:space="preserve"> </w:t>
      </w:r>
      <w:r w:rsidRPr="004F44AA">
        <w:rPr>
          <w:lang w:val="nl-NL"/>
        </w:rPr>
        <w:t>Anak-anak mulai membangun kepercayaan diri dan identitas diri mereka. Mereka lebih memperhatikan bagaimana mereka dipersepsikan oleh orang lain, terutama oleh teman-temannya, yang dapat mempengaruhi rasa harga diri mereka.</w:t>
      </w:r>
    </w:p>
    <w:p w14:paraId="5B9CB969" w14:textId="77777777" w:rsidR="00B6449A" w:rsidRPr="00B6449A" w:rsidRDefault="00A44C4C" w:rsidP="00520A7C">
      <w:pPr>
        <w:pStyle w:val="ListParagraph"/>
        <w:numPr>
          <w:ilvl w:val="0"/>
          <w:numId w:val="14"/>
        </w:numPr>
      </w:pPr>
      <w:r w:rsidRPr="00B6449A">
        <w:t>Pemahaman tentang Nilai dan Moral</w:t>
      </w:r>
    </w:p>
    <w:p w14:paraId="13A09E15" w14:textId="2DE7D49D" w:rsidR="00B6449A" w:rsidRPr="004F44AA" w:rsidRDefault="00A44C4C" w:rsidP="00351C27">
      <w:pPr>
        <w:pStyle w:val="ListParagraph"/>
        <w:rPr>
          <w:lang w:val="nl-NL"/>
        </w:rPr>
      </w:pPr>
      <w:r w:rsidRPr="00B6449A">
        <w:lastRenderedPageBreak/>
        <w:t>Anak-anak mulai memahami konsep yang lebih dalam tentang keadilan, tanggung jawab, dan nilai sosial. Mereka belajar mengikuti aturan sosial yang berlaku dan memperhatikan hak serta perasaan orang lain</w:t>
      </w:r>
      <w:r w:rsidR="001E6A55">
        <w:t xml:space="preserve"> </w:t>
      </w:r>
      <w:r w:rsidR="001E6A55">
        <w:fldChar w:fldCharType="begin" w:fldLock="1"/>
      </w:r>
      <w:r w:rsidR="00533780">
        <w:instrText>ADDIN CSL_CITATION {"citationItems":[{"id":"ITEM-1","itemData":{"author":[{"dropping-particle":"","family":"Prahani","given":"Winda","non-dropping-particle":"","parse-names":false,"suffix":""}],"id":"ITEM-1","issued":{"date-parts":[["2016"]]},"title":"Gambaran Perilaku Makan pada Anak Gemuk dan Obesitas di SDSN Ujung Menteng 01 Pagi Jakarta Timur","type":"article-journal","volume":"1"},"uris":["http://www.mendeley.com/documents/?uuid=1e532baa-d784-42f9-8b8f-d5282c8d6d7f","http://www.mendeley.com/documents/?uuid=d1e449c4-c1cc-40ee-be3d-74c54f8c484d"]}],"mendeley":{"formattedCitation":"(Prahani, 2016)","plainTextFormattedCitation":"(Prahani, 2016)","previouslyFormattedCitation":"(Prahani, 2016)"},"properties":{"noteIndex":0},"schema":"https://github.com/citation-style-language/schema/raw/master/csl-citation.json"}</w:instrText>
      </w:r>
      <w:r w:rsidR="001E6A55">
        <w:fldChar w:fldCharType="separate"/>
      </w:r>
      <w:r w:rsidR="001E6A55" w:rsidRPr="001E6A55">
        <w:rPr>
          <w:noProof/>
        </w:rPr>
        <w:t>(Prahani, 2016)</w:t>
      </w:r>
      <w:r w:rsidR="001E6A55">
        <w:fldChar w:fldCharType="end"/>
      </w:r>
      <w:r w:rsidRPr="00B6449A">
        <w:t xml:space="preserve">. </w:t>
      </w:r>
      <w:r w:rsidRPr="00833305">
        <w:rPr>
          <w:lang w:val="fr-SN"/>
        </w:rPr>
        <w:t>Mereka juga semakin mampu menilai perilaku orang lain dan mengembangkan perasaan empati.</w:t>
      </w:r>
      <w:r w:rsidR="00B6449A" w:rsidRPr="00833305">
        <w:rPr>
          <w:lang w:val="fr-SN"/>
        </w:rPr>
        <w:t xml:space="preserve"> </w:t>
      </w:r>
      <w:r w:rsidRPr="00833305">
        <w:rPr>
          <w:lang w:val="fr-SN"/>
        </w:rPr>
        <w:t>Anak-anak mulai mengidentifikasi diri mereka dalam kelompok sosial yang lebih besar dan merasa bangga menjadi bagian dari kelompok tersebut</w:t>
      </w:r>
      <w:r w:rsidR="00351C27">
        <w:rPr>
          <w:lang w:val="fr-SN"/>
        </w:rPr>
        <w:t xml:space="preserve"> </w:t>
      </w:r>
      <w:r w:rsidR="00351C27">
        <w:rPr>
          <w:lang w:val="fr-SN"/>
        </w:rPr>
        <w:fldChar w:fldCharType="begin" w:fldLock="1"/>
      </w:r>
      <w:r w:rsidR="00533780">
        <w:rPr>
          <w:lang w:val="fr-SN"/>
        </w:rPr>
        <w:instrText>ADDIN CSL_CITATION {"citationItems":[{"id":"ITEM-1","itemData":{"ISSN":"2528-083X","abstract":"Anak adalah generasi penerus bangsa, oleh karena itu lingkungan sekitar anak yaitu keluarga, sekolah dan pemerintah harus menciptakan anak yang berkualitas dan sehat baik secara fisik maupun mental, karena kesehatan mental anak-anak adalah salah satu investasi yang paling penting untuk membentuk generasi yang baik namun sayangnya saat ini jumlah orang yang mengalami gangguan kesehatan mental semakin meningkat. Data World Health Organization&amp;nbsp;(WHO) tahun 2000 memperoleh angka gangguan mental yang semula 12% meningkat menjadi 13% di tahun 2001. WHO bahkan memprediksi angka gangguan jiwa penduduk dunia meningkat hingga 15% pada tahun 2015. Berdasarkan laporan Riset Kesehatan Dasar (Riskesdas) 2013 di Indonesia, prevalensi penduduk yang mengalami gangguan mental emosional berumur 15 tahun ke atas secara nasional adalah 6,0% (37.728 orang dari 703.946). Dari data tersebut dapat disimpulkan bahwa pentingnya membangun kesehatan mental sejak usia dini dengan melatih kemampuan mengelola emosi anak. Dengan kemampuan mengelola emosi dengan baik dapat membantu anak dalam menjalani kehidupan yang sehat secara fisik maupun mental. Dari latar belakang di atas, maka aspek-aspek yang akan dijelaskan dalam artikel ini adalah kemampuan mengelola emosi, konsep kesehatan mental dan karakteristiknya serta pengaruh kemampuan mengelola emosi dalam membangun kesehatan mental.","author":[{"dropping-particle":"","family":"Puspita","given":"Shinta Mutiara","non-dropping-particle":"","parse-names":false,"suffix":""}],"container-title":"SELING: Jurnal Program Studi PGRA","id":"ITEM-1","issue":"1","issued":{"date-parts":[["2019"]]},"page":"85-92","title":"Kemampuan Mengelola Emosi Sebagai Dasar Kesehatan Mental Anak Usia Dini","type":"article-journal","volume":"5"},"uris":["http://www.mendeley.com/documents/?uuid=a691da24-9768-4446-8dcd-01511c15b2d7","http://www.mendeley.com/documents/?uuid=b227d087-4c9c-423b-b7de-0daf2cd04e0b"]}],"mendeley":{"formattedCitation":"(Puspita, 2019)","plainTextFormattedCitation":"(Puspita, 2019)","previouslyFormattedCitation":"(Puspita, 2019)"},"properties":{"noteIndex":0},"schema":"https://github.com/citation-style-language/schema/raw/master/csl-citation.json"}</w:instrText>
      </w:r>
      <w:r w:rsidR="00351C27">
        <w:rPr>
          <w:lang w:val="fr-SN"/>
        </w:rPr>
        <w:fldChar w:fldCharType="separate"/>
      </w:r>
      <w:r w:rsidR="00351C27" w:rsidRPr="00351C27">
        <w:rPr>
          <w:noProof/>
          <w:lang w:val="fr-SN"/>
        </w:rPr>
        <w:t>(Puspita, 2019)</w:t>
      </w:r>
      <w:r w:rsidR="00351C27">
        <w:rPr>
          <w:lang w:val="fr-SN"/>
        </w:rPr>
        <w:fldChar w:fldCharType="end"/>
      </w:r>
      <w:r w:rsidRPr="00833305">
        <w:rPr>
          <w:lang w:val="fr-SN"/>
        </w:rPr>
        <w:t xml:space="preserve">. </w:t>
      </w:r>
      <w:r w:rsidRPr="004F44AA">
        <w:rPr>
          <w:lang w:val="nl-NL"/>
        </w:rPr>
        <w:t>Mereka belajar tentang kerja sama dan tanggung jawab dalam konteks kelompok.</w:t>
      </w:r>
    </w:p>
    <w:p w14:paraId="2D9FC0F1" w14:textId="77777777" w:rsidR="00B6449A" w:rsidRPr="00B6449A" w:rsidRDefault="00A44C4C" w:rsidP="00520A7C">
      <w:pPr>
        <w:pStyle w:val="ListParagraph"/>
        <w:numPr>
          <w:ilvl w:val="0"/>
          <w:numId w:val="14"/>
        </w:numPr>
      </w:pPr>
      <w:r w:rsidRPr="00A44C4C">
        <w:t>Perkembangan Moral dan Spiritual</w:t>
      </w:r>
    </w:p>
    <w:p w14:paraId="768B20A8" w14:textId="54C8845C" w:rsidR="00B6449A" w:rsidRPr="004F44AA" w:rsidRDefault="00A44C4C" w:rsidP="00351C27">
      <w:pPr>
        <w:ind w:left="720"/>
        <w:rPr>
          <w:lang w:val="nl-NL"/>
        </w:rPr>
      </w:pPr>
      <w:r w:rsidRPr="004F44AA">
        <w:rPr>
          <w:lang w:val="nl-NL"/>
        </w:rPr>
        <w:t>Anak-anak belajar untuk membedakan antara perilaku yang benar dan salah. Mereka belajar tentang tanggung jawab, tidak hanya untuk diri mereka sendiri tetapi juga terhadap teman-teman dan keluarga</w:t>
      </w:r>
      <w:r w:rsidR="00351C27">
        <w:rPr>
          <w:lang w:val="nl-NL"/>
        </w:rPr>
        <w:t xml:space="preserve"> </w:t>
      </w:r>
      <w:r w:rsidR="00351C27">
        <w:rPr>
          <w:lang w:val="nl-NL"/>
        </w:rPr>
        <w:fldChar w:fldCharType="begin" w:fldLock="1"/>
      </w:r>
      <w:r w:rsidR="00533780">
        <w:rPr>
          <w:lang w:val="nl-NL"/>
        </w:rPr>
        <w:instrText>ADDIN CSL_CITATION {"citationItems":[{"id":"ITEM-1","itemData":{"ISSN":"2613-9367","abstract":"The digital age cannot be avoided. Any kinds of information can be accessed easily, quickly, cheaply and even more than can be handled. It requires a quick effort to educate the digital generation as early as possible whether for children, adolescents, adults and even people with special needs. Lifelong learning is the only one way to achieve a better future. It can be done by fostering student character (ethics, morals, spiritual, social and intellectual). Inculusively the collaborative learning enable to open up some spaces of learning by integrating between physical, psychological and social students. This paper will identify and describe the essential elements of lifelong learning by offering an inclusive collaborative learning model to prepare the current humanity generations and the future.. Abstrak Era digital tidak bisa dihindari. Berbagai jenis informasi dapat diakses dengan mudah, cepat, murah dan bahkan lebih banyak dari pada yang dapat di tangani. Hal ini","author":[{"dropping-particle":"","family":"Abbas","given":"Sukardi","non-dropping-particle":"","parse-names":false,"suffix":""}],"container-title":"Jurnal Kajian Perempuan, Gender dan Agama","id":"ITEM-1","issue":"1","issued":{"date-parts":[["2020"]]},"page":"119-138","title":"Lifelong Learning:\nPembelajaran Kolaboratif Inklusif Untuk Menyiapkan Generasi Digital Yang Humanis","type":"article-journal","volume":"14"},"uris":["http://www.mendeley.com/documents/?uuid=17e3d851-c568-4045-a24a-f49681e68ea7","http://www.mendeley.com/documents/?uuid=0041aa28-4c90-412c-b3b5-c86cf62254a1"]}],"mendeley":{"formattedCitation":"(Abbas, 2020)","plainTextFormattedCitation":"(Abbas, 2020)","previouslyFormattedCitation":"(Abbas, 2020)"},"properties":{"noteIndex":0},"schema":"https://github.com/citation-style-language/schema/raw/master/csl-citation.json"}</w:instrText>
      </w:r>
      <w:r w:rsidR="00351C27">
        <w:rPr>
          <w:lang w:val="nl-NL"/>
        </w:rPr>
        <w:fldChar w:fldCharType="separate"/>
      </w:r>
      <w:r w:rsidR="00351C27" w:rsidRPr="00351C27">
        <w:rPr>
          <w:noProof/>
          <w:lang w:val="nl-NL"/>
        </w:rPr>
        <w:t>(Abbas, 2020)</w:t>
      </w:r>
      <w:r w:rsidR="00351C27">
        <w:rPr>
          <w:lang w:val="nl-NL"/>
        </w:rPr>
        <w:fldChar w:fldCharType="end"/>
      </w:r>
      <w:r w:rsidRPr="004F44AA">
        <w:rPr>
          <w:lang w:val="nl-NL"/>
        </w:rPr>
        <w:t>.</w:t>
      </w:r>
      <w:r w:rsidR="00B6449A" w:rsidRPr="004F44AA">
        <w:rPr>
          <w:lang w:val="nl-NL"/>
        </w:rPr>
        <w:t xml:space="preserve"> </w:t>
      </w:r>
      <w:r w:rsidRPr="004F44AA">
        <w:rPr>
          <w:lang w:val="nl-NL"/>
        </w:rPr>
        <w:t>Anak-anak usia sekolah sering mulai memahami ajaran agama atau nilai-nilai spiritual yang ditanamkan oleh keluarga atau masyarakat mereka</w:t>
      </w:r>
      <w:r w:rsidR="00351C27">
        <w:rPr>
          <w:lang w:val="nl-NL"/>
        </w:rPr>
        <w:t xml:space="preserve"> </w:t>
      </w:r>
      <w:r w:rsidR="00351C27">
        <w:rPr>
          <w:lang w:val="nl-NL"/>
        </w:rPr>
        <w:fldChar w:fldCharType="begin" w:fldLock="1"/>
      </w:r>
      <w:r w:rsidR="00533780">
        <w:rPr>
          <w:lang w:val="nl-NL"/>
        </w:rPr>
        <w:instrText>ADDIN CSL_CITATION {"citationItems":[{"id":"ITEM-1","itemData":{"author":[{"dropping-particle":"","family":"Yusuf","given":"Muhammad","non-dropping-particle":"","parse-names":false,"suffix":""}],"id":"ITEM-1","issue":"2","issued":{"date-parts":[["2021"]]},"page":"126-137","title":"PEMBINAAN AKHLAK REMAJA MELALUI KOMUNIKASI INTERPESONAL DALAM KELUARGA (Analisis Sugesti dalam Hypnoparenting)","type":"article-journal","volume":"3"},"uris":["http://www.mendeley.com/documents/?uuid=b09e1997-da30-4e95-8982-0b389cc6d36e","http://www.mendeley.com/documents/?uuid=812d35f5-acaf-4a0d-ac7a-f9fae100e981"]}],"mendeley":{"formattedCitation":"(Yusuf, 2021)","plainTextFormattedCitation":"(Yusuf, 2021)","previouslyFormattedCitation":"(Yusuf, 2021)"},"properties":{"noteIndex":0},"schema":"https://github.com/citation-style-language/schema/raw/master/csl-citation.json"}</w:instrText>
      </w:r>
      <w:r w:rsidR="00351C27">
        <w:rPr>
          <w:lang w:val="nl-NL"/>
        </w:rPr>
        <w:fldChar w:fldCharType="separate"/>
      </w:r>
      <w:r w:rsidR="00351C27" w:rsidRPr="00351C27">
        <w:rPr>
          <w:noProof/>
          <w:lang w:val="nl-NL"/>
        </w:rPr>
        <w:t>(Yusuf, 2021)</w:t>
      </w:r>
      <w:r w:rsidR="00351C27">
        <w:rPr>
          <w:lang w:val="nl-NL"/>
        </w:rPr>
        <w:fldChar w:fldCharType="end"/>
      </w:r>
      <w:r w:rsidRPr="004F44AA">
        <w:rPr>
          <w:lang w:val="nl-NL"/>
        </w:rPr>
        <w:t>. Mereka dapat mengembangkan rasa ingin tahu dan penerimaan terhadap konsep-konsep moral yang lebih besar.</w:t>
      </w:r>
    </w:p>
    <w:p w14:paraId="34D637ED" w14:textId="7198308A" w:rsidR="00A44C4C" w:rsidRPr="00B6449A" w:rsidRDefault="00A44C4C" w:rsidP="00520A7C">
      <w:pPr>
        <w:pStyle w:val="ListParagraph"/>
        <w:numPr>
          <w:ilvl w:val="0"/>
          <w:numId w:val="14"/>
        </w:numPr>
      </w:pPr>
      <w:r w:rsidRPr="00B6449A">
        <w:t>Keterampilan Motorik Halus dan Kasar</w:t>
      </w:r>
    </w:p>
    <w:p w14:paraId="3BAC4530" w14:textId="33256DA3" w:rsidR="00A44C4C" w:rsidRPr="004F44AA" w:rsidRDefault="00A44C4C" w:rsidP="00351C27">
      <w:pPr>
        <w:ind w:left="720"/>
        <w:rPr>
          <w:lang w:val="nl-NL"/>
        </w:rPr>
      </w:pPr>
      <w:r w:rsidRPr="004F44AA">
        <w:rPr>
          <w:lang w:val="nl-NL"/>
        </w:rPr>
        <w:t>Pada usia ini, keterampilan motorik kasar anak-anak berkembang pesat. Mereka lebih terampil dalam koordinasi tubuh yang lebih kompleks dan sering terlibat dalam aktivitas fisik yang memerlukan kekuatan dan ketahanan tubuh</w:t>
      </w:r>
      <w:r w:rsidR="00351C27">
        <w:rPr>
          <w:lang w:val="nl-NL"/>
        </w:rPr>
        <w:t xml:space="preserve"> </w:t>
      </w:r>
      <w:r w:rsidR="00351C27">
        <w:rPr>
          <w:lang w:val="nl-NL"/>
        </w:rPr>
        <w:fldChar w:fldCharType="begin" w:fldLock="1"/>
      </w:r>
      <w:r w:rsidR="00533780">
        <w:rPr>
          <w:lang w:val="nl-NL"/>
        </w:rPr>
        <w:instrText>ADDIN CSL_CITATION {"citationItems":[{"id":"ITEM-1","itemData":{"DOI":"10.30872/psikoborneo","author":[{"dropping-particle":"","family":"Rini","given":"Wa","non-dropping-particle":"","parse-names":false,"suffix":""}],"id":"ITEM-1","issue":"3","issued":{"date-parts":[["2020"]]},"page":"513-528","title":"Komunikasi Interpersonal Orang Tua Dengan Kenakalan Remaja","type":"article-journal","volume":"8"},"uris":["http://www.mendeley.com/documents/?uuid=4cafa0e5-9810-4511-b9ba-af4ef307919e","http://www.mendeley.com/documents/?uuid=733398f7-dfa9-4083-be79-646648b3de95"]}],"mendeley":{"formattedCitation":"(Rini, 2020)","plainTextFormattedCitation":"(Rini, 2020)","previouslyFormattedCitation":"(Rini, 2020)"},"properties":{"noteIndex":0},"schema":"https://github.com/citation-style-language/schema/raw/master/csl-citation.json"}</w:instrText>
      </w:r>
      <w:r w:rsidR="00351C27">
        <w:rPr>
          <w:lang w:val="nl-NL"/>
        </w:rPr>
        <w:fldChar w:fldCharType="separate"/>
      </w:r>
      <w:r w:rsidR="00351C27" w:rsidRPr="00351C27">
        <w:rPr>
          <w:noProof/>
          <w:lang w:val="nl-NL"/>
        </w:rPr>
        <w:t>(Rini, 2020)</w:t>
      </w:r>
      <w:r w:rsidR="00351C27">
        <w:rPr>
          <w:lang w:val="nl-NL"/>
        </w:rPr>
        <w:fldChar w:fldCharType="end"/>
      </w:r>
      <w:r w:rsidRPr="004F44AA">
        <w:rPr>
          <w:lang w:val="nl-NL"/>
        </w:rPr>
        <w:t>.</w:t>
      </w:r>
      <w:r w:rsidR="00B6449A" w:rsidRPr="004F44AA">
        <w:rPr>
          <w:lang w:val="nl-NL"/>
        </w:rPr>
        <w:t xml:space="preserve"> </w:t>
      </w:r>
      <w:r w:rsidRPr="004F44AA">
        <w:rPr>
          <w:lang w:val="nl-NL"/>
        </w:rPr>
        <w:t xml:space="preserve">Kemampuan motorik halus, seperti menggambar, menulis, dan mengerjakan tugas yang memerlukan presisi, </w:t>
      </w:r>
      <w:r w:rsidRPr="004F44AA">
        <w:rPr>
          <w:lang w:val="nl-NL"/>
        </w:rPr>
        <w:lastRenderedPageBreak/>
        <w:t>juga semakin berkembang</w:t>
      </w:r>
      <w:r w:rsidR="00351C27">
        <w:rPr>
          <w:lang w:val="nl-NL"/>
        </w:rPr>
        <w:t xml:space="preserve"> </w:t>
      </w:r>
      <w:r w:rsidR="00351C27">
        <w:rPr>
          <w:lang w:val="nl-NL"/>
        </w:rPr>
        <w:fldChar w:fldCharType="begin" w:fldLock="1"/>
      </w:r>
      <w:r w:rsidR="00533780">
        <w:rPr>
          <w:lang w:val="nl-NL"/>
        </w:rPr>
        <w:instrText>ADDIN CSL_CITATION {"citationItems":[{"id":"ITEM-1","itemData":{"DOI":"10.31004/obsesi.v2i1.2","ISSN":"2356-1327","abstract":"Without realizing it, the development of the child's character does not appear spontaneously. There is a process that is experienced and passed, one of which is the development phase. The earliest character development period is for early childhood. How important are parents to notice the formation of the character of the early childhood they have. When talking about the formation of early childhood characters, we become reminded of the environmental and family factors that are close to the child. In this article, the author wants to discuss about the process of character building early childhood in three elements; family, school, and community. Based on the results of the study conducted, the authors found that the process of forming the character of early childhood, beginning from the family, then followed by the school, and the community followed by these early childhood. This community includes the play community, the tutoring community or the talent development course institution that the early childhood participates in. But, the main determining factor is the family as the smallest and first community for the children.","author":[{"dropping-particle":"","family":"Prasanti","given":"Ditha","non-dropping-particle":"","parse-names":false,"suffix":""},{"dropping-particle":"","family":"Fitriani","given":"Dinda Rakhma","non-dropping-particle":"","parse-names":false,"suffix":""}],"container-title":"Jurnal Obsesi : Jurnal Pendidikan Anak Usia Dini","id":"ITEM-1","issue":"1","issued":{"date-parts":[["2018"]]},"page":"13","title":"Pembentukan Karakter Anak Usia Dini: Keluarga, Sekolah, Dan Komunitas? (Studi Kualitatif tentang Pembentukan Karakter Anak Usia Dini Melalui Keluarga, Sekolah, dan Komunitas)","type":"article-journal","volume":"2"},"uris":["http://www.mendeley.com/documents/?uuid=965e7739-40af-473b-8cdc-c98f77ba8d4d","http://www.mendeley.com/documents/?uuid=0fb81106-a487-4124-aeab-a787c910a0cd"]}],"mendeley":{"formattedCitation":"(Prasanti &amp; Fitriani, 2018)","plainTextFormattedCitation":"(Prasanti &amp; Fitriani, 2018)","previouslyFormattedCitation":"(Prasanti &amp; Fitriani, 2018)"},"properties":{"noteIndex":0},"schema":"https://github.com/citation-style-language/schema/raw/master/csl-citation.json"}</w:instrText>
      </w:r>
      <w:r w:rsidR="00351C27">
        <w:rPr>
          <w:lang w:val="nl-NL"/>
        </w:rPr>
        <w:fldChar w:fldCharType="separate"/>
      </w:r>
      <w:r w:rsidR="00351C27" w:rsidRPr="00351C27">
        <w:rPr>
          <w:noProof/>
          <w:lang w:val="nl-NL"/>
        </w:rPr>
        <w:t>(Prasanti &amp; Fitriani, 2018)</w:t>
      </w:r>
      <w:r w:rsidR="00351C27">
        <w:rPr>
          <w:lang w:val="nl-NL"/>
        </w:rPr>
        <w:fldChar w:fldCharType="end"/>
      </w:r>
      <w:r w:rsidRPr="004F44AA">
        <w:rPr>
          <w:lang w:val="nl-NL"/>
        </w:rPr>
        <w:t>. Mereka dapat menggambar dengan lebih detail dan menulis dengan lebih rapi.</w:t>
      </w:r>
    </w:p>
    <w:p w14:paraId="574D0797" w14:textId="346CABC8" w:rsidR="00B6449A" w:rsidRPr="00235345" w:rsidRDefault="002B3DB3" w:rsidP="007D6261">
      <w:pPr>
        <w:pStyle w:val="Heading2"/>
      </w:pPr>
      <w:bookmarkStart w:id="84" w:name="_Toc193166253"/>
      <w:r>
        <w:rPr>
          <w:noProof/>
          <w:lang w:val="id-ID" w:eastAsia="id-ID"/>
        </w:rPr>
        <w:drawing>
          <wp:anchor distT="0" distB="0" distL="114300" distR="114300" simplePos="0" relativeHeight="251746816" behindDoc="0" locked="0" layoutInCell="1" allowOverlap="1" wp14:anchorId="123FDFD1" wp14:editId="07C2787E">
            <wp:simplePos x="0" y="0"/>
            <wp:positionH relativeFrom="margin">
              <wp:align>right</wp:align>
            </wp:positionH>
            <wp:positionV relativeFrom="paragraph">
              <wp:posOffset>461010</wp:posOffset>
            </wp:positionV>
            <wp:extent cx="5029200" cy="1619250"/>
            <wp:effectExtent l="0" t="38100" r="0" b="57150"/>
            <wp:wrapTopAndBottom/>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14:sizeRelH relativeFrom="margin">
              <wp14:pctWidth>0</wp14:pctWidth>
            </wp14:sizeRelH>
            <wp14:sizeRelV relativeFrom="margin">
              <wp14:pctHeight>0</wp14:pctHeight>
            </wp14:sizeRelV>
          </wp:anchor>
        </w:drawing>
      </w:r>
      <w:r w:rsidR="00AC7D29" w:rsidRPr="00833305">
        <w:rPr>
          <w:lang w:val="nl-NL"/>
        </w:rPr>
        <w:tab/>
      </w:r>
      <w:bookmarkStart w:id="85" w:name="_Toc191010128"/>
      <w:r w:rsidR="00B6449A" w:rsidRPr="00235345">
        <w:rPr>
          <w:rFonts w:eastAsia="Times New Roman"/>
        </w:rPr>
        <w:t>Teori Perilaku Terencana (</w:t>
      </w:r>
      <w:r w:rsidR="00B6449A" w:rsidRPr="00235345">
        <w:rPr>
          <w:rFonts w:eastAsia="Times New Roman"/>
          <w:i/>
          <w:iCs/>
        </w:rPr>
        <w:t>Theory of Planned Behavior</w:t>
      </w:r>
      <w:r w:rsidR="00B6449A" w:rsidRPr="00235345">
        <w:rPr>
          <w:rFonts w:eastAsia="Times New Roman"/>
        </w:rPr>
        <w:t xml:space="preserve"> / TPB)</w:t>
      </w:r>
      <w:bookmarkEnd w:id="84"/>
      <w:bookmarkEnd w:id="85"/>
    </w:p>
    <w:p w14:paraId="16EA4E19" w14:textId="07641508" w:rsidR="002B3DB3" w:rsidRPr="005C3609" w:rsidRDefault="005C3609" w:rsidP="00F26660">
      <w:pPr>
        <w:pStyle w:val="Caption"/>
      </w:pPr>
      <w:bookmarkStart w:id="86" w:name="_Toc191015386"/>
      <w:r>
        <w:t xml:space="preserve">Gambar </w:t>
      </w:r>
      <w:r>
        <w:fldChar w:fldCharType="begin"/>
      </w:r>
      <w:r>
        <w:instrText xml:space="preserve"> STYLEREF 1 \s </w:instrText>
      </w:r>
      <w:r>
        <w:fldChar w:fldCharType="separate"/>
      </w:r>
      <w:r w:rsidR="00017AF7">
        <w:t>0</w:t>
      </w:r>
      <w:r>
        <w:fldChar w:fldCharType="end"/>
      </w:r>
      <w:r>
        <w:t>.</w:t>
      </w:r>
      <w:r>
        <w:fldChar w:fldCharType="begin"/>
      </w:r>
      <w:r>
        <w:instrText xml:space="preserve"> SEQ Gambar \* ARABIC \s 1 </w:instrText>
      </w:r>
      <w:r>
        <w:fldChar w:fldCharType="separate"/>
      </w:r>
      <w:r w:rsidR="00017AF7">
        <w:t>1</w:t>
      </w:r>
      <w:r>
        <w:fldChar w:fldCharType="end"/>
      </w:r>
      <w:r w:rsidRPr="005C3609">
        <w:t xml:space="preserve"> </w:t>
      </w:r>
      <w:r w:rsidRPr="005C3609">
        <w:rPr>
          <w:rFonts w:eastAsia="Times New Roman"/>
        </w:rPr>
        <w:t xml:space="preserve">Kerangka </w:t>
      </w:r>
      <w:r w:rsidR="00C02A99">
        <w:rPr>
          <w:rFonts w:eastAsia="Times New Roman"/>
        </w:rPr>
        <w:t xml:space="preserve">Konsep Teori </w:t>
      </w:r>
      <w:r w:rsidR="00C02A99" w:rsidRPr="00235345">
        <w:rPr>
          <w:rFonts w:eastAsia="Times New Roman"/>
        </w:rPr>
        <w:t>Perilaku Terencana (</w:t>
      </w:r>
      <w:r w:rsidR="00C02A99" w:rsidRPr="00235345">
        <w:rPr>
          <w:rFonts w:eastAsia="Times New Roman"/>
          <w:i/>
          <w:iCs/>
        </w:rPr>
        <w:t>Theory of Planned Behavior</w:t>
      </w:r>
      <w:r w:rsidR="00C02A99" w:rsidRPr="00235345">
        <w:rPr>
          <w:rFonts w:eastAsia="Times New Roman"/>
        </w:rPr>
        <w:t>/TPB)</w:t>
      </w:r>
      <w:bookmarkEnd w:id="86"/>
      <w:r w:rsidR="00195F4D">
        <w:rPr>
          <w:rFonts w:eastAsia="Times New Roman"/>
        </w:rPr>
        <w:t xml:space="preserve"> </w:t>
      </w:r>
      <w:r w:rsidR="00195F4D">
        <w:rPr>
          <w:rFonts w:eastAsia="Times New Roman"/>
        </w:rPr>
        <w:fldChar w:fldCharType="begin" w:fldLock="1"/>
      </w:r>
      <w:r w:rsidR="00195F4D">
        <w:rPr>
          <w:rFonts w:eastAsia="Times New Roman"/>
        </w:rPr>
        <w:instrText>ADDIN CSL_CITATION {"citationItems":[{"id":"ITEM-1","itemData":{"DOI":"https://doi.org/10.1016/0749-5978(91)90020-T","author":[{"dropping-particle":"","family":"Ajzen","given":"I","non-dropping-particle":"","parse-names":false,"suffix":""}],"id":"ITEM-1","issue":"2","issued":{"date-parts":[["1991"]]},"page":"179–211","title":"The theory of planned behavior. Organizational Behavior and Human Decision Processes","type":"article-journal","volume":"50"},"uris":["http://www.mendeley.com/documents/?uuid=881f7285-e8f5-4153-9bd7-28efb87be13c"]}],"mendeley":{"formattedCitation":"(Ajzen, 1991)","plainTextFormattedCitation":"(Ajzen, 1991)"},"properties":{"noteIndex":0},"schema":"https://github.com/citation-style-language/schema/raw/master/csl-citation.json"}</w:instrText>
      </w:r>
      <w:r w:rsidR="00195F4D">
        <w:rPr>
          <w:rFonts w:eastAsia="Times New Roman"/>
        </w:rPr>
        <w:fldChar w:fldCharType="separate"/>
      </w:r>
      <w:r w:rsidR="00195F4D" w:rsidRPr="00195F4D">
        <w:rPr>
          <w:rFonts w:eastAsia="Times New Roman"/>
        </w:rPr>
        <w:t>(Ajzen, 1991)</w:t>
      </w:r>
      <w:r w:rsidR="00195F4D">
        <w:rPr>
          <w:rFonts w:eastAsia="Times New Roman"/>
        </w:rPr>
        <w:fldChar w:fldCharType="end"/>
      </w:r>
    </w:p>
    <w:p w14:paraId="0515906D" w14:textId="01AFC4E4" w:rsidR="00B6449A" w:rsidRPr="004F44AA" w:rsidRDefault="007D0082" w:rsidP="007877ED">
      <w:pPr>
        <w:ind w:firstLine="709"/>
        <w:rPr>
          <w:rFonts w:eastAsia="Times New Roman"/>
          <w:lang w:val="nl-NL"/>
        </w:rPr>
      </w:pPr>
      <w:r>
        <w:rPr>
          <w:rFonts w:eastAsia="Times New Roman"/>
        </w:rPr>
        <w:t>TPB</w:t>
      </w:r>
      <w:r w:rsidR="00B6449A" w:rsidRPr="00B6449A">
        <w:rPr>
          <w:rFonts w:eastAsia="Times New Roman"/>
        </w:rPr>
        <w:t xml:space="preserve"> adalah teori yang dikembangkan oleh Icek Ajzen pada tahun 1985 untuk menjelaskan bagaimana perilaku manusia dipengaruhi oleh niat dan faktor-faktor lain yang dapat mempengaruhi tindakan individu</w:t>
      </w:r>
      <w:r w:rsidR="00351C27">
        <w:rPr>
          <w:rFonts w:eastAsia="Times New Roman"/>
        </w:rPr>
        <w:t xml:space="preserve"> </w:t>
      </w:r>
      <w:r w:rsidR="00351C27">
        <w:rPr>
          <w:rFonts w:eastAsia="Times New Roman"/>
        </w:rPr>
        <w:fldChar w:fldCharType="begin" w:fldLock="1"/>
      </w:r>
      <w:r w:rsidR="00533780">
        <w:rPr>
          <w:rFonts w:eastAsia="Times New Roman"/>
        </w:rPr>
        <w:instrText>ADDIN CSL_CITATION {"citationItems":[{"id":"ITEM-1","itemData":{"DOI":"10.55927/ijba.v3i2.3586","abstract":"There are still 8.4 million unemployed people in Indonesia as of February 2022. The high unemployment is coupled with the low interest in entrepreneurship that exists with only about 1.65% of Indonesian population. The purpose of this study is to determine how entrepreneurship education and human resources affect student interest in entrepreneurship in Tangerang. This research was conducted using quantitative methods with 103 samples taken using non-probability sampling with judgmental sampling. Data analysis in this study used SEM techniques with SmartPLS. According to this study, human resources do not significantly affect entrepreneurial interest, but they do significantly affect entrepreneurial education and entrepreneurial interest. This study also discovered that the association between entrepreneurship education and student interest in entrepreneurship is not mediated by human resources.","author":[{"dropping-particle":"","family":"Arioseno","given":"Rennee Maulana","non-dropping-particle":"","parse-names":false,"suffix":""},{"dropping-particle":"","family":"Tannady","given":"Hendy","non-dropping-particle":"","parse-names":false,"suffix":""},{"dropping-particle":"","family":"Lestari","given":"Elissa Dwi","non-dropping-particle":"","parse-names":false,"suffix":""}],"container-title":"Indonesian Journal of Business Analytics","id":"ITEM-1","issue":"2","issued":{"date-parts":[["2023"]]},"page":"149-160","title":"The Effect of Entrepreneurship Education on Entrepreneurial Intention With Human Capital As A Mediating Variable For Students in Tangerang","type":"article-journal","volume":"3"},"uris":["http://www.mendeley.com/documents/?uuid=ee49e10d-4fca-40cb-9f73-993a69113438","http://www.mendeley.com/documents/?uuid=80673b5d-31a6-4a30-ae4e-81f30402fe16"]}],"mendeley":{"formattedCitation":"(Arioseno et al., 2023)","plainTextFormattedCitation":"(Arioseno et al., 2023)","previouslyFormattedCitation":"(Arioseno et al., 2023)"},"properties":{"noteIndex":0},"schema":"https://github.com/citation-style-language/schema/raw/master/csl-citation.json"}</w:instrText>
      </w:r>
      <w:r w:rsidR="00351C27">
        <w:rPr>
          <w:rFonts w:eastAsia="Times New Roman"/>
        </w:rPr>
        <w:fldChar w:fldCharType="separate"/>
      </w:r>
      <w:r w:rsidR="00351C27" w:rsidRPr="00351C27">
        <w:rPr>
          <w:rFonts w:eastAsia="Times New Roman"/>
          <w:noProof/>
        </w:rPr>
        <w:t>(Arioseno et al., 2023)</w:t>
      </w:r>
      <w:r w:rsidR="00351C27">
        <w:rPr>
          <w:rFonts w:eastAsia="Times New Roman"/>
        </w:rPr>
        <w:fldChar w:fldCharType="end"/>
      </w:r>
      <w:r w:rsidR="00B6449A" w:rsidRPr="00B6449A">
        <w:rPr>
          <w:rFonts w:eastAsia="Times New Roman"/>
        </w:rPr>
        <w:t>. Teori ini sering digunakan dalam berbagai bidang, termasuk keperawatan, psikologi, sosiologi, dan kesehatan masyarakat, untuk memahami perilaku kesehatan dan mengembangkan intervensi yang dapat mengubah atau mempengaruhi perilaku</w:t>
      </w:r>
      <w:r w:rsidR="00351C27">
        <w:rPr>
          <w:rFonts w:eastAsia="Times New Roman"/>
        </w:rPr>
        <w:t xml:space="preserve"> </w:t>
      </w:r>
      <w:r w:rsidR="00351C27">
        <w:rPr>
          <w:rFonts w:eastAsia="Times New Roman"/>
        </w:rPr>
        <w:fldChar w:fldCharType="begin" w:fldLock="1"/>
      </w:r>
      <w:r w:rsidR="00533780">
        <w:rPr>
          <w:rFonts w:eastAsia="Times New Roman"/>
        </w:rPr>
        <w:instrText>ADDIN CSL_CITATION {"citationItems":[{"id":"ITEM-1","itemData":{"abstract":"… that directly and indirectly innovation, entrepreneurship education, entrepreneurial intention, and motivation have a significant effect on entrepreneurial intention in vocational students. …","author":[{"dropping-particle":"","family":"Yahya","given":"Muh","non-dropping-particle":"","parse-names":false,"suffix":""},{"dropping-particle":"","family":"Isma","given":"Andika","non-dropping-particle":"","parse-names":false,"suffix":""},{"dropping-particle":"","family":"Naila","given":"Andi","non-dropping-particle":"","parse-names":false,"suffix":""},{"dropping-particle":"","family":"Azisah","given":"Quin","non-dropping-particle":"","parse-names":false,"suffix":""},{"dropping-particle":"","family":"Abu","given":"Ilham","non-dropping-particle":"","parse-names":false,"suffix":""}],"container-title":"Journal of Entrepreneurship Review (Pinisi)","id":"ITEM-1","issue":"1","issued":{"date-parts":[["2023"]]},"page":"42-53","title":"Contributions of Innovation and Entrepreneurship Education to Entrepreneurial Intention with Entrepreneurial Motivation as an Intervening Variable in Vocational High School Students","type":"article-journal","volume":"1"},"uris":["http://www.mendeley.com/documents/?uuid=b6b0b73d-c6c5-4783-beba-4f62558c0d6b","http://www.mendeley.com/documents/?uuid=4c8e5e2d-0d68-408e-ac70-c4991d3a0508"]}],"mendeley":{"formattedCitation":"(Yahya et al., 2023)","plainTextFormattedCitation":"(Yahya et al., 2023)","previouslyFormattedCitation":"(Yahya et al., 2023)"},"properties":{"noteIndex":0},"schema":"https://github.com/citation-style-language/schema/raw/master/csl-citation.json"}</w:instrText>
      </w:r>
      <w:r w:rsidR="00351C27">
        <w:rPr>
          <w:rFonts w:eastAsia="Times New Roman"/>
        </w:rPr>
        <w:fldChar w:fldCharType="separate"/>
      </w:r>
      <w:r w:rsidR="00351C27" w:rsidRPr="00351C27">
        <w:rPr>
          <w:rFonts w:eastAsia="Times New Roman"/>
          <w:noProof/>
        </w:rPr>
        <w:t>(Yahya et al., 2023)</w:t>
      </w:r>
      <w:r w:rsidR="00351C27">
        <w:rPr>
          <w:rFonts w:eastAsia="Times New Roman"/>
        </w:rPr>
        <w:fldChar w:fldCharType="end"/>
      </w:r>
      <w:r w:rsidR="00B6449A" w:rsidRPr="00B6449A">
        <w:rPr>
          <w:rFonts w:eastAsia="Times New Roman"/>
        </w:rPr>
        <w:t>.</w:t>
      </w:r>
      <w:r>
        <w:rPr>
          <w:rFonts w:eastAsia="Times New Roman"/>
        </w:rPr>
        <w:t xml:space="preserve"> </w:t>
      </w:r>
      <w:r w:rsidR="00B6449A" w:rsidRPr="00B6449A">
        <w:rPr>
          <w:rFonts w:eastAsia="Times New Roman"/>
        </w:rPr>
        <w:t>Dalam konteks keperawatan, Teori Perilaku Terencana dapat digunakan untuk merancang intervensi yang efektif untuk mengubah perilaku kesehatan pasien, seperti peningkatan aktivitas fisik, kepatuhan terhadap pengobatan, atau perubahan pola makan.</w:t>
      </w:r>
      <w:r>
        <w:rPr>
          <w:rFonts w:eastAsia="Times New Roman"/>
        </w:rPr>
        <w:t xml:space="preserve"> </w:t>
      </w:r>
      <w:r w:rsidR="00B6449A" w:rsidRPr="004F44AA">
        <w:rPr>
          <w:rFonts w:eastAsia="Times New Roman"/>
          <w:lang w:val="nl-NL"/>
        </w:rPr>
        <w:t>Menurut teori ini, perilaku individu dipengaruhi oleh tiga komponen utama</w:t>
      </w:r>
      <w:r w:rsidR="00351C27">
        <w:rPr>
          <w:rFonts w:eastAsia="Times New Roman"/>
          <w:lang w:val="nl-NL"/>
        </w:rPr>
        <w:t xml:space="preserve"> </w:t>
      </w:r>
      <w:r w:rsidR="00351C27">
        <w:rPr>
          <w:rFonts w:eastAsia="Times New Roman"/>
          <w:lang w:val="nl-NL"/>
        </w:rPr>
        <w:fldChar w:fldCharType="begin" w:fldLock="1"/>
      </w:r>
      <w:r w:rsidR="00533780">
        <w:rPr>
          <w:rFonts w:eastAsia="Times New Roman"/>
          <w:lang w:val="nl-NL"/>
        </w:rPr>
        <w:instrText>ADDIN CSL_CITATION {"citationItems":[{"id":"ITEM-1","itemData":{"DOI":"10.3389/fresc.2023.1114537","ISSN":"26736861","PMID":"36860816","abstract":"Purpose: Type 2 diabetes and sedentary behavior pose serious health risks in stroke survivors. Using a co-creation framework, this study aimed to develop an intervention in collaboration with stroke survivors with type 2 diabetes, relatives, and cross-sectoral health care professionals to reduce sedentary behavior and increase physical activity. Materials and methods: This qualitative explorative study used a co-creation framework consisting of a workshop and focus group interviews with stroke survivors with type 2 diabetes (n = 3), relative (n = 1), and health care professionals (n = 10) to develop the intervention. A content analysis was used to analyze data. Results: The developed “Everyday Life is Rehabilitation” (ELiR) intervention consisted of a tailored 12-week home-based behavior change intervention with two consultations of action planning, goal setting, motivational interviewing, and fatigue management including education on sedentary behavior, physical activity, and fatigue. The intervention has a minimalistic setup using a double-page paper “Everyday Life is Rehabilitation” (ELiR) instrument making it implementable and tangible. Conclusions: In this study, a theoretical framework was used to develop a tailored 12-week home-based behavior change intervention. Strategies to reduce sedentary behavior and increase physical activity through activities of daily living along with fatigue management in stroke survivors with type 2 diabetes were identified.","author":[{"dropping-particle":"","family":"Bodilsen","given":"Stefan Sjørslev","non-dropping-particle":"","parse-names":false,"suffix":""},{"dropping-particle":"","family":"Aadahl","given":"Mette","non-dropping-particle":"","parse-names":false,"suffix":""},{"dropping-particle":"","family":"Wienecke","given":"Troels","non-dropping-particle":"","parse-names":false,"suffix":""},{"dropping-particle":"","family":"Thomsen","given":"Trine Hørmann","non-dropping-particle":"","parse-names":false,"suffix":""}],"container-title":"Frontiers in Rehabilitation Sciences","id":"ITEM-1","issue":"February","issued":{"date-parts":[["2023"]]},"page":"1-11","title":"Development of a tailored intervention targeting sedentary behavior and physical activity in people with stroke and diabetes: A qualitative study using a co-creation framework","type":"article-journal","volume":"4"},"uris":["http://www.mendeley.com/documents/?uuid=f19318ad-d991-4723-9d11-f6322e8cfeb8","http://www.mendeley.com/documents/?uuid=3b63af2f-69d7-4b76-a451-a9101a884f1b"]}],"mendeley":{"formattedCitation":"(Bodilsen et al., 2023)","plainTextFormattedCitation":"(Bodilsen et al., 2023)","previouslyFormattedCitation":"(Bodilsen et al., 2023)"},"properties":{"noteIndex":0},"schema":"https://github.com/citation-style-language/schema/raw/master/csl-citation.json"}</w:instrText>
      </w:r>
      <w:r w:rsidR="00351C27">
        <w:rPr>
          <w:rFonts w:eastAsia="Times New Roman"/>
          <w:lang w:val="nl-NL"/>
        </w:rPr>
        <w:fldChar w:fldCharType="separate"/>
      </w:r>
      <w:r w:rsidR="00351C27" w:rsidRPr="00351C27">
        <w:rPr>
          <w:rFonts w:eastAsia="Times New Roman"/>
          <w:noProof/>
          <w:lang w:val="nl-NL"/>
        </w:rPr>
        <w:t>(Bodilsen et al., 2023)</w:t>
      </w:r>
      <w:r w:rsidR="00351C27">
        <w:rPr>
          <w:rFonts w:eastAsia="Times New Roman"/>
          <w:lang w:val="nl-NL"/>
        </w:rPr>
        <w:fldChar w:fldCharType="end"/>
      </w:r>
      <w:r w:rsidR="00B6449A" w:rsidRPr="004F44AA">
        <w:rPr>
          <w:rFonts w:eastAsia="Times New Roman"/>
          <w:lang w:val="nl-NL"/>
        </w:rPr>
        <w:t>:</w:t>
      </w:r>
    </w:p>
    <w:p w14:paraId="30E4D313" w14:textId="77777777" w:rsidR="007D0082" w:rsidRDefault="00B6449A" w:rsidP="00520A7C">
      <w:pPr>
        <w:numPr>
          <w:ilvl w:val="0"/>
          <w:numId w:val="15"/>
        </w:numPr>
        <w:tabs>
          <w:tab w:val="clear" w:pos="720"/>
        </w:tabs>
        <w:rPr>
          <w:rFonts w:eastAsia="Times New Roman"/>
        </w:rPr>
      </w:pPr>
      <w:r w:rsidRPr="00B6449A">
        <w:rPr>
          <w:rFonts w:eastAsia="Times New Roman"/>
        </w:rPr>
        <w:t>Niat untuk Melakukan Perilaku (</w:t>
      </w:r>
      <w:r w:rsidRPr="00436795">
        <w:rPr>
          <w:rFonts w:eastAsia="Times New Roman"/>
          <w:i/>
          <w:iCs/>
        </w:rPr>
        <w:t>Behavioral Intention</w:t>
      </w:r>
      <w:r w:rsidRPr="00B6449A">
        <w:rPr>
          <w:rFonts w:eastAsia="Times New Roman"/>
        </w:rPr>
        <w:t>)</w:t>
      </w:r>
    </w:p>
    <w:p w14:paraId="24609805" w14:textId="03FEC99E" w:rsidR="00B6449A" w:rsidRPr="00B6449A" w:rsidRDefault="00B6449A" w:rsidP="00351C27">
      <w:pPr>
        <w:ind w:left="720"/>
        <w:rPr>
          <w:rFonts w:eastAsia="Times New Roman"/>
        </w:rPr>
      </w:pPr>
      <w:r w:rsidRPr="00B6449A">
        <w:rPr>
          <w:rFonts w:eastAsia="Times New Roman"/>
        </w:rPr>
        <w:t xml:space="preserve">Niat atau keinginan untuk melakukan suatu perilaku adalah faktor yang paling kuat dalam memprediksi perilaku seseorang. Semakin besar niat </w:t>
      </w:r>
      <w:r w:rsidRPr="00B6449A">
        <w:rPr>
          <w:rFonts w:eastAsia="Times New Roman"/>
        </w:rPr>
        <w:lastRenderedPageBreak/>
        <w:t>seseorang untuk melakukan suatu perilaku, semakin besar kemungkinan mereka untuk melakukannya.</w:t>
      </w:r>
      <w:r w:rsidR="007D0082">
        <w:rPr>
          <w:rFonts w:eastAsia="Times New Roman"/>
        </w:rPr>
        <w:t xml:space="preserve"> </w:t>
      </w:r>
      <w:r w:rsidRPr="00B6449A">
        <w:rPr>
          <w:rFonts w:eastAsia="Times New Roman"/>
        </w:rPr>
        <w:t>Niat dipengaruhi oleh dua faktor utama</w:t>
      </w:r>
      <w:r w:rsidR="007D0082">
        <w:rPr>
          <w:rFonts w:eastAsia="Times New Roman"/>
        </w:rPr>
        <w:t xml:space="preserve"> yaitu s</w:t>
      </w:r>
      <w:r w:rsidRPr="00B6449A">
        <w:rPr>
          <w:rFonts w:eastAsia="Times New Roman"/>
        </w:rPr>
        <w:t>ikap terhadap perilaku (</w:t>
      </w:r>
      <w:r w:rsidRPr="00436795">
        <w:rPr>
          <w:rFonts w:eastAsia="Times New Roman"/>
          <w:i/>
          <w:iCs/>
        </w:rPr>
        <w:t>Attitude toward the behavior</w:t>
      </w:r>
      <w:r w:rsidRPr="00B6449A">
        <w:rPr>
          <w:rFonts w:eastAsia="Times New Roman"/>
        </w:rPr>
        <w:t>)</w:t>
      </w:r>
      <w:r w:rsidR="007D0082">
        <w:rPr>
          <w:rFonts w:eastAsia="Times New Roman"/>
        </w:rPr>
        <w:t xml:space="preserve"> dan n</w:t>
      </w:r>
      <w:r w:rsidRPr="00B6449A">
        <w:rPr>
          <w:rFonts w:eastAsia="Times New Roman"/>
        </w:rPr>
        <w:t>orma subyektif (</w:t>
      </w:r>
      <w:r w:rsidRPr="00436795">
        <w:rPr>
          <w:rFonts w:eastAsia="Times New Roman"/>
          <w:i/>
          <w:iCs/>
        </w:rPr>
        <w:t>Subjective norms</w:t>
      </w:r>
      <w:r w:rsidRPr="00B6449A">
        <w:rPr>
          <w:rFonts w:eastAsia="Times New Roman"/>
        </w:rPr>
        <w:t>).</w:t>
      </w:r>
    </w:p>
    <w:p w14:paraId="20141AFA" w14:textId="77777777" w:rsidR="00CF1B3D" w:rsidRDefault="00B6449A" w:rsidP="00520A7C">
      <w:pPr>
        <w:numPr>
          <w:ilvl w:val="0"/>
          <w:numId w:val="15"/>
        </w:numPr>
        <w:tabs>
          <w:tab w:val="clear" w:pos="720"/>
        </w:tabs>
        <w:ind w:left="644"/>
        <w:rPr>
          <w:rFonts w:eastAsia="Times New Roman"/>
        </w:rPr>
      </w:pPr>
      <w:r w:rsidRPr="00B6449A">
        <w:rPr>
          <w:rFonts w:eastAsia="Times New Roman"/>
        </w:rPr>
        <w:t>Sikap terhadap Perilaku (</w:t>
      </w:r>
      <w:r w:rsidRPr="00436795">
        <w:rPr>
          <w:rFonts w:eastAsia="Times New Roman"/>
          <w:i/>
          <w:iCs/>
        </w:rPr>
        <w:t>Attitude toward the behavior</w:t>
      </w:r>
      <w:r w:rsidRPr="00B6449A">
        <w:rPr>
          <w:rFonts w:eastAsia="Times New Roman"/>
        </w:rPr>
        <w:t>)</w:t>
      </w:r>
    </w:p>
    <w:p w14:paraId="15DCB5B2" w14:textId="77777777" w:rsidR="00CF1B3D" w:rsidRPr="00CF1B3D" w:rsidRDefault="00B6449A" w:rsidP="00351C27">
      <w:pPr>
        <w:ind w:left="644"/>
        <w:rPr>
          <w:rFonts w:eastAsia="Times New Roman"/>
        </w:rPr>
      </w:pPr>
      <w:r w:rsidRPr="00CF1B3D">
        <w:rPr>
          <w:rFonts w:eastAsia="Times New Roman"/>
          <w:lang w:val="nl-NL"/>
        </w:rPr>
        <w:t>Sikap ini mengacu pada penilaian pribadi individu terhadap suatu perilaku. Jika individu memiliki sikap positif terhadap perilaku tersebut</w:t>
      </w:r>
      <w:r w:rsidR="007D0082" w:rsidRPr="00CF1B3D">
        <w:rPr>
          <w:rFonts w:eastAsia="Times New Roman"/>
          <w:lang w:val="nl-NL"/>
        </w:rPr>
        <w:t xml:space="preserve"> maka</w:t>
      </w:r>
      <w:r w:rsidRPr="00CF1B3D">
        <w:rPr>
          <w:rFonts w:eastAsia="Times New Roman"/>
          <w:lang w:val="nl-NL"/>
        </w:rPr>
        <w:t xml:space="preserve"> mereka cenderung memiliki niat untuk melakukannya.</w:t>
      </w:r>
      <w:r w:rsidR="007D0082" w:rsidRPr="00CF1B3D">
        <w:rPr>
          <w:rFonts w:eastAsia="Times New Roman"/>
          <w:lang w:val="nl-NL"/>
        </w:rPr>
        <w:t xml:space="preserve"> </w:t>
      </w:r>
      <w:r w:rsidRPr="00CF1B3D">
        <w:rPr>
          <w:rFonts w:eastAsia="Times New Roman"/>
          <w:lang w:val="nl-NL"/>
        </w:rPr>
        <w:t>Sikap ini didasarkan pada keyakinan individu tentang konsekuensi dari perilaku dan evaluasi terhadap hasil tersebut. Contohnya, jika seseorang percaya bahwa olahraga akan meningkatkan kesehatan, mereka akan memiliki sikap positif terhadap perilaku tersebut.</w:t>
      </w:r>
    </w:p>
    <w:p w14:paraId="13E81F21" w14:textId="77777777" w:rsidR="00CF1B3D" w:rsidRDefault="00B6449A" w:rsidP="00520A7C">
      <w:pPr>
        <w:numPr>
          <w:ilvl w:val="0"/>
          <w:numId w:val="15"/>
        </w:numPr>
        <w:tabs>
          <w:tab w:val="clear" w:pos="720"/>
        </w:tabs>
        <w:ind w:left="644"/>
        <w:rPr>
          <w:rFonts w:eastAsia="Times New Roman"/>
        </w:rPr>
      </w:pPr>
      <w:r w:rsidRPr="00CF1B3D">
        <w:rPr>
          <w:rFonts w:eastAsia="Times New Roman"/>
        </w:rPr>
        <w:t>Norma Subyektif (</w:t>
      </w:r>
      <w:r w:rsidRPr="00CF1B3D">
        <w:rPr>
          <w:rFonts w:eastAsia="Times New Roman"/>
          <w:i/>
          <w:iCs/>
        </w:rPr>
        <w:t>Subjective Norms</w:t>
      </w:r>
      <w:r w:rsidRPr="00CF1B3D">
        <w:rPr>
          <w:rFonts w:eastAsia="Times New Roman"/>
        </w:rPr>
        <w:t>)</w:t>
      </w:r>
    </w:p>
    <w:p w14:paraId="292B2205" w14:textId="77777777" w:rsidR="00CF1B3D" w:rsidRDefault="00B6449A" w:rsidP="00351C27">
      <w:pPr>
        <w:ind w:left="644"/>
        <w:rPr>
          <w:rFonts w:eastAsia="Times New Roman"/>
        </w:rPr>
      </w:pPr>
      <w:r w:rsidRPr="00CF1B3D">
        <w:rPr>
          <w:rFonts w:eastAsia="Times New Roman"/>
        </w:rPr>
        <w:t>Norma subyektif mencerminkan sejauh mana individu merasa bahwa orang lain misalnya, keluarga, teman, atau masyarakat mendukung atau menginginkan mereka melakukan suatu perilaku.</w:t>
      </w:r>
      <w:r w:rsidR="007D0082" w:rsidRPr="00CF1B3D">
        <w:rPr>
          <w:rFonts w:eastAsia="Times New Roman"/>
        </w:rPr>
        <w:t xml:space="preserve"> </w:t>
      </w:r>
      <w:r w:rsidRPr="00CF1B3D">
        <w:rPr>
          <w:rFonts w:eastAsia="Times New Roman"/>
        </w:rPr>
        <w:t>Norma sosial ini dapat memberikan tekanan untuk melakukan atau menghindari perilaku tertentu, tergantung pada bagaimana seseorang memandang harapan sosial yang ada di sekitarnya. Misalnya, seorang anak akan lebih cenderung untuk makan sayuran jika orang tua atau teman-temannya menganggap hal itu penting.</w:t>
      </w:r>
    </w:p>
    <w:p w14:paraId="63DA530D" w14:textId="77777777" w:rsidR="00CF1B3D" w:rsidRDefault="00B6449A" w:rsidP="00520A7C">
      <w:pPr>
        <w:numPr>
          <w:ilvl w:val="0"/>
          <w:numId w:val="15"/>
        </w:numPr>
        <w:tabs>
          <w:tab w:val="clear" w:pos="720"/>
        </w:tabs>
        <w:ind w:left="644"/>
        <w:rPr>
          <w:rFonts w:eastAsia="Times New Roman"/>
        </w:rPr>
      </w:pPr>
      <w:r w:rsidRPr="00CF1B3D">
        <w:rPr>
          <w:rFonts w:eastAsia="Times New Roman"/>
        </w:rPr>
        <w:t>Kontrol Perilaku Terencana (</w:t>
      </w:r>
      <w:r w:rsidRPr="00CF1B3D">
        <w:rPr>
          <w:rFonts w:eastAsia="Times New Roman"/>
          <w:i/>
          <w:iCs/>
        </w:rPr>
        <w:t>Perceived Behavioral Control</w:t>
      </w:r>
      <w:r w:rsidRPr="00CF1B3D">
        <w:rPr>
          <w:rFonts w:eastAsia="Times New Roman"/>
        </w:rPr>
        <w:t>)</w:t>
      </w:r>
    </w:p>
    <w:p w14:paraId="05E01C65" w14:textId="3CE62305" w:rsidR="00B6449A" w:rsidRPr="00CF1B3D" w:rsidRDefault="00B6449A" w:rsidP="00351C27">
      <w:pPr>
        <w:ind w:left="644"/>
        <w:rPr>
          <w:rFonts w:eastAsia="Times New Roman"/>
        </w:rPr>
      </w:pPr>
      <w:r w:rsidRPr="00CF1B3D">
        <w:rPr>
          <w:rFonts w:eastAsia="Times New Roman"/>
        </w:rPr>
        <w:t xml:space="preserve">Kontrol perilaku terencana merujuk pada sejauh mana individu merasa bahwa mereka memiliki kemampuan atau sumber daya yang diperlukan </w:t>
      </w:r>
      <w:r w:rsidRPr="00CF1B3D">
        <w:rPr>
          <w:rFonts w:eastAsia="Times New Roman"/>
        </w:rPr>
        <w:lastRenderedPageBreak/>
        <w:t>untuk melakukan perilaku tertentu. Faktor-faktor ini bisa mencakup keterbatasan fisik, keterbatasan waktu, atau keterbatasan finansial.</w:t>
      </w:r>
      <w:r w:rsidR="007D0082" w:rsidRPr="00CF1B3D">
        <w:rPr>
          <w:rFonts w:eastAsia="Times New Roman"/>
        </w:rPr>
        <w:t xml:space="preserve"> </w:t>
      </w:r>
      <w:r w:rsidRPr="00CF1B3D">
        <w:rPr>
          <w:rFonts w:eastAsia="Times New Roman"/>
        </w:rPr>
        <w:t xml:space="preserve">Kontrol perilaku terencana berhubungan erat dengan konsep </w:t>
      </w:r>
      <w:r w:rsidRPr="00CF1B3D">
        <w:rPr>
          <w:rFonts w:eastAsia="Times New Roman"/>
          <w:i/>
          <w:iCs/>
        </w:rPr>
        <w:t>self-efficacy</w:t>
      </w:r>
      <w:r w:rsidRPr="00CF1B3D">
        <w:rPr>
          <w:rFonts w:eastAsia="Times New Roman"/>
        </w:rPr>
        <w:t>, yang menunjukkan sejauh mana seseorang merasa yakin bahwa mereka dapat mengatasi hambatan untuk mencapai tujuan tertentu.</w:t>
      </w:r>
    </w:p>
    <w:p w14:paraId="040B1D69" w14:textId="29FCA520" w:rsidR="007D0082" w:rsidRPr="004F44AA" w:rsidRDefault="00FC0876" w:rsidP="007B0198">
      <w:pPr>
        <w:pStyle w:val="Heading3"/>
        <w:rPr>
          <w:lang w:val="nl-NL"/>
        </w:rPr>
      </w:pPr>
      <w:r>
        <w:rPr>
          <w:lang w:val="nl-NL"/>
        </w:rPr>
        <w:t xml:space="preserve"> </w:t>
      </w:r>
      <w:bookmarkStart w:id="87" w:name="_Toc193166254"/>
      <w:r w:rsidR="007D0082" w:rsidRPr="004F44AA">
        <w:rPr>
          <w:lang w:val="nl-NL"/>
        </w:rPr>
        <w:t>Aplikasi Teori Perilaku Terencana dalam Keperawatan</w:t>
      </w:r>
      <w:bookmarkEnd w:id="87"/>
    </w:p>
    <w:p w14:paraId="774C82A9" w14:textId="52D26F16" w:rsidR="00B6449A" w:rsidRPr="004F44AA" w:rsidRDefault="00B6449A" w:rsidP="00FC0876">
      <w:pPr>
        <w:ind w:firstLine="567"/>
        <w:rPr>
          <w:rFonts w:eastAsia="Times New Roman"/>
          <w:lang w:val="nl-NL"/>
        </w:rPr>
      </w:pPr>
      <w:r w:rsidRPr="004F44AA">
        <w:rPr>
          <w:rFonts w:eastAsia="Times New Roman"/>
          <w:lang w:val="nl-NL"/>
        </w:rPr>
        <w:t>Dalam keperawatan, Teori Perilaku Terencana sering digunakan untuk merancang program yang dapat mempengaruhi perilaku pasien dan meningkatkan kesehatan mereka. Berikut adalah contoh bagaimana TPB dapat diterapkan dalam praktik keperawatan</w:t>
      </w:r>
      <w:r w:rsidR="007D0082" w:rsidRPr="004F44AA">
        <w:rPr>
          <w:rFonts w:eastAsia="Times New Roman"/>
          <w:lang w:val="nl-NL"/>
        </w:rPr>
        <w:t xml:space="preserve">. </w:t>
      </w:r>
      <w:r w:rsidRPr="004F44AA">
        <w:rPr>
          <w:rFonts w:eastAsia="Times New Roman"/>
          <w:lang w:val="nl-NL"/>
        </w:rPr>
        <w:t>Beberapa cara teori ini bisa diterapkan dalam keperawatan untuk mempengaruhi perubahan perilaku kesehatan antara lain</w:t>
      </w:r>
      <w:r w:rsidR="00351C27">
        <w:rPr>
          <w:rFonts w:eastAsia="Times New Roman"/>
          <w:lang w:val="nl-NL"/>
        </w:rPr>
        <w:t xml:space="preserve"> </w:t>
      </w:r>
      <w:r w:rsidR="00351C27">
        <w:rPr>
          <w:rFonts w:eastAsia="Times New Roman"/>
          <w:lang w:val="nl-NL"/>
        </w:rPr>
        <w:fldChar w:fldCharType="begin" w:fldLock="1"/>
      </w:r>
      <w:r w:rsidR="00533780">
        <w:rPr>
          <w:rFonts w:eastAsia="Times New Roman"/>
          <w:lang w:val="nl-NL"/>
        </w:rPr>
        <w:instrText>ADDIN CSL_CITATION {"citationItems":[{"id":"ITEM-1","itemData":{"DOI":"10.3889/oamjms.2022.8219","ISSN":"18579655","abstract":"BACKGROUND: Preconception health care are critical in addressing modifiable risk factors to prevent maternal death, neonatal death, unplanned pregnancies, birth defects, premature birth, and retardation of fetal growth in the womb. AIM: The aim of this study was to determine the impact of preconception village health workers empowerment on changed in preconception health behaviors of brides and grooms-to-be, as well as improved utilization of preconception health services at the working area of eight community health centers in the Deli Serdang regency. METHODS: This research is part of a dissertation study entitled Preconception Period Service Strategy on Brides and Grooms-to-Be through Empowerment of Preconception Village Health Workers in Deli Serdang Regency. This research used action research methods with an approach pre-experimental (one group pretest-posttest design). As many as 200 brides and grooms-to-be are involved as samples then sampling techniques using systematic random sampling technique, and involved 48 village health workers. The effect of the empowerment of village health workers in preconception health behaviors of brides and grooms-to-be performed by Wilcoxon Signed Rank Test with the statistical significance test with CI 95% and significant difference value p &lt; 0.05. RESULTS: There were a significant influence of preconception village health workers empowerment interventions on the knowledge, attitudes, and actions of brides and grooms-to-be in preconception health with the same probability value of p = 0.001. Most brides and grooms-to-be (80%) take advantage of preconception health services at health centers after following the intervention of empowerment of preconception village health workers. CONCLUSIONS: Interventions that empower preconception village health workers have a significant impact on changed in preconception health behavior of brides and grooms-to-be and improve their use of preconception health services.","author":[{"dropping-particle":"","family":"Linda","given":"Irma","non-dropping-particle":"","parse-names":false,"suffix":""},{"dropping-particle":"","family":"Santoso","given":"Heru","non-dropping-particle":"","parse-names":false,"suffix":""},{"dropping-particle":"","family":"Lubis","given":"Zulhaida","non-dropping-particle":"","parse-names":false,"suffix":""},{"dropping-particle":"","family":"Siregar","given":"Muhammad Fidel Ganis","non-dropping-particle":"","parse-names":false,"suffix":""}],"container-title":"Open Access Macedonian Journal of Medical Sciences","id":"ITEM-1","issued":{"date-parts":[["2022"]]},"page":"191-197","title":"Empowering Village Health Workers to Influence Preconception Behavior and Increase Utilization of Preconception Health Services in the Deli Serdang Regency","type":"article-journal","volume":"10"},"uris":["http://www.mendeley.com/documents/?uuid=0c563c94-5109-4c56-81de-c4fe2d466d42","http://www.mendeley.com/documents/?uuid=6e7fb48f-ba34-422a-812f-3f318909a0ad"]}],"mendeley":{"formattedCitation":"(Linda et al., 2022)","plainTextFormattedCitation":"(Linda et al., 2022)","previouslyFormattedCitation":"(Linda et al., 2022)"},"properties":{"noteIndex":0},"schema":"https://github.com/citation-style-language/schema/raw/master/csl-citation.json"}</w:instrText>
      </w:r>
      <w:r w:rsidR="00351C27">
        <w:rPr>
          <w:rFonts w:eastAsia="Times New Roman"/>
          <w:lang w:val="nl-NL"/>
        </w:rPr>
        <w:fldChar w:fldCharType="separate"/>
      </w:r>
      <w:r w:rsidR="00351C27" w:rsidRPr="00351C27">
        <w:rPr>
          <w:rFonts w:eastAsia="Times New Roman"/>
          <w:noProof/>
          <w:lang w:val="nl-NL"/>
        </w:rPr>
        <w:t>(Linda et al., 2022)</w:t>
      </w:r>
      <w:r w:rsidR="00351C27">
        <w:rPr>
          <w:rFonts w:eastAsia="Times New Roman"/>
          <w:lang w:val="nl-NL"/>
        </w:rPr>
        <w:fldChar w:fldCharType="end"/>
      </w:r>
      <w:r w:rsidRPr="004F44AA">
        <w:rPr>
          <w:rFonts w:eastAsia="Times New Roman"/>
          <w:lang w:val="nl-NL"/>
        </w:rPr>
        <w:t>:</w:t>
      </w:r>
    </w:p>
    <w:p w14:paraId="4D3D8DAC" w14:textId="7D448583" w:rsidR="00B6449A" w:rsidRPr="00B6449A" w:rsidRDefault="00B6449A" w:rsidP="00520A7C">
      <w:pPr>
        <w:numPr>
          <w:ilvl w:val="0"/>
          <w:numId w:val="16"/>
        </w:numPr>
        <w:tabs>
          <w:tab w:val="num" w:pos="360"/>
        </w:tabs>
        <w:ind w:left="720"/>
        <w:rPr>
          <w:rFonts w:eastAsia="Times New Roman"/>
        </w:rPr>
      </w:pPr>
      <w:r w:rsidRPr="00B6449A">
        <w:rPr>
          <w:rFonts w:eastAsia="Times New Roman"/>
        </w:rPr>
        <w:t>Edukasi dan Pemberian Informasi</w:t>
      </w:r>
    </w:p>
    <w:p w14:paraId="5367D7CA" w14:textId="17FDC392" w:rsidR="00B6449A" w:rsidRPr="00B6449A" w:rsidRDefault="00B6449A" w:rsidP="00520A7C">
      <w:pPr>
        <w:numPr>
          <w:ilvl w:val="0"/>
          <w:numId w:val="16"/>
        </w:numPr>
        <w:tabs>
          <w:tab w:val="num" w:pos="360"/>
        </w:tabs>
        <w:ind w:left="720"/>
        <w:rPr>
          <w:rFonts w:eastAsia="Times New Roman"/>
        </w:rPr>
      </w:pPr>
      <w:r w:rsidRPr="00B6449A">
        <w:rPr>
          <w:rFonts w:eastAsia="Times New Roman"/>
        </w:rPr>
        <w:t>Meningkatkan Dukungan Sosial</w:t>
      </w:r>
    </w:p>
    <w:p w14:paraId="72BB8A6C" w14:textId="69846AB0" w:rsidR="00B6449A" w:rsidRPr="00B6449A" w:rsidRDefault="00B6449A" w:rsidP="00520A7C">
      <w:pPr>
        <w:numPr>
          <w:ilvl w:val="0"/>
          <w:numId w:val="16"/>
        </w:numPr>
        <w:tabs>
          <w:tab w:val="num" w:pos="360"/>
        </w:tabs>
        <w:ind w:left="720"/>
        <w:rPr>
          <w:rFonts w:eastAsia="Times New Roman"/>
        </w:rPr>
      </w:pPr>
      <w:r w:rsidRPr="00B6449A">
        <w:rPr>
          <w:rFonts w:eastAsia="Times New Roman"/>
        </w:rPr>
        <w:t>Mengidentifikasi dan Mengatasi Hambatan</w:t>
      </w:r>
    </w:p>
    <w:p w14:paraId="4A8AFF28" w14:textId="3C176B84" w:rsidR="00B6449A" w:rsidRPr="00B6449A" w:rsidRDefault="00B6449A" w:rsidP="00520A7C">
      <w:pPr>
        <w:numPr>
          <w:ilvl w:val="0"/>
          <w:numId w:val="16"/>
        </w:numPr>
        <w:tabs>
          <w:tab w:val="num" w:pos="360"/>
        </w:tabs>
        <w:ind w:left="720"/>
        <w:rPr>
          <w:rFonts w:eastAsia="Times New Roman"/>
        </w:rPr>
      </w:pPr>
      <w:r w:rsidRPr="00B6449A">
        <w:rPr>
          <w:rFonts w:eastAsia="Times New Roman"/>
        </w:rPr>
        <w:t>Memberikan Dukungan Emosional dan Psikologis</w:t>
      </w:r>
    </w:p>
    <w:p w14:paraId="251AC9A8" w14:textId="3BBE9951" w:rsidR="00B6449A" w:rsidRPr="004F44AA" w:rsidRDefault="00FC0876" w:rsidP="007B0198">
      <w:pPr>
        <w:pStyle w:val="Heading3"/>
        <w:rPr>
          <w:lang w:val="nl-NL"/>
        </w:rPr>
      </w:pPr>
      <w:r>
        <w:rPr>
          <w:lang w:val="nl-NL"/>
        </w:rPr>
        <w:t xml:space="preserve"> </w:t>
      </w:r>
      <w:bookmarkStart w:id="88" w:name="_Toc193166255"/>
      <w:r w:rsidR="00B6449A" w:rsidRPr="004F44AA">
        <w:rPr>
          <w:lang w:val="nl-NL"/>
        </w:rPr>
        <w:t>Kelebihan dan Keterbatasan TPB dalam Keperawatan</w:t>
      </w:r>
      <w:bookmarkEnd w:id="88"/>
    </w:p>
    <w:p w14:paraId="0FB702F5" w14:textId="71D877D6" w:rsidR="00B6449A" w:rsidRPr="00B6449A" w:rsidRDefault="00B6449A" w:rsidP="00520A7C">
      <w:pPr>
        <w:pStyle w:val="ListParagraph"/>
        <w:numPr>
          <w:ilvl w:val="0"/>
          <w:numId w:val="17"/>
        </w:numPr>
      </w:pPr>
      <w:r w:rsidRPr="00B6449A">
        <w:t>Kelebihan</w:t>
      </w:r>
      <w:r w:rsidR="00BE1BA4">
        <w:t xml:space="preserve"> </w:t>
      </w:r>
      <w:r w:rsidR="00BE1BA4">
        <w:fldChar w:fldCharType="begin" w:fldLock="1"/>
      </w:r>
      <w:r w:rsidR="00533780">
        <w:instrText>ADDIN CSL_CITATION {"citationItems":[{"id":"ITEM-1","itemData":{"abstract":"Kementerian Kesehatan dibentuk dalam rangka membantu Presiden Republik Indonesia dalam menyelenggarakan pemerintahan Negara di bidang kesehatan. Dalam Peraturan Presiden Nomor 35 tahun 2015 tentang Kementerian Kesehatan dinyatakan bahwa tugas kepada Kementerian Kesehatan adalah menyelenggarakan urusan pemerintahan bidang kesehatan untuk membantu Presiden dalam menyelenggarakan pemerintahan negara. Dalam pelaksanaan tugas tersebut, sebagai bagian dari pemerintahan Republik Indonesia, Kementerian Kesehatan dituntut untuk menyelenggarakannya sesuai prinsip- prinsip good governance. Sesuai Undang-Undang Nomor 28 Tahun 1999 tentang Penyelenggaraan Negara yang Bersih dan Bebas Korupsi, Kolusi, dan Nepotisme, salah satu azas penyelenggaraan good governance adalah azas akuntabilitas. Azas ini bermakna bahwa setiap kegiatan dan hasil akhir dari penyelenggara negara harus dapat dipertanggungjawabkan kepada masyarakat atau rakyat sebagai pemegang kedaulatan tertinggi negara sesuai ketentuan peraturan perundang-undangan yang berlaku. Salah satu wujud akuntabilitas tersebut adalah melalui penyusunan Laporan Kinerja. Penyelenggaraan urusan pemerintahan dibidang kesehatan di tengah tantangan pembangunan kesehatan yang semakin kompleks, tantangan tersebut diantaranya semakin meningkatnya kebutuhan masyarakat pada pelayanan kesehatan yang bermutu, beban ganda penyakit (disatu sisi, angka kesakitan penyakit infeksi masih tinggi namun di sisi lain penyakit tidak menular mengalami peningkatan yang cukup bermakna), disparitas status kesehatan antar wilayah cukup besar, terutama di wilayah timur (daerah terpencil, perbatasan dan kepulauan/DTPK), peningkatan kebutuhan distribusi obat yang bermutu dan terjangkau, jumlah SDM Kesehatan kurang disertai kebutuhan yang tidak merata, adanya potensi masalah kesehatan akibat bencana dan perubahan iklim, serta integrasi pembangunan infrastruktur kesehatan yang melibatkan lintas sektor di lingkungan pemerintah, Pusat-Daerah dan Swasta. Laporan kinerja ini disusun sebagai bentuk pertanggungjawaban Kementerian Kesehatan atas pelaksanaan tugas dan fungsi selama Tahun 2020 Di samping merupakan pelaksanaan amanat peraturan perundang-undangan terkait, yakni Peraturan Pemerintah Nomor 8 Tahun 2006 tentang Pelaporan Keuangan dan Kinerja Instansi Pemerintah, Peraturan Presiden Republik Indonesia Nomor 29 Tahun 2014 tentang Sistem Akuntabilitas Kinerja Instansi Pemerintah, serta Peraturan Menteri Pendayagunaan Aparatur Negera dan Reformasi Birokr…","author":[{"dropping-particle":"","family":"Kementerian Kesehatan RI","given":"","non-dropping-particle":"","parse-names":false,"suffix":""}],"container-title":"Kementerian Kesehatan Republik Indonesia Tahun 2021","id":"ITEM-1","issued":{"date-parts":[["2021"]]},"page":"1-224","title":"Laporan Kinerja Kementrian Kesehatan Tahun 2020","type":"article-journal"},"uris":["http://www.mendeley.com/documents/?uuid=928f7a48-3cd0-493f-b132-b304cb9ac724","http://www.mendeley.com/documents/?uuid=100b3092-8482-4695-b577-d5245b288dc4"]}],"mendeley":{"formattedCitation":"(Kementerian Kesehatan RI, 2021)","plainTextFormattedCitation":"(Kementerian Kesehatan RI, 2021)","previouslyFormattedCitation":"(Kementerian Kesehatan RI, 2021)"},"properties":{"noteIndex":0},"schema":"https://github.com/citation-style-language/schema/raw/master/csl-citation.json"}</w:instrText>
      </w:r>
      <w:r w:rsidR="00BE1BA4">
        <w:fldChar w:fldCharType="separate"/>
      </w:r>
      <w:r w:rsidR="00BE1BA4" w:rsidRPr="00BE1BA4">
        <w:rPr>
          <w:noProof/>
        </w:rPr>
        <w:t>(Kementerian Kesehatan RI, 2021)</w:t>
      </w:r>
      <w:r w:rsidR="00BE1BA4">
        <w:fldChar w:fldCharType="end"/>
      </w:r>
      <w:r w:rsidRPr="00B6449A">
        <w:t>:</w:t>
      </w:r>
    </w:p>
    <w:p w14:paraId="7AF92B12" w14:textId="77777777" w:rsidR="00B6449A" w:rsidRPr="00B6449A" w:rsidRDefault="00B6449A" w:rsidP="00520A7C">
      <w:pPr>
        <w:numPr>
          <w:ilvl w:val="0"/>
          <w:numId w:val="19"/>
        </w:numPr>
        <w:rPr>
          <w:rFonts w:eastAsia="Times New Roman"/>
        </w:rPr>
      </w:pPr>
      <w:r w:rsidRPr="00B6449A">
        <w:rPr>
          <w:rFonts w:eastAsia="Times New Roman"/>
        </w:rPr>
        <w:t>TPB menyediakan kerangka teoritis yang jelas untuk memahami bagaimana faktor internal dan eksternal mempengaruhi perilaku pasien.</w:t>
      </w:r>
    </w:p>
    <w:p w14:paraId="43F648FA" w14:textId="77777777" w:rsidR="00B6449A" w:rsidRPr="00B6449A" w:rsidRDefault="00B6449A" w:rsidP="00520A7C">
      <w:pPr>
        <w:numPr>
          <w:ilvl w:val="0"/>
          <w:numId w:val="19"/>
        </w:numPr>
        <w:rPr>
          <w:rFonts w:eastAsia="Times New Roman"/>
        </w:rPr>
      </w:pPr>
      <w:r w:rsidRPr="00B6449A">
        <w:rPr>
          <w:rFonts w:eastAsia="Times New Roman"/>
        </w:rPr>
        <w:t>Teori ini fokus pada niat sebagai prediktor utama perilaku, yang memungkinkan perawat untuk merancang intervensi yang berfokus pada perubahan niat dan keyakinan pasien.</w:t>
      </w:r>
    </w:p>
    <w:p w14:paraId="5A5A66FA" w14:textId="77777777" w:rsidR="00B6449A" w:rsidRPr="004F44AA" w:rsidRDefault="00B6449A" w:rsidP="00520A7C">
      <w:pPr>
        <w:numPr>
          <w:ilvl w:val="0"/>
          <w:numId w:val="19"/>
        </w:numPr>
        <w:rPr>
          <w:rFonts w:eastAsia="Times New Roman"/>
          <w:lang w:val="nl-NL"/>
        </w:rPr>
      </w:pPr>
      <w:r w:rsidRPr="004F44AA">
        <w:rPr>
          <w:rFonts w:eastAsia="Times New Roman"/>
          <w:lang w:val="nl-NL"/>
        </w:rPr>
        <w:lastRenderedPageBreak/>
        <w:t>Memungkinkan penyesuaian intervensi berdasarkan faktor-faktor yang mempengaruhi niat dan kontrol pasien.</w:t>
      </w:r>
    </w:p>
    <w:p w14:paraId="592D5B96" w14:textId="35638BBA" w:rsidR="00B6449A" w:rsidRPr="00B6449A" w:rsidRDefault="00B6449A" w:rsidP="00520A7C">
      <w:pPr>
        <w:pStyle w:val="ListParagraph"/>
        <w:numPr>
          <w:ilvl w:val="0"/>
          <w:numId w:val="17"/>
        </w:numPr>
      </w:pPr>
      <w:r w:rsidRPr="00B6449A">
        <w:t>Keterbatasan</w:t>
      </w:r>
      <w:r w:rsidR="00BE1BA4">
        <w:t xml:space="preserve"> </w:t>
      </w:r>
      <w:r w:rsidR="00BE1BA4">
        <w:fldChar w:fldCharType="begin" w:fldLock="1"/>
      </w:r>
      <w:r w:rsidR="00533780">
        <w:instrText>ADDIN CSL_CITATION {"citationItems":[{"id":"ITEM-1","itemData":{"abstract":"Kementerian Kesehatan dibentuk dalam rangka membantu Presiden Republik Indonesia dalam menyelenggarakan pemerintahan Negara di bidang kesehatan. Dalam Peraturan Presiden Nomor 35 tahun 2015 tentang Kementerian Kesehatan dinyatakan bahwa tugas kepada Kementerian Kesehatan adalah menyelenggarakan urusan pemerintahan bidang kesehatan untuk membantu Presiden dalam menyelenggarakan pemerintahan negara. Dalam pelaksanaan tugas tersebut, sebagai bagian dari pemerintahan Republik Indonesia, Kementerian Kesehatan dituntut untuk menyelenggarakannya sesuai prinsip- prinsip good governance. Sesuai Undang-Undang Nomor 28 Tahun 1999 tentang Penyelenggaraan Negara yang Bersih dan Bebas Korupsi, Kolusi, dan Nepotisme, salah satu azas penyelenggaraan good governance adalah azas akuntabilitas. Azas ini bermakna bahwa setiap kegiatan dan hasil akhir dari penyelenggara negara harus dapat dipertanggungjawabkan kepada masyarakat atau rakyat sebagai pemegang kedaulatan tertinggi negara sesuai ketentuan peraturan perundang-undangan yang berlaku. Salah satu wujud akuntabilitas tersebut adalah melalui penyusunan Laporan Kinerja. Penyelenggaraan urusan pemerintahan dibidang kesehatan di tengah tantangan pembangunan kesehatan yang semakin kompleks, tantangan tersebut diantaranya semakin meningkatnya kebutuhan masyarakat pada pelayanan kesehatan yang bermutu, beban ganda penyakit (disatu sisi, angka kesakitan penyakit infeksi masih tinggi namun di sisi lain penyakit tidak menular mengalami peningkatan yang cukup bermakna), disparitas status kesehatan antar wilayah cukup besar, terutama di wilayah timur (daerah terpencil, perbatasan dan kepulauan/DTPK), peningkatan kebutuhan distribusi obat yang bermutu dan terjangkau, jumlah SDM Kesehatan kurang disertai kebutuhan yang tidak merata, adanya potensi masalah kesehatan akibat bencana dan perubahan iklim, serta integrasi pembangunan infrastruktur kesehatan yang melibatkan lintas sektor di lingkungan pemerintah, Pusat-Daerah dan Swasta. Laporan kinerja ini disusun sebagai bentuk pertanggungjawaban Kementerian Kesehatan atas pelaksanaan tugas dan fungsi selama Tahun 2020 Di samping merupakan pelaksanaan amanat peraturan perundang-undangan terkait, yakni Peraturan Pemerintah Nomor 8 Tahun 2006 tentang Pelaporan Keuangan dan Kinerja Instansi Pemerintah, Peraturan Presiden Republik Indonesia Nomor 29 Tahun 2014 tentang Sistem Akuntabilitas Kinerja Instansi Pemerintah, serta Peraturan Menteri Pendayagunaan Aparatur Negera dan Reformasi Birokr…","author":[{"dropping-particle":"","family":"Kementerian Kesehatan RI","given":"","non-dropping-particle":"","parse-names":false,"suffix":""}],"container-title":"Kementerian Kesehatan Republik Indonesia Tahun 2021","id":"ITEM-1","issued":{"date-parts":[["2021"]]},"page":"1-224","title":"Laporan Kinerja Kementrian Kesehatan Tahun 2020","type":"article-journal"},"uris":["http://www.mendeley.com/documents/?uuid=100b3092-8482-4695-b577-d5245b288dc4","http://www.mendeley.com/documents/?uuid=928f7a48-3cd0-493f-b132-b304cb9ac724"]}],"mendeley":{"formattedCitation":"(Kementerian Kesehatan RI, 2021)","plainTextFormattedCitation":"(Kementerian Kesehatan RI, 2021)","previouslyFormattedCitation":"(Kementerian Kesehatan RI, 2021)"},"properties":{"noteIndex":0},"schema":"https://github.com/citation-style-language/schema/raw/master/csl-citation.json"}</w:instrText>
      </w:r>
      <w:r w:rsidR="00BE1BA4">
        <w:fldChar w:fldCharType="separate"/>
      </w:r>
      <w:r w:rsidR="00BE1BA4" w:rsidRPr="00BE1BA4">
        <w:rPr>
          <w:noProof/>
        </w:rPr>
        <w:t>(Kementerian Kesehatan RI, 2021)</w:t>
      </w:r>
      <w:r w:rsidR="00BE1BA4">
        <w:fldChar w:fldCharType="end"/>
      </w:r>
      <w:r w:rsidRPr="00B6449A">
        <w:t>:</w:t>
      </w:r>
    </w:p>
    <w:p w14:paraId="3C1F705F" w14:textId="77777777" w:rsidR="00B6449A" w:rsidRPr="00B6449A" w:rsidRDefault="00B6449A" w:rsidP="00520A7C">
      <w:pPr>
        <w:numPr>
          <w:ilvl w:val="0"/>
          <w:numId w:val="18"/>
        </w:numPr>
        <w:rPr>
          <w:rFonts w:eastAsia="Times New Roman"/>
        </w:rPr>
      </w:pPr>
      <w:r w:rsidRPr="00B6449A">
        <w:rPr>
          <w:rFonts w:eastAsia="Times New Roman"/>
        </w:rPr>
        <w:t>TPB tidak selalu mempertimbangkan faktor-faktor emosional atau kondisi sosial-ekonomi yang mungkin mempengaruhi perilaku, yang bisa menjadi hambatan besar dalam perubahan perilaku.</w:t>
      </w:r>
    </w:p>
    <w:p w14:paraId="60D26FC7" w14:textId="292EC436" w:rsidR="00B752FF" w:rsidRPr="007D0082" w:rsidRDefault="00B6449A" w:rsidP="00520A7C">
      <w:pPr>
        <w:numPr>
          <w:ilvl w:val="0"/>
          <w:numId w:val="18"/>
        </w:numPr>
        <w:rPr>
          <w:rFonts w:eastAsia="Times New Roman"/>
        </w:rPr>
      </w:pPr>
      <w:r w:rsidRPr="00B6449A">
        <w:rPr>
          <w:rFonts w:eastAsia="Times New Roman"/>
        </w:rPr>
        <w:t>Perubahan perilaku dalam praktik sering kali lebih kompleks dari sekadar niat dan kontrol, dan faktor eksternal lainnya seperti lingkungan atau dukungan sosial juga dapat memainkan peran besar.</w:t>
      </w:r>
    </w:p>
    <w:p w14:paraId="0E3659ED" w14:textId="32952E8E" w:rsidR="00BE7EFD" w:rsidRDefault="0098698E" w:rsidP="007D6261">
      <w:pPr>
        <w:pStyle w:val="Heading2"/>
      </w:pPr>
      <w:r>
        <w:tab/>
      </w:r>
      <w:bookmarkStart w:id="89" w:name="_Toc191010129"/>
      <w:bookmarkStart w:id="90" w:name="_Toc193166256"/>
      <w:r w:rsidR="00BE7EFD">
        <w:t>Hubungan Antar Konsep</w:t>
      </w:r>
      <w:bookmarkEnd w:id="89"/>
      <w:bookmarkEnd w:id="90"/>
    </w:p>
    <w:p w14:paraId="5624A479" w14:textId="54DC6334" w:rsidR="00BE7EFD" w:rsidRDefault="00BE7EFD" w:rsidP="00BE7EFD">
      <w:r>
        <w:tab/>
        <w:t xml:space="preserve">Hubungan antara </w:t>
      </w:r>
      <w:r w:rsidR="001D3199">
        <w:t xml:space="preserve">masalah kesehatan Diabetes Melitus </w:t>
      </w:r>
      <w:r>
        <w:t>dengan Teori Perilaku Terencana (Theory of Planned Behavior) dapat dilihat dari beberapa perspektif, terutama dalam bagaimana kedua teori ini melihat proses individu dalam merespons perubahan atau tantangan yang dihadapi dalam kehidupan mereka, serta bagaimana keperawatan dapat memfasilitasi perubahan perilaku yang mendukung adaptasi dan kesehatan yang optimal.</w:t>
      </w:r>
    </w:p>
    <w:p w14:paraId="492EF0BC" w14:textId="27490A61" w:rsidR="001D3199" w:rsidRDefault="00BE7EFD" w:rsidP="001D3199">
      <w:r>
        <w:tab/>
      </w:r>
      <w:r w:rsidR="001D3199" w:rsidRPr="00FC0876">
        <w:t>Teori Perilaku Terencana (Theory of Planned Behavior, TPB) adalah teori psikologi yang dikembangkan oleh Icek Ajzen pada</w:t>
      </w:r>
      <w:r w:rsidR="001D3199" w:rsidRPr="001D3199">
        <w:t xml:space="preserve"> tahun 1985. Teori ini menjelaskan bahwa perilaku individu dipengaruhi oleh niat (intention), yang pada gilirannya dipengaruhi oleh tiga faktor utama</w:t>
      </w:r>
      <w:r w:rsidR="001D3199">
        <w:t xml:space="preserve"> yaitu </w:t>
      </w:r>
      <w:r w:rsidR="001D3199" w:rsidRPr="001D3199">
        <w:t xml:space="preserve">sikap terhadap perilaku, norma subjektif, dan persepsi kontrol perilaku. Teori ini dapat diterapkan untuk memahami dan memodifikasi perilaku terkait dengan pengelolaan </w:t>
      </w:r>
      <w:r w:rsidR="00FC0876" w:rsidRPr="00FC0876">
        <w:t xml:space="preserve">diabetes melitus </w:t>
      </w:r>
      <w:r w:rsidR="001D3199" w:rsidRPr="00FC0876">
        <w:lastRenderedPageBreak/>
        <w:t>(DM),</w:t>
      </w:r>
      <w:r w:rsidR="001D3199" w:rsidRPr="001D3199">
        <w:t xml:space="preserve"> karena pengelolaan DM sangat bergantung pada perubahan perilaku individu terkait pola makan, olahraga, dan kepatuhan terhadap pengobatan.</w:t>
      </w:r>
    </w:p>
    <w:p w14:paraId="0AC56C67" w14:textId="36214AC8" w:rsidR="00BE7EFD" w:rsidRPr="001D3199" w:rsidRDefault="001D3199" w:rsidP="001D3199">
      <w:r>
        <w:tab/>
      </w:r>
      <w:r w:rsidRPr="001D3199">
        <w:t>Sikap terhadap Perilaku (</w:t>
      </w:r>
      <w:r w:rsidRPr="001D3199">
        <w:rPr>
          <w:i/>
          <w:iCs/>
        </w:rPr>
        <w:t>Attitude toward the Behavior</w:t>
      </w:r>
      <w:r w:rsidRPr="001D3199">
        <w:t>) dapat digambarkan dengan sikap individu terhadap pengelolaan diabetes, seperti diet sehat, olahraga, dan penggunaan obat. Jika seseorang memiliki sikap positif terhadap pengelolaan diabetes, mereka cenderung untuk mengikuti anjuran medis seperti makan makanan bergizi seimbang dan rutin memantau gula darah. Norma Subjektif (</w:t>
      </w:r>
      <w:r w:rsidRPr="001D3199">
        <w:rPr>
          <w:i/>
          <w:iCs/>
        </w:rPr>
        <w:t>Subjective Norms</w:t>
      </w:r>
      <w:r w:rsidRPr="001D3199">
        <w:t>) yang merujuk pada pengaruh orang lain seperti keluarga, teman, masyarakat terhadap niat individu untuk melakukan suatu perilaku. Dukungan sosial dapat memperkuat atau melemahkan perilaku pengelolaan diabetes. Persepsi Kontrol Perilaku (</w:t>
      </w:r>
      <w:r w:rsidRPr="001D3199">
        <w:rPr>
          <w:i/>
          <w:iCs/>
        </w:rPr>
        <w:t>Perceived Behavioral Control</w:t>
      </w:r>
      <w:r w:rsidRPr="001D3199">
        <w:t>) yang berkaitan dengan sejauh mana individu merasa memiliki kontrol atas perilaku yang akan dilakukan, seperti kontrol terhadap pola makan, olahraga, atau pengobatan diabetes.</w:t>
      </w:r>
    </w:p>
    <w:p w14:paraId="6124BAD8" w14:textId="249E8063" w:rsidR="00BE7EFD" w:rsidRDefault="0098698E" w:rsidP="007D6261">
      <w:pPr>
        <w:pStyle w:val="Heading2"/>
      </w:pPr>
      <w:r>
        <w:tab/>
      </w:r>
      <w:bookmarkStart w:id="91" w:name="_Toc191010130"/>
      <w:bookmarkStart w:id="92" w:name="_Toc193166257"/>
      <w:r w:rsidR="00FC0876">
        <w:t>Penelitian Terkait</w:t>
      </w:r>
      <w:bookmarkEnd w:id="91"/>
      <w:bookmarkEnd w:id="92"/>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40"/>
        <w:gridCol w:w="1791"/>
        <w:gridCol w:w="2818"/>
        <w:gridCol w:w="2783"/>
      </w:tblGrid>
      <w:tr w:rsidR="00BE7EFD" w:rsidRPr="000048B9" w14:paraId="0A6E3C9D" w14:textId="77777777" w:rsidTr="000E5ECC">
        <w:tc>
          <w:tcPr>
            <w:tcW w:w="0" w:type="auto"/>
          </w:tcPr>
          <w:p w14:paraId="5920EAE7" w14:textId="362C9B47" w:rsidR="00BE7EFD" w:rsidRPr="00EF5714" w:rsidRDefault="00BE7EFD" w:rsidP="00EF5714">
            <w:pPr>
              <w:spacing w:line="240" w:lineRule="auto"/>
              <w:jc w:val="center"/>
              <w:rPr>
                <w:b/>
                <w:bCs/>
                <w:sz w:val="22"/>
                <w:szCs w:val="22"/>
              </w:rPr>
            </w:pPr>
            <w:r w:rsidRPr="00EF5714">
              <w:rPr>
                <w:b/>
                <w:bCs/>
                <w:sz w:val="22"/>
                <w:szCs w:val="22"/>
              </w:rPr>
              <w:t>N</w:t>
            </w:r>
            <w:r w:rsidR="000E5ECC" w:rsidRPr="00EF5714">
              <w:rPr>
                <w:b/>
                <w:bCs/>
                <w:sz w:val="22"/>
                <w:szCs w:val="22"/>
              </w:rPr>
              <w:t>o</w:t>
            </w:r>
            <w:r w:rsidRPr="00EF5714">
              <w:rPr>
                <w:b/>
                <w:bCs/>
                <w:sz w:val="22"/>
                <w:szCs w:val="22"/>
              </w:rPr>
              <w:t>.</w:t>
            </w:r>
          </w:p>
        </w:tc>
        <w:tc>
          <w:tcPr>
            <w:tcW w:w="0" w:type="auto"/>
          </w:tcPr>
          <w:p w14:paraId="5EE07FC0" w14:textId="77777777" w:rsidR="00BE7EFD" w:rsidRPr="00EF5714" w:rsidRDefault="00BE7EFD" w:rsidP="00EF5714">
            <w:pPr>
              <w:spacing w:line="240" w:lineRule="auto"/>
              <w:jc w:val="center"/>
              <w:rPr>
                <w:b/>
                <w:bCs/>
                <w:sz w:val="22"/>
                <w:szCs w:val="22"/>
              </w:rPr>
            </w:pPr>
            <w:r w:rsidRPr="00EF5714">
              <w:rPr>
                <w:b/>
                <w:bCs/>
                <w:sz w:val="22"/>
                <w:szCs w:val="22"/>
              </w:rPr>
              <w:t>Judul Artikel (Nama Pengarang, Tahun)</w:t>
            </w:r>
          </w:p>
        </w:tc>
        <w:tc>
          <w:tcPr>
            <w:tcW w:w="0" w:type="auto"/>
          </w:tcPr>
          <w:p w14:paraId="6591CECD" w14:textId="77777777" w:rsidR="00BE7EFD" w:rsidRPr="00EF5714" w:rsidRDefault="00BE7EFD" w:rsidP="00EF5714">
            <w:pPr>
              <w:spacing w:line="240" w:lineRule="auto"/>
              <w:jc w:val="center"/>
              <w:rPr>
                <w:b/>
                <w:bCs/>
                <w:sz w:val="22"/>
                <w:szCs w:val="22"/>
                <w:lang w:val="fr-SN"/>
              </w:rPr>
            </w:pPr>
            <w:r w:rsidRPr="00EF5714">
              <w:rPr>
                <w:b/>
                <w:bCs/>
                <w:sz w:val="22"/>
                <w:szCs w:val="22"/>
                <w:lang w:val="fr-SN"/>
              </w:rPr>
              <w:t>Metode (Desain, Sampel, Variabel, instrument, analisis)</w:t>
            </w:r>
          </w:p>
        </w:tc>
        <w:tc>
          <w:tcPr>
            <w:tcW w:w="0" w:type="auto"/>
          </w:tcPr>
          <w:p w14:paraId="25B77773" w14:textId="77777777" w:rsidR="00BE7EFD" w:rsidRPr="00EF5714" w:rsidRDefault="00BE7EFD" w:rsidP="00EF5714">
            <w:pPr>
              <w:spacing w:line="240" w:lineRule="auto"/>
              <w:jc w:val="center"/>
              <w:rPr>
                <w:b/>
                <w:bCs/>
                <w:sz w:val="22"/>
                <w:szCs w:val="22"/>
              </w:rPr>
            </w:pPr>
            <w:r w:rsidRPr="00EF5714">
              <w:rPr>
                <w:b/>
                <w:bCs/>
                <w:sz w:val="22"/>
                <w:szCs w:val="22"/>
              </w:rPr>
              <w:t>Hasil</w:t>
            </w:r>
          </w:p>
        </w:tc>
      </w:tr>
      <w:tr w:rsidR="00BE7EFD" w:rsidRPr="000048B9" w14:paraId="6F6CD741" w14:textId="77777777" w:rsidTr="000E5ECC">
        <w:tc>
          <w:tcPr>
            <w:tcW w:w="0" w:type="auto"/>
          </w:tcPr>
          <w:p w14:paraId="4218119A" w14:textId="77777777" w:rsidR="00BE7EFD" w:rsidRPr="000048B9" w:rsidRDefault="00BE7EFD" w:rsidP="00520A7C">
            <w:pPr>
              <w:pStyle w:val="ListParagraph"/>
              <w:numPr>
                <w:ilvl w:val="0"/>
                <w:numId w:val="20"/>
              </w:numPr>
              <w:spacing w:line="240" w:lineRule="auto"/>
              <w:rPr>
                <w:sz w:val="22"/>
                <w:szCs w:val="22"/>
              </w:rPr>
            </w:pPr>
          </w:p>
        </w:tc>
        <w:tc>
          <w:tcPr>
            <w:tcW w:w="0" w:type="auto"/>
          </w:tcPr>
          <w:p w14:paraId="30680E1F" w14:textId="1B5AE88A" w:rsidR="00BE7EFD" w:rsidRPr="000048B9" w:rsidRDefault="00BE7EFD" w:rsidP="00D853B5">
            <w:pPr>
              <w:spacing w:line="240" w:lineRule="auto"/>
              <w:rPr>
                <w:sz w:val="22"/>
                <w:szCs w:val="22"/>
              </w:rPr>
            </w:pPr>
            <w:r w:rsidRPr="000048B9">
              <w:rPr>
                <w:sz w:val="22"/>
                <w:szCs w:val="22"/>
              </w:rPr>
              <w:t xml:space="preserve">Anak perempuan dan obesitas sebagai faktor risiko kejadian kadar gula </w:t>
            </w:r>
            <w:r>
              <w:rPr>
                <w:sz w:val="22"/>
                <w:szCs w:val="22"/>
              </w:rPr>
              <w:t>d</w:t>
            </w:r>
            <w:r w:rsidRPr="000048B9">
              <w:rPr>
                <w:sz w:val="22"/>
                <w:szCs w:val="22"/>
              </w:rPr>
              <w:t>arah tinggi pada anak sekolah dasar</w:t>
            </w:r>
            <w:r>
              <w:rPr>
                <w:sz w:val="22"/>
                <w:szCs w:val="22"/>
              </w:rPr>
              <w:t xml:space="preserve"> </w:t>
            </w:r>
            <w:r>
              <w:rPr>
                <w:sz w:val="22"/>
                <w:szCs w:val="22"/>
              </w:rPr>
              <w:fldChar w:fldCharType="begin" w:fldLock="1"/>
            </w:r>
            <w:r w:rsidR="00533780">
              <w:rPr>
                <w:sz w:val="22"/>
                <w:szCs w:val="22"/>
              </w:rPr>
              <w:instrText>ADDIN CSL_CITATION {"citationItems":[{"id":"ITEM-1","itemData":{"DOI":"10.14710/jgi.6.2.90-93","abstract":"Background : Prevalence of Diabetes Mellitus (DM) in Indonesia is 1.5%. Diabetes Mellitus is not only suffered by adults, but the age of adolescents and children as well. Risk factors in children include gender, obesity, mealtimes, race, age and genetics.Objective : The objective of the study was to analyze the risk factors of high blood glucose incidence in school children.Methods : This research was analytic survey with cross sectional approach. The population was all students of SD Negeri 1 Sokoboyo class IV to VI amounted to 82 students. The sample size was 82 students taken by purposive sampling technique. The independent variables include obesity and sex, as well as the dependent variable that is the blood sugar level. Test analysis used is chi-square test with significance level 5% (α = 0,05).Results : Most of the female sample (54.9%), 30.5% were obese and 43.9% had abnormal blood sugar levels. Girls have a 2,95 times greater risk of having high blood sugar levels than boys. Obese children have 10,25 times greater high blood glucose levels than normal children.Conclusion : Sex and obesity are associated with blood sugar levels in students class IV s / d VI SD Negeri 1 Sokoboyo Slogohimo District Wonogiri District.","author":[{"dropping-particle":"","family":"Pibriyanti","given":"Kartika","non-dropping-particle":"","parse-names":false,"suffix":""},{"dropping-particle":"","family":"Hidayati","given":"Khairina Nur","non-dropping-particle":"","parse-names":false,"suffix":""}],"container-title":"Jurnal Gizi Indonesia (The Indonesian Journal of Nutrition)","id":"ITEM-1","issue":"2","issued":{"date-parts":[["2018"]]},"page":"90-93","title":"Anak perempuan dan obesitas sebagai faktor risiko kejadian kadar gula darah tinggi pada anak sekolah dasar","type":"article-journal","volume":"6"},"uris":["http://www.mendeley.com/documents/?uuid=fe63cb69-34a3-4b16-a852-6d1b3263c516","http://www.mendeley.com/documents/?uuid=8fc4c5a6-ba76-43a4-a1cf-77d84edc4c42"]}],"mendeley":{"formattedCitation":"(Pibriyanti &amp; Hidayati, 2018)","plainTextFormattedCitation":"(Pibriyanti &amp; Hidayati, 2018)","previouslyFormattedCitation":"(Pibriyanti &amp; Hidayati, 2018)"},"properties":{"noteIndex":0},"schema":"https://github.com/citation-style-language/schema/raw/master/csl-citation.json"}</w:instrText>
            </w:r>
            <w:r>
              <w:rPr>
                <w:sz w:val="22"/>
                <w:szCs w:val="22"/>
              </w:rPr>
              <w:fldChar w:fldCharType="separate"/>
            </w:r>
            <w:r w:rsidRPr="00C66A6A">
              <w:rPr>
                <w:noProof/>
                <w:sz w:val="22"/>
                <w:szCs w:val="22"/>
              </w:rPr>
              <w:t>(Pibriyanti &amp; Hidayati, 2018)</w:t>
            </w:r>
            <w:r>
              <w:rPr>
                <w:sz w:val="22"/>
                <w:szCs w:val="22"/>
              </w:rPr>
              <w:fldChar w:fldCharType="end"/>
            </w:r>
          </w:p>
        </w:tc>
        <w:tc>
          <w:tcPr>
            <w:tcW w:w="0" w:type="auto"/>
          </w:tcPr>
          <w:p w14:paraId="22F2988D" w14:textId="77777777" w:rsidR="00BE7EFD" w:rsidRPr="000048B9" w:rsidRDefault="00BE7EFD" w:rsidP="00D853B5">
            <w:pPr>
              <w:spacing w:line="240" w:lineRule="auto"/>
              <w:rPr>
                <w:sz w:val="22"/>
                <w:szCs w:val="22"/>
              </w:rPr>
            </w:pPr>
            <w:r w:rsidRPr="000048B9">
              <w:rPr>
                <w:sz w:val="22"/>
                <w:szCs w:val="22"/>
              </w:rPr>
              <w:t>Jenis penelitian survei analitik dengan pendekatan cross sectional. Populasi adalah seluruh siswa SD Negeri 1 Sokoboyo kelas IV s/d VI berjumlah 82 siswa. Besar sampel sebanyak 82 siswa diambil dengan teknik purposive sampling. Variabel bebas meliputi obesitas dan jenis kelamin, serta variabel terikat yaitu kadar gula darah. Analisis uji yang digunakan adalah uji chi-square dengan tingkat kemaknaan 5% (α = 0,05).</w:t>
            </w:r>
          </w:p>
        </w:tc>
        <w:tc>
          <w:tcPr>
            <w:tcW w:w="0" w:type="auto"/>
          </w:tcPr>
          <w:p w14:paraId="4FD3122B" w14:textId="77777777" w:rsidR="00BE7EFD" w:rsidRPr="000048B9" w:rsidRDefault="00BE7EFD" w:rsidP="00D853B5">
            <w:pPr>
              <w:spacing w:line="240" w:lineRule="auto"/>
              <w:rPr>
                <w:sz w:val="22"/>
                <w:szCs w:val="22"/>
              </w:rPr>
            </w:pPr>
            <w:r w:rsidRPr="000048B9">
              <w:rPr>
                <w:sz w:val="22"/>
                <w:szCs w:val="22"/>
              </w:rPr>
              <w:t>Sebagian besar sampel berjenis kelamin perempuan (54,9%), 30,5% mengalami obesitas dan 43,9% memiliki kadar gula darah tidak normal. Anak perempuan mempunyai risiko 2,95 kali lebih besar mempunyai kadar gula darah tinggi dibandingkan anak laki-laki. Anak yang obesitas mempunyai 10,25 kali lebih besar mempunyai kadar gula darah tinggi dibandingkan anak dengan status gizi normal</w:t>
            </w:r>
          </w:p>
        </w:tc>
      </w:tr>
      <w:tr w:rsidR="00BE7EFD" w:rsidRPr="000048B9" w14:paraId="4F01D60D" w14:textId="77777777" w:rsidTr="000E5ECC">
        <w:tc>
          <w:tcPr>
            <w:tcW w:w="0" w:type="auto"/>
          </w:tcPr>
          <w:p w14:paraId="3D8ADE70" w14:textId="77777777" w:rsidR="00BE7EFD" w:rsidRPr="000048B9" w:rsidRDefault="00BE7EFD" w:rsidP="00520A7C">
            <w:pPr>
              <w:pStyle w:val="ListParagraph"/>
              <w:numPr>
                <w:ilvl w:val="0"/>
                <w:numId w:val="20"/>
              </w:numPr>
              <w:spacing w:line="240" w:lineRule="auto"/>
              <w:rPr>
                <w:sz w:val="22"/>
                <w:szCs w:val="22"/>
              </w:rPr>
            </w:pPr>
          </w:p>
        </w:tc>
        <w:tc>
          <w:tcPr>
            <w:tcW w:w="0" w:type="auto"/>
          </w:tcPr>
          <w:p w14:paraId="1384320D" w14:textId="5417A01D" w:rsidR="00BE7EFD" w:rsidRPr="000048B9" w:rsidRDefault="00BE7EFD" w:rsidP="00D853B5">
            <w:pPr>
              <w:spacing w:line="240" w:lineRule="auto"/>
              <w:rPr>
                <w:sz w:val="22"/>
                <w:szCs w:val="22"/>
              </w:rPr>
            </w:pPr>
            <w:r w:rsidRPr="000048B9">
              <w:rPr>
                <w:sz w:val="22"/>
                <w:szCs w:val="22"/>
              </w:rPr>
              <w:t xml:space="preserve">Sistematik review: faktor </w:t>
            </w:r>
            <w:r w:rsidR="00C1281C">
              <w:rPr>
                <w:sz w:val="22"/>
                <w:szCs w:val="22"/>
              </w:rPr>
              <w:t>risiko</w:t>
            </w:r>
            <w:r w:rsidRPr="000048B9">
              <w:rPr>
                <w:sz w:val="22"/>
                <w:szCs w:val="22"/>
              </w:rPr>
              <w:t xml:space="preserve"> obesitas terhadap diabetes</w:t>
            </w:r>
            <w:r>
              <w:rPr>
                <w:sz w:val="22"/>
                <w:szCs w:val="22"/>
              </w:rPr>
              <w:t xml:space="preserve"> </w:t>
            </w:r>
            <w:r w:rsidR="00E806D2">
              <w:rPr>
                <w:sz w:val="22"/>
                <w:szCs w:val="22"/>
              </w:rPr>
              <w:t>melitus</w:t>
            </w:r>
            <w:r w:rsidRPr="000048B9">
              <w:rPr>
                <w:sz w:val="22"/>
                <w:szCs w:val="22"/>
              </w:rPr>
              <w:t xml:space="preserve"> tipe 2 pada remaja</w:t>
            </w:r>
            <w:r>
              <w:rPr>
                <w:sz w:val="22"/>
                <w:szCs w:val="22"/>
              </w:rPr>
              <w:t xml:space="preserve"> </w:t>
            </w:r>
            <w:r>
              <w:rPr>
                <w:sz w:val="22"/>
                <w:szCs w:val="22"/>
              </w:rPr>
              <w:fldChar w:fldCharType="begin" w:fldLock="1"/>
            </w:r>
            <w:r w:rsidR="00533780">
              <w:rPr>
                <w:sz w:val="22"/>
                <w:szCs w:val="22"/>
              </w:rPr>
              <w:instrText>ADDIN CSL_CITATION {"citationItems":[{"id":"ITEM-1","itemData":{"DOI":"10.36040/jati.v8i1.8433","abstract":"Abstrak Penyakit degeneratif atau penyakit tidak menular disebabkan ileh perubahan gaya hidup, khususnya perubahan pola makan. Salah satu penyakit degenaratif adalah diabetes mellitus tipe 2 yang ditandai dengan kelainan sekresi indulin yang kurang, resistensi insulin serta kenaikan produksi glukosa di hati. Remaja merupaka periode kritis, kebiasaan diet yang tidak sehat merupakan salah satu perilaku beresiko pada usia remaja serta diet yang tidak sehat pada remaja salah satunya menyebabkan terjadinya obesitas. Obesitas adalah ciri khas dari diabetes mellitus tipe 2 dan kebanyakan remaja dengan diabetes mellitus tipe 2 mengalami obesitas saat didiagnosis. Penelitian ini merupakan penelitian sistematik review dengan metodologi pencarian artikel melalui mesin pencarian google scholar, PubMed dan elsevier dengan kata kunci Obesitas sebagai Faktor Resiko terjadinya diabetes mellitus tipe II pada remaja dimana terdapat 12 artikel penelitian yang diidentifikasi dan diketahui bahwa obsesitas pada remaja merupakan faktor resiko terjadinya diabetes mellitus tipe 2 di masa dewasa. Pentingnya memberikan edukasi yang fokus terhadap perubahan gaya hidup yang bertujuan untuk mengurangi tingkat kelebidan berat badan dan obesitas dimasa anak dan remaja serta edukasi juga diberikan kepada seluruh anggota keluarga agar keluarga memahami pentingnya perubahan gaya hidup untuk keberhasilan manajemen diabetes mellitus tipe 2. Kata","author":[{"dropping-particle":"","family":"Mansyah","given":"Barto","non-dropping-particle":"","parse-names":false,"suffix":""}],"container-title":"Jurnal Surya Medika","id":"ITEM-1","issue":"1","issued":{"date-parts":[["2024"]]},"page":"429-436","title":"SISTEMATIK REVIEW : FAKTOR RESIKO OBESITAS TERHADAP DIABETES MELLITUS TIPE 2 PADA REMAJA","type":"article-journal","volume":"8"},"uris":["http://www.mendeley.com/documents/?uuid=6d8e2c21-a0c4-4112-936f-4140242b4adf","http://www.mendeley.com/documents/?uuid=b9ada704-c4d7-4351-b50e-3bc13ae7b22a"]}],"mendeley":{"formattedCitation":"(Mansyah, 2024)","plainTextFormattedCitation":"(Mansyah, 2024)","previouslyFormattedCitation":"(Mansyah, 2024)"},"properties":{"noteIndex":0},"schema":"https://github.com/citation-style-language/schema/raw/master/csl-citation.json"}</w:instrText>
            </w:r>
            <w:r>
              <w:rPr>
                <w:sz w:val="22"/>
                <w:szCs w:val="22"/>
              </w:rPr>
              <w:fldChar w:fldCharType="separate"/>
            </w:r>
            <w:r w:rsidRPr="00C66A6A">
              <w:rPr>
                <w:noProof/>
                <w:sz w:val="22"/>
                <w:szCs w:val="22"/>
              </w:rPr>
              <w:t>(Mansyah, 2024)</w:t>
            </w:r>
            <w:r>
              <w:rPr>
                <w:sz w:val="22"/>
                <w:szCs w:val="22"/>
              </w:rPr>
              <w:fldChar w:fldCharType="end"/>
            </w:r>
          </w:p>
        </w:tc>
        <w:tc>
          <w:tcPr>
            <w:tcW w:w="0" w:type="auto"/>
          </w:tcPr>
          <w:p w14:paraId="5180DB83" w14:textId="05ED748D" w:rsidR="00BE7EFD" w:rsidRPr="000048B9" w:rsidRDefault="00BE7EFD" w:rsidP="00D853B5">
            <w:pPr>
              <w:spacing w:line="240" w:lineRule="auto"/>
              <w:rPr>
                <w:sz w:val="22"/>
                <w:szCs w:val="22"/>
              </w:rPr>
            </w:pPr>
            <w:r w:rsidRPr="000048B9">
              <w:rPr>
                <w:sz w:val="22"/>
                <w:szCs w:val="22"/>
              </w:rPr>
              <w:t xml:space="preserve">Penelitian ini merupakan penelitian sistematik review dengan metodologi pencarian artikel melalui mesin pencarian google scholar, PubMed dan elsevier dengan kata kunci Obesitas sebagai Faktor </w:t>
            </w:r>
            <w:r w:rsidR="00C1281C">
              <w:rPr>
                <w:sz w:val="22"/>
                <w:szCs w:val="22"/>
              </w:rPr>
              <w:t>Risiko</w:t>
            </w:r>
            <w:r w:rsidRPr="000048B9">
              <w:rPr>
                <w:sz w:val="22"/>
                <w:szCs w:val="22"/>
              </w:rPr>
              <w:t xml:space="preserve"> terjadinya diabetes </w:t>
            </w:r>
            <w:r w:rsidR="00E806D2">
              <w:rPr>
                <w:sz w:val="22"/>
                <w:szCs w:val="22"/>
              </w:rPr>
              <w:t>melitus</w:t>
            </w:r>
            <w:r w:rsidRPr="000048B9">
              <w:rPr>
                <w:sz w:val="22"/>
                <w:szCs w:val="22"/>
              </w:rPr>
              <w:t xml:space="preserve"> tipe II pada remaja dimana terdapat 12 artikel</w:t>
            </w:r>
            <w:r>
              <w:rPr>
                <w:sz w:val="22"/>
                <w:szCs w:val="22"/>
              </w:rPr>
              <w:t xml:space="preserve"> </w:t>
            </w:r>
            <w:r w:rsidRPr="000048B9">
              <w:rPr>
                <w:sz w:val="22"/>
                <w:szCs w:val="22"/>
              </w:rPr>
              <w:t>penelitian yang</w:t>
            </w:r>
            <w:r>
              <w:rPr>
                <w:sz w:val="22"/>
                <w:szCs w:val="22"/>
              </w:rPr>
              <w:t xml:space="preserve"> </w:t>
            </w:r>
            <w:r w:rsidRPr="000048B9">
              <w:rPr>
                <w:sz w:val="22"/>
                <w:szCs w:val="22"/>
              </w:rPr>
              <w:t xml:space="preserve">diidentifikasi dan diketahui bahwa obsesitas pada remaja merupakan faktor </w:t>
            </w:r>
            <w:r w:rsidR="00C1281C">
              <w:rPr>
                <w:sz w:val="22"/>
                <w:szCs w:val="22"/>
              </w:rPr>
              <w:t>risiko</w:t>
            </w:r>
            <w:r w:rsidRPr="000048B9">
              <w:rPr>
                <w:sz w:val="22"/>
                <w:szCs w:val="22"/>
              </w:rPr>
              <w:t xml:space="preserve"> terjadinya diabetes </w:t>
            </w:r>
            <w:r w:rsidR="00E806D2">
              <w:rPr>
                <w:sz w:val="22"/>
                <w:szCs w:val="22"/>
              </w:rPr>
              <w:t>melitus</w:t>
            </w:r>
            <w:r w:rsidRPr="000048B9">
              <w:rPr>
                <w:sz w:val="22"/>
                <w:szCs w:val="22"/>
              </w:rPr>
              <w:t xml:space="preserve"> tipe 2 di masa dewasa.</w:t>
            </w:r>
          </w:p>
        </w:tc>
        <w:tc>
          <w:tcPr>
            <w:tcW w:w="0" w:type="auto"/>
          </w:tcPr>
          <w:p w14:paraId="577212AB" w14:textId="77777777" w:rsidR="00BE7EFD" w:rsidRPr="000048B9" w:rsidRDefault="00BE7EFD" w:rsidP="00D853B5">
            <w:pPr>
              <w:spacing w:line="240" w:lineRule="auto"/>
              <w:rPr>
                <w:sz w:val="22"/>
                <w:szCs w:val="22"/>
              </w:rPr>
            </w:pPr>
            <w:r w:rsidRPr="000048B9">
              <w:rPr>
                <w:sz w:val="22"/>
                <w:szCs w:val="22"/>
              </w:rPr>
              <w:t xml:space="preserve">Pentingnya memberikan edukasi yang fokus terhadap perubahan gaya hidup yang </w:t>
            </w:r>
          </w:p>
          <w:p w14:paraId="4E432168" w14:textId="77777777" w:rsidR="00BE7EFD" w:rsidRPr="000048B9" w:rsidRDefault="00BE7EFD" w:rsidP="00D853B5">
            <w:pPr>
              <w:spacing w:line="240" w:lineRule="auto"/>
              <w:rPr>
                <w:sz w:val="22"/>
                <w:szCs w:val="22"/>
              </w:rPr>
            </w:pPr>
            <w:r w:rsidRPr="000048B9">
              <w:rPr>
                <w:sz w:val="22"/>
                <w:szCs w:val="22"/>
              </w:rPr>
              <w:t xml:space="preserve">bertujuan untuk mengurangi tingkat kelebidan berat badan dan obesitas dimasa </w:t>
            </w:r>
          </w:p>
          <w:p w14:paraId="00657338" w14:textId="7C379121" w:rsidR="00BE7EFD" w:rsidRPr="000048B9" w:rsidRDefault="00BE7EFD" w:rsidP="00D853B5">
            <w:pPr>
              <w:spacing w:line="240" w:lineRule="auto"/>
              <w:rPr>
                <w:sz w:val="22"/>
                <w:szCs w:val="22"/>
              </w:rPr>
            </w:pPr>
            <w:r w:rsidRPr="000048B9">
              <w:rPr>
                <w:sz w:val="22"/>
                <w:szCs w:val="22"/>
              </w:rPr>
              <w:t>anak dan remaja serta edukasi juga diberikan kepada seluruh anggota keluarga agar keluarga memahami pentingnya perubahan gaya hidup untuk keberhasilan</w:t>
            </w:r>
            <w:r>
              <w:rPr>
                <w:sz w:val="22"/>
                <w:szCs w:val="22"/>
              </w:rPr>
              <w:t xml:space="preserve"> </w:t>
            </w:r>
            <w:r w:rsidRPr="000048B9">
              <w:rPr>
                <w:sz w:val="22"/>
                <w:szCs w:val="22"/>
              </w:rPr>
              <w:t xml:space="preserve">manajemen diabetes </w:t>
            </w:r>
            <w:r w:rsidR="00E806D2">
              <w:rPr>
                <w:sz w:val="22"/>
                <w:szCs w:val="22"/>
              </w:rPr>
              <w:t>melitus</w:t>
            </w:r>
            <w:r w:rsidRPr="000048B9">
              <w:rPr>
                <w:sz w:val="22"/>
                <w:szCs w:val="22"/>
              </w:rPr>
              <w:t xml:space="preserve"> tipe 2</w:t>
            </w:r>
          </w:p>
        </w:tc>
      </w:tr>
      <w:tr w:rsidR="00BE7EFD" w:rsidRPr="000048B9" w14:paraId="47C84A17" w14:textId="77777777" w:rsidTr="000E5ECC">
        <w:tc>
          <w:tcPr>
            <w:tcW w:w="0" w:type="auto"/>
          </w:tcPr>
          <w:p w14:paraId="147D9F19" w14:textId="77777777" w:rsidR="00BE7EFD" w:rsidRPr="000048B9" w:rsidRDefault="00BE7EFD" w:rsidP="00520A7C">
            <w:pPr>
              <w:pStyle w:val="ListParagraph"/>
              <w:numPr>
                <w:ilvl w:val="0"/>
                <w:numId w:val="20"/>
              </w:numPr>
              <w:spacing w:line="240" w:lineRule="auto"/>
              <w:rPr>
                <w:sz w:val="22"/>
                <w:szCs w:val="22"/>
              </w:rPr>
            </w:pPr>
          </w:p>
        </w:tc>
        <w:tc>
          <w:tcPr>
            <w:tcW w:w="0" w:type="auto"/>
          </w:tcPr>
          <w:p w14:paraId="324D32F0" w14:textId="492CDF0B" w:rsidR="00BE7EFD" w:rsidRPr="000048B9" w:rsidRDefault="00BE7EFD" w:rsidP="00D853B5">
            <w:pPr>
              <w:spacing w:line="240" w:lineRule="auto"/>
              <w:rPr>
                <w:sz w:val="22"/>
                <w:szCs w:val="22"/>
              </w:rPr>
            </w:pPr>
            <w:r w:rsidRPr="000048B9">
              <w:rPr>
                <w:sz w:val="22"/>
                <w:szCs w:val="22"/>
              </w:rPr>
              <w:t>Kadar glukosa darah sewaktu pada anak penderita obesitas dalam</w:t>
            </w:r>
            <w:r>
              <w:rPr>
                <w:sz w:val="22"/>
                <w:szCs w:val="22"/>
              </w:rPr>
              <w:t xml:space="preserve"> r</w:t>
            </w:r>
            <w:r w:rsidRPr="000048B9">
              <w:rPr>
                <w:sz w:val="22"/>
                <w:szCs w:val="22"/>
              </w:rPr>
              <w:t>entang usia 6-12 tahun</w:t>
            </w:r>
            <w:r>
              <w:rPr>
                <w:sz w:val="22"/>
                <w:szCs w:val="22"/>
              </w:rPr>
              <w:t xml:space="preserve"> </w:t>
            </w:r>
            <w:r>
              <w:rPr>
                <w:sz w:val="22"/>
                <w:szCs w:val="22"/>
              </w:rPr>
              <w:fldChar w:fldCharType="begin" w:fldLock="1"/>
            </w:r>
            <w:r w:rsidR="00533780">
              <w:rPr>
                <w:sz w:val="22"/>
                <w:szCs w:val="22"/>
              </w:rPr>
              <w:instrText>ADDIN CSL_CITATION {"citationItems":[{"id":"ITEM-1","itemData":{"author":[{"dropping-particle":"","family":"Auliya","given":"Dina Yumna","non-dropping-particle":"","parse-names":false,"suffix":""}],"id":"ITEM-1","issue":"1","issued":{"date-parts":[["2024"]]},"title":"Kadar Glukosa Darah Sewaktu Pada Anak Penderita Obesitas Dalam Rentang Usia 6-12 Tahun","type":"article-journal"},"uris":["http://www.mendeley.com/documents/?uuid=04c2837a-5c6e-47b1-bfcb-08424f66e207","http://www.mendeley.com/documents/?uuid=c472bcda-fe80-4590-a4f5-0c755537d4a6"]}],"mendeley":{"formattedCitation":"(Auliya, 2024)","plainTextFormattedCitation":"(Auliya, 2024)","previouslyFormattedCitation":"(Auliya, 2024)"},"properties":{"noteIndex":0},"schema":"https://github.com/citation-style-language/schema/raw/master/csl-citation.json"}</w:instrText>
            </w:r>
            <w:r>
              <w:rPr>
                <w:sz w:val="22"/>
                <w:szCs w:val="22"/>
              </w:rPr>
              <w:fldChar w:fldCharType="separate"/>
            </w:r>
            <w:r w:rsidRPr="00C66A6A">
              <w:rPr>
                <w:noProof/>
                <w:sz w:val="22"/>
                <w:szCs w:val="22"/>
              </w:rPr>
              <w:t>(Auliya, 2024)</w:t>
            </w:r>
            <w:r>
              <w:rPr>
                <w:sz w:val="22"/>
                <w:szCs w:val="22"/>
              </w:rPr>
              <w:fldChar w:fldCharType="end"/>
            </w:r>
          </w:p>
        </w:tc>
        <w:tc>
          <w:tcPr>
            <w:tcW w:w="0" w:type="auto"/>
          </w:tcPr>
          <w:p w14:paraId="56A7E525" w14:textId="77777777" w:rsidR="00BE7EFD" w:rsidRPr="000048B9" w:rsidRDefault="00BE7EFD" w:rsidP="00D853B5">
            <w:pPr>
              <w:spacing w:line="240" w:lineRule="auto"/>
              <w:rPr>
                <w:sz w:val="22"/>
                <w:szCs w:val="22"/>
              </w:rPr>
            </w:pPr>
            <w:r w:rsidRPr="000048B9">
              <w:rPr>
                <w:sz w:val="22"/>
                <w:szCs w:val="22"/>
              </w:rPr>
              <w:t xml:space="preserve">Jenis penelitian ini adalah deskriptif analitik. Subyek penelitian ini adalah </w:t>
            </w:r>
          </w:p>
          <w:p w14:paraId="020EB2FB" w14:textId="77777777" w:rsidR="00BE7EFD" w:rsidRPr="000048B9" w:rsidRDefault="00BE7EFD" w:rsidP="00D853B5">
            <w:pPr>
              <w:spacing w:line="240" w:lineRule="auto"/>
              <w:rPr>
                <w:sz w:val="22"/>
                <w:szCs w:val="22"/>
              </w:rPr>
            </w:pPr>
            <w:r w:rsidRPr="000048B9">
              <w:rPr>
                <w:sz w:val="22"/>
                <w:szCs w:val="22"/>
              </w:rPr>
              <w:t>pasien anak usia 6-12 tahun penderita obesitas yang melakukan pemeriksaan kadar glukosa darah sewaktu di Laboratorium Klinik Medika Tomang. Pengukuran kadar glukosa darah sewaktu menggunakan alat Fotometer Boehringer 5010 V5+ dan IMT pasien diukur melalui perhitungan tinggi badan dan berat badan pasien. Hasil penelitian kemudian dicatat dan diolah menggunakan aplikasi Ms. Excell.</w:t>
            </w:r>
          </w:p>
        </w:tc>
        <w:tc>
          <w:tcPr>
            <w:tcW w:w="0" w:type="auto"/>
          </w:tcPr>
          <w:p w14:paraId="08F5084D" w14:textId="77777777" w:rsidR="00BE7EFD" w:rsidRPr="000048B9" w:rsidRDefault="00BE7EFD" w:rsidP="00D853B5">
            <w:pPr>
              <w:spacing w:line="240" w:lineRule="auto"/>
              <w:rPr>
                <w:sz w:val="22"/>
                <w:szCs w:val="22"/>
              </w:rPr>
            </w:pPr>
            <w:r w:rsidRPr="000048B9">
              <w:rPr>
                <w:sz w:val="22"/>
                <w:szCs w:val="22"/>
              </w:rPr>
              <w:t xml:space="preserve">Rata-rata glukosa responden perempuan adalah 135,4 mg/dL dan rata-rata glukosa responden laki-laki adalah 154,1 mg/dL. Kadar glukosa darah sewaktu pada responden early obesity sebanyak 23 orang dalam batas normal dan kadar glukosa darah sewaktu pada </w:t>
            </w:r>
          </w:p>
          <w:p w14:paraId="3B4C1F88" w14:textId="77777777" w:rsidR="00BE7EFD" w:rsidRPr="000048B9" w:rsidRDefault="00BE7EFD" w:rsidP="00D853B5">
            <w:pPr>
              <w:spacing w:line="240" w:lineRule="auto"/>
              <w:rPr>
                <w:sz w:val="22"/>
                <w:szCs w:val="22"/>
              </w:rPr>
            </w:pPr>
            <w:r w:rsidRPr="000048B9">
              <w:rPr>
                <w:sz w:val="22"/>
                <w:szCs w:val="22"/>
              </w:rPr>
              <w:t xml:space="preserve">responden late obesity sebanyak 14 orang lebih dari nilai normal. Kadar glukosa darah sewaktu pada 23 orang </w:t>
            </w:r>
          </w:p>
          <w:p w14:paraId="72627FA8" w14:textId="77777777" w:rsidR="00BE7EFD" w:rsidRPr="000048B9" w:rsidRDefault="00BE7EFD" w:rsidP="00D853B5">
            <w:pPr>
              <w:spacing w:line="240" w:lineRule="auto"/>
              <w:rPr>
                <w:sz w:val="22"/>
                <w:szCs w:val="22"/>
              </w:rPr>
            </w:pPr>
            <w:r w:rsidRPr="000048B9">
              <w:rPr>
                <w:sz w:val="22"/>
                <w:szCs w:val="22"/>
              </w:rPr>
              <w:t>responden penelitian dalam batas normal dan kadar glukosa darah sewaktu pada 14 orang responden penelitian lebih dari nilai normal.</w:t>
            </w:r>
          </w:p>
        </w:tc>
      </w:tr>
      <w:tr w:rsidR="00BE7EFD" w:rsidRPr="000048B9" w14:paraId="0761B599" w14:textId="77777777" w:rsidTr="000E5ECC">
        <w:tc>
          <w:tcPr>
            <w:tcW w:w="0" w:type="auto"/>
          </w:tcPr>
          <w:p w14:paraId="69CF2A25" w14:textId="77777777" w:rsidR="00BE7EFD" w:rsidRPr="000048B9" w:rsidRDefault="00BE7EFD" w:rsidP="00520A7C">
            <w:pPr>
              <w:pStyle w:val="ListParagraph"/>
              <w:numPr>
                <w:ilvl w:val="0"/>
                <w:numId w:val="20"/>
              </w:numPr>
              <w:spacing w:line="240" w:lineRule="auto"/>
              <w:rPr>
                <w:sz w:val="22"/>
                <w:szCs w:val="22"/>
              </w:rPr>
            </w:pPr>
          </w:p>
        </w:tc>
        <w:tc>
          <w:tcPr>
            <w:tcW w:w="0" w:type="auto"/>
          </w:tcPr>
          <w:p w14:paraId="4B90CCD2" w14:textId="0B616B29" w:rsidR="00BE7EFD" w:rsidRPr="000048B9" w:rsidRDefault="00BE7EFD" w:rsidP="00D853B5">
            <w:pPr>
              <w:spacing w:line="240" w:lineRule="auto"/>
              <w:rPr>
                <w:sz w:val="22"/>
                <w:szCs w:val="22"/>
              </w:rPr>
            </w:pPr>
            <w:r w:rsidRPr="0082442B">
              <w:rPr>
                <w:sz w:val="22"/>
                <w:szCs w:val="22"/>
              </w:rPr>
              <w:t xml:space="preserve">Hubungan aktifitas fisik, riwayat orang tua dan pola makan </w:t>
            </w:r>
            <w:r>
              <w:rPr>
                <w:sz w:val="22"/>
                <w:szCs w:val="22"/>
              </w:rPr>
              <w:t>d</w:t>
            </w:r>
            <w:r w:rsidRPr="0082442B">
              <w:rPr>
                <w:sz w:val="22"/>
                <w:szCs w:val="22"/>
              </w:rPr>
              <w:t>engan kejadian obesitas pada anak di sekolah dasar</w:t>
            </w:r>
            <w:r>
              <w:rPr>
                <w:sz w:val="22"/>
                <w:szCs w:val="22"/>
              </w:rPr>
              <w:t xml:space="preserve"> </w:t>
            </w:r>
            <w:r>
              <w:rPr>
                <w:sz w:val="22"/>
                <w:szCs w:val="22"/>
              </w:rPr>
              <w:fldChar w:fldCharType="begin" w:fldLock="1"/>
            </w:r>
            <w:r w:rsidR="00533780">
              <w:rPr>
                <w:sz w:val="22"/>
                <w:szCs w:val="22"/>
              </w:rPr>
              <w:instrText>ADDIN CSL_CITATION {"citationItems":[{"id":"ITEM-1","itemData":{"abstract":"… pada anak yang kurang beraktivitas fisik maupun berolahraga disebabkan oleh jumlah … (p&lt;0,05) dan aktivitas fisik menjadi faktor risiko terjadinya obesitas pada anak (OR – 8,6). Hasil …","author":[{"dropping-particle":"","family":"Elsi","given":"","non-dropping-particle":"","parse-names":false,"suffix":""}],"container-title":"jurnal Multidisiplin ilmu","id":"ITEM-1","issue":"1","issued":{"date-parts":[["2022"]]},"page":"541-549","title":"Hubungan Aktifitas Fisik, Riwayat Orang Tua Dan Pola Makan Dengan Kejadian Obesitas Pada Anak Di Sekolah Dasar","type":"article-journal","volume":"1"},"uris":["http://www.mendeley.com/documents/?uuid=ead6d978-6f9f-417e-88d9-29b68e530af4","http://www.mendeley.com/documents/?uuid=38565b70-a692-45e1-b3dd-25448d5da303"]}],"mendeley":{"formattedCitation":"(Elsi, 2022)","plainTextFormattedCitation":"(Elsi, 2022)","previouslyFormattedCitation":"(Elsi, 2022)"},"properties":{"noteIndex":0},"schema":"https://github.com/citation-style-language/schema/raw/master/csl-citation.json"}</w:instrText>
            </w:r>
            <w:r>
              <w:rPr>
                <w:sz w:val="22"/>
                <w:szCs w:val="22"/>
              </w:rPr>
              <w:fldChar w:fldCharType="separate"/>
            </w:r>
            <w:r w:rsidRPr="00C66A6A">
              <w:rPr>
                <w:noProof/>
                <w:sz w:val="22"/>
                <w:szCs w:val="22"/>
              </w:rPr>
              <w:t>(Elsi, 2022)</w:t>
            </w:r>
            <w:r>
              <w:rPr>
                <w:sz w:val="22"/>
                <w:szCs w:val="22"/>
              </w:rPr>
              <w:fldChar w:fldCharType="end"/>
            </w:r>
          </w:p>
        </w:tc>
        <w:tc>
          <w:tcPr>
            <w:tcW w:w="0" w:type="auto"/>
          </w:tcPr>
          <w:p w14:paraId="0D0E660A" w14:textId="77777777" w:rsidR="00BE7EFD" w:rsidRPr="000048B9" w:rsidRDefault="00BE7EFD" w:rsidP="00D853B5">
            <w:pPr>
              <w:spacing w:line="240" w:lineRule="auto"/>
              <w:rPr>
                <w:sz w:val="22"/>
                <w:szCs w:val="22"/>
              </w:rPr>
            </w:pPr>
            <w:r w:rsidRPr="0082442B">
              <w:rPr>
                <w:sz w:val="22"/>
                <w:szCs w:val="22"/>
              </w:rPr>
              <w:t>Metode yang digunakan adalah desain penelitian analitik dengan pendekatan cross sectional. Sampel dalam penelitian berjumlah 52 anak usia sekolah kelas 4 dan 5 dengan menggunakan teknik total sampling. Penelitian ini menggunakan SPSS dengan uji statistik bivariate chi-Square dengan nilai ɑ=&lt;0,05</w:t>
            </w:r>
          </w:p>
        </w:tc>
        <w:tc>
          <w:tcPr>
            <w:tcW w:w="0" w:type="auto"/>
          </w:tcPr>
          <w:p w14:paraId="7C6D47A0" w14:textId="77777777" w:rsidR="00BE7EFD" w:rsidRPr="000048B9" w:rsidRDefault="00BE7EFD" w:rsidP="00D853B5">
            <w:pPr>
              <w:spacing w:line="240" w:lineRule="auto"/>
              <w:rPr>
                <w:sz w:val="22"/>
                <w:szCs w:val="22"/>
              </w:rPr>
            </w:pPr>
            <w:r w:rsidRPr="0082442B">
              <w:rPr>
                <w:sz w:val="22"/>
                <w:szCs w:val="22"/>
              </w:rPr>
              <w:t xml:space="preserve">Hasil analisis univariat bahwa lebih dari setengah responden 51,9% atau 27 responden memiliki melakukan aktifitas fisik sedang, lebih dari setengah responden 65,4% atau 34 responden memilki pola makan baik, sebagian besar responden 71,2% atau 37 responden tidak mengalami obesitas. Hasil analisis bivariate ada Hubungan aktifitas fisik dan pola makan </w:t>
            </w:r>
            <w:r w:rsidRPr="0082442B">
              <w:rPr>
                <w:sz w:val="22"/>
                <w:szCs w:val="22"/>
              </w:rPr>
              <w:lastRenderedPageBreak/>
              <w:t xml:space="preserve">dengan Kejadian Obesitas (p: 0,000). </w:t>
            </w:r>
          </w:p>
        </w:tc>
      </w:tr>
      <w:tr w:rsidR="00BE7EFD" w:rsidRPr="000048B9" w14:paraId="27132F9A" w14:textId="77777777" w:rsidTr="000E5ECC">
        <w:tc>
          <w:tcPr>
            <w:tcW w:w="0" w:type="auto"/>
          </w:tcPr>
          <w:p w14:paraId="4A80546C" w14:textId="77777777" w:rsidR="00BE7EFD" w:rsidRPr="000048B9" w:rsidRDefault="00BE7EFD" w:rsidP="00520A7C">
            <w:pPr>
              <w:pStyle w:val="ListParagraph"/>
              <w:numPr>
                <w:ilvl w:val="0"/>
                <w:numId w:val="20"/>
              </w:numPr>
              <w:spacing w:line="240" w:lineRule="auto"/>
              <w:rPr>
                <w:sz w:val="22"/>
                <w:szCs w:val="22"/>
              </w:rPr>
            </w:pPr>
          </w:p>
        </w:tc>
        <w:tc>
          <w:tcPr>
            <w:tcW w:w="0" w:type="auto"/>
          </w:tcPr>
          <w:p w14:paraId="383382A9" w14:textId="3F8B7967" w:rsidR="00BE7EFD" w:rsidRPr="000048B9" w:rsidRDefault="00BE7EFD" w:rsidP="00D853B5">
            <w:pPr>
              <w:spacing w:line="240" w:lineRule="auto"/>
              <w:rPr>
                <w:sz w:val="22"/>
                <w:szCs w:val="22"/>
              </w:rPr>
            </w:pPr>
            <w:r w:rsidRPr="0082442B">
              <w:rPr>
                <w:sz w:val="22"/>
                <w:szCs w:val="22"/>
              </w:rPr>
              <w:t>Hubungan riwayat obesitas di usia anak sekolah dengan</w:t>
            </w:r>
            <w:r>
              <w:rPr>
                <w:sz w:val="22"/>
                <w:szCs w:val="22"/>
              </w:rPr>
              <w:t xml:space="preserve"> k</w:t>
            </w:r>
            <w:r w:rsidRPr="0082442B">
              <w:rPr>
                <w:sz w:val="22"/>
                <w:szCs w:val="22"/>
              </w:rPr>
              <w:t>ejadian diabetes melitus tipe 2 di usia dewas</w:t>
            </w:r>
            <w:r>
              <w:rPr>
                <w:sz w:val="22"/>
                <w:szCs w:val="22"/>
              </w:rPr>
              <w:t xml:space="preserve">a </w:t>
            </w:r>
            <w:r>
              <w:rPr>
                <w:sz w:val="22"/>
                <w:szCs w:val="22"/>
              </w:rPr>
              <w:fldChar w:fldCharType="begin" w:fldLock="1"/>
            </w:r>
            <w:r w:rsidR="00533780">
              <w:rPr>
                <w:sz w:val="22"/>
                <w:szCs w:val="22"/>
              </w:rPr>
              <w:instrText>ADDIN CSL_CITATION {"citationItems":[{"id":"ITEM-1","itemData":{"abstract":"Prevalensi anak obesitas di Indonesia mengalami peningkatan, kondisi ini meyatakan bahwa saat ini Indonesia mengalami permasalahan beban ganda masalah gizi. Berdasarkan RISKESDAS Provinsi Jawa Tengah tahun 2010 prevalensi obesitas pada anak usia sekolah (10-12 tahun) mencapai hingga angka 10,9%. Obesitas pada anak cenderung berlanjut sampai dewasa dan beresiko munculnya penyakit degeneratif diusia dewasa, seperti penyait kardovaskular dan diabetes melitus. Tujuan dari penelitian ini adalah untuk mengetahui hubungan antara obesitas pada anak usia sekolah dengan kejadian diabetes melitus pada usia dewasa. Penelitian ini merupakan jenis penelitian kuantitatif dengan menggunakan desain studi cross-sectional . Sampel penelitian adalah orang dewasa usia 45- 65 tahun sebanyak 35 sampel. Variable penelitian meliputi riwayat obesitas pada usia anak sekolah dan kejadian diabetes melitus diusia dewasa. Pengambilan sampel dilakukan dengan secara total sampling. Data yang terkumpul di analisa dengan uji statistik chi-square. Hasil Penelitian menunjukan bahwa riwayat obesitas diusia sekolah pada peserta prolanis Puskesmas Cilacap Tengah 1 tidak mempunyai hubungan yang signifikan secara statistik dengan kejadian diabetes melitus tingkat 2 diusia dewasa (pv=0,336 pada a=0,05). Berdasarkan hasil penelitian tersebut disarankan agar dilakukan penelitian lanjutan tentang hubungan antara riwayat obesitas diusia dewasa dengan kejadian diabetes melitus tipe 2. Kata kunci: Anak, Obesitas, Dewasa, Diabetes melitus ABSTRACT","author":[{"dropping-particle":"","family":"Sarwa","given":"","non-dropping-particle":"","parse-names":false,"suffix":""},{"dropping-particle":"","family":"Agus","given":"Prasetyo","non-dropping-particle":"","parse-names":false,"suffix":""},{"dropping-particle":"","family":"Edhy","given":"Rahayu Yuni Sapto","non-dropping-particle":"","parse-names":false,"suffix":""}],"container-title":"Jurnal Kesehatan Al-Irsyad","id":"ITEM-1","issue":"2","issued":{"date-parts":[["2021"]]},"page":"114-120","title":"HUBUNGAN RIWAYAT OBESITAS DI USIA ANAK SEKOLAH DENGAN KEJADIAN DIABETES MELITUS TIPE 2 DI USIA DEWASA Relationship History Of Obesity In School Age Children With The Event Of Type 2 Diabetes Melitus In Adults PENDAHULUAN Obesitas merupakan keadaan Kelompo","type":"article-journal","volume":"14"},"uris":["http://www.mendeley.com/documents/?uuid=6620eee6-a03e-462f-a6c4-c764b2d7f3f7","http://www.mendeley.com/documents/?uuid=a9ef1822-75ae-4633-ab80-9f87c19e5015"]}],"mendeley":{"formattedCitation":"(Sarwa et al., 2021)","plainTextFormattedCitation":"(Sarwa et al., 2021)","previouslyFormattedCitation":"(Sarwa et al., 2021)"},"properties":{"noteIndex":0},"schema":"https://github.com/citation-style-language/schema/raw/master/csl-citation.json"}</w:instrText>
            </w:r>
            <w:r>
              <w:rPr>
                <w:sz w:val="22"/>
                <w:szCs w:val="22"/>
              </w:rPr>
              <w:fldChar w:fldCharType="separate"/>
            </w:r>
            <w:r w:rsidRPr="00C66A6A">
              <w:rPr>
                <w:noProof/>
                <w:sz w:val="22"/>
                <w:szCs w:val="22"/>
              </w:rPr>
              <w:t>(Sarwa et al., 2021)</w:t>
            </w:r>
            <w:r>
              <w:rPr>
                <w:sz w:val="22"/>
                <w:szCs w:val="22"/>
              </w:rPr>
              <w:fldChar w:fldCharType="end"/>
            </w:r>
          </w:p>
        </w:tc>
        <w:tc>
          <w:tcPr>
            <w:tcW w:w="0" w:type="auto"/>
          </w:tcPr>
          <w:p w14:paraId="2B28558D" w14:textId="77777777" w:rsidR="00BE7EFD" w:rsidRPr="00833305" w:rsidRDefault="00BE7EFD" w:rsidP="00D853B5">
            <w:pPr>
              <w:spacing w:line="240" w:lineRule="auto"/>
              <w:rPr>
                <w:sz w:val="22"/>
                <w:szCs w:val="22"/>
                <w:lang w:val="fr-SN"/>
              </w:rPr>
            </w:pPr>
            <w:r w:rsidRPr="00833305">
              <w:rPr>
                <w:sz w:val="22"/>
                <w:szCs w:val="22"/>
                <w:lang w:val="fr-SN"/>
              </w:rPr>
              <w:t>Penelitian ini merupakan jenis penelitian kuantitatif</w:t>
            </w:r>
          </w:p>
          <w:p w14:paraId="4566D8FD" w14:textId="77777777" w:rsidR="00BE7EFD" w:rsidRPr="000048B9" w:rsidRDefault="00BE7EFD" w:rsidP="00D853B5">
            <w:pPr>
              <w:spacing w:line="240" w:lineRule="auto"/>
              <w:rPr>
                <w:sz w:val="22"/>
                <w:szCs w:val="22"/>
              </w:rPr>
            </w:pPr>
            <w:r w:rsidRPr="0082442B">
              <w:rPr>
                <w:sz w:val="22"/>
                <w:szCs w:val="22"/>
              </w:rPr>
              <w:t>dengan menggunakan desain studi cross-sectional. Sampel penelitian adalah orang dewasa usia 45- 65 tahun sebanyak 35 sampel. Variable penelitian meliputi riwayat obesitas pada usia anak sekolah</w:t>
            </w:r>
            <w:r>
              <w:rPr>
                <w:sz w:val="22"/>
                <w:szCs w:val="22"/>
              </w:rPr>
              <w:t xml:space="preserve"> </w:t>
            </w:r>
            <w:r w:rsidRPr="0082442B">
              <w:rPr>
                <w:sz w:val="22"/>
                <w:szCs w:val="22"/>
              </w:rPr>
              <w:t>dan kejadian diabetes melitus diusia dewasa. Pengambilan sampel dilakukan dengan secara total</w:t>
            </w:r>
            <w:r>
              <w:rPr>
                <w:sz w:val="22"/>
                <w:szCs w:val="22"/>
              </w:rPr>
              <w:t xml:space="preserve"> </w:t>
            </w:r>
            <w:r w:rsidRPr="0082442B">
              <w:rPr>
                <w:sz w:val="22"/>
                <w:szCs w:val="22"/>
              </w:rPr>
              <w:t>sampling. Data yang terkumpul di analisa dengan uji statistik chi-square.</w:t>
            </w:r>
          </w:p>
        </w:tc>
        <w:tc>
          <w:tcPr>
            <w:tcW w:w="0" w:type="auto"/>
          </w:tcPr>
          <w:p w14:paraId="159F48CA" w14:textId="77777777" w:rsidR="00BE7EFD" w:rsidRPr="0082442B" w:rsidRDefault="00BE7EFD" w:rsidP="00D853B5">
            <w:pPr>
              <w:spacing w:line="240" w:lineRule="auto"/>
              <w:rPr>
                <w:sz w:val="22"/>
                <w:szCs w:val="22"/>
              </w:rPr>
            </w:pPr>
            <w:r w:rsidRPr="0082442B">
              <w:rPr>
                <w:sz w:val="22"/>
                <w:szCs w:val="22"/>
              </w:rPr>
              <w:t>Hasil Penelitian</w:t>
            </w:r>
            <w:r>
              <w:rPr>
                <w:sz w:val="22"/>
                <w:szCs w:val="22"/>
              </w:rPr>
              <w:t xml:space="preserve"> </w:t>
            </w:r>
            <w:r w:rsidRPr="0082442B">
              <w:rPr>
                <w:sz w:val="22"/>
                <w:szCs w:val="22"/>
              </w:rPr>
              <w:t>menunjukan bahwa riwayat obesitas diusia sekolah pada peserta prolanis Puskesmas Cilacap Tengah</w:t>
            </w:r>
            <w:r>
              <w:rPr>
                <w:sz w:val="22"/>
                <w:szCs w:val="22"/>
              </w:rPr>
              <w:t xml:space="preserve"> </w:t>
            </w:r>
            <w:r w:rsidRPr="0082442B">
              <w:rPr>
                <w:sz w:val="22"/>
                <w:szCs w:val="22"/>
              </w:rPr>
              <w:t>1 tidak mempunyai hubungan yang signifikan secara statistik dengan kejadian diabetes melitus</w:t>
            </w:r>
          </w:p>
          <w:p w14:paraId="1AB82FEC" w14:textId="77777777" w:rsidR="00BE7EFD" w:rsidRPr="000048B9" w:rsidRDefault="00BE7EFD" w:rsidP="00D853B5">
            <w:pPr>
              <w:spacing w:line="240" w:lineRule="auto"/>
              <w:rPr>
                <w:sz w:val="22"/>
                <w:szCs w:val="22"/>
              </w:rPr>
            </w:pPr>
            <w:r w:rsidRPr="0082442B">
              <w:rPr>
                <w:sz w:val="22"/>
                <w:szCs w:val="22"/>
              </w:rPr>
              <w:t>tingkat 2 diusia dewasa (pv=0,336 pada a=0,05).</w:t>
            </w:r>
          </w:p>
        </w:tc>
      </w:tr>
    </w:tbl>
    <w:p w14:paraId="6ACB861B" w14:textId="1E32FB3F" w:rsidR="00BE7EFD" w:rsidRPr="00833305" w:rsidRDefault="00BE7EFD" w:rsidP="00BE7EFD">
      <w:pPr>
        <w:rPr>
          <w:lang w:val="en-ID"/>
        </w:rPr>
        <w:sectPr w:rsidR="00BE7EFD" w:rsidRPr="00833305" w:rsidSect="00071610">
          <w:headerReference w:type="default" r:id="rId36"/>
          <w:footerReference w:type="default" r:id="rId37"/>
          <w:pgSz w:w="11906" w:h="16838" w:code="9"/>
          <w:pgMar w:top="2275" w:right="1699" w:bottom="1699" w:left="2275" w:header="720" w:footer="720" w:gutter="0"/>
          <w:cols w:space="720"/>
          <w:docGrid w:linePitch="360"/>
        </w:sectPr>
      </w:pPr>
    </w:p>
    <w:p w14:paraId="78169191" w14:textId="3981A7E6" w:rsidR="00B860B7" w:rsidRDefault="00632074" w:rsidP="009A7187">
      <w:pPr>
        <w:pStyle w:val="Heading1"/>
        <w:ind w:left="0" w:firstLine="0"/>
      </w:pPr>
      <w:r w:rsidRPr="00833305">
        <w:rPr>
          <w:lang w:val="en-ID"/>
        </w:rPr>
        <w:lastRenderedPageBreak/>
        <w:br/>
      </w:r>
      <w:bookmarkStart w:id="93" w:name="_Toc191010131"/>
      <w:bookmarkStart w:id="94" w:name="_Toc193166258"/>
      <w:r>
        <w:t>KERANGKA KONSEPTUAL DAN HIPOTESIS</w:t>
      </w:r>
      <w:bookmarkEnd w:id="93"/>
      <w:bookmarkEnd w:id="94"/>
    </w:p>
    <w:p w14:paraId="36A7082E" w14:textId="3894DF7D" w:rsidR="00EF5714" w:rsidRDefault="0098698E" w:rsidP="007D6261">
      <w:pPr>
        <w:pStyle w:val="Heading2"/>
        <w:rPr>
          <w:rFonts w:eastAsia="Times New Roman"/>
          <w:color w:val="000000" w:themeColor="text1"/>
        </w:rPr>
      </w:pPr>
      <w:bookmarkStart w:id="95" w:name="_Toc191010132"/>
      <w:r>
        <w:tab/>
      </w:r>
      <w:bookmarkStart w:id="96" w:name="_Toc193166259"/>
      <w:r w:rsidR="00627A71">
        <w:t xml:space="preserve">Kerangka </w:t>
      </w:r>
      <w:r w:rsidR="00AE782E">
        <w:t>Konseptual</w:t>
      </w:r>
      <w:bookmarkEnd w:id="95"/>
      <w:bookmarkEnd w:id="96"/>
      <w:r w:rsidR="00AE782E" w:rsidRPr="00AE782E">
        <w:rPr>
          <w:rFonts w:eastAsia="Times New Roman"/>
          <w:color w:val="000000" w:themeColor="text1"/>
        </w:rPr>
        <w:t xml:space="preserve"> </w:t>
      </w:r>
      <w:r w:rsidR="00D574EB" w:rsidRPr="00D574EB">
        <w:rPr>
          <w:rFonts w:eastAsia="Times New Roman"/>
          <w:color w:val="000000" w:themeColor="text1"/>
        </w:rPr>
        <w:t xml:space="preserve"> </w:t>
      </w:r>
    </w:p>
    <w:p w14:paraId="10D3B738" w14:textId="77777777" w:rsidR="00BF0C2B" w:rsidRPr="006705CF" w:rsidRDefault="00BF0C2B" w:rsidP="00BF0C2B">
      <w:r w:rsidRPr="00BF0C2B">
        <w:rPr>
          <w:rFonts w:asciiTheme="majorHAnsi" w:hAnsiTheme="majorHAnsi"/>
          <w:noProof/>
          <w:lang w:val="id-ID" w:eastAsia="id-ID"/>
        </w:rPr>
        <mc:AlternateContent>
          <mc:Choice Requires="wpg">
            <w:drawing>
              <wp:anchor distT="0" distB="0" distL="114300" distR="114300" simplePos="0" relativeHeight="251760128" behindDoc="0" locked="0" layoutInCell="1" allowOverlap="1" wp14:anchorId="0E90DC22" wp14:editId="2EF9BCB9">
                <wp:simplePos x="0" y="0"/>
                <wp:positionH relativeFrom="column">
                  <wp:posOffset>-4785</wp:posOffset>
                </wp:positionH>
                <wp:positionV relativeFrom="paragraph">
                  <wp:posOffset>37746</wp:posOffset>
                </wp:positionV>
                <wp:extent cx="5029200" cy="2456046"/>
                <wp:effectExtent l="0" t="38100" r="0" b="20955"/>
                <wp:wrapNone/>
                <wp:docPr id="7" name="Group 7"/>
                <wp:cNvGraphicFramePr/>
                <a:graphic xmlns:a="http://schemas.openxmlformats.org/drawingml/2006/main">
                  <a:graphicData uri="http://schemas.microsoft.com/office/word/2010/wordprocessingGroup">
                    <wpg:wgp>
                      <wpg:cNvGrpSpPr/>
                      <wpg:grpSpPr>
                        <a:xfrm>
                          <a:off x="0" y="0"/>
                          <a:ext cx="5029200" cy="2456046"/>
                          <a:chOff x="0" y="0"/>
                          <a:chExt cx="5029200" cy="2456046"/>
                        </a:xfrm>
                      </wpg:grpSpPr>
                      <wpg:graphicFrame>
                        <wpg:cNvPr id="16" name="Diagram 16"/>
                        <wpg:cNvFrPr/>
                        <wpg:xfrm>
                          <a:off x="0" y="0"/>
                          <a:ext cx="5029200" cy="1619250"/>
                        </wpg:xfrm>
                        <a:graphic>
                          <a:graphicData uri="http://schemas.openxmlformats.org/drawingml/2006/diagram">
                            <dgm:relIds xmlns:dgm="http://schemas.openxmlformats.org/drawingml/2006/diagram" xmlns:r="http://schemas.openxmlformats.org/officeDocument/2006/relationships" r:dm="rId38" r:lo="rId39" r:qs="rId40" r:cs="rId41"/>
                          </a:graphicData>
                        </a:graphic>
                      </wpg:graphicFrame>
                      <wps:wsp>
                        <wps:cNvPr id="19" name="Straight Connector 19"/>
                        <wps:cNvCnPr/>
                        <wps:spPr>
                          <a:xfrm>
                            <a:off x="914400" y="1807534"/>
                            <a:ext cx="3338195" cy="0"/>
                          </a:xfrm>
                          <a:prstGeom prst="line">
                            <a:avLst/>
                          </a:prstGeom>
                        </wps:spPr>
                        <wps:style>
                          <a:lnRef idx="1">
                            <a:schemeClr val="dk1"/>
                          </a:lnRef>
                          <a:fillRef idx="0">
                            <a:schemeClr val="dk1"/>
                          </a:fillRef>
                          <a:effectRef idx="0">
                            <a:schemeClr val="dk1"/>
                          </a:effectRef>
                          <a:fontRef idx="minor">
                            <a:schemeClr val="tx1"/>
                          </a:fontRef>
                        </wps:style>
                        <wps:bodyPr/>
                      </wps:wsp>
                      <wps:wsp>
                        <wps:cNvPr id="51" name="Straight Connector 51"/>
                        <wps:cNvCnPr/>
                        <wps:spPr>
                          <a:xfrm>
                            <a:off x="914400" y="1616148"/>
                            <a:ext cx="0" cy="188284"/>
                          </a:xfrm>
                          <a:prstGeom prst="line">
                            <a:avLst/>
                          </a:prstGeom>
                        </wps:spPr>
                        <wps:style>
                          <a:lnRef idx="1">
                            <a:schemeClr val="dk1"/>
                          </a:lnRef>
                          <a:fillRef idx="0">
                            <a:schemeClr val="dk1"/>
                          </a:fillRef>
                          <a:effectRef idx="0">
                            <a:schemeClr val="dk1"/>
                          </a:effectRef>
                          <a:fontRef idx="minor">
                            <a:schemeClr val="tx1"/>
                          </a:fontRef>
                        </wps:style>
                        <wps:bodyPr/>
                      </wps:wsp>
                      <wps:wsp>
                        <wps:cNvPr id="52" name="Straight Connector 52"/>
                        <wps:cNvCnPr/>
                        <wps:spPr>
                          <a:xfrm>
                            <a:off x="4253024" y="1031358"/>
                            <a:ext cx="0" cy="776177"/>
                          </a:xfrm>
                          <a:prstGeom prst="line">
                            <a:avLst/>
                          </a:prstGeom>
                        </wps:spPr>
                        <wps:style>
                          <a:lnRef idx="1">
                            <a:schemeClr val="dk1"/>
                          </a:lnRef>
                          <a:fillRef idx="0">
                            <a:schemeClr val="dk1"/>
                          </a:fillRef>
                          <a:effectRef idx="0">
                            <a:schemeClr val="dk1"/>
                          </a:effectRef>
                          <a:fontRef idx="minor">
                            <a:schemeClr val="tx1"/>
                          </a:fontRef>
                        </wps:style>
                        <wps:bodyPr/>
                      </wps:wsp>
                      <wpg:grpSp>
                        <wpg:cNvPr id="53" name="Group 53"/>
                        <wpg:cNvGrpSpPr/>
                        <wpg:grpSpPr>
                          <a:xfrm>
                            <a:off x="925033" y="2200939"/>
                            <a:ext cx="3338195" cy="255107"/>
                            <a:chOff x="0" y="0"/>
                            <a:chExt cx="3338195" cy="255107"/>
                          </a:xfrm>
                        </wpg:grpSpPr>
                        <wps:wsp>
                          <wps:cNvPr id="54" name="Straight Connector 54"/>
                          <wps:cNvCnPr/>
                          <wps:spPr>
                            <a:xfrm>
                              <a:off x="0" y="0"/>
                              <a:ext cx="3338195" cy="0"/>
                            </a:xfrm>
                            <a:prstGeom prst="line">
                              <a:avLst/>
                            </a:prstGeom>
                          </wps:spPr>
                          <wps:style>
                            <a:lnRef idx="1">
                              <a:schemeClr val="dk1"/>
                            </a:lnRef>
                            <a:fillRef idx="0">
                              <a:schemeClr val="dk1"/>
                            </a:fillRef>
                            <a:effectRef idx="0">
                              <a:schemeClr val="dk1"/>
                            </a:effectRef>
                            <a:fontRef idx="minor">
                              <a:schemeClr val="tx1"/>
                            </a:fontRef>
                          </wps:style>
                          <wps:bodyPr/>
                        </wps:wsp>
                        <wps:wsp>
                          <wps:cNvPr id="55" name="Straight Connector 55"/>
                          <wps:cNvCnPr/>
                          <wps:spPr>
                            <a:xfrm>
                              <a:off x="0" y="0"/>
                              <a:ext cx="0" cy="244475"/>
                            </a:xfrm>
                            <a:prstGeom prst="line">
                              <a:avLst/>
                            </a:prstGeom>
                          </wps:spPr>
                          <wps:style>
                            <a:lnRef idx="1">
                              <a:schemeClr val="dk1"/>
                            </a:lnRef>
                            <a:fillRef idx="0">
                              <a:schemeClr val="dk1"/>
                            </a:fillRef>
                            <a:effectRef idx="0">
                              <a:schemeClr val="dk1"/>
                            </a:effectRef>
                            <a:fontRef idx="minor">
                              <a:schemeClr val="tx1"/>
                            </a:fontRef>
                          </wps:style>
                          <wps:bodyPr/>
                        </wps:wsp>
                        <wps:wsp>
                          <wps:cNvPr id="56" name="Straight Connector 56"/>
                          <wps:cNvCnPr/>
                          <wps:spPr>
                            <a:xfrm>
                              <a:off x="3327991" y="10632"/>
                              <a:ext cx="0" cy="244475"/>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58" name="Straight Arrow Connector 58"/>
                        <wps:cNvCnPr/>
                        <wps:spPr>
                          <a:xfrm>
                            <a:off x="2530549" y="1818167"/>
                            <a:ext cx="0" cy="37213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505E66E5" id="Group 7" o:spid="_x0000_s1026" style="position:absolute;margin-left:-.4pt;margin-top:2.95pt;width:396pt;height:193.4pt;z-index:251760128" coordsize="50292,24560"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16" o:spid="_x0000_s1027" type="#_x0000_t75" style="position:absolute;left:1402;top:-121;width:47670;height:165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">
                  <v:imagedata r:id="rId43" o:title=""/>
                  <o:lock v:ext="edit" aspectratio="f"/>
                </v:shape>
                <v:line id="Straight Connector 19" o:spid="_x0000_s1028" style="position:absolute;visibility:visible;mso-wrap-style:square" from="9144,18075" to="42525,18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" strokecolor="black [3040]"/>
                <v:line id="Straight Connector 51" o:spid="_x0000_s1029" style="position:absolute;visibility:visible;mso-wrap-style:square" from="9144,16161" to="9144,18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" strokecolor="black [3040]"/>
                <v:line id="Straight Connector 52" o:spid="_x0000_s1030" style="position:absolute;visibility:visible;mso-wrap-style:square" from="42530,10313" to="42530,18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" strokecolor="black [3040]"/>
                <v:group id="Group 53" o:spid="_x0000_s1031" style="position:absolute;left:9250;top:22009;width:33382;height:2551" coordsize="33381,2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line id="Straight Connector 54" o:spid="_x0000_s1032" style="position:absolute;visibility:visible;mso-wrap-style:square" from="0,0" to="333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" strokecolor="black [3040]"/>
                  <v:line id="Straight Connector 55" o:spid="_x0000_s1033" style="position:absolute;visibility:visible;mso-wrap-style:square" from="0,0" to="0,2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" strokecolor="black [3040]"/>
                  <v:line id="Straight Connector 56" o:spid="_x0000_s1034" style="position:absolute;visibility:visible;mso-wrap-style:square" from="33279,106" to="33279,2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" strokecolor="black [3040]"/>
                </v:group>
                <v:shapetype id="_x0000_t32" coordsize="21600,21600" o:spt="32" o:oned="t" path="m,l21600,21600e" filled="f">
                  <v:path arrowok="t" fillok="f" o:connecttype="none"/>
                  <o:lock v:ext="edit" shapetype="t"/>
                </v:shapetype>
                <v:shape id="Straight Arrow Connector 58" o:spid="_x0000_s1035" type="#_x0000_t32" style="position:absolute;left:25305;top:18181;width:0;height:37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" strokecolor="black [3040]">
                  <v:stroke endarrow="block"/>
                </v:shape>
              </v:group>
            </w:pict>
          </mc:Fallback>
        </mc:AlternateContent>
      </w:r>
    </w:p>
    <w:p w14:paraId="252886FC" w14:textId="77777777" w:rsidR="00BF0C2B" w:rsidRDefault="00BF0C2B" w:rsidP="00BF0C2B"/>
    <w:p w14:paraId="1ECF2866" w14:textId="77777777" w:rsidR="00BF0C2B" w:rsidRDefault="00BF0C2B" w:rsidP="00BF0C2B"/>
    <w:p w14:paraId="0C4D8309" w14:textId="77777777" w:rsidR="00BF0C2B" w:rsidRDefault="00BF0C2B" w:rsidP="00BF0C2B"/>
    <w:p w14:paraId="14A8A9AB" w14:textId="77777777" w:rsidR="00BF0C2B" w:rsidRDefault="00BF0C2B" w:rsidP="00BF0C2B"/>
    <w:p w14:paraId="2581BDD8" w14:textId="77777777" w:rsidR="00BF0C2B" w:rsidRDefault="00BF0C2B" w:rsidP="00BF0C2B"/>
    <w:p w14:paraId="7D5CCE33" w14:textId="77777777" w:rsidR="00BF0C2B" w:rsidRPr="006705CF" w:rsidRDefault="00BF0C2B" w:rsidP="00BF0C2B">
      <w:r w:rsidRPr="006705CF">
        <w:rPr>
          <w:noProof/>
          <w:lang w:val="id-ID" w:eastAsia="id-ID"/>
        </w:rPr>
        <w:drawing>
          <wp:anchor distT="0" distB="0" distL="114300" distR="114300" simplePos="0" relativeHeight="251748864" behindDoc="0" locked="0" layoutInCell="1" allowOverlap="1" wp14:anchorId="19952CB6" wp14:editId="0AE0FF90">
            <wp:simplePos x="0" y="0"/>
            <wp:positionH relativeFrom="column">
              <wp:posOffset>3298826</wp:posOffset>
            </wp:positionH>
            <wp:positionV relativeFrom="paragraph">
              <wp:posOffset>226060</wp:posOffset>
            </wp:positionV>
            <wp:extent cx="1714500" cy="1647825"/>
            <wp:effectExtent l="0" t="0" r="19050" b="0"/>
            <wp:wrapNone/>
            <wp:docPr id="48" name="Diagram 4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14:sizeRelH relativeFrom="margin">
              <wp14:pctWidth>0</wp14:pctWidth>
            </wp14:sizeRelH>
            <wp14:sizeRelV relativeFrom="margin">
              <wp14:pctHeight>0</wp14:pctHeight>
            </wp14:sizeRelV>
          </wp:anchor>
        </w:drawing>
      </w:r>
    </w:p>
    <w:p w14:paraId="6C5F6659" w14:textId="77777777" w:rsidR="00BF0C2B" w:rsidRPr="006705CF" w:rsidRDefault="00BF0C2B" w:rsidP="00BF0C2B">
      <w:r w:rsidRPr="006705CF">
        <w:rPr>
          <w:noProof/>
          <w:lang w:val="id-ID" w:eastAsia="id-ID"/>
        </w:rPr>
        <mc:AlternateContent>
          <mc:Choice Requires="wps">
            <w:drawing>
              <wp:anchor distT="0" distB="0" distL="114300" distR="114300" simplePos="0" relativeHeight="251750912" behindDoc="0" locked="0" layoutInCell="1" allowOverlap="1" wp14:anchorId="74B8E8B0" wp14:editId="74C39CAC">
                <wp:simplePos x="0" y="0"/>
                <wp:positionH relativeFrom="column">
                  <wp:posOffset>134458</wp:posOffset>
                </wp:positionH>
                <wp:positionV relativeFrom="paragraph">
                  <wp:posOffset>427990</wp:posOffset>
                </wp:positionV>
                <wp:extent cx="1438275" cy="1314450"/>
                <wp:effectExtent l="0" t="0" r="66675" b="95250"/>
                <wp:wrapNone/>
                <wp:docPr id="57" name="Connector: Elbow 57"/>
                <wp:cNvGraphicFramePr/>
                <a:graphic xmlns:a="http://schemas.openxmlformats.org/drawingml/2006/main">
                  <a:graphicData uri="http://schemas.microsoft.com/office/word/2010/wordprocessingShape">
                    <wps:wsp>
                      <wps:cNvCnPr/>
                      <wps:spPr>
                        <a:xfrm>
                          <a:off x="0" y="0"/>
                          <a:ext cx="1438275" cy="1314450"/>
                        </a:xfrm>
                        <a:prstGeom prst="bentConnector3">
                          <a:avLst>
                            <a:gd name="adj1" fmla="val 268"/>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23E7C04"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57" o:spid="_x0000_s1026" type="#_x0000_t34" style="position:absolute;margin-left:10.6pt;margin-top:33.7pt;width:113.25pt;height:103.5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" adj="58" strokecolor="black [3040]">
                <v:stroke endarrow="block"/>
              </v:shape>
            </w:pict>
          </mc:Fallback>
        </mc:AlternateContent>
      </w:r>
      <w:r w:rsidRPr="006705CF">
        <w:rPr>
          <w:noProof/>
          <w:lang w:val="id-ID" w:eastAsia="id-ID"/>
        </w:rPr>
        <mc:AlternateContent>
          <mc:Choice Requires="wps">
            <w:drawing>
              <wp:anchor distT="0" distB="0" distL="114300" distR="114300" simplePos="0" relativeHeight="251751936" behindDoc="0" locked="0" layoutInCell="1" allowOverlap="1" wp14:anchorId="0F5E72B1" wp14:editId="35629BAF">
                <wp:simplePos x="0" y="0"/>
                <wp:positionH relativeFrom="column">
                  <wp:posOffset>3096733</wp:posOffset>
                </wp:positionH>
                <wp:positionV relativeFrom="paragraph">
                  <wp:posOffset>494665</wp:posOffset>
                </wp:positionV>
                <wp:extent cx="352425" cy="1076325"/>
                <wp:effectExtent l="38100" t="0" r="28575" b="85725"/>
                <wp:wrapNone/>
                <wp:docPr id="60" name="Connector: Elbow 60"/>
                <wp:cNvGraphicFramePr/>
                <a:graphic xmlns:a="http://schemas.openxmlformats.org/drawingml/2006/main">
                  <a:graphicData uri="http://schemas.microsoft.com/office/word/2010/wordprocessingShape">
                    <wps:wsp>
                      <wps:cNvCnPr/>
                      <wps:spPr>
                        <a:xfrm flipH="1">
                          <a:off x="0" y="0"/>
                          <a:ext cx="352425" cy="1076325"/>
                        </a:xfrm>
                        <a:prstGeom prst="bentConnector3">
                          <a:avLst>
                            <a:gd name="adj1" fmla="val 1284"/>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C1C9F9E" id="Connector: Elbow 60" o:spid="_x0000_s1026" type="#_x0000_t34" style="position:absolute;margin-left:243.85pt;margin-top:38.95pt;width:27.75pt;height:84.75pt;flip:x;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" adj="277" strokecolor="black [3040]">
                <v:stroke endarrow="block"/>
              </v:shape>
            </w:pict>
          </mc:Fallback>
        </mc:AlternateContent>
      </w:r>
      <w:r w:rsidRPr="006705CF">
        <w:rPr>
          <w:noProof/>
          <w:lang w:val="id-ID" w:eastAsia="id-ID"/>
        </w:rPr>
        <mc:AlternateContent>
          <mc:Choice Requires="wps">
            <w:drawing>
              <wp:anchor distT="0" distB="0" distL="114300" distR="114300" simplePos="0" relativeHeight="251752960" behindDoc="0" locked="0" layoutInCell="1" allowOverlap="1" wp14:anchorId="22FB68EF" wp14:editId="21F562EE">
                <wp:simplePos x="0" y="0"/>
                <wp:positionH relativeFrom="column">
                  <wp:posOffset>1731807</wp:posOffset>
                </wp:positionH>
                <wp:positionV relativeFrom="paragraph">
                  <wp:posOffset>456565</wp:posOffset>
                </wp:positionV>
                <wp:extent cx="45085" cy="933450"/>
                <wp:effectExtent l="38100" t="0" r="69215" b="57150"/>
                <wp:wrapNone/>
                <wp:docPr id="61" name="Connector: Elbow 61"/>
                <wp:cNvGraphicFramePr/>
                <a:graphic xmlns:a="http://schemas.openxmlformats.org/drawingml/2006/main">
                  <a:graphicData uri="http://schemas.microsoft.com/office/word/2010/wordprocessingShape">
                    <wps:wsp>
                      <wps:cNvCnPr/>
                      <wps:spPr>
                        <a:xfrm>
                          <a:off x="0" y="0"/>
                          <a:ext cx="45085" cy="933450"/>
                        </a:xfrm>
                        <a:prstGeom prst="bentConnector3">
                          <a:avLst>
                            <a:gd name="adj1" fmla="val 93289"/>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A691D7" id="Connector: Elbow 61" o:spid="_x0000_s1026" type="#_x0000_t34" style="position:absolute;margin-left:136.35pt;margin-top:35.95pt;width:3.55pt;height:73.5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" adj="20150" strokecolor="black [3040]">
                <v:stroke endarrow="block"/>
              </v:shape>
            </w:pict>
          </mc:Fallback>
        </mc:AlternateContent>
      </w:r>
      <w:r w:rsidRPr="006705CF">
        <w:rPr>
          <w:noProof/>
          <w:lang w:val="id-ID" w:eastAsia="id-ID"/>
        </w:rPr>
        <mc:AlternateContent>
          <mc:Choice Requires="wps">
            <w:drawing>
              <wp:anchor distT="0" distB="0" distL="114300" distR="114300" simplePos="0" relativeHeight="251749888" behindDoc="0" locked="0" layoutInCell="1" allowOverlap="1" wp14:anchorId="5DE11096" wp14:editId="1E463950">
                <wp:simplePos x="0" y="0"/>
                <wp:positionH relativeFrom="column">
                  <wp:posOffset>1593850</wp:posOffset>
                </wp:positionH>
                <wp:positionV relativeFrom="paragraph">
                  <wp:posOffset>1399541</wp:posOffset>
                </wp:positionV>
                <wp:extent cx="1504950" cy="590550"/>
                <wp:effectExtent l="0" t="0" r="19050" b="19050"/>
                <wp:wrapNone/>
                <wp:docPr id="20" name="Rectangle 20"/>
                <wp:cNvGraphicFramePr/>
                <a:graphic xmlns:a="http://schemas.openxmlformats.org/drawingml/2006/main">
                  <a:graphicData uri="http://schemas.microsoft.com/office/word/2010/wordprocessingShape">
                    <wps:wsp>
                      <wps:cNvSpPr/>
                      <wps:spPr>
                        <a:xfrm>
                          <a:off x="0" y="0"/>
                          <a:ext cx="1504950" cy="59055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5AC69F22" w14:textId="77777777" w:rsidR="008373C9" w:rsidRPr="00D95275" w:rsidRDefault="008373C9" w:rsidP="00BF0C2B">
                            <w:pPr>
                              <w:spacing w:line="360" w:lineRule="auto"/>
                              <w:jc w:val="center"/>
                              <w:rPr>
                                <w:sz w:val="20"/>
                                <w:szCs w:val="20"/>
                              </w:rPr>
                            </w:pPr>
                            <w:r w:rsidRPr="00D95275">
                              <w:rPr>
                                <w:sz w:val="20"/>
                                <w:szCs w:val="20"/>
                              </w:rPr>
                              <w:t>Diabetes pada Anak Usia Sekolah Dasar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E11096" id="Rectangle 20" o:spid="_x0000_s1026" style="position:absolute;left:0;text-align:left;margin-left:125.5pt;margin-top:110.2pt;width:118.5pt;height:46.5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" fillcolor="white [3201]" strokecolor="black [3200]" strokeweight=".25pt">
                <v:textbox>
                  <w:txbxContent>
                    <w:p w14:paraId="5AC69F22" w14:textId="77777777" w:rsidR="008373C9" w:rsidRPr="00D95275" w:rsidRDefault="008373C9" w:rsidP="00BF0C2B">
                      <w:pPr>
                        <w:spacing w:line="360" w:lineRule="auto"/>
                        <w:jc w:val="center"/>
                        <w:rPr>
                          <w:sz w:val="20"/>
                          <w:szCs w:val="20"/>
                        </w:rPr>
                      </w:pPr>
                      <w:r w:rsidRPr="00D95275">
                        <w:rPr>
                          <w:sz w:val="20"/>
                          <w:szCs w:val="20"/>
                        </w:rPr>
                        <w:t>Diabetes pada Anak Usia Sekolah Dasar</w:t>
                      </w:r>
                    </w:p>
                  </w:txbxContent>
                </v:textbox>
              </v:rect>
            </w:pict>
          </mc:Fallback>
        </mc:AlternateContent>
      </w:r>
      <w:r w:rsidRPr="006705CF">
        <w:rPr>
          <w:noProof/>
          <w:lang w:val="id-ID" w:eastAsia="id-ID"/>
        </w:rPr>
        <w:drawing>
          <wp:inline distT="0" distB="0" distL="0" distR="0" wp14:anchorId="07117E58" wp14:editId="4528A5FF">
            <wp:extent cx="1562100" cy="1257300"/>
            <wp:effectExtent l="0" t="0" r="57150" b="0"/>
            <wp:docPr id="28" name="Diagram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inline>
        </w:drawing>
      </w:r>
      <w:r w:rsidRPr="006705CF">
        <w:rPr>
          <w:noProof/>
          <w:lang w:val="id-ID" w:eastAsia="id-ID"/>
        </w:rPr>
        <w:drawing>
          <wp:inline distT="0" distB="0" distL="0" distR="0" wp14:anchorId="43751209" wp14:editId="7D41BA68">
            <wp:extent cx="1647825" cy="1162050"/>
            <wp:effectExtent l="0" t="0" r="28575" b="19050"/>
            <wp:docPr id="44" name="Diagram 4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inline>
        </w:drawing>
      </w:r>
    </w:p>
    <w:p w14:paraId="22E64CDC" w14:textId="77777777" w:rsidR="00BF0C2B" w:rsidRPr="006705CF" w:rsidRDefault="00BF0C2B" w:rsidP="00BF0C2B">
      <w:r w:rsidRPr="006705CF">
        <w:rPr>
          <w:noProof/>
          <w:lang w:val="id-ID" w:eastAsia="id-ID"/>
        </w:rPr>
        <mc:AlternateContent>
          <mc:Choice Requires="wps">
            <w:drawing>
              <wp:anchor distT="0" distB="0" distL="114300" distR="114300" simplePos="0" relativeHeight="251756032" behindDoc="0" locked="0" layoutInCell="1" allowOverlap="1" wp14:anchorId="5D99317F" wp14:editId="590CCFF1">
                <wp:simplePos x="0" y="0"/>
                <wp:positionH relativeFrom="column">
                  <wp:posOffset>3107690</wp:posOffset>
                </wp:positionH>
                <wp:positionV relativeFrom="paragraph">
                  <wp:posOffset>271780</wp:posOffset>
                </wp:positionV>
                <wp:extent cx="1009650" cy="95250"/>
                <wp:effectExtent l="19050" t="76200" r="76200" b="19050"/>
                <wp:wrapNone/>
                <wp:docPr id="63" name="Connector: Elbow 63"/>
                <wp:cNvGraphicFramePr/>
                <a:graphic xmlns:a="http://schemas.openxmlformats.org/drawingml/2006/main">
                  <a:graphicData uri="http://schemas.microsoft.com/office/word/2010/wordprocessingShape">
                    <wps:wsp>
                      <wps:cNvCnPr/>
                      <wps:spPr>
                        <a:xfrm flipH="1" flipV="1">
                          <a:off x="0" y="0"/>
                          <a:ext cx="1009650" cy="95250"/>
                        </a:xfrm>
                        <a:prstGeom prst="bentConnector3">
                          <a:avLst>
                            <a:gd name="adj1" fmla="val -5660"/>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D19A71B" id="Connector: Elbow 63" o:spid="_x0000_s1026" type="#_x0000_t34" style="position:absolute;margin-left:244.7pt;margin-top:21.4pt;width:79.5pt;height:7.5pt;flip:x y;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" adj="-1223" strokecolor="black [3040]">
                <v:stroke endarrow="block"/>
              </v:shape>
            </w:pict>
          </mc:Fallback>
        </mc:AlternateContent>
      </w:r>
    </w:p>
    <w:p w14:paraId="781F5661" w14:textId="77777777" w:rsidR="00BF0C2B" w:rsidRPr="006705CF" w:rsidRDefault="00BF0C2B" w:rsidP="00BF0C2B">
      <w:r w:rsidRPr="006705CF">
        <w:rPr>
          <w:noProof/>
          <w:lang w:val="id-ID" w:eastAsia="id-ID"/>
        </w:rPr>
        <mc:AlternateContent>
          <mc:Choice Requires="wps">
            <w:drawing>
              <wp:anchor distT="0" distB="0" distL="114300" distR="114300" simplePos="0" relativeHeight="251757056" behindDoc="0" locked="0" layoutInCell="1" allowOverlap="1" wp14:anchorId="5B924596" wp14:editId="1584810F">
                <wp:simplePos x="0" y="0"/>
                <wp:positionH relativeFrom="column">
                  <wp:posOffset>3076575</wp:posOffset>
                </wp:positionH>
                <wp:positionV relativeFrom="paragraph">
                  <wp:posOffset>307975</wp:posOffset>
                </wp:positionV>
                <wp:extent cx="476250" cy="257175"/>
                <wp:effectExtent l="0" t="0" r="19050" b="28575"/>
                <wp:wrapNone/>
                <wp:docPr id="1460219584" name="Straight Connector 1460219584"/>
                <wp:cNvGraphicFramePr/>
                <a:graphic xmlns:a="http://schemas.openxmlformats.org/drawingml/2006/main">
                  <a:graphicData uri="http://schemas.microsoft.com/office/word/2010/wordprocessingShape">
                    <wps:wsp>
                      <wps:cNvCnPr/>
                      <wps:spPr>
                        <a:xfrm flipV="1">
                          <a:off x="0" y="0"/>
                          <a:ext cx="476250" cy="25717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4ABBF7" id="Straight Connector 1460219584" o:spid="_x0000_s1026" style="position:absolute;flip:y;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25pt,24.25pt" to="279.7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" strokecolor="black [3040]"/>
            </w:pict>
          </mc:Fallback>
        </mc:AlternateContent>
      </w:r>
      <w:r w:rsidRPr="006705CF">
        <w:rPr>
          <w:noProof/>
          <w:lang w:val="id-ID" w:eastAsia="id-ID"/>
        </w:rPr>
        <mc:AlternateContent>
          <mc:Choice Requires="wps">
            <w:drawing>
              <wp:anchor distT="0" distB="0" distL="114300" distR="114300" simplePos="0" relativeHeight="251758080" behindDoc="0" locked="0" layoutInCell="1" allowOverlap="1" wp14:anchorId="1757CFB4" wp14:editId="1EC7E929">
                <wp:simplePos x="0" y="0"/>
                <wp:positionH relativeFrom="column">
                  <wp:posOffset>3092450</wp:posOffset>
                </wp:positionH>
                <wp:positionV relativeFrom="paragraph">
                  <wp:posOffset>342900</wp:posOffset>
                </wp:positionV>
                <wp:extent cx="450850" cy="746125"/>
                <wp:effectExtent l="0" t="0" r="25400" b="15875"/>
                <wp:wrapNone/>
                <wp:docPr id="1460219585" name="Straight Connector 1460219585"/>
                <wp:cNvGraphicFramePr/>
                <a:graphic xmlns:a="http://schemas.openxmlformats.org/drawingml/2006/main">
                  <a:graphicData uri="http://schemas.microsoft.com/office/word/2010/wordprocessingShape">
                    <wps:wsp>
                      <wps:cNvCnPr/>
                      <wps:spPr>
                        <a:xfrm flipV="1">
                          <a:off x="0" y="0"/>
                          <a:ext cx="450850" cy="74612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B85BA8" id="Straight Connector 1460219585" o:spid="_x0000_s1026" style="position:absolute;flip:y;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3.5pt,27pt" to="279pt,8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" strokecolor="black [3040]"/>
            </w:pict>
          </mc:Fallback>
        </mc:AlternateContent>
      </w:r>
      <w:r w:rsidRPr="006705CF">
        <w:rPr>
          <w:noProof/>
          <w:lang w:val="id-ID" w:eastAsia="id-ID"/>
        </w:rPr>
        <mc:AlternateContent>
          <mc:Choice Requires="wps">
            <w:drawing>
              <wp:anchor distT="0" distB="0" distL="114300" distR="114300" simplePos="0" relativeHeight="251759104" behindDoc="0" locked="0" layoutInCell="1" allowOverlap="1" wp14:anchorId="76488948" wp14:editId="57C7829F">
                <wp:simplePos x="0" y="0"/>
                <wp:positionH relativeFrom="column">
                  <wp:posOffset>3082925</wp:posOffset>
                </wp:positionH>
                <wp:positionV relativeFrom="paragraph">
                  <wp:posOffset>305434</wp:posOffset>
                </wp:positionV>
                <wp:extent cx="482600" cy="1203325"/>
                <wp:effectExtent l="0" t="0" r="31750" b="15875"/>
                <wp:wrapNone/>
                <wp:docPr id="1460219586" name="Straight Connector 1460219586"/>
                <wp:cNvGraphicFramePr/>
                <a:graphic xmlns:a="http://schemas.openxmlformats.org/drawingml/2006/main">
                  <a:graphicData uri="http://schemas.microsoft.com/office/word/2010/wordprocessingShape">
                    <wps:wsp>
                      <wps:cNvCnPr/>
                      <wps:spPr>
                        <a:xfrm flipV="1">
                          <a:off x="0" y="0"/>
                          <a:ext cx="482600" cy="1203325"/>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32B67D" id="Straight Connector 1460219586" o:spid="_x0000_s1026" style="position:absolute;flip:y;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75pt,24.05pt" to="280.75pt,1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" strokecolor="black [3040]"/>
            </w:pict>
          </mc:Fallback>
        </mc:AlternateContent>
      </w:r>
      <w:r w:rsidRPr="006705CF">
        <w:rPr>
          <w:noProof/>
          <w:lang w:val="id-ID" w:eastAsia="id-ID"/>
        </w:rPr>
        <w:drawing>
          <wp:anchor distT="0" distB="0" distL="114300" distR="114300" simplePos="0" relativeHeight="251753984" behindDoc="0" locked="0" layoutInCell="1" allowOverlap="1" wp14:anchorId="1BEAE428" wp14:editId="1D3F9692">
            <wp:simplePos x="0" y="0"/>
            <wp:positionH relativeFrom="column">
              <wp:posOffset>3394075</wp:posOffset>
            </wp:positionH>
            <wp:positionV relativeFrom="paragraph">
              <wp:posOffset>13336</wp:posOffset>
            </wp:positionV>
            <wp:extent cx="1581150" cy="1333500"/>
            <wp:effectExtent l="0" t="0" r="0" b="19050"/>
            <wp:wrapNone/>
            <wp:docPr id="62" name="Diagram 6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9" r:lo="rId60" r:qs="rId61" r:cs="rId62"/>
              </a:graphicData>
            </a:graphic>
            <wp14:sizeRelH relativeFrom="margin">
              <wp14:pctWidth>0</wp14:pctWidth>
            </wp14:sizeRelH>
            <wp14:sizeRelV relativeFrom="margin">
              <wp14:pctHeight>0</wp14:pctHeight>
            </wp14:sizeRelV>
          </wp:anchor>
        </w:drawing>
      </w:r>
    </w:p>
    <w:p w14:paraId="6541CBDC" w14:textId="77777777" w:rsidR="00BF0C2B" w:rsidRPr="006705CF" w:rsidRDefault="00BF0C2B" w:rsidP="00BF0C2B">
      <w:r w:rsidRPr="006705CF">
        <w:rPr>
          <w:noProof/>
          <w:lang w:val="id-ID" w:eastAsia="id-ID"/>
        </w:rPr>
        <w:drawing>
          <wp:anchor distT="0" distB="0" distL="114300" distR="114300" simplePos="0" relativeHeight="251755008" behindDoc="0" locked="0" layoutInCell="1" allowOverlap="1" wp14:anchorId="2B800FD2" wp14:editId="6AEBA847">
            <wp:simplePos x="0" y="0"/>
            <wp:positionH relativeFrom="column">
              <wp:posOffset>3175</wp:posOffset>
            </wp:positionH>
            <wp:positionV relativeFrom="paragraph">
              <wp:posOffset>46990</wp:posOffset>
            </wp:positionV>
            <wp:extent cx="3067050" cy="1362075"/>
            <wp:effectExtent l="38100" t="0" r="76200" b="28575"/>
            <wp:wrapNone/>
            <wp:docPr id="26" name="Diagram 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4" r:lo="rId65" r:qs="rId66" r:cs="rId67"/>
              </a:graphicData>
            </a:graphic>
            <wp14:sizeRelH relativeFrom="margin">
              <wp14:pctWidth>0</wp14:pctWidth>
            </wp14:sizeRelH>
            <wp14:sizeRelV relativeFrom="margin">
              <wp14:pctHeight>0</wp14:pctHeight>
            </wp14:sizeRelV>
          </wp:anchor>
        </w:drawing>
      </w:r>
    </w:p>
    <w:p w14:paraId="1E003719" w14:textId="21EEF6DE" w:rsidR="00BF0C2B" w:rsidRDefault="00BF0C2B" w:rsidP="009A3F20">
      <w:pPr>
        <w:spacing w:before="240"/>
      </w:pPr>
    </w:p>
    <w:p w14:paraId="678171B2" w14:textId="77777777" w:rsidR="00BF0C2B" w:rsidRDefault="00BF0C2B" w:rsidP="009A3F20">
      <w:pPr>
        <w:spacing w:before="240"/>
      </w:pPr>
    </w:p>
    <w:p w14:paraId="5A7FC2FD" w14:textId="16282AD7" w:rsidR="009A3F20" w:rsidRPr="004653F6" w:rsidRDefault="009A3F20" w:rsidP="009A3F20">
      <w:pPr>
        <w:spacing w:before="240"/>
      </w:pPr>
      <w:r w:rsidRPr="004653F6">
        <w:t>Keterangan</w:t>
      </w:r>
      <w:r w:rsidR="00BF0C2B">
        <w:t>:</w:t>
      </w:r>
    </w:p>
    <w:p w14:paraId="72683940" w14:textId="21E13B58" w:rsidR="009A3F20" w:rsidRPr="004653F6" w:rsidRDefault="00BF0C2B" w:rsidP="009A3F20">
      <w:pPr>
        <w:pStyle w:val="ListParagraph"/>
        <w:ind w:left="851" w:firstLine="589"/>
      </w:pPr>
      <w:r>
        <w:rPr>
          <w:noProof/>
          <w:lang w:val="id-ID" w:eastAsia="id-ID"/>
        </w:rPr>
        <mc:AlternateContent>
          <mc:Choice Requires="wps">
            <w:drawing>
              <wp:anchor distT="0" distB="0" distL="114300" distR="114300" simplePos="0" relativeHeight="251762176" behindDoc="0" locked="0" layoutInCell="1" allowOverlap="1" wp14:anchorId="4CBE5E93" wp14:editId="1C5BBB85">
                <wp:simplePos x="0" y="0"/>
                <wp:positionH relativeFrom="column">
                  <wp:posOffset>3177067</wp:posOffset>
                </wp:positionH>
                <wp:positionV relativeFrom="paragraph">
                  <wp:posOffset>86360</wp:posOffset>
                </wp:positionV>
                <wp:extent cx="704850" cy="0"/>
                <wp:effectExtent l="0" t="76200" r="19050" b="95250"/>
                <wp:wrapNone/>
                <wp:docPr id="5" name="Straight Arrow Connector 5"/>
                <wp:cNvGraphicFramePr/>
                <a:graphic xmlns:a="http://schemas.openxmlformats.org/drawingml/2006/main">
                  <a:graphicData uri="http://schemas.microsoft.com/office/word/2010/wordprocessingShape">
                    <wps:wsp>
                      <wps:cNvCnPr/>
                      <wps:spPr>
                        <a:xfrm>
                          <a:off x="0" y="0"/>
                          <a:ext cx="7048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6B3DB71" id="Straight Arrow Connector 5" o:spid="_x0000_s1026" type="#_x0000_t32" style="position:absolute;margin-left:250.15pt;margin-top:6.8pt;width:55.5pt;height:0;z-index:251762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" strokecolor="black [3040]">
                <v:stroke endarrow="block"/>
              </v:shape>
            </w:pict>
          </mc:Fallback>
        </mc:AlternateContent>
      </w:r>
      <w:r w:rsidR="009A3F20" w:rsidRPr="004653F6">
        <w:rPr>
          <w:noProof/>
          <w:lang w:val="id-ID" w:eastAsia="id-ID"/>
        </w:rPr>
        <mc:AlternateContent>
          <mc:Choice Requires="wps">
            <w:drawing>
              <wp:anchor distT="0" distB="0" distL="114300" distR="114300" simplePos="0" relativeHeight="251665408" behindDoc="0" locked="0" layoutInCell="1" allowOverlap="1" wp14:anchorId="1902F756" wp14:editId="1788DA84">
                <wp:simplePos x="0" y="0"/>
                <wp:positionH relativeFrom="column">
                  <wp:posOffset>1905</wp:posOffset>
                </wp:positionH>
                <wp:positionV relativeFrom="paragraph">
                  <wp:posOffset>344170</wp:posOffset>
                </wp:positionV>
                <wp:extent cx="705485" cy="208915"/>
                <wp:effectExtent l="0" t="0" r="18415" b="19685"/>
                <wp:wrapNone/>
                <wp:docPr id="207" name="Rectangle 207"/>
                <wp:cNvGraphicFramePr/>
                <a:graphic xmlns:a="http://schemas.openxmlformats.org/drawingml/2006/main">
                  <a:graphicData uri="http://schemas.microsoft.com/office/word/2010/wordprocessingShape">
                    <wps:wsp>
                      <wps:cNvSpPr/>
                      <wps:spPr>
                        <a:xfrm>
                          <a:off x="0" y="0"/>
                          <a:ext cx="705485" cy="20828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0922A65" id="Rectangle 207" o:spid="_x0000_s1026" style="position:absolute;margin-left:.15pt;margin-top:27.1pt;width:55.55pt;height:16.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" fillcolor="window" strokecolor="windowText" strokeweight="1pt"/>
            </w:pict>
          </mc:Fallback>
        </mc:AlternateContent>
      </w:r>
      <w:r w:rsidR="009A3F20" w:rsidRPr="004653F6">
        <w:rPr>
          <w:noProof/>
          <w:lang w:val="id-ID" w:eastAsia="id-ID"/>
        </w:rPr>
        <mc:AlternateContent>
          <mc:Choice Requires="wps">
            <w:drawing>
              <wp:anchor distT="0" distB="0" distL="114300" distR="114300" simplePos="0" relativeHeight="251663360" behindDoc="0" locked="0" layoutInCell="1" allowOverlap="1" wp14:anchorId="5F215216" wp14:editId="7833C64D">
                <wp:simplePos x="0" y="0"/>
                <wp:positionH relativeFrom="column">
                  <wp:posOffset>-1270</wp:posOffset>
                </wp:positionH>
                <wp:positionV relativeFrom="paragraph">
                  <wp:posOffset>14605</wp:posOffset>
                </wp:positionV>
                <wp:extent cx="705485" cy="208915"/>
                <wp:effectExtent l="0" t="0" r="18415" b="19685"/>
                <wp:wrapNone/>
                <wp:docPr id="205" name="Rectangle 205"/>
                <wp:cNvGraphicFramePr/>
                <a:graphic xmlns:a="http://schemas.openxmlformats.org/drawingml/2006/main">
                  <a:graphicData uri="http://schemas.microsoft.com/office/word/2010/wordprocessingShape">
                    <wps:wsp>
                      <wps:cNvSpPr/>
                      <wps:spPr>
                        <a:xfrm>
                          <a:off x="0" y="0"/>
                          <a:ext cx="705485" cy="208280"/>
                        </a:xfrm>
                        <a:prstGeom prst="rect">
                          <a:avLst/>
                        </a:prstGeom>
                        <a:solidFill>
                          <a:sysClr val="window" lastClr="FFFFFF"/>
                        </a:solidFill>
                        <a:ln w="1270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BD7B027" id="Rectangle 205" o:spid="_x0000_s1026" style="position:absolute;margin-left:-.1pt;margin-top:1.15pt;width:55.55pt;height:16.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" fillcolor="window" strokecolor="windowText" strokeweight="1pt">
                <v:stroke dashstyle="dash"/>
              </v:rect>
            </w:pict>
          </mc:Fallback>
        </mc:AlternateContent>
      </w:r>
      <w:r w:rsidR="009A3F20" w:rsidRPr="004653F6">
        <w:t>= Variab</w:t>
      </w:r>
      <w:r w:rsidR="00011CC8">
        <w:t>el</w:t>
      </w:r>
      <w:r w:rsidR="009A3F20" w:rsidRPr="004653F6">
        <w:t xml:space="preserve"> yang tidak diteliti</w:t>
      </w:r>
      <w:r>
        <w:tab/>
      </w:r>
      <w:r>
        <w:tab/>
      </w:r>
      <w:r>
        <w:tab/>
        <w:t xml:space="preserve">        = Berpengaruh</w:t>
      </w:r>
    </w:p>
    <w:p w14:paraId="63AC0D1B" w14:textId="341C36B5" w:rsidR="009A3F20" w:rsidRDefault="00BF0C2B" w:rsidP="009A3F20">
      <w:pPr>
        <w:pStyle w:val="ListParagraph"/>
        <w:ind w:left="851" w:firstLine="589"/>
      </w:pPr>
      <w:r>
        <w:rPr>
          <w:noProof/>
          <w:lang w:val="id-ID" w:eastAsia="id-ID"/>
        </w:rPr>
        <mc:AlternateContent>
          <mc:Choice Requires="wps">
            <w:drawing>
              <wp:anchor distT="0" distB="0" distL="114300" distR="114300" simplePos="0" relativeHeight="251764224" behindDoc="0" locked="0" layoutInCell="1" allowOverlap="1" wp14:anchorId="1FBE7262" wp14:editId="0AACFFA8">
                <wp:simplePos x="0" y="0"/>
                <wp:positionH relativeFrom="column">
                  <wp:posOffset>3200105</wp:posOffset>
                </wp:positionH>
                <wp:positionV relativeFrom="paragraph">
                  <wp:posOffset>84750</wp:posOffset>
                </wp:positionV>
                <wp:extent cx="66738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6738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EDD6AB" id="Straight Connector 2" o:spid="_x0000_s1026" style="position:absolute;z-index:251764224;visibility:visible;mso-wrap-style:square;mso-wrap-distance-left:9pt;mso-wrap-distance-top:0;mso-wrap-distance-right:9pt;mso-wrap-distance-bottom:0;mso-position-horizontal:absolute;mso-position-horizontal-relative:text;mso-position-vertical:absolute;mso-position-vertical-relative:text" from="252pt,6.65pt" to="304.5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" strokecolor="black [3040]"/>
            </w:pict>
          </mc:Fallback>
        </mc:AlternateContent>
      </w:r>
      <w:r w:rsidR="009A3F20" w:rsidRPr="004653F6">
        <w:t>= Variabel yang diteliti</w:t>
      </w:r>
      <w:r>
        <w:tab/>
        <w:t xml:space="preserve">        </w:t>
      </w:r>
      <w:r>
        <w:tab/>
        <w:t xml:space="preserve">           </w:t>
      </w:r>
      <w:r>
        <w:tab/>
        <w:t xml:space="preserve">        = Berhubungan</w:t>
      </w:r>
    </w:p>
    <w:p w14:paraId="4D655719" w14:textId="64D33401" w:rsidR="00BF0C2B" w:rsidRDefault="00011CC8" w:rsidP="00BF0C2B">
      <w:pPr>
        <w:spacing w:line="240" w:lineRule="auto"/>
        <w:ind w:left="1276" w:hanging="1276"/>
        <w:rPr>
          <w:lang w:val="nl-NL"/>
        </w:rPr>
      </w:pPr>
      <w:bookmarkStart w:id="97" w:name="_Toc191015387"/>
      <w:r w:rsidRPr="004653F6">
        <w:lastRenderedPageBreak/>
        <w:t xml:space="preserve">Gambar </w:t>
      </w:r>
      <w:fldSimple w:instr=" STYLEREF 1 \s ">
        <w:r w:rsidR="00017AF7">
          <w:rPr>
            <w:noProof/>
          </w:rPr>
          <w:t>3</w:t>
        </w:r>
      </w:fldSimple>
      <w:r w:rsidR="005C3609">
        <w:t>.</w:t>
      </w:r>
      <w:fldSimple w:instr=" SEQ Gambar \* ARABIC \s 1 ">
        <w:r w:rsidR="00017AF7">
          <w:rPr>
            <w:noProof/>
          </w:rPr>
          <w:t>1</w:t>
        </w:r>
      </w:fldSimple>
      <w:r w:rsidRPr="004653F6">
        <w:t>.</w:t>
      </w:r>
      <w:bookmarkStart w:id="98" w:name="_Toc121968851"/>
      <w:r w:rsidRPr="004653F6">
        <w:t xml:space="preserve"> </w:t>
      </w:r>
      <w:r w:rsidRPr="004F44AA">
        <w:rPr>
          <w:lang w:val="nl-NL"/>
        </w:rPr>
        <w:t>Kerangka Konseptual</w:t>
      </w:r>
      <w:bookmarkEnd w:id="98"/>
      <w:r w:rsidRPr="004F44AA">
        <w:rPr>
          <w:lang w:val="nl-NL"/>
        </w:rPr>
        <w:t xml:space="preserve"> </w:t>
      </w:r>
      <w:r>
        <w:rPr>
          <w:lang w:val="nl-NL"/>
        </w:rPr>
        <w:t xml:space="preserve">Penelitian </w:t>
      </w:r>
      <w:r w:rsidRPr="009A3F20">
        <w:rPr>
          <w:lang w:val="nl-NL"/>
        </w:rPr>
        <w:t xml:space="preserve">Analisis Faktor Risiko Diabetes Melitus pada </w:t>
      </w:r>
      <w:r w:rsidRPr="002E55D5">
        <w:rPr>
          <w:lang w:val="nl-NL"/>
        </w:rPr>
        <w:t xml:space="preserve">Anak Usia Sekolah </w:t>
      </w:r>
      <w:r w:rsidRPr="009A3F20">
        <w:rPr>
          <w:lang w:val="nl-NL"/>
        </w:rPr>
        <w:t>di SDN Papringan 1 Kecamatan Temayang Kabupaten Bojonegor</w:t>
      </w:r>
      <w:bookmarkEnd w:id="97"/>
      <w:r w:rsidR="00BF0C2B">
        <w:rPr>
          <w:lang w:val="nl-NL"/>
        </w:rPr>
        <w:t>o</w:t>
      </w:r>
    </w:p>
    <w:p w14:paraId="63B3AC00" w14:textId="77777777" w:rsidR="00BF0C2B" w:rsidRDefault="00BF0C2B" w:rsidP="00BF0C2B">
      <w:pPr>
        <w:spacing w:line="240" w:lineRule="auto"/>
        <w:ind w:left="1276" w:hanging="1276"/>
        <w:rPr>
          <w:lang w:val="nl-NL"/>
        </w:rPr>
      </w:pPr>
    </w:p>
    <w:p w14:paraId="18A1580B" w14:textId="6847922A" w:rsidR="008F5826" w:rsidRPr="004653F6" w:rsidRDefault="0098698E" w:rsidP="007D6261">
      <w:pPr>
        <w:pStyle w:val="Heading2"/>
      </w:pPr>
      <w:bookmarkStart w:id="99" w:name="_Toc123373886"/>
      <w:bookmarkStart w:id="100" w:name="_Toc134504411"/>
      <w:bookmarkStart w:id="101" w:name="_Toc134767592"/>
      <w:r>
        <w:rPr>
          <w:lang w:val="nl-NL"/>
        </w:rPr>
        <w:tab/>
      </w:r>
      <w:bookmarkStart w:id="102" w:name="_Toc191010133"/>
      <w:bookmarkStart w:id="103" w:name="_Toc193166260"/>
      <w:r w:rsidR="008F5826" w:rsidRPr="004653F6">
        <w:t>Hipotesis</w:t>
      </w:r>
      <w:bookmarkEnd w:id="99"/>
      <w:bookmarkEnd w:id="100"/>
      <w:bookmarkEnd w:id="101"/>
      <w:bookmarkEnd w:id="102"/>
      <w:bookmarkEnd w:id="103"/>
    </w:p>
    <w:p w14:paraId="459F0F4F" w14:textId="2B388737" w:rsidR="00F62C00" w:rsidRDefault="0098698E" w:rsidP="007573A6">
      <w:pPr>
        <w:ind w:firstLine="360"/>
        <w:rPr>
          <w:rFonts w:eastAsia="Times New Roman"/>
        </w:rPr>
      </w:pPr>
      <w:r>
        <w:rPr>
          <w:rFonts w:eastAsia="Times New Roman"/>
          <w:color w:val="202124"/>
        </w:rPr>
        <w:tab/>
      </w:r>
      <w:r w:rsidR="008F5826" w:rsidRPr="004653F6">
        <w:rPr>
          <w:rFonts w:eastAsia="Times New Roman"/>
          <w:color w:val="202124"/>
        </w:rPr>
        <w:t xml:space="preserve">Hipotesis dapat diartikan sebagai pernyataan harapan atau prediksi peneliti </w:t>
      </w:r>
      <w:r w:rsidR="008F5826" w:rsidRPr="00A55688">
        <w:rPr>
          <w:rFonts w:eastAsia="Times New Roman"/>
          <w:color w:val="202124"/>
        </w:rPr>
        <w:t>tentang</w:t>
      </w:r>
      <w:r w:rsidR="008F5826" w:rsidRPr="004653F6">
        <w:rPr>
          <w:rFonts w:eastAsia="Times New Roman"/>
          <w:color w:val="202124"/>
        </w:rPr>
        <w:t xml:space="preserve"> hubungan antara variabel studi </w:t>
      </w:r>
      <w:sdt>
        <w:sdtPr>
          <w:rPr>
            <w:rFonts w:eastAsia="Times New Roman"/>
            <w:color w:val="000000"/>
          </w:rPr>
          <w:tag w:val="MENDELEY_CITATION_v3_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"/>
          <w:id w:val="798500031"/>
        </w:sdtPr>
        <w:sdtContent>
          <w:r w:rsidR="008F5826" w:rsidRPr="004653F6">
            <w:rPr>
              <w:rFonts w:eastAsia="Times New Roman"/>
              <w:color w:val="000000"/>
            </w:rPr>
            <w:t>(Anupama, 2018)</w:t>
          </w:r>
        </w:sdtContent>
      </w:sdt>
      <w:r w:rsidR="008F5826" w:rsidRPr="004653F6">
        <w:rPr>
          <w:rFonts w:eastAsia="Times New Roman"/>
          <w:color w:val="202124"/>
        </w:rPr>
        <w:t xml:space="preserve">. </w:t>
      </w:r>
      <w:r w:rsidR="008F5826" w:rsidRPr="004653F6">
        <w:rPr>
          <w:rFonts w:eastAsia="Times New Roman"/>
        </w:rPr>
        <w:t>Hipotesis dalam penelitian ini adalah</w:t>
      </w:r>
      <w:bookmarkStart w:id="104" w:name="_Hlk131402122"/>
      <w:r w:rsidR="007573A6">
        <w:rPr>
          <w:rFonts w:eastAsia="Times New Roman"/>
        </w:rPr>
        <w:t xml:space="preserve"> t</w:t>
      </w:r>
      <w:r w:rsidR="00E549FA">
        <w:t xml:space="preserve">erdapat </w:t>
      </w:r>
      <w:r w:rsidR="00E549FA" w:rsidRPr="00E549FA">
        <w:t xml:space="preserve">hubungan antara faktor </w:t>
      </w:r>
      <w:r w:rsidR="00196355">
        <w:t>keturunan,</w:t>
      </w:r>
      <w:r w:rsidR="00196355" w:rsidRPr="00E549FA">
        <w:t xml:space="preserve"> </w:t>
      </w:r>
      <w:r w:rsidR="00E549FA" w:rsidRPr="00E549FA">
        <w:t>pola makan</w:t>
      </w:r>
      <w:r w:rsidR="00196355">
        <w:t>,</w:t>
      </w:r>
      <w:r w:rsidR="00E549FA" w:rsidRPr="00E549FA">
        <w:t xml:space="preserve"> </w:t>
      </w:r>
      <w:r w:rsidR="00196355" w:rsidRPr="00E549FA">
        <w:t>gaya hidup</w:t>
      </w:r>
      <w:r w:rsidR="00196355">
        <w:t>, dan</w:t>
      </w:r>
      <w:r w:rsidR="00196355" w:rsidRPr="00E549FA">
        <w:t xml:space="preserve"> aktivitas </w:t>
      </w:r>
      <w:r w:rsidR="00E549FA" w:rsidRPr="00E549FA">
        <w:t xml:space="preserve">dengan </w:t>
      </w:r>
      <w:r w:rsidR="000E5ECC">
        <w:t xml:space="preserve">kejadian </w:t>
      </w:r>
      <w:r w:rsidR="007573A6" w:rsidRPr="00E549FA">
        <w:t xml:space="preserve">diabetes </w:t>
      </w:r>
      <w:r w:rsidR="007573A6">
        <w:t>melitus</w:t>
      </w:r>
      <w:r w:rsidR="007573A6" w:rsidRPr="00E549FA">
        <w:t xml:space="preserve"> </w:t>
      </w:r>
      <w:bookmarkEnd w:id="104"/>
      <w:r w:rsidR="00E549FA" w:rsidRPr="00E549FA">
        <w:rPr>
          <w:rFonts w:eastAsia="Times New Roman"/>
        </w:rPr>
        <w:t>pada anak usia sekolah dasar</w:t>
      </w:r>
    </w:p>
    <w:p w14:paraId="50DB37AC" w14:textId="77777777" w:rsidR="00F62C00" w:rsidRDefault="00F62C00" w:rsidP="00F62C00">
      <w:pPr>
        <w:ind w:firstLine="360"/>
        <w:sectPr w:rsidR="00F62C00" w:rsidSect="00071610">
          <w:headerReference w:type="default" r:id="rId69"/>
          <w:footerReference w:type="default" r:id="rId70"/>
          <w:pgSz w:w="11906" w:h="16838" w:code="9"/>
          <w:pgMar w:top="2275" w:right="1699" w:bottom="1699" w:left="2275" w:header="720" w:footer="720" w:gutter="0"/>
          <w:cols w:space="720"/>
          <w:docGrid w:linePitch="360"/>
        </w:sectPr>
      </w:pPr>
    </w:p>
    <w:p w14:paraId="39D90CC4" w14:textId="2E6BBAD9" w:rsidR="00632074" w:rsidRDefault="00F62C00" w:rsidP="009A7187">
      <w:pPr>
        <w:pStyle w:val="Heading1"/>
        <w:ind w:left="0" w:firstLine="0"/>
      </w:pPr>
      <w:r>
        <w:lastRenderedPageBreak/>
        <w:t xml:space="preserve"> </w:t>
      </w:r>
      <w:r>
        <w:br/>
      </w:r>
      <w:bookmarkStart w:id="105" w:name="_Toc191010134"/>
      <w:bookmarkStart w:id="106" w:name="_Toc193166261"/>
      <w:r w:rsidR="00632074">
        <w:t>METODE PENELITIAN</w:t>
      </w:r>
      <w:bookmarkEnd w:id="105"/>
      <w:bookmarkEnd w:id="106"/>
    </w:p>
    <w:p w14:paraId="2D35A43C" w14:textId="75007507" w:rsidR="00F01D08" w:rsidRPr="004653F6" w:rsidRDefault="0098698E" w:rsidP="007D6261">
      <w:pPr>
        <w:pStyle w:val="Heading2"/>
      </w:pPr>
      <w:bookmarkStart w:id="107" w:name="_Toc123373888"/>
      <w:bookmarkStart w:id="108" w:name="_Toc134504413"/>
      <w:bookmarkStart w:id="109" w:name="_Toc134767594"/>
      <w:r>
        <w:tab/>
      </w:r>
      <w:bookmarkStart w:id="110" w:name="_Toc191010135"/>
      <w:bookmarkStart w:id="111" w:name="_Toc193166262"/>
      <w:r w:rsidR="004C34B2">
        <w:t>Rancangan</w:t>
      </w:r>
      <w:r w:rsidR="00F01D08" w:rsidRPr="004653F6">
        <w:t xml:space="preserve"> Penelitian</w:t>
      </w:r>
      <w:bookmarkEnd w:id="107"/>
      <w:bookmarkEnd w:id="108"/>
      <w:bookmarkEnd w:id="109"/>
      <w:bookmarkEnd w:id="110"/>
      <w:bookmarkEnd w:id="111"/>
    </w:p>
    <w:p w14:paraId="15A97B11" w14:textId="5AE0BF59" w:rsidR="00B81F53" w:rsidRPr="00B81F53" w:rsidRDefault="009521F2" w:rsidP="00243D48">
      <w:pPr>
        <w:ind w:firstLine="709"/>
        <w:rPr>
          <w:lang w:val="en"/>
        </w:rPr>
      </w:pPr>
      <w:r>
        <w:rPr>
          <w:b/>
          <w:bCs/>
          <w:noProof/>
          <w:lang w:val="id-ID" w:eastAsia="id-ID"/>
        </w:rPr>
        <mc:AlternateContent>
          <mc:Choice Requires="wpg">
            <w:drawing>
              <wp:anchor distT="0" distB="0" distL="114300" distR="114300" simplePos="0" relativeHeight="251657216" behindDoc="0" locked="0" layoutInCell="1" allowOverlap="1" wp14:anchorId="63E1B4E9" wp14:editId="16CA050E">
                <wp:simplePos x="0" y="0"/>
                <wp:positionH relativeFrom="column">
                  <wp:posOffset>1270</wp:posOffset>
                </wp:positionH>
                <wp:positionV relativeFrom="paragraph">
                  <wp:posOffset>2065655</wp:posOffset>
                </wp:positionV>
                <wp:extent cx="5105400" cy="2749550"/>
                <wp:effectExtent l="0" t="0" r="19050" b="12700"/>
                <wp:wrapNone/>
                <wp:docPr id="276628616" name="Group 36"/>
                <wp:cNvGraphicFramePr/>
                <a:graphic xmlns:a="http://schemas.openxmlformats.org/drawingml/2006/main">
                  <a:graphicData uri="http://schemas.microsoft.com/office/word/2010/wordprocessingGroup">
                    <wpg:wgp>
                      <wpg:cNvGrpSpPr/>
                      <wpg:grpSpPr>
                        <a:xfrm>
                          <a:off x="0" y="0"/>
                          <a:ext cx="5105400" cy="2749550"/>
                          <a:chOff x="0" y="-38100"/>
                          <a:chExt cx="5105400" cy="2749550"/>
                        </a:xfrm>
                      </wpg:grpSpPr>
                      <wps:wsp>
                        <wps:cNvPr id="1460219647" name="Rectangle 1460219647"/>
                        <wps:cNvSpPr/>
                        <wps:spPr>
                          <a:xfrm>
                            <a:off x="1562100" y="1866900"/>
                            <a:ext cx="1162050" cy="8445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F5CD0CD" w14:textId="4C09A680" w:rsidR="008373C9" w:rsidRPr="007F02C3" w:rsidRDefault="008373C9" w:rsidP="009521F2">
                              <w:pPr>
                                <w:spacing w:line="240" w:lineRule="auto"/>
                              </w:pPr>
                              <w:r w:rsidRPr="007F02C3">
                                <w:rPr>
                                  <w:sz w:val="20"/>
                                  <w:szCs w:val="20"/>
                                </w:rPr>
                                <w:t xml:space="preserve">Deskripsi </w:t>
                              </w:r>
                              <w:bookmarkStart w:id="112" w:name="_Hlk183754153"/>
                              <w:r w:rsidRPr="007F02C3">
                                <w:rPr>
                                  <w:sz w:val="20"/>
                                  <w:szCs w:val="20"/>
                                </w:rPr>
                                <w:t xml:space="preserve">Risiko Diabetes Melitus pada anak usia sekolah </w:t>
                              </w:r>
                              <w:bookmarkEnd w:id="112"/>
                              <w:r w:rsidRPr="007F02C3">
                                <w:rPr>
                                  <w:sz w:val="20"/>
                                  <w:szCs w:val="20"/>
                                </w:rPr>
                                <w:t>dasar</w:t>
                              </w:r>
                            </w:p>
                            <w:p w14:paraId="66C3241C" w14:textId="77777777" w:rsidR="008373C9" w:rsidRPr="007F02C3" w:rsidRDefault="008373C9" w:rsidP="00B81F53">
                              <w:pPr>
                                <w:spacing w:line="36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8796237" name="Rectangle 788796237"/>
                        <wps:cNvSpPr/>
                        <wps:spPr>
                          <a:xfrm>
                            <a:off x="0" y="6350"/>
                            <a:ext cx="1390650" cy="822325"/>
                          </a:xfrm>
                          <a:prstGeom prst="rect">
                            <a:avLst/>
                          </a:prstGeom>
                          <a:noFill/>
                          <a:ln w="12700" cap="flat" cmpd="sng" algn="ctr">
                            <a:solidFill>
                              <a:sysClr val="windowText" lastClr="000000"/>
                            </a:solidFill>
                            <a:prstDash val="solid"/>
                            <a:miter lim="800000"/>
                          </a:ln>
                          <a:effectLst/>
                        </wps:spPr>
                        <wps:txbx>
                          <w:txbxContent>
                            <w:p w14:paraId="294AF2F1" w14:textId="22AF2616" w:rsidR="008373C9" w:rsidRPr="007F02C3" w:rsidRDefault="008373C9" w:rsidP="00243D48">
                              <w:pPr>
                                <w:pStyle w:val="ListParagraph"/>
                                <w:spacing w:line="240" w:lineRule="auto"/>
                                <w:ind w:left="0"/>
                                <w:jc w:val="center"/>
                                <w:rPr>
                                  <w:sz w:val="20"/>
                                  <w:szCs w:val="20"/>
                                </w:rPr>
                              </w:pPr>
                              <w:r w:rsidRPr="007F02C3">
                                <w:rPr>
                                  <w:sz w:val="20"/>
                                  <w:szCs w:val="20"/>
                                </w:rPr>
                                <w:t>Variabel independent:</w:t>
                              </w:r>
                            </w:p>
                            <w:p w14:paraId="7B0D45CC" w14:textId="54BBB3FB" w:rsidR="008373C9" w:rsidRPr="007F02C3" w:rsidRDefault="008373C9" w:rsidP="00520A7C">
                              <w:pPr>
                                <w:pStyle w:val="ListParagraph"/>
                                <w:numPr>
                                  <w:ilvl w:val="0"/>
                                  <w:numId w:val="22"/>
                                </w:numPr>
                                <w:spacing w:line="240" w:lineRule="auto"/>
                                <w:rPr>
                                  <w:sz w:val="20"/>
                                  <w:szCs w:val="20"/>
                                </w:rPr>
                              </w:pPr>
                              <w:r w:rsidRPr="007F02C3">
                                <w:rPr>
                                  <w:sz w:val="20"/>
                                  <w:szCs w:val="20"/>
                                </w:rPr>
                                <w:t>Keturunan</w:t>
                              </w:r>
                            </w:p>
                            <w:p w14:paraId="61D3EAD8" w14:textId="62D0B06E" w:rsidR="008373C9" w:rsidRPr="007F02C3" w:rsidRDefault="008373C9" w:rsidP="00520A7C">
                              <w:pPr>
                                <w:pStyle w:val="ListParagraph"/>
                                <w:numPr>
                                  <w:ilvl w:val="0"/>
                                  <w:numId w:val="22"/>
                                </w:numPr>
                                <w:spacing w:line="240" w:lineRule="auto"/>
                                <w:rPr>
                                  <w:sz w:val="20"/>
                                  <w:szCs w:val="20"/>
                                </w:rPr>
                              </w:pPr>
                              <w:r w:rsidRPr="007F02C3">
                                <w:rPr>
                                  <w:sz w:val="20"/>
                                  <w:szCs w:val="20"/>
                                </w:rPr>
                                <w:t>Pola makan</w:t>
                              </w:r>
                            </w:p>
                            <w:p w14:paraId="31BA18C3" w14:textId="7D7DA5AA" w:rsidR="008373C9" w:rsidRPr="007F02C3" w:rsidRDefault="008373C9" w:rsidP="00520A7C">
                              <w:pPr>
                                <w:pStyle w:val="ListParagraph"/>
                                <w:numPr>
                                  <w:ilvl w:val="0"/>
                                  <w:numId w:val="22"/>
                                </w:numPr>
                                <w:spacing w:line="240" w:lineRule="auto"/>
                                <w:rPr>
                                  <w:sz w:val="20"/>
                                  <w:szCs w:val="20"/>
                                </w:rPr>
                              </w:pPr>
                              <w:r w:rsidRPr="007F02C3">
                                <w:rPr>
                                  <w:sz w:val="20"/>
                                  <w:szCs w:val="20"/>
                                </w:rPr>
                                <w:t>Gaya hidup</w:t>
                              </w:r>
                            </w:p>
                            <w:p w14:paraId="55CD6B08" w14:textId="49250EBB" w:rsidR="008373C9" w:rsidRPr="007F02C3" w:rsidRDefault="008373C9" w:rsidP="00520A7C">
                              <w:pPr>
                                <w:pStyle w:val="ListParagraph"/>
                                <w:numPr>
                                  <w:ilvl w:val="0"/>
                                  <w:numId w:val="22"/>
                                </w:numPr>
                                <w:spacing w:line="240" w:lineRule="auto"/>
                                <w:rPr>
                                  <w:sz w:val="20"/>
                                  <w:szCs w:val="20"/>
                                </w:rPr>
                              </w:pPr>
                              <w:r w:rsidRPr="007F02C3">
                                <w:rPr>
                                  <w:sz w:val="20"/>
                                  <w:szCs w:val="20"/>
                                </w:rPr>
                                <w:t>Aktivitas</w:t>
                              </w:r>
                            </w:p>
                            <w:p w14:paraId="287BC154" w14:textId="77777777" w:rsidR="008373C9" w:rsidRPr="007F02C3" w:rsidRDefault="008373C9" w:rsidP="00B81F5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1521867" name="Text Box 1591521867"/>
                        <wps:cNvSpPr txBox="1"/>
                        <wps:spPr>
                          <a:xfrm>
                            <a:off x="2895600" y="730251"/>
                            <a:ext cx="1181100" cy="1142999"/>
                          </a:xfrm>
                          <a:prstGeom prst="rect">
                            <a:avLst/>
                          </a:prstGeom>
                          <a:solidFill>
                            <a:sysClr val="window" lastClr="FFFFFF"/>
                          </a:solidFill>
                          <a:ln w="6350">
                            <a:solidFill>
                              <a:prstClr val="black"/>
                            </a:solidFill>
                            <a:prstDash val="solid"/>
                          </a:ln>
                        </wps:spPr>
                        <wps:txbx>
                          <w:txbxContent>
                            <w:p w14:paraId="4DEF702A" w14:textId="55811B40" w:rsidR="008373C9" w:rsidRPr="007F02C3" w:rsidRDefault="008373C9" w:rsidP="009521F2">
                              <w:pPr>
                                <w:pStyle w:val="ListParagraph"/>
                                <w:spacing w:line="240" w:lineRule="auto"/>
                                <w:ind w:left="0"/>
                                <w:rPr>
                                  <w:sz w:val="20"/>
                                  <w:szCs w:val="20"/>
                                </w:rPr>
                              </w:pPr>
                              <w:r w:rsidRPr="00B1317F">
                                <w:rPr>
                                  <w:sz w:val="20"/>
                                  <w:szCs w:val="20"/>
                                </w:rPr>
                                <w:t>Uji Hubungan keturunan,</w:t>
                              </w:r>
                              <w:r>
                                <w:t xml:space="preserve"> </w:t>
                              </w:r>
                              <w:r w:rsidRPr="007F02C3">
                                <w:rPr>
                                  <w:sz w:val="20"/>
                                  <w:szCs w:val="20"/>
                                </w:rPr>
                                <w:t xml:space="preserve">pola makan, gaya hidup dan aktivitas dengan Risiko Diabetes Melitus pada anak usia sekolah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07946096" name="Rectangle 1507946096"/>
                        <wps:cNvSpPr/>
                        <wps:spPr>
                          <a:xfrm>
                            <a:off x="0" y="1860550"/>
                            <a:ext cx="1381125" cy="742950"/>
                          </a:xfrm>
                          <a:prstGeom prst="rect">
                            <a:avLst/>
                          </a:prstGeom>
                          <a:noFill/>
                          <a:ln w="12700" cap="flat" cmpd="sng" algn="ctr">
                            <a:solidFill>
                              <a:sysClr val="windowText" lastClr="000000"/>
                            </a:solidFill>
                            <a:prstDash val="solid"/>
                            <a:miter lim="800000"/>
                          </a:ln>
                          <a:effectLst/>
                        </wps:spPr>
                        <wps:txbx>
                          <w:txbxContent>
                            <w:p w14:paraId="2E5A21BD" w14:textId="4EC403CA" w:rsidR="008373C9" w:rsidRPr="007F02C3" w:rsidRDefault="008373C9" w:rsidP="009521F2">
                              <w:pPr>
                                <w:pStyle w:val="ListParagraph"/>
                                <w:spacing w:line="240" w:lineRule="auto"/>
                                <w:ind w:left="0"/>
                                <w:jc w:val="center"/>
                                <w:rPr>
                                  <w:sz w:val="20"/>
                                  <w:szCs w:val="20"/>
                                </w:rPr>
                              </w:pPr>
                              <w:r w:rsidRPr="007F02C3">
                                <w:rPr>
                                  <w:sz w:val="20"/>
                                  <w:szCs w:val="20"/>
                                </w:rPr>
                                <w:t>Variabel dependent:</w:t>
                              </w:r>
                            </w:p>
                            <w:p w14:paraId="29BF4507" w14:textId="5CA2F362" w:rsidR="008373C9" w:rsidRPr="007F02C3" w:rsidRDefault="008373C9" w:rsidP="009521F2">
                              <w:pPr>
                                <w:pStyle w:val="ListParagraph"/>
                                <w:spacing w:line="240" w:lineRule="auto"/>
                                <w:ind w:left="0"/>
                                <w:rPr>
                                  <w:sz w:val="20"/>
                                  <w:szCs w:val="20"/>
                                </w:rPr>
                              </w:pPr>
                              <w:r w:rsidRPr="007F02C3">
                                <w:rPr>
                                  <w:sz w:val="20"/>
                                  <w:szCs w:val="20"/>
                                </w:rPr>
                                <w:t>Risiko Diabetes Melitus pada anak usia sekolah dasar</w:t>
                              </w:r>
                            </w:p>
                            <w:p w14:paraId="29C7F8E2" w14:textId="77777777" w:rsidR="008373C9" w:rsidRPr="007F02C3" w:rsidRDefault="008373C9" w:rsidP="00B81F5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9054716" name="Rectangle 559054716"/>
                        <wps:cNvSpPr/>
                        <wps:spPr>
                          <a:xfrm>
                            <a:off x="1568450" y="-38100"/>
                            <a:ext cx="1133475" cy="8191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22758AD" w14:textId="38F8B193" w:rsidR="008373C9" w:rsidRPr="007F02C3" w:rsidRDefault="008373C9" w:rsidP="009521F2">
                              <w:pPr>
                                <w:spacing w:line="240" w:lineRule="auto"/>
                              </w:pPr>
                              <w:r w:rsidRPr="007F02C3">
                                <w:rPr>
                                  <w:sz w:val="20"/>
                                  <w:szCs w:val="20"/>
                                </w:rPr>
                                <w:t xml:space="preserve">Deskripsi </w:t>
                              </w:r>
                              <w:r>
                                <w:rPr>
                                  <w:sz w:val="20"/>
                                  <w:szCs w:val="20"/>
                                </w:rPr>
                                <w:t>variable penelitian</w:t>
                              </w:r>
                            </w:p>
                            <w:p w14:paraId="5A81A523" w14:textId="77777777" w:rsidR="008373C9" w:rsidRPr="007F02C3" w:rsidRDefault="008373C9" w:rsidP="00243D48">
                              <w:pPr>
                                <w:spacing w:line="24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9824676" name="Text Box 769824676"/>
                        <wps:cNvSpPr txBox="1"/>
                        <wps:spPr>
                          <a:xfrm>
                            <a:off x="4267200" y="1060450"/>
                            <a:ext cx="838200" cy="542925"/>
                          </a:xfrm>
                          <a:prstGeom prst="rect">
                            <a:avLst/>
                          </a:prstGeom>
                          <a:solidFill>
                            <a:sysClr val="window" lastClr="FFFFFF"/>
                          </a:solidFill>
                          <a:ln w="6350">
                            <a:solidFill>
                              <a:prstClr val="black"/>
                            </a:solidFill>
                            <a:prstDash val="solid"/>
                          </a:ln>
                        </wps:spPr>
                        <wps:txbx>
                          <w:txbxContent>
                            <w:p w14:paraId="32B628B7" w14:textId="2E7884CB" w:rsidR="008373C9" w:rsidRPr="007F02C3" w:rsidRDefault="008373C9" w:rsidP="009521F2">
                              <w:pPr>
                                <w:pStyle w:val="ListParagraph"/>
                                <w:spacing w:line="240" w:lineRule="auto"/>
                                <w:ind w:left="0"/>
                                <w:rPr>
                                  <w:sz w:val="20"/>
                                  <w:szCs w:val="20"/>
                                </w:rPr>
                              </w:pPr>
                              <w:r w:rsidRPr="007F02C3">
                                <w:rPr>
                                  <w:sz w:val="20"/>
                                  <w:szCs w:val="20"/>
                                </w:rPr>
                                <w:t>Interpretasi makna/arti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5974807" name="Straight Arrow Connector 305974807"/>
                        <wps:cNvCnPr/>
                        <wps:spPr>
                          <a:xfrm>
                            <a:off x="1390650" y="381000"/>
                            <a:ext cx="2000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93452200" name="Straight Arrow Connector 1393452200"/>
                        <wps:cNvCnPr/>
                        <wps:spPr>
                          <a:xfrm>
                            <a:off x="1377950" y="2432050"/>
                            <a:ext cx="2000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27692308" name="Straight Connector 1827692308"/>
                        <wps:cNvCnPr/>
                        <wps:spPr>
                          <a:xfrm>
                            <a:off x="2152650" y="692150"/>
                            <a:ext cx="0" cy="1171575"/>
                          </a:xfrm>
                          <a:prstGeom prst="line">
                            <a:avLst/>
                          </a:prstGeom>
                        </wps:spPr>
                        <wps:style>
                          <a:lnRef idx="1">
                            <a:schemeClr val="dk1"/>
                          </a:lnRef>
                          <a:fillRef idx="0">
                            <a:schemeClr val="dk1"/>
                          </a:fillRef>
                          <a:effectRef idx="0">
                            <a:schemeClr val="dk1"/>
                          </a:effectRef>
                          <a:fontRef idx="minor">
                            <a:schemeClr val="tx1"/>
                          </a:fontRef>
                        </wps:style>
                        <wps:bodyPr/>
                      </wps:wsp>
                      <wps:wsp>
                        <wps:cNvPr id="29078988" name="Straight Arrow Connector 29078988"/>
                        <wps:cNvCnPr/>
                        <wps:spPr>
                          <a:xfrm>
                            <a:off x="2159000" y="1250950"/>
                            <a:ext cx="7429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79300743" name="Straight Arrow Connector 479300743"/>
                        <wps:cNvCnPr/>
                        <wps:spPr>
                          <a:xfrm>
                            <a:off x="4076700" y="1308100"/>
                            <a:ext cx="2000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63E1B4E9" id="Group 36" o:spid="_x0000_s1027" style="position:absolute;left:0;text-align:left;margin-left:.1pt;margin-top:162.65pt;width:402pt;height:216.5pt;z-index:251657216;mso-height-relative:margin" coordorigin=",-381" coordsize="51054,27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">
                <v:rect id="Rectangle 1460219647" o:spid="_x0000_s1028" style="position:absolute;left:15621;top:18669;width:11620;height:8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" fillcolor="window" strokecolor="windowText" strokeweight="1pt">
                  <v:textbox>
                    <w:txbxContent>
                      <w:p w14:paraId="3F5CD0CD" w14:textId="4C09A680" w:rsidR="008373C9" w:rsidRPr="007F02C3" w:rsidRDefault="008373C9" w:rsidP="009521F2">
                        <w:pPr>
                          <w:spacing w:line="240" w:lineRule="auto"/>
                        </w:pPr>
                        <w:r w:rsidRPr="007F02C3">
                          <w:rPr>
                            <w:sz w:val="20"/>
                            <w:szCs w:val="20"/>
                          </w:rPr>
                          <w:t xml:space="preserve">Deskripsi </w:t>
                        </w:r>
                        <w:bookmarkStart w:id="113" w:name="_Hlk183754153"/>
                        <w:r w:rsidRPr="007F02C3">
                          <w:rPr>
                            <w:sz w:val="20"/>
                            <w:szCs w:val="20"/>
                          </w:rPr>
                          <w:t xml:space="preserve">Risiko Diabetes Melitus pada anak usia sekolah </w:t>
                        </w:r>
                        <w:bookmarkEnd w:id="113"/>
                        <w:r w:rsidRPr="007F02C3">
                          <w:rPr>
                            <w:sz w:val="20"/>
                            <w:szCs w:val="20"/>
                          </w:rPr>
                          <w:t>dasar</w:t>
                        </w:r>
                      </w:p>
                      <w:p w14:paraId="66C3241C" w14:textId="77777777" w:rsidR="008373C9" w:rsidRPr="007F02C3" w:rsidRDefault="008373C9" w:rsidP="00B81F53">
                        <w:pPr>
                          <w:spacing w:line="360" w:lineRule="auto"/>
                          <w:jc w:val="center"/>
                        </w:pPr>
                      </w:p>
                    </w:txbxContent>
                  </v:textbox>
                </v:rect>
                <v:rect id="Rectangle 788796237" o:spid="_x0000_s1029" style="position:absolute;top:63;width:13906;height:8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" filled="f" strokecolor="windowText" strokeweight="1pt">
                  <v:textbox>
                    <w:txbxContent>
                      <w:p w14:paraId="294AF2F1" w14:textId="22AF2616" w:rsidR="008373C9" w:rsidRPr="007F02C3" w:rsidRDefault="008373C9" w:rsidP="00243D48">
                        <w:pPr>
                          <w:pStyle w:val="ListParagraph"/>
                          <w:spacing w:line="240" w:lineRule="auto"/>
                          <w:ind w:left="0"/>
                          <w:jc w:val="center"/>
                          <w:rPr>
                            <w:sz w:val="20"/>
                            <w:szCs w:val="20"/>
                          </w:rPr>
                        </w:pPr>
                        <w:r w:rsidRPr="007F02C3">
                          <w:rPr>
                            <w:sz w:val="20"/>
                            <w:szCs w:val="20"/>
                          </w:rPr>
                          <w:t>Variabel independent:</w:t>
                        </w:r>
                      </w:p>
                      <w:p w14:paraId="7B0D45CC" w14:textId="54BBB3FB" w:rsidR="008373C9" w:rsidRPr="007F02C3" w:rsidRDefault="008373C9" w:rsidP="00520A7C">
                        <w:pPr>
                          <w:pStyle w:val="ListParagraph"/>
                          <w:numPr>
                            <w:ilvl w:val="0"/>
                            <w:numId w:val="22"/>
                          </w:numPr>
                          <w:spacing w:line="240" w:lineRule="auto"/>
                          <w:rPr>
                            <w:sz w:val="20"/>
                            <w:szCs w:val="20"/>
                          </w:rPr>
                        </w:pPr>
                        <w:r w:rsidRPr="007F02C3">
                          <w:rPr>
                            <w:sz w:val="20"/>
                            <w:szCs w:val="20"/>
                          </w:rPr>
                          <w:t>Keturunan</w:t>
                        </w:r>
                      </w:p>
                      <w:p w14:paraId="61D3EAD8" w14:textId="62D0B06E" w:rsidR="008373C9" w:rsidRPr="007F02C3" w:rsidRDefault="008373C9" w:rsidP="00520A7C">
                        <w:pPr>
                          <w:pStyle w:val="ListParagraph"/>
                          <w:numPr>
                            <w:ilvl w:val="0"/>
                            <w:numId w:val="22"/>
                          </w:numPr>
                          <w:spacing w:line="240" w:lineRule="auto"/>
                          <w:rPr>
                            <w:sz w:val="20"/>
                            <w:szCs w:val="20"/>
                          </w:rPr>
                        </w:pPr>
                        <w:r w:rsidRPr="007F02C3">
                          <w:rPr>
                            <w:sz w:val="20"/>
                            <w:szCs w:val="20"/>
                          </w:rPr>
                          <w:t>Pola makan</w:t>
                        </w:r>
                      </w:p>
                      <w:p w14:paraId="31BA18C3" w14:textId="7D7DA5AA" w:rsidR="008373C9" w:rsidRPr="007F02C3" w:rsidRDefault="008373C9" w:rsidP="00520A7C">
                        <w:pPr>
                          <w:pStyle w:val="ListParagraph"/>
                          <w:numPr>
                            <w:ilvl w:val="0"/>
                            <w:numId w:val="22"/>
                          </w:numPr>
                          <w:spacing w:line="240" w:lineRule="auto"/>
                          <w:rPr>
                            <w:sz w:val="20"/>
                            <w:szCs w:val="20"/>
                          </w:rPr>
                        </w:pPr>
                        <w:r w:rsidRPr="007F02C3">
                          <w:rPr>
                            <w:sz w:val="20"/>
                            <w:szCs w:val="20"/>
                          </w:rPr>
                          <w:t>Gaya hidup</w:t>
                        </w:r>
                      </w:p>
                      <w:p w14:paraId="55CD6B08" w14:textId="49250EBB" w:rsidR="008373C9" w:rsidRPr="007F02C3" w:rsidRDefault="008373C9" w:rsidP="00520A7C">
                        <w:pPr>
                          <w:pStyle w:val="ListParagraph"/>
                          <w:numPr>
                            <w:ilvl w:val="0"/>
                            <w:numId w:val="22"/>
                          </w:numPr>
                          <w:spacing w:line="240" w:lineRule="auto"/>
                          <w:rPr>
                            <w:sz w:val="20"/>
                            <w:szCs w:val="20"/>
                          </w:rPr>
                        </w:pPr>
                        <w:r w:rsidRPr="007F02C3">
                          <w:rPr>
                            <w:sz w:val="20"/>
                            <w:szCs w:val="20"/>
                          </w:rPr>
                          <w:t>Aktivitas</w:t>
                        </w:r>
                      </w:p>
                      <w:p w14:paraId="287BC154" w14:textId="77777777" w:rsidR="008373C9" w:rsidRPr="007F02C3" w:rsidRDefault="008373C9" w:rsidP="00B81F53">
                        <w:pPr>
                          <w:jc w:val="center"/>
                        </w:pPr>
                      </w:p>
                    </w:txbxContent>
                  </v:textbox>
                </v:rect>
                <v:shapetype id="_x0000_t202" coordsize="21600,21600" o:spt="202" path="m,l,21600r21600,l21600,xe">
                  <v:stroke joinstyle="miter"/>
                  <v:path gradientshapeok="t" o:connecttype="rect"/>
                </v:shapetype>
                <v:shape id="Text Box 1591521867" o:spid="_x0000_s1030" type="#_x0000_t202" style="position:absolute;left:28956;top:7302;width:11811;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" fillcolor="window" strokeweight=".5pt">
                  <v:textbox>
                    <w:txbxContent>
                      <w:p w14:paraId="4DEF702A" w14:textId="55811B40" w:rsidR="008373C9" w:rsidRPr="007F02C3" w:rsidRDefault="008373C9" w:rsidP="009521F2">
                        <w:pPr>
                          <w:pStyle w:val="ListParagraph"/>
                          <w:spacing w:line="240" w:lineRule="auto"/>
                          <w:ind w:left="0"/>
                          <w:rPr>
                            <w:sz w:val="20"/>
                            <w:szCs w:val="20"/>
                          </w:rPr>
                        </w:pPr>
                        <w:r w:rsidRPr="00B1317F">
                          <w:rPr>
                            <w:sz w:val="20"/>
                            <w:szCs w:val="20"/>
                          </w:rPr>
                          <w:t>Uji Hubungan keturunan,</w:t>
                        </w:r>
                        <w:r>
                          <w:t xml:space="preserve"> </w:t>
                        </w:r>
                        <w:r w:rsidRPr="007F02C3">
                          <w:rPr>
                            <w:sz w:val="20"/>
                            <w:szCs w:val="20"/>
                          </w:rPr>
                          <w:t xml:space="preserve">pola makan, gaya hidup dan aktivitas dengan Risiko Diabetes Melitus pada anak usia sekolah  </w:t>
                        </w:r>
                      </w:p>
                    </w:txbxContent>
                  </v:textbox>
                </v:shape>
                <v:rect id="Rectangle 1507946096" o:spid="_x0000_s1031" style="position:absolute;top:18605;width:13811;height:7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" filled="f" strokecolor="windowText" strokeweight="1pt">
                  <v:textbox>
                    <w:txbxContent>
                      <w:p w14:paraId="2E5A21BD" w14:textId="4EC403CA" w:rsidR="008373C9" w:rsidRPr="007F02C3" w:rsidRDefault="008373C9" w:rsidP="009521F2">
                        <w:pPr>
                          <w:pStyle w:val="ListParagraph"/>
                          <w:spacing w:line="240" w:lineRule="auto"/>
                          <w:ind w:left="0"/>
                          <w:jc w:val="center"/>
                          <w:rPr>
                            <w:sz w:val="20"/>
                            <w:szCs w:val="20"/>
                          </w:rPr>
                        </w:pPr>
                        <w:r w:rsidRPr="007F02C3">
                          <w:rPr>
                            <w:sz w:val="20"/>
                            <w:szCs w:val="20"/>
                          </w:rPr>
                          <w:t>Variabel dependent:</w:t>
                        </w:r>
                      </w:p>
                      <w:p w14:paraId="29BF4507" w14:textId="5CA2F362" w:rsidR="008373C9" w:rsidRPr="007F02C3" w:rsidRDefault="008373C9" w:rsidP="009521F2">
                        <w:pPr>
                          <w:pStyle w:val="ListParagraph"/>
                          <w:spacing w:line="240" w:lineRule="auto"/>
                          <w:ind w:left="0"/>
                          <w:rPr>
                            <w:sz w:val="20"/>
                            <w:szCs w:val="20"/>
                          </w:rPr>
                        </w:pPr>
                        <w:r w:rsidRPr="007F02C3">
                          <w:rPr>
                            <w:sz w:val="20"/>
                            <w:szCs w:val="20"/>
                          </w:rPr>
                          <w:t>Risiko Diabetes Melitus pada anak usia sekolah dasar</w:t>
                        </w:r>
                      </w:p>
                      <w:p w14:paraId="29C7F8E2" w14:textId="77777777" w:rsidR="008373C9" w:rsidRPr="007F02C3" w:rsidRDefault="008373C9" w:rsidP="00B81F53"/>
                    </w:txbxContent>
                  </v:textbox>
                </v:rect>
                <v:rect id="Rectangle 559054716" o:spid="_x0000_s1032" style="position:absolute;left:15684;top:-381;width:11335;height:8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" fillcolor="window" strokecolor="windowText" strokeweight="1pt">
                  <v:textbox>
                    <w:txbxContent>
                      <w:p w14:paraId="222758AD" w14:textId="38F8B193" w:rsidR="008373C9" w:rsidRPr="007F02C3" w:rsidRDefault="008373C9" w:rsidP="009521F2">
                        <w:pPr>
                          <w:spacing w:line="240" w:lineRule="auto"/>
                        </w:pPr>
                        <w:r w:rsidRPr="007F02C3">
                          <w:rPr>
                            <w:sz w:val="20"/>
                            <w:szCs w:val="20"/>
                          </w:rPr>
                          <w:t xml:space="preserve">Deskripsi </w:t>
                        </w:r>
                        <w:r>
                          <w:rPr>
                            <w:sz w:val="20"/>
                            <w:szCs w:val="20"/>
                          </w:rPr>
                          <w:t>variable penelitian</w:t>
                        </w:r>
                      </w:p>
                      <w:p w14:paraId="5A81A523" w14:textId="77777777" w:rsidR="008373C9" w:rsidRPr="007F02C3" w:rsidRDefault="008373C9" w:rsidP="00243D48">
                        <w:pPr>
                          <w:spacing w:line="240" w:lineRule="auto"/>
                          <w:jc w:val="center"/>
                        </w:pPr>
                      </w:p>
                    </w:txbxContent>
                  </v:textbox>
                </v:rect>
                <v:shape id="Text Box 769824676" o:spid="_x0000_s1033" type="#_x0000_t202" style="position:absolute;left:42672;top:10604;width:8382;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" fillcolor="window" strokeweight=".5pt">
                  <v:textbox>
                    <w:txbxContent>
                      <w:p w14:paraId="32B628B7" w14:textId="2E7884CB" w:rsidR="008373C9" w:rsidRPr="007F02C3" w:rsidRDefault="008373C9" w:rsidP="009521F2">
                        <w:pPr>
                          <w:pStyle w:val="ListParagraph"/>
                          <w:spacing w:line="240" w:lineRule="auto"/>
                          <w:ind w:left="0"/>
                          <w:rPr>
                            <w:sz w:val="20"/>
                            <w:szCs w:val="20"/>
                          </w:rPr>
                        </w:pPr>
                        <w:r w:rsidRPr="007F02C3">
                          <w:rPr>
                            <w:sz w:val="20"/>
                            <w:szCs w:val="20"/>
                          </w:rPr>
                          <w:t>Interpretasi makna/arti</w:t>
                        </w:r>
                      </w:p>
                    </w:txbxContent>
                  </v:textbox>
                </v:shape>
                <v:shapetype id="_x0000_t32" coordsize="21600,21600" o:spt="32" o:oned="t" path="m,l21600,21600e" filled="f">
                  <v:path arrowok="t" fillok="f" o:connecttype="none"/>
                  <o:lock v:ext="edit" shapetype="t"/>
                </v:shapetype>
                <v:shape id="Straight Arrow Connector 305974807" o:spid="_x0000_s1034" type="#_x0000_t32" style="position:absolute;left:13906;top:3810;width:20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" strokecolor="black [3040]">
                  <v:stroke endarrow="block"/>
                </v:shape>
                <v:shape id="Straight Arrow Connector 1393452200" o:spid="_x0000_s1035" type="#_x0000_t32" style="position:absolute;left:13779;top:24320;width:20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" strokecolor="black [3040]">
                  <v:stroke endarrow="block"/>
                </v:shape>
                <v:line id="Straight Connector 1827692308" o:spid="_x0000_s1036" style="position:absolute;visibility:visible;mso-wrap-style:square" from="21526,6921" to="21526,18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" strokecolor="black [3040]"/>
                <v:shape id="Straight Arrow Connector 29078988" o:spid="_x0000_s1037" type="#_x0000_t32" style="position:absolute;left:21590;top:12509;width:742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" strokecolor="black [3040]">
                  <v:stroke endarrow="block"/>
                </v:shape>
                <v:shape id="Straight Arrow Connector 479300743" o:spid="_x0000_s1038" type="#_x0000_t32" style="position:absolute;left:40767;top:13081;width:20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" strokecolor="black [3040]">
                  <v:stroke endarrow="block"/>
                </v:shape>
              </v:group>
            </w:pict>
          </mc:Fallback>
        </mc:AlternateContent>
      </w:r>
      <w:r w:rsidR="00F01D08" w:rsidRPr="004653F6">
        <w:rPr>
          <w:lang w:val="en"/>
        </w:rPr>
        <w:t xml:space="preserve">Penelitian ini menggunakan jenis penelitian kuantitatif dengan desain penelitian </w:t>
      </w:r>
      <w:r w:rsidR="00C21304" w:rsidRPr="00C21304">
        <w:rPr>
          <w:i/>
          <w:iCs/>
          <w:lang w:val="en"/>
        </w:rPr>
        <w:t>cross</w:t>
      </w:r>
      <w:r w:rsidR="00C21304">
        <w:rPr>
          <w:i/>
          <w:iCs/>
          <w:lang w:val="en"/>
        </w:rPr>
        <w:t>-</w:t>
      </w:r>
      <w:r w:rsidR="00C21304" w:rsidRPr="00C21304">
        <w:rPr>
          <w:i/>
          <w:iCs/>
          <w:lang w:val="en"/>
        </w:rPr>
        <w:t>sectional</w:t>
      </w:r>
      <w:r w:rsidR="00F01D08" w:rsidRPr="004653F6">
        <w:rPr>
          <w:lang w:val="en"/>
        </w:rPr>
        <w:t xml:space="preserve">. Penelitian </w:t>
      </w:r>
      <w:r w:rsidR="00C21304" w:rsidRPr="00C21304">
        <w:rPr>
          <w:i/>
          <w:iCs/>
          <w:lang w:val="en"/>
        </w:rPr>
        <w:t>cross-sectional</w:t>
      </w:r>
      <w:r w:rsidR="00F01D08" w:rsidRPr="004653F6">
        <w:rPr>
          <w:lang w:val="en"/>
        </w:rPr>
        <w:t xml:space="preserve"> </w:t>
      </w:r>
      <w:r w:rsidR="00F01D08">
        <w:rPr>
          <w:lang w:val="en"/>
        </w:rPr>
        <w:t xml:space="preserve">memiliki </w:t>
      </w:r>
      <w:r w:rsidR="00C21304">
        <w:rPr>
          <w:lang w:val="en"/>
        </w:rPr>
        <w:t>karakteristik pengumpulan data variabel independen dan dependen pada waktu yang sama</w:t>
      </w:r>
      <w:r w:rsidR="00F01D08">
        <w:rPr>
          <w:lang w:val="en"/>
        </w:rPr>
        <w:t xml:space="preserve">. </w:t>
      </w:r>
      <w:r w:rsidR="00F01D08" w:rsidRPr="004653F6">
        <w:rPr>
          <w:lang w:val="en"/>
        </w:rPr>
        <w:t xml:space="preserve">Pada penelitian ini, peneliti ingin melihat </w:t>
      </w:r>
      <w:r w:rsidR="00C21304" w:rsidRPr="00C21304">
        <w:rPr>
          <w:lang w:val="en"/>
        </w:rPr>
        <w:t xml:space="preserve">hubungan antara faktor </w:t>
      </w:r>
      <w:r w:rsidR="00B1317F">
        <w:rPr>
          <w:lang w:val="en"/>
        </w:rPr>
        <w:t xml:space="preserve">keturunan, </w:t>
      </w:r>
      <w:r w:rsidR="00C21304" w:rsidRPr="00C21304">
        <w:rPr>
          <w:lang w:val="en"/>
        </w:rPr>
        <w:t>pola makan</w:t>
      </w:r>
      <w:r w:rsidR="00C21304">
        <w:rPr>
          <w:lang w:val="en"/>
        </w:rPr>
        <w:t>, gaya hidup</w:t>
      </w:r>
      <w:r w:rsidR="00AB57A2">
        <w:rPr>
          <w:lang w:val="en"/>
        </w:rPr>
        <w:t xml:space="preserve"> dan</w:t>
      </w:r>
      <w:r w:rsidR="00C21304">
        <w:rPr>
          <w:lang w:val="en"/>
        </w:rPr>
        <w:t xml:space="preserve"> aktivitas</w:t>
      </w:r>
      <w:r w:rsidR="00AB57A2">
        <w:rPr>
          <w:lang w:val="en"/>
        </w:rPr>
        <w:t xml:space="preserve"> </w:t>
      </w:r>
      <w:r w:rsidR="00C21304" w:rsidRPr="00C21304">
        <w:rPr>
          <w:lang w:val="en"/>
        </w:rPr>
        <w:t xml:space="preserve">dengan masalah kesehatan </w:t>
      </w:r>
      <w:r w:rsidR="00B1317F" w:rsidRPr="00C21304">
        <w:rPr>
          <w:lang w:val="en"/>
        </w:rPr>
        <w:t xml:space="preserve">diabetes </w:t>
      </w:r>
      <w:r w:rsidR="00B1317F">
        <w:rPr>
          <w:lang w:val="en"/>
        </w:rPr>
        <w:t>melitus</w:t>
      </w:r>
      <w:r w:rsidR="00B1317F" w:rsidRPr="00C21304">
        <w:rPr>
          <w:lang w:val="en"/>
        </w:rPr>
        <w:t xml:space="preserve"> </w:t>
      </w:r>
      <w:r w:rsidR="00C21304" w:rsidRPr="00C21304">
        <w:rPr>
          <w:lang w:val="en"/>
        </w:rPr>
        <w:t>pada anak usia sekolah dasar</w:t>
      </w:r>
      <w:r w:rsidR="00F01D08" w:rsidRPr="004653F6">
        <w:rPr>
          <w:lang w:val="en"/>
        </w:rPr>
        <w:t xml:space="preserve">. </w:t>
      </w:r>
      <w:bookmarkStart w:id="113" w:name="_Toc123373890"/>
    </w:p>
    <w:p w14:paraId="5E4465C3" w14:textId="02093CF9" w:rsidR="00B81F53" w:rsidRDefault="00B81F53" w:rsidP="00B81F53">
      <w:pPr>
        <w:pStyle w:val="ListParagraph"/>
        <w:ind w:left="851"/>
        <w:rPr>
          <w:b/>
          <w:bCs/>
        </w:rPr>
      </w:pPr>
    </w:p>
    <w:p w14:paraId="6CA387C5" w14:textId="78FC0088" w:rsidR="00B81F53" w:rsidRDefault="00B81F53" w:rsidP="00B81F53">
      <w:pPr>
        <w:pStyle w:val="ListParagraph"/>
        <w:ind w:left="851"/>
        <w:rPr>
          <w:b/>
          <w:bCs/>
        </w:rPr>
      </w:pPr>
    </w:p>
    <w:p w14:paraId="46C9CD76" w14:textId="51DC9A00" w:rsidR="00B81F53" w:rsidRDefault="00B81F53" w:rsidP="00B81F53">
      <w:pPr>
        <w:pStyle w:val="ListParagraph"/>
        <w:ind w:left="851"/>
        <w:rPr>
          <w:b/>
          <w:bCs/>
        </w:rPr>
      </w:pPr>
    </w:p>
    <w:p w14:paraId="009675CD" w14:textId="4F9DBED3" w:rsidR="00B81F53" w:rsidRPr="004653F6" w:rsidRDefault="00B81F53" w:rsidP="00B81F53">
      <w:pPr>
        <w:pStyle w:val="ListParagraph"/>
        <w:ind w:left="851"/>
        <w:rPr>
          <w:sz w:val="20"/>
          <w:szCs w:val="20"/>
        </w:rPr>
      </w:pPr>
    </w:p>
    <w:p w14:paraId="0100E421" w14:textId="7176371E" w:rsidR="00B81F53" w:rsidRDefault="00B81F53" w:rsidP="00B81F53">
      <w:pPr>
        <w:jc w:val="center"/>
      </w:pPr>
    </w:p>
    <w:p w14:paraId="107F3EBF" w14:textId="7F52EF28" w:rsidR="00B81F53" w:rsidRDefault="00B81F53" w:rsidP="00C21304">
      <w:pPr>
        <w:ind w:firstLine="450"/>
        <w:rPr>
          <w:lang w:val="en"/>
        </w:rPr>
      </w:pPr>
    </w:p>
    <w:p w14:paraId="190DD388" w14:textId="73961C59" w:rsidR="000E5ECC" w:rsidRDefault="000E5ECC" w:rsidP="00C21304">
      <w:pPr>
        <w:ind w:firstLine="450"/>
        <w:rPr>
          <w:lang w:val="en"/>
        </w:rPr>
      </w:pPr>
    </w:p>
    <w:p w14:paraId="0CFAC549" w14:textId="28E06F53" w:rsidR="000E5ECC" w:rsidRDefault="000E5ECC" w:rsidP="00C21304">
      <w:pPr>
        <w:ind w:firstLine="450"/>
        <w:rPr>
          <w:lang w:val="en"/>
        </w:rPr>
      </w:pPr>
    </w:p>
    <w:p w14:paraId="11D6F250" w14:textId="77777777" w:rsidR="000E5ECC" w:rsidRDefault="000E5ECC" w:rsidP="00C21304">
      <w:pPr>
        <w:ind w:firstLine="450"/>
        <w:rPr>
          <w:lang w:val="en"/>
        </w:rPr>
      </w:pPr>
    </w:p>
    <w:p w14:paraId="21A5943E" w14:textId="78804E22" w:rsidR="000E5ECC" w:rsidRPr="007626C7" w:rsidRDefault="00B81F53" w:rsidP="009521F2">
      <w:pPr>
        <w:spacing w:line="240" w:lineRule="auto"/>
        <w:ind w:left="1276" w:hanging="1276"/>
        <w:rPr>
          <w:lang w:val="nl-NL"/>
        </w:rPr>
      </w:pPr>
      <w:bookmarkStart w:id="114" w:name="_Toc191015388"/>
      <w:r w:rsidRPr="00B81F53">
        <w:t xml:space="preserve">Gambar </w:t>
      </w:r>
      <w:fldSimple w:instr=" STYLEREF 1 \s ">
        <w:r w:rsidR="00017AF7">
          <w:rPr>
            <w:noProof/>
          </w:rPr>
          <w:t>4</w:t>
        </w:r>
      </w:fldSimple>
      <w:r w:rsidR="005C3609">
        <w:t>.</w:t>
      </w:r>
      <w:fldSimple w:instr=" SEQ Gambar \* ARABIC \s 1 ">
        <w:r w:rsidR="00017AF7">
          <w:rPr>
            <w:noProof/>
          </w:rPr>
          <w:t>1</w:t>
        </w:r>
      </w:fldSimple>
      <w:r w:rsidRPr="00B81F53">
        <w:t xml:space="preserve">. </w:t>
      </w:r>
      <w:r w:rsidR="004C34B2">
        <w:rPr>
          <w:lang w:val="nl-NL"/>
        </w:rPr>
        <w:t>Rancangan</w:t>
      </w:r>
      <w:r w:rsidR="007626C7">
        <w:rPr>
          <w:lang w:val="nl-NL"/>
        </w:rPr>
        <w:t xml:space="preserve"> Penelitian</w:t>
      </w:r>
      <w:r w:rsidR="009A3F20" w:rsidRPr="009A3F20">
        <w:t xml:space="preserve"> </w:t>
      </w:r>
      <w:r w:rsidR="009A3F20" w:rsidRPr="009A3F20">
        <w:rPr>
          <w:lang w:val="nl-NL"/>
        </w:rPr>
        <w:t xml:space="preserve">Penelitian Analisis Faktor Risiko Diabetes Melitus pada </w:t>
      </w:r>
      <w:r w:rsidR="002E55D5" w:rsidRPr="002E55D5">
        <w:rPr>
          <w:lang w:val="nl-NL"/>
        </w:rPr>
        <w:t xml:space="preserve">Anak Usia Sekolah </w:t>
      </w:r>
      <w:r w:rsidR="009A3F20" w:rsidRPr="009A3F20">
        <w:rPr>
          <w:lang w:val="nl-NL"/>
        </w:rPr>
        <w:t>di SDN Papringan 1 Kecamatan Temayang Kabupaten Bojonegoro</w:t>
      </w:r>
      <w:bookmarkEnd w:id="114"/>
    </w:p>
    <w:p w14:paraId="1DB096DA" w14:textId="77777777" w:rsidR="000E5ECC" w:rsidRDefault="000E5ECC" w:rsidP="00C21304">
      <w:pPr>
        <w:ind w:firstLine="450"/>
        <w:rPr>
          <w:lang w:val="en"/>
        </w:rPr>
      </w:pPr>
    </w:p>
    <w:p w14:paraId="5D96E400" w14:textId="77777777" w:rsidR="000E5ECC" w:rsidRDefault="000E5ECC" w:rsidP="00C21304">
      <w:pPr>
        <w:ind w:firstLine="450"/>
        <w:rPr>
          <w:lang w:val="en"/>
        </w:rPr>
      </w:pPr>
    </w:p>
    <w:p w14:paraId="572EA03E" w14:textId="77777777" w:rsidR="000E5ECC" w:rsidRDefault="000E5ECC" w:rsidP="00C21304">
      <w:pPr>
        <w:ind w:firstLine="450"/>
        <w:rPr>
          <w:lang w:val="en"/>
        </w:rPr>
      </w:pPr>
    </w:p>
    <w:p w14:paraId="0AC537A5" w14:textId="77777777" w:rsidR="000E5ECC" w:rsidRDefault="000E5ECC" w:rsidP="00C21304">
      <w:pPr>
        <w:ind w:firstLine="450"/>
        <w:rPr>
          <w:lang w:val="en"/>
        </w:rPr>
      </w:pPr>
    </w:p>
    <w:p w14:paraId="69A04548" w14:textId="77777777" w:rsidR="000E5ECC" w:rsidRDefault="000E5ECC" w:rsidP="00C21304">
      <w:pPr>
        <w:ind w:firstLine="450"/>
        <w:rPr>
          <w:lang w:val="en"/>
        </w:rPr>
      </w:pPr>
    </w:p>
    <w:p w14:paraId="59B27AE8" w14:textId="77777777" w:rsidR="00EB74A8" w:rsidRDefault="00EB74A8" w:rsidP="00C21304">
      <w:pPr>
        <w:ind w:firstLine="450"/>
        <w:rPr>
          <w:lang w:val="en"/>
        </w:rPr>
        <w:sectPr w:rsidR="00EB74A8" w:rsidSect="003E5350">
          <w:headerReference w:type="default" r:id="rId71"/>
          <w:footerReference w:type="default" r:id="rId72"/>
          <w:pgSz w:w="11906" w:h="16838" w:code="9"/>
          <w:pgMar w:top="1701" w:right="1701" w:bottom="1701" w:left="2268" w:header="708" w:footer="708" w:gutter="0"/>
          <w:cols w:space="708"/>
          <w:docGrid w:linePitch="360"/>
        </w:sectPr>
      </w:pPr>
    </w:p>
    <w:p w14:paraId="700A81EC" w14:textId="1F9CB402" w:rsidR="000E5ECC" w:rsidRDefault="000E5ECC" w:rsidP="00C21304">
      <w:pPr>
        <w:ind w:firstLine="450"/>
        <w:rPr>
          <w:lang w:val="en"/>
        </w:rPr>
      </w:pPr>
    </w:p>
    <w:bookmarkStart w:id="115" w:name="_Toc134504415"/>
    <w:bookmarkStart w:id="116" w:name="_Toc134767596"/>
    <w:bookmarkStart w:id="117" w:name="_Toc191010136"/>
    <w:bookmarkStart w:id="118" w:name="_Toc193166263"/>
    <w:p w14:paraId="678E0CD0" w14:textId="75328E9B" w:rsidR="00F01D08" w:rsidRPr="004653F6" w:rsidRDefault="00F01D08" w:rsidP="007D6261">
      <w:pPr>
        <w:pStyle w:val="Heading2"/>
      </w:pPr>
      <w:r w:rsidRPr="004653F6">
        <w:rPr>
          <w:noProof/>
          <w:lang w:val="id-ID" w:eastAsia="id-ID"/>
        </w:rPr>
        <mc:AlternateContent>
          <mc:Choice Requires="wps">
            <w:drawing>
              <wp:anchor distT="0" distB="0" distL="114300" distR="114300" simplePos="0" relativeHeight="251641856" behindDoc="0" locked="0" layoutInCell="1" allowOverlap="1" wp14:anchorId="07FC2E64" wp14:editId="6BD54217">
                <wp:simplePos x="0" y="0"/>
                <wp:positionH relativeFrom="margin">
                  <wp:align>center</wp:align>
                </wp:positionH>
                <wp:positionV relativeFrom="paragraph">
                  <wp:posOffset>240665</wp:posOffset>
                </wp:positionV>
                <wp:extent cx="3175000" cy="658495"/>
                <wp:effectExtent l="0" t="0" r="25400" b="27305"/>
                <wp:wrapNone/>
                <wp:docPr id="24" name="Rectangle 24"/>
                <wp:cNvGraphicFramePr/>
                <a:graphic xmlns:a="http://schemas.openxmlformats.org/drawingml/2006/main">
                  <a:graphicData uri="http://schemas.microsoft.com/office/word/2010/wordprocessingShape">
                    <wps:wsp>
                      <wps:cNvSpPr/>
                      <wps:spPr>
                        <a:xfrm>
                          <a:off x="0" y="0"/>
                          <a:ext cx="3175000" cy="65849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1C29116" w14:textId="77777777" w:rsidR="008373C9" w:rsidRDefault="008373C9" w:rsidP="00F01D08">
                            <w:pPr>
                              <w:spacing w:line="240" w:lineRule="auto"/>
                              <w:jc w:val="center"/>
                              <w:rPr>
                                <w:sz w:val="20"/>
                                <w:szCs w:val="20"/>
                              </w:rPr>
                            </w:pPr>
                            <w:r>
                              <w:rPr>
                                <w:sz w:val="20"/>
                                <w:szCs w:val="20"/>
                              </w:rPr>
                              <w:t>POPULASI</w:t>
                            </w:r>
                          </w:p>
                          <w:p w14:paraId="6044C44B" w14:textId="225D6B9E" w:rsidR="008373C9" w:rsidRPr="002B72E3" w:rsidRDefault="008373C9" w:rsidP="00F01D08">
                            <w:pPr>
                              <w:spacing w:line="240" w:lineRule="auto"/>
                              <w:jc w:val="center"/>
                              <w:rPr>
                                <w:sz w:val="20"/>
                                <w:szCs w:val="20"/>
                              </w:rPr>
                            </w:pPr>
                            <w:r>
                              <w:rPr>
                                <w:sz w:val="20"/>
                                <w:szCs w:val="20"/>
                              </w:rPr>
                              <w:t xml:space="preserve">Siswa </w:t>
                            </w:r>
                            <w:r w:rsidRPr="00C21304">
                              <w:rPr>
                                <w:sz w:val="20"/>
                                <w:szCs w:val="20"/>
                              </w:rPr>
                              <w:t>SDN Papringan 1 Kecamatan Temayang Kabupaten Bojonegoro</w:t>
                            </w:r>
                            <w:r>
                              <w:rPr>
                                <w:sz w:val="20"/>
                                <w:szCs w:val="20"/>
                              </w:rPr>
                              <w:t xml:space="preserve"> kelas 4,5,6 berjumlah 57 siswa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FC2E64" id="Rectangle 24" o:spid="_x0000_s1039" style="position:absolute;left:0;text-align:left;margin-left:0;margin-top:18.95pt;width:250pt;height:51.85pt;z-index:2516418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" fillcolor="window" strokecolor="windowText" strokeweight="1pt">
                <v:textbox>
                  <w:txbxContent>
                    <w:p w14:paraId="41C29116" w14:textId="77777777" w:rsidR="008373C9" w:rsidRDefault="008373C9" w:rsidP="00F01D08">
                      <w:pPr>
                        <w:spacing w:line="240" w:lineRule="auto"/>
                        <w:jc w:val="center"/>
                        <w:rPr>
                          <w:sz w:val="20"/>
                          <w:szCs w:val="20"/>
                        </w:rPr>
                      </w:pPr>
                      <w:r>
                        <w:rPr>
                          <w:sz w:val="20"/>
                          <w:szCs w:val="20"/>
                        </w:rPr>
                        <w:t>POPULASI</w:t>
                      </w:r>
                    </w:p>
                    <w:p w14:paraId="6044C44B" w14:textId="225D6B9E" w:rsidR="008373C9" w:rsidRPr="002B72E3" w:rsidRDefault="008373C9" w:rsidP="00F01D08">
                      <w:pPr>
                        <w:spacing w:line="240" w:lineRule="auto"/>
                        <w:jc w:val="center"/>
                        <w:rPr>
                          <w:sz w:val="20"/>
                          <w:szCs w:val="20"/>
                        </w:rPr>
                      </w:pPr>
                      <w:r>
                        <w:rPr>
                          <w:sz w:val="20"/>
                          <w:szCs w:val="20"/>
                        </w:rPr>
                        <w:t xml:space="preserve">Siswa </w:t>
                      </w:r>
                      <w:r w:rsidRPr="00C21304">
                        <w:rPr>
                          <w:sz w:val="20"/>
                          <w:szCs w:val="20"/>
                        </w:rPr>
                        <w:t>SDN Papringan 1 Kecamatan Temayang Kabupaten Bojonegoro</w:t>
                      </w:r>
                      <w:r>
                        <w:rPr>
                          <w:sz w:val="20"/>
                          <w:szCs w:val="20"/>
                        </w:rPr>
                        <w:t xml:space="preserve"> kelas 4,5,6 berjumlah 57 siswa </w:t>
                      </w:r>
                    </w:p>
                  </w:txbxContent>
                </v:textbox>
                <w10:wrap anchorx="margin"/>
              </v:rect>
            </w:pict>
          </mc:Fallback>
        </mc:AlternateContent>
      </w:r>
      <w:r w:rsidR="009B3D74">
        <w:tab/>
      </w:r>
      <w:r w:rsidRPr="004653F6">
        <w:t xml:space="preserve">Kerangka </w:t>
      </w:r>
      <w:bookmarkEnd w:id="113"/>
      <w:bookmarkEnd w:id="115"/>
      <w:bookmarkEnd w:id="116"/>
      <w:r w:rsidR="000E5ECC">
        <w:t>Kerja</w:t>
      </w:r>
      <w:bookmarkEnd w:id="117"/>
      <w:bookmarkEnd w:id="118"/>
    </w:p>
    <w:p w14:paraId="4F8E85E4" w14:textId="77777777" w:rsidR="00F01D08" w:rsidRPr="004653F6" w:rsidRDefault="00F01D08" w:rsidP="00F01D08">
      <w:pPr>
        <w:rPr>
          <w:b/>
          <w:bCs/>
        </w:rPr>
      </w:pPr>
    </w:p>
    <w:p w14:paraId="29B35F1C" w14:textId="78245C8D" w:rsidR="00F01D08" w:rsidRPr="004653F6" w:rsidRDefault="009A3F20" w:rsidP="00F01D08">
      <w:pPr>
        <w:rPr>
          <w:b/>
          <w:bCs/>
        </w:rPr>
      </w:pPr>
      <w:r w:rsidRPr="004653F6">
        <w:rPr>
          <w:noProof/>
          <w:lang w:val="id-ID" w:eastAsia="id-ID"/>
        </w:rPr>
        <mc:AlternateContent>
          <mc:Choice Requires="wps">
            <w:drawing>
              <wp:anchor distT="0" distB="0" distL="114300" distR="114300" simplePos="0" relativeHeight="251649024" behindDoc="0" locked="0" layoutInCell="1" allowOverlap="1" wp14:anchorId="57272A9E" wp14:editId="6F5551E1">
                <wp:simplePos x="0" y="0"/>
                <wp:positionH relativeFrom="column">
                  <wp:posOffset>2289175</wp:posOffset>
                </wp:positionH>
                <wp:positionV relativeFrom="paragraph">
                  <wp:posOffset>200660</wp:posOffset>
                </wp:positionV>
                <wp:extent cx="0" cy="398780"/>
                <wp:effectExtent l="76200" t="0" r="57150" b="58420"/>
                <wp:wrapNone/>
                <wp:docPr id="23" name="Straight Arrow Connector 23"/>
                <wp:cNvGraphicFramePr/>
                <a:graphic xmlns:a="http://schemas.openxmlformats.org/drawingml/2006/main">
                  <a:graphicData uri="http://schemas.microsoft.com/office/word/2010/wordprocessingShape">
                    <wps:wsp>
                      <wps:cNvCnPr/>
                      <wps:spPr>
                        <a:xfrm>
                          <a:off x="0" y="0"/>
                          <a:ext cx="0" cy="39878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320614D" id="Straight Arrow Connector 23" o:spid="_x0000_s1026" type="#_x0000_t32" style="position:absolute;margin-left:180.25pt;margin-top:15.8pt;width:0;height:31.4pt;z-index:251649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" strokecolor="windowText" strokeweight=".5pt">
                <v:stroke endarrow="block" joinstyle="miter"/>
              </v:shape>
            </w:pict>
          </mc:Fallback>
        </mc:AlternateContent>
      </w:r>
      <w:r w:rsidR="00243D48" w:rsidRPr="004653F6">
        <w:rPr>
          <w:noProof/>
          <w:lang w:val="id-ID" w:eastAsia="id-ID"/>
        </w:rPr>
        <mc:AlternateContent>
          <mc:Choice Requires="wps">
            <w:drawing>
              <wp:anchor distT="0" distB="0" distL="114300" distR="114300" simplePos="0" relativeHeight="251643904" behindDoc="0" locked="0" layoutInCell="1" allowOverlap="1" wp14:anchorId="11047C63" wp14:editId="373329BD">
                <wp:simplePos x="0" y="0"/>
                <wp:positionH relativeFrom="margin">
                  <wp:posOffset>-119380</wp:posOffset>
                </wp:positionH>
                <wp:positionV relativeFrom="paragraph">
                  <wp:posOffset>250825</wp:posOffset>
                </wp:positionV>
                <wp:extent cx="1416050" cy="590550"/>
                <wp:effectExtent l="0" t="0" r="12700" b="19050"/>
                <wp:wrapNone/>
                <wp:docPr id="32" name="Rectangle 32"/>
                <wp:cNvGraphicFramePr/>
                <a:graphic xmlns:a="http://schemas.openxmlformats.org/drawingml/2006/main">
                  <a:graphicData uri="http://schemas.microsoft.com/office/word/2010/wordprocessingShape">
                    <wps:wsp>
                      <wps:cNvSpPr/>
                      <wps:spPr>
                        <a:xfrm>
                          <a:off x="0" y="0"/>
                          <a:ext cx="1416050" cy="5905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8D2CB81" w14:textId="4B28D626" w:rsidR="008373C9" w:rsidRDefault="008373C9" w:rsidP="00243D48">
                            <w:pPr>
                              <w:spacing w:line="240" w:lineRule="auto"/>
                              <w:jc w:val="center"/>
                            </w:pPr>
                            <w:r>
                              <w:rPr>
                                <w:iCs/>
                                <w:sz w:val="20"/>
                                <w:szCs w:val="20"/>
                              </w:rPr>
                              <w:t xml:space="preserve">Tekhnik sampling: </w:t>
                            </w:r>
                            <w:r w:rsidRPr="00D34CF6">
                              <w:rPr>
                                <w:i/>
                                <w:sz w:val="20"/>
                                <w:szCs w:val="20"/>
                              </w:rPr>
                              <w:t xml:space="preserve">Stratified </w:t>
                            </w:r>
                            <w:r w:rsidRPr="00BB03D8">
                              <w:rPr>
                                <w:i/>
                                <w:sz w:val="20"/>
                                <w:szCs w:val="20"/>
                              </w:rPr>
                              <w:t>Random Sampling</w:t>
                            </w:r>
                          </w:p>
                          <w:p w14:paraId="20141853" w14:textId="5533A1CB" w:rsidR="008373C9" w:rsidRDefault="008373C9" w:rsidP="00243D48">
                            <w:pPr>
                              <w:spacing w:line="24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047C63" id="Rectangle 32" o:spid="_x0000_s1040" style="position:absolute;left:0;text-align:left;margin-left:-9.4pt;margin-top:19.75pt;width:111.5pt;height:46.5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" fillcolor="window" strokecolor="windowText" strokeweight="1pt">
                <v:textbox>
                  <w:txbxContent>
                    <w:p w14:paraId="38D2CB81" w14:textId="4B28D626" w:rsidR="008373C9" w:rsidRDefault="008373C9" w:rsidP="00243D48">
                      <w:pPr>
                        <w:spacing w:line="240" w:lineRule="auto"/>
                        <w:jc w:val="center"/>
                      </w:pPr>
                      <w:r>
                        <w:rPr>
                          <w:iCs/>
                          <w:sz w:val="20"/>
                          <w:szCs w:val="20"/>
                        </w:rPr>
                        <w:t xml:space="preserve">Tekhnik sampling: </w:t>
                      </w:r>
                      <w:r w:rsidRPr="00D34CF6">
                        <w:rPr>
                          <w:i/>
                          <w:sz w:val="20"/>
                          <w:szCs w:val="20"/>
                        </w:rPr>
                        <w:t xml:space="preserve">Stratified </w:t>
                      </w:r>
                      <w:r w:rsidRPr="00BB03D8">
                        <w:rPr>
                          <w:i/>
                          <w:sz w:val="20"/>
                          <w:szCs w:val="20"/>
                        </w:rPr>
                        <w:t>Random Sampling</w:t>
                      </w:r>
                    </w:p>
                    <w:p w14:paraId="20141853" w14:textId="5533A1CB" w:rsidR="008373C9" w:rsidRDefault="008373C9" w:rsidP="00243D48">
                      <w:pPr>
                        <w:spacing w:line="240" w:lineRule="auto"/>
                        <w:jc w:val="center"/>
                      </w:pPr>
                    </w:p>
                  </w:txbxContent>
                </v:textbox>
                <w10:wrap anchorx="margin"/>
              </v:rect>
            </w:pict>
          </mc:Fallback>
        </mc:AlternateContent>
      </w:r>
    </w:p>
    <w:p w14:paraId="6154827F" w14:textId="2A715DFE" w:rsidR="00F01D08" w:rsidRPr="004653F6" w:rsidRDefault="0098450C" w:rsidP="00F01D08">
      <w:pPr>
        <w:rPr>
          <w:b/>
          <w:bCs/>
        </w:rPr>
      </w:pPr>
      <w:r w:rsidRPr="004653F6">
        <w:rPr>
          <w:noProof/>
          <w:lang w:val="id-ID" w:eastAsia="id-ID"/>
        </w:rPr>
        <mc:AlternateContent>
          <mc:Choice Requires="wps">
            <w:drawing>
              <wp:anchor distT="0" distB="0" distL="114300" distR="114300" simplePos="0" relativeHeight="251639808" behindDoc="0" locked="0" layoutInCell="1" allowOverlap="1" wp14:anchorId="7C1BEB99" wp14:editId="40D4FB05">
                <wp:simplePos x="0" y="0"/>
                <wp:positionH relativeFrom="margin">
                  <wp:posOffset>1347470</wp:posOffset>
                </wp:positionH>
                <wp:positionV relativeFrom="paragraph">
                  <wp:posOffset>234315</wp:posOffset>
                </wp:positionV>
                <wp:extent cx="2832100" cy="768096"/>
                <wp:effectExtent l="0" t="0" r="25400" b="13335"/>
                <wp:wrapNone/>
                <wp:docPr id="290" name="Rectangle 290"/>
                <wp:cNvGraphicFramePr/>
                <a:graphic xmlns:a="http://schemas.openxmlformats.org/drawingml/2006/main">
                  <a:graphicData uri="http://schemas.microsoft.com/office/word/2010/wordprocessingShape">
                    <wps:wsp>
                      <wps:cNvSpPr/>
                      <wps:spPr>
                        <a:xfrm>
                          <a:off x="0" y="0"/>
                          <a:ext cx="2832100" cy="768096"/>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094EC02" w14:textId="77777777" w:rsidR="008373C9" w:rsidRPr="004F44AA" w:rsidRDefault="008373C9" w:rsidP="00F01D08">
                            <w:pPr>
                              <w:spacing w:line="240" w:lineRule="auto"/>
                              <w:jc w:val="center"/>
                              <w:rPr>
                                <w:sz w:val="20"/>
                                <w:szCs w:val="20"/>
                                <w:lang w:val="nl-NL"/>
                              </w:rPr>
                            </w:pPr>
                            <w:r w:rsidRPr="004F44AA">
                              <w:rPr>
                                <w:sz w:val="20"/>
                                <w:szCs w:val="20"/>
                                <w:lang w:val="nl-NL"/>
                              </w:rPr>
                              <w:t xml:space="preserve">SAMPEL </w:t>
                            </w:r>
                          </w:p>
                          <w:p w14:paraId="0C2EDC5A" w14:textId="5E1F875C" w:rsidR="008373C9" w:rsidRPr="004F44AA" w:rsidRDefault="008373C9" w:rsidP="00F01D08">
                            <w:pPr>
                              <w:spacing w:line="240" w:lineRule="auto"/>
                              <w:jc w:val="center"/>
                              <w:rPr>
                                <w:sz w:val="20"/>
                                <w:szCs w:val="20"/>
                                <w:lang w:val="nl-NL"/>
                              </w:rPr>
                            </w:pPr>
                            <w:r w:rsidRPr="004F44AA">
                              <w:rPr>
                                <w:sz w:val="20"/>
                                <w:szCs w:val="20"/>
                                <w:lang w:val="nl-NL"/>
                              </w:rPr>
                              <w:t>Sampel yang memenuhi kriteria inklusi di SDN Papringan 1 Kecamatan Temayang Kabupaten Bojonegoro</w:t>
                            </w:r>
                            <w:r>
                              <w:rPr>
                                <w:sz w:val="20"/>
                                <w:szCs w:val="20"/>
                                <w:lang w:val="nl-NL"/>
                              </w:rPr>
                              <w:t xml:space="preserve"> sejumlah 50 siswa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1BEB99" id="Rectangle 290" o:spid="_x0000_s1041" style="position:absolute;left:0;text-align:left;margin-left:106.1pt;margin-top:18.45pt;width:223pt;height:60.5pt;z-index:25163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" fillcolor="window" strokecolor="windowText" strokeweight="1pt">
                <v:textbox>
                  <w:txbxContent>
                    <w:p w14:paraId="2094EC02" w14:textId="77777777" w:rsidR="008373C9" w:rsidRPr="004F44AA" w:rsidRDefault="008373C9" w:rsidP="00F01D08">
                      <w:pPr>
                        <w:spacing w:line="240" w:lineRule="auto"/>
                        <w:jc w:val="center"/>
                        <w:rPr>
                          <w:sz w:val="20"/>
                          <w:szCs w:val="20"/>
                          <w:lang w:val="nl-NL"/>
                        </w:rPr>
                      </w:pPr>
                      <w:r w:rsidRPr="004F44AA">
                        <w:rPr>
                          <w:sz w:val="20"/>
                          <w:szCs w:val="20"/>
                          <w:lang w:val="nl-NL"/>
                        </w:rPr>
                        <w:t xml:space="preserve">SAMPEL </w:t>
                      </w:r>
                    </w:p>
                    <w:p w14:paraId="0C2EDC5A" w14:textId="5E1F875C" w:rsidR="008373C9" w:rsidRPr="004F44AA" w:rsidRDefault="008373C9" w:rsidP="00F01D08">
                      <w:pPr>
                        <w:spacing w:line="240" w:lineRule="auto"/>
                        <w:jc w:val="center"/>
                        <w:rPr>
                          <w:sz w:val="20"/>
                          <w:szCs w:val="20"/>
                          <w:lang w:val="nl-NL"/>
                        </w:rPr>
                      </w:pPr>
                      <w:r w:rsidRPr="004F44AA">
                        <w:rPr>
                          <w:sz w:val="20"/>
                          <w:szCs w:val="20"/>
                          <w:lang w:val="nl-NL"/>
                        </w:rPr>
                        <w:t>Sampel yang memenuhi kriteria inklusi di SDN Papringan 1 Kecamatan Temayang Kabupaten Bojonegoro</w:t>
                      </w:r>
                      <w:r>
                        <w:rPr>
                          <w:sz w:val="20"/>
                          <w:szCs w:val="20"/>
                          <w:lang w:val="nl-NL"/>
                        </w:rPr>
                        <w:t xml:space="preserve"> sejumlah 50 siswa</w:t>
                      </w:r>
                    </w:p>
                  </w:txbxContent>
                </v:textbox>
                <w10:wrap anchorx="margin"/>
              </v:rect>
            </w:pict>
          </mc:Fallback>
        </mc:AlternateContent>
      </w:r>
      <w:r w:rsidR="00F01D08" w:rsidRPr="004653F6">
        <w:rPr>
          <w:noProof/>
          <w:lang w:val="id-ID" w:eastAsia="id-ID"/>
        </w:rPr>
        <mc:AlternateContent>
          <mc:Choice Requires="wps">
            <w:drawing>
              <wp:anchor distT="0" distB="0" distL="114300" distR="114300" simplePos="0" relativeHeight="251645952" behindDoc="0" locked="0" layoutInCell="1" allowOverlap="1" wp14:anchorId="3C1E0F5C" wp14:editId="45AED3F8">
                <wp:simplePos x="0" y="0"/>
                <wp:positionH relativeFrom="column">
                  <wp:posOffset>1306830</wp:posOffset>
                </wp:positionH>
                <wp:positionV relativeFrom="paragraph">
                  <wp:posOffset>71120</wp:posOffset>
                </wp:positionV>
                <wp:extent cx="978408" cy="0"/>
                <wp:effectExtent l="0" t="76200" r="12700" b="95250"/>
                <wp:wrapNone/>
                <wp:docPr id="33" name="Straight Arrow Connector 33"/>
                <wp:cNvGraphicFramePr/>
                <a:graphic xmlns:a="http://schemas.openxmlformats.org/drawingml/2006/main">
                  <a:graphicData uri="http://schemas.microsoft.com/office/word/2010/wordprocessingShape">
                    <wps:wsp>
                      <wps:cNvCnPr/>
                      <wps:spPr>
                        <a:xfrm>
                          <a:off x="0" y="0"/>
                          <a:ext cx="978408"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54CC515" id="Straight Arrow Connector 33" o:spid="_x0000_s1026" type="#_x0000_t32" style="position:absolute;margin-left:102.9pt;margin-top:5.6pt;width:77.05pt;height:0;z-index:251645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" strokecolor="windowText" strokeweight=".5pt">
                <v:stroke endarrow="block" joinstyle="miter"/>
              </v:shape>
            </w:pict>
          </mc:Fallback>
        </mc:AlternateContent>
      </w:r>
    </w:p>
    <w:p w14:paraId="021F2D5D" w14:textId="30309660" w:rsidR="00F01D08" w:rsidRPr="004653F6" w:rsidRDefault="00F01D08" w:rsidP="00F01D08">
      <w:pPr>
        <w:rPr>
          <w:b/>
          <w:bCs/>
        </w:rPr>
      </w:pPr>
    </w:p>
    <w:p w14:paraId="011BF97E" w14:textId="20568119" w:rsidR="00F01D08" w:rsidRPr="004653F6" w:rsidRDefault="00C21304" w:rsidP="00F01D08">
      <w:pPr>
        <w:rPr>
          <w:b/>
          <w:bCs/>
        </w:rPr>
      </w:pPr>
      <w:r w:rsidRPr="004653F6">
        <w:rPr>
          <w:noProof/>
          <w:lang w:val="id-ID" w:eastAsia="id-ID"/>
        </w:rPr>
        <mc:AlternateContent>
          <mc:Choice Requires="wps">
            <w:drawing>
              <wp:anchor distT="0" distB="0" distL="114300" distR="114300" simplePos="0" relativeHeight="251652096" behindDoc="0" locked="0" layoutInCell="1" allowOverlap="1" wp14:anchorId="61B41409" wp14:editId="5F06B32C">
                <wp:simplePos x="0" y="0"/>
                <wp:positionH relativeFrom="page">
                  <wp:align>center</wp:align>
                </wp:positionH>
                <wp:positionV relativeFrom="paragraph">
                  <wp:posOffset>314325</wp:posOffset>
                </wp:positionV>
                <wp:extent cx="0" cy="398780"/>
                <wp:effectExtent l="76200" t="0" r="57150" b="58420"/>
                <wp:wrapNone/>
                <wp:docPr id="11" name="Straight Arrow Connector 11"/>
                <wp:cNvGraphicFramePr/>
                <a:graphic xmlns:a="http://schemas.openxmlformats.org/drawingml/2006/main">
                  <a:graphicData uri="http://schemas.microsoft.com/office/word/2010/wordprocessingShape">
                    <wps:wsp>
                      <wps:cNvCnPr/>
                      <wps:spPr>
                        <a:xfrm>
                          <a:off x="0" y="0"/>
                          <a:ext cx="0" cy="39878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7F36B6C" id="Straight Arrow Connector 11" o:spid="_x0000_s1026" type="#_x0000_t32" style="position:absolute;margin-left:0;margin-top:24.75pt;width:0;height:31.4pt;z-index:251652096;visibility:visible;mso-wrap-style:square;mso-wrap-distance-left:9pt;mso-wrap-distance-top:0;mso-wrap-distance-right:9pt;mso-wrap-distance-bottom:0;mso-position-horizontal:center;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" strokecolor="windowText" strokeweight=".5pt">
                <v:stroke endarrow="block" joinstyle="miter"/>
                <w10:wrap anchorx="page"/>
              </v:shape>
            </w:pict>
          </mc:Fallback>
        </mc:AlternateContent>
      </w:r>
    </w:p>
    <w:p w14:paraId="293F0CCD" w14:textId="03825D1D" w:rsidR="00F01D08" w:rsidRPr="004653F6" w:rsidRDefault="00F01D08" w:rsidP="00F01D08">
      <w:pPr>
        <w:rPr>
          <w:b/>
          <w:bCs/>
        </w:rPr>
      </w:pPr>
    </w:p>
    <w:p w14:paraId="3E4DC77D" w14:textId="77777777" w:rsidR="007626C7" w:rsidRPr="004653F6" w:rsidRDefault="00C21304" w:rsidP="007626C7">
      <w:pPr>
        <w:rPr>
          <w:b/>
          <w:bCs/>
        </w:rPr>
      </w:pPr>
      <w:r w:rsidRPr="004653F6">
        <w:rPr>
          <w:noProof/>
          <w:lang w:val="id-ID" w:eastAsia="id-ID"/>
        </w:rPr>
        <mc:AlternateContent>
          <mc:Choice Requires="wps">
            <w:drawing>
              <wp:anchor distT="0" distB="0" distL="114300" distR="114300" simplePos="0" relativeHeight="251640832" behindDoc="0" locked="0" layoutInCell="1" allowOverlap="1" wp14:anchorId="2CDF7C09" wp14:editId="1F149646">
                <wp:simplePos x="0" y="0"/>
                <wp:positionH relativeFrom="margin">
                  <wp:align>center</wp:align>
                </wp:positionH>
                <wp:positionV relativeFrom="paragraph">
                  <wp:posOffset>9525</wp:posOffset>
                </wp:positionV>
                <wp:extent cx="2377440" cy="428625"/>
                <wp:effectExtent l="0" t="0" r="22860" b="28575"/>
                <wp:wrapNone/>
                <wp:docPr id="288" name="Rectangle 288"/>
                <wp:cNvGraphicFramePr/>
                <a:graphic xmlns:a="http://schemas.openxmlformats.org/drawingml/2006/main">
                  <a:graphicData uri="http://schemas.microsoft.com/office/word/2010/wordprocessingShape">
                    <wps:wsp>
                      <wps:cNvSpPr/>
                      <wps:spPr>
                        <a:xfrm>
                          <a:off x="0" y="0"/>
                          <a:ext cx="2377440" cy="4286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B2CD2A9" w14:textId="77777777" w:rsidR="008373C9" w:rsidRDefault="008373C9" w:rsidP="00D4125F">
                            <w:pPr>
                              <w:spacing w:line="240" w:lineRule="auto"/>
                              <w:jc w:val="center"/>
                              <w:rPr>
                                <w:sz w:val="20"/>
                                <w:szCs w:val="20"/>
                              </w:rPr>
                            </w:pPr>
                            <w:r>
                              <w:rPr>
                                <w:sz w:val="20"/>
                                <w:szCs w:val="20"/>
                              </w:rPr>
                              <w:t xml:space="preserve">Pengumpulan Data: </w:t>
                            </w:r>
                          </w:p>
                          <w:p w14:paraId="1207BFDD" w14:textId="3679011F" w:rsidR="008373C9" w:rsidRDefault="008373C9" w:rsidP="00D4125F">
                            <w:pPr>
                              <w:spacing w:line="240" w:lineRule="auto"/>
                              <w:jc w:val="center"/>
                              <w:rPr>
                                <w:sz w:val="20"/>
                                <w:szCs w:val="20"/>
                              </w:rPr>
                            </w:pPr>
                            <w:r>
                              <w:rPr>
                                <w:sz w:val="20"/>
                                <w:szCs w:val="20"/>
                              </w:rPr>
                              <w:t>Kuesioner dan data demografi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F7C09" id="Rectangle 288" o:spid="_x0000_s1042" style="position:absolute;left:0;text-align:left;margin-left:0;margin-top:.75pt;width:187.2pt;height:33.75pt;z-index:2516408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" fillcolor="window" strokecolor="windowText" strokeweight="1pt">
                <v:textbox>
                  <w:txbxContent>
                    <w:p w14:paraId="5B2CD2A9" w14:textId="77777777" w:rsidR="008373C9" w:rsidRDefault="008373C9" w:rsidP="00D4125F">
                      <w:pPr>
                        <w:spacing w:line="240" w:lineRule="auto"/>
                        <w:jc w:val="center"/>
                        <w:rPr>
                          <w:sz w:val="20"/>
                          <w:szCs w:val="20"/>
                        </w:rPr>
                      </w:pPr>
                      <w:r>
                        <w:rPr>
                          <w:sz w:val="20"/>
                          <w:szCs w:val="20"/>
                        </w:rPr>
                        <w:t xml:space="preserve">Pengumpulan Data: </w:t>
                      </w:r>
                    </w:p>
                    <w:p w14:paraId="1207BFDD" w14:textId="3679011F" w:rsidR="008373C9" w:rsidRDefault="008373C9" w:rsidP="00D4125F">
                      <w:pPr>
                        <w:spacing w:line="240" w:lineRule="auto"/>
                        <w:jc w:val="center"/>
                        <w:rPr>
                          <w:sz w:val="20"/>
                          <w:szCs w:val="20"/>
                        </w:rPr>
                      </w:pPr>
                      <w:r>
                        <w:rPr>
                          <w:sz w:val="20"/>
                          <w:szCs w:val="20"/>
                        </w:rPr>
                        <w:t>Kuesioner dan data demografi</w:t>
                      </w:r>
                    </w:p>
                  </w:txbxContent>
                </v:textbox>
                <w10:wrap anchorx="margin"/>
              </v:rect>
            </w:pict>
          </mc:Fallback>
        </mc:AlternateContent>
      </w:r>
    </w:p>
    <w:p w14:paraId="48EAE724" w14:textId="77777777" w:rsidR="007626C7" w:rsidRPr="004653F6" w:rsidRDefault="007626C7" w:rsidP="007626C7">
      <w:pPr>
        <w:rPr>
          <w:b/>
          <w:bCs/>
        </w:rPr>
      </w:pPr>
      <w:r w:rsidRPr="004653F6">
        <w:rPr>
          <w:noProof/>
          <w:lang w:val="id-ID" w:eastAsia="id-ID"/>
        </w:rPr>
        <mc:AlternateContent>
          <mc:Choice Requires="wps">
            <w:drawing>
              <wp:anchor distT="0" distB="0" distL="114300" distR="114300" simplePos="0" relativeHeight="251660288" behindDoc="0" locked="0" layoutInCell="1" allowOverlap="1" wp14:anchorId="321F68C4" wp14:editId="73D5B57F">
                <wp:simplePos x="0" y="0"/>
                <wp:positionH relativeFrom="page">
                  <wp:posOffset>3789680</wp:posOffset>
                </wp:positionH>
                <wp:positionV relativeFrom="paragraph">
                  <wp:posOffset>85725</wp:posOffset>
                </wp:positionV>
                <wp:extent cx="0" cy="398780"/>
                <wp:effectExtent l="76200" t="0" r="57150" b="58420"/>
                <wp:wrapNone/>
                <wp:docPr id="12" name="Straight Arrow Connector 12"/>
                <wp:cNvGraphicFramePr/>
                <a:graphic xmlns:a="http://schemas.openxmlformats.org/drawingml/2006/main">
                  <a:graphicData uri="http://schemas.microsoft.com/office/word/2010/wordprocessingShape">
                    <wps:wsp>
                      <wps:cNvCnPr/>
                      <wps:spPr>
                        <a:xfrm>
                          <a:off x="0" y="0"/>
                          <a:ext cx="0" cy="39878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2361E5C" id="Straight Arrow Connector 12" o:spid="_x0000_s1026" type="#_x0000_t32" style="position:absolute;margin-left:298.4pt;margin-top:6.75pt;width:0;height:31.4pt;z-index:251660288;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" strokecolor="windowText" strokeweight=".5pt">
                <v:stroke endarrow="block" joinstyle="miter"/>
                <w10:wrap anchorx="page"/>
              </v:shape>
            </w:pict>
          </mc:Fallback>
        </mc:AlternateContent>
      </w:r>
    </w:p>
    <w:p w14:paraId="76B23D05" w14:textId="77777777" w:rsidR="007626C7" w:rsidRPr="004653F6" w:rsidRDefault="007626C7" w:rsidP="007626C7">
      <w:pPr>
        <w:rPr>
          <w:b/>
          <w:bCs/>
        </w:rPr>
      </w:pPr>
      <w:r w:rsidRPr="004653F6">
        <w:rPr>
          <w:noProof/>
          <w:lang w:val="id-ID" w:eastAsia="id-ID"/>
        </w:rPr>
        <mc:AlternateContent>
          <mc:Choice Requires="wps">
            <w:drawing>
              <wp:anchor distT="0" distB="0" distL="114300" distR="114300" simplePos="0" relativeHeight="251659264" behindDoc="0" locked="0" layoutInCell="1" allowOverlap="1" wp14:anchorId="60F84CE8" wp14:editId="68A0C092">
                <wp:simplePos x="0" y="0"/>
                <wp:positionH relativeFrom="margin">
                  <wp:posOffset>1322070</wp:posOffset>
                </wp:positionH>
                <wp:positionV relativeFrom="paragraph">
                  <wp:posOffset>84455</wp:posOffset>
                </wp:positionV>
                <wp:extent cx="2377440" cy="390525"/>
                <wp:effectExtent l="0" t="0" r="22860" b="28575"/>
                <wp:wrapNone/>
                <wp:docPr id="287" name="Rectangle 287"/>
                <wp:cNvGraphicFramePr/>
                <a:graphic xmlns:a="http://schemas.openxmlformats.org/drawingml/2006/main">
                  <a:graphicData uri="http://schemas.microsoft.com/office/word/2010/wordprocessingShape">
                    <wps:wsp>
                      <wps:cNvSpPr/>
                      <wps:spPr>
                        <a:xfrm>
                          <a:off x="0" y="0"/>
                          <a:ext cx="2377440" cy="3905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01A07FF" w14:textId="77777777" w:rsidR="008373C9" w:rsidRDefault="008373C9" w:rsidP="007626C7">
                            <w:pPr>
                              <w:spacing w:line="240" w:lineRule="auto"/>
                              <w:jc w:val="center"/>
                              <w:rPr>
                                <w:sz w:val="20"/>
                                <w:szCs w:val="20"/>
                              </w:rPr>
                            </w:pPr>
                            <w:r>
                              <w:rPr>
                                <w:sz w:val="20"/>
                                <w:szCs w:val="20"/>
                              </w:rPr>
                              <w:t xml:space="preserve">Pengolahan data: </w:t>
                            </w:r>
                            <w:r w:rsidRPr="00F515CC">
                              <w:rPr>
                                <w:i/>
                                <w:iCs/>
                                <w:sz w:val="20"/>
                                <w:szCs w:val="20"/>
                              </w:rPr>
                              <w:t>Editing, Coding, Scoring, Entry data, Cleaning</w:t>
                            </w:r>
                          </w:p>
                          <w:p w14:paraId="2A54ED4A" w14:textId="30560C13" w:rsidR="008373C9" w:rsidRDefault="008373C9" w:rsidP="007626C7">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F84CE8" id="Rectangle 287" o:spid="_x0000_s1043" style="position:absolute;left:0;text-align:left;margin-left:104.1pt;margin-top:6.65pt;width:187.2pt;height:30.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" fillcolor="window" strokecolor="windowText" strokeweight="1pt">
                <v:textbox>
                  <w:txbxContent>
                    <w:p w14:paraId="701A07FF" w14:textId="77777777" w:rsidR="008373C9" w:rsidRDefault="008373C9" w:rsidP="007626C7">
                      <w:pPr>
                        <w:spacing w:line="240" w:lineRule="auto"/>
                        <w:jc w:val="center"/>
                        <w:rPr>
                          <w:sz w:val="20"/>
                          <w:szCs w:val="20"/>
                        </w:rPr>
                      </w:pPr>
                      <w:r>
                        <w:rPr>
                          <w:sz w:val="20"/>
                          <w:szCs w:val="20"/>
                        </w:rPr>
                        <w:t xml:space="preserve">Pengolahan data: </w:t>
                      </w:r>
                      <w:r w:rsidRPr="00F515CC">
                        <w:rPr>
                          <w:i/>
                          <w:iCs/>
                          <w:sz w:val="20"/>
                          <w:szCs w:val="20"/>
                        </w:rPr>
                        <w:t>Editing, Coding, Scoring, Entry data, Cleaning</w:t>
                      </w:r>
                    </w:p>
                    <w:p w14:paraId="2A54ED4A" w14:textId="30560C13" w:rsidR="008373C9" w:rsidRDefault="008373C9" w:rsidP="007626C7">
                      <w:pPr>
                        <w:jc w:val="center"/>
                        <w:rPr>
                          <w:sz w:val="20"/>
                          <w:szCs w:val="20"/>
                        </w:rPr>
                      </w:pPr>
                    </w:p>
                  </w:txbxContent>
                </v:textbox>
                <w10:wrap anchorx="margin"/>
              </v:rect>
            </w:pict>
          </mc:Fallback>
        </mc:AlternateContent>
      </w:r>
    </w:p>
    <w:p w14:paraId="6D84D789" w14:textId="77777777" w:rsidR="007626C7" w:rsidRPr="004653F6" w:rsidRDefault="007626C7" w:rsidP="007626C7">
      <w:pPr>
        <w:rPr>
          <w:b/>
          <w:bCs/>
        </w:rPr>
      </w:pPr>
      <w:r w:rsidRPr="004653F6">
        <w:rPr>
          <w:noProof/>
          <w:lang w:val="id-ID" w:eastAsia="id-ID"/>
        </w:rPr>
        <mc:AlternateContent>
          <mc:Choice Requires="wps">
            <w:drawing>
              <wp:anchor distT="0" distB="0" distL="114300" distR="114300" simplePos="0" relativeHeight="251662336" behindDoc="0" locked="0" layoutInCell="1" allowOverlap="1" wp14:anchorId="6738D5CF" wp14:editId="7A088F8E">
                <wp:simplePos x="0" y="0"/>
                <wp:positionH relativeFrom="page">
                  <wp:align>center</wp:align>
                </wp:positionH>
                <wp:positionV relativeFrom="paragraph">
                  <wp:posOffset>126365</wp:posOffset>
                </wp:positionV>
                <wp:extent cx="0" cy="398780"/>
                <wp:effectExtent l="76200" t="0" r="57150" b="58420"/>
                <wp:wrapNone/>
                <wp:docPr id="13" name="Straight Arrow Connector 13"/>
                <wp:cNvGraphicFramePr/>
                <a:graphic xmlns:a="http://schemas.openxmlformats.org/drawingml/2006/main">
                  <a:graphicData uri="http://schemas.microsoft.com/office/word/2010/wordprocessingShape">
                    <wps:wsp>
                      <wps:cNvCnPr/>
                      <wps:spPr>
                        <a:xfrm>
                          <a:off x="0" y="0"/>
                          <a:ext cx="0" cy="39878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156A47B" id="Straight Arrow Connector 13" o:spid="_x0000_s1026" type="#_x0000_t32" style="position:absolute;margin-left:0;margin-top:9.95pt;width:0;height:31.4pt;z-index:251662336;visibility:visible;mso-wrap-style:square;mso-wrap-distance-left:9pt;mso-wrap-distance-top:0;mso-wrap-distance-right:9pt;mso-wrap-distance-bottom:0;mso-position-horizontal:center;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" strokecolor="windowText" strokeweight=".5pt">
                <v:stroke endarrow="block" joinstyle="miter"/>
                <w10:wrap anchorx="page"/>
              </v:shape>
            </w:pict>
          </mc:Fallback>
        </mc:AlternateContent>
      </w:r>
    </w:p>
    <w:p w14:paraId="0B9C6903" w14:textId="2973F5E6" w:rsidR="00F01D08" w:rsidRPr="004653F6" w:rsidRDefault="007626C7" w:rsidP="007626C7">
      <w:pPr>
        <w:rPr>
          <w:lang w:val="en"/>
        </w:rPr>
      </w:pPr>
      <w:r w:rsidRPr="004653F6">
        <w:rPr>
          <w:noProof/>
          <w:lang w:val="id-ID" w:eastAsia="id-ID"/>
        </w:rPr>
        <mc:AlternateContent>
          <mc:Choice Requires="wps">
            <w:drawing>
              <wp:anchor distT="0" distB="0" distL="114300" distR="114300" simplePos="0" relativeHeight="251661312" behindDoc="0" locked="0" layoutInCell="1" allowOverlap="1" wp14:anchorId="6B7F5434" wp14:editId="357837B8">
                <wp:simplePos x="0" y="0"/>
                <wp:positionH relativeFrom="margin">
                  <wp:posOffset>1319530</wp:posOffset>
                </wp:positionH>
                <wp:positionV relativeFrom="paragraph">
                  <wp:posOffset>179070</wp:posOffset>
                </wp:positionV>
                <wp:extent cx="2377440" cy="295275"/>
                <wp:effectExtent l="0" t="0" r="22860" b="28575"/>
                <wp:wrapNone/>
                <wp:docPr id="284" name="Rectangle 284"/>
                <wp:cNvGraphicFramePr/>
                <a:graphic xmlns:a="http://schemas.openxmlformats.org/drawingml/2006/main">
                  <a:graphicData uri="http://schemas.microsoft.com/office/word/2010/wordprocessingShape">
                    <wps:wsp>
                      <wps:cNvSpPr/>
                      <wps:spPr>
                        <a:xfrm>
                          <a:off x="0" y="0"/>
                          <a:ext cx="2377440" cy="2952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9ED0E20" w14:textId="06DA8CEA" w:rsidR="008373C9" w:rsidRDefault="008373C9" w:rsidP="007626C7">
                            <w:pPr>
                              <w:jc w:val="center"/>
                              <w:rPr>
                                <w:sz w:val="20"/>
                                <w:szCs w:val="20"/>
                              </w:rPr>
                            </w:pPr>
                            <w:r w:rsidRPr="00E9006C">
                              <w:rPr>
                                <w:sz w:val="20"/>
                                <w:szCs w:val="20"/>
                              </w:rPr>
                              <w:t xml:space="preserve">Analisis data: </w:t>
                            </w:r>
                            <w:r w:rsidR="00E9006C">
                              <w:rPr>
                                <w:sz w:val="20"/>
                                <w:szCs w:val="20"/>
                              </w:rPr>
                              <w:t>R</w:t>
                            </w:r>
                            <w:r w:rsidRPr="00E9006C">
                              <w:rPr>
                                <w:sz w:val="20"/>
                                <w:szCs w:val="20"/>
                              </w:rPr>
                              <w:t>egresi</w:t>
                            </w:r>
                            <w:r>
                              <w:rPr>
                                <w:sz w:val="20"/>
                                <w:szCs w:val="20"/>
                              </w:rPr>
                              <w:t xml:space="preserve"> </w:t>
                            </w:r>
                            <w:r w:rsidR="00E9006C">
                              <w:rPr>
                                <w:sz w:val="20"/>
                                <w:szCs w:val="20"/>
                              </w:rPr>
                              <w:t>dan S</w:t>
                            </w:r>
                            <w:r w:rsidR="00383B48">
                              <w:rPr>
                                <w:sz w:val="20"/>
                                <w:szCs w:val="20"/>
                              </w:rPr>
                              <w:t>pearman rho</w:t>
                            </w:r>
                          </w:p>
                          <w:p w14:paraId="4C97903A" w14:textId="6F033AA0" w:rsidR="008373C9" w:rsidRDefault="008373C9" w:rsidP="007626C7">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7F5434" id="Rectangle 284" o:spid="_x0000_s1044" style="position:absolute;left:0;text-align:left;margin-left:103.9pt;margin-top:14.1pt;width:187.2pt;height:23.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" fillcolor="window" strokecolor="windowText" strokeweight="1pt">
                <v:textbox>
                  <w:txbxContent>
                    <w:p w14:paraId="69ED0E20" w14:textId="06DA8CEA" w:rsidR="008373C9" w:rsidRDefault="008373C9" w:rsidP="007626C7">
                      <w:pPr>
                        <w:jc w:val="center"/>
                        <w:rPr>
                          <w:sz w:val="20"/>
                          <w:szCs w:val="20"/>
                        </w:rPr>
                      </w:pPr>
                      <w:r w:rsidRPr="00E9006C">
                        <w:rPr>
                          <w:sz w:val="20"/>
                          <w:szCs w:val="20"/>
                        </w:rPr>
                        <w:t xml:space="preserve">Analisis data: </w:t>
                      </w:r>
                      <w:r w:rsidR="00E9006C">
                        <w:rPr>
                          <w:sz w:val="20"/>
                          <w:szCs w:val="20"/>
                        </w:rPr>
                        <w:t>R</w:t>
                      </w:r>
                      <w:r w:rsidRPr="00E9006C">
                        <w:rPr>
                          <w:sz w:val="20"/>
                          <w:szCs w:val="20"/>
                        </w:rPr>
                        <w:t>egresi</w:t>
                      </w:r>
                      <w:r>
                        <w:rPr>
                          <w:sz w:val="20"/>
                          <w:szCs w:val="20"/>
                        </w:rPr>
                        <w:t xml:space="preserve"> </w:t>
                      </w:r>
                      <w:r w:rsidR="00E9006C">
                        <w:rPr>
                          <w:sz w:val="20"/>
                          <w:szCs w:val="20"/>
                        </w:rPr>
                        <w:t>dan S</w:t>
                      </w:r>
                      <w:r w:rsidR="00383B48">
                        <w:rPr>
                          <w:sz w:val="20"/>
                          <w:szCs w:val="20"/>
                        </w:rPr>
                        <w:t>pearman rho</w:t>
                      </w:r>
                    </w:p>
                    <w:p w14:paraId="4C97903A" w14:textId="6F033AA0" w:rsidR="008373C9" w:rsidRDefault="008373C9" w:rsidP="007626C7">
                      <w:pPr>
                        <w:jc w:val="center"/>
                        <w:rPr>
                          <w:sz w:val="20"/>
                          <w:szCs w:val="20"/>
                        </w:rPr>
                      </w:pPr>
                    </w:p>
                  </w:txbxContent>
                </v:textbox>
                <w10:wrap anchorx="margin"/>
              </v:rect>
            </w:pict>
          </mc:Fallback>
        </mc:AlternateContent>
      </w:r>
    </w:p>
    <w:bookmarkStart w:id="119" w:name="_Toc133862740"/>
    <w:p w14:paraId="50BCC0D6" w14:textId="77777777" w:rsidR="007626C7" w:rsidRPr="004653F6" w:rsidRDefault="007626C7" w:rsidP="007626C7">
      <w:pPr>
        <w:rPr>
          <w:b/>
          <w:bCs/>
        </w:rPr>
      </w:pPr>
      <w:r w:rsidRPr="004653F6">
        <w:rPr>
          <w:noProof/>
          <w:lang w:val="id-ID" w:eastAsia="id-ID"/>
        </w:rPr>
        <mc:AlternateContent>
          <mc:Choice Requires="wps">
            <w:drawing>
              <wp:anchor distT="0" distB="0" distL="114300" distR="114300" simplePos="0" relativeHeight="251619840" behindDoc="0" locked="0" layoutInCell="1" allowOverlap="1" wp14:anchorId="21B9B6C7" wp14:editId="5FFE4E81">
                <wp:simplePos x="0" y="0"/>
                <wp:positionH relativeFrom="page">
                  <wp:align>center</wp:align>
                </wp:positionH>
                <wp:positionV relativeFrom="paragraph">
                  <wp:posOffset>127635</wp:posOffset>
                </wp:positionV>
                <wp:extent cx="0" cy="398780"/>
                <wp:effectExtent l="76200" t="0" r="57150" b="58420"/>
                <wp:wrapNone/>
                <wp:docPr id="45" name="Straight Arrow Connector 45"/>
                <wp:cNvGraphicFramePr/>
                <a:graphic xmlns:a="http://schemas.openxmlformats.org/drawingml/2006/main">
                  <a:graphicData uri="http://schemas.microsoft.com/office/word/2010/wordprocessingShape">
                    <wps:wsp>
                      <wps:cNvCnPr/>
                      <wps:spPr>
                        <a:xfrm>
                          <a:off x="0" y="0"/>
                          <a:ext cx="0" cy="39878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3E43AA8" id="Straight Arrow Connector 45" o:spid="_x0000_s1026" type="#_x0000_t32" style="position:absolute;margin-left:0;margin-top:10.05pt;width:0;height:31.4pt;z-index:251619840;visibility:visible;mso-wrap-style:square;mso-wrap-distance-left:9pt;mso-wrap-distance-top:0;mso-wrap-distance-right:9pt;mso-wrap-distance-bottom:0;mso-position-horizontal:center;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" strokecolor="windowText" strokeweight=".5pt">
                <v:stroke endarrow="block" joinstyle="miter"/>
                <w10:wrap anchorx="page"/>
              </v:shape>
            </w:pict>
          </mc:Fallback>
        </mc:AlternateContent>
      </w:r>
    </w:p>
    <w:p w14:paraId="743EA12A" w14:textId="77777777" w:rsidR="007626C7" w:rsidRPr="004653F6" w:rsidRDefault="007626C7" w:rsidP="007626C7">
      <w:pPr>
        <w:rPr>
          <w:lang w:val="en"/>
        </w:rPr>
      </w:pPr>
      <w:r w:rsidRPr="004653F6">
        <w:rPr>
          <w:noProof/>
          <w:lang w:val="id-ID" w:eastAsia="id-ID"/>
        </w:rPr>
        <mc:AlternateContent>
          <mc:Choice Requires="wps">
            <w:drawing>
              <wp:anchor distT="0" distB="0" distL="114300" distR="114300" simplePos="0" relativeHeight="251618816" behindDoc="0" locked="0" layoutInCell="1" allowOverlap="1" wp14:anchorId="2ED55133" wp14:editId="3A16A1B3">
                <wp:simplePos x="0" y="0"/>
                <wp:positionH relativeFrom="margin">
                  <wp:posOffset>1319530</wp:posOffset>
                </wp:positionH>
                <wp:positionV relativeFrom="paragraph">
                  <wp:posOffset>179070</wp:posOffset>
                </wp:positionV>
                <wp:extent cx="2377440" cy="295275"/>
                <wp:effectExtent l="0" t="0" r="22860" b="28575"/>
                <wp:wrapNone/>
                <wp:docPr id="46" name="Rectangle 46"/>
                <wp:cNvGraphicFramePr/>
                <a:graphic xmlns:a="http://schemas.openxmlformats.org/drawingml/2006/main">
                  <a:graphicData uri="http://schemas.microsoft.com/office/word/2010/wordprocessingShape">
                    <wps:wsp>
                      <wps:cNvSpPr/>
                      <wps:spPr>
                        <a:xfrm>
                          <a:off x="0" y="0"/>
                          <a:ext cx="2377440" cy="2952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EDC2EAA" w14:textId="77777777" w:rsidR="008373C9" w:rsidRDefault="008373C9" w:rsidP="007626C7">
                            <w:pPr>
                              <w:jc w:val="center"/>
                              <w:rPr>
                                <w:sz w:val="20"/>
                                <w:szCs w:val="20"/>
                              </w:rPr>
                            </w:pPr>
                            <w:r>
                              <w:rPr>
                                <w:sz w:val="20"/>
                                <w:szCs w:val="20"/>
                              </w:rPr>
                              <w:t>Hasil Penelitian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D55133" id="Rectangle 46" o:spid="_x0000_s1045" style="position:absolute;left:0;text-align:left;margin-left:103.9pt;margin-top:14.1pt;width:187.2pt;height:23.25pt;z-index:251618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" fillcolor="window" strokecolor="windowText" strokeweight="1pt">
                <v:textbox>
                  <w:txbxContent>
                    <w:p w14:paraId="2EDC2EAA" w14:textId="77777777" w:rsidR="008373C9" w:rsidRDefault="008373C9" w:rsidP="007626C7">
                      <w:pPr>
                        <w:jc w:val="center"/>
                        <w:rPr>
                          <w:sz w:val="20"/>
                          <w:szCs w:val="20"/>
                        </w:rPr>
                      </w:pPr>
                      <w:r>
                        <w:rPr>
                          <w:sz w:val="20"/>
                          <w:szCs w:val="20"/>
                        </w:rPr>
                        <w:t>Hasil Penelitian</w:t>
                      </w:r>
                    </w:p>
                  </w:txbxContent>
                </v:textbox>
                <w10:wrap anchorx="margin"/>
              </v:rect>
            </w:pict>
          </mc:Fallback>
        </mc:AlternateContent>
      </w:r>
    </w:p>
    <w:p w14:paraId="05BFEC62" w14:textId="77777777" w:rsidR="007626C7" w:rsidRDefault="007626C7" w:rsidP="00F26660">
      <w:pPr>
        <w:pStyle w:val="Caption"/>
      </w:pPr>
    </w:p>
    <w:p w14:paraId="2A83E6A1" w14:textId="28360238" w:rsidR="0098698E" w:rsidRPr="005213B8" w:rsidRDefault="00F01D08" w:rsidP="00F26660">
      <w:pPr>
        <w:pStyle w:val="Caption"/>
        <w:sectPr w:rsidR="0098698E" w:rsidRPr="005213B8" w:rsidSect="003E5350">
          <w:headerReference w:type="default" r:id="rId73"/>
          <w:footerReference w:type="default" r:id="rId74"/>
          <w:pgSz w:w="11906" w:h="16838" w:code="9"/>
          <w:pgMar w:top="1701" w:right="1701" w:bottom="1701" w:left="2268" w:header="708" w:footer="708" w:gutter="0"/>
          <w:cols w:space="708"/>
          <w:docGrid w:linePitch="360"/>
        </w:sectPr>
      </w:pPr>
      <w:bookmarkStart w:id="120" w:name="_Toc191015389"/>
      <w:r w:rsidRPr="005213B8">
        <w:t xml:space="preserve">Gambar </w:t>
      </w:r>
      <w:r w:rsidR="005C3609" w:rsidRPr="005213B8">
        <w:fldChar w:fldCharType="begin"/>
      </w:r>
      <w:r w:rsidR="005C3609" w:rsidRPr="005213B8">
        <w:instrText xml:space="preserve"> STYLEREF 1 \s </w:instrText>
      </w:r>
      <w:r w:rsidR="005C3609" w:rsidRPr="005213B8">
        <w:fldChar w:fldCharType="separate"/>
      </w:r>
      <w:r w:rsidR="00017AF7">
        <w:t>4</w:t>
      </w:r>
      <w:r w:rsidR="005C3609" w:rsidRPr="005213B8">
        <w:fldChar w:fldCharType="end"/>
      </w:r>
      <w:r w:rsidR="005C3609" w:rsidRPr="005213B8">
        <w:t>.</w:t>
      </w:r>
      <w:r w:rsidR="005C3609" w:rsidRPr="005213B8">
        <w:fldChar w:fldCharType="begin"/>
      </w:r>
      <w:r w:rsidR="005C3609" w:rsidRPr="005213B8">
        <w:instrText xml:space="preserve"> SEQ Gambar \* ARABIC \s 1 </w:instrText>
      </w:r>
      <w:r w:rsidR="005C3609" w:rsidRPr="005213B8">
        <w:fldChar w:fldCharType="separate"/>
      </w:r>
      <w:r w:rsidR="00017AF7">
        <w:t>2</w:t>
      </w:r>
      <w:r w:rsidR="005C3609" w:rsidRPr="005213B8">
        <w:fldChar w:fldCharType="end"/>
      </w:r>
      <w:r w:rsidRPr="005213B8">
        <w:t xml:space="preserve"> Kerangka Operasional</w:t>
      </w:r>
      <w:bookmarkEnd w:id="119"/>
      <w:r w:rsidR="009A3F20" w:rsidRPr="005213B8">
        <w:t xml:space="preserve"> Penelitian Analisis Faktor Risiko Diabetes Melitus pada </w:t>
      </w:r>
      <w:r w:rsidR="009B6404" w:rsidRPr="005213B8">
        <w:t xml:space="preserve">Anak Usia Sekolah </w:t>
      </w:r>
      <w:r w:rsidR="009A3F20" w:rsidRPr="005213B8">
        <w:t>di SDN Papringan 1 Kecamatan Temayang Kabupaten Bojonegoro</w:t>
      </w:r>
      <w:bookmarkEnd w:id="120"/>
    </w:p>
    <w:p w14:paraId="4FB5D8CC" w14:textId="1365A30C" w:rsidR="00F01D08" w:rsidRDefault="0098698E" w:rsidP="007D6261">
      <w:pPr>
        <w:pStyle w:val="Heading2"/>
      </w:pPr>
      <w:bookmarkStart w:id="121" w:name="_Toc123373891"/>
      <w:bookmarkStart w:id="122" w:name="_Toc134504416"/>
      <w:bookmarkStart w:id="123" w:name="_Toc134767597"/>
      <w:bookmarkStart w:id="124" w:name="_Hlk132277931"/>
      <w:r>
        <w:lastRenderedPageBreak/>
        <w:tab/>
      </w:r>
      <w:bookmarkStart w:id="125" w:name="_Toc191010137"/>
      <w:bookmarkStart w:id="126" w:name="_Toc193166264"/>
      <w:r w:rsidR="00A33D54">
        <w:t>Waktu</w:t>
      </w:r>
      <w:r w:rsidR="00F01D08">
        <w:rPr>
          <w:color w:val="FFFFFF" w:themeColor="background1"/>
        </w:rPr>
        <w:t xml:space="preserve"> </w:t>
      </w:r>
      <w:r w:rsidR="00F01D08">
        <w:t>d</w:t>
      </w:r>
      <w:r w:rsidR="00F01D08" w:rsidRPr="004653F6">
        <w:t>an</w:t>
      </w:r>
      <w:r w:rsidR="00F01D08">
        <w:rPr>
          <w:color w:val="FFFFFF" w:themeColor="background1"/>
        </w:rPr>
        <w:t xml:space="preserve"> </w:t>
      </w:r>
      <w:r w:rsidR="00A33D54">
        <w:t>Tempat</w:t>
      </w:r>
      <w:r w:rsidR="00F01D08">
        <w:rPr>
          <w:color w:val="FFFFFF" w:themeColor="background1"/>
        </w:rPr>
        <w:t xml:space="preserve"> </w:t>
      </w:r>
      <w:r w:rsidR="00F01D08" w:rsidRPr="004653F6">
        <w:t>Penelitian</w:t>
      </w:r>
      <w:bookmarkEnd w:id="121"/>
      <w:bookmarkEnd w:id="122"/>
      <w:bookmarkEnd w:id="123"/>
      <w:bookmarkEnd w:id="125"/>
      <w:bookmarkEnd w:id="126"/>
    </w:p>
    <w:bookmarkEnd w:id="124"/>
    <w:p w14:paraId="7374380C" w14:textId="53649445" w:rsidR="00F01D08" w:rsidRPr="000E5ECC" w:rsidRDefault="00F01D08" w:rsidP="00D4125F">
      <w:pPr>
        <w:rPr>
          <w:lang w:val="fr-SN"/>
        </w:rPr>
      </w:pPr>
      <w:r>
        <w:rPr>
          <w:lang w:val="en"/>
        </w:rPr>
        <w:tab/>
      </w:r>
      <w:r w:rsidRPr="00D4125F">
        <w:rPr>
          <w:lang w:val="en"/>
        </w:rPr>
        <w:t xml:space="preserve">Penelitian </w:t>
      </w:r>
      <w:r w:rsidR="0098450C" w:rsidRPr="00D4125F">
        <w:t>analis</w:t>
      </w:r>
      <w:r w:rsidR="00B1317F">
        <w:t>is</w:t>
      </w:r>
      <w:r w:rsidR="0098450C" w:rsidRPr="00D4125F">
        <w:t xml:space="preserve"> faktor risiko diabetes </w:t>
      </w:r>
      <w:r w:rsidR="0098450C">
        <w:t>melitus</w:t>
      </w:r>
      <w:r w:rsidR="0098450C" w:rsidRPr="00D4125F">
        <w:t xml:space="preserve"> pada anak usia sekolah dasar</w:t>
      </w:r>
      <w:r w:rsidR="0098450C" w:rsidRPr="00D4125F">
        <w:rPr>
          <w:lang w:val="en"/>
        </w:rPr>
        <w:t xml:space="preserve"> </w:t>
      </w:r>
      <w:r w:rsidRPr="00D4125F">
        <w:rPr>
          <w:lang w:val="en"/>
        </w:rPr>
        <w:t>dilakukan</w:t>
      </w:r>
      <w:r w:rsidRPr="00D4125F">
        <w:rPr>
          <w:b/>
          <w:bCs/>
        </w:rPr>
        <w:t xml:space="preserve"> </w:t>
      </w:r>
      <w:r w:rsidRPr="00D4125F">
        <w:t xml:space="preserve">di </w:t>
      </w:r>
      <w:r w:rsidR="00D4125F" w:rsidRPr="00D4125F">
        <w:t>SDN Papringan 1 Kecamatan Temayang Kabupaten Bojonegoro</w:t>
      </w:r>
      <w:r w:rsidRPr="00CD764E">
        <w:rPr>
          <w:lang w:val="en"/>
        </w:rPr>
        <w:t>.</w:t>
      </w:r>
      <w:r w:rsidR="00A33D54" w:rsidRPr="00CD764E">
        <w:rPr>
          <w:lang w:val="en"/>
        </w:rPr>
        <w:t xml:space="preserve"> </w:t>
      </w:r>
      <w:r w:rsidRPr="00CD764E">
        <w:rPr>
          <w:lang w:val="fr-SN"/>
        </w:rPr>
        <w:t xml:space="preserve">Penelitian dilaksanakan mulai </w:t>
      </w:r>
      <w:r w:rsidR="00A51930" w:rsidRPr="00CD764E">
        <w:rPr>
          <w:lang w:val="fr-SN"/>
        </w:rPr>
        <w:t xml:space="preserve">pada </w:t>
      </w:r>
      <w:r w:rsidR="00CD764E" w:rsidRPr="00CD764E">
        <w:rPr>
          <w:lang w:val="fr-SN"/>
        </w:rPr>
        <w:t>4 Maret sampai 11 Maret</w:t>
      </w:r>
      <w:r w:rsidR="000E5ECC" w:rsidRPr="00CD764E">
        <w:rPr>
          <w:lang w:val="fr-SN"/>
        </w:rPr>
        <w:t xml:space="preserve"> </w:t>
      </w:r>
      <w:r w:rsidR="00D4125F" w:rsidRPr="00CD764E">
        <w:rPr>
          <w:lang w:val="fr-SN"/>
        </w:rPr>
        <w:t>202</w:t>
      </w:r>
      <w:r w:rsidR="000E5ECC" w:rsidRPr="00CD764E">
        <w:rPr>
          <w:lang w:val="fr-SN"/>
        </w:rPr>
        <w:t>5</w:t>
      </w:r>
      <w:r w:rsidRPr="000E5ECC">
        <w:rPr>
          <w:lang w:val="fr-SN"/>
        </w:rPr>
        <w:t xml:space="preserve"> </w:t>
      </w:r>
    </w:p>
    <w:p w14:paraId="404CF365" w14:textId="77580272" w:rsidR="00A33D54" w:rsidRPr="004F44AA" w:rsidRDefault="0098698E" w:rsidP="007D6261">
      <w:pPr>
        <w:pStyle w:val="Heading2"/>
        <w:rPr>
          <w:lang w:val="nl-NL"/>
        </w:rPr>
      </w:pPr>
      <w:bookmarkStart w:id="127" w:name="_Toc123373892"/>
      <w:bookmarkStart w:id="128" w:name="_Toc134504419"/>
      <w:bookmarkStart w:id="129" w:name="_Toc134767598"/>
      <w:r>
        <w:rPr>
          <w:lang w:val="nl-NL"/>
        </w:rPr>
        <w:tab/>
      </w:r>
      <w:bookmarkStart w:id="130" w:name="_Toc191010138"/>
      <w:bookmarkStart w:id="131" w:name="_Toc193166265"/>
      <w:r w:rsidR="00A33D54" w:rsidRPr="004F44AA">
        <w:rPr>
          <w:lang w:val="nl-NL"/>
        </w:rPr>
        <w:t>Populasi, Sampel, Besar Sampel, dan Cara Pengambilan Sampel</w:t>
      </w:r>
      <w:bookmarkEnd w:id="130"/>
      <w:bookmarkEnd w:id="131"/>
    </w:p>
    <w:p w14:paraId="4C97094A" w14:textId="3C1775A1" w:rsidR="00F01D08" w:rsidRPr="004653F6" w:rsidRDefault="0098698E" w:rsidP="007B0198">
      <w:pPr>
        <w:pStyle w:val="Heading3"/>
      </w:pPr>
      <w:r>
        <w:rPr>
          <w:lang w:val="nl-NL"/>
        </w:rPr>
        <w:tab/>
      </w:r>
      <w:bookmarkStart w:id="132" w:name="_Toc193166266"/>
      <w:r w:rsidR="00F01D08" w:rsidRPr="004653F6">
        <w:t>Populasi</w:t>
      </w:r>
      <w:bookmarkEnd w:id="127"/>
      <w:bookmarkEnd w:id="128"/>
      <w:bookmarkEnd w:id="129"/>
      <w:r w:rsidR="00A33D54">
        <w:t xml:space="preserve"> Penelitian</w:t>
      </w:r>
      <w:bookmarkEnd w:id="132"/>
    </w:p>
    <w:p w14:paraId="59D2E19B" w14:textId="2635E36A" w:rsidR="00F01D08" w:rsidRPr="00D4125F" w:rsidRDefault="0098698E" w:rsidP="00A33D54">
      <w:pPr>
        <w:ind w:firstLine="360"/>
        <w:rPr>
          <w:lang w:val="en-ID"/>
        </w:rPr>
      </w:pPr>
      <w:r>
        <w:rPr>
          <w:lang w:val="en-ID"/>
        </w:rPr>
        <w:tab/>
      </w:r>
      <w:r w:rsidR="000E5ECC">
        <w:rPr>
          <w:lang w:val="en-ID"/>
        </w:rPr>
        <w:t>P</w:t>
      </w:r>
      <w:r w:rsidR="00F01D08" w:rsidRPr="00D4125F">
        <w:rPr>
          <w:lang w:val="en-ID"/>
        </w:rPr>
        <w:t xml:space="preserve">opulasi yang digunakan dalam penelitian ini adalah </w:t>
      </w:r>
      <w:r w:rsidR="00F01D08" w:rsidRPr="00D4125F">
        <w:rPr>
          <w:lang w:val="en"/>
        </w:rPr>
        <w:t xml:space="preserve">seluruh </w:t>
      </w:r>
      <w:r w:rsidR="00D4125F" w:rsidRPr="00D4125F">
        <w:rPr>
          <w:lang w:val="en"/>
        </w:rPr>
        <w:t xml:space="preserve">siswa </w:t>
      </w:r>
      <w:r w:rsidR="007626C7">
        <w:rPr>
          <w:lang w:val="en"/>
        </w:rPr>
        <w:t xml:space="preserve">kelas 4 5 </w:t>
      </w:r>
      <w:r w:rsidR="0098450C">
        <w:rPr>
          <w:lang w:val="en"/>
        </w:rPr>
        <w:t xml:space="preserve">dan 6 </w:t>
      </w:r>
      <w:r w:rsidR="00D4125F" w:rsidRPr="00D4125F">
        <w:t>SDN Papringan 1 Kecamatan Temayang Kabupaten Bojonegoro</w:t>
      </w:r>
      <w:r w:rsidR="000E5ECC">
        <w:t xml:space="preserve"> berjumlah</w:t>
      </w:r>
      <w:r w:rsidR="007626C7">
        <w:t xml:space="preserve"> </w:t>
      </w:r>
      <w:r w:rsidR="00B134AB">
        <w:t>5</w:t>
      </w:r>
      <w:r w:rsidR="007626C7">
        <w:t>7 siswa</w:t>
      </w:r>
      <w:r w:rsidR="00F01D08" w:rsidRPr="00D4125F">
        <w:rPr>
          <w:lang w:val="en"/>
        </w:rPr>
        <w:t>.</w:t>
      </w:r>
    </w:p>
    <w:p w14:paraId="0A25D280" w14:textId="2993121D" w:rsidR="00F01D08" w:rsidRPr="004653F6" w:rsidRDefault="0098698E" w:rsidP="007B0198">
      <w:pPr>
        <w:pStyle w:val="Heading3"/>
      </w:pPr>
      <w:bookmarkStart w:id="133" w:name="_Toc133862681"/>
      <w:bookmarkStart w:id="134" w:name="_Toc134504421"/>
      <w:r>
        <w:tab/>
      </w:r>
      <w:bookmarkStart w:id="135" w:name="_Toc193166267"/>
      <w:r w:rsidR="00F01D08" w:rsidRPr="004653F6">
        <w:t>Sampel</w:t>
      </w:r>
      <w:bookmarkEnd w:id="133"/>
      <w:bookmarkEnd w:id="134"/>
      <w:r w:rsidR="00A33D54">
        <w:t xml:space="preserve"> Penelitian</w:t>
      </w:r>
      <w:bookmarkEnd w:id="135"/>
    </w:p>
    <w:p w14:paraId="27C84555" w14:textId="77777777" w:rsidR="004C7185" w:rsidRDefault="00F01D08" w:rsidP="00CE489E">
      <w:pPr>
        <w:pStyle w:val="BodyText"/>
        <w:spacing w:after="0" w:line="480" w:lineRule="auto"/>
        <w:ind w:right="12" w:firstLine="709"/>
        <w:jc w:val="both"/>
        <w:rPr>
          <w:rFonts w:ascii="Times New Roman" w:hAnsi="Times New Roman" w:cs="Times New Roman"/>
          <w:sz w:val="24"/>
          <w:szCs w:val="24"/>
          <w:lang w:val="nl-NL"/>
        </w:rPr>
      </w:pPr>
      <w:r w:rsidRPr="004F44AA">
        <w:rPr>
          <w:rFonts w:ascii="Times New Roman" w:hAnsi="Times New Roman" w:cs="Times New Roman"/>
          <w:sz w:val="24"/>
          <w:szCs w:val="24"/>
          <w:lang w:val="nl-NL"/>
        </w:rPr>
        <w:t xml:space="preserve">Dalam penelitian diperlukan sampel penelitian yang akan diteliti dan dianggap mewakili populasi </w:t>
      </w:r>
      <w:r w:rsidRPr="004653F6">
        <w:rPr>
          <w:rFonts w:ascii="Times New Roman" w:hAnsi="Times New Roman" w:cs="Times New Roman"/>
          <w:sz w:val="24"/>
          <w:szCs w:val="24"/>
        </w:rPr>
        <w:fldChar w:fldCharType="begin" w:fldLock="1"/>
      </w:r>
      <w:r w:rsidR="00533780">
        <w:rPr>
          <w:rFonts w:ascii="Times New Roman" w:hAnsi="Times New Roman" w:cs="Times New Roman"/>
          <w:sz w:val="24"/>
          <w:szCs w:val="24"/>
          <w:lang w:val="nl-NL"/>
        </w:rPr>
        <w:instrText>ADDIN CSL_CITATION {"citationItems":[{"id":"ITEM-1","itemData":{"abstract":"Seiring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Kesehatan","type":"article-journal"},"uris":["http://www.mendeley.com/documents/?uuid=a0fa3c1f-d8a6-4f39-9746-e1150ffa651c","http://www.mendeley.com/documents/?uuid=68875909-533d-4463-ba24-cc76a48c9810"]}],"mendeley":{"formattedCitation":"(Adiputra et al., 2021)","plainTextFormattedCitation":"(Adiputra et al., 2021)","previouslyFormattedCitation":"(Adiputra et al., 2021)"},"properties":{"noteIndex":0},"schema":"https://github.com/citation-style-language/schema/raw/master/csl-citation.json"}</w:instrText>
      </w:r>
      <w:r w:rsidRPr="004653F6">
        <w:rPr>
          <w:rFonts w:ascii="Times New Roman" w:hAnsi="Times New Roman" w:cs="Times New Roman"/>
          <w:sz w:val="24"/>
          <w:szCs w:val="24"/>
        </w:rPr>
        <w:fldChar w:fldCharType="separate"/>
      </w:r>
      <w:r w:rsidRPr="004F44AA">
        <w:rPr>
          <w:rFonts w:ascii="Times New Roman" w:hAnsi="Times New Roman" w:cs="Times New Roman"/>
          <w:noProof/>
          <w:sz w:val="24"/>
          <w:szCs w:val="24"/>
          <w:lang w:val="nl-NL"/>
        </w:rPr>
        <w:t>(Adiputra</w:t>
      </w:r>
      <w:r w:rsidRPr="004F44AA">
        <w:rPr>
          <w:rFonts w:ascii="Times New Roman" w:hAnsi="Times New Roman" w:cs="Times New Roman"/>
          <w:i/>
          <w:noProof/>
          <w:sz w:val="24"/>
          <w:szCs w:val="24"/>
          <w:lang w:val="nl-NL"/>
        </w:rPr>
        <w:t xml:space="preserve"> et al.</w:t>
      </w:r>
      <w:r w:rsidRPr="004F44AA">
        <w:rPr>
          <w:rFonts w:ascii="Times New Roman" w:hAnsi="Times New Roman" w:cs="Times New Roman"/>
          <w:noProof/>
          <w:sz w:val="24"/>
          <w:szCs w:val="24"/>
          <w:lang w:val="nl-NL"/>
        </w:rPr>
        <w:t>, 2021)</w:t>
      </w:r>
      <w:r w:rsidRPr="004653F6">
        <w:rPr>
          <w:rFonts w:ascii="Times New Roman" w:hAnsi="Times New Roman" w:cs="Times New Roman"/>
          <w:sz w:val="24"/>
          <w:szCs w:val="24"/>
        </w:rPr>
        <w:fldChar w:fldCharType="end"/>
      </w:r>
      <w:r w:rsidRPr="004F44AA">
        <w:rPr>
          <w:rFonts w:ascii="Times New Roman" w:hAnsi="Times New Roman" w:cs="Times New Roman"/>
          <w:sz w:val="24"/>
          <w:szCs w:val="24"/>
          <w:lang w:val="nl-NL"/>
        </w:rPr>
        <w:t xml:space="preserve">. </w:t>
      </w:r>
      <w:bookmarkStart w:id="136" w:name="_Hlk130840828"/>
      <w:bookmarkStart w:id="137" w:name="_Hlk130898554"/>
      <w:r w:rsidR="00DA51A1">
        <w:rPr>
          <w:rFonts w:ascii="Times New Roman" w:hAnsi="Times New Roman" w:cs="Times New Roman"/>
          <w:sz w:val="24"/>
          <w:szCs w:val="24"/>
          <w:lang w:val="nl-NL"/>
        </w:rPr>
        <w:t>S</w:t>
      </w:r>
      <w:r w:rsidRPr="004F44AA">
        <w:rPr>
          <w:rFonts w:ascii="Times New Roman" w:hAnsi="Times New Roman" w:cs="Times New Roman"/>
          <w:sz w:val="24"/>
          <w:szCs w:val="24"/>
          <w:lang w:val="nl-NL"/>
        </w:rPr>
        <w:t xml:space="preserve">ampel dalam penelitian ini adalah </w:t>
      </w:r>
      <w:r w:rsidR="00B45CB4" w:rsidRPr="004F44AA">
        <w:rPr>
          <w:rFonts w:ascii="Times New Roman" w:hAnsi="Times New Roman" w:cs="Times New Roman"/>
          <w:sz w:val="24"/>
          <w:szCs w:val="24"/>
          <w:lang w:val="nl-NL"/>
        </w:rPr>
        <w:t xml:space="preserve">siswa SDN Papringan 1 Kecamatan Temayang Kabupaten Bojonegoro </w:t>
      </w:r>
      <w:r w:rsidRPr="004F44AA">
        <w:rPr>
          <w:rFonts w:ascii="Times New Roman" w:hAnsi="Times New Roman" w:cs="Times New Roman"/>
          <w:sz w:val="24"/>
          <w:szCs w:val="24"/>
          <w:lang w:val="nl-NL"/>
        </w:rPr>
        <w:t>yang memenuhi kriteria inklusi dan eksklusi</w:t>
      </w:r>
      <w:bookmarkEnd w:id="136"/>
      <w:r w:rsidRPr="004F44AA">
        <w:rPr>
          <w:rFonts w:ascii="Times New Roman" w:hAnsi="Times New Roman" w:cs="Times New Roman"/>
          <w:sz w:val="24"/>
          <w:szCs w:val="24"/>
          <w:lang w:val="nl-NL"/>
        </w:rPr>
        <w:t xml:space="preserve">. </w:t>
      </w:r>
      <w:bookmarkStart w:id="138" w:name="_Hlk130840904"/>
    </w:p>
    <w:p w14:paraId="6CFB3193" w14:textId="2B78EB16" w:rsidR="00F01D08" w:rsidRPr="004C7185" w:rsidRDefault="00F01D08" w:rsidP="004C7185">
      <w:pPr>
        <w:pStyle w:val="BodyText"/>
        <w:spacing w:after="0" w:line="480" w:lineRule="auto"/>
        <w:ind w:right="12" w:firstLine="709"/>
        <w:jc w:val="both"/>
        <w:rPr>
          <w:rFonts w:ascii="Times New Roman" w:hAnsi="Times New Roman" w:cs="Times New Roman"/>
          <w:sz w:val="24"/>
          <w:szCs w:val="24"/>
          <w:lang w:val="id-ID"/>
        </w:rPr>
      </w:pPr>
      <w:r w:rsidRPr="004653F6">
        <w:rPr>
          <w:rFonts w:ascii="Times New Roman" w:hAnsi="Times New Roman" w:cs="Times New Roman"/>
          <w:sz w:val="24"/>
          <w:szCs w:val="24"/>
        </w:rPr>
        <w:t>Kriteria inklu</w:t>
      </w:r>
      <w:r w:rsidR="004C7185">
        <w:rPr>
          <w:rFonts w:ascii="Times New Roman" w:hAnsi="Times New Roman" w:cs="Times New Roman"/>
          <w:sz w:val="24"/>
          <w:szCs w:val="24"/>
        </w:rPr>
        <w:t>si dalam penelitian ini adalah s</w:t>
      </w:r>
      <w:r w:rsidR="007626C7">
        <w:rPr>
          <w:rFonts w:ascii="Times New Roman" w:hAnsi="Times New Roman" w:cs="Times New Roman"/>
          <w:sz w:val="24"/>
          <w:szCs w:val="24"/>
          <w:lang w:val="nl-NL"/>
        </w:rPr>
        <w:t>iswa kelas 4</w:t>
      </w:r>
      <w:r w:rsidR="00CE489E">
        <w:rPr>
          <w:rFonts w:ascii="Times New Roman" w:hAnsi="Times New Roman" w:cs="Times New Roman"/>
          <w:sz w:val="24"/>
          <w:szCs w:val="24"/>
          <w:lang w:val="nl-NL"/>
        </w:rPr>
        <w:t xml:space="preserve">, </w:t>
      </w:r>
      <w:r w:rsidR="007626C7">
        <w:rPr>
          <w:rFonts w:ascii="Times New Roman" w:hAnsi="Times New Roman" w:cs="Times New Roman"/>
          <w:sz w:val="24"/>
          <w:szCs w:val="24"/>
          <w:lang w:val="nl-NL"/>
        </w:rPr>
        <w:t xml:space="preserve">5 </w:t>
      </w:r>
      <w:r w:rsidR="00CE489E">
        <w:rPr>
          <w:rFonts w:ascii="Times New Roman" w:hAnsi="Times New Roman" w:cs="Times New Roman"/>
          <w:sz w:val="24"/>
          <w:szCs w:val="24"/>
          <w:lang w:val="nl-NL"/>
        </w:rPr>
        <w:t xml:space="preserve">dan 6 </w:t>
      </w:r>
      <w:r w:rsidR="007626C7" w:rsidRPr="007626C7">
        <w:rPr>
          <w:rFonts w:ascii="Times New Roman" w:hAnsi="Times New Roman" w:cs="Times New Roman"/>
          <w:sz w:val="24"/>
          <w:szCs w:val="24"/>
          <w:lang w:val="nl-NL"/>
        </w:rPr>
        <w:t>SDN Papringan 1 Kecamat</w:t>
      </w:r>
      <w:r w:rsidR="004C7185">
        <w:rPr>
          <w:rFonts w:ascii="Times New Roman" w:hAnsi="Times New Roman" w:cs="Times New Roman"/>
          <w:sz w:val="24"/>
          <w:szCs w:val="24"/>
          <w:lang w:val="nl-NL"/>
        </w:rPr>
        <w:t>an Temayang Kabupaten Bojonegoro. S</w:t>
      </w:r>
      <w:r w:rsidRPr="004653F6">
        <w:rPr>
          <w:rFonts w:ascii="Times New Roman" w:hAnsi="Times New Roman" w:cs="Times New Roman"/>
          <w:sz w:val="24"/>
          <w:szCs w:val="24"/>
        </w:rPr>
        <w:t>edan</w:t>
      </w:r>
      <w:r w:rsidR="004C7185">
        <w:rPr>
          <w:rFonts w:ascii="Times New Roman" w:hAnsi="Times New Roman" w:cs="Times New Roman"/>
          <w:sz w:val="24"/>
          <w:szCs w:val="24"/>
        </w:rPr>
        <w:t xml:space="preserve">gkan kriteria ekslusinya adalah siswa </w:t>
      </w:r>
      <w:r w:rsidR="004C7185" w:rsidRPr="004C7185">
        <w:rPr>
          <w:rFonts w:ascii="Times New Roman" w:hAnsi="Times New Roman" w:cs="Times New Roman"/>
          <w:sz w:val="24"/>
          <w:szCs w:val="24"/>
        </w:rPr>
        <w:t>yang t</w:t>
      </w:r>
      <w:r w:rsidR="007626C7" w:rsidRPr="004C7185">
        <w:rPr>
          <w:rFonts w:ascii="Times New Roman" w:hAnsi="Times New Roman" w:cs="Times New Roman"/>
          <w:sz w:val="24"/>
          <w:szCs w:val="24"/>
        </w:rPr>
        <w:t>idak hadir pada waktu penelitian</w:t>
      </w:r>
      <w:r w:rsidR="004C7185" w:rsidRPr="004C7185">
        <w:rPr>
          <w:rFonts w:ascii="Times New Roman" w:hAnsi="Times New Roman" w:cs="Times New Roman"/>
          <w:sz w:val="24"/>
          <w:szCs w:val="24"/>
          <w:lang w:val="id-ID"/>
        </w:rPr>
        <w:t>.</w:t>
      </w:r>
    </w:p>
    <w:p w14:paraId="7BA9B79B" w14:textId="1861E672" w:rsidR="00F01D08" w:rsidRPr="004653F6" w:rsidRDefault="00F01D08" w:rsidP="007B0198">
      <w:pPr>
        <w:pStyle w:val="Heading3"/>
      </w:pPr>
      <w:bookmarkStart w:id="139" w:name="_Toc133862682"/>
      <w:bookmarkStart w:id="140" w:name="_Toc134504422"/>
      <w:bookmarkEnd w:id="137"/>
      <w:bookmarkEnd w:id="138"/>
      <w:r>
        <w:t xml:space="preserve"> </w:t>
      </w:r>
      <w:r w:rsidR="0098698E">
        <w:tab/>
      </w:r>
      <w:bookmarkStart w:id="141" w:name="_Toc193166268"/>
      <w:r w:rsidRPr="004653F6">
        <w:t>Besar Sampel</w:t>
      </w:r>
      <w:bookmarkEnd w:id="139"/>
      <w:bookmarkEnd w:id="140"/>
      <w:bookmarkEnd w:id="141"/>
    </w:p>
    <w:p w14:paraId="12B62E51" w14:textId="758FEE1C" w:rsidR="007626C7" w:rsidRPr="007626C7" w:rsidRDefault="00E41023" w:rsidP="007626C7">
      <w:pPr>
        <w:rPr>
          <w:lang w:val="id"/>
        </w:rPr>
      </w:pPr>
      <w:r>
        <w:rPr>
          <w:lang w:val="id"/>
        </w:rPr>
        <w:tab/>
      </w:r>
      <w:r w:rsidR="007626C7" w:rsidRPr="007626C7">
        <w:rPr>
          <w:lang w:val="id"/>
        </w:rPr>
        <w:t>Penelitian</w:t>
      </w:r>
      <w:r w:rsidR="007626C7" w:rsidRPr="007626C7">
        <w:t xml:space="preserve"> ini menggunakan rumus besar sampel </w:t>
      </w:r>
      <w:r w:rsidR="004C4845">
        <w:t>sebagai berikut</w:t>
      </w:r>
      <w:r w:rsidR="007626C7" w:rsidRPr="007626C7">
        <w:rPr>
          <w:lang w:val="id"/>
        </w:rPr>
        <w:t xml:space="preserve"> </w:t>
      </w:r>
      <w:r w:rsidR="007626C7" w:rsidRPr="007626C7">
        <w:fldChar w:fldCharType="begin" w:fldLock="1"/>
      </w:r>
      <w:r w:rsidR="00533780">
        <w:instrText>ADDIN CSL_CITATION {"citationItems":[{"id":"ITEM-1","itemData":{"ISBN":"9786025234521","author":[{"dropping-particle":"","family":"Dahlan","given":"M. Sopiyudin","non-dropping-particle":"","parse-names":false,"suffix":""}],"edition":"5","id":"ITEM-1","issued":{"date-parts":[["2014"]]},"number-of-pages":"207","publisher":"Epidemiologi Indonesia","publisher-place":"JAKARTA","title":"Besar sampel dalam Penelitian Kedokteran dan Kesehatan","type":"book"},"uris":["http://www.mendeley.com/documents/?uuid=1cc97ab5-bd64-447d-b07e-3edddab5ca99","http://www.mendeley.com/documents/?uuid=30d49e3a-79c4-4ecb-82a1-275f5b7acdca"]}],"mendeley":{"formattedCitation":"(Dahlan, 2014)","plainTextFormattedCitation":"(Dahlan, 2014)","previouslyFormattedCitation":"(Dahlan, 2014)"},"properties":{"noteIndex":0},"schema":"https://github.com/citation-style-language/schema/raw/master/csl-citation.json"}</w:instrText>
      </w:r>
      <w:r w:rsidR="007626C7" w:rsidRPr="007626C7">
        <w:fldChar w:fldCharType="separate"/>
      </w:r>
      <w:r w:rsidR="007626C7" w:rsidRPr="007626C7">
        <w:rPr>
          <w:noProof/>
        </w:rPr>
        <w:t>(Dahlan, 2014)</w:t>
      </w:r>
      <w:r w:rsidR="007626C7" w:rsidRPr="007626C7">
        <w:rPr>
          <w:lang w:val="id"/>
        </w:rPr>
        <w:fldChar w:fldCharType="end"/>
      </w:r>
      <w:r w:rsidR="007626C7" w:rsidRPr="007626C7">
        <w:t xml:space="preserve">: </w:t>
      </w:r>
    </w:p>
    <w:p w14:paraId="721B985D" w14:textId="18000311" w:rsidR="007626C7" w:rsidRPr="007626C7" w:rsidRDefault="004C4845" w:rsidP="004C4845">
      <w:pPr>
        <w:jc w:val="center"/>
      </w:pPr>
      <m:oMathPara>
        <m:oMath>
          <m:r>
            <m:rPr>
              <m:sty m:val="p"/>
            </m:rPr>
            <w:rPr>
              <w:rFonts w:ascii="Cambria Math" w:hAnsi="Cambria Math"/>
            </w:rPr>
            <m:t>n=</m:t>
          </m:r>
          <m:d>
            <m:dPr>
              <m:ctrlPr>
                <w:rPr>
                  <w:rFonts w:ascii="Cambria Math" w:hAnsi="Cambria Math"/>
                  <w:iCs/>
                </w:rPr>
              </m:ctrlPr>
            </m:dPr>
            <m:e>
              <m:f>
                <m:fPr>
                  <m:ctrlPr>
                    <w:rPr>
                      <w:rFonts w:ascii="Cambria Math" w:hAnsi="Cambria Math"/>
                      <w:iCs/>
                    </w:rPr>
                  </m:ctrlPr>
                </m:fPr>
                <m:num>
                  <m:r>
                    <m:rPr>
                      <m:sty m:val="p"/>
                    </m:rPr>
                    <w:rPr>
                      <w:rFonts w:ascii="Cambria Math" w:hAnsi="Cambria Math"/>
                    </w:rPr>
                    <m:t>N</m:t>
                  </m:r>
                </m:num>
                <m:den>
                  <m:r>
                    <m:rPr>
                      <m:sty m:val="p"/>
                    </m:rPr>
                    <w:rPr>
                      <w:rFonts w:ascii="Cambria Math" w:hAnsi="Cambria Math"/>
                    </w:rPr>
                    <m:t>1+N</m:t>
                  </m:r>
                  <m:sSup>
                    <m:sSupPr>
                      <m:ctrlPr>
                        <w:rPr>
                          <w:rFonts w:ascii="Cambria Math" w:hAnsi="Cambria Math"/>
                        </w:rPr>
                      </m:ctrlPr>
                    </m:sSupPr>
                    <m:e>
                      <m:r>
                        <w:rPr>
                          <w:rFonts w:ascii="Cambria Math" w:hAnsi="Cambria Math"/>
                        </w:rPr>
                        <m:t>(d)</m:t>
                      </m:r>
                    </m:e>
                    <m:sup>
                      <m:r>
                        <w:rPr>
                          <w:rFonts w:ascii="Cambria Math" w:hAnsi="Cambria Math"/>
                        </w:rPr>
                        <m:t>2</m:t>
                      </m:r>
                    </m:sup>
                  </m:sSup>
                </m:den>
              </m:f>
            </m:e>
          </m:d>
        </m:oMath>
      </m:oMathPara>
    </w:p>
    <w:p w14:paraId="27B117CE" w14:textId="77777777" w:rsidR="007626C7" w:rsidRPr="007626C7" w:rsidRDefault="007626C7" w:rsidP="007626C7">
      <w:pPr>
        <w:rPr>
          <w:lang w:val="id"/>
        </w:rPr>
      </w:pPr>
      <w:r w:rsidRPr="007626C7">
        <w:t xml:space="preserve">Keterangan: </w:t>
      </w:r>
    </w:p>
    <w:p w14:paraId="4FEB0297" w14:textId="7CEA3BAA" w:rsidR="007626C7" w:rsidRPr="007626C7" w:rsidRDefault="004C4845" w:rsidP="007626C7">
      <w:pPr>
        <w:rPr>
          <w:lang w:val="id"/>
        </w:rPr>
      </w:pPr>
      <w:r>
        <w:t>N</w:t>
      </w:r>
      <w:r w:rsidR="007626C7" w:rsidRPr="007626C7">
        <w:rPr>
          <w:lang w:val="id"/>
        </w:rPr>
        <w:tab/>
        <w:t>=</w:t>
      </w:r>
      <w:r w:rsidR="007626C7" w:rsidRPr="007626C7">
        <w:t xml:space="preserve"> </w:t>
      </w:r>
      <w:r>
        <w:t>Jumlah Populasi</w:t>
      </w:r>
      <w:r>
        <w:tab/>
      </w:r>
      <w:r w:rsidR="007626C7" w:rsidRPr="007626C7">
        <w:rPr>
          <w:lang w:val="id"/>
        </w:rPr>
        <w:t xml:space="preserve"> </w:t>
      </w:r>
      <w:r w:rsidR="007626C7" w:rsidRPr="007626C7">
        <w:rPr>
          <w:lang w:val="id"/>
        </w:rPr>
        <w:tab/>
      </w:r>
    </w:p>
    <w:p w14:paraId="05CF4302" w14:textId="31B91839" w:rsidR="007626C7" w:rsidRPr="007626C7" w:rsidRDefault="004C4845" w:rsidP="007626C7">
      <w:pPr>
        <w:rPr>
          <w:lang w:val="id"/>
        </w:rPr>
      </w:pPr>
      <w:r>
        <w:t>n</w:t>
      </w:r>
      <w:r w:rsidR="007626C7" w:rsidRPr="007626C7">
        <w:rPr>
          <w:lang w:val="id"/>
        </w:rPr>
        <w:tab/>
        <w:t xml:space="preserve">= </w:t>
      </w:r>
      <w:r>
        <w:t>Jumlah sampel</w:t>
      </w:r>
      <w:r w:rsidR="007626C7" w:rsidRPr="007626C7">
        <w:rPr>
          <w:lang w:val="id"/>
        </w:rPr>
        <w:t xml:space="preserve"> </w:t>
      </w:r>
      <w:r w:rsidR="007626C7" w:rsidRPr="007626C7">
        <w:rPr>
          <w:lang w:val="id"/>
        </w:rPr>
        <w:tab/>
      </w:r>
      <w:r w:rsidR="007626C7" w:rsidRPr="007626C7">
        <w:rPr>
          <w:lang w:val="id"/>
        </w:rPr>
        <w:tab/>
      </w:r>
    </w:p>
    <w:p w14:paraId="110A29CF" w14:textId="6E925EAD" w:rsidR="007626C7" w:rsidRPr="007626C7" w:rsidRDefault="004C4845" w:rsidP="007626C7">
      <w:r>
        <w:lastRenderedPageBreak/>
        <w:t>d</w:t>
      </w:r>
      <w:r w:rsidR="007626C7" w:rsidRPr="007626C7">
        <w:rPr>
          <w:lang w:val="id"/>
        </w:rPr>
        <w:tab/>
      </w:r>
      <w:r w:rsidR="007626C7" w:rsidRPr="007626C7">
        <w:t xml:space="preserve">= </w:t>
      </w:r>
      <w:r>
        <w:t>Tingkat signifikan</w:t>
      </w:r>
      <w:r w:rsidR="007626C7" w:rsidRPr="007626C7">
        <w:t xml:space="preserve"> </w:t>
      </w:r>
      <w:r>
        <w:t>(0.005)</w:t>
      </w:r>
      <w:r w:rsidR="007626C7" w:rsidRPr="007626C7">
        <w:tab/>
      </w:r>
      <w:r w:rsidR="007626C7" w:rsidRPr="007626C7">
        <w:tab/>
      </w:r>
      <w:r w:rsidR="007626C7" w:rsidRPr="007626C7">
        <w:tab/>
      </w:r>
      <w:r w:rsidR="007626C7" w:rsidRPr="007626C7">
        <w:tab/>
      </w:r>
      <w:r w:rsidR="007626C7" w:rsidRPr="007626C7">
        <w:tab/>
      </w:r>
      <w:r w:rsidR="007626C7" w:rsidRPr="007626C7">
        <w:tab/>
      </w:r>
    </w:p>
    <w:p w14:paraId="1D936EF9" w14:textId="1D6F62CE" w:rsidR="004C4845" w:rsidRPr="00DA51A1" w:rsidRDefault="004C4845" w:rsidP="004C4845">
      <w:pPr>
        <w:jc w:val="center"/>
        <w:rPr>
          <w:rFonts w:eastAsiaTheme="minorEastAsia"/>
          <w:iCs/>
        </w:rPr>
      </w:pPr>
      <m:oMath>
        <m:r>
          <m:rPr>
            <m:sty m:val="p"/>
          </m:rPr>
          <w:rPr>
            <w:rFonts w:ascii="Cambria Math" w:hAnsi="Cambria Math"/>
          </w:rPr>
          <m:t>n=</m:t>
        </m:r>
        <m:d>
          <m:dPr>
            <m:ctrlPr>
              <w:rPr>
                <w:rFonts w:ascii="Cambria Math" w:hAnsi="Cambria Math"/>
                <w:iCs/>
              </w:rPr>
            </m:ctrlPr>
          </m:dPr>
          <m:e>
            <m:f>
              <m:fPr>
                <m:ctrlPr>
                  <w:rPr>
                    <w:rFonts w:ascii="Cambria Math" w:hAnsi="Cambria Math"/>
                    <w:iCs/>
                  </w:rPr>
                </m:ctrlPr>
              </m:fPr>
              <m:num>
                <m:r>
                  <m:rPr>
                    <m:sty m:val="p"/>
                  </m:rPr>
                  <w:rPr>
                    <w:rFonts w:ascii="Cambria Math" w:hAnsi="Cambria Math"/>
                  </w:rPr>
                  <m:t>57</m:t>
                </m:r>
              </m:num>
              <m:den>
                <m:r>
                  <m:rPr>
                    <m:sty m:val="p"/>
                  </m:rPr>
                  <w:rPr>
                    <w:rFonts w:ascii="Cambria Math" w:hAnsi="Cambria Math"/>
                  </w:rPr>
                  <m:t>1+57</m:t>
                </m:r>
                <m:sSup>
                  <m:sSupPr>
                    <m:ctrlPr>
                      <w:rPr>
                        <w:rFonts w:ascii="Cambria Math" w:hAnsi="Cambria Math"/>
                      </w:rPr>
                    </m:ctrlPr>
                  </m:sSupPr>
                  <m:e>
                    <m:r>
                      <w:rPr>
                        <w:rFonts w:ascii="Cambria Math" w:hAnsi="Cambria Math"/>
                      </w:rPr>
                      <m:t>(0.005)</m:t>
                    </m:r>
                  </m:e>
                  <m:sup>
                    <m:r>
                      <w:rPr>
                        <w:rFonts w:ascii="Cambria Math" w:hAnsi="Cambria Math"/>
                      </w:rPr>
                      <m:t>2</m:t>
                    </m:r>
                  </m:sup>
                </m:sSup>
              </m:den>
            </m:f>
          </m:e>
        </m:d>
        <m:r>
          <m:rPr>
            <m:sty m:val="p"/>
          </m:rPr>
          <w:rPr>
            <w:rFonts w:ascii="Cambria Math" w:hAnsi="Cambria Math"/>
          </w:rPr>
          <m:t>n=</m:t>
        </m:r>
        <m:d>
          <m:dPr>
            <m:ctrlPr>
              <w:rPr>
                <w:rFonts w:ascii="Cambria Math" w:hAnsi="Cambria Math"/>
                <w:iCs/>
              </w:rPr>
            </m:ctrlPr>
          </m:dPr>
          <m:e>
            <m:f>
              <m:fPr>
                <m:ctrlPr>
                  <w:rPr>
                    <w:rFonts w:ascii="Cambria Math" w:hAnsi="Cambria Math"/>
                    <w:iCs/>
                  </w:rPr>
                </m:ctrlPr>
              </m:fPr>
              <m:num>
                <m:r>
                  <m:rPr>
                    <m:sty m:val="p"/>
                  </m:rPr>
                  <w:rPr>
                    <w:rFonts w:ascii="Cambria Math" w:hAnsi="Cambria Math"/>
                  </w:rPr>
                  <m:t>57</m:t>
                </m:r>
              </m:num>
              <m:den>
                <m:r>
                  <m:rPr>
                    <m:sty m:val="p"/>
                  </m:rPr>
                  <w:rPr>
                    <w:rFonts w:ascii="Cambria Math" w:hAnsi="Cambria Math"/>
                  </w:rPr>
                  <m:t>1.14</m:t>
                </m:r>
              </m:den>
            </m:f>
          </m:e>
        </m:d>
      </m:oMath>
      <w:r w:rsidR="00DA51A1">
        <w:t xml:space="preserve"> </w:t>
      </w:r>
      <m:oMath>
        <m:r>
          <m:rPr>
            <m:sty m:val="p"/>
          </m:rPr>
          <w:rPr>
            <w:rFonts w:ascii="Cambria Math" w:hAnsi="Cambria Math"/>
          </w:rPr>
          <m:t>n=</m:t>
        </m:r>
        <m:r>
          <w:rPr>
            <w:rFonts w:ascii="Cambria Math" w:hAnsi="Cambria Math"/>
          </w:rPr>
          <m:t>50</m:t>
        </m:r>
      </m:oMath>
    </w:p>
    <w:p w14:paraId="2E483D9A" w14:textId="57D5EC57" w:rsidR="00F01D08" w:rsidRPr="00AF6BE1" w:rsidRDefault="007626C7" w:rsidP="007626C7">
      <w:pPr>
        <w:rPr>
          <w:lang w:val="id"/>
        </w:rPr>
      </w:pPr>
      <w:r w:rsidRPr="007626C7">
        <w:tab/>
        <w:t>D</w:t>
      </w:r>
      <w:r w:rsidRPr="007626C7">
        <w:rPr>
          <w:lang w:val="id"/>
        </w:rPr>
        <w:t>ari rumus jumlah di</w:t>
      </w:r>
      <w:r w:rsidRPr="007626C7">
        <w:t xml:space="preserve"> </w:t>
      </w:r>
      <w:r w:rsidRPr="007626C7">
        <w:rPr>
          <w:lang w:val="id"/>
        </w:rPr>
        <w:t>atas</w:t>
      </w:r>
      <w:r w:rsidRPr="007626C7">
        <w:t xml:space="preserve">, diketahui bahwa jumlah sampel </w:t>
      </w:r>
      <w:r w:rsidR="004C4845">
        <w:t xml:space="preserve">adalah </w:t>
      </w:r>
      <w:r w:rsidR="00285332">
        <w:t>5</w:t>
      </w:r>
      <w:r w:rsidR="00772979">
        <w:t>0</w:t>
      </w:r>
      <w:r w:rsidR="004C4845">
        <w:t xml:space="preserve"> siswa</w:t>
      </w:r>
      <w:r w:rsidR="00F01D08" w:rsidRPr="004653F6">
        <w:rPr>
          <w:lang w:val="id"/>
        </w:rPr>
        <w:t>.</w:t>
      </w:r>
    </w:p>
    <w:p w14:paraId="247007CD" w14:textId="7ED263B3" w:rsidR="00F01D08" w:rsidRPr="004653F6" w:rsidRDefault="00F01D08" w:rsidP="007B0198">
      <w:pPr>
        <w:pStyle w:val="Heading3"/>
      </w:pPr>
      <w:bookmarkStart w:id="142" w:name="_Toc133862683"/>
      <w:bookmarkStart w:id="143" w:name="_Toc134504423"/>
      <w:r w:rsidRPr="00833305">
        <w:rPr>
          <w:lang w:val="id"/>
        </w:rPr>
        <w:t xml:space="preserve"> </w:t>
      </w:r>
      <w:r w:rsidR="0098698E" w:rsidRPr="00833305">
        <w:rPr>
          <w:lang w:val="id"/>
        </w:rPr>
        <w:tab/>
      </w:r>
      <w:bookmarkStart w:id="144" w:name="_Toc193166269"/>
      <w:r w:rsidR="00A33D54">
        <w:t>Teknik</w:t>
      </w:r>
      <w:r w:rsidRPr="004653F6">
        <w:t xml:space="preserve"> Samp</w:t>
      </w:r>
      <w:bookmarkEnd w:id="142"/>
      <w:bookmarkEnd w:id="143"/>
      <w:r w:rsidR="00A33D54">
        <w:t>ling</w:t>
      </w:r>
      <w:bookmarkEnd w:id="144"/>
    </w:p>
    <w:p w14:paraId="26437364" w14:textId="514745EA" w:rsidR="00F03265" w:rsidRDefault="0098698E" w:rsidP="00F03265">
      <w:pPr>
        <w:pStyle w:val="BodyText"/>
        <w:spacing w:after="0" w:line="480" w:lineRule="auto"/>
        <w:ind w:right="12" w:firstLine="540"/>
        <w:jc w:val="both"/>
        <w:rPr>
          <w:rFonts w:ascii="Times New Roman" w:hAnsi="Times New Roman" w:cs="Times New Roman"/>
          <w:sz w:val="24"/>
          <w:szCs w:val="24"/>
        </w:rPr>
      </w:pPr>
      <w:r>
        <w:rPr>
          <w:rFonts w:ascii="Times New Roman" w:hAnsi="Times New Roman" w:cs="Times New Roman"/>
          <w:sz w:val="24"/>
          <w:szCs w:val="24"/>
        </w:rPr>
        <w:tab/>
      </w:r>
      <w:r w:rsidR="00F03265" w:rsidRPr="00F03265">
        <w:rPr>
          <w:rFonts w:ascii="Times New Roman" w:hAnsi="Times New Roman" w:cs="Times New Roman"/>
          <w:sz w:val="24"/>
          <w:szCs w:val="24"/>
        </w:rPr>
        <w:t xml:space="preserve">Cara pengambilan sampel yang digunakan dalam penelitian ini adalah teknik probability sampling dengan jenis Stratified Random Sampling. Teknik Stratified Random Sampling adalah metode pengambilan sampel acak di mana populasi dibagi terlebih dahulu ke dalam beberapa subkelompok atau strata berdasarkan karakteristik tertentu yang relevan dengan penelitian, seperti tingkat pendidikan, kelas, usia, atau jenis kelamin. Setiap strata ini bersifat homogen secara internal namun heterogen terhadap strata lainnya. Setelah itu, sampel dipilih secara acak dari masing-masing strata, baik dengan proporsi yang sama (proportionate stratified) maupun berbeda (disproportionate stratified), tergantung pada kebutuhan penelitian </w:t>
      </w:r>
      <w:r w:rsidR="00F03265" w:rsidRPr="00F223B3">
        <w:rPr>
          <w:rFonts w:ascii="Times New Roman" w:hAnsi="Times New Roman" w:cs="Times New Roman"/>
          <w:sz w:val="24"/>
          <w:szCs w:val="24"/>
        </w:rPr>
        <w:fldChar w:fldCharType="begin" w:fldLock="1"/>
      </w:r>
      <w:r w:rsidR="00F03265">
        <w:rPr>
          <w:rFonts w:ascii="Times New Roman" w:hAnsi="Times New Roman" w:cs="Times New Roman"/>
          <w:sz w:val="24"/>
          <w:szCs w:val="24"/>
        </w:rPr>
        <w:instrText>ADDIN CSL_CITATION {"citationItems":[{"id":"ITEM-1","itemData":{"abstract":"Seiring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Kesehatan","type":"article-journal"},"uris":["http://www.mendeley.com/documents/?uuid=68875909-533d-4463-ba24-cc76a48c9810","http://www.mendeley.com/documents/?uuid=a0fa3c1f-d8a6-4f39-9746-e1150ffa651c"]}],"mendeley":{"formattedCitation":"(Adiputra et al., 2021)","plainTextFormattedCitation":"(Adiputra et al., 2021)","previouslyFormattedCitation":"(Adiputra et al., 2021)"},"properties":{"noteIndex":0},"schema":"https://github.com/citation-style-language/schema/raw/master/csl-citation.json"}</w:instrText>
      </w:r>
      <w:r w:rsidR="00F03265" w:rsidRPr="00F223B3">
        <w:rPr>
          <w:rFonts w:ascii="Times New Roman" w:hAnsi="Times New Roman" w:cs="Times New Roman"/>
          <w:sz w:val="24"/>
          <w:szCs w:val="24"/>
        </w:rPr>
        <w:fldChar w:fldCharType="separate"/>
      </w:r>
      <w:r w:rsidR="00F03265" w:rsidRPr="00F223B3">
        <w:rPr>
          <w:rFonts w:ascii="Times New Roman" w:hAnsi="Times New Roman" w:cs="Times New Roman"/>
          <w:noProof/>
          <w:sz w:val="24"/>
          <w:szCs w:val="24"/>
        </w:rPr>
        <w:t>(Adiputra et al., 2021)</w:t>
      </w:r>
      <w:r w:rsidR="00F03265" w:rsidRPr="00F223B3">
        <w:rPr>
          <w:rFonts w:ascii="Times New Roman" w:hAnsi="Times New Roman" w:cs="Times New Roman"/>
          <w:sz w:val="24"/>
          <w:szCs w:val="24"/>
        </w:rPr>
        <w:fldChar w:fldCharType="end"/>
      </w:r>
      <w:r w:rsidR="00F03265" w:rsidRPr="00F03265">
        <w:rPr>
          <w:rFonts w:ascii="Times New Roman" w:hAnsi="Times New Roman" w:cs="Times New Roman"/>
          <w:sz w:val="24"/>
          <w:szCs w:val="24"/>
        </w:rPr>
        <w:t>.</w:t>
      </w:r>
    </w:p>
    <w:p w14:paraId="0FDCB798" w14:textId="04AE7888" w:rsidR="00F03265" w:rsidRDefault="00F03265" w:rsidP="00F03265">
      <w:pPr>
        <w:pStyle w:val="BodyText"/>
        <w:spacing w:after="0" w:line="480" w:lineRule="auto"/>
        <w:ind w:right="12" w:firstLine="540"/>
        <w:jc w:val="both"/>
        <w:rPr>
          <w:rFonts w:ascii="Times New Roman" w:hAnsi="Times New Roman" w:cs="Times New Roman"/>
          <w:sz w:val="24"/>
          <w:szCs w:val="24"/>
        </w:rPr>
      </w:pPr>
      <w:r w:rsidRPr="00F03265">
        <w:rPr>
          <w:rFonts w:ascii="Times New Roman" w:hAnsi="Times New Roman" w:cs="Times New Roman"/>
          <w:sz w:val="24"/>
          <w:szCs w:val="24"/>
        </w:rPr>
        <w:t>Teknik ini digunakan untuk memastikan bahwa setiap subkelompok penting dalam populasi mendapatkan representasi yang memadai dalam sampel, sehingga hasil penelitian menjadi lebih akurat dan dapat digeneralisasikan. Dalam penelitian ini, populasi dibagi berdasarkan kelas siswa, yang dianggap relevan terhadap faktor-faktor yang diteliti, lalu dilakukan pengambilan sampel secara acak dari setiap kelas tersebut.</w:t>
      </w:r>
    </w:p>
    <w:p w14:paraId="2F603C96" w14:textId="5AD15087" w:rsidR="007D5828" w:rsidRDefault="007D5828" w:rsidP="00F26660">
      <w:pPr>
        <w:pStyle w:val="Caption"/>
      </w:pPr>
      <w:r>
        <w:t xml:space="preserve">Tabel </w:t>
      </w:r>
      <w:r w:rsidR="00C47F03">
        <w:fldChar w:fldCharType="begin"/>
      </w:r>
      <w:r w:rsidR="00C47F03">
        <w:instrText xml:space="preserve"> STYLEREF 1 \s </w:instrText>
      </w:r>
      <w:r w:rsidR="00C47F03">
        <w:fldChar w:fldCharType="separate"/>
      </w:r>
      <w:r w:rsidR="00017AF7">
        <w:t>4</w:t>
      </w:r>
      <w:r w:rsidR="00C47F03">
        <w:fldChar w:fldCharType="end"/>
      </w:r>
      <w:r w:rsidR="00C47F03">
        <w:t>.</w:t>
      </w:r>
      <w:r w:rsidR="00C47F03">
        <w:fldChar w:fldCharType="begin"/>
      </w:r>
      <w:r w:rsidR="00C47F03">
        <w:instrText xml:space="preserve"> SEQ Tabel \* ARABIC \s 1 </w:instrText>
      </w:r>
      <w:r w:rsidR="00C47F03">
        <w:fldChar w:fldCharType="separate"/>
      </w:r>
      <w:r w:rsidR="00017AF7">
        <w:t>1</w:t>
      </w:r>
      <w:r w:rsidR="00C47F03">
        <w:fldChar w:fldCharType="end"/>
      </w:r>
      <w:r>
        <w:t xml:space="preserve"> Tabel Sampel</w:t>
      </w:r>
      <w:r w:rsidRPr="007D5828">
        <w:t xml:space="preserve"> Penelitian Analisis Faktor Risiko Diabetes Melitus pada Anak Usia Sekolah di SDN Papringan 1 Kecamatan Temayang Kabupaten Bojonegoro</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981"/>
        <w:gridCol w:w="1982"/>
        <w:gridCol w:w="1982"/>
        <w:gridCol w:w="1982"/>
      </w:tblGrid>
      <w:tr w:rsidR="00743486" w:rsidRPr="004C7185" w14:paraId="25C653DF" w14:textId="77777777" w:rsidTr="0083182E">
        <w:tc>
          <w:tcPr>
            <w:tcW w:w="1981" w:type="dxa"/>
          </w:tcPr>
          <w:p w14:paraId="386F22F9" w14:textId="5E9D317C" w:rsidR="00743486" w:rsidRPr="004C7185" w:rsidRDefault="00743486" w:rsidP="004C7185">
            <w:pPr>
              <w:pStyle w:val="BodyText"/>
              <w:spacing w:after="0" w:line="240" w:lineRule="auto"/>
              <w:ind w:right="12"/>
              <w:jc w:val="center"/>
              <w:rPr>
                <w:rFonts w:ascii="Times New Roman" w:hAnsi="Times New Roman" w:cs="Times New Roman"/>
                <w:sz w:val="24"/>
                <w:szCs w:val="24"/>
              </w:rPr>
            </w:pPr>
            <w:r w:rsidRPr="004C7185">
              <w:rPr>
                <w:rFonts w:ascii="Times New Roman" w:hAnsi="Times New Roman" w:cs="Times New Roman"/>
                <w:sz w:val="24"/>
                <w:szCs w:val="24"/>
              </w:rPr>
              <w:t>Kelas</w:t>
            </w:r>
          </w:p>
        </w:tc>
        <w:tc>
          <w:tcPr>
            <w:tcW w:w="1982" w:type="dxa"/>
          </w:tcPr>
          <w:p w14:paraId="1A9D7397" w14:textId="3B345B7B" w:rsidR="00743486" w:rsidRPr="004C7185" w:rsidRDefault="00743486" w:rsidP="004C7185">
            <w:pPr>
              <w:pStyle w:val="BodyText"/>
              <w:spacing w:after="0" w:line="240" w:lineRule="auto"/>
              <w:ind w:right="12"/>
              <w:jc w:val="center"/>
              <w:rPr>
                <w:rFonts w:ascii="Times New Roman" w:hAnsi="Times New Roman" w:cs="Times New Roman"/>
                <w:sz w:val="24"/>
                <w:szCs w:val="24"/>
              </w:rPr>
            </w:pPr>
            <w:r w:rsidRPr="004C7185">
              <w:rPr>
                <w:rFonts w:ascii="Times New Roman" w:hAnsi="Times New Roman" w:cs="Times New Roman"/>
                <w:sz w:val="24"/>
                <w:szCs w:val="24"/>
              </w:rPr>
              <w:t>Jumlah Populasi</w:t>
            </w:r>
          </w:p>
        </w:tc>
        <w:tc>
          <w:tcPr>
            <w:tcW w:w="1982" w:type="dxa"/>
          </w:tcPr>
          <w:p w14:paraId="2568261F" w14:textId="40A2FDA8" w:rsidR="00743486" w:rsidRPr="004C7185" w:rsidRDefault="00743486" w:rsidP="004C7185">
            <w:pPr>
              <w:pStyle w:val="BodyText"/>
              <w:spacing w:after="0" w:line="240" w:lineRule="auto"/>
              <w:ind w:right="12"/>
              <w:jc w:val="center"/>
              <w:rPr>
                <w:rFonts w:ascii="Times New Roman" w:hAnsi="Times New Roman" w:cs="Times New Roman"/>
                <w:sz w:val="24"/>
                <w:szCs w:val="24"/>
              </w:rPr>
            </w:pPr>
            <w:r w:rsidRPr="004C7185">
              <w:rPr>
                <w:rFonts w:ascii="Times New Roman" w:hAnsi="Times New Roman" w:cs="Times New Roman"/>
                <w:sz w:val="24"/>
                <w:szCs w:val="24"/>
              </w:rPr>
              <w:t>Jumlah Sampel</w:t>
            </w:r>
          </w:p>
        </w:tc>
        <w:tc>
          <w:tcPr>
            <w:tcW w:w="1982" w:type="dxa"/>
          </w:tcPr>
          <w:p w14:paraId="278B4AEE" w14:textId="1B7AB51B" w:rsidR="00743486" w:rsidRPr="004C7185" w:rsidRDefault="00743486" w:rsidP="004C7185">
            <w:pPr>
              <w:pStyle w:val="BodyText"/>
              <w:spacing w:after="0" w:line="240" w:lineRule="auto"/>
              <w:ind w:right="12"/>
              <w:jc w:val="center"/>
              <w:rPr>
                <w:rFonts w:ascii="Times New Roman" w:hAnsi="Times New Roman" w:cs="Times New Roman"/>
                <w:sz w:val="24"/>
                <w:szCs w:val="24"/>
              </w:rPr>
            </w:pPr>
            <w:r w:rsidRPr="004C7185">
              <w:rPr>
                <w:rFonts w:ascii="Times New Roman" w:hAnsi="Times New Roman" w:cs="Times New Roman"/>
                <w:sz w:val="24"/>
                <w:szCs w:val="24"/>
              </w:rPr>
              <w:t>Hasil</w:t>
            </w:r>
          </w:p>
        </w:tc>
      </w:tr>
      <w:tr w:rsidR="00743486" w:rsidRPr="004C7185" w14:paraId="0C3AEB4F" w14:textId="77777777" w:rsidTr="004C7185">
        <w:trPr>
          <w:trHeight w:val="365"/>
        </w:trPr>
        <w:tc>
          <w:tcPr>
            <w:tcW w:w="1981" w:type="dxa"/>
          </w:tcPr>
          <w:p w14:paraId="448C4975" w14:textId="3F1258D6" w:rsidR="00743486" w:rsidRPr="004C7185" w:rsidRDefault="00743486" w:rsidP="004C7185">
            <w:pPr>
              <w:spacing w:line="240" w:lineRule="auto"/>
              <w:rPr>
                <w:rFonts w:eastAsiaTheme="minorEastAsia"/>
              </w:rPr>
            </w:pPr>
            <w:r w:rsidRPr="004C7185">
              <w:t xml:space="preserve">Kelas 4 </w:t>
            </w:r>
          </w:p>
        </w:tc>
        <w:tc>
          <w:tcPr>
            <w:tcW w:w="1982" w:type="dxa"/>
          </w:tcPr>
          <w:p w14:paraId="54EAF73A" w14:textId="51327C43" w:rsidR="00743486" w:rsidRPr="004C7185" w:rsidRDefault="00743486" w:rsidP="004C7185">
            <w:pPr>
              <w:pStyle w:val="BodyText"/>
              <w:spacing w:after="0" w:line="240" w:lineRule="auto"/>
              <w:ind w:right="12"/>
              <w:jc w:val="center"/>
              <w:rPr>
                <w:rFonts w:ascii="Times New Roman" w:hAnsi="Times New Roman" w:cs="Times New Roman"/>
                <w:sz w:val="24"/>
                <w:szCs w:val="24"/>
              </w:rPr>
            </w:pPr>
            <w:r w:rsidRPr="004C7185">
              <w:rPr>
                <w:rFonts w:ascii="Times New Roman" w:hAnsi="Times New Roman" w:cs="Times New Roman"/>
                <w:sz w:val="24"/>
                <w:szCs w:val="24"/>
              </w:rPr>
              <w:t>27</w:t>
            </w:r>
          </w:p>
        </w:tc>
        <w:tc>
          <w:tcPr>
            <w:tcW w:w="1982" w:type="dxa"/>
          </w:tcPr>
          <w:p w14:paraId="551B5139" w14:textId="3DE6D32C" w:rsidR="00743486" w:rsidRPr="004C7185" w:rsidRDefault="00000000" w:rsidP="004C7185">
            <w:pPr>
              <w:pStyle w:val="BodyText"/>
              <w:spacing w:after="0" w:line="240" w:lineRule="auto"/>
              <w:ind w:right="12"/>
              <w:jc w:val="center"/>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27</m:t>
                  </m:r>
                </m:num>
                <m:den>
                  <m:r>
                    <w:rPr>
                      <w:rFonts w:ascii="Cambria Math" w:hAnsi="Cambria Math" w:cs="Times New Roman"/>
                      <w:sz w:val="24"/>
                      <w:szCs w:val="24"/>
                    </w:rPr>
                    <m:t>57</m:t>
                  </m:r>
                </m:den>
              </m:f>
            </m:oMath>
            <w:r w:rsidR="00743486" w:rsidRPr="004C7185">
              <w:rPr>
                <w:rFonts w:ascii="Times New Roman" w:eastAsiaTheme="minorEastAsia" w:hAnsi="Times New Roman" w:cs="Times New Roman"/>
                <w:sz w:val="24"/>
                <w:szCs w:val="24"/>
              </w:rPr>
              <w:t xml:space="preserve"> x50= 23.6</w:t>
            </w:r>
          </w:p>
        </w:tc>
        <w:tc>
          <w:tcPr>
            <w:tcW w:w="1982" w:type="dxa"/>
          </w:tcPr>
          <w:p w14:paraId="1407D9CB" w14:textId="22DED8AF" w:rsidR="00743486" w:rsidRPr="004C7185" w:rsidRDefault="00743486" w:rsidP="004C7185">
            <w:pPr>
              <w:pStyle w:val="BodyText"/>
              <w:spacing w:after="0" w:line="240" w:lineRule="auto"/>
              <w:ind w:right="12"/>
              <w:jc w:val="center"/>
              <w:rPr>
                <w:rFonts w:ascii="Times New Roman" w:hAnsi="Times New Roman" w:cs="Times New Roman"/>
                <w:sz w:val="24"/>
                <w:szCs w:val="24"/>
              </w:rPr>
            </w:pPr>
            <w:r w:rsidRPr="004C7185">
              <w:rPr>
                <w:rFonts w:ascii="Times New Roman" w:hAnsi="Times New Roman" w:cs="Times New Roman"/>
                <w:sz w:val="24"/>
                <w:szCs w:val="24"/>
              </w:rPr>
              <w:t>24</w:t>
            </w:r>
          </w:p>
        </w:tc>
      </w:tr>
      <w:tr w:rsidR="00743486" w:rsidRPr="004C7185" w14:paraId="4B7ECFE8" w14:textId="77777777" w:rsidTr="0083182E">
        <w:tc>
          <w:tcPr>
            <w:tcW w:w="1981" w:type="dxa"/>
          </w:tcPr>
          <w:p w14:paraId="4B61EFC5" w14:textId="4E1013C3" w:rsidR="00743486" w:rsidRPr="004C7185" w:rsidRDefault="00743486" w:rsidP="004C7185">
            <w:pPr>
              <w:pStyle w:val="BodyText"/>
              <w:spacing w:after="0" w:line="240" w:lineRule="auto"/>
              <w:ind w:right="12"/>
              <w:jc w:val="both"/>
              <w:rPr>
                <w:rFonts w:ascii="Times New Roman" w:hAnsi="Times New Roman" w:cs="Times New Roman"/>
                <w:sz w:val="24"/>
                <w:szCs w:val="24"/>
              </w:rPr>
            </w:pPr>
            <w:r w:rsidRPr="004C7185">
              <w:rPr>
                <w:rFonts w:ascii="Times New Roman" w:hAnsi="Times New Roman" w:cs="Times New Roman"/>
                <w:sz w:val="24"/>
                <w:szCs w:val="24"/>
              </w:rPr>
              <w:t>Kelas 5</w:t>
            </w:r>
          </w:p>
        </w:tc>
        <w:tc>
          <w:tcPr>
            <w:tcW w:w="1982" w:type="dxa"/>
          </w:tcPr>
          <w:p w14:paraId="073829A5" w14:textId="60391068" w:rsidR="00743486" w:rsidRPr="004C7185" w:rsidRDefault="00743486" w:rsidP="004C7185">
            <w:pPr>
              <w:pStyle w:val="BodyText"/>
              <w:spacing w:after="0" w:line="240" w:lineRule="auto"/>
              <w:ind w:right="12"/>
              <w:jc w:val="center"/>
              <w:rPr>
                <w:rFonts w:ascii="Times New Roman" w:hAnsi="Times New Roman" w:cs="Times New Roman"/>
                <w:sz w:val="24"/>
                <w:szCs w:val="24"/>
              </w:rPr>
            </w:pPr>
            <w:r w:rsidRPr="004C7185">
              <w:rPr>
                <w:rFonts w:ascii="Times New Roman" w:hAnsi="Times New Roman" w:cs="Times New Roman"/>
                <w:sz w:val="24"/>
                <w:szCs w:val="24"/>
              </w:rPr>
              <w:t>11</w:t>
            </w:r>
          </w:p>
        </w:tc>
        <w:tc>
          <w:tcPr>
            <w:tcW w:w="1982" w:type="dxa"/>
          </w:tcPr>
          <w:p w14:paraId="10A24096" w14:textId="651BB2C8" w:rsidR="00743486" w:rsidRPr="004C7185" w:rsidRDefault="00000000" w:rsidP="004C7185">
            <w:pPr>
              <w:pStyle w:val="BodyText"/>
              <w:spacing w:after="0" w:line="240" w:lineRule="auto"/>
              <w:ind w:right="12"/>
              <w:jc w:val="center"/>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11</m:t>
                  </m:r>
                </m:num>
                <m:den>
                  <m:r>
                    <w:rPr>
                      <w:rFonts w:ascii="Cambria Math" w:hAnsi="Cambria Math" w:cs="Times New Roman"/>
                      <w:sz w:val="24"/>
                      <w:szCs w:val="24"/>
                    </w:rPr>
                    <m:t>57</m:t>
                  </m:r>
                </m:den>
              </m:f>
            </m:oMath>
            <w:r w:rsidR="00743486" w:rsidRPr="004C7185">
              <w:rPr>
                <w:rFonts w:ascii="Times New Roman" w:eastAsiaTheme="minorEastAsia" w:hAnsi="Times New Roman" w:cs="Times New Roman"/>
                <w:sz w:val="24"/>
                <w:szCs w:val="24"/>
              </w:rPr>
              <w:t xml:space="preserve"> x50= 9.6</w:t>
            </w:r>
          </w:p>
        </w:tc>
        <w:tc>
          <w:tcPr>
            <w:tcW w:w="1982" w:type="dxa"/>
          </w:tcPr>
          <w:p w14:paraId="3B948353" w14:textId="6D47FF7E" w:rsidR="00743486" w:rsidRPr="004C7185" w:rsidRDefault="00743486" w:rsidP="004C7185">
            <w:pPr>
              <w:pStyle w:val="BodyText"/>
              <w:spacing w:after="0" w:line="240" w:lineRule="auto"/>
              <w:ind w:right="12"/>
              <w:jc w:val="center"/>
              <w:rPr>
                <w:rFonts w:ascii="Times New Roman" w:hAnsi="Times New Roman" w:cs="Times New Roman"/>
                <w:sz w:val="24"/>
                <w:szCs w:val="24"/>
              </w:rPr>
            </w:pPr>
            <w:r w:rsidRPr="004C7185">
              <w:rPr>
                <w:rFonts w:ascii="Times New Roman" w:hAnsi="Times New Roman" w:cs="Times New Roman"/>
                <w:sz w:val="24"/>
                <w:szCs w:val="24"/>
              </w:rPr>
              <w:t>10</w:t>
            </w:r>
          </w:p>
        </w:tc>
      </w:tr>
      <w:tr w:rsidR="00743486" w:rsidRPr="004C7185" w14:paraId="4065E1D6" w14:textId="77777777" w:rsidTr="0083182E">
        <w:tc>
          <w:tcPr>
            <w:tcW w:w="1981" w:type="dxa"/>
          </w:tcPr>
          <w:p w14:paraId="18A491B1" w14:textId="127AEEE9" w:rsidR="00743486" w:rsidRPr="004C7185" w:rsidRDefault="00743486" w:rsidP="004C7185">
            <w:pPr>
              <w:pStyle w:val="BodyText"/>
              <w:spacing w:after="0" w:line="240" w:lineRule="auto"/>
              <w:ind w:right="12"/>
              <w:jc w:val="both"/>
              <w:rPr>
                <w:rFonts w:ascii="Times New Roman" w:hAnsi="Times New Roman" w:cs="Times New Roman"/>
                <w:sz w:val="24"/>
                <w:szCs w:val="24"/>
              </w:rPr>
            </w:pPr>
            <w:r w:rsidRPr="004C7185">
              <w:rPr>
                <w:rFonts w:ascii="Times New Roman" w:hAnsi="Times New Roman" w:cs="Times New Roman"/>
                <w:sz w:val="24"/>
                <w:szCs w:val="24"/>
              </w:rPr>
              <w:lastRenderedPageBreak/>
              <w:t>Kelas 6</w:t>
            </w:r>
          </w:p>
        </w:tc>
        <w:tc>
          <w:tcPr>
            <w:tcW w:w="1982" w:type="dxa"/>
          </w:tcPr>
          <w:p w14:paraId="7C75F742" w14:textId="4B53FFA4" w:rsidR="00743486" w:rsidRPr="004C7185" w:rsidRDefault="00743486" w:rsidP="004C7185">
            <w:pPr>
              <w:pStyle w:val="BodyText"/>
              <w:spacing w:after="0" w:line="240" w:lineRule="auto"/>
              <w:ind w:right="12"/>
              <w:jc w:val="center"/>
              <w:rPr>
                <w:rFonts w:ascii="Times New Roman" w:hAnsi="Times New Roman" w:cs="Times New Roman"/>
                <w:sz w:val="24"/>
                <w:szCs w:val="24"/>
              </w:rPr>
            </w:pPr>
            <w:r w:rsidRPr="004C7185">
              <w:rPr>
                <w:rFonts w:ascii="Times New Roman" w:hAnsi="Times New Roman" w:cs="Times New Roman"/>
                <w:sz w:val="24"/>
                <w:szCs w:val="24"/>
              </w:rPr>
              <w:t>19</w:t>
            </w:r>
          </w:p>
        </w:tc>
        <w:tc>
          <w:tcPr>
            <w:tcW w:w="1982" w:type="dxa"/>
          </w:tcPr>
          <w:p w14:paraId="549B9583" w14:textId="6D732599" w:rsidR="00743486" w:rsidRPr="004C7185" w:rsidRDefault="00000000" w:rsidP="004C7185">
            <w:pPr>
              <w:pStyle w:val="BodyText"/>
              <w:spacing w:after="0" w:line="240" w:lineRule="auto"/>
              <w:ind w:right="12"/>
              <w:jc w:val="center"/>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19</m:t>
                  </m:r>
                </m:num>
                <m:den>
                  <m:r>
                    <w:rPr>
                      <w:rFonts w:ascii="Cambria Math" w:hAnsi="Cambria Math" w:cs="Times New Roman"/>
                      <w:sz w:val="24"/>
                      <w:szCs w:val="24"/>
                    </w:rPr>
                    <m:t>57</m:t>
                  </m:r>
                </m:den>
              </m:f>
            </m:oMath>
            <w:r w:rsidR="00743486" w:rsidRPr="004C7185">
              <w:rPr>
                <w:rFonts w:ascii="Times New Roman" w:eastAsiaTheme="minorEastAsia" w:hAnsi="Times New Roman" w:cs="Times New Roman"/>
                <w:sz w:val="24"/>
                <w:szCs w:val="24"/>
              </w:rPr>
              <w:t xml:space="preserve"> x50= 16</w:t>
            </w:r>
          </w:p>
        </w:tc>
        <w:tc>
          <w:tcPr>
            <w:tcW w:w="1982" w:type="dxa"/>
          </w:tcPr>
          <w:p w14:paraId="6FC3AA37" w14:textId="637664EA" w:rsidR="00743486" w:rsidRPr="004C7185" w:rsidRDefault="00743486" w:rsidP="004C7185">
            <w:pPr>
              <w:pStyle w:val="BodyText"/>
              <w:spacing w:after="0" w:line="240" w:lineRule="auto"/>
              <w:ind w:right="12"/>
              <w:jc w:val="center"/>
              <w:rPr>
                <w:rFonts w:ascii="Times New Roman" w:hAnsi="Times New Roman" w:cs="Times New Roman"/>
                <w:sz w:val="24"/>
                <w:szCs w:val="24"/>
              </w:rPr>
            </w:pPr>
            <w:r w:rsidRPr="004C7185">
              <w:rPr>
                <w:rFonts w:ascii="Times New Roman" w:hAnsi="Times New Roman" w:cs="Times New Roman"/>
                <w:sz w:val="24"/>
                <w:szCs w:val="24"/>
              </w:rPr>
              <w:t>16</w:t>
            </w:r>
          </w:p>
        </w:tc>
      </w:tr>
      <w:tr w:rsidR="009D324A" w:rsidRPr="004C7185" w14:paraId="49111DD4" w14:textId="77777777" w:rsidTr="0083182E">
        <w:tc>
          <w:tcPr>
            <w:tcW w:w="5945" w:type="dxa"/>
            <w:gridSpan w:val="3"/>
          </w:tcPr>
          <w:p w14:paraId="63A593BF" w14:textId="025F62FC" w:rsidR="009D324A" w:rsidRPr="004C7185" w:rsidRDefault="009D324A" w:rsidP="004C7185">
            <w:pPr>
              <w:pStyle w:val="BodyText"/>
              <w:spacing w:after="0" w:line="240" w:lineRule="auto"/>
              <w:ind w:right="12"/>
              <w:jc w:val="center"/>
              <w:rPr>
                <w:rFonts w:ascii="Times New Roman" w:eastAsia="Calibri" w:hAnsi="Times New Roman" w:cs="Times New Roman"/>
                <w:b/>
                <w:bCs/>
                <w:sz w:val="24"/>
                <w:szCs w:val="24"/>
              </w:rPr>
            </w:pPr>
            <w:r w:rsidRPr="004C7185">
              <w:rPr>
                <w:rFonts w:ascii="Times New Roman" w:eastAsia="Calibri" w:hAnsi="Times New Roman" w:cs="Times New Roman"/>
                <w:b/>
                <w:bCs/>
                <w:sz w:val="24"/>
                <w:szCs w:val="24"/>
              </w:rPr>
              <w:t>Total Sampel</w:t>
            </w:r>
          </w:p>
        </w:tc>
        <w:tc>
          <w:tcPr>
            <w:tcW w:w="1982" w:type="dxa"/>
          </w:tcPr>
          <w:p w14:paraId="6221E312" w14:textId="5E4B3BDF" w:rsidR="009D324A" w:rsidRPr="004C7185" w:rsidRDefault="009D324A" w:rsidP="004C7185">
            <w:pPr>
              <w:pStyle w:val="BodyText"/>
              <w:spacing w:after="0" w:line="240" w:lineRule="auto"/>
              <w:ind w:right="12"/>
              <w:jc w:val="center"/>
              <w:rPr>
                <w:rFonts w:ascii="Times New Roman" w:hAnsi="Times New Roman" w:cs="Times New Roman"/>
                <w:b/>
                <w:bCs/>
                <w:sz w:val="24"/>
                <w:szCs w:val="24"/>
              </w:rPr>
            </w:pPr>
            <w:r w:rsidRPr="004C7185">
              <w:rPr>
                <w:rFonts w:ascii="Times New Roman" w:hAnsi="Times New Roman" w:cs="Times New Roman"/>
                <w:b/>
                <w:bCs/>
                <w:sz w:val="24"/>
                <w:szCs w:val="24"/>
              </w:rPr>
              <w:t>50</w:t>
            </w:r>
          </w:p>
        </w:tc>
      </w:tr>
    </w:tbl>
    <w:p w14:paraId="66A48483" w14:textId="77777777" w:rsidR="00743486" w:rsidRDefault="00743486" w:rsidP="007D5828">
      <w:pPr>
        <w:pStyle w:val="BodyText"/>
        <w:tabs>
          <w:tab w:val="left" w:pos="3150"/>
        </w:tabs>
        <w:spacing w:after="0" w:line="480" w:lineRule="auto"/>
        <w:ind w:right="12" w:firstLine="540"/>
        <w:jc w:val="both"/>
        <w:rPr>
          <w:rFonts w:ascii="Times New Roman" w:hAnsi="Times New Roman" w:cs="Times New Roman"/>
          <w:sz w:val="24"/>
          <w:szCs w:val="24"/>
        </w:rPr>
      </w:pPr>
    </w:p>
    <w:p w14:paraId="19122D14" w14:textId="52668198" w:rsidR="00F01D08" w:rsidRPr="004653F6" w:rsidRDefault="0098698E" w:rsidP="007D6261">
      <w:pPr>
        <w:pStyle w:val="Heading2"/>
      </w:pPr>
      <w:bookmarkStart w:id="145" w:name="_Toc123373894"/>
      <w:bookmarkStart w:id="146" w:name="_Toc134504424"/>
      <w:bookmarkStart w:id="147" w:name="_Toc134767600"/>
      <w:r>
        <w:tab/>
      </w:r>
      <w:bookmarkStart w:id="148" w:name="_Toc191010139"/>
      <w:bookmarkStart w:id="149" w:name="_Toc193166270"/>
      <w:r w:rsidR="00A33D54">
        <w:t xml:space="preserve">Identifikasi </w:t>
      </w:r>
      <w:r w:rsidR="00F01D08" w:rsidRPr="004653F6">
        <w:t>Variabel</w:t>
      </w:r>
      <w:bookmarkEnd w:id="148"/>
      <w:bookmarkEnd w:id="149"/>
      <w:r w:rsidR="00F01D08" w:rsidRPr="004653F6">
        <w:t xml:space="preserve"> </w:t>
      </w:r>
      <w:bookmarkEnd w:id="145"/>
      <w:bookmarkEnd w:id="146"/>
      <w:bookmarkEnd w:id="147"/>
    </w:p>
    <w:p w14:paraId="695821D8" w14:textId="4186760A" w:rsidR="00F01D08" w:rsidRDefault="0098698E" w:rsidP="00F01D08">
      <w:pPr>
        <w:ind w:firstLine="360"/>
      </w:pPr>
      <w:r>
        <w:tab/>
      </w:r>
      <w:r w:rsidR="00F01D08" w:rsidRPr="004653F6">
        <w:t xml:space="preserve">Menurut Notoatmodjo (2018), variabel adalah sesuatu yang dijadikan ciri, sifat, atau ukuran dalam suatu penelitian </w:t>
      </w:r>
      <w:r w:rsidR="00F01D08" w:rsidRPr="00A55688">
        <w:t>tentang</w:t>
      </w:r>
      <w:r w:rsidR="00F01D08" w:rsidRPr="004653F6">
        <w:t xml:space="preserve"> pemahaman konsep tertentu.</w:t>
      </w:r>
      <w:r w:rsidR="00F01D08">
        <w:t xml:space="preserve"> </w:t>
      </w:r>
    </w:p>
    <w:p w14:paraId="7E66AB44" w14:textId="77777777" w:rsidR="00DF260C" w:rsidRDefault="00F01D08" w:rsidP="00520A7C">
      <w:pPr>
        <w:pStyle w:val="ListParagraph"/>
        <w:numPr>
          <w:ilvl w:val="0"/>
          <w:numId w:val="9"/>
        </w:numPr>
        <w:rPr>
          <w:lang w:val="en"/>
        </w:rPr>
      </w:pPr>
      <w:r w:rsidRPr="0062406A">
        <w:t>Variabel Independen</w:t>
      </w:r>
    </w:p>
    <w:p w14:paraId="188710CD" w14:textId="6E6C5FEF" w:rsidR="00F01D08" w:rsidRPr="00DF260C" w:rsidRDefault="00F01D08" w:rsidP="00DF260C">
      <w:pPr>
        <w:pStyle w:val="ListParagraph"/>
        <w:ind w:left="360"/>
        <w:rPr>
          <w:lang w:val="en"/>
        </w:rPr>
      </w:pPr>
      <w:r>
        <w:t>V</w:t>
      </w:r>
      <w:r w:rsidRPr="0062406A">
        <w:t xml:space="preserve">ariabel </w:t>
      </w:r>
      <w:r>
        <w:t xml:space="preserve">independen atau variabel </w:t>
      </w:r>
      <w:r w:rsidRPr="0062406A">
        <w:t xml:space="preserve">yang nilainya mempengaruhi variabel lain </w:t>
      </w:r>
      <w:r w:rsidRPr="00DF260C">
        <w:rPr>
          <w:lang w:val="en"/>
        </w:rPr>
        <w:t xml:space="preserve">dalam penelitian ini adalah </w:t>
      </w:r>
      <w:r w:rsidR="00B24DE2">
        <w:rPr>
          <w:lang w:val="en"/>
        </w:rPr>
        <w:t xml:space="preserve">Faktor </w:t>
      </w:r>
      <w:r w:rsidR="00772979">
        <w:rPr>
          <w:lang w:val="en"/>
        </w:rPr>
        <w:t xml:space="preserve">keturunan, </w:t>
      </w:r>
      <w:r w:rsidR="00DF260C" w:rsidRPr="00DF260C">
        <w:rPr>
          <w:lang w:val="en"/>
        </w:rPr>
        <w:t xml:space="preserve">pola makan, gaya hidup </w:t>
      </w:r>
      <w:r w:rsidR="00063AB8" w:rsidRPr="00DF260C">
        <w:rPr>
          <w:lang w:val="en"/>
        </w:rPr>
        <w:t xml:space="preserve">dan </w:t>
      </w:r>
      <w:r w:rsidR="00DF260C" w:rsidRPr="00DF260C">
        <w:rPr>
          <w:lang w:val="en"/>
        </w:rPr>
        <w:t>aktivitas</w:t>
      </w:r>
      <w:r w:rsidRPr="00DF260C">
        <w:rPr>
          <w:lang w:val="en"/>
        </w:rPr>
        <w:t xml:space="preserve">. </w:t>
      </w:r>
    </w:p>
    <w:p w14:paraId="62F4360D" w14:textId="77777777" w:rsidR="00DF260C" w:rsidRDefault="00F01D08" w:rsidP="00520A7C">
      <w:pPr>
        <w:pStyle w:val="ListParagraph"/>
        <w:numPr>
          <w:ilvl w:val="0"/>
          <w:numId w:val="9"/>
        </w:numPr>
      </w:pPr>
      <w:r w:rsidRPr="0062406A">
        <w:rPr>
          <w:lang w:val="en"/>
        </w:rPr>
        <w:t>V</w:t>
      </w:r>
      <w:r w:rsidRPr="0062406A">
        <w:t xml:space="preserve">ariabel dependen </w:t>
      </w:r>
    </w:p>
    <w:p w14:paraId="580784AB" w14:textId="6CBDE83B" w:rsidR="00F01D08" w:rsidRPr="0062406A" w:rsidRDefault="00F01D08" w:rsidP="00DF260C">
      <w:pPr>
        <w:pStyle w:val="ListParagraph"/>
        <w:ind w:left="360"/>
      </w:pPr>
      <w:r>
        <w:t xml:space="preserve">Variabel dependen atau </w:t>
      </w:r>
      <w:r w:rsidRPr="0062406A">
        <w:t>variabel yang nilainya ditentukan oleh variable lain</w:t>
      </w:r>
      <w:r w:rsidRPr="00DF260C">
        <w:rPr>
          <w:lang w:val="en"/>
        </w:rPr>
        <w:t xml:space="preserve"> dalam penelitian ini adalah </w:t>
      </w:r>
      <w:r w:rsidR="00772979">
        <w:rPr>
          <w:lang w:val="en"/>
        </w:rPr>
        <w:t xml:space="preserve">risiko </w:t>
      </w:r>
      <w:r w:rsidR="00772979" w:rsidRPr="00DF260C">
        <w:rPr>
          <w:lang w:val="en"/>
        </w:rPr>
        <w:t xml:space="preserve">diabetes </w:t>
      </w:r>
      <w:r w:rsidR="00772979">
        <w:rPr>
          <w:lang w:val="en"/>
        </w:rPr>
        <w:t>melitus</w:t>
      </w:r>
      <w:r w:rsidR="00772979" w:rsidRPr="00DF260C">
        <w:rPr>
          <w:lang w:val="en"/>
        </w:rPr>
        <w:t xml:space="preserve"> </w:t>
      </w:r>
      <w:r w:rsidR="00DF260C" w:rsidRPr="00DF260C">
        <w:rPr>
          <w:lang w:val="en"/>
        </w:rPr>
        <w:t>pada anak usia sekolah dasar</w:t>
      </w:r>
      <w:r w:rsidRPr="00DF260C">
        <w:rPr>
          <w:lang w:val="en"/>
        </w:rPr>
        <w:t xml:space="preserve">. </w:t>
      </w:r>
    </w:p>
    <w:p w14:paraId="3379754E" w14:textId="176B0786" w:rsidR="00F01D08" w:rsidRDefault="0098698E" w:rsidP="007D6261">
      <w:pPr>
        <w:pStyle w:val="Heading2"/>
      </w:pPr>
      <w:bookmarkStart w:id="150" w:name="_Toc123373895"/>
      <w:bookmarkStart w:id="151" w:name="_Toc134504425"/>
      <w:bookmarkStart w:id="152" w:name="_Toc134767601"/>
      <w:r>
        <w:tab/>
      </w:r>
      <w:bookmarkStart w:id="153" w:name="_Toc191010140"/>
      <w:bookmarkStart w:id="154" w:name="_Toc193166271"/>
      <w:r w:rsidR="00F01D08" w:rsidRPr="004653F6">
        <w:t>Definisi Operasional</w:t>
      </w:r>
      <w:bookmarkEnd w:id="150"/>
      <w:bookmarkEnd w:id="151"/>
      <w:bookmarkEnd w:id="152"/>
      <w:bookmarkEnd w:id="153"/>
      <w:bookmarkEnd w:id="154"/>
    </w:p>
    <w:p w14:paraId="5595FB5D" w14:textId="24B079D0" w:rsidR="00F01D08" w:rsidRPr="00601F3E" w:rsidRDefault="00F01D08" w:rsidP="00F01D08">
      <w:r>
        <w:rPr>
          <w:lang w:val="en"/>
        </w:rPr>
        <w:tab/>
      </w:r>
      <w:r w:rsidRPr="00F64EEC">
        <w:rPr>
          <w:lang w:val="en"/>
        </w:rPr>
        <w:t>Definisi operasional adalah definisi</w:t>
      </w:r>
      <w:r>
        <w:rPr>
          <w:lang w:val="en"/>
        </w:rPr>
        <w:t xml:space="preserve"> dari</w:t>
      </w:r>
      <w:r w:rsidRPr="00F64EEC">
        <w:rPr>
          <w:lang w:val="en"/>
        </w:rPr>
        <w:t xml:space="preserve"> variabel</w:t>
      </w:r>
      <w:r w:rsidRPr="00601F3E">
        <w:rPr>
          <w:rFonts w:ascii="inherit" w:eastAsia="Times New Roman" w:hAnsi="inherit" w:cs="Courier New"/>
          <w:color w:val="202124"/>
          <w:sz w:val="42"/>
          <w:szCs w:val="42"/>
          <w:lang w:val="id-ID"/>
        </w:rPr>
        <w:t xml:space="preserve"> </w:t>
      </w:r>
      <w:r>
        <w:t>penelitian yang akan diteliti</w:t>
      </w:r>
      <w:r w:rsidRPr="00F64EEC">
        <w:rPr>
          <w:lang w:val="en"/>
        </w:rPr>
        <w:t xml:space="preserve">. Pada </w:t>
      </w:r>
      <w:r>
        <w:rPr>
          <w:lang w:val="en"/>
        </w:rPr>
        <w:t>tahap</w:t>
      </w:r>
      <w:r w:rsidRPr="00F64EEC">
        <w:rPr>
          <w:lang w:val="en"/>
        </w:rPr>
        <w:t xml:space="preserve"> pengumpulan data, definisi operasional </w:t>
      </w:r>
      <w:r>
        <w:rPr>
          <w:lang w:val="en"/>
        </w:rPr>
        <w:t>dapat digunakan sebagai pedoman penyusunan</w:t>
      </w:r>
      <w:r w:rsidRPr="00F64EEC">
        <w:rPr>
          <w:lang w:val="en"/>
        </w:rPr>
        <w:t xml:space="preserve"> instrumen penelitian.</w:t>
      </w:r>
      <w:r>
        <w:rPr>
          <w:lang w:val="en"/>
        </w:rPr>
        <w:t xml:space="preserve"> Selain itu, </w:t>
      </w:r>
      <w:r w:rsidRPr="00D156A3">
        <w:rPr>
          <w:lang w:val="en"/>
        </w:rPr>
        <w:t xml:space="preserve">definisi operasional </w:t>
      </w:r>
      <w:r>
        <w:rPr>
          <w:lang w:val="en"/>
        </w:rPr>
        <w:t xml:space="preserve">juga dapat </w:t>
      </w:r>
      <w:r w:rsidRPr="00D156A3">
        <w:rPr>
          <w:lang w:val="en"/>
        </w:rPr>
        <w:t xml:space="preserve">digunakan sebagai </w:t>
      </w:r>
      <w:r>
        <w:rPr>
          <w:lang w:val="en"/>
        </w:rPr>
        <w:t xml:space="preserve">pedoman </w:t>
      </w:r>
      <w:r w:rsidRPr="00D156A3">
        <w:rPr>
          <w:lang w:val="en"/>
        </w:rPr>
        <w:t>mengukur data hingga data siap untuk dianalisis</w:t>
      </w:r>
      <w:r w:rsidRPr="00F64EEC">
        <w:rPr>
          <w:lang w:val="en"/>
        </w:rPr>
        <w:t xml:space="preserve">. </w:t>
      </w:r>
      <w:r>
        <w:rPr>
          <w:lang w:val="en"/>
        </w:rPr>
        <w:t>Definisi</w:t>
      </w:r>
      <w:r w:rsidRPr="00F64EEC">
        <w:rPr>
          <w:lang w:val="en"/>
        </w:rPr>
        <w:t xml:space="preserve"> operasional </w:t>
      </w:r>
      <w:r>
        <w:rPr>
          <w:lang w:val="en"/>
        </w:rPr>
        <w:t>juga membantu mempertahankan</w:t>
      </w:r>
      <w:r w:rsidRPr="00F64EEC">
        <w:rPr>
          <w:lang w:val="en"/>
        </w:rPr>
        <w:t xml:space="preserve"> batasan penelitian </w:t>
      </w:r>
      <w:r>
        <w:rPr>
          <w:lang w:val="en"/>
        </w:rPr>
        <w:t>berdasarkan</w:t>
      </w:r>
      <w:r w:rsidRPr="00F64EEC">
        <w:rPr>
          <w:lang w:val="en"/>
        </w:rPr>
        <w:t xml:space="preserve"> </w:t>
      </w:r>
      <w:r>
        <w:rPr>
          <w:lang w:val="en"/>
        </w:rPr>
        <w:t>definisi setiap</w:t>
      </w:r>
      <w:r w:rsidRPr="00F64EEC">
        <w:rPr>
          <w:lang w:val="en"/>
        </w:rPr>
        <w:t xml:space="preserve"> variabel</w:t>
      </w:r>
      <w:r>
        <w:rPr>
          <w:lang w:val="en"/>
        </w:rPr>
        <w:t xml:space="preserve"> </w:t>
      </w:r>
      <w:r>
        <w:rPr>
          <w:lang w:val="en"/>
        </w:rPr>
        <w:fldChar w:fldCharType="begin" w:fldLock="1"/>
      </w:r>
      <w:r w:rsidR="00533780">
        <w:rPr>
          <w:lang w:val="en"/>
        </w:rPr>
        <w:instrText>ADDIN CSL_CITATION {"citationItems":[{"id":"ITEM-1","itemData":{"abstract":"Seiring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Kesehatan","type":"article-journal"},"uris":["http://www.mendeley.com/documents/?uuid=68875909-533d-4463-ba24-cc76a48c9810","http://www.mendeley.com/documents/?uuid=a0fa3c1f-d8a6-4f39-9746-e1150ffa651c"]}],"mendeley":{"formattedCitation":"(Adiputra et al., 2021)","plainTextFormattedCitation":"(Adiputra et al., 2021)","previouslyFormattedCitation":"(Adiputra et al., 2021)"},"properties":{"noteIndex":0},"schema":"https://github.com/citation-style-language/schema/raw/master/csl-citation.json"}</w:instrText>
      </w:r>
      <w:r>
        <w:rPr>
          <w:lang w:val="en"/>
        </w:rPr>
        <w:fldChar w:fldCharType="separate"/>
      </w:r>
      <w:r w:rsidRPr="000211A8">
        <w:rPr>
          <w:noProof/>
          <w:lang w:val="en"/>
        </w:rPr>
        <w:t>(Adiputra et al., 2021)</w:t>
      </w:r>
      <w:r>
        <w:rPr>
          <w:lang w:val="en"/>
        </w:rPr>
        <w:fldChar w:fldCharType="end"/>
      </w:r>
      <w:r w:rsidRPr="00F64EEC">
        <w:rPr>
          <w:lang w:val="en"/>
        </w:rPr>
        <w:t>.</w:t>
      </w:r>
    </w:p>
    <w:p w14:paraId="75D90A4E" w14:textId="74679169" w:rsidR="00F01D08" w:rsidRPr="004653F6" w:rsidRDefault="002F62EF" w:rsidP="00F26660">
      <w:pPr>
        <w:pStyle w:val="Caption"/>
      </w:pPr>
      <w:bookmarkStart w:id="155" w:name="_Toc133862711"/>
      <w:r>
        <w:t xml:space="preserve">Tabel </w:t>
      </w:r>
      <w:r w:rsidR="00C47F03">
        <w:fldChar w:fldCharType="begin"/>
      </w:r>
      <w:r w:rsidR="00C47F03">
        <w:instrText xml:space="preserve"> STYLEREF 1 \s </w:instrText>
      </w:r>
      <w:r w:rsidR="00C47F03">
        <w:fldChar w:fldCharType="separate"/>
      </w:r>
      <w:r w:rsidR="00017AF7">
        <w:t>4</w:t>
      </w:r>
      <w:r w:rsidR="00C47F03">
        <w:fldChar w:fldCharType="end"/>
      </w:r>
      <w:r w:rsidR="00C47F03">
        <w:t>.</w:t>
      </w:r>
      <w:r w:rsidR="00C47F03">
        <w:fldChar w:fldCharType="begin"/>
      </w:r>
      <w:r w:rsidR="00C47F03">
        <w:instrText xml:space="preserve"> SEQ Tabel \* ARABIC \s 1 </w:instrText>
      </w:r>
      <w:r w:rsidR="00C47F03">
        <w:fldChar w:fldCharType="separate"/>
      </w:r>
      <w:r w:rsidR="00017AF7">
        <w:t>2</w:t>
      </w:r>
      <w:r w:rsidR="00C47F03">
        <w:fldChar w:fldCharType="end"/>
      </w:r>
      <w:r w:rsidRPr="004653F6">
        <w:t xml:space="preserve"> </w:t>
      </w:r>
      <w:r w:rsidR="00F01D08" w:rsidRPr="004653F6">
        <w:t>Tabel Definisi Operasional</w:t>
      </w:r>
      <w:bookmarkEnd w:id="155"/>
      <w:r w:rsidR="0098450C">
        <w:t xml:space="preserve"> </w:t>
      </w:r>
      <w:r w:rsidRPr="002F62EF">
        <w:t>Penelitian Analisis Faktor Risiko Diabetes Melitus pada Anak Usia Sekolah di SDN Papringan 1 Kecamatan Temayang Kabupaten Bojonegoro</w:t>
      </w:r>
    </w:p>
    <w:tbl>
      <w:tblPr>
        <w:tblW w:w="5000" w:type="pct"/>
        <w:tblBorders>
          <w:top w:val="single" w:sz="4" w:space="0" w:color="auto"/>
          <w:bottom w:val="single" w:sz="4" w:space="0" w:color="auto"/>
          <w:insideH w:val="single" w:sz="4" w:space="0" w:color="auto"/>
        </w:tblBorders>
        <w:tblCellMar>
          <w:top w:w="72" w:type="dxa"/>
          <w:left w:w="72" w:type="dxa"/>
          <w:bottom w:w="72" w:type="dxa"/>
          <w:right w:w="72" w:type="dxa"/>
        </w:tblCellMar>
        <w:tblLook w:val="01E0" w:firstRow="1" w:lastRow="1" w:firstColumn="1" w:lastColumn="1" w:noHBand="0" w:noVBand="0"/>
      </w:tblPr>
      <w:tblGrid>
        <w:gridCol w:w="995"/>
        <w:gridCol w:w="1338"/>
        <w:gridCol w:w="1373"/>
        <w:gridCol w:w="1366"/>
        <w:gridCol w:w="844"/>
        <w:gridCol w:w="2021"/>
      </w:tblGrid>
      <w:tr w:rsidR="00A35AFF" w:rsidRPr="00A35AFF" w14:paraId="2CB5E233" w14:textId="77777777" w:rsidTr="00A35AFF">
        <w:trPr>
          <w:trHeight w:val="224"/>
          <w:tblHeader/>
        </w:trPr>
        <w:tc>
          <w:tcPr>
            <w:tcW w:w="652" w:type="pct"/>
          </w:tcPr>
          <w:p w14:paraId="226D4547" w14:textId="77777777" w:rsidR="00F01D08" w:rsidRPr="00A35AFF" w:rsidRDefault="00F01D08" w:rsidP="004C7185">
            <w:pPr>
              <w:pStyle w:val="TableParagraph"/>
              <w:ind w:left="15"/>
              <w:jc w:val="center"/>
              <w:rPr>
                <w:b/>
                <w:sz w:val="20"/>
                <w:szCs w:val="20"/>
              </w:rPr>
            </w:pPr>
            <w:r w:rsidRPr="00A35AFF">
              <w:rPr>
                <w:b/>
                <w:sz w:val="20"/>
                <w:szCs w:val="20"/>
              </w:rPr>
              <w:t>Variabel</w:t>
            </w:r>
          </w:p>
        </w:tc>
        <w:tc>
          <w:tcPr>
            <w:tcW w:w="947" w:type="pct"/>
          </w:tcPr>
          <w:p w14:paraId="550780D8" w14:textId="77777777" w:rsidR="00F01D08" w:rsidRPr="00A35AFF" w:rsidRDefault="00F01D08" w:rsidP="004C7185">
            <w:pPr>
              <w:pStyle w:val="TableParagraph"/>
              <w:ind w:left="1" w:right="15" w:hanging="1"/>
              <w:jc w:val="center"/>
              <w:rPr>
                <w:b/>
                <w:sz w:val="20"/>
                <w:szCs w:val="20"/>
              </w:rPr>
            </w:pPr>
            <w:r w:rsidRPr="00A35AFF">
              <w:rPr>
                <w:b/>
                <w:sz w:val="20"/>
                <w:szCs w:val="20"/>
              </w:rPr>
              <w:t>Definisi</w:t>
            </w:r>
            <w:r w:rsidRPr="00A35AFF">
              <w:rPr>
                <w:b/>
                <w:sz w:val="20"/>
                <w:szCs w:val="20"/>
                <w:lang w:val="en-US"/>
              </w:rPr>
              <w:t xml:space="preserve"> </w:t>
            </w:r>
            <w:r w:rsidRPr="00A35AFF">
              <w:rPr>
                <w:b/>
                <w:sz w:val="20"/>
                <w:szCs w:val="20"/>
              </w:rPr>
              <w:t>Operasional</w:t>
            </w:r>
          </w:p>
        </w:tc>
        <w:tc>
          <w:tcPr>
            <w:tcW w:w="888" w:type="pct"/>
          </w:tcPr>
          <w:p w14:paraId="1BE6C652" w14:textId="77777777" w:rsidR="00F01D08" w:rsidRPr="00A35AFF" w:rsidRDefault="00F01D08" w:rsidP="004C7185">
            <w:pPr>
              <w:pStyle w:val="TableParagraph"/>
              <w:ind w:left="16"/>
              <w:jc w:val="center"/>
              <w:rPr>
                <w:b/>
                <w:sz w:val="20"/>
                <w:szCs w:val="20"/>
                <w:lang w:val="en-US"/>
              </w:rPr>
            </w:pPr>
            <w:r w:rsidRPr="00A35AFF">
              <w:rPr>
                <w:b/>
                <w:sz w:val="20"/>
                <w:szCs w:val="20"/>
                <w:lang w:val="en-US"/>
              </w:rPr>
              <w:t>Indikator</w:t>
            </w:r>
          </w:p>
        </w:tc>
        <w:tc>
          <w:tcPr>
            <w:tcW w:w="702" w:type="pct"/>
          </w:tcPr>
          <w:p w14:paraId="7F53082F" w14:textId="77777777" w:rsidR="00F01D08" w:rsidRPr="00A35AFF" w:rsidRDefault="00F01D08" w:rsidP="004C7185">
            <w:pPr>
              <w:pStyle w:val="TableParagraph"/>
              <w:ind w:left="16"/>
              <w:jc w:val="center"/>
              <w:rPr>
                <w:b/>
                <w:sz w:val="20"/>
                <w:szCs w:val="20"/>
              </w:rPr>
            </w:pPr>
            <w:r w:rsidRPr="00A35AFF">
              <w:rPr>
                <w:b/>
                <w:sz w:val="20"/>
                <w:szCs w:val="20"/>
              </w:rPr>
              <w:t>Alat</w:t>
            </w:r>
            <w:r w:rsidRPr="00A35AFF">
              <w:rPr>
                <w:b/>
                <w:spacing w:val="-2"/>
                <w:sz w:val="20"/>
                <w:szCs w:val="20"/>
              </w:rPr>
              <w:t xml:space="preserve"> </w:t>
            </w:r>
            <w:r w:rsidRPr="00A35AFF">
              <w:rPr>
                <w:b/>
                <w:sz w:val="20"/>
                <w:szCs w:val="20"/>
              </w:rPr>
              <w:t>ukur</w:t>
            </w:r>
          </w:p>
        </w:tc>
        <w:tc>
          <w:tcPr>
            <w:tcW w:w="528" w:type="pct"/>
            <w:vAlign w:val="center"/>
          </w:tcPr>
          <w:p w14:paraId="2F6DEF75" w14:textId="77777777" w:rsidR="00F01D08" w:rsidRPr="00A35AFF" w:rsidRDefault="00F01D08" w:rsidP="004C7185">
            <w:pPr>
              <w:pStyle w:val="TableParagraph"/>
              <w:jc w:val="center"/>
              <w:rPr>
                <w:b/>
                <w:bCs/>
                <w:spacing w:val="-57"/>
                <w:sz w:val="20"/>
                <w:szCs w:val="20"/>
                <w:lang w:val="en-US"/>
              </w:rPr>
            </w:pPr>
            <w:r w:rsidRPr="00A35AFF">
              <w:rPr>
                <w:b/>
                <w:bCs/>
                <w:sz w:val="20"/>
                <w:szCs w:val="20"/>
              </w:rPr>
              <w:t>Skala</w:t>
            </w:r>
            <w:r w:rsidRPr="00A35AFF">
              <w:rPr>
                <w:b/>
                <w:bCs/>
                <w:sz w:val="20"/>
                <w:szCs w:val="20"/>
                <w:lang w:val="en-US"/>
              </w:rPr>
              <w:t xml:space="preserve"> </w:t>
            </w:r>
            <w:r w:rsidRPr="00A35AFF">
              <w:rPr>
                <w:b/>
                <w:bCs/>
                <w:sz w:val="20"/>
                <w:szCs w:val="20"/>
              </w:rPr>
              <w:t>Ukur</w:t>
            </w:r>
          </w:p>
        </w:tc>
        <w:tc>
          <w:tcPr>
            <w:tcW w:w="1284" w:type="pct"/>
            <w:vAlign w:val="center"/>
          </w:tcPr>
          <w:p w14:paraId="27882310" w14:textId="77777777" w:rsidR="00F01D08" w:rsidRPr="00A35AFF" w:rsidRDefault="00F01D08" w:rsidP="004C7185">
            <w:pPr>
              <w:pStyle w:val="TableParagraph"/>
              <w:ind w:left="296" w:right="260" w:hanging="15"/>
              <w:jc w:val="center"/>
              <w:rPr>
                <w:b/>
                <w:sz w:val="20"/>
                <w:szCs w:val="20"/>
              </w:rPr>
            </w:pPr>
            <w:r w:rsidRPr="00A35AFF">
              <w:rPr>
                <w:b/>
                <w:sz w:val="20"/>
                <w:szCs w:val="20"/>
                <w:lang w:val="en-US"/>
              </w:rPr>
              <w:t>Kriteria</w:t>
            </w:r>
          </w:p>
        </w:tc>
      </w:tr>
      <w:tr w:rsidR="00F01D08" w:rsidRPr="00A35AFF" w14:paraId="784E94D7" w14:textId="77777777" w:rsidTr="00A35AFF">
        <w:trPr>
          <w:trHeight w:val="106"/>
        </w:trPr>
        <w:tc>
          <w:tcPr>
            <w:tcW w:w="5000" w:type="pct"/>
            <w:gridSpan w:val="6"/>
          </w:tcPr>
          <w:p w14:paraId="58B379A5" w14:textId="77777777" w:rsidR="00F01D08" w:rsidRPr="00A35AFF" w:rsidRDefault="00F01D08" w:rsidP="004C7185">
            <w:pPr>
              <w:pStyle w:val="TableParagraph"/>
              <w:ind w:right="260"/>
              <w:rPr>
                <w:b/>
                <w:sz w:val="20"/>
                <w:szCs w:val="20"/>
                <w:lang w:val="en-US"/>
              </w:rPr>
            </w:pPr>
            <w:r w:rsidRPr="00A35AFF">
              <w:rPr>
                <w:b/>
                <w:sz w:val="20"/>
                <w:szCs w:val="20"/>
                <w:lang w:val="en-US"/>
              </w:rPr>
              <w:t>Variabel bebas</w:t>
            </w:r>
          </w:p>
        </w:tc>
      </w:tr>
      <w:tr w:rsidR="00A35AFF" w:rsidRPr="00A35AFF" w14:paraId="68E276A2" w14:textId="77777777" w:rsidTr="004C7185">
        <w:trPr>
          <w:trHeight w:val="287"/>
        </w:trPr>
        <w:tc>
          <w:tcPr>
            <w:tcW w:w="652" w:type="pct"/>
          </w:tcPr>
          <w:p w14:paraId="60B8A489" w14:textId="53E799EE" w:rsidR="00B134AB" w:rsidRPr="00A35AFF" w:rsidRDefault="0074538A" w:rsidP="004C7185">
            <w:pPr>
              <w:pStyle w:val="TableParagraph"/>
              <w:ind w:left="15"/>
              <w:jc w:val="both"/>
              <w:rPr>
                <w:b/>
                <w:sz w:val="20"/>
                <w:szCs w:val="20"/>
              </w:rPr>
            </w:pPr>
            <w:bookmarkStart w:id="156" w:name="_Hlk184199839"/>
            <w:r w:rsidRPr="00A35AFF">
              <w:rPr>
                <w:rFonts w:eastAsiaTheme="minorHAnsi"/>
                <w:spacing w:val="-1"/>
                <w:sz w:val="20"/>
                <w:szCs w:val="20"/>
                <w:lang w:val="en-US"/>
              </w:rPr>
              <w:t>K</w:t>
            </w:r>
            <w:r w:rsidR="00B134AB" w:rsidRPr="00A35AFF">
              <w:rPr>
                <w:rFonts w:eastAsiaTheme="minorHAnsi"/>
                <w:spacing w:val="-1"/>
                <w:sz w:val="20"/>
                <w:szCs w:val="20"/>
                <w:lang w:val="en-US"/>
              </w:rPr>
              <w:t>eturunan</w:t>
            </w:r>
          </w:p>
        </w:tc>
        <w:tc>
          <w:tcPr>
            <w:tcW w:w="947" w:type="pct"/>
          </w:tcPr>
          <w:p w14:paraId="5D1A6F2A" w14:textId="112A971D" w:rsidR="00B134AB" w:rsidRPr="00A35AFF" w:rsidRDefault="004C34B2" w:rsidP="004C7185">
            <w:pPr>
              <w:pStyle w:val="TableParagraph"/>
              <w:ind w:right="30" w:hanging="12"/>
              <w:rPr>
                <w:b/>
                <w:sz w:val="20"/>
                <w:szCs w:val="20"/>
                <w:lang w:val="en-US"/>
              </w:rPr>
            </w:pPr>
            <w:r>
              <w:rPr>
                <w:bCs/>
                <w:sz w:val="20"/>
                <w:szCs w:val="20"/>
                <w:lang w:val="en-US"/>
              </w:rPr>
              <w:t xml:space="preserve">Faktor risiko DM </w:t>
            </w:r>
            <w:r>
              <w:rPr>
                <w:bCs/>
                <w:sz w:val="20"/>
                <w:szCs w:val="20"/>
                <w:lang w:val="en-US"/>
              </w:rPr>
              <w:lastRenderedPageBreak/>
              <w:t>berdasarkan faktor keturunan</w:t>
            </w:r>
            <w:r w:rsidR="00C359CE" w:rsidRPr="00A35AFF">
              <w:rPr>
                <w:bCs/>
                <w:sz w:val="20"/>
                <w:szCs w:val="20"/>
                <w:lang w:val="en-US"/>
              </w:rPr>
              <w:t xml:space="preserve"> </w:t>
            </w:r>
          </w:p>
        </w:tc>
        <w:tc>
          <w:tcPr>
            <w:tcW w:w="888" w:type="pct"/>
          </w:tcPr>
          <w:p w14:paraId="63007568" w14:textId="77777777" w:rsidR="00135F82" w:rsidRPr="00135F82" w:rsidRDefault="00135F82" w:rsidP="00520A7C">
            <w:pPr>
              <w:pStyle w:val="TableParagraph"/>
              <w:numPr>
                <w:ilvl w:val="0"/>
                <w:numId w:val="23"/>
              </w:numPr>
              <w:ind w:right="45"/>
              <w:rPr>
                <w:spacing w:val="-1"/>
                <w:sz w:val="20"/>
                <w:szCs w:val="20"/>
              </w:rPr>
            </w:pPr>
            <w:r w:rsidRPr="00135F82">
              <w:rPr>
                <w:spacing w:val="-1"/>
                <w:sz w:val="20"/>
                <w:szCs w:val="20"/>
                <w:lang w:val="en-US"/>
              </w:rPr>
              <w:lastRenderedPageBreak/>
              <w:t xml:space="preserve">Riwayat keluarga </w:t>
            </w:r>
            <w:r w:rsidRPr="00135F82">
              <w:rPr>
                <w:spacing w:val="-1"/>
                <w:sz w:val="20"/>
                <w:szCs w:val="20"/>
                <w:lang w:val="en-US"/>
              </w:rPr>
              <w:lastRenderedPageBreak/>
              <w:t>langsung</w:t>
            </w:r>
          </w:p>
          <w:p w14:paraId="6614D327" w14:textId="77777777" w:rsidR="00B134AB" w:rsidRPr="00135F82" w:rsidRDefault="00135F82" w:rsidP="00520A7C">
            <w:pPr>
              <w:pStyle w:val="TableParagraph"/>
              <w:numPr>
                <w:ilvl w:val="0"/>
                <w:numId w:val="23"/>
              </w:numPr>
              <w:ind w:right="45"/>
              <w:rPr>
                <w:spacing w:val="-1"/>
                <w:sz w:val="20"/>
                <w:szCs w:val="20"/>
              </w:rPr>
            </w:pPr>
            <w:r w:rsidRPr="00135F82">
              <w:rPr>
                <w:spacing w:val="-1"/>
                <w:sz w:val="20"/>
                <w:szCs w:val="20"/>
                <w:lang w:val="en-US"/>
              </w:rPr>
              <w:t>Riwayat keluarga tidak langsung</w:t>
            </w:r>
          </w:p>
          <w:p w14:paraId="02EDCE99" w14:textId="78F16BA8" w:rsidR="00135F82" w:rsidRPr="00A35AFF" w:rsidRDefault="00135F82" w:rsidP="00520A7C">
            <w:pPr>
              <w:pStyle w:val="TableParagraph"/>
              <w:numPr>
                <w:ilvl w:val="0"/>
                <w:numId w:val="23"/>
              </w:numPr>
              <w:ind w:right="45"/>
              <w:rPr>
                <w:spacing w:val="-1"/>
                <w:sz w:val="20"/>
                <w:szCs w:val="20"/>
              </w:rPr>
            </w:pPr>
            <w:r w:rsidRPr="00135F82">
              <w:rPr>
                <w:spacing w:val="-1"/>
                <w:sz w:val="20"/>
                <w:szCs w:val="20"/>
              </w:rPr>
              <w:t>Faktor risiko lain dalam keluarga</w:t>
            </w:r>
          </w:p>
        </w:tc>
        <w:tc>
          <w:tcPr>
            <w:tcW w:w="702" w:type="pct"/>
          </w:tcPr>
          <w:p w14:paraId="6D4272B9" w14:textId="6BF66A4D" w:rsidR="00B134AB" w:rsidRPr="00A35AFF" w:rsidRDefault="00B134AB" w:rsidP="004C7185">
            <w:pPr>
              <w:spacing w:line="240" w:lineRule="auto"/>
              <w:rPr>
                <w:sz w:val="20"/>
                <w:szCs w:val="20"/>
              </w:rPr>
            </w:pPr>
            <w:r w:rsidRPr="00A35AFF">
              <w:rPr>
                <w:sz w:val="20"/>
                <w:szCs w:val="20"/>
              </w:rPr>
              <w:lastRenderedPageBreak/>
              <w:t xml:space="preserve">Kuesioner </w:t>
            </w:r>
            <w:r w:rsidR="00135F82">
              <w:rPr>
                <w:sz w:val="20"/>
                <w:szCs w:val="20"/>
              </w:rPr>
              <w:t>(</w:t>
            </w:r>
            <w:r w:rsidR="00135F82" w:rsidRPr="00135F82">
              <w:rPr>
                <w:sz w:val="20"/>
                <w:szCs w:val="18"/>
                <w:lang w:val="id-ID"/>
              </w:rPr>
              <w:t>Bertoni</w:t>
            </w:r>
            <w:r w:rsidR="00135F82">
              <w:rPr>
                <w:sz w:val="20"/>
                <w:szCs w:val="18"/>
              </w:rPr>
              <w:t xml:space="preserve">, </w:t>
            </w:r>
            <w:r w:rsidR="00135F82" w:rsidRPr="00135F82">
              <w:rPr>
                <w:sz w:val="20"/>
                <w:szCs w:val="18"/>
                <w:lang w:val="id-ID"/>
              </w:rPr>
              <w:t>2017)</w:t>
            </w:r>
          </w:p>
          <w:p w14:paraId="781B691E" w14:textId="0574CF54" w:rsidR="00B134AB" w:rsidRPr="00A35AFF" w:rsidRDefault="00B134AB" w:rsidP="004C7185">
            <w:pPr>
              <w:pStyle w:val="TableParagraph"/>
              <w:ind w:left="155"/>
              <w:jc w:val="both"/>
              <w:rPr>
                <w:bCs/>
                <w:sz w:val="20"/>
                <w:szCs w:val="20"/>
                <w:lang w:val="en-US"/>
              </w:rPr>
            </w:pPr>
          </w:p>
        </w:tc>
        <w:tc>
          <w:tcPr>
            <w:tcW w:w="528" w:type="pct"/>
          </w:tcPr>
          <w:p w14:paraId="4E9CA42D" w14:textId="74200101" w:rsidR="00B134AB" w:rsidRPr="00A35AFF" w:rsidRDefault="00DE31BB" w:rsidP="004C7185">
            <w:pPr>
              <w:pStyle w:val="BodyText"/>
              <w:spacing w:after="0" w:line="240" w:lineRule="auto"/>
              <w:rPr>
                <w:rFonts w:ascii="Times New Roman" w:hAnsi="Times New Roman" w:cs="Times New Roman"/>
                <w:sz w:val="20"/>
                <w:szCs w:val="20"/>
              </w:rPr>
            </w:pPr>
            <w:r w:rsidRPr="00A35AFF">
              <w:rPr>
                <w:rFonts w:ascii="Times New Roman" w:hAnsi="Times New Roman" w:cs="Times New Roman"/>
                <w:sz w:val="20"/>
                <w:szCs w:val="20"/>
              </w:rPr>
              <w:lastRenderedPageBreak/>
              <w:t>Nominal</w:t>
            </w:r>
          </w:p>
        </w:tc>
        <w:tc>
          <w:tcPr>
            <w:tcW w:w="1284" w:type="pct"/>
          </w:tcPr>
          <w:p w14:paraId="583F19A7" w14:textId="77777777" w:rsidR="00135F82" w:rsidRPr="00135F82" w:rsidRDefault="00135F82" w:rsidP="00520A7C">
            <w:pPr>
              <w:pStyle w:val="BodyText"/>
              <w:numPr>
                <w:ilvl w:val="0"/>
                <w:numId w:val="32"/>
              </w:numPr>
              <w:spacing w:after="0" w:line="240" w:lineRule="auto"/>
              <w:ind w:right="-17"/>
              <w:rPr>
                <w:rFonts w:ascii="Times New Roman" w:hAnsi="Times New Roman" w:cs="Times New Roman"/>
                <w:sz w:val="20"/>
                <w:szCs w:val="20"/>
              </w:rPr>
            </w:pPr>
            <w:r w:rsidRPr="00135F82">
              <w:rPr>
                <w:rFonts w:ascii="Times New Roman" w:hAnsi="Times New Roman" w:cs="Times New Roman"/>
                <w:sz w:val="20"/>
                <w:szCs w:val="20"/>
              </w:rPr>
              <w:t>Risiko rendah: Skor 0-1</w:t>
            </w:r>
          </w:p>
          <w:p w14:paraId="07C7F716" w14:textId="77777777" w:rsidR="00135F82" w:rsidRPr="00135F82" w:rsidRDefault="00135F82" w:rsidP="00520A7C">
            <w:pPr>
              <w:pStyle w:val="BodyText"/>
              <w:numPr>
                <w:ilvl w:val="0"/>
                <w:numId w:val="32"/>
              </w:numPr>
              <w:spacing w:after="0" w:line="240" w:lineRule="auto"/>
              <w:ind w:right="-17"/>
              <w:rPr>
                <w:rFonts w:ascii="Times New Roman" w:hAnsi="Times New Roman" w:cs="Times New Roman"/>
                <w:sz w:val="20"/>
                <w:szCs w:val="20"/>
              </w:rPr>
            </w:pPr>
            <w:r w:rsidRPr="00135F82">
              <w:rPr>
                <w:rFonts w:ascii="Times New Roman" w:hAnsi="Times New Roman" w:cs="Times New Roman"/>
                <w:sz w:val="20"/>
                <w:szCs w:val="20"/>
              </w:rPr>
              <w:lastRenderedPageBreak/>
              <w:t>Risiko sedang: Skor 2-3</w:t>
            </w:r>
          </w:p>
          <w:p w14:paraId="171A5959" w14:textId="6D639E74" w:rsidR="00C85576" w:rsidRPr="00135F82" w:rsidRDefault="00135F82" w:rsidP="00520A7C">
            <w:pPr>
              <w:pStyle w:val="BodyText"/>
              <w:numPr>
                <w:ilvl w:val="0"/>
                <w:numId w:val="32"/>
              </w:numPr>
              <w:spacing w:after="0" w:line="240" w:lineRule="auto"/>
              <w:ind w:right="-17"/>
              <w:jc w:val="both"/>
              <w:rPr>
                <w:rFonts w:ascii="Times New Roman" w:hAnsi="Times New Roman" w:cs="Times New Roman"/>
                <w:sz w:val="20"/>
                <w:szCs w:val="20"/>
              </w:rPr>
            </w:pPr>
            <w:r w:rsidRPr="00135F82">
              <w:rPr>
                <w:rFonts w:ascii="Times New Roman" w:hAnsi="Times New Roman" w:cs="Times New Roman"/>
                <w:sz w:val="20"/>
                <w:szCs w:val="20"/>
              </w:rPr>
              <w:t>Risiko tinggi: Skor ≥4</w:t>
            </w:r>
          </w:p>
        </w:tc>
      </w:tr>
      <w:tr w:rsidR="00A35AFF" w:rsidRPr="00A35AFF" w14:paraId="3D10069C" w14:textId="77777777" w:rsidTr="004C7185">
        <w:trPr>
          <w:trHeight w:val="1716"/>
        </w:trPr>
        <w:tc>
          <w:tcPr>
            <w:tcW w:w="652" w:type="pct"/>
          </w:tcPr>
          <w:p w14:paraId="15FA3261" w14:textId="77C1E6EA" w:rsidR="00F01D08" w:rsidRPr="00A35AFF" w:rsidRDefault="00C359CE" w:rsidP="004C7185">
            <w:pPr>
              <w:pStyle w:val="TableParagraph"/>
              <w:ind w:left="15"/>
              <w:jc w:val="both"/>
              <w:rPr>
                <w:b/>
                <w:sz w:val="20"/>
                <w:szCs w:val="20"/>
              </w:rPr>
            </w:pPr>
            <w:r w:rsidRPr="00A35AFF">
              <w:rPr>
                <w:rFonts w:eastAsiaTheme="minorHAnsi"/>
                <w:spacing w:val="-1"/>
                <w:sz w:val="20"/>
                <w:szCs w:val="20"/>
                <w:lang w:val="en-US"/>
              </w:rPr>
              <w:lastRenderedPageBreak/>
              <w:t>Pola makan</w:t>
            </w:r>
            <w:r w:rsidR="00CB046F">
              <w:rPr>
                <w:rFonts w:eastAsiaTheme="minorHAnsi"/>
                <w:spacing w:val="-1"/>
                <w:sz w:val="20"/>
                <w:szCs w:val="20"/>
                <w:lang w:val="en-US"/>
              </w:rPr>
              <w:t xml:space="preserve"> </w:t>
            </w:r>
          </w:p>
        </w:tc>
        <w:tc>
          <w:tcPr>
            <w:tcW w:w="947" w:type="pct"/>
          </w:tcPr>
          <w:p w14:paraId="2D909917" w14:textId="0B070D60" w:rsidR="00CE489E" w:rsidRPr="00A35AFF" w:rsidRDefault="00A35AFF" w:rsidP="004C7185">
            <w:pPr>
              <w:pStyle w:val="TableParagraph"/>
              <w:ind w:right="30" w:hanging="12"/>
              <w:rPr>
                <w:b/>
                <w:sz w:val="20"/>
                <w:szCs w:val="20"/>
                <w:lang w:val="en-US"/>
              </w:rPr>
            </w:pPr>
            <w:r>
              <w:rPr>
                <w:bCs/>
                <w:sz w:val="20"/>
                <w:szCs w:val="20"/>
                <w:lang w:val="en-US"/>
              </w:rPr>
              <w:t>K</w:t>
            </w:r>
            <w:r w:rsidR="008B3DA7" w:rsidRPr="00A35AFF">
              <w:rPr>
                <w:bCs/>
                <w:sz w:val="20"/>
                <w:szCs w:val="20"/>
                <w:lang w:val="en-US"/>
              </w:rPr>
              <w:t>ebiasaan makan, jajan, dan makanan pilihan anak</w:t>
            </w:r>
            <w:r>
              <w:rPr>
                <w:bCs/>
                <w:sz w:val="20"/>
                <w:szCs w:val="20"/>
                <w:lang w:val="en-US"/>
              </w:rPr>
              <w:t xml:space="preserve"> dalam satu minggu terakhir</w:t>
            </w:r>
          </w:p>
          <w:p w14:paraId="3A6B7819" w14:textId="50D94431" w:rsidR="00F01D08" w:rsidRPr="00A35AFF" w:rsidRDefault="00F01D08" w:rsidP="004C7185">
            <w:pPr>
              <w:pStyle w:val="TableParagraph"/>
              <w:ind w:right="30" w:hanging="12"/>
              <w:jc w:val="both"/>
              <w:rPr>
                <w:b/>
                <w:sz w:val="20"/>
                <w:szCs w:val="20"/>
              </w:rPr>
            </w:pPr>
          </w:p>
        </w:tc>
        <w:tc>
          <w:tcPr>
            <w:tcW w:w="888" w:type="pct"/>
          </w:tcPr>
          <w:p w14:paraId="6655A11F" w14:textId="0FB3A526" w:rsidR="0074538A" w:rsidRPr="00A35AFF" w:rsidRDefault="0074538A" w:rsidP="00520A7C">
            <w:pPr>
              <w:pStyle w:val="TableParagraph"/>
              <w:numPr>
                <w:ilvl w:val="0"/>
                <w:numId w:val="31"/>
              </w:numPr>
              <w:ind w:right="45"/>
              <w:rPr>
                <w:spacing w:val="-1"/>
                <w:sz w:val="20"/>
                <w:szCs w:val="20"/>
              </w:rPr>
            </w:pPr>
            <w:r w:rsidRPr="00A35AFF">
              <w:rPr>
                <w:spacing w:val="-1"/>
                <w:sz w:val="20"/>
                <w:szCs w:val="20"/>
                <w:lang w:val="en-US"/>
              </w:rPr>
              <w:t>Kebiasaan makan</w:t>
            </w:r>
            <w:r w:rsidR="003B6B87" w:rsidRPr="00A35AFF">
              <w:rPr>
                <w:spacing w:val="-1"/>
                <w:sz w:val="20"/>
                <w:szCs w:val="20"/>
                <w:lang w:val="en-US"/>
              </w:rPr>
              <w:t xml:space="preserve"> berat &gt;3x/hari</w:t>
            </w:r>
          </w:p>
          <w:p w14:paraId="2298A9B0" w14:textId="51E8CD68" w:rsidR="002D2354" w:rsidRPr="00A35AFF" w:rsidRDefault="002D2354" w:rsidP="00520A7C">
            <w:pPr>
              <w:pStyle w:val="TableParagraph"/>
              <w:numPr>
                <w:ilvl w:val="0"/>
                <w:numId w:val="31"/>
              </w:numPr>
              <w:ind w:right="45"/>
              <w:rPr>
                <w:spacing w:val="-1"/>
                <w:sz w:val="20"/>
                <w:szCs w:val="20"/>
              </w:rPr>
            </w:pPr>
            <w:r w:rsidRPr="00A35AFF">
              <w:rPr>
                <w:spacing w:val="-1"/>
                <w:sz w:val="20"/>
                <w:szCs w:val="20"/>
                <w:lang w:val="en-US"/>
              </w:rPr>
              <w:t>Kebiasaan jajan</w:t>
            </w:r>
            <w:r w:rsidR="003B6B87" w:rsidRPr="00A35AFF">
              <w:rPr>
                <w:spacing w:val="-1"/>
                <w:sz w:val="20"/>
                <w:szCs w:val="20"/>
                <w:lang w:val="en-US"/>
              </w:rPr>
              <w:t xml:space="preserve"> </w:t>
            </w:r>
          </w:p>
          <w:p w14:paraId="6479F8B5" w14:textId="624DC484" w:rsidR="002D2354" w:rsidRPr="00A35AFF" w:rsidRDefault="009E54B0" w:rsidP="00520A7C">
            <w:pPr>
              <w:pStyle w:val="TableParagraph"/>
              <w:numPr>
                <w:ilvl w:val="0"/>
                <w:numId w:val="31"/>
              </w:numPr>
              <w:ind w:right="45"/>
              <w:rPr>
                <w:spacing w:val="-1"/>
                <w:sz w:val="20"/>
                <w:szCs w:val="20"/>
              </w:rPr>
            </w:pPr>
            <w:r>
              <w:rPr>
                <w:spacing w:val="-1"/>
                <w:sz w:val="20"/>
                <w:szCs w:val="20"/>
                <w:lang w:val="en-US"/>
              </w:rPr>
              <w:t xml:space="preserve">Kebiasaan </w:t>
            </w:r>
            <w:r w:rsidR="002D2354" w:rsidRPr="00A35AFF">
              <w:rPr>
                <w:spacing w:val="-1"/>
                <w:sz w:val="20"/>
                <w:szCs w:val="20"/>
                <w:lang w:val="en-US"/>
              </w:rPr>
              <w:t xml:space="preserve">makan </w:t>
            </w:r>
            <w:r>
              <w:rPr>
                <w:spacing w:val="-1"/>
                <w:sz w:val="20"/>
                <w:szCs w:val="20"/>
                <w:lang w:val="en-US"/>
              </w:rPr>
              <w:t>cepat saji</w:t>
            </w:r>
          </w:p>
        </w:tc>
        <w:tc>
          <w:tcPr>
            <w:tcW w:w="702" w:type="pct"/>
          </w:tcPr>
          <w:p w14:paraId="364712B8" w14:textId="636BA6F0" w:rsidR="00F01D08" w:rsidRPr="00A35AFF" w:rsidRDefault="00A26A11" w:rsidP="004C7185">
            <w:pPr>
              <w:pStyle w:val="TableParagraph"/>
              <w:ind w:left="155"/>
              <w:jc w:val="both"/>
              <w:rPr>
                <w:bCs/>
                <w:sz w:val="20"/>
                <w:szCs w:val="20"/>
                <w:lang w:val="en-US"/>
              </w:rPr>
            </w:pPr>
            <w:r w:rsidRPr="00A35AFF">
              <w:rPr>
                <w:bCs/>
                <w:sz w:val="20"/>
                <w:szCs w:val="20"/>
                <w:lang w:val="en-US"/>
              </w:rPr>
              <w:t>Kuesioner</w:t>
            </w:r>
            <w:r w:rsidR="00DE31BB" w:rsidRPr="00A35AFF">
              <w:rPr>
                <w:bCs/>
                <w:sz w:val="20"/>
                <w:szCs w:val="20"/>
                <w:lang w:val="en-US"/>
              </w:rPr>
              <w:t xml:space="preserve"> FFQ</w:t>
            </w:r>
            <w:r w:rsidRPr="00A35AFF">
              <w:rPr>
                <w:bCs/>
                <w:sz w:val="20"/>
                <w:szCs w:val="20"/>
                <w:lang w:val="en-US"/>
              </w:rPr>
              <w:t xml:space="preserve"> </w:t>
            </w:r>
            <w:r w:rsidR="00426C94">
              <w:rPr>
                <w:spacing w:val="-2"/>
                <w:sz w:val="20"/>
                <w:szCs w:val="18"/>
                <w:lang w:val="id-ID"/>
              </w:rPr>
              <w:fldChar w:fldCharType="begin" w:fldLock="1"/>
            </w:r>
            <w:r w:rsidR="00533780">
              <w:rPr>
                <w:spacing w:val="-2"/>
                <w:sz w:val="20"/>
                <w:szCs w:val="18"/>
                <w:lang w:val="id-ID"/>
              </w:rPr>
              <w:instrText>ADDIN CSL_CITATION {"citationItems":[{"id":"ITEM-1","itemData":{"author":[{"dropping-particle":"","family":"Kusumaning Tyas","given":"Siti","non-dropping-particle":"","parse-names":false,"suffix":""}],"id":"ITEM-1","issued":{"date-parts":[["2015"]]},"page":"9-10","title":"Hubungan Pola Makan Dengan Kejadian Obesitas Pada Anak Kelas V dan VI SD IBA Palembang","type":"article-journal"},"uris":["http://www.mendeley.com/documents/?uuid=7ad8d6af-7a83-4700-b750-2b7e3b6296bb","http://www.mendeley.com/documents/?uuid=2ebfff0f-b9ab-4096-b9d2-416c84169d71"]}],"mendeley":{"formattedCitation":"(Kusumaning Tyas, 2015)","plainTextFormattedCitation":"(Kusumaning Tyas, 2015)","previouslyFormattedCitation":"(Kusumaning Tyas, 2015)"},"properties":{"noteIndex":0},"schema":"https://github.com/citation-style-language/schema/raw/master/csl-citation.json"}</w:instrText>
            </w:r>
            <w:r w:rsidR="00426C94">
              <w:rPr>
                <w:spacing w:val="-2"/>
                <w:sz w:val="20"/>
                <w:szCs w:val="18"/>
                <w:lang w:val="id-ID"/>
              </w:rPr>
              <w:fldChar w:fldCharType="separate"/>
            </w:r>
            <w:r w:rsidR="00426C94" w:rsidRPr="00426C94">
              <w:rPr>
                <w:noProof/>
                <w:spacing w:val="-2"/>
                <w:sz w:val="20"/>
                <w:szCs w:val="18"/>
                <w:lang w:val="id-ID"/>
              </w:rPr>
              <w:t>(Kusumaning Tyas, 2015)</w:t>
            </w:r>
            <w:r w:rsidR="00426C94">
              <w:rPr>
                <w:spacing w:val="-2"/>
                <w:sz w:val="20"/>
                <w:szCs w:val="18"/>
                <w:lang w:val="id-ID"/>
              </w:rPr>
              <w:fldChar w:fldCharType="end"/>
            </w:r>
          </w:p>
        </w:tc>
        <w:tc>
          <w:tcPr>
            <w:tcW w:w="528" w:type="pct"/>
          </w:tcPr>
          <w:p w14:paraId="5FA5E3F3" w14:textId="4660947E" w:rsidR="00F01D08" w:rsidRPr="00A35AFF" w:rsidRDefault="00DE31BB" w:rsidP="004C7185">
            <w:pPr>
              <w:pStyle w:val="BodyText"/>
              <w:spacing w:after="0" w:line="240" w:lineRule="auto"/>
              <w:rPr>
                <w:rFonts w:ascii="Times New Roman" w:hAnsi="Times New Roman" w:cs="Times New Roman"/>
                <w:sz w:val="20"/>
                <w:szCs w:val="20"/>
              </w:rPr>
            </w:pPr>
            <w:r w:rsidRPr="00A35AFF">
              <w:rPr>
                <w:rFonts w:ascii="Times New Roman" w:hAnsi="Times New Roman" w:cs="Times New Roman"/>
                <w:sz w:val="20"/>
                <w:szCs w:val="20"/>
              </w:rPr>
              <w:t>Nominal</w:t>
            </w:r>
          </w:p>
        </w:tc>
        <w:tc>
          <w:tcPr>
            <w:tcW w:w="1284" w:type="pct"/>
          </w:tcPr>
          <w:p w14:paraId="33B0825F" w14:textId="77777777" w:rsidR="00903048" w:rsidRPr="00903048" w:rsidRDefault="00903048" w:rsidP="00520A7C">
            <w:pPr>
              <w:pStyle w:val="BodyText"/>
              <w:numPr>
                <w:ilvl w:val="0"/>
                <w:numId w:val="33"/>
              </w:numPr>
              <w:spacing w:after="0" w:line="240" w:lineRule="auto"/>
              <w:ind w:right="-17"/>
              <w:rPr>
                <w:rFonts w:ascii="Times New Roman" w:hAnsi="Times New Roman" w:cs="Times New Roman"/>
                <w:spacing w:val="-1"/>
                <w:sz w:val="20"/>
                <w:szCs w:val="20"/>
              </w:rPr>
            </w:pPr>
            <w:r w:rsidRPr="00903048">
              <w:rPr>
                <w:rFonts w:ascii="Times New Roman" w:hAnsi="Times New Roman" w:cs="Times New Roman"/>
                <w:spacing w:val="-1"/>
                <w:sz w:val="20"/>
                <w:szCs w:val="20"/>
              </w:rPr>
              <w:t>Pola makan tidak sehat, jika &gt;12</w:t>
            </w:r>
          </w:p>
          <w:p w14:paraId="158648B6" w14:textId="77777777" w:rsidR="00903048" w:rsidRPr="00903048" w:rsidRDefault="00903048" w:rsidP="00520A7C">
            <w:pPr>
              <w:pStyle w:val="BodyText"/>
              <w:numPr>
                <w:ilvl w:val="0"/>
                <w:numId w:val="33"/>
              </w:numPr>
              <w:spacing w:after="0" w:line="240" w:lineRule="auto"/>
              <w:ind w:right="-17"/>
              <w:rPr>
                <w:rFonts w:ascii="Times New Roman" w:hAnsi="Times New Roman" w:cs="Times New Roman"/>
                <w:spacing w:val="-1"/>
                <w:sz w:val="20"/>
                <w:szCs w:val="20"/>
              </w:rPr>
            </w:pPr>
            <w:r w:rsidRPr="00903048">
              <w:rPr>
                <w:rFonts w:ascii="Times New Roman" w:hAnsi="Times New Roman" w:cs="Times New Roman"/>
                <w:spacing w:val="-1"/>
                <w:sz w:val="20"/>
                <w:szCs w:val="20"/>
              </w:rPr>
              <w:t>Pola makan sehat, jika ≤12</w:t>
            </w:r>
          </w:p>
          <w:p w14:paraId="7A26C993" w14:textId="09021C41" w:rsidR="00C85576" w:rsidRPr="00C85576" w:rsidRDefault="00C85576" w:rsidP="004C7185">
            <w:pPr>
              <w:pStyle w:val="BodyText"/>
              <w:spacing w:after="0" w:line="240" w:lineRule="auto"/>
              <w:ind w:left="360" w:right="-17"/>
              <w:jc w:val="both"/>
              <w:rPr>
                <w:rFonts w:ascii="Times New Roman" w:hAnsi="Times New Roman" w:cs="Times New Roman"/>
                <w:sz w:val="20"/>
                <w:szCs w:val="20"/>
              </w:rPr>
            </w:pPr>
          </w:p>
        </w:tc>
      </w:tr>
      <w:bookmarkEnd w:id="156"/>
      <w:tr w:rsidR="00A35AFF" w:rsidRPr="00A35AFF" w14:paraId="012BFB8B" w14:textId="77777777" w:rsidTr="00A35AFF">
        <w:trPr>
          <w:trHeight w:val="899"/>
        </w:trPr>
        <w:tc>
          <w:tcPr>
            <w:tcW w:w="652" w:type="pct"/>
          </w:tcPr>
          <w:p w14:paraId="147BAC9B" w14:textId="5D63CCF8" w:rsidR="00B134AB" w:rsidRPr="00A35AFF" w:rsidRDefault="00C85576" w:rsidP="004C7185">
            <w:pPr>
              <w:pStyle w:val="BodyText"/>
              <w:spacing w:after="0" w:line="240" w:lineRule="auto"/>
              <w:ind w:left="15" w:right="-11"/>
              <w:jc w:val="both"/>
              <w:rPr>
                <w:rFonts w:ascii="Times New Roman" w:hAnsi="Times New Roman" w:cs="Times New Roman"/>
                <w:spacing w:val="-1"/>
                <w:sz w:val="20"/>
                <w:szCs w:val="20"/>
              </w:rPr>
            </w:pPr>
            <w:r w:rsidRPr="00A35AFF">
              <w:rPr>
                <w:rFonts w:ascii="Times New Roman" w:hAnsi="Times New Roman" w:cs="Times New Roman"/>
                <w:spacing w:val="-1"/>
                <w:sz w:val="20"/>
                <w:szCs w:val="20"/>
              </w:rPr>
              <w:t>Gaya hidup</w:t>
            </w:r>
            <w:r w:rsidR="00B47B52">
              <w:rPr>
                <w:rFonts w:ascii="Times New Roman" w:hAnsi="Times New Roman" w:cs="Times New Roman"/>
                <w:spacing w:val="-1"/>
                <w:sz w:val="20"/>
                <w:szCs w:val="20"/>
              </w:rPr>
              <w:t xml:space="preserve"> </w:t>
            </w:r>
          </w:p>
        </w:tc>
        <w:tc>
          <w:tcPr>
            <w:tcW w:w="947" w:type="pct"/>
          </w:tcPr>
          <w:p w14:paraId="679964E9" w14:textId="70405DCE" w:rsidR="00B134AB" w:rsidRPr="00A35AFF" w:rsidRDefault="00A35AFF" w:rsidP="004C7185">
            <w:pPr>
              <w:pStyle w:val="TableParagraph"/>
              <w:ind w:right="30" w:hanging="12"/>
              <w:jc w:val="both"/>
              <w:rPr>
                <w:spacing w:val="1"/>
                <w:sz w:val="20"/>
                <w:szCs w:val="20"/>
                <w:lang w:val="nl-NL"/>
              </w:rPr>
            </w:pPr>
            <w:r>
              <w:rPr>
                <w:spacing w:val="1"/>
                <w:sz w:val="20"/>
                <w:szCs w:val="20"/>
                <w:lang w:val="nl-NL"/>
              </w:rPr>
              <w:t>K</w:t>
            </w:r>
            <w:r w:rsidR="0074538A" w:rsidRPr="00A35AFF">
              <w:rPr>
                <w:spacing w:val="1"/>
                <w:sz w:val="20"/>
                <w:szCs w:val="20"/>
                <w:lang w:val="nl-NL"/>
              </w:rPr>
              <w:t>ebiasaan hidup sehari-hari</w:t>
            </w:r>
          </w:p>
        </w:tc>
        <w:tc>
          <w:tcPr>
            <w:tcW w:w="888" w:type="pct"/>
          </w:tcPr>
          <w:p w14:paraId="4422D789" w14:textId="77777777" w:rsidR="00CB046F" w:rsidRPr="00CB046F" w:rsidRDefault="00CB046F" w:rsidP="00520A7C">
            <w:pPr>
              <w:pStyle w:val="TableParagraph"/>
              <w:numPr>
                <w:ilvl w:val="0"/>
                <w:numId w:val="8"/>
              </w:numPr>
              <w:ind w:right="30"/>
              <w:rPr>
                <w:sz w:val="20"/>
                <w:szCs w:val="20"/>
                <w:lang w:val="en"/>
              </w:rPr>
            </w:pPr>
            <w:r w:rsidRPr="00CB046F">
              <w:rPr>
                <w:sz w:val="20"/>
                <w:szCs w:val="20"/>
                <w:lang w:val="en"/>
              </w:rPr>
              <w:t>Pola tidur</w:t>
            </w:r>
          </w:p>
          <w:p w14:paraId="07B38980" w14:textId="58EE44F7" w:rsidR="00CB046F" w:rsidRPr="00CB046F" w:rsidRDefault="00CB046F" w:rsidP="00520A7C">
            <w:pPr>
              <w:pStyle w:val="TableParagraph"/>
              <w:numPr>
                <w:ilvl w:val="0"/>
                <w:numId w:val="8"/>
              </w:numPr>
              <w:ind w:right="30"/>
              <w:rPr>
                <w:sz w:val="20"/>
                <w:szCs w:val="20"/>
                <w:lang w:val="en"/>
              </w:rPr>
            </w:pPr>
            <w:r>
              <w:rPr>
                <w:sz w:val="20"/>
                <w:szCs w:val="20"/>
                <w:lang w:val="en"/>
              </w:rPr>
              <w:t>Kondisi psikologis</w:t>
            </w:r>
          </w:p>
          <w:p w14:paraId="02C13E1A" w14:textId="0DAEA81A" w:rsidR="0074538A" w:rsidRPr="00A35AFF" w:rsidRDefault="00CB046F" w:rsidP="00520A7C">
            <w:pPr>
              <w:pStyle w:val="TableParagraph"/>
              <w:numPr>
                <w:ilvl w:val="0"/>
                <w:numId w:val="8"/>
              </w:numPr>
              <w:ind w:right="30"/>
              <w:jc w:val="both"/>
              <w:rPr>
                <w:spacing w:val="1"/>
                <w:sz w:val="20"/>
                <w:szCs w:val="20"/>
                <w:lang w:val="en-US"/>
              </w:rPr>
            </w:pPr>
            <w:r w:rsidRPr="00CB046F">
              <w:rPr>
                <w:sz w:val="20"/>
                <w:szCs w:val="20"/>
                <w:lang w:val="en"/>
              </w:rPr>
              <w:t>Preferensi budaya</w:t>
            </w:r>
          </w:p>
        </w:tc>
        <w:tc>
          <w:tcPr>
            <w:tcW w:w="702" w:type="pct"/>
          </w:tcPr>
          <w:p w14:paraId="4A781DCC" w14:textId="00430D38" w:rsidR="00B134AB" w:rsidRPr="004723E5" w:rsidRDefault="00B134AB" w:rsidP="004C7185">
            <w:pPr>
              <w:spacing w:line="240" w:lineRule="auto"/>
              <w:rPr>
                <w:i/>
                <w:iCs/>
                <w:sz w:val="20"/>
                <w:szCs w:val="20"/>
              </w:rPr>
            </w:pPr>
            <w:r w:rsidRPr="00A35AFF">
              <w:rPr>
                <w:sz w:val="20"/>
                <w:szCs w:val="20"/>
              </w:rPr>
              <w:t>Kuesioner</w:t>
            </w:r>
            <w:r w:rsidR="00DE31BB" w:rsidRPr="00A35AFF">
              <w:rPr>
                <w:sz w:val="20"/>
                <w:szCs w:val="20"/>
              </w:rPr>
              <w:t xml:space="preserve"> </w:t>
            </w:r>
            <w:r w:rsidR="00C24982">
              <w:rPr>
                <w:sz w:val="20"/>
                <w:szCs w:val="20"/>
              </w:rPr>
              <w:t>FLC</w:t>
            </w:r>
            <w:r w:rsidR="0054132C">
              <w:rPr>
                <w:sz w:val="20"/>
                <w:szCs w:val="20"/>
              </w:rPr>
              <w:t xml:space="preserve"> </w:t>
            </w:r>
            <w:r w:rsidR="0054132C" w:rsidRPr="0054132C">
              <w:rPr>
                <w:i/>
                <w:iCs/>
                <w:sz w:val="20"/>
                <w:szCs w:val="20"/>
              </w:rPr>
              <w:t>modified</w:t>
            </w:r>
            <w:r w:rsidR="004723E5">
              <w:rPr>
                <w:i/>
                <w:iCs/>
                <w:sz w:val="20"/>
                <w:szCs w:val="20"/>
              </w:rPr>
              <w:t xml:space="preserve"> </w:t>
            </w:r>
            <w:r w:rsidR="004723E5">
              <w:rPr>
                <w:bCs/>
                <w:sz w:val="20"/>
                <w:szCs w:val="20"/>
              </w:rPr>
              <w:fldChar w:fldCharType="begin" w:fldLock="1"/>
            </w:r>
            <w:r w:rsidR="00533780">
              <w:rPr>
                <w:bCs/>
                <w:sz w:val="20"/>
                <w:szCs w:val="20"/>
              </w:rPr>
              <w:instrText>ADDIN CSL_CITATION {"citationItems":[{"id":"ITEM-1","itemData":{"DOI":"10.30602/jvk.v5i1.163","ISSN":"2442-5478","abstract":"Abstract: Sedentary As A Factor of Overweight At Adolescents. Currently overweight in children reaches 7,3% and increased until the year 2015 reached 9,5%. Pushes of food consumption patterns such as high consumption of fast food snacks, and lifestyle changes including sedentary suspected as a trigger factor. The study aimed to measure sedentary eﬀects on the incidence of overweight at adolescents in Banda Aceh. A case-control design study was conducted in August - September 2017 with a sample of 84 primary school children. Data were collected through interviews with parents and observations using the GPAQ questionnaire, and anthropometric measurements. Data analysis using Chi-Square and OR. The results showed that there was a signifcant correlation between excess body weight in an adolescent base (p = 0,002, OR = 4,6). In conclusion, weight gain in adolescents is due to a bad sedentary risk of 4,6 times. Suggestion, it is necessary to increase physical activity in adolescents and socialization of healthy community movement through curriculum approach in schools.Abstrak: Sedentari Sebagai Faktor Kelebihan Berat Badan Remaja. Saat ini kelebihan berat badan pada anak mencapai 7,3%, dan meningkat sampai tahun 2015 mencapai 9,5%. Pergeseran pola konsumsi pangan seperti tingginya konsumsi makanan jajanan cepat saji, dan perubahan gaya hidup termasuk sedentari lifestyle di duga sebagai faktor pemicu. Penelitian bertujuan untuk mengukur pengaruh sedentari terhadap kejadian kelebihan berat badan pada remaja di Kota Banda Aceh. Penelitian berdesain case-control yang dilakukan pada Agustus – September 2017 dengan sampel anak sekolah dasar sebanyak 84. Pengumpulan data dilakukan dengan cara wawancara terhadap orang tua murid dan observasi menggunakan kuesioner GPAQ, dilengkapi dengan pengukuran antropometri. Analisis data menggunakan Chi-Square dan OR. Hasil penelitian menunjukkan bahwa sendentari mempunyai hubungan bermakna dengan kelebihan berat badan pada remaja dasar (p= 0,002, OR= 4,6). Kesimpulan, kelebihan berat badan pada remaja disebabkan akibat sedentari tidak baik yang berisiko sebesar 4,6 kali. Saran, perlu peningkatan aktiftas fsik pada remaja serta sosialisasi gerakan masyarakat sehat melalui pendekatan kurikulum di sekolah-sekolah.","author":[{"dropping-particle":"","family":"Rahmad","given":"Agus Hendra","non-dropping-particle":"Al","parse-names":false,"suffix":""}],"container-title":"Jurnal Vokasi Kesehatan","id":"ITEM-1","issue":"1","issued":{"date-parts":[["2019"]]},"page":"16","title":"Sedentari Sebagai Faktor Kelebihan Berat Badan Remaja","type":"article-journal","volume":"5"},"uris":["http://www.mendeley.com/documents/?uuid=05e78768-a1c5-4c85-99db-fdc644603970","http://www.mendeley.com/documents/?uuid=4b25708a-2a8d-4b5b-ab43-06864ed04840"]}],"mendeley":{"formattedCitation":"(Al Rahmad, 2019)","plainTextFormattedCitation":"(Al Rahmad, 2019)","previouslyFormattedCitation":"(Al Rahmad, 2019)"},"properties":{"noteIndex":0},"schema":"https://github.com/citation-style-language/schema/raw/master/csl-citation.json"}</w:instrText>
            </w:r>
            <w:r w:rsidR="004723E5">
              <w:rPr>
                <w:bCs/>
                <w:sz w:val="20"/>
                <w:szCs w:val="20"/>
              </w:rPr>
              <w:fldChar w:fldCharType="separate"/>
            </w:r>
            <w:r w:rsidR="004723E5" w:rsidRPr="004723E5">
              <w:rPr>
                <w:bCs/>
                <w:noProof/>
                <w:sz w:val="20"/>
                <w:szCs w:val="20"/>
              </w:rPr>
              <w:t>(Al Rahmad, 2019)</w:t>
            </w:r>
            <w:r w:rsidR="004723E5">
              <w:rPr>
                <w:bCs/>
                <w:sz w:val="20"/>
                <w:szCs w:val="20"/>
              </w:rPr>
              <w:fldChar w:fldCharType="end"/>
            </w:r>
          </w:p>
        </w:tc>
        <w:tc>
          <w:tcPr>
            <w:tcW w:w="528" w:type="pct"/>
          </w:tcPr>
          <w:p w14:paraId="7D1BF758" w14:textId="23FDF6C5" w:rsidR="00B134AB" w:rsidRPr="00A35AFF" w:rsidRDefault="00402BD4" w:rsidP="004C7185">
            <w:pPr>
              <w:pStyle w:val="BodyText"/>
              <w:spacing w:after="0" w:line="240" w:lineRule="auto"/>
              <w:rPr>
                <w:rFonts w:ascii="Times New Roman" w:hAnsi="Times New Roman" w:cs="Times New Roman"/>
                <w:sz w:val="20"/>
                <w:szCs w:val="20"/>
              </w:rPr>
            </w:pPr>
            <w:r w:rsidRPr="00A35AFF">
              <w:rPr>
                <w:rFonts w:ascii="Times New Roman" w:hAnsi="Times New Roman" w:cs="Times New Roman"/>
                <w:sz w:val="20"/>
                <w:szCs w:val="20"/>
              </w:rPr>
              <w:t>Nominal</w:t>
            </w:r>
          </w:p>
        </w:tc>
        <w:tc>
          <w:tcPr>
            <w:tcW w:w="1284" w:type="pct"/>
          </w:tcPr>
          <w:p w14:paraId="0A97EF04" w14:textId="2CBF84A4" w:rsidR="00903048" w:rsidRPr="00903048" w:rsidRDefault="00903048" w:rsidP="00520A7C">
            <w:pPr>
              <w:pStyle w:val="BodyText"/>
              <w:numPr>
                <w:ilvl w:val="0"/>
                <w:numId w:val="35"/>
              </w:numPr>
              <w:spacing w:after="0" w:line="240" w:lineRule="auto"/>
              <w:ind w:right="-17"/>
              <w:rPr>
                <w:rFonts w:ascii="Times New Roman" w:hAnsi="Times New Roman" w:cs="Times New Roman"/>
                <w:bCs/>
                <w:sz w:val="20"/>
                <w:szCs w:val="20"/>
              </w:rPr>
            </w:pPr>
            <w:r w:rsidRPr="00903048">
              <w:rPr>
                <w:rFonts w:ascii="Times New Roman" w:hAnsi="Times New Roman" w:cs="Times New Roman"/>
                <w:bCs/>
                <w:sz w:val="20"/>
                <w:szCs w:val="20"/>
              </w:rPr>
              <w:t xml:space="preserve">Gaya hidup buruk, jika skor </w:t>
            </w:r>
            <w:r w:rsidR="007529A7">
              <w:rPr>
                <w:rFonts w:ascii="Times New Roman" w:hAnsi="Times New Roman" w:cs="Times New Roman"/>
                <w:bCs/>
                <w:sz w:val="20"/>
                <w:szCs w:val="20"/>
              </w:rPr>
              <w:t>&lt;</w:t>
            </w:r>
            <w:r w:rsidRPr="00903048">
              <w:rPr>
                <w:rFonts w:ascii="Times New Roman" w:hAnsi="Times New Roman" w:cs="Times New Roman"/>
                <w:bCs/>
                <w:sz w:val="20"/>
                <w:szCs w:val="20"/>
              </w:rPr>
              <w:t>18</w:t>
            </w:r>
          </w:p>
          <w:p w14:paraId="34ECF2D1" w14:textId="4A504AB7" w:rsidR="009A3C62" w:rsidRPr="00903048" w:rsidRDefault="00903048" w:rsidP="00520A7C">
            <w:pPr>
              <w:pStyle w:val="BodyText"/>
              <w:numPr>
                <w:ilvl w:val="0"/>
                <w:numId w:val="35"/>
              </w:numPr>
              <w:spacing w:after="0" w:line="240" w:lineRule="auto"/>
              <w:ind w:right="-17"/>
              <w:rPr>
                <w:rFonts w:ascii="Times New Roman" w:hAnsi="Times New Roman" w:cs="Times New Roman"/>
                <w:bCs/>
                <w:sz w:val="20"/>
                <w:szCs w:val="20"/>
              </w:rPr>
            </w:pPr>
            <w:r w:rsidRPr="00903048">
              <w:rPr>
                <w:rFonts w:ascii="Times New Roman" w:hAnsi="Times New Roman" w:cs="Times New Roman"/>
                <w:bCs/>
                <w:sz w:val="20"/>
                <w:szCs w:val="20"/>
              </w:rPr>
              <w:t xml:space="preserve">Gaya hidup sehat, jika </w:t>
            </w:r>
            <w:r w:rsidR="007529A7">
              <w:rPr>
                <w:rFonts w:ascii="Times New Roman" w:hAnsi="Times New Roman" w:cs="Times New Roman"/>
                <w:bCs/>
                <w:sz w:val="20"/>
                <w:szCs w:val="20"/>
              </w:rPr>
              <w:t>≥</w:t>
            </w:r>
            <w:r w:rsidRPr="00903048">
              <w:rPr>
                <w:rFonts w:ascii="Times New Roman" w:hAnsi="Times New Roman" w:cs="Times New Roman"/>
                <w:bCs/>
                <w:sz w:val="20"/>
                <w:szCs w:val="20"/>
              </w:rPr>
              <w:t>18</w:t>
            </w:r>
          </w:p>
        </w:tc>
      </w:tr>
      <w:tr w:rsidR="00A35AFF" w:rsidRPr="00A35AFF" w14:paraId="6BC3904F" w14:textId="77777777" w:rsidTr="004C7185">
        <w:trPr>
          <w:trHeight w:val="2587"/>
        </w:trPr>
        <w:tc>
          <w:tcPr>
            <w:tcW w:w="652" w:type="pct"/>
          </w:tcPr>
          <w:p w14:paraId="317BDD0E" w14:textId="251247EC" w:rsidR="00DF260C" w:rsidRPr="00A35AFF" w:rsidRDefault="00B429E0" w:rsidP="004C7185">
            <w:pPr>
              <w:pStyle w:val="BodyText"/>
              <w:spacing w:after="0" w:line="240" w:lineRule="auto"/>
              <w:ind w:left="15" w:right="-11"/>
              <w:jc w:val="both"/>
              <w:rPr>
                <w:rFonts w:ascii="Times New Roman" w:hAnsi="Times New Roman" w:cs="Times New Roman"/>
                <w:spacing w:val="-1"/>
                <w:sz w:val="20"/>
                <w:szCs w:val="20"/>
              </w:rPr>
            </w:pPr>
            <w:r w:rsidRPr="00A35AFF">
              <w:rPr>
                <w:rFonts w:ascii="Times New Roman" w:hAnsi="Times New Roman" w:cs="Times New Roman"/>
                <w:spacing w:val="-1"/>
                <w:sz w:val="20"/>
                <w:szCs w:val="20"/>
              </w:rPr>
              <w:t>A</w:t>
            </w:r>
            <w:r w:rsidR="00DF260C" w:rsidRPr="00A35AFF">
              <w:rPr>
                <w:rFonts w:ascii="Times New Roman" w:hAnsi="Times New Roman" w:cs="Times New Roman"/>
                <w:spacing w:val="-1"/>
                <w:sz w:val="20"/>
                <w:szCs w:val="20"/>
              </w:rPr>
              <w:t>ktivitas</w:t>
            </w:r>
          </w:p>
        </w:tc>
        <w:tc>
          <w:tcPr>
            <w:tcW w:w="947" w:type="pct"/>
          </w:tcPr>
          <w:p w14:paraId="77DC3853" w14:textId="1573D595" w:rsidR="00DF260C" w:rsidRPr="00A35AFF" w:rsidRDefault="00B429E0" w:rsidP="004C7185">
            <w:pPr>
              <w:pStyle w:val="TableParagraph"/>
              <w:ind w:right="30" w:hanging="12"/>
              <w:jc w:val="both"/>
              <w:rPr>
                <w:spacing w:val="1"/>
                <w:sz w:val="20"/>
                <w:szCs w:val="20"/>
                <w:lang w:val="nl-NL"/>
              </w:rPr>
            </w:pPr>
            <w:r w:rsidRPr="00A35AFF">
              <w:rPr>
                <w:spacing w:val="1"/>
                <w:sz w:val="20"/>
                <w:szCs w:val="20"/>
                <w:lang w:val="nl-NL"/>
              </w:rPr>
              <w:t xml:space="preserve">Jenis kegiatan yang dilakukan </w:t>
            </w:r>
            <w:r w:rsidR="00A35AFF" w:rsidRPr="00A35AFF">
              <w:rPr>
                <w:spacing w:val="1"/>
                <w:sz w:val="20"/>
                <w:szCs w:val="20"/>
                <w:lang w:val="nl-NL"/>
              </w:rPr>
              <w:t>sehari-hari. Kemudian dilakukan perhitungan fisik total selama satu minggu dalam MET (</w:t>
            </w:r>
            <w:r w:rsidR="00A35AFF" w:rsidRPr="00A35AFF">
              <w:rPr>
                <w:i/>
                <w:iCs/>
                <w:spacing w:val="1"/>
                <w:sz w:val="20"/>
                <w:szCs w:val="20"/>
                <w:lang w:val="nl-NL"/>
              </w:rPr>
              <w:t>Metabolic Equivalent)</w:t>
            </w:r>
            <w:r w:rsidR="00A35AFF" w:rsidRPr="00A35AFF">
              <w:rPr>
                <w:spacing w:val="1"/>
                <w:sz w:val="20"/>
                <w:szCs w:val="20"/>
                <w:lang w:val="nl-NL"/>
              </w:rPr>
              <w:t>.</w:t>
            </w:r>
          </w:p>
        </w:tc>
        <w:tc>
          <w:tcPr>
            <w:tcW w:w="888" w:type="pct"/>
          </w:tcPr>
          <w:p w14:paraId="5D4AF7E6" w14:textId="46235D52" w:rsidR="00DF260C" w:rsidRPr="00A35AFF" w:rsidRDefault="00C85576" w:rsidP="00520A7C">
            <w:pPr>
              <w:pStyle w:val="TableParagraph"/>
              <w:numPr>
                <w:ilvl w:val="0"/>
                <w:numId w:val="24"/>
              </w:numPr>
              <w:jc w:val="both"/>
              <w:rPr>
                <w:spacing w:val="-1"/>
                <w:sz w:val="20"/>
                <w:szCs w:val="20"/>
                <w:lang w:val="en-US"/>
              </w:rPr>
            </w:pPr>
            <w:r w:rsidRPr="00C85576">
              <w:rPr>
                <w:spacing w:val="-1"/>
                <w:sz w:val="20"/>
                <w:szCs w:val="20"/>
                <w:lang w:val="en-US"/>
              </w:rPr>
              <w:t>Aktivitas saat bekerja/</w:t>
            </w:r>
            <w:r>
              <w:rPr>
                <w:spacing w:val="-1"/>
                <w:sz w:val="20"/>
                <w:szCs w:val="20"/>
                <w:lang w:val="en-US"/>
              </w:rPr>
              <w:t xml:space="preserve"> </w:t>
            </w:r>
            <w:r w:rsidRPr="00C85576">
              <w:rPr>
                <w:spacing w:val="-1"/>
                <w:sz w:val="20"/>
                <w:szCs w:val="20"/>
                <w:lang w:val="en-US"/>
              </w:rPr>
              <w:t>belajar</w:t>
            </w:r>
          </w:p>
          <w:p w14:paraId="679EEE29" w14:textId="64059B4A" w:rsidR="008D2ACA" w:rsidRPr="00A35AFF" w:rsidRDefault="00C85576" w:rsidP="00520A7C">
            <w:pPr>
              <w:pStyle w:val="TableParagraph"/>
              <w:numPr>
                <w:ilvl w:val="0"/>
                <w:numId w:val="24"/>
              </w:numPr>
              <w:rPr>
                <w:spacing w:val="-1"/>
                <w:sz w:val="20"/>
                <w:szCs w:val="20"/>
                <w:lang w:val="en-US"/>
              </w:rPr>
            </w:pPr>
            <w:r w:rsidRPr="00C85576">
              <w:rPr>
                <w:spacing w:val="-1"/>
                <w:sz w:val="20"/>
                <w:szCs w:val="20"/>
                <w:lang w:val="en-US"/>
              </w:rPr>
              <w:t xml:space="preserve">Aktivitas </w:t>
            </w:r>
            <w:r>
              <w:rPr>
                <w:spacing w:val="-1"/>
                <w:sz w:val="20"/>
                <w:szCs w:val="20"/>
                <w:lang w:val="en-US"/>
              </w:rPr>
              <w:t xml:space="preserve">olahraga dan </w:t>
            </w:r>
            <w:r w:rsidRPr="00C85576">
              <w:rPr>
                <w:spacing w:val="-1"/>
                <w:sz w:val="20"/>
                <w:szCs w:val="20"/>
                <w:lang w:val="en-US"/>
              </w:rPr>
              <w:t>rekreasi</w:t>
            </w:r>
          </w:p>
          <w:p w14:paraId="5669CAFA" w14:textId="0CA92D0E" w:rsidR="008D2ACA" w:rsidRPr="00A35AFF" w:rsidRDefault="00C85576" w:rsidP="00520A7C">
            <w:pPr>
              <w:pStyle w:val="TableParagraph"/>
              <w:numPr>
                <w:ilvl w:val="0"/>
                <w:numId w:val="24"/>
              </w:numPr>
              <w:rPr>
                <w:spacing w:val="-1"/>
                <w:sz w:val="20"/>
                <w:szCs w:val="20"/>
                <w:lang w:val="en-US"/>
              </w:rPr>
            </w:pPr>
            <w:r w:rsidRPr="00C85576">
              <w:rPr>
                <w:spacing w:val="-1"/>
                <w:sz w:val="20"/>
                <w:szCs w:val="20"/>
                <w:lang w:val="en-US"/>
              </w:rPr>
              <w:t>Aktivitas menetap (</w:t>
            </w:r>
            <w:r w:rsidRPr="00C85576">
              <w:rPr>
                <w:i/>
                <w:iCs/>
                <w:spacing w:val="-1"/>
                <w:sz w:val="20"/>
                <w:szCs w:val="20"/>
                <w:lang w:val="en-US"/>
              </w:rPr>
              <w:t>Sedentary behavior</w:t>
            </w:r>
            <w:r w:rsidRPr="00C85576">
              <w:rPr>
                <w:spacing w:val="-1"/>
                <w:sz w:val="20"/>
                <w:szCs w:val="20"/>
                <w:lang w:val="en-US"/>
              </w:rPr>
              <w:t>)</w:t>
            </w:r>
          </w:p>
        </w:tc>
        <w:tc>
          <w:tcPr>
            <w:tcW w:w="702" w:type="pct"/>
          </w:tcPr>
          <w:p w14:paraId="168C913D" w14:textId="77777777" w:rsidR="00A26A11" w:rsidRPr="00A35AFF" w:rsidRDefault="00A26A11" w:rsidP="004C7185">
            <w:pPr>
              <w:pStyle w:val="TableParagraph"/>
              <w:ind w:left="155"/>
              <w:rPr>
                <w:bCs/>
                <w:sz w:val="20"/>
                <w:szCs w:val="20"/>
                <w:lang w:val="en-US"/>
              </w:rPr>
            </w:pPr>
            <w:r w:rsidRPr="00A35AFF">
              <w:rPr>
                <w:bCs/>
                <w:sz w:val="20"/>
                <w:szCs w:val="20"/>
                <w:lang w:val="en-US"/>
              </w:rPr>
              <w:t>Kuesioner</w:t>
            </w:r>
          </w:p>
          <w:p w14:paraId="60F5A46C" w14:textId="77777777" w:rsidR="00556215" w:rsidRDefault="00402BD4" w:rsidP="004C7185">
            <w:pPr>
              <w:pStyle w:val="TableParagraph"/>
              <w:ind w:left="155"/>
              <w:jc w:val="both"/>
              <w:rPr>
                <w:bCs/>
                <w:sz w:val="20"/>
                <w:szCs w:val="20"/>
                <w:lang w:val="en-US"/>
              </w:rPr>
            </w:pPr>
            <w:r w:rsidRPr="00A35AFF">
              <w:rPr>
                <w:bCs/>
                <w:sz w:val="20"/>
                <w:szCs w:val="20"/>
                <w:lang w:val="en-US"/>
              </w:rPr>
              <w:t>GPAQ</w:t>
            </w:r>
          </w:p>
          <w:p w14:paraId="339CB85B" w14:textId="3A641412" w:rsidR="00DF260C" w:rsidRPr="00A35AFF" w:rsidRDefault="004723E5" w:rsidP="004C7185">
            <w:pPr>
              <w:pStyle w:val="TableParagraph"/>
              <w:ind w:left="155"/>
              <w:jc w:val="both"/>
              <w:rPr>
                <w:bCs/>
                <w:sz w:val="20"/>
                <w:szCs w:val="20"/>
                <w:lang w:val="en-US"/>
              </w:rPr>
            </w:pPr>
            <w:r>
              <w:rPr>
                <w:sz w:val="20"/>
                <w:szCs w:val="20"/>
              </w:rPr>
              <w:fldChar w:fldCharType="begin" w:fldLock="1"/>
            </w:r>
            <w:r w:rsidR="00533780">
              <w:rPr>
                <w:sz w:val="20"/>
                <w:szCs w:val="20"/>
              </w:rPr>
              <w:instrText>ADDIN CSL_CITATION {"citationItems":[{"id":"ITEM-1","itemData":{"abstract":"Latar belakang: Di Indonesia, berdasarkan data Riskesdas oleh Kementerian Kesehatan Republik Indonesia (2013), prevalensi obesitas pada anak usia 5-12 tahun mencapai 8,8%. Sedangkan prevalensi obesitas pada anak usia 9-11 tahun di Ponorogo sebanyak 107 kasus. Faktor resiko utama obesitas adalah penyakit metabolik dan degeneratif seperti penyakit kardiovaskuler, diabetes melitus, kanker, osteoarthritis. Tujuan penelitian ini adalah untuk mengetahui faktor-faktor yang berhubungan dengan obesitas pada anak usia 9-11 tahun di SD Ma‟arif Kecamatan Ponorogo. Metode: Jenis penelitian ini adalah analitik kuantitatif dengan menggunakan desain studi case control. Populasi studi adalah siswa usia 9-11 tahun di SD Ma‟arif Kecamatan Ponorogo. Jumlah sampel adalah 68 siswa dengan 34 kasus dan 34 kontrol. Hasil: Variabel yang terbukti berhubungan dengan obesitas pada anak usia 9-11 tahun di SD Ma‟arif Kecamatan Ponorogo adalah genetik p=0.025 (OR=4,64 ; 95%CI=1,32-16,23). Variabel yang tidak berhubungan adalah frekuensi fast food p=0.064 (OR=0,232 ; 95% CI =0,058-0,938) dan aktivitas fisik p=0.707 (OR=1,78 ; 95% CI=0,39-8,13) Kesimpulan dan saran: Berdasarkan analisis bivariat menggunakan uji Chi- Square, variabel yang berhubungan dengan obesitas pada anak usia 9-11 tahun di SD Ma‟arif Kecamatan Ponorogo adalah genetik , sedangkan variabel yang tidak berhubungan adalah frekuensi fast food dan aktivitas fisik. Peningkatan informasi tentang pencegahan terhadap faktor yang berhubungan dan resiko obesitas serta peran tenaga kesehatan serta dukungan keluarga sangat perlu dilakukan. Kata","author":[{"dropping-particle":"","family":"Puput","given":"Mei Indarwati","non-dropping-particle":"","parse-names":false,"suffix":""}],"container-title":"Skripsi","id":"ITEM-1","issued":{"date-parts":[["2019"]]},"page":"132","title":"Faktor - Faktor yang Berhubungan dengan Obesitas Pada Anak Usia 9 - 11 Tahun di SD MA'Arif Kecamatan Ponorogo","type":"article-journal"},"uris":["http://www.mendeley.com/documents/?uuid=f444e2f7-5a92-477e-9848-461b870d1f2f","http://www.mendeley.com/documents/?uuid=61f80710-ad09-4057-891e-a361bc98e097"]}],"mendeley":{"formattedCitation":"(Puput, 2019)","plainTextFormattedCitation":"(Puput, 2019)","previouslyFormattedCitation":"(Puput, 2019)"},"properties":{"noteIndex":0},"schema":"https://github.com/citation-style-language/schema/raw/master/csl-citation.json"}</w:instrText>
            </w:r>
            <w:r>
              <w:rPr>
                <w:sz w:val="20"/>
                <w:szCs w:val="20"/>
              </w:rPr>
              <w:fldChar w:fldCharType="separate"/>
            </w:r>
            <w:r w:rsidRPr="004723E5">
              <w:rPr>
                <w:noProof/>
                <w:sz w:val="20"/>
                <w:szCs w:val="20"/>
              </w:rPr>
              <w:t>(Puput, 2019)</w:t>
            </w:r>
            <w:r>
              <w:rPr>
                <w:sz w:val="20"/>
                <w:szCs w:val="20"/>
              </w:rPr>
              <w:fldChar w:fldCharType="end"/>
            </w:r>
          </w:p>
        </w:tc>
        <w:tc>
          <w:tcPr>
            <w:tcW w:w="528" w:type="pct"/>
          </w:tcPr>
          <w:p w14:paraId="1E59453D" w14:textId="5C9F6C8A" w:rsidR="00DF260C" w:rsidRPr="00A35AFF" w:rsidRDefault="00402BD4" w:rsidP="004C7185">
            <w:pPr>
              <w:pStyle w:val="BodyText"/>
              <w:spacing w:after="0" w:line="240" w:lineRule="auto"/>
              <w:rPr>
                <w:rFonts w:ascii="Times New Roman" w:hAnsi="Times New Roman" w:cs="Times New Roman"/>
                <w:sz w:val="20"/>
                <w:szCs w:val="20"/>
              </w:rPr>
            </w:pPr>
            <w:r w:rsidRPr="00A35AFF">
              <w:rPr>
                <w:rFonts w:ascii="Times New Roman" w:hAnsi="Times New Roman" w:cs="Times New Roman"/>
                <w:sz w:val="20"/>
                <w:szCs w:val="20"/>
              </w:rPr>
              <w:t>Nominal</w:t>
            </w:r>
          </w:p>
        </w:tc>
        <w:tc>
          <w:tcPr>
            <w:tcW w:w="1284" w:type="pct"/>
          </w:tcPr>
          <w:p w14:paraId="62AFCBE8" w14:textId="77777777" w:rsidR="007529A7" w:rsidRPr="007529A7" w:rsidRDefault="007529A7" w:rsidP="00520A7C">
            <w:pPr>
              <w:pStyle w:val="ListParagraph"/>
              <w:widowControl w:val="0"/>
              <w:numPr>
                <w:ilvl w:val="0"/>
                <w:numId w:val="34"/>
              </w:numPr>
              <w:tabs>
                <w:tab w:val="left" w:pos="1355"/>
              </w:tabs>
              <w:autoSpaceDE w:val="0"/>
              <w:autoSpaceDN w:val="0"/>
              <w:spacing w:line="240" w:lineRule="auto"/>
              <w:contextualSpacing w:val="0"/>
              <w:jc w:val="left"/>
              <w:rPr>
                <w:sz w:val="20"/>
                <w:szCs w:val="20"/>
                <w:lang w:val="id-ID"/>
              </w:rPr>
            </w:pPr>
            <w:r w:rsidRPr="007529A7">
              <w:rPr>
                <w:sz w:val="20"/>
                <w:szCs w:val="20"/>
              </w:rPr>
              <w:t>Tidak aktif</w:t>
            </w:r>
            <w:r w:rsidRPr="007529A7">
              <w:rPr>
                <w:spacing w:val="-4"/>
                <w:sz w:val="20"/>
                <w:szCs w:val="20"/>
                <w:lang w:val="id-ID"/>
              </w:rPr>
              <w:t xml:space="preserve"> </w:t>
            </w:r>
            <w:r w:rsidRPr="007529A7">
              <w:rPr>
                <w:sz w:val="20"/>
                <w:szCs w:val="20"/>
                <w:lang w:val="id-ID"/>
              </w:rPr>
              <w:t>&lt;600</w:t>
            </w:r>
            <w:r w:rsidRPr="007529A7">
              <w:rPr>
                <w:spacing w:val="-1"/>
                <w:sz w:val="20"/>
                <w:szCs w:val="20"/>
                <w:lang w:val="id-ID"/>
              </w:rPr>
              <w:t xml:space="preserve"> </w:t>
            </w:r>
            <w:r w:rsidRPr="007529A7">
              <w:rPr>
                <w:spacing w:val="-5"/>
                <w:sz w:val="20"/>
                <w:szCs w:val="20"/>
                <w:lang w:val="id-ID"/>
              </w:rPr>
              <w:t>MET</w:t>
            </w:r>
          </w:p>
          <w:p w14:paraId="0D2E6C09" w14:textId="77777777" w:rsidR="007529A7" w:rsidRPr="007529A7" w:rsidRDefault="007529A7" w:rsidP="00520A7C">
            <w:pPr>
              <w:pStyle w:val="ListParagraph"/>
              <w:numPr>
                <w:ilvl w:val="0"/>
                <w:numId w:val="34"/>
              </w:numPr>
              <w:spacing w:line="240" w:lineRule="auto"/>
              <w:rPr>
                <w:sz w:val="20"/>
                <w:szCs w:val="20"/>
                <w:lang w:val="id-ID"/>
              </w:rPr>
            </w:pPr>
            <w:r w:rsidRPr="007529A7">
              <w:rPr>
                <w:sz w:val="20"/>
                <w:szCs w:val="20"/>
              </w:rPr>
              <w:t xml:space="preserve">Aktif </w:t>
            </w:r>
            <w:r w:rsidRPr="007529A7">
              <w:rPr>
                <w:sz w:val="20"/>
                <w:szCs w:val="20"/>
                <w:lang w:val="id-ID"/>
              </w:rPr>
              <w:t>≥600</w:t>
            </w:r>
            <w:r w:rsidRPr="007529A7">
              <w:rPr>
                <w:spacing w:val="-1"/>
                <w:sz w:val="20"/>
                <w:szCs w:val="20"/>
                <w:lang w:val="id-ID"/>
              </w:rPr>
              <w:t xml:space="preserve"> </w:t>
            </w:r>
            <w:r w:rsidRPr="007529A7">
              <w:rPr>
                <w:spacing w:val="-5"/>
                <w:sz w:val="20"/>
                <w:szCs w:val="20"/>
                <w:lang w:val="id-ID"/>
              </w:rPr>
              <w:t>ME</w:t>
            </w:r>
            <w:r w:rsidRPr="007529A7">
              <w:rPr>
                <w:spacing w:val="-5"/>
                <w:sz w:val="20"/>
                <w:szCs w:val="20"/>
              </w:rPr>
              <w:t>T</w:t>
            </w:r>
          </w:p>
          <w:p w14:paraId="61C20841" w14:textId="41FAF129" w:rsidR="00402BD4" w:rsidRPr="00A35AFF" w:rsidRDefault="00402BD4" w:rsidP="004C7185">
            <w:pPr>
              <w:pStyle w:val="BodyText"/>
              <w:spacing w:after="0" w:line="240" w:lineRule="auto"/>
              <w:ind w:left="360" w:right="-17"/>
              <w:jc w:val="both"/>
              <w:rPr>
                <w:rFonts w:ascii="Times New Roman" w:hAnsi="Times New Roman" w:cs="Times New Roman"/>
                <w:sz w:val="20"/>
                <w:szCs w:val="20"/>
              </w:rPr>
            </w:pPr>
          </w:p>
        </w:tc>
      </w:tr>
      <w:tr w:rsidR="00F01D08" w:rsidRPr="00A35AFF" w14:paraId="1963AA31" w14:textId="77777777" w:rsidTr="00A35AFF">
        <w:trPr>
          <w:trHeight w:val="106"/>
        </w:trPr>
        <w:tc>
          <w:tcPr>
            <w:tcW w:w="5000" w:type="pct"/>
            <w:gridSpan w:val="6"/>
          </w:tcPr>
          <w:p w14:paraId="2ADA7267" w14:textId="77777777" w:rsidR="00F01D08" w:rsidRPr="00A35AFF" w:rsidRDefault="00F01D08" w:rsidP="004C7185">
            <w:pPr>
              <w:pStyle w:val="TableParagraph"/>
              <w:ind w:right="260"/>
              <w:rPr>
                <w:b/>
                <w:sz w:val="20"/>
                <w:szCs w:val="20"/>
                <w:lang w:val="en-US"/>
              </w:rPr>
            </w:pPr>
            <w:r w:rsidRPr="00A35AFF">
              <w:rPr>
                <w:b/>
                <w:sz w:val="20"/>
                <w:szCs w:val="20"/>
                <w:lang w:val="en-US"/>
              </w:rPr>
              <w:t>Variabel Terikat</w:t>
            </w:r>
          </w:p>
        </w:tc>
      </w:tr>
      <w:tr w:rsidR="00A35AFF" w:rsidRPr="00A35AFF" w14:paraId="3FB4D979" w14:textId="77777777" w:rsidTr="004C7185">
        <w:trPr>
          <w:trHeight w:val="1448"/>
        </w:trPr>
        <w:tc>
          <w:tcPr>
            <w:tcW w:w="652" w:type="pct"/>
          </w:tcPr>
          <w:p w14:paraId="1F84EC4D" w14:textId="263F6B30" w:rsidR="00F01D08" w:rsidRPr="00A35AFF" w:rsidRDefault="00CE489E" w:rsidP="004C7185">
            <w:pPr>
              <w:pStyle w:val="TableParagraph"/>
              <w:ind w:left="15"/>
              <w:jc w:val="both"/>
              <w:rPr>
                <w:spacing w:val="-1"/>
                <w:sz w:val="20"/>
                <w:szCs w:val="20"/>
                <w:lang w:val="en-US"/>
              </w:rPr>
            </w:pPr>
            <w:r w:rsidRPr="00A35AFF">
              <w:rPr>
                <w:spacing w:val="-1"/>
                <w:sz w:val="20"/>
                <w:szCs w:val="20"/>
              </w:rPr>
              <w:t xml:space="preserve">Risiko </w:t>
            </w:r>
            <w:r w:rsidR="006F1BA0" w:rsidRPr="00A35AFF">
              <w:rPr>
                <w:spacing w:val="-1"/>
                <w:sz w:val="20"/>
                <w:szCs w:val="20"/>
              </w:rPr>
              <w:t xml:space="preserve">Diabetes </w:t>
            </w:r>
            <w:r w:rsidR="00E806D2" w:rsidRPr="00A35AFF">
              <w:rPr>
                <w:spacing w:val="-1"/>
                <w:sz w:val="20"/>
                <w:szCs w:val="20"/>
              </w:rPr>
              <w:t>Melitus</w:t>
            </w:r>
            <w:r w:rsidR="006F1BA0" w:rsidRPr="00A35AFF">
              <w:rPr>
                <w:spacing w:val="-1"/>
                <w:sz w:val="20"/>
                <w:szCs w:val="20"/>
              </w:rPr>
              <w:t xml:space="preserve"> pada anak </w:t>
            </w:r>
          </w:p>
        </w:tc>
        <w:tc>
          <w:tcPr>
            <w:tcW w:w="947" w:type="pct"/>
          </w:tcPr>
          <w:p w14:paraId="4969F8EC" w14:textId="1B91BF4B" w:rsidR="00F01D08" w:rsidRPr="00A35AFF" w:rsidRDefault="00A35AFF" w:rsidP="004C7185">
            <w:pPr>
              <w:pStyle w:val="TableParagraph"/>
              <w:ind w:right="30" w:hanging="12"/>
              <w:jc w:val="both"/>
              <w:rPr>
                <w:spacing w:val="1"/>
                <w:sz w:val="20"/>
                <w:szCs w:val="20"/>
                <w:lang w:val="en-US"/>
              </w:rPr>
            </w:pPr>
            <w:r>
              <w:rPr>
                <w:spacing w:val="1"/>
                <w:sz w:val="20"/>
                <w:szCs w:val="20"/>
                <w:lang w:val="en-US"/>
              </w:rPr>
              <w:t>P</w:t>
            </w:r>
            <w:r w:rsidR="008B3DA7" w:rsidRPr="00A35AFF">
              <w:rPr>
                <w:spacing w:val="1"/>
                <w:sz w:val="20"/>
                <w:szCs w:val="20"/>
                <w:lang w:val="en-US"/>
              </w:rPr>
              <w:t>enyakit yang ditandai dengan peningkatan kadar gula darah</w:t>
            </w:r>
          </w:p>
        </w:tc>
        <w:tc>
          <w:tcPr>
            <w:tcW w:w="888" w:type="pct"/>
          </w:tcPr>
          <w:p w14:paraId="7041818B" w14:textId="4D1926FD" w:rsidR="00F01D08" w:rsidRPr="00A35AFF" w:rsidRDefault="00BB6320" w:rsidP="004C7185">
            <w:pPr>
              <w:pStyle w:val="TableParagraph"/>
              <w:ind w:left="-14" w:right="30"/>
              <w:rPr>
                <w:sz w:val="20"/>
                <w:szCs w:val="20"/>
                <w:lang w:val="en"/>
              </w:rPr>
            </w:pPr>
            <w:r w:rsidRPr="00A35AFF">
              <w:rPr>
                <w:sz w:val="20"/>
                <w:szCs w:val="20"/>
                <w:lang w:val="en"/>
              </w:rPr>
              <w:t>Kadar gula darah puasa dan sewaktu</w:t>
            </w:r>
          </w:p>
        </w:tc>
        <w:tc>
          <w:tcPr>
            <w:tcW w:w="702" w:type="pct"/>
          </w:tcPr>
          <w:p w14:paraId="61B83E35" w14:textId="77777777" w:rsidR="00A26A11" w:rsidRPr="00A35AFF" w:rsidRDefault="00A26A11" w:rsidP="004C7185">
            <w:pPr>
              <w:spacing w:line="240" w:lineRule="auto"/>
              <w:rPr>
                <w:sz w:val="20"/>
                <w:szCs w:val="20"/>
              </w:rPr>
            </w:pPr>
            <w:r w:rsidRPr="00A35AFF">
              <w:rPr>
                <w:sz w:val="20"/>
                <w:szCs w:val="20"/>
              </w:rPr>
              <w:t>Glucometer</w:t>
            </w:r>
          </w:p>
          <w:p w14:paraId="7437708F" w14:textId="77777777" w:rsidR="00A26A11" w:rsidRPr="00A35AFF" w:rsidRDefault="00A26A11" w:rsidP="004C7185">
            <w:pPr>
              <w:spacing w:line="240" w:lineRule="auto"/>
              <w:rPr>
                <w:sz w:val="20"/>
                <w:szCs w:val="20"/>
              </w:rPr>
            </w:pPr>
            <w:r w:rsidRPr="00A35AFF">
              <w:rPr>
                <w:sz w:val="20"/>
                <w:szCs w:val="20"/>
              </w:rPr>
              <w:t>merk easy</w:t>
            </w:r>
          </w:p>
          <w:p w14:paraId="0DE62114" w14:textId="77777777" w:rsidR="00A26A11" w:rsidRPr="00A35AFF" w:rsidRDefault="00A26A11" w:rsidP="004C7185">
            <w:pPr>
              <w:spacing w:line="240" w:lineRule="auto"/>
              <w:rPr>
                <w:sz w:val="20"/>
                <w:szCs w:val="20"/>
              </w:rPr>
            </w:pPr>
            <w:r w:rsidRPr="00A35AFF">
              <w:rPr>
                <w:sz w:val="20"/>
                <w:szCs w:val="20"/>
              </w:rPr>
              <w:t>touch GCU</w:t>
            </w:r>
          </w:p>
          <w:p w14:paraId="3AB77039" w14:textId="329DE5F9" w:rsidR="00F01D08" w:rsidRPr="00A35AFF" w:rsidRDefault="00A26A11" w:rsidP="004C7185">
            <w:pPr>
              <w:spacing w:line="240" w:lineRule="auto"/>
              <w:rPr>
                <w:sz w:val="20"/>
                <w:szCs w:val="20"/>
              </w:rPr>
            </w:pPr>
            <w:r w:rsidRPr="00A35AFF">
              <w:rPr>
                <w:sz w:val="20"/>
                <w:szCs w:val="20"/>
              </w:rPr>
              <w:t xml:space="preserve">model ET301F </w:t>
            </w:r>
          </w:p>
        </w:tc>
        <w:tc>
          <w:tcPr>
            <w:tcW w:w="528" w:type="pct"/>
          </w:tcPr>
          <w:p w14:paraId="2A590FFA" w14:textId="0756D607" w:rsidR="00F01D08" w:rsidRPr="00A35AFF" w:rsidRDefault="00A26A11" w:rsidP="004C7185">
            <w:pPr>
              <w:pStyle w:val="BodyText"/>
              <w:spacing w:after="0" w:line="240" w:lineRule="auto"/>
              <w:jc w:val="both"/>
              <w:rPr>
                <w:rFonts w:ascii="Times New Roman" w:hAnsi="Times New Roman" w:cs="Times New Roman"/>
                <w:sz w:val="20"/>
                <w:szCs w:val="20"/>
              </w:rPr>
            </w:pPr>
            <w:r w:rsidRPr="00A35AFF">
              <w:rPr>
                <w:rFonts w:ascii="Times New Roman" w:hAnsi="Times New Roman" w:cs="Times New Roman"/>
                <w:sz w:val="20"/>
                <w:szCs w:val="20"/>
              </w:rPr>
              <w:t>Nominal</w:t>
            </w:r>
          </w:p>
        </w:tc>
        <w:tc>
          <w:tcPr>
            <w:tcW w:w="1284" w:type="pct"/>
          </w:tcPr>
          <w:p w14:paraId="5D54C1F2" w14:textId="77777777" w:rsidR="002D2354" w:rsidRPr="00A35AFF" w:rsidRDefault="002D2354" w:rsidP="00520A7C">
            <w:pPr>
              <w:pStyle w:val="BodyText"/>
              <w:numPr>
                <w:ilvl w:val="0"/>
                <w:numId w:val="30"/>
              </w:numPr>
              <w:spacing w:after="0" w:line="240" w:lineRule="auto"/>
              <w:ind w:right="-17"/>
              <w:rPr>
                <w:rFonts w:ascii="Times New Roman" w:hAnsi="Times New Roman" w:cs="Times New Roman"/>
                <w:sz w:val="20"/>
                <w:szCs w:val="20"/>
              </w:rPr>
            </w:pPr>
            <w:r w:rsidRPr="00A35AFF">
              <w:rPr>
                <w:rFonts w:ascii="Times New Roman" w:hAnsi="Times New Roman" w:cs="Times New Roman"/>
                <w:sz w:val="20"/>
                <w:szCs w:val="20"/>
              </w:rPr>
              <w:t>Normal: Kadar GDP di bawah 100 mg/dL</w:t>
            </w:r>
          </w:p>
          <w:p w14:paraId="17A1501C" w14:textId="77777777" w:rsidR="002D2354" w:rsidRPr="00A35AFF" w:rsidRDefault="002D2354" w:rsidP="00520A7C">
            <w:pPr>
              <w:pStyle w:val="BodyText"/>
              <w:numPr>
                <w:ilvl w:val="0"/>
                <w:numId w:val="30"/>
              </w:numPr>
              <w:spacing w:after="0" w:line="240" w:lineRule="auto"/>
              <w:ind w:right="-17"/>
              <w:rPr>
                <w:rFonts w:ascii="Times New Roman" w:hAnsi="Times New Roman" w:cs="Times New Roman"/>
                <w:sz w:val="20"/>
                <w:szCs w:val="20"/>
              </w:rPr>
            </w:pPr>
            <w:r w:rsidRPr="00A35AFF">
              <w:rPr>
                <w:rFonts w:ascii="Times New Roman" w:hAnsi="Times New Roman" w:cs="Times New Roman"/>
                <w:sz w:val="20"/>
                <w:szCs w:val="20"/>
              </w:rPr>
              <w:t>Prediabetes: Kadar GDP antara 100–125 mg/dL</w:t>
            </w:r>
          </w:p>
          <w:p w14:paraId="6D7F177C" w14:textId="199AAB5C" w:rsidR="002D2354" w:rsidRPr="0054132C" w:rsidRDefault="00402BD4" w:rsidP="00520A7C">
            <w:pPr>
              <w:pStyle w:val="BodyText"/>
              <w:numPr>
                <w:ilvl w:val="0"/>
                <w:numId w:val="30"/>
              </w:numPr>
              <w:spacing w:after="0" w:line="240" w:lineRule="auto"/>
              <w:ind w:right="-17"/>
              <w:rPr>
                <w:rFonts w:ascii="Times New Roman" w:hAnsi="Times New Roman" w:cs="Times New Roman"/>
                <w:sz w:val="20"/>
                <w:szCs w:val="20"/>
              </w:rPr>
            </w:pPr>
            <w:r w:rsidRPr="00A35AFF">
              <w:rPr>
                <w:rFonts w:ascii="Times New Roman" w:hAnsi="Times New Roman" w:cs="Times New Roman"/>
                <w:sz w:val="20"/>
                <w:szCs w:val="20"/>
              </w:rPr>
              <w:t>Diabetes</w:t>
            </w:r>
            <w:r w:rsidR="002D2354" w:rsidRPr="00A35AFF">
              <w:rPr>
                <w:rFonts w:ascii="Times New Roman" w:hAnsi="Times New Roman" w:cs="Times New Roman"/>
                <w:sz w:val="20"/>
                <w:szCs w:val="20"/>
              </w:rPr>
              <w:t>: Kadar GDP di atas 126 mg/dL</w:t>
            </w:r>
          </w:p>
        </w:tc>
      </w:tr>
    </w:tbl>
    <w:p w14:paraId="1807C051" w14:textId="77777777" w:rsidR="00F01D08" w:rsidRPr="004653F6" w:rsidRDefault="00F01D08" w:rsidP="00F01D08">
      <w:pPr>
        <w:rPr>
          <w:lang w:val="en"/>
        </w:rPr>
      </w:pPr>
    </w:p>
    <w:p w14:paraId="06AE6EBD" w14:textId="0437EEF2" w:rsidR="00D94B02" w:rsidRDefault="0098698E" w:rsidP="007D6261">
      <w:pPr>
        <w:pStyle w:val="Heading2"/>
      </w:pPr>
      <w:bookmarkStart w:id="157" w:name="_Toc123373896"/>
      <w:bookmarkStart w:id="158" w:name="_Toc134504426"/>
      <w:bookmarkStart w:id="159" w:name="_Toc134767602"/>
      <w:bookmarkStart w:id="160" w:name="_Hlk125998821"/>
      <w:r>
        <w:lastRenderedPageBreak/>
        <w:tab/>
      </w:r>
      <w:bookmarkStart w:id="161" w:name="_Toc191010141"/>
      <w:bookmarkStart w:id="162" w:name="_Toc193166272"/>
      <w:r w:rsidR="00A33D54">
        <w:t>Pengumpulan, Pengolahan, dan Analisis</w:t>
      </w:r>
      <w:r w:rsidR="00F01D08" w:rsidRPr="004653F6">
        <w:t xml:space="preserve"> Data</w:t>
      </w:r>
      <w:bookmarkEnd w:id="157"/>
      <w:bookmarkEnd w:id="158"/>
      <w:bookmarkEnd w:id="159"/>
      <w:bookmarkEnd w:id="160"/>
      <w:bookmarkEnd w:id="161"/>
      <w:bookmarkEnd w:id="162"/>
    </w:p>
    <w:p w14:paraId="70D66B5D" w14:textId="2383045B" w:rsidR="00E014BB" w:rsidRPr="00E014BB" w:rsidRDefault="00E014BB" w:rsidP="007B0198">
      <w:pPr>
        <w:pStyle w:val="Heading3"/>
      </w:pPr>
      <w:r>
        <w:tab/>
      </w:r>
      <w:bookmarkStart w:id="163" w:name="_Toc193166273"/>
      <w:r>
        <w:t>Pengumpulan Data</w:t>
      </w:r>
      <w:bookmarkEnd w:id="163"/>
    </w:p>
    <w:p w14:paraId="0079A96A" w14:textId="77777777" w:rsidR="00E014BB" w:rsidRDefault="00E014BB" w:rsidP="00520A7C">
      <w:pPr>
        <w:pStyle w:val="ListParagraph"/>
        <w:numPr>
          <w:ilvl w:val="0"/>
          <w:numId w:val="29"/>
        </w:numPr>
      </w:pPr>
      <w:r>
        <w:t>Instrumen Penelitian</w:t>
      </w:r>
    </w:p>
    <w:p w14:paraId="74BD25AA" w14:textId="5A443375" w:rsidR="00D94B02" w:rsidRDefault="00D94B02" w:rsidP="00520A7C">
      <w:pPr>
        <w:pStyle w:val="ListParagraph"/>
        <w:numPr>
          <w:ilvl w:val="0"/>
          <w:numId w:val="26"/>
        </w:numPr>
        <w:ind w:left="720"/>
      </w:pPr>
      <w:r>
        <w:t>Data Demografi</w:t>
      </w:r>
    </w:p>
    <w:p w14:paraId="09F8B080" w14:textId="49A58A84" w:rsidR="007F02C3" w:rsidRPr="00F220C1" w:rsidRDefault="00832A4E" w:rsidP="00F220C1">
      <w:pPr>
        <w:pStyle w:val="ListParagraph"/>
        <w:ind w:left="360"/>
        <w:rPr>
          <w:color w:val="FF0000"/>
        </w:rPr>
      </w:pPr>
      <w:r>
        <w:rPr>
          <w:lang w:val="nl-NL"/>
        </w:rPr>
        <w:tab/>
        <w:t>Data demografi</w:t>
      </w:r>
      <w:r w:rsidR="00D94B02" w:rsidRPr="004F44AA">
        <w:rPr>
          <w:lang w:val="nl-NL"/>
        </w:rPr>
        <w:t xml:space="preserve"> </w:t>
      </w:r>
      <w:r w:rsidR="00D94B02">
        <w:rPr>
          <w:lang w:val="nl-NL"/>
        </w:rPr>
        <w:t>pada penelitian ini</w:t>
      </w:r>
      <w:r w:rsidR="00D94B02" w:rsidRPr="004F44AA">
        <w:rPr>
          <w:lang w:val="nl-NL"/>
        </w:rPr>
        <w:t xml:space="preserve"> digunakan untuk mengetahui </w:t>
      </w:r>
      <w:r>
        <w:rPr>
          <w:lang w:val="nl-NL"/>
        </w:rPr>
        <w:t xml:space="preserve">latar belakang responden yang telah memenuhi kriteria inklusi dan eksklusi yang berhubungan dengan </w:t>
      </w:r>
      <w:r w:rsidR="00D94B02">
        <w:rPr>
          <w:lang w:val="nl-NL"/>
        </w:rPr>
        <w:t xml:space="preserve">faktor keturunan, </w:t>
      </w:r>
      <w:r w:rsidR="00D94B02" w:rsidRPr="00783609">
        <w:rPr>
          <w:lang w:val="nl-NL"/>
        </w:rPr>
        <w:t>menilai pola makan</w:t>
      </w:r>
      <w:r w:rsidR="00D94B02">
        <w:rPr>
          <w:lang w:val="nl-NL"/>
        </w:rPr>
        <w:t>, gaya hidup, dan aktivitas fisik</w:t>
      </w:r>
      <w:r>
        <w:rPr>
          <w:lang w:val="nl-NL"/>
        </w:rPr>
        <w:t>.</w:t>
      </w:r>
      <w:r w:rsidR="00D94B02">
        <w:rPr>
          <w:lang w:val="nl-NL"/>
        </w:rPr>
        <w:t xml:space="preserve"> </w:t>
      </w:r>
      <w:r>
        <w:rPr>
          <w:lang w:val="nl-NL"/>
        </w:rPr>
        <w:t>Data demografi berisi</w:t>
      </w:r>
      <w:r w:rsidR="0092044A">
        <w:rPr>
          <w:lang w:val="nl-NL"/>
        </w:rPr>
        <w:t xml:space="preserve"> 8 pertanyaan</w:t>
      </w:r>
      <w:r w:rsidR="007F02C3">
        <w:rPr>
          <w:lang w:val="nl-NL"/>
        </w:rPr>
        <w:t xml:space="preserve"> sebagai berikut: </w:t>
      </w:r>
      <w:r w:rsidR="00556215" w:rsidRPr="007F02C3">
        <w:t>t</w:t>
      </w:r>
      <w:r w:rsidR="00556215">
        <w:t xml:space="preserve">anggal </w:t>
      </w:r>
      <w:r w:rsidR="00556215" w:rsidRPr="007F02C3">
        <w:t>lahir/usi</w:t>
      </w:r>
      <w:r w:rsidR="00556215">
        <w:t xml:space="preserve">a, </w:t>
      </w:r>
      <w:r w:rsidR="00556215" w:rsidRPr="00F220C1">
        <w:t>jenis kelamin, kelas, kondisi</w:t>
      </w:r>
      <w:r w:rsidR="00556215" w:rsidRPr="00F220C1">
        <w:rPr>
          <w:lang w:val="en"/>
        </w:rPr>
        <w:t xml:space="preserve"> keluarga, </w:t>
      </w:r>
      <w:r w:rsidR="00556215" w:rsidRPr="00F220C1">
        <w:t>penghasilan</w:t>
      </w:r>
      <w:r w:rsidR="00556215" w:rsidRPr="00F220C1">
        <w:rPr>
          <w:lang w:val="en"/>
        </w:rPr>
        <w:t xml:space="preserve"> orang tua, </w:t>
      </w:r>
      <w:r w:rsidR="00556215" w:rsidRPr="00F220C1">
        <w:t>jumlah saudara kandung</w:t>
      </w:r>
      <w:r w:rsidR="00556215">
        <w:rPr>
          <w:color w:val="FF0000"/>
        </w:rPr>
        <w:t>.</w:t>
      </w:r>
    </w:p>
    <w:p w14:paraId="4BCB84A7" w14:textId="00AA7805" w:rsidR="00D94B02" w:rsidRPr="006A3CD4" w:rsidRDefault="00D94B02" w:rsidP="00520A7C">
      <w:pPr>
        <w:pStyle w:val="ListParagraph"/>
        <w:numPr>
          <w:ilvl w:val="0"/>
          <w:numId w:val="26"/>
        </w:numPr>
        <w:ind w:left="720"/>
      </w:pPr>
      <w:r w:rsidRPr="00D94B02">
        <w:rPr>
          <w:lang w:val="en"/>
        </w:rPr>
        <w:t xml:space="preserve">Kuesioner </w:t>
      </w:r>
    </w:p>
    <w:p w14:paraId="2DAC81C3" w14:textId="77777777" w:rsidR="00FD4E17" w:rsidRDefault="006A3CD4" w:rsidP="00FD4E17">
      <w:pPr>
        <w:pStyle w:val="ListParagraph"/>
        <w:ind w:left="360"/>
      </w:pPr>
      <w:r>
        <w:tab/>
      </w:r>
      <w:r w:rsidRPr="006A3CD4">
        <w:t xml:space="preserve">Kuesioner pada penelitian ini digunakan untuk mengetahui faktor keturunan, menilai pola makan, gaya hidup, dan aktivitas fisik dengan menanyakan </w:t>
      </w:r>
      <w:r w:rsidR="00FD4E17">
        <w:t>40</w:t>
      </w:r>
      <w:r w:rsidRPr="006A3CD4">
        <w:t xml:space="preserve"> pertanyaan</w:t>
      </w:r>
      <w:r w:rsidR="00FD4E17">
        <w:t xml:space="preserve"> kepada responden</w:t>
      </w:r>
      <w:r w:rsidRPr="006A3CD4">
        <w:t xml:space="preserve">. </w:t>
      </w:r>
    </w:p>
    <w:p w14:paraId="434AB614" w14:textId="4F488F41" w:rsidR="00456E54" w:rsidRDefault="00456E54" w:rsidP="00520A7C">
      <w:pPr>
        <w:pStyle w:val="ListParagraph"/>
        <w:numPr>
          <w:ilvl w:val="0"/>
          <w:numId w:val="67"/>
        </w:numPr>
        <w:ind w:left="709"/>
      </w:pPr>
      <w:r>
        <w:t>Keturunan</w:t>
      </w:r>
    </w:p>
    <w:p w14:paraId="3BDABE31" w14:textId="1E2B3BA9" w:rsidR="005213B8" w:rsidRPr="004C7185" w:rsidRDefault="00556215" w:rsidP="004C7185">
      <w:pPr>
        <w:pStyle w:val="ListParagraph"/>
        <w:ind w:left="709"/>
        <w:rPr>
          <w:color w:val="000000" w:themeColor="text1"/>
        </w:rPr>
      </w:pPr>
      <w:bookmarkStart w:id="164" w:name="_Hlk188247121"/>
      <w:r w:rsidRPr="004A46FF">
        <w:rPr>
          <w:color w:val="000000" w:themeColor="text1"/>
        </w:rPr>
        <w:t>Peneliti mengadopsi kuesioner keturunan dari</w:t>
      </w:r>
      <w:r w:rsidR="00D479A6" w:rsidRPr="004A46FF">
        <w:rPr>
          <w:color w:val="000000" w:themeColor="text1"/>
        </w:rPr>
        <w:t xml:space="preserve"> </w:t>
      </w:r>
      <w:r w:rsidR="00135F82" w:rsidRPr="00135F82">
        <w:rPr>
          <w:color w:val="000000" w:themeColor="text1"/>
        </w:rPr>
        <w:t>Bertoni</w:t>
      </w:r>
      <w:r w:rsidR="00135F82">
        <w:rPr>
          <w:color w:val="000000" w:themeColor="text1"/>
        </w:rPr>
        <w:t xml:space="preserve"> tahun</w:t>
      </w:r>
      <w:r w:rsidR="00135F82" w:rsidRPr="00135F82">
        <w:rPr>
          <w:color w:val="000000" w:themeColor="text1"/>
        </w:rPr>
        <w:t xml:space="preserve"> 2017</w:t>
      </w:r>
      <w:r w:rsidR="00135F82">
        <w:rPr>
          <w:color w:val="000000" w:themeColor="text1"/>
        </w:rPr>
        <w:t xml:space="preserve"> </w:t>
      </w:r>
      <w:r w:rsidRPr="004A46FF">
        <w:rPr>
          <w:color w:val="000000" w:themeColor="text1"/>
        </w:rPr>
        <w:t xml:space="preserve">dengan </w:t>
      </w:r>
      <w:r w:rsidR="00135F82">
        <w:rPr>
          <w:color w:val="000000" w:themeColor="text1"/>
        </w:rPr>
        <w:t>J</w:t>
      </w:r>
      <w:r w:rsidRPr="004A46FF">
        <w:rPr>
          <w:color w:val="000000" w:themeColor="text1"/>
        </w:rPr>
        <w:t xml:space="preserve">udul </w:t>
      </w:r>
      <w:r w:rsidR="00135F82" w:rsidRPr="00135F82">
        <w:rPr>
          <w:i/>
          <w:iCs/>
          <w:color w:val="000000" w:themeColor="text1"/>
        </w:rPr>
        <w:t xml:space="preserve">Diabetes </w:t>
      </w:r>
      <w:r w:rsidR="00135F82">
        <w:rPr>
          <w:i/>
          <w:iCs/>
          <w:color w:val="000000" w:themeColor="text1"/>
        </w:rPr>
        <w:t>a</w:t>
      </w:r>
      <w:r w:rsidR="00135F82" w:rsidRPr="00135F82">
        <w:rPr>
          <w:i/>
          <w:iCs/>
          <w:color w:val="000000" w:themeColor="text1"/>
        </w:rPr>
        <w:t xml:space="preserve">nd Obesity </w:t>
      </w:r>
      <w:r w:rsidR="00135F82">
        <w:rPr>
          <w:i/>
          <w:iCs/>
          <w:color w:val="000000" w:themeColor="text1"/>
        </w:rPr>
        <w:t>i</w:t>
      </w:r>
      <w:r w:rsidR="00135F82" w:rsidRPr="00135F82">
        <w:rPr>
          <w:i/>
          <w:iCs/>
          <w:color w:val="000000" w:themeColor="text1"/>
        </w:rPr>
        <w:t xml:space="preserve">n Children </w:t>
      </w:r>
      <w:r w:rsidR="00135F82">
        <w:rPr>
          <w:i/>
          <w:iCs/>
          <w:color w:val="000000" w:themeColor="text1"/>
        </w:rPr>
        <w:t>a</w:t>
      </w:r>
      <w:r w:rsidR="00135F82" w:rsidRPr="00135F82">
        <w:rPr>
          <w:i/>
          <w:iCs/>
          <w:color w:val="000000" w:themeColor="text1"/>
        </w:rPr>
        <w:t xml:space="preserve">nd Adolescents: The Role </w:t>
      </w:r>
      <w:r w:rsidR="00135F82">
        <w:rPr>
          <w:i/>
          <w:iCs/>
          <w:color w:val="000000" w:themeColor="text1"/>
        </w:rPr>
        <w:t>o</w:t>
      </w:r>
      <w:r w:rsidR="00135F82" w:rsidRPr="00135F82">
        <w:rPr>
          <w:i/>
          <w:iCs/>
          <w:color w:val="000000" w:themeColor="text1"/>
        </w:rPr>
        <w:t xml:space="preserve">f Genetics </w:t>
      </w:r>
      <w:r w:rsidR="00135F82">
        <w:rPr>
          <w:i/>
          <w:iCs/>
          <w:color w:val="000000" w:themeColor="text1"/>
        </w:rPr>
        <w:t>a</w:t>
      </w:r>
      <w:r w:rsidR="00135F82" w:rsidRPr="00135F82">
        <w:rPr>
          <w:i/>
          <w:iCs/>
          <w:color w:val="000000" w:themeColor="text1"/>
        </w:rPr>
        <w:t>nd Environment</w:t>
      </w:r>
      <w:r w:rsidRPr="004A46FF">
        <w:rPr>
          <w:color w:val="000000" w:themeColor="text1"/>
        </w:rPr>
        <w:t xml:space="preserve">. Kuesioner keturunan terdiri dari 7 pertanyaan yang </w:t>
      </w:r>
      <w:r w:rsidR="004A46FF" w:rsidRPr="004A46FF">
        <w:rPr>
          <w:color w:val="000000" w:themeColor="text1"/>
        </w:rPr>
        <w:t>berisi</w:t>
      </w:r>
      <w:r w:rsidRPr="004A46FF">
        <w:rPr>
          <w:color w:val="000000" w:themeColor="text1"/>
        </w:rPr>
        <w:t xml:space="preserve"> soal tertutup </w:t>
      </w:r>
      <w:r w:rsidR="004A46FF" w:rsidRPr="004A46FF">
        <w:rPr>
          <w:color w:val="000000" w:themeColor="text1"/>
        </w:rPr>
        <w:t xml:space="preserve">dengan indikator </w:t>
      </w:r>
      <w:r w:rsidR="00135F82" w:rsidRPr="004A46FF">
        <w:rPr>
          <w:color w:val="000000" w:themeColor="text1"/>
        </w:rPr>
        <w:t>riwayat keluarga langsung sebanyak 3 item pertanyaan, indikator riwayat keluarga tidak langsung sebanyak 1 item pertanyaan dan faktor risiko lain dalam keluarga sebanyak 3 item pertanyaan</w:t>
      </w:r>
      <w:r w:rsidR="004A46FF" w:rsidRPr="004A46FF">
        <w:rPr>
          <w:color w:val="000000" w:themeColor="text1"/>
        </w:rPr>
        <w:t xml:space="preserve">. </w:t>
      </w:r>
    </w:p>
    <w:p w14:paraId="27A4E67E" w14:textId="20003A7B" w:rsidR="00FD4E17" w:rsidRPr="009E54B0" w:rsidRDefault="00FD4E17" w:rsidP="00F26660">
      <w:pPr>
        <w:pStyle w:val="Caption"/>
      </w:pPr>
      <w:r>
        <w:t xml:space="preserve">Tabel </w:t>
      </w:r>
      <w:r>
        <w:fldChar w:fldCharType="begin"/>
      </w:r>
      <w:r>
        <w:instrText xml:space="preserve"> STYLEREF 1 \s </w:instrText>
      </w:r>
      <w:r>
        <w:fldChar w:fldCharType="separate"/>
      </w:r>
      <w:r w:rsidR="00017AF7">
        <w:t>4</w:t>
      </w:r>
      <w:r>
        <w:fldChar w:fldCharType="end"/>
      </w:r>
      <w:r>
        <w:t>.</w:t>
      </w:r>
      <w:r>
        <w:fldChar w:fldCharType="begin"/>
      </w:r>
      <w:r>
        <w:instrText xml:space="preserve"> SEQ Tabel \* ARABIC \s 1 </w:instrText>
      </w:r>
      <w:r>
        <w:fldChar w:fldCharType="separate"/>
      </w:r>
      <w:r w:rsidR="00017AF7">
        <w:t>3</w:t>
      </w:r>
      <w:r>
        <w:fldChar w:fldCharType="end"/>
      </w:r>
      <w:r>
        <w:t xml:space="preserve"> Tabel Kisi-Kisi Kuesioner</w:t>
      </w:r>
      <w:r w:rsidRPr="003B6B87">
        <w:rPr>
          <w:rFonts w:eastAsiaTheme="minorHAnsi"/>
          <w:noProof w:val="0"/>
        </w:rPr>
        <w:t xml:space="preserve"> </w:t>
      </w:r>
      <w:r w:rsidRPr="003B6B87">
        <w:t xml:space="preserve">Penelitian </w:t>
      </w:r>
      <w:r>
        <w:t xml:space="preserve">Faktor Keturunan </w:t>
      </w:r>
      <w:r w:rsidRPr="003B6B87">
        <w:t>Analisis Faktor Risiko Diabetes Melitus pada Anak Usia Sekolah di SDN Papringan 1 Kecamatan Temayang Kabupaten Bojonegoro</w:t>
      </w:r>
    </w:p>
    <w:tbl>
      <w:tblPr>
        <w:tblStyle w:val="TableGrid"/>
        <w:tblW w:w="4555" w:type="pct"/>
        <w:tblInd w:w="709" w:type="dxa"/>
        <w:tblBorders>
          <w:left w:val="none" w:sz="0" w:space="0" w:color="auto"/>
          <w:right w:val="none" w:sz="0" w:space="0" w:color="auto"/>
          <w:insideV w:val="none" w:sz="0" w:space="0" w:color="auto"/>
        </w:tblBorders>
        <w:tblLook w:val="04A0" w:firstRow="1" w:lastRow="0" w:firstColumn="1" w:lastColumn="0" w:noHBand="0" w:noVBand="1"/>
      </w:tblPr>
      <w:tblGrid>
        <w:gridCol w:w="3118"/>
        <w:gridCol w:w="1704"/>
        <w:gridCol w:w="2409"/>
      </w:tblGrid>
      <w:tr w:rsidR="00FD4E17" w:rsidRPr="009E54B0" w14:paraId="65E82FD3" w14:textId="77777777" w:rsidTr="004C7185">
        <w:tc>
          <w:tcPr>
            <w:tcW w:w="2156" w:type="pct"/>
            <w:tcBorders>
              <w:top w:val="single" w:sz="4" w:space="0" w:color="auto"/>
              <w:left w:val="nil"/>
              <w:bottom w:val="single" w:sz="4" w:space="0" w:color="auto"/>
              <w:right w:val="nil"/>
            </w:tcBorders>
          </w:tcPr>
          <w:p w14:paraId="609B5170" w14:textId="4F0AB765" w:rsidR="00FD4E17" w:rsidRPr="009E54B0" w:rsidRDefault="004C7185" w:rsidP="004C7185">
            <w:pPr>
              <w:pStyle w:val="ListParagraph"/>
              <w:spacing w:line="240" w:lineRule="auto"/>
              <w:ind w:left="0"/>
              <w:jc w:val="center"/>
              <w:rPr>
                <w:b/>
                <w:bCs/>
                <w:sz w:val="20"/>
                <w:szCs w:val="20"/>
                <w:lang w:val="en"/>
              </w:rPr>
            </w:pPr>
            <w:r w:rsidRPr="009E54B0">
              <w:rPr>
                <w:b/>
                <w:bCs/>
                <w:sz w:val="20"/>
                <w:szCs w:val="20"/>
                <w:lang w:val="en"/>
              </w:rPr>
              <w:t>Dimensi</w:t>
            </w:r>
          </w:p>
        </w:tc>
        <w:tc>
          <w:tcPr>
            <w:tcW w:w="1178" w:type="pct"/>
            <w:tcBorders>
              <w:top w:val="single" w:sz="4" w:space="0" w:color="auto"/>
              <w:left w:val="nil"/>
              <w:bottom w:val="single" w:sz="4" w:space="0" w:color="auto"/>
              <w:right w:val="nil"/>
            </w:tcBorders>
          </w:tcPr>
          <w:p w14:paraId="41901718" w14:textId="1C510887" w:rsidR="00FD4E17" w:rsidRPr="009E54B0" w:rsidRDefault="004C7185" w:rsidP="004C7185">
            <w:pPr>
              <w:pStyle w:val="ListParagraph"/>
              <w:spacing w:line="240" w:lineRule="auto"/>
              <w:ind w:left="0"/>
              <w:jc w:val="center"/>
              <w:rPr>
                <w:b/>
                <w:bCs/>
                <w:sz w:val="20"/>
                <w:szCs w:val="20"/>
                <w:lang w:val="en"/>
              </w:rPr>
            </w:pPr>
            <w:r w:rsidRPr="009E54B0">
              <w:rPr>
                <w:b/>
                <w:bCs/>
                <w:sz w:val="20"/>
                <w:szCs w:val="20"/>
                <w:lang w:val="en"/>
              </w:rPr>
              <w:t>Nomor Item</w:t>
            </w:r>
          </w:p>
        </w:tc>
        <w:tc>
          <w:tcPr>
            <w:tcW w:w="1666" w:type="pct"/>
            <w:tcBorders>
              <w:top w:val="single" w:sz="4" w:space="0" w:color="auto"/>
              <w:left w:val="nil"/>
              <w:bottom w:val="single" w:sz="4" w:space="0" w:color="auto"/>
              <w:right w:val="nil"/>
            </w:tcBorders>
          </w:tcPr>
          <w:p w14:paraId="4FD2D2A7" w14:textId="641FCDE1" w:rsidR="00FD4E17" w:rsidRPr="009E54B0" w:rsidRDefault="004C7185" w:rsidP="004C7185">
            <w:pPr>
              <w:pStyle w:val="ListParagraph"/>
              <w:spacing w:line="240" w:lineRule="auto"/>
              <w:ind w:left="0"/>
              <w:jc w:val="center"/>
              <w:rPr>
                <w:b/>
                <w:bCs/>
                <w:sz w:val="20"/>
                <w:szCs w:val="20"/>
                <w:lang w:val="en"/>
              </w:rPr>
            </w:pPr>
            <w:r w:rsidRPr="009E54B0">
              <w:rPr>
                <w:b/>
                <w:bCs/>
                <w:sz w:val="20"/>
                <w:szCs w:val="20"/>
                <w:lang w:val="en"/>
              </w:rPr>
              <w:t>Jumlah Item</w:t>
            </w:r>
          </w:p>
        </w:tc>
      </w:tr>
      <w:tr w:rsidR="00FD4E17" w14:paraId="53D50C07" w14:textId="77777777" w:rsidTr="004C7185">
        <w:tc>
          <w:tcPr>
            <w:tcW w:w="2156" w:type="pct"/>
            <w:tcBorders>
              <w:top w:val="single" w:sz="4" w:space="0" w:color="auto"/>
              <w:left w:val="nil"/>
              <w:bottom w:val="nil"/>
              <w:right w:val="nil"/>
            </w:tcBorders>
            <w:hideMark/>
          </w:tcPr>
          <w:p w14:paraId="177FA5B8" w14:textId="77777777" w:rsidR="00FD4E17" w:rsidRDefault="00FD4E17" w:rsidP="004C7185">
            <w:pPr>
              <w:pStyle w:val="ListParagraph"/>
              <w:spacing w:line="240" w:lineRule="auto"/>
              <w:ind w:left="0"/>
              <w:rPr>
                <w:sz w:val="20"/>
                <w:szCs w:val="20"/>
                <w:lang w:val="en"/>
              </w:rPr>
            </w:pPr>
            <w:r w:rsidRPr="006A3CD4">
              <w:rPr>
                <w:sz w:val="20"/>
                <w:szCs w:val="20"/>
                <w:lang w:val="en"/>
              </w:rPr>
              <w:lastRenderedPageBreak/>
              <w:t>Riwayat keluarga langsung</w:t>
            </w:r>
          </w:p>
        </w:tc>
        <w:tc>
          <w:tcPr>
            <w:tcW w:w="1178" w:type="pct"/>
            <w:tcBorders>
              <w:top w:val="single" w:sz="4" w:space="0" w:color="auto"/>
              <w:left w:val="nil"/>
              <w:bottom w:val="nil"/>
              <w:right w:val="nil"/>
            </w:tcBorders>
            <w:hideMark/>
          </w:tcPr>
          <w:p w14:paraId="1705452F" w14:textId="77777777" w:rsidR="00FD4E17" w:rsidRPr="004C7185" w:rsidRDefault="00FD4E17" w:rsidP="004C7185">
            <w:pPr>
              <w:pStyle w:val="ListParagraph"/>
              <w:spacing w:line="240" w:lineRule="auto"/>
              <w:ind w:left="0"/>
              <w:jc w:val="center"/>
              <w:rPr>
                <w:sz w:val="20"/>
                <w:szCs w:val="20"/>
                <w:lang w:val="id-ID"/>
              </w:rPr>
            </w:pPr>
            <w:r>
              <w:rPr>
                <w:sz w:val="20"/>
                <w:szCs w:val="20"/>
                <w:lang w:val="en"/>
              </w:rPr>
              <w:t>1,2,3</w:t>
            </w:r>
          </w:p>
        </w:tc>
        <w:tc>
          <w:tcPr>
            <w:tcW w:w="1666" w:type="pct"/>
            <w:tcBorders>
              <w:top w:val="single" w:sz="4" w:space="0" w:color="auto"/>
              <w:left w:val="nil"/>
              <w:bottom w:val="nil"/>
              <w:right w:val="nil"/>
            </w:tcBorders>
            <w:hideMark/>
          </w:tcPr>
          <w:p w14:paraId="403BDE89" w14:textId="77777777" w:rsidR="00FD4E17" w:rsidRDefault="00FD4E17" w:rsidP="004C7185">
            <w:pPr>
              <w:pStyle w:val="ListParagraph"/>
              <w:spacing w:line="240" w:lineRule="auto"/>
              <w:ind w:left="0"/>
              <w:jc w:val="center"/>
              <w:rPr>
                <w:sz w:val="20"/>
                <w:szCs w:val="20"/>
                <w:lang w:val="en"/>
              </w:rPr>
            </w:pPr>
            <w:r>
              <w:rPr>
                <w:sz w:val="20"/>
                <w:szCs w:val="20"/>
                <w:lang w:val="en"/>
              </w:rPr>
              <w:t>3</w:t>
            </w:r>
          </w:p>
        </w:tc>
      </w:tr>
      <w:tr w:rsidR="00FD4E17" w14:paraId="2FE0EBD4" w14:textId="77777777" w:rsidTr="004C7185">
        <w:tc>
          <w:tcPr>
            <w:tcW w:w="2156" w:type="pct"/>
            <w:tcBorders>
              <w:top w:val="nil"/>
              <w:left w:val="nil"/>
              <w:bottom w:val="nil"/>
              <w:right w:val="nil"/>
            </w:tcBorders>
            <w:hideMark/>
          </w:tcPr>
          <w:p w14:paraId="2F3B55B7" w14:textId="77777777" w:rsidR="00FD4E17" w:rsidRDefault="00FD4E17" w:rsidP="004C7185">
            <w:pPr>
              <w:pStyle w:val="ListParagraph"/>
              <w:spacing w:line="240" w:lineRule="auto"/>
              <w:ind w:left="0"/>
              <w:rPr>
                <w:sz w:val="20"/>
                <w:szCs w:val="20"/>
                <w:lang w:val="en"/>
              </w:rPr>
            </w:pPr>
            <w:r w:rsidRPr="006A3CD4">
              <w:rPr>
                <w:sz w:val="20"/>
                <w:szCs w:val="20"/>
              </w:rPr>
              <w:t>Riwayat keluarga tidak langsung</w:t>
            </w:r>
          </w:p>
        </w:tc>
        <w:tc>
          <w:tcPr>
            <w:tcW w:w="1178" w:type="pct"/>
            <w:tcBorders>
              <w:top w:val="nil"/>
              <w:left w:val="nil"/>
              <w:bottom w:val="nil"/>
              <w:right w:val="nil"/>
            </w:tcBorders>
            <w:hideMark/>
          </w:tcPr>
          <w:p w14:paraId="125419E9" w14:textId="77777777" w:rsidR="00FD4E17" w:rsidRDefault="00FD4E17" w:rsidP="004C7185">
            <w:pPr>
              <w:pStyle w:val="ListParagraph"/>
              <w:spacing w:line="240" w:lineRule="auto"/>
              <w:ind w:left="0"/>
              <w:jc w:val="center"/>
              <w:rPr>
                <w:sz w:val="20"/>
                <w:szCs w:val="20"/>
                <w:lang w:val="en"/>
              </w:rPr>
            </w:pPr>
            <w:r>
              <w:rPr>
                <w:sz w:val="20"/>
                <w:szCs w:val="20"/>
                <w:lang w:val="en"/>
              </w:rPr>
              <w:t>4</w:t>
            </w:r>
          </w:p>
        </w:tc>
        <w:tc>
          <w:tcPr>
            <w:tcW w:w="1666" w:type="pct"/>
            <w:tcBorders>
              <w:top w:val="nil"/>
              <w:left w:val="nil"/>
              <w:bottom w:val="nil"/>
              <w:right w:val="nil"/>
            </w:tcBorders>
            <w:hideMark/>
          </w:tcPr>
          <w:p w14:paraId="3F72BD9C" w14:textId="77777777" w:rsidR="00FD4E17" w:rsidRDefault="00FD4E17" w:rsidP="004C7185">
            <w:pPr>
              <w:pStyle w:val="ListParagraph"/>
              <w:spacing w:line="240" w:lineRule="auto"/>
              <w:ind w:left="0"/>
              <w:jc w:val="center"/>
              <w:rPr>
                <w:sz w:val="20"/>
                <w:szCs w:val="20"/>
                <w:lang w:val="en"/>
              </w:rPr>
            </w:pPr>
            <w:r>
              <w:rPr>
                <w:sz w:val="20"/>
                <w:szCs w:val="20"/>
                <w:lang w:val="en"/>
              </w:rPr>
              <w:t>1</w:t>
            </w:r>
          </w:p>
        </w:tc>
      </w:tr>
      <w:tr w:rsidR="00FD4E17" w14:paraId="0C15239C" w14:textId="77777777" w:rsidTr="004C7185">
        <w:tc>
          <w:tcPr>
            <w:tcW w:w="2156" w:type="pct"/>
            <w:tcBorders>
              <w:top w:val="nil"/>
              <w:left w:val="nil"/>
              <w:bottom w:val="single" w:sz="4" w:space="0" w:color="auto"/>
              <w:right w:val="nil"/>
            </w:tcBorders>
          </w:tcPr>
          <w:p w14:paraId="62C3FBE8" w14:textId="77777777" w:rsidR="00FD4E17" w:rsidRPr="006A3CD4" w:rsidRDefault="00FD4E17" w:rsidP="004C7185">
            <w:pPr>
              <w:pStyle w:val="ListParagraph"/>
              <w:spacing w:line="240" w:lineRule="auto"/>
              <w:ind w:left="0"/>
              <w:rPr>
                <w:sz w:val="20"/>
                <w:szCs w:val="20"/>
              </w:rPr>
            </w:pPr>
            <w:r w:rsidRPr="006A3CD4">
              <w:rPr>
                <w:sz w:val="20"/>
                <w:szCs w:val="20"/>
              </w:rPr>
              <w:t>Faktor risiko lain dalam keluarga</w:t>
            </w:r>
          </w:p>
        </w:tc>
        <w:tc>
          <w:tcPr>
            <w:tcW w:w="1178" w:type="pct"/>
            <w:tcBorders>
              <w:top w:val="nil"/>
              <w:left w:val="nil"/>
              <w:bottom w:val="single" w:sz="4" w:space="0" w:color="auto"/>
              <w:right w:val="nil"/>
            </w:tcBorders>
          </w:tcPr>
          <w:p w14:paraId="13A3CF99" w14:textId="77777777" w:rsidR="00FD4E17" w:rsidRDefault="00FD4E17" w:rsidP="004C7185">
            <w:pPr>
              <w:pStyle w:val="ListParagraph"/>
              <w:spacing w:line="240" w:lineRule="auto"/>
              <w:ind w:left="0"/>
              <w:jc w:val="center"/>
              <w:rPr>
                <w:sz w:val="20"/>
                <w:szCs w:val="20"/>
                <w:lang w:val="en"/>
              </w:rPr>
            </w:pPr>
            <w:r>
              <w:rPr>
                <w:sz w:val="20"/>
                <w:szCs w:val="20"/>
                <w:lang w:val="en"/>
              </w:rPr>
              <w:t>5,6,7</w:t>
            </w:r>
          </w:p>
        </w:tc>
        <w:tc>
          <w:tcPr>
            <w:tcW w:w="1666" w:type="pct"/>
            <w:tcBorders>
              <w:top w:val="nil"/>
              <w:left w:val="nil"/>
              <w:bottom w:val="single" w:sz="4" w:space="0" w:color="auto"/>
              <w:right w:val="nil"/>
            </w:tcBorders>
          </w:tcPr>
          <w:p w14:paraId="0E5FCBAB" w14:textId="77777777" w:rsidR="00FD4E17" w:rsidRDefault="00FD4E17" w:rsidP="004C7185">
            <w:pPr>
              <w:pStyle w:val="ListParagraph"/>
              <w:spacing w:line="240" w:lineRule="auto"/>
              <w:ind w:left="0"/>
              <w:jc w:val="center"/>
              <w:rPr>
                <w:sz w:val="20"/>
                <w:szCs w:val="20"/>
                <w:lang w:val="en"/>
              </w:rPr>
            </w:pPr>
            <w:r>
              <w:rPr>
                <w:sz w:val="20"/>
                <w:szCs w:val="20"/>
                <w:lang w:val="en"/>
              </w:rPr>
              <w:t>3</w:t>
            </w:r>
          </w:p>
        </w:tc>
      </w:tr>
      <w:tr w:rsidR="00FD4E17" w14:paraId="2BFCBA5B" w14:textId="77777777" w:rsidTr="004C7185">
        <w:tc>
          <w:tcPr>
            <w:tcW w:w="3334" w:type="pct"/>
            <w:gridSpan w:val="2"/>
            <w:tcBorders>
              <w:top w:val="single" w:sz="4" w:space="0" w:color="auto"/>
              <w:left w:val="nil"/>
              <w:bottom w:val="single" w:sz="4" w:space="0" w:color="auto"/>
              <w:right w:val="nil"/>
            </w:tcBorders>
          </w:tcPr>
          <w:p w14:paraId="1CDAAD4A" w14:textId="04D05EF5" w:rsidR="00FD4E17" w:rsidRDefault="00FD4E17" w:rsidP="004C7185">
            <w:pPr>
              <w:pStyle w:val="ListParagraph"/>
              <w:spacing w:line="240" w:lineRule="auto"/>
              <w:ind w:left="0"/>
              <w:rPr>
                <w:sz w:val="20"/>
                <w:szCs w:val="20"/>
                <w:lang w:val="en"/>
              </w:rPr>
            </w:pPr>
            <w:r>
              <w:rPr>
                <w:sz w:val="20"/>
                <w:szCs w:val="20"/>
                <w:lang w:val="en"/>
              </w:rPr>
              <w:t>TOTAL</w:t>
            </w:r>
          </w:p>
        </w:tc>
        <w:tc>
          <w:tcPr>
            <w:tcW w:w="1666" w:type="pct"/>
            <w:tcBorders>
              <w:top w:val="single" w:sz="4" w:space="0" w:color="auto"/>
              <w:left w:val="nil"/>
              <w:bottom w:val="single" w:sz="4" w:space="0" w:color="auto"/>
              <w:right w:val="nil"/>
            </w:tcBorders>
          </w:tcPr>
          <w:p w14:paraId="0C36C3A8" w14:textId="48D79D84" w:rsidR="00FD4E17" w:rsidRDefault="00FD4E17" w:rsidP="004C7185">
            <w:pPr>
              <w:pStyle w:val="ListParagraph"/>
              <w:spacing w:line="240" w:lineRule="auto"/>
              <w:ind w:left="0"/>
              <w:jc w:val="center"/>
              <w:rPr>
                <w:sz w:val="20"/>
                <w:szCs w:val="20"/>
                <w:lang w:val="en"/>
              </w:rPr>
            </w:pPr>
            <w:r>
              <w:rPr>
                <w:sz w:val="20"/>
                <w:szCs w:val="20"/>
                <w:lang w:val="en"/>
              </w:rPr>
              <w:t>7</w:t>
            </w:r>
          </w:p>
        </w:tc>
      </w:tr>
    </w:tbl>
    <w:p w14:paraId="64886AB3" w14:textId="03CF5726" w:rsidR="000B6BB5" w:rsidRPr="004A46FF" w:rsidRDefault="004A46FF" w:rsidP="004C7185">
      <w:pPr>
        <w:pStyle w:val="ListParagraph"/>
        <w:spacing w:before="240"/>
        <w:ind w:left="709"/>
        <w:rPr>
          <w:color w:val="000000" w:themeColor="text1"/>
        </w:rPr>
      </w:pPr>
      <w:r w:rsidRPr="004A46FF">
        <w:rPr>
          <w:color w:val="000000" w:themeColor="text1"/>
        </w:rPr>
        <w:t>P</w:t>
      </w:r>
      <w:r w:rsidR="00556215" w:rsidRPr="004A46FF">
        <w:rPr>
          <w:color w:val="000000" w:themeColor="text1"/>
        </w:rPr>
        <w:t xml:space="preserve">ilihan jawaban </w:t>
      </w:r>
      <w:r w:rsidRPr="004A46FF">
        <w:rPr>
          <w:color w:val="000000" w:themeColor="text1"/>
        </w:rPr>
        <w:t xml:space="preserve">dalam kuesioner ini adalah </w:t>
      </w:r>
      <w:r w:rsidR="00556215" w:rsidRPr="004A46FF">
        <w:rPr>
          <w:color w:val="000000" w:themeColor="text1"/>
        </w:rPr>
        <w:t xml:space="preserve">ya dan tidak, dimana ya </w:t>
      </w:r>
      <w:r w:rsidR="00135F82">
        <w:rPr>
          <w:color w:val="000000" w:themeColor="text1"/>
        </w:rPr>
        <w:t>pada r</w:t>
      </w:r>
      <w:r w:rsidR="00135F82" w:rsidRPr="00135F82">
        <w:rPr>
          <w:color w:val="000000" w:themeColor="text1"/>
        </w:rPr>
        <w:t xml:space="preserve">iwayat keluarga langsung </w:t>
      </w:r>
      <w:r w:rsidR="00556215" w:rsidRPr="004A46FF">
        <w:rPr>
          <w:color w:val="000000" w:themeColor="text1"/>
        </w:rPr>
        <w:t xml:space="preserve">memiliki skor </w:t>
      </w:r>
      <w:r w:rsidR="00135F82">
        <w:rPr>
          <w:color w:val="000000" w:themeColor="text1"/>
        </w:rPr>
        <w:t>dua</w:t>
      </w:r>
      <w:r w:rsidR="00556215" w:rsidRPr="004A46FF">
        <w:rPr>
          <w:color w:val="000000" w:themeColor="text1"/>
        </w:rPr>
        <w:t xml:space="preserve"> (</w:t>
      </w:r>
      <w:r w:rsidR="00135F82">
        <w:rPr>
          <w:color w:val="000000" w:themeColor="text1"/>
        </w:rPr>
        <w:t>2</w:t>
      </w:r>
      <w:r w:rsidR="00556215" w:rsidRPr="004A46FF">
        <w:rPr>
          <w:color w:val="000000" w:themeColor="text1"/>
        </w:rPr>
        <w:t>)</w:t>
      </w:r>
      <w:r w:rsidR="00135F82">
        <w:rPr>
          <w:color w:val="000000" w:themeColor="text1"/>
        </w:rPr>
        <w:t xml:space="preserve">, </w:t>
      </w:r>
      <w:r w:rsidR="00135F82" w:rsidRPr="00135F82">
        <w:rPr>
          <w:color w:val="000000" w:themeColor="text1"/>
        </w:rPr>
        <w:t xml:space="preserve">ya pada riwayat keluarga </w:t>
      </w:r>
      <w:r w:rsidR="00135F82">
        <w:rPr>
          <w:color w:val="000000" w:themeColor="text1"/>
        </w:rPr>
        <w:t xml:space="preserve">tidak </w:t>
      </w:r>
      <w:r w:rsidR="00135F82" w:rsidRPr="00135F82">
        <w:rPr>
          <w:color w:val="000000" w:themeColor="text1"/>
        </w:rPr>
        <w:t>langsung</w:t>
      </w:r>
      <w:r w:rsidR="00135F82" w:rsidRPr="00135F82">
        <w:t xml:space="preserve"> </w:t>
      </w:r>
      <w:r w:rsidR="00135F82" w:rsidRPr="00135F82">
        <w:rPr>
          <w:color w:val="000000" w:themeColor="text1"/>
        </w:rPr>
        <w:t xml:space="preserve">dan </w:t>
      </w:r>
      <w:r w:rsidR="00135F82">
        <w:rPr>
          <w:color w:val="000000" w:themeColor="text1"/>
        </w:rPr>
        <w:t>f</w:t>
      </w:r>
      <w:r w:rsidR="00135F82" w:rsidRPr="00135F82">
        <w:rPr>
          <w:color w:val="000000" w:themeColor="text1"/>
        </w:rPr>
        <w:t>aktor risiko lain dalam keluarga memiliki skor satu (</w:t>
      </w:r>
      <w:r w:rsidR="00135F82">
        <w:rPr>
          <w:color w:val="000000" w:themeColor="text1"/>
        </w:rPr>
        <w:t>1</w:t>
      </w:r>
      <w:r w:rsidR="00135F82" w:rsidRPr="00135F82">
        <w:rPr>
          <w:color w:val="000000" w:themeColor="text1"/>
        </w:rPr>
        <w:t>)</w:t>
      </w:r>
      <w:r w:rsidR="00135F82">
        <w:rPr>
          <w:color w:val="000000" w:themeColor="text1"/>
        </w:rPr>
        <w:t xml:space="preserve">, dan </w:t>
      </w:r>
      <w:r w:rsidR="00556215" w:rsidRPr="004A46FF">
        <w:rPr>
          <w:color w:val="000000" w:themeColor="text1"/>
        </w:rPr>
        <w:t>jawaban tidak memiliki skor nol (0). Skoring kuesioner penelitian</w:t>
      </w:r>
      <w:r w:rsidRPr="004A46FF">
        <w:rPr>
          <w:color w:val="000000" w:themeColor="text1"/>
        </w:rPr>
        <w:t xml:space="preserve"> dilakukan dalam 3 kategori berikut</w:t>
      </w:r>
      <w:r w:rsidR="000B6BB5" w:rsidRPr="004A46FF">
        <w:rPr>
          <w:color w:val="000000" w:themeColor="text1"/>
        </w:rPr>
        <w:t>:</w:t>
      </w:r>
    </w:p>
    <w:p w14:paraId="2A07558E" w14:textId="7286C66F" w:rsidR="000B6BB5" w:rsidRPr="004A46FF" w:rsidRDefault="000B6BB5" w:rsidP="00520A7C">
      <w:pPr>
        <w:pStyle w:val="ListParagraph"/>
        <w:numPr>
          <w:ilvl w:val="0"/>
          <w:numId w:val="62"/>
        </w:numPr>
        <w:rPr>
          <w:color w:val="000000" w:themeColor="text1"/>
        </w:rPr>
      </w:pPr>
      <w:r w:rsidRPr="004A46FF">
        <w:rPr>
          <w:color w:val="000000" w:themeColor="text1"/>
        </w:rPr>
        <w:t>Risiko rendah: Skor 0-1</w:t>
      </w:r>
    </w:p>
    <w:p w14:paraId="7669F935" w14:textId="37778F84" w:rsidR="000B6BB5" w:rsidRPr="004A46FF" w:rsidRDefault="000B6BB5" w:rsidP="00520A7C">
      <w:pPr>
        <w:pStyle w:val="ListParagraph"/>
        <w:numPr>
          <w:ilvl w:val="0"/>
          <w:numId w:val="62"/>
        </w:numPr>
        <w:rPr>
          <w:color w:val="000000" w:themeColor="text1"/>
        </w:rPr>
      </w:pPr>
      <w:r w:rsidRPr="004A46FF">
        <w:rPr>
          <w:color w:val="000000" w:themeColor="text1"/>
        </w:rPr>
        <w:t>Risiko sedang: Skor 2-3</w:t>
      </w:r>
    </w:p>
    <w:p w14:paraId="292BAEAD" w14:textId="296D00AF" w:rsidR="00556215" w:rsidRPr="004A46FF" w:rsidRDefault="000B6BB5" w:rsidP="00520A7C">
      <w:pPr>
        <w:pStyle w:val="ListParagraph"/>
        <w:numPr>
          <w:ilvl w:val="0"/>
          <w:numId w:val="62"/>
        </w:numPr>
        <w:rPr>
          <w:color w:val="000000" w:themeColor="text1"/>
        </w:rPr>
      </w:pPr>
      <w:r w:rsidRPr="004A46FF">
        <w:rPr>
          <w:color w:val="000000" w:themeColor="text1"/>
        </w:rPr>
        <w:t>Risiko tinggi: Skor ≥4</w:t>
      </w:r>
      <w:bookmarkEnd w:id="164"/>
    </w:p>
    <w:p w14:paraId="03DD9B1F" w14:textId="77777777" w:rsidR="00CC152A" w:rsidRDefault="00456E54" w:rsidP="00520A7C">
      <w:pPr>
        <w:pStyle w:val="ListParagraph"/>
        <w:numPr>
          <w:ilvl w:val="0"/>
          <w:numId w:val="67"/>
        </w:numPr>
        <w:ind w:left="567"/>
      </w:pPr>
      <w:r>
        <w:t>Pola Makan</w:t>
      </w:r>
    </w:p>
    <w:p w14:paraId="4F307019" w14:textId="726551AB" w:rsidR="005213B8" w:rsidRDefault="00CC152A" w:rsidP="004C7185">
      <w:pPr>
        <w:pStyle w:val="ListParagraph"/>
        <w:ind w:left="426"/>
      </w:pPr>
      <w:r>
        <w:t xml:space="preserve">Peneliti mengadopsi kuesioner pola makan dari </w:t>
      </w:r>
      <w:r w:rsidR="005213B8">
        <w:t>(</w:t>
      </w:r>
      <w:r>
        <w:fldChar w:fldCharType="begin" w:fldLock="1"/>
      </w:r>
      <w:r w:rsidR="00533780">
        <w:instrText>ADDIN CSL_CITATION {"citationItems":[{"id":"ITEM-1","itemData":{"author":[{"dropping-particle":"","family":"Kusumaning Tyas","given":"Siti","non-dropping-particle":"","parse-names":false,"suffix":""}],"id":"ITEM-1","issued":{"date-parts":[["2015"]]},"page":"9-10","title":"Hubungan Pola Makan Dengan Kejadian Obesitas Pada Anak Kelas V dan VI SD IBA Palembang","type":"article-journal"},"uris":["http://www.mendeley.com/documents/?uuid=7ad8d6af-7a83-4700-b750-2b7e3b6296bb","http://www.mendeley.com/documents/?uuid=2ebfff0f-b9ab-4096-b9d2-416c84169d71"]}],"mendeley":{"formattedCitation":"(Kusumaning Tyas, 2015)","manualFormatting":"Tyas, 2015","plainTextFormattedCitation":"(Kusumaning Tyas, 2015)","previouslyFormattedCitation":"(Kusumaning Tyas, 2015)"},"properties":{"noteIndex":0},"schema":"https://github.com/citation-style-language/schema/raw/master/csl-citation.json"}</w:instrText>
      </w:r>
      <w:r>
        <w:fldChar w:fldCharType="separate"/>
      </w:r>
      <w:r w:rsidRPr="00CC152A">
        <w:rPr>
          <w:noProof/>
        </w:rPr>
        <w:t>Tyas</w:t>
      </w:r>
      <w:r w:rsidR="005213B8">
        <w:rPr>
          <w:noProof/>
        </w:rPr>
        <w:t xml:space="preserve">, </w:t>
      </w:r>
      <w:r w:rsidRPr="00CC152A">
        <w:rPr>
          <w:noProof/>
        </w:rPr>
        <w:t>2015</w:t>
      </w:r>
      <w:r>
        <w:fldChar w:fldCharType="end"/>
      </w:r>
      <w:r w:rsidR="005213B8">
        <w:t>)</w:t>
      </w:r>
      <w:r>
        <w:t xml:space="preserve"> dengan Judul </w:t>
      </w:r>
      <w:r w:rsidRPr="00CC152A">
        <w:t>Hubungan Pola Makan Dengan Kejadian Obesitas Pada Anak Kelas V dan VI SD IBA Palembang</w:t>
      </w:r>
      <w:r>
        <w:t xml:space="preserve">. Kuesioner </w:t>
      </w:r>
      <w:r w:rsidR="00426C94">
        <w:t>pola makan</w:t>
      </w:r>
      <w:r>
        <w:t xml:space="preserve"> terdiri dari </w:t>
      </w:r>
      <w:r w:rsidR="00426C94">
        <w:t>5</w:t>
      </w:r>
      <w:r>
        <w:t xml:space="preserve"> pertanyaan yang berisi soal tertutup dengan indikator </w:t>
      </w:r>
      <w:r w:rsidR="00426C94">
        <w:t>kebiasaan jajan</w:t>
      </w:r>
      <w:r w:rsidR="005213B8">
        <w:t xml:space="preserve"> </w:t>
      </w:r>
      <w:r w:rsidR="00426C94">
        <w:t xml:space="preserve">sebanyak 1 item pertanyaan, kebiasaan makan berat &gt;3x/hari sebanyak 1 item pertanyaan, </w:t>
      </w:r>
      <w:r w:rsidR="004723E5">
        <w:t xml:space="preserve">dan </w:t>
      </w:r>
      <w:r w:rsidR="00426C94">
        <w:t>kebiasaan makan cepat saji sebanyak 3 item pertanyaan</w:t>
      </w:r>
      <w:r w:rsidR="004C7185">
        <w:t>.</w:t>
      </w:r>
    </w:p>
    <w:p w14:paraId="45F127C0" w14:textId="3E49D1FB" w:rsidR="00FD4E17" w:rsidRDefault="00FD4E17" w:rsidP="00F26660">
      <w:pPr>
        <w:pStyle w:val="Caption"/>
      </w:pPr>
      <w:r>
        <w:t xml:space="preserve">Tabel </w:t>
      </w:r>
      <w:r>
        <w:fldChar w:fldCharType="begin"/>
      </w:r>
      <w:r>
        <w:instrText xml:space="preserve"> STYLEREF 1 \s </w:instrText>
      </w:r>
      <w:r>
        <w:fldChar w:fldCharType="separate"/>
      </w:r>
      <w:r w:rsidR="00017AF7">
        <w:t>4</w:t>
      </w:r>
      <w:r>
        <w:fldChar w:fldCharType="end"/>
      </w:r>
      <w:r>
        <w:t>.</w:t>
      </w:r>
      <w:r>
        <w:fldChar w:fldCharType="begin"/>
      </w:r>
      <w:r>
        <w:instrText xml:space="preserve"> SEQ Tabel \* ARABIC \s 1 </w:instrText>
      </w:r>
      <w:r>
        <w:fldChar w:fldCharType="separate"/>
      </w:r>
      <w:r w:rsidR="00017AF7">
        <w:t>4</w:t>
      </w:r>
      <w:r>
        <w:fldChar w:fldCharType="end"/>
      </w:r>
      <w:r>
        <w:t xml:space="preserve"> Tabel Kisi-Kisi Kuesioner</w:t>
      </w:r>
      <w:r w:rsidRPr="003B6B87">
        <w:rPr>
          <w:rFonts w:eastAsiaTheme="minorHAnsi"/>
          <w:noProof w:val="0"/>
        </w:rPr>
        <w:t xml:space="preserve"> </w:t>
      </w:r>
      <w:r w:rsidRPr="003B6B87">
        <w:t xml:space="preserve">Penelitian </w:t>
      </w:r>
      <w:r>
        <w:t xml:space="preserve">Faktor Pola Makan </w:t>
      </w:r>
      <w:r w:rsidRPr="003B6B87">
        <w:t>Analisis Faktor Risiko Diabetes Melitus pada Anak Usia Sekolah di SDN Papringan 1 Kecamatan Temayang Kabupaten Bojonegoro</w:t>
      </w:r>
    </w:p>
    <w:tbl>
      <w:tblPr>
        <w:tblStyle w:val="TableGrid"/>
        <w:tblW w:w="4788" w:type="pct"/>
        <w:tblInd w:w="426" w:type="dxa"/>
        <w:tblBorders>
          <w:left w:val="none" w:sz="0" w:space="0" w:color="auto"/>
          <w:right w:val="none" w:sz="0" w:space="0" w:color="auto"/>
          <w:insideV w:val="none" w:sz="0" w:space="0" w:color="auto"/>
        </w:tblBorders>
        <w:tblLook w:val="04A0" w:firstRow="1" w:lastRow="0" w:firstColumn="1" w:lastColumn="0" w:noHBand="0" w:noVBand="1"/>
      </w:tblPr>
      <w:tblGrid>
        <w:gridCol w:w="3685"/>
        <w:gridCol w:w="1959"/>
        <w:gridCol w:w="1956"/>
      </w:tblGrid>
      <w:tr w:rsidR="00FD4E17" w:rsidRPr="009E54B0" w14:paraId="0E0B0A03" w14:textId="77777777" w:rsidTr="004C7185">
        <w:tc>
          <w:tcPr>
            <w:tcW w:w="2424" w:type="pct"/>
            <w:tcBorders>
              <w:top w:val="single" w:sz="4" w:space="0" w:color="auto"/>
              <w:left w:val="nil"/>
              <w:bottom w:val="single" w:sz="4" w:space="0" w:color="auto"/>
              <w:right w:val="nil"/>
            </w:tcBorders>
          </w:tcPr>
          <w:p w14:paraId="015279EC" w14:textId="62826063" w:rsidR="00FD4E17" w:rsidRPr="009E54B0" w:rsidRDefault="004C7185" w:rsidP="004C7185">
            <w:pPr>
              <w:pStyle w:val="ListParagraph"/>
              <w:spacing w:line="240" w:lineRule="auto"/>
              <w:ind w:left="0"/>
              <w:jc w:val="center"/>
              <w:rPr>
                <w:b/>
                <w:bCs/>
                <w:sz w:val="20"/>
                <w:szCs w:val="20"/>
                <w:lang w:val="en"/>
              </w:rPr>
            </w:pPr>
            <w:r w:rsidRPr="009E54B0">
              <w:rPr>
                <w:b/>
                <w:bCs/>
                <w:sz w:val="20"/>
                <w:szCs w:val="20"/>
                <w:lang w:val="en"/>
              </w:rPr>
              <w:t>Dimensi</w:t>
            </w:r>
          </w:p>
        </w:tc>
        <w:tc>
          <w:tcPr>
            <w:tcW w:w="1289" w:type="pct"/>
            <w:tcBorders>
              <w:top w:val="single" w:sz="4" w:space="0" w:color="auto"/>
              <w:left w:val="nil"/>
              <w:bottom w:val="single" w:sz="4" w:space="0" w:color="auto"/>
              <w:right w:val="nil"/>
            </w:tcBorders>
          </w:tcPr>
          <w:p w14:paraId="541BF0C8" w14:textId="497D39FE" w:rsidR="00FD4E17" w:rsidRPr="009E54B0" w:rsidRDefault="004C7185" w:rsidP="004C7185">
            <w:pPr>
              <w:pStyle w:val="ListParagraph"/>
              <w:spacing w:line="240" w:lineRule="auto"/>
              <w:ind w:left="0"/>
              <w:jc w:val="center"/>
              <w:rPr>
                <w:b/>
                <w:bCs/>
                <w:sz w:val="20"/>
                <w:szCs w:val="20"/>
                <w:lang w:val="en"/>
              </w:rPr>
            </w:pPr>
            <w:r w:rsidRPr="009E54B0">
              <w:rPr>
                <w:b/>
                <w:bCs/>
                <w:sz w:val="20"/>
                <w:szCs w:val="20"/>
                <w:lang w:val="en"/>
              </w:rPr>
              <w:t>Nomor Item</w:t>
            </w:r>
          </w:p>
        </w:tc>
        <w:tc>
          <w:tcPr>
            <w:tcW w:w="1287" w:type="pct"/>
            <w:tcBorders>
              <w:top w:val="single" w:sz="4" w:space="0" w:color="auto"/>
              <w:left w:val="nil"/>
              <w:bottom w:val="single" w:sz="4" w:space="0" w:color="auto"/>
              <w:right w:val="nil"/>
            </w:tcBorders>
          </w:tcPr>
          <w:p w14:paraId="4EF0FC47" w14:textId="3A8D37DE" w:rsidR="00FD4E17" w:rsidRPr="009E54B0" w:rsidRDefault="004C7185" w:rsidP="004C7185">
            <w:pPr>
              <w:pStyle w:val="ListParagraph"/>
              <w:spacing w:line="240" w:lineRule="auto"/>
              <w:ind w:left="0"/>
              <w:jc w:val="center"/>
              <w:rPr>
                <w:b/>
                <w:bCs/>
                <w:sz w:val="20"/>
                <w:szCs w:val="20"/>
                <w:lang w:val="en"/>
              </w:rPr>
            </w:pPr>
            <w:r w:rsidRPr="009E54B0">
              <w:rPr>
                <w:b/>
                <w:bCs/>
                <w:sz w:val="20"/>
                <w:szCs w:val="20"/>
                <w:lang w:val="en"/>
              </w:rPr>
              <w:t>Jumlah Item</w:t>
            </w:r>
          </w:p>
        </w:tc>
      </w:tr>
      <w:tr w:rsidR="00FD4E17" w:rsidRPr="009E54B0" w14:paraId="5E9B8ECD" w14:textId="77777777" w:rsidTr="004C7185">
        <w:tc>
          <w:tcPr>
            <w:tcW w:w="2424" w:type="pct"/>
            <w:tcBorders>
              <w:top w:val="single" w:sz="4" w:space="0" w:color="auto"/>
              <w:left w:val="nil"/>
              <w:bottom w:val="nil"/>
              <w:right w:val="nil"/>
            </w:tcBorders>
          </w:tcPr>
          <w:p w14:paraId="588BBCE0" w14:textId="77777777" w:rsidR="00FD4E17" w:rsidRPr="009E54B0" w:rsidRDefault="00FD4E17" w:rsidP="004C7185">
            <w:pPr>
              <w:pStyle w:val="ListParagraph"/>
              <w:spacing w:line="240" w:lineRule="auto"/>
              <w:ind w:left="0"/>
              <w:rPr>
                <w:b/>
                <w:bCs/>
                <w:sz w:val="20"/>
                <w:szCs w:val="20"/>
                <w:lang w:val="en"/>
              </w:rPr>
            </w:pPr>
            <w:r w:rsidRPr="009E54B0">
              <w:rPr>
                <w:sz w:val="20"/>
                <w:szCs w:val="20"/>
                <w:lang w:val="en"/>
              </w:rPr>
              <w:t>Kebiasaan jajan</w:t>
            </w:r>
          </w:p>
        </w:tc>
        <w:tc>
          <w:tcPr>
            <w:tcW w:w="1289" w:type="pct"/>
            <w:tcBorders>
              <w:top w:val="single" w:sz="4" w:space="0" w:color="auto"/>
              <w:left w:val="nil"/>
              <w:bottom w:val="nil"/>
              <w:right w:val="nil"/>
            </w:tcBorders>
          </w:tcPr>
          <w:p w14:paraId="03D9C887" w14:textId="77777777" w:rsidR="00FD4E17" w:rsidRPr="009E54B0" w:rsidRDefault="00FD4E17" w:rsidP="004C7185">
            <w:pPr>
              <w:pStyle w:val="ListParagraph"/>
              <w:spacing w:line="240" w:lineRule="auto"/>
              <w:ind w:left="0"/>
              <w:jc w:val="center"/>
              <w:rPr>
                <w:b/>
                <w:bCs/>
                <w:sz w:val="20"/>
                <w:szCs w:val="20"/>
                <w:lang w:val="en"/>
              </w:rPr>
            </w:pPr>
            <w:r>
              <w:rPr>
                <w:sz w:val="20"/>
                <w:szCs w:val="20"/>
                <w:lang w:val="en"/>
              </w:rPr>
              <w:t>1</w:t>
            </w:r>
          </w:p>
        </w:tc>
        <w:tc>
          <w:tcPr>
            <w:tcW w:w="1287" w:type="pct"/>
            <w:tcBorders>
              <w:top w:val="single" w:sz="4" w:space="0" w:color="auto"/>
              <w:left w:val="nil"/>
              <w:bottom w:val="nil"/>
              <w:right w:val="nil"/>
            </w:tcBorders>
          </w:tcPr>
          <w:p w14:paraId="54EE8CC7" w14:textId="77777777" w:rsidR="00FD4E17" w:rsidRPr="009E54B0" w:rsidRDefault="00FD4E17" w:rsidP="004C7185">
            <w:pPr>
              <w:pStyle w:val="ListParagraph"/>
              <w:spacing w:line="240" w:lineRule="auto"/>
              <w:ind w:left="0"/>
              <w:jc w:val="center"/>
              <w:rPr>
                <w:b/>
                <w:bCs/>
                <w:sz w:val="20"/>
                <w:szCs w:val="20"/>
                <w:lang w:val="en"/>
              </w:rPr>
            </w:pPr>
            <w:r>
              <w:rPr>
                <w:sz w:val="20"/>
                <w:szCs w:val="20"/>
                <w:lang w:val="en"/>
              </w:rPr>
              <w:t>1</w:t>
            </w:r>
          </w:p>
        </w:tc>
      </w:tr>
      <w:tr w:rsidR="00FD4E17" w14:paraId="043F004D" w14:textId="77777777" w:rsidTr="004C7185">
        <w:tc>
          <w:tcPr>
            <w:tcW w:w="2424" w:type="pct"/>
            <w:tcBorders>
              <w:top w:val="nil"/>
              <w:left w:val="nil"/>
              <w:bottom w:val="nil"/>
              <w:right w:val="nil"/>
            </w:tcBorders>
            <w:hideMark/>
          </w:tcPr>
          <w:p w14:paraId="10C22684" w14:textId="77777777" w:rsidR="00FD4E17" w:rsidRDefault="00FD4E17" w:rsidP="004C7185">
            <w:pPr>
              <w:pStyle w:val="ListParagraph"/>
              <w:spacing w:line="240" w:lineRule="auto"/>
              <w:ind w:left="0"/>
              <w:rPr>
                <w:sz w:val="20"/>
                <w:szCs w:val="20"/>
                <w:lang w:val="en"/>
              </w:rPr>
            </w:pPr>
            <w:r w:rsidRPr="009E54B0">
              <w:rPr>
                <w:sz w:val="20"/>
                <w:szCs w:val="20"/>
                <w:lang w:val="en"/>
              </w:rPr>
              <w:t>Kebiasaan makan berat &gt;3x/hari</w:t>
            </w:r>
          </w:p>
        </w:tc>
        <w:tc>
          <w:tcPr>
            <w:tcW w:w="1289" w:type="pct"/>
            <w:tcBorders>
              <w:top w:val="nil"/>
              <w:left w:val="nil"/>
              <w:bottom w:val="nil"/>
              <w:right w:val="nil"/>
            </w:tcBorders>
            <w:hideMark/>
          </w:tcPr>
          <w:p w14:paraId="034C59D8" w14:textId="77777777" w:rsidR="00FD4E17" w:rsidRDefault="00FD4E17" w:rsidP="004C7185">
            <w:pPr>
              <w:pStyle w:val="ListParagraph"/>
              <w:spacing w:line="240" w:lineRule="auto"/>
              <w:ind w:left="0"/>
              <w:jc w:val="center"/>
              <w:rPr>
                <w:sz w:val="20"/>
                <w:szCs w:val="20"/>
                <w:lang w:val="en"/>
              </w:rPr>
            </w:pPr>
            <w:r>
              <w:rPr>
                <w:sz w:val="20"/>
                <w:szCs w:val="20"/>
                <w:lang w:val="en"/>
              </w:rPr>
              <w:t>5</w:t>
            </w:r>
          </w:p>
        </w:tc>
        <w:tc>
          <w:tcPr>
            <w:tcW w:w="1287" w:type="pct"/>
            <w:tcBorders>
              <w:top w:val="nil"/>
              <w:left w:val="nil"/>
              <w:bottom w:val="nil"/>
              <w:right w:val="nil"/>
            </w:tcBorders>
            <w:hideMark/>
          </w:tcPr>
          <w:p w14:paraId="231F5650" w14:textId="77777777" w:rsidR="00FD4E17" w:rsidRDefault="00FD4E17" w:rsidP="004C7185">
            <w:pPr>
              <w:pStyle w:val="ListParagraph"/>
              <w:spacing w:line="240" w:lineRule="auto"/>
              <w:ind w:left="0"/>
              <w:jc w:val="center"/>
              <w:rPr>
                <w:sz w:val="20"/>
                <w:szCs w:val="20"/>
                <w:lang w:val="en"/>
              </w:rPr>
            </w:pPr>
            <w:r>
              <w:rPr>
                <w:sz w:val="20"/>
                <w:szCs w:val="20"/>
                <w:lang w:val="en"/>
              </w:rPr>
              <w:t>1</w:t>
            </w:r>
          </w:p>
        </w:tc>
      </w:tr>
      <w:tr w:rsidR="00FD4E17" w14:paraId="075D03F0" w14:textId="77777777" w:rsidTr="004C7185">
        <w:tc>
          <w:tcPr>
            <w:tcW w:w="2424" w:type="pct"/>
            <w:tcBorders>
              <w:top w:val="nil"/>
              <w:left w:val="nil"/>
              <w:bottom w:val="single" w:sz="4" w:space="0" w:color="auto"/>
              <w:right w:val="nil"/>
            </w:tcBorders>
          </w:tcPr>
          <w:p w14:paraId="7FFB4E27" w14:textId="77777777" w:rsidR="00FD4E17" w:rsidRDefault="00FD4E17" w:rsidP="004C7185">
            <w:pPr>
              <w:pStyle w:val="ListParagraph"/>
              <w:spacing w:line="240" w:lineRule="auto"/>
              <w:ind w:left="0"/>
              <w:rPr>
                <w:sz w:val="20"/>
                <w:szCs w:val="20"/>
                <w:lang w:val="en"/>
              </w:rPr>
            </w:pPr>
            <w:r w:rsidRPr="009E54B0">
              <w:rPr>
                <w:sz w:val="20"/>
                <w:szCs w:val="20"/>
                <w:lang w:val="en"/>
              </w:rPr>
              <w:t>Kebiasaan makan cepat saji</w:t>
            </w:r>
          </w:p>
        </w:tc>
        <w:tc>
          <w:tcPr>
            <w:tcW w:w="1289" w:type="pct"/>
            <w:tcBorders>
              <w:top w:val="nil"/>
              <w:left w:val="nil"/>
              <w:bottom w:val="single" w:sz="4" w:space="0" w:color="auto"/>
              <w:right w:val="nil"/>
            </w:tcBorders>
          </w:tcPr>
          <w:p w14:paraId="66F2399C" w14:textId="77777777" w:rsidR="00FD4E17" w:rsidRDefault="00FD4E17" w:rsidP="004C7185">
            <w:pPr>
              <w:pStyle w:val="ListParagraph"/>
              <w:spacing w:line="240" w:lineRule="auto"/>
              <w:ind w:left="0"/>
              <w:jc w:val="center"/>
              <w:rPr>
                <w:sz w:val="20"/>
                <w:szCs w:val="20"/>
                <w:lang w:val="en"/>
              </w:rPr>
            </w:pPr>
            <w:r>
              <w:rPr>
                <w:sz w:val="20"/>
                <w:szCs w:val="20"/>
                <w:lang w:val="en"/>
              </w:rPr>
              <w:t>2,3,4</w:t>
            </w:r>
          </w:p>
        </w:tc>
        <w:tc>
          <w:tcPr>
            <w:tcW w:w="1287" w:type="pct"/>
            <w:tcBorders>
              <w:top w:val="nil"/>
              <w:left w:val="nil"/>
              <w:bottom w:val="single" w:sz="4" w:space="0" w:color="auto"/>
              <w:right w:val="nil"/>
            </w:tcBorders>
          </w:tcPr>
          <w:p w14:paraId="7598F0DB" w14:textId="77777777" w:rsidR="00FD4E17" w:rsidRDefault="00FD4E17" w:rsidP="004C7185">
            <w:pPr>
              <w:pStyle w:val="ListParagraph"/>
              <w:spacing w:line="240" w:lineRule="auto"/>
              <w:ind w:left="0"/>
              <w:jc w:val="center"/>
              <w:rPr>
                <w:sz w:val="20"/>
                <w:szCs w:val="20"/>
                <w:lang w:val="en"/>
              </w:rPr>
            </w:pPr>
            <w:r>
              <w:rPr>
                <w:sz w:val="20"/>
                <w:szCs w:val="20"/>
                <w:lang w:val="en"/>
              </w:rPr>
              <w:t>3</w:t>
            </w:r>
          </w:p>
        </w:tc>
      </w:tr>
      <w:tr w:rsidR="00FD4E17" w14:paraId="711569C9" w14:textId="77777777" w:rsidTr="004C7185">
        <w:tc>
          <w:tcPr>
            <w:tcW w:w="3713" w:type="pct"/>
            <w:gridSpan w:val="2"/>
            <w:tcBorders>
              <w:top w:val="single" w:sz="4" w:space="0" w:color="auto"/>
              <w:left w:val="nil"/>
              <w:bottom w:val="single" w:sz="4" w:space="0" w:color="auto"/>
              <w:right w:val="nil"/>
            </w:tcBorders>
          </w:tcPr>
          <w:p w14:paraId="0F85D162" w14:textId="247C5B24" w:rsidR="00FD4E17" w:rsidRDefault="00FD4E17" w:rsidP="004C7185">
            <w:pPr>
              <w:pStyle w:val="ListParagraph"/>
              <w:spacing w:line="240" w:lineRule="auto"/>
              <w:ind w:left="0"/>
              <w:jc w:val="left"/>
              <w:rPr>
                <w:sz w:val="20"/>
                <w:szCs w:val="20"/>
                <w:lang w:val="en"/>
              </w:rPr>
            </w:pPr>
            <w:r>
              <w:rPr>
                <w:sz w:val="20"/>
                <w:szCs w:val="20"/>
                <w:lang w:val="en"/>
              </w:rPr>
              <w:t>TOTAL</w:t>
            </w:r>
          </w:p>
        </w:tc>
        <w:tc>
          <w:tcPr>
            <w:tcW w:w="1287" w:type="pct"/>
            <w:tcBorders>
              <w:top w:val="single" w:sz="4" w:space="0" w:color="auto"/>
              <w:left w:val="nil"/>
              <w:bottom w:val="single" w:sz="4" w:space="0" w:color="auto"/>
              <w:right w:val="nil"/>
            </w:tcBorders>
          </w:tcPr>
          <w:p w14:paraId="1BBE5D7E" w14:textId="51C13E08" w:rsidR="00FD4E17" w:rsidRDefault="00FD4E17" w:rsidP="004C7185">
            <w:pPr>
              <w:pStyle w:val="ListParagraph"/>
              <w:spacing w:line="240" w:lineRule="auto"/>
              <w:ind w:left="0"/>
              <w:jc w:val="center"/>
              <w:rPr>
                <w:sz w:val="20"/>
                <w:szCs w:val="20"/>
                <w:lang w:val="en"/>
              </w:rPr>
            </w:pPr>
            <w:r>
              <w:rPr>
                <w:sz w:val="20"/>
                <w:szCs w:val="20"/>
                <w:lang w:val="en"/>
              </w:rPr>
              <w:t>5</w:t>
            </w:r>
          </w:p>
        </w:tc>
      </w:tr>
    </w:tbl>
    <w:p w14:paraId="4C1BA6DE" w14:textId="6747D633" w:rsidR="00426C94" w:rsidRDefault="00CC152A" w:rsidP="004C7185">
      <w:pPr>
        <w:pStyle w:val="ListParagraph"/>
        <w:spacing w:before="240"/>
        <w:ind w:left="426"/>
      </w:pPr>
      <w:r>
        <w:t>Pilihan jawaban dalam kuesioner ini adalah</w:t>
      </w:r>
      <w:r w:rsidR="00426C94">
        <w:t>:</w:t>
      </w:r>
    </w:p>
    <w:p w14:paraId="46147DC3" w14:textId="1DDEFA2F" w:rsidR="00426C94" w:rsidRDefault="00426C94" w:rsidP="00520A7C">
      <w:pPr>
        <w:pStyle w:val="ListParagraph"/>
        <w:numPr>
          <w:ilvl w:val="0"/>
          <w:numId w:val="63"/>
        </w:numPr>
        <w:ind w:left="851" w:hanging="425"/>
      </w:pPr>
      <w:r>
        <w:t>Tidak pernah</w:t>
      </w:r>
      <w:r w:rsidR="007F4D97">
        <w:t xml:space="preserve"> (</w:t>
      </w:r>
      <w:r w:rsidR="0084185B">
        <w:t>1</w:t>
      </w:r>
      <w:r w:rsidR="007F4D97">
        <w:t>)</w:t>
      </w:r>
    </w:p>
    <w:p w14:paraId="1B296ECB" w14:textId="7AA4662E" w:rsidR="00426C94" w:rsidRDefault="00426C94" w:rsidP="00520A7C">
      <w:pPr>
        <w:pStyle w:val="ListParagraph"/>
        <w:numPr>
          <w:ilvl w:val="0"/>
          <w:numId w:val="63"/>
        </w:numPr>
        <w:ind w:left="851" w:hanging="425"/>
      </w:pPr>
      <w:r>
        <w:t>Satu sampai 2 kali seminggu</w:t>
      </w:r>
      <w:r w:rsidR="0084185B">
        <w:t xml:space="preserve"> </w:t>
      </w:r>
      <w:r w:rsidR="007F4D97">
        <w:t>(</w:t>
      </w:r>
      <w:r w:rsidR="0084185B">
        <w:t>2</w:t>
      </w:r>
      <w:r w:rsidR="007F4D97">
        <w:t>)</w:t>
      </w:r>
    </w:p>
    <w:p w14:paraId="1F8C2A21" w14:textId="0FF0F850" w:rsidR="00426C94" w:rsidRDefault="00426C94" w:rsidP="00520A7C">
      <w:pPr>
        <w:pStyle w:val="ListParagraph"/>
        <w:numPr>
          <w:ilvl w:val="0"/>
          <w:numId w:val="63"/>
        </w:numPr>
        <w:ind w:left="851" w:hanging="425"/>
      </w:pPr>
      <w:r>
        <w:lastRenderedPageBreak/>
        <w:t>Sekali setiap hari</w:t>
      </w:r>
      <w:r w:rsidR="007F4D97">
        <w:t xml:space="preserve"> (</w:t>
      </w:r>
      <w:r w:rsidR="0084185B">
        <w:t>3</w:t>
      </w:r>
      <w:r w:rsidR="007F4D97">
        <w:t>)</w:t>
      </w:r>
    </w:p>
    <w:p w14:paraId="570B1AEE" w14:textId="0FC0B09A" w:rsidR="00426C94" w:rsidRDefault="00426C94" w:rsidP="00520A7C">
      <w:pPr>
        <w:pStyle w:val="ListParagraph"/>
        <w:numPr>
          <w:ilvl w:val="0"/>
          <w:numId w:val="63"/>
        </w:numPr>
        <w:ind w:left="851" w:hanging="425"/>
      </w:pPr>
      <w:r>
        <w:t>Setiap makan / 3x sehari</w:t>
      </w:r>
      <w:r w:rsidR="00CC152A">
        <w:t xml:space="preserve"> </w:t>
      </w:r>
      <w:r w:rsidR="007F4D97">
        <w:t>(</w:t>
      </w:r>
      <w:r w:rsidR="0084185B">
        <w:t>4</w:t>
      </w:r>
      <w:r w:rsidR="007F4D97">
        <w:t>)</w:t>
      </w:r>
    </w:p>
    <w:p w14:paraId="6187C081" w14:textId="09C8A5EB" w:rsidR="007871D3" w:rsidRDefault="00CC152A" w:rsidP="004C7185">
      <w:pPr>
        <w:pStyle w:val="ListParagraph"/>
        <w:ind w:left="426"/>
      </w:pPr>
      <w:r>
        <w:t xml:space="preserve">Skoring kuesioner penelitian </w:t>
      </w:r>
      <w:r w:rsidR="007871D3">
        <w:t xml:space="preserve">untuk jawaban a </w:t>
      </w:r>
      <w:r w:rsidR="007871D3" w:rsidRPr="007871D3">
        <w:t xml:space="preserve">memiliki skor </w:t>
      </w:r>
      <w:r w:rsidR="00903048">
        <w:t>satu</w:t>
      </w:r>
      <w:r w:rsidR="007871D3" w:rsidRPr="007871D3">
        <w:t xml:space="preserve"> (</w:t>
      </w:r>
      <w:r w:rsidR="00903048">
        <w:t>1</w:t>
      </w:r>
      <w:r w:rsidR="007871D3" w:rsidRPr="007871D3">
        <w:t>)</w:t>
      </w:r>
      <w:r w:rsidR="007871D3">
        <w:t xml:space="preserve">, b </w:t>
      </w:r>
      <w:r w:rsidR="007871D3" w:rsidRPr="007871D3">
        <w:t xml:space="preserve">memiliki skor </w:t>
      </w:r>
      <w:r w:rsidR="00903048">
        <w:t>dua</w:t>
      </w:r>
      <w:r w:rsidR="007871D3" w:rsidRPr="007871D3">
        <w:t xml:space="preserve"> (</w:t>
      </w:r>
      <w:r w:rsidR="00903048">
        <w:t>2</w:t>
      </w:r>
      <w:r w:rsidR="007871D3" w:rsidRPr="007871D3">
        <w:t xml:space="preserve">), </w:t>
      </w:r>
      <w:r w:rsidR="007871D3">
        <w:t xml:space="preserve">c </w:t>
      </w:r>
      <w:r w:rsidR="007871D3" w:rsidRPr="007871D3">
        <w:t xml:space="preserve">memiliki skor </w:t>
      </w:r>
      <w:r w:rsidR="00903048">
        <w:t>tiga</w:t>
      </w:r>
      <w:r w:rsidR="007871D3" w:rsidRPr="007871D3">
        <w:t xml:space="preserve"> (</w:t>
      </w:r>
      <w:r w:rsidR="00903048">
        <w:t>3</w:t>
      </w:r>
      <w:r w:rsidR="007871D3" w:rsidRPr="007871D3">
        <w:t xml:space="preserve">), </w:t>
      </w:r>
      <w:r w:rsidR="007871D3">
        <w:t xml:space="preserve">dan d </w:t>
      </w:r>
      <w:r w:rsidR="007871D3" w:rsidRPr="007871D3">
        <w:t xml:space="preserve">memiliki skor </w:t>
      </w:r>
      <w:r w:rsidR="00903048">
        <w:t>empat</w:t>
      </w:r>
      <w:r w:rsidR="007871D3" w:rsidRPr="007871D3">
        <w:t xml:space="preserve"> (</w:t>
      </w:r>
      <w:r w:rsidR="00903048">
        <w:t>4</w:t>
      </w:r>
      <w:r w:rsidR="007871D3" w:rsidRPr="007871D3">
        <w:t>)</w:t>
      </w:r>
      <w:r w:rsidR="007871D3">
        <w:t xml:space="preserve">. Skor maksimal adalah </w:t>
      </w:r>
      <w:r w:rsidR="00903048">
        <w:t>20</w:t>
      </w:r>
      <w:r w:rsidR="007871D3">
        <w:t xml:space="preserve"> dan nilai </w:t>
      </w:r>
      <w:r w:rsidR="00903048">
        <w:t>rentang</w:t>
      </w:r>
      <w:r w:rsidR="007871D3">
        <w:t xml:space="preserve"> adalah </w:t>
      </w:r>
      <w:r w:rsidR="00903048">
        <w:t>5</w:t>
      </w:r>
    </w:p>
    <w:p w14:paraId="12164C31" w14:textId="3C9E0551" w:rsidR="00F8390F" w:rsidRPr="00F8390F" w:rsidRDefault="00903048" w:rsidP="004C7185">
      <w:pPr>
        <w:pStyle w:val="ListParagraph"/>
        <w:ind w:left="426"/>
        <w:rPr>
          <w:rFonts w:eastAsiaTheme="minorEastAsia"/>
          <w:iCs/>
        </w:rPr>
      </w:pPr>
      <w:r w:rsidRPr="00903048">
        <w:rPr>
          <w:iCs/>
        </w:rPr>
        <w:t>Rentang</w:t>
      </w:r>
      <w:r w:rsidR="00F8390F">
        <w:rPr>
          <w:iCs/>
        </w:rPr>
        <w:tab/>
      </w:r>
      <w:r w:rsidRPr="00903048">
        <w:rPr>
          <w:iCs/>
        </w:rPr>
        <w:t xml:space="preserve">= </w:t>
      </w:r>
      <m:oMath>
        <m:f>
          <m:fPr>
            <m:ctrlPr>
              <w:rPr>
                <w:rFonts w:ascii="Cambria Math" w:hAnsi="Cambria Math"/>
                <w:i/>
                <w:iCs/>
              </w:rPr>
            </m:ctrlPr>
          </m:fPr>
          <m:num>
            <m:r>
              <w:rPr>
                <w:rFonts w:ascii="Cambria Math" w:hAnsi="Cambria Math"/>
              </w:rPr>
              <m:t>Nilai Maksimal - Nilai Minimal</m:t>
            </m:r>
          </m:num>
          <m:den>
            <m:r>
              <w:rPr>
                <w:rFonts w:ascii="Cambria Math" w:hAnsi="Cambria Math"/>
              </w:rPr>
              <m:t>Jumlah Kategori</m:t>
            </m:r>
          </m:den>
        </m:f>
      </m:oMath>
    </w:p>
    <w:p w14:paraId="15304F83" w14:textId="4BD81B59" w:rsidR="007871D3" w:rsidRPr="00F8390F" w:rsidRDefault="00F8390F" w:rsidP="005213B8">
      <w:pPr>
        <w:pStyle w:val="ListParagraph"/>
        <w:ind w:left="0"/>
        <w:rPr>
          <w:rFonts w:eastAsiaTheme="minorEastAsia"/>
          <w:iCs/>
        </w:rPr>
      </w:pPr>
      <w:r>
        <w:rPr>
          <w:iCs/>
        </w:rPr>
        <w:tab/>
      </w:r>
      <w:r>
        <w:rPr>
          <w:iCs/>
        </w:rPr>
        <w:tab/>
      </w:r>
      <w:r w:rsidR="00903048" w:rsidRPr="00903048">
        <w:rPr>
          <w:iCs/>
        </w:rPr>
        <w:t>=</w:t>
      </w:r>
      <m:oMath>
        <m:f>
          <m:fPr>
            <m:ctrlPr>
              <w:rPr>
                <w:rFonts w:ascii="Cambria Math" w:hAnsi="Cambria Math"/>
                <w:i/>
                <w:iCs/>
              </w:rPr>
            </m:ctrlPr>
          </m:fPr>
          <m:num>
            <m:r>
              <w:rPr>
                <w:rFonts w:ascii="Cambria Math" w:hAnsi="Cambria Math"/>
              </w:rPr>
              <m:t>20 - 5</m:t>
            </m:r>
          </m:num>
          <m:den>
            <m:r>
              <w:rPr>
                <w:rFonts w:ascii="Cambria Math" w:hAnsi="Cambria Math"/>
              </w:rPr>
              <m:t>2</m:t>
            </m:r>
          </m:den>
        </m:f>
      </m:oMath>
      <w:r w:rsidR="00903048" w:rsidRPr="00903048">
        <w:rPr>
          <w:iCs/>
        </w:rPr>
        <w:t>=</w:t>
      </w:r>
      <m:oMath>
        <m:f>
          <m:fPr>
            <m:ctrlPr>
              <w:rPr>
                <w:rFonts w:ascii="Cambria Math" w:hAnsi="Cambria Math"/>
                <w:i/>
                <w:iCs/>
              </w:rPr>
            </m:ctrlPr>
          </m:fPr>
          <m:num>
            <m:r>
              <w:rPr>
                <w:rFonts w:ascii="Cambria Math" w:hAnsi="Cambria Math"/>
              </w:rPr>
              <m:t>15</m:t>
            </m:r>
          </m:num>
          <m:den>
            <m:r>
              <w:rPr>
                <w:rFonts w:ascii="Cambria Math" w:hAnsi="Cambria Math"/>
              </w:rPr>
              <m:t>2</m:t>
            </m:r>
          </m:den>
        </m:f>
      </m:oMath>
      <w:r w:rsidR="00903048" w:rsidRPr="00903048">
        <w:rPr>
          <w:iCs/>
        </w:rPr>
        <w:t>=</w:t>
      </w:r>
      <w:r w:rsidR="00903048">
        <w:rPr>
          <w:iCs/>
        </w:rPr>
        <w:t>12.5</w:t>
      </w:r>
    </w:p>
    <w:p w14:paraId="3733CD3F" w14:textId="7711FBE8" w:rsidR="007871D3" w:rsidRDefault="007871D3" w:rsidP="004C7185">
      <w:pPr>
        <w:pStyle w:val="ListParagraph"/>
        <w:ind w:left="426"/>
      </w:pPr>
      <w:r>
        <w:t>Hasil Penilaian:</w:t>
      </w:r>
    </w:p>
    <w:p w14:paraId="46BEA874" w14:textId="77777777" w:rsidR="005213B8" w:rsidRDefault="00426C94" w:rsidP="00520A7C">
      <w:pPr>
        <w:pStyle w:val="ListParagraph"/>
        <w:numPr>
          <w:ilvl w:val="0"/>
          <w:numId w:val="27"/>
        </w:numPr>
        <w:ind w:left="851" w:hanging="425"/>
      </w:pPr>
      <w:r>
        <w:t>Pola makan tidak sehat</w:t>
      </w:r>
      <w:r w:rsidR="007871D3">
        <w:t xml:space="preserve">, jika </w:t>
      </w:r>
      <w:r w:rsidR="00903048">
        <w:t>&gt;12</w:t>
      </w:r>
    </w:p>
    <w:p w14:paraId="49EF7B75" w14:textId="1B514F5F" w:rsidR="00030DDC" w:rsidRDefault="005213B8" w:rsidP="00520A7C">
      <w:pPr>
        <w:pStyle w:val="ListParagraph"/>
        <w:numPr>
          <w:ilvl w:val="0"/>
          <w:numId w:val="27"/>
        </w:numPr>
        <w:ind w:left="851" w:hanging="425"/>
      </w:pPr>
      <w:r>
        <w:t>P</w:t>
      </w:r>
      <w:r w:rsidR="00426C94">
        <w:t>ola makan sehat</w:t>
      </w:r>
      <w:r w:rsidR="007871D3">
        <w:t xml:space="preserve">, jika </w:t>
      </w:r>
      <w:r w:rsidR="00903048">
        <w:t>≤12</w:t>
      </w:r>
    </w:p>
    <w:p w14:paraId="7C748C49" w14:textId="77777777" w:rsidR="007871D3" w:rsidRDefault="00456E54" w:rsidP="00520A7C">
      <w:pPr>
        <w:pStyle w:val="ListParagraph"/>
        <w:numPr>
          <w:ilvl w:val="0"/>
          <w:numId w:val="67"/>
        </w:numPr>
        <w:ind w:left="284"/>
      </w:pPr>
      <w:r>
        <w:t>Gaya hidup</w:t>
      </w:r>
    </w:p>
    <w:p w14:paraId="346CE3D4" w14:textId="213814E7" w:rsidR="00FD4E17" w:rsidRDefault="007871D3" w:rsidP="005213B8">
      <w:pPr>
        <w:pStyle w:val="ListParagraph"/>
        <w:ind w:left="284"/>
      </w:pPr>
      <w:r w:rsidRPr="007871D3">
        <w:t xml:space="preserve">Peneliti mengadopsi kuesioner </w:t>
      </w:r>
      <w:r w:rsidR="004723E5">
        <w:t>Gaya Hidup</w:t>
      </w:r>
      <w:r w:rsidRPr="007871D3">
        <w:t xml:space="preserve"> dari </w:t>
      </w:r>
      <w:r w:rsidR="004723E5">
        <w:fldChar w:fldCharType="begin" w:fldLock="1"/>
      </w:r>
      <w:r w:rsidR="00533780">
        <w:instrText>ADDIN CSL_CITATION {"citationItems":[{"id":"ITEM-1","itemData":{"DOI":"10.30602/jvk.v5i1.163","ISSN":"2442-5478","abstract":"Abstract: Sedentary As A Factor of Overweight At Adolescents. Currently overweight in children reaches 7,3% and increased until the year 2015 reached 9,5%. Pushes of food consumption patterns such as high consumption of fast food snacks, and lifestyle changes including sedentary suspected as a trigger factor. The study aimed to measure sedentary eﬀects on the incidence of overweight at adolescents in Banda Aceh. A case-control design study was conducted in August - September 2017 with a sample of 84 primary school children. Data were collected through interviews with parents and observations using the GPAQ questionnaire, and anthropometric measurements. Data analysis using Chi-Square and OR. The results showed that there was a signifcant correlation between excess body weight in an adolescent base (p = 0,002, OR = 4,6). In conclusion, weight gain in adolescents is due to a bad sedentary risk of 4,6 times. Suggestion, it is necessary to increase physical activity in adolescents and socialization of healthy community movement through curriculum approach in schools.Abstrak: Sedentari Sebagai Faktor Kelebihan Berat Badan Remaja. Saat ini kelebihan berat badan pada anak mencapai 7,3%, dan meningkat sampai tahun 2015 mencapai 9,5%. Pergeseran pola konsumsi pangan seperti tingginya konsumsi makanan jajanan cepat saji, dan perubahan gaya hidup termasuk sedentari lifestyle di duga sebagai faktor pemicu. Penelitian bertujuan untuk mengukur pengaruh sedentari terhadap kejadian kelebihan berat badan pada remaja di Kota Banda Aceh. Penelitian berdesain case-control yang dilakukan pada Agustus – September 2017 dengan sampel anak sekolah dasar sebanyak 84. Pengumpulan data dilakukan dengan cara wawancara terhadap orang tua murid dan observasi menggunakan kuesioner GPAQ, dilengkapi dengan pengukuran antropometri. Analisis data menggunakan Chi-Square dan OR. Hasil penelitian menunjukkan bahwa sendentari mempunyai hubungan bermakna dengan kelebihan berat badan pada remaja dasar (p= 0,002, OR= 4,6). Kesimpulan, kelebihan berat badan pada remaja disebabkan akibat sedentari tidak baik yang berisiko sebesar 4,6 kali. Saran, perlu peningkatan aktiftas fsik pada remaja serta sosialisasi gerakan masyarakat sehat melalui pendekatan kurikulum di sekolah-sekolah.","author":[{"dropping-particle":"","family":"Rahmad","given":"Agus Hendra","non-dropping-particle":"Al","parse-names":false,"suffix":""}],"container-title":"Jurnal Vokasi Kesehatan","id":"ITEM-1","issue":"1","issued":{"date-parts":[["2019"]]},"page":"16","title":"Sedentari Sebagai Faktor Kelebihan Berat Badan Remaja","type":"article-journal","volume":"5"},"uris":["http://www.mendeley.com/documents/?uuid=05e78768-a1c5-4c85-99db-fdc644603970","http://www.mendeley.com/documents/?uuid=4b25708a-2a8d-4b5b-ab43-06864ed04840"]}],"mendeley":{"formattedCitation":"(Al Rahmad, 2019)","manualFormatting":"(Rahmad, 2019","plainTextFormattedCitation":"(Al Rahmad, 2019)","previouslyFormattedCitation":"(Al Rahmad, 2019)"},"properties":{"noteIndex":0},"schema":"https://github.com/citation-style-language/schema/raw/master/csl-citation.json"}</w:instrText>
      </w:r>
      <w:r w:rsidR="004723E5">
        <w:fldChar w:fldCharType="separate"/>
      </w:r>
      <w:r w:rsidR="005213B8">
        <w:rPr>
          <w:noProof/>
        </w:rPr>
        <w:t>(</w:t>
      </w:r>
      <w:r w:rsidR="004723E5" w:rsidRPr="004723E5">
        <w:rPr>
          <w:noProof/>
        </w:rPr>
        <w:t>Rahmad</w:t>
      </w:r>
      <w:r w:rsidR="005213B8">
        <w:rPr>
          <w:noProof/>
        </w:rPr>
        <w:t xml:space="preserve">, </w:t>
      </w:r>
      <w:r w:rsidR="004723E5" w:rsidRPr="004723E5">
        <w:rPr>
          <w:noProof/>
        </w:rPr>
        <w:t>2019</w:t>
      </w:r>
      <w:r w:rsidR="004723E5">
        <w:fldChar w:fldCharType="end"/>
      </w:r>
      <w:r w:rsidR="005213B8">
        <w:t>)</w:t>
      </w:r>
      <w:r w:rsidR="004723E5">
        <w:t xml:space="preserve"> </w:t>
      </w:r>
      <w:r w:rsidRPr="007871D3">
        <w:t xml:space="preserve">dengan Judul </w:t>
      </w:r>
      <w:r w:rsidR="004723E5" w:rsidRPr="004723E5">
        <w:t>Sedentari Sebagai Faktor Kelebihan Berat Badan Remaja</w:t>
      </w:r>
      <w:r w:rsidRPr="007871D3">
        <w:t xml:space="preserve">. Kuesioner </w:t>
      </w:r>
      <w:r w:rsidR="004723E5">
        <w:t>Gaya Hidup</w:t>
      </w:r>
      <w:r w:rsidRPr="007871D3">
        <w:t xml:space="preserve"> terdiri dari </w:t>
      </w:r>
      <w:r w:rsidR="00903048">
        <w:t>12</w:t>
      </w:r>
      <w:r w:rsidRPr="007871D3">
        <w:t xml:space="preserve"> per</w:t>
      </w:r>
      <w:r w:rsidR="007F4D97">
        <w:t>nyataan</w:t>
      </w:r>
      <w:r w:rsidRPr="007871D3">
        <w:t xml:space="preserve"> yang berisi soal tertutup dengan indikator </w:t>
      </w:r>
      <w:r w:rsidR="004723E5">
        <w:t xml:space="preserve">pola tidur sebanyak 4 item </w:t>
      </w:r>
      <w:r w:rsidR="007F4D97" w:rsidRPr="007871D3">
        <w:t>per</w:t>
      </w:r>
      <w:r w:rsidR="007F4D97">
        <w:t>nyataan</w:t>
      </w:r>
      <w:r w:rsidR="004723E5">
        <w:t>, kondisi psikologis</w:t>
      </w:r>
      <w:r w:rsidR="004723E5" w:rsidRPr="007871D3">
        <w:t xml:space="preserve"> sebanyak </w:t>
      </w:r>
      <w:r w:rsidR="004723E5">
        <w:t>4</w:t>
      </w:r>
      <w:r w:rsidR="004723E5" w:rsidRPr="007871D3">
        <w:t xml:space="preserve"> item </w:t>
      </w:r>
      <w:r w:rsidR="007F4D97" w:rsidRPr="007871D3">
        <w:t>per</w:t>
      </w:r>
      <w:r w:rsidR="007F4D97">
        <w:t>nyataan</w:t>
      </w:r>
      <w:r w:rsidR="004723E5" w:rsidRPr="007871D3">
        <w:t>,</w:t>
      </w:r>
      <w:r w:rsidR="004723E5">
        <w:t xml:space="preserve"> dan</w:t>
      </w:r>
      <w:r w:rsidR="004723E5" w:rsidRPr="007871D3">
        <w:t xml:space="preserve"> </w:t>
      </w:r>
      <w:r w:rsidR="004723E5" w:rsidRPr="00903048">
        <w:t xml:space="preserve">preferensi budaya </w:t>
      </w:r>
      <w:r w:rsidR="004723E5" w:rsidRPr="007871D3">
        <w:t xml:space="preserve">sebanyak </w:t>
      </w:r>
      <w:r w:rsidR="004723E5">
        <w:t>4</w:t>
      </w:r>
      <w:r w:rsidR="004723E5" w:rsidRPr="007871D3">
        <w:t xml:space="preserve"> item </w:t>
      </w:r>
      <w:r w:rsidR="007F4D97" w:rsidRPr="007871D3">
        <w:t>per</w:t>
      </w:r>
      <w:r w:rsidR="007F4D97">
        <w:t>nyataan</w:t>
      </w:r>
      <w:r w:rsidRPr="007871D3">
        <w:t xml:space="preserve">. </w:t>
      </w:r>
    </w:p>
    <w:p w14:paraId="3E8B5E4A" w14:textId="742C3C50" w:rsidR="00FD4E17" w:rsidRDefault="00FD4E17" w:rsidP="00F26660">
      <w:pPr>
        <w:pStyle w:val="Caption"/>
      </w:pPr>
      <w:r>
        <w:t xml:space="preserve">Tabel </w:t>
      </w:r>
      <w:r>
        <w:fldChar w:fldCharType="begin"/>
      </w:r>
      <w:r>
        <w:instrText xml:space="preserve"> STYLEREF 1 \s </w:instrText>
      </w:r>
      <w:r>
        <w:fldChar w:fldCharType="separate"/>
      </w:r>
      <w:r w:rsidR="00017AF7">
        <w:t>4</w:t>
      </w:r>
      <w:r>
        <w:fldChar w:fldCharType="end"/>
      </w:r>
      <w:r>
        <w:t>.</w:t>
      </w:r>
      <w:r>
        <w:fldChar w:fldCharType="begin"/>
      </w:r>
      <w:r>
        <w:instrText xml:space="preserve"> SEQ Tabel \* ARABIC \s 1 </w:instrText>
      </w:r>
      <w:r>
        <w:fldChar w:fldCharType="separate"/>
      </w:r>
      <w:r w:rsidR="00017AF7">
        <w:t>5</w:t>
      </w:r>
      <w:r>
        <w:fldChar w:fldCharType="end"/>
      </w:r>
      <w:r>
        <w:t xml:space="preserve"> Tabel Kisi-Kisi Kuesioner</w:t>
      </w:r>
      <w:r w:rsidRPr="003B6B87">
        <w:rPr>
          <w:rFonts w:eastAsiaTheme="minorHAnsi"/>
          <w:noProof w:val="0"/>
        </w:rPr>
        <w:t xml:space="preserve"> </w:t>
      </w:r>
      <w:r w:rsidRPr="003B6B87">
        <w:t xml:space="preserve">Penelitian </w:t>
      </w:r>
      <w:r>
        <w:t xml:space="preserve">Faktor Gaya Hidup </w:t>
      </w:r>
      <w:r w:rsidRPr="003B6B87">
        <w:t>Analisis Faktor Risiko Diabetes Melitus pada Anak Usia Sekolah di SDN Papringan 1 Kecamatan Temayang Kabupaten Bojonegoro</w:t>
      </w:r>
    </w:p>
    <w:tbl>
      <w:tblPr>
        <w:tblStyle w:val="TableGrid"/>
        <w:tblW w:w="4788" w:type="pct"/>
        <w:tblInd w:w="284" w:type="dxa"/>
        <w:tblBorders>
          <w:left w:val="none" w:sz="0" w:space="0" w:color="auto"/>
          <w:right w:val="none" w:sz="0" w:space="0" w:color="auto"/>
          <w:insideV w:val="none" w:sz="0" w:space="0" w:color="auto"/>
        </w:tblBorders>
        <w:tblLook w:val="04A0" w:firstRow="1" w:lastRow="0" w:firstColumn="1" w:lastColumn="0" w:noHBand="0" w:noVBand="1"/>
      </w:tblPr>
      <w:tblGrid>
        <w:gridCol w:w="3685"/>
        <w:gridCol w:w="1959"/>
        <w:gridCol w:w="1956"/>
      </w:tblGrid>
      <w:tr w:rsidR="00FD4E17" w:rsidRPr="009E54B0" w14:paraId="69BE67D5" w14:textId="77777777" w:rsidTr="004C7185">
        <w:tc>
          <w:tcPr>
            <w:tcW w:w="2424" w:type="pct"/>
            <w:tcBorders>
              <w:top w:val="single" w:sz="4" w:space="0" w:color="auto"/>
              <w:left w:val="nil"/>
              <w:bottom w:val="single" w:sz="4" w:space="0" w:color="auto"/>
              <w:right w:val="nil"/>
            </w:tcBorders>
          </w:tcPr>
          <w:p w14:paraId="651FE642" w14:textId="788DE78F" w:rsidR="00FD4E17" w:rsidRPr="009E54B0" w:rsidRDefault="004C7185" w:rsidP="004C7185">
            <w:pPr>
              <w:pStyle w:val="ListParagraph"/>
              <w:spacing w:line="240" w:lineRule="auto"/>
              <w:ind w:left="0"/>
              <w:jc w:val="center"/>
              <w:rPr>
                <w:b/>
                <w:bCs/>
                <w:sz w:val="20"/>
                <w:szCs w:val="20"/>
                <w:lang w:val="en"/>
              </w:rPr>
            </w:pPr>
            <w:r w:rsidRPr="009E54B0">
              <w:rPr>
                <w:b/>
                <w:bCs/>
                <w:sz w:val="20"/>
                <w:szCs w:val="20"/>
                <w:lang w:val="en"/>
              </w:rPr>
              <w:t>Dimensi</w:t>
            </w:r>
          </w:p>
        </w:tc>
        <w:tc>
          <w:tcPr>
            <w:tcW w:w="1289" w:type="pct"/>
            <w:tcBorders>
              <w:top w:val="single" w:sz="4" w:space="0" w:color="auto"/>
              <w:left w:val="nil"/>
              <w:bottom w:val="single" w:sz="4" w:space="0" w:color="auto"/>
              <w:right w:val="nil"/>
            </w:tcBorders>
          </w:tcPr>
          <w:p w14:paraId="13D1703C" w14:textId="5753D989" w:rsidR="00FD4E17" w:rsidRPr="009E54B0" w:rsidRDefault="004C7185" w:rsidP="004C7185">
            <w:pPr>
              <w:pStyle w:val="ListParagraph"/>
              <w:spacing w:line="240" w:lineRule="auto"/>
              <w:ind w:left="0"/>
              <w:jc w:val="center"/>
              <w:rPr>
                <w:b/>
                <w:bCs/>
                <w:sz w:val="20"/>
                <w:szCs w:val="20"/>
                <w:lang w:val="en"/>
              </w:rPr>
            </w:pPr>
            <w:r w:rsidRPr="009E54B0">
              <w:rPr>
                <w:b/>
                <w:bCs/>
                <w:sz w:val="20"/>
                <w:szCs w:val="20"/>
                <w:lang w:val="en"/>
              </w:rPr>
              <w:t>Nomor Item</w:t>
            </w:r>
          </w:p>
        </w:tc>
        <w:tc>
          <w:tcPr>
            <w:tcW w:w="1287" w:type="pct"/>
            <w:tcBorders>
              <w:top w:val="single" w:sz="4" w:space="0" w:color="auto"/>
              <w:left w:val="nil"/>
              <w:bottom w:val="single" w:sz="4" w:space="0" w:color="auto"/>
              <w:right w:val="nil"/>
            </w:tcBorders>
          </w:tcPr>
          <w:p w14:paraId="64CB63BE" w14:textId="4D13298C" w:rsidR="00FD4E17" w:rsidRPr="009E54B0" w:rsidRDefault="004C7185" w:rsidP="004C7185">
            <w:pPr>
              <w:pStyle w:val="ListParagraph"/>
              <w:spacing w:line="240" w:lineRule="auto"/>
              <w:ind w:left="0"/>
              <w:jc w:val="center"/>
              <w:rPr>
                <w:b/>
                <w:bCs/>
                <w:sz w:val="20"/>
                <w:szCs w:val="20"/>
                <w:lang w:val="en"/>
              </w:rPr>
            </w:pPr>
            <w:r w:rsidRPr="009E54B0">
              <w:rPr>
                <w:b/>
                <w:bCs/>
                <w:sz w:val="20"/>
                <w:szCs w:val="20"/>
                <w:lang w:val="en"/>
              </w:rPr>
              <w:t>Jumlah Item</w:t>
            </w:r>
          </w:p>
        </w:tc>
      </w:tr>
      <w:tr w:rsidR="00FD4E17" w:rsidRPr="00581DDC" w14:paraId="41D70AB9" w14:textId="77777777" w:rsidTr="004C7185">
        <w:tc>
          <w:tcPr>
            <w:tcW w:w="2424" w:type="pct"/>
            <w:tcBorders>
              <w:top w:val="single" w:sz="4" w:space="0" w:color="auto"/>
              <w:left w:val="nil"/>
              <w:bottom w:val="single" w:sz="4" w:space="0" w:color="auto"/>
              <w:right w:val="nil"/>
            </w:tcBorders>
          </w:tcPr>
          <w:p w14:paraId="48A2413A" w14:textId="77777777" w:rsidR="00FD4E17" w:rsidRPr="00581DDC" w:rsidRDefault="00FD4E17" w:rsidP="004C7185">
            <w:pPr>
              <w:pStyle w:val="ListParagraph"/>
              <w:spacing w:line="240" w:lineRule="auto"/>
              <w:ind w:left="0"/>
              <w:rPr>
                <w:sz w:val="20"/>
                <w:szCs w:val="20"/>
                <w:lang w:val="en"/>
              </w:rPr>
            </w:pPr>
            <w:r w:rsidRPr="00581DDC">
              <w:rPr>
                <w:sz w:val="20"/>
                <w:szCs w:val="20"/>
                <w:lang w:val="en"/>
              </w:rPr>
              <w:t>Pola tidur</w:t>
            </w:r>
          </w:p>
        </w:tc>
        <w:tc>
          <w:tcPr>
            <w:tcW w:w="1289" w:type="pct"/>
            <w:tcBorders>
              <w:top w:val="single" w:sz="4" w:space="0" w:color="auto"/>
              <w:left w:val="nil"/>
              <w:bottom w:val="single" w:sz="4" w:space="0" w:color="auto"/>
              <w:right w:val="nil"/>
            </w:tcBorders>
          </w:tcPr>
          <w:p w14:paraId="13AD28A9" w14:textId="77777777" w:rsidR="00FD4E17" w:rsidRPr="00581DDC" w:rsidRDefault="00FD4E17" w:rsidP="004C7185">
            <w:pPr>
              <w:pStyle w:val="ListParagraph"/>
              <w:spacing w:line="240" w:lineRule="auto"/>
              <w:ind w:left="0"/>
              <w:jc w:val="center"/>
              <w:rPr>
                <w:sz w:val="20"/>
                <w:szCs w:val="20"/>
                <w:lang w:val="en"/>
              </w:rPr>
            </w:pPr>
            <w:r w:rsidRPr="00581DDC">
              <w:rPr>
                <w:sz w:val="20"/>
                <w:szCs w:val="20"/>
                <w:lang w:val="en"/>
              </w:rPr>
              <w:t>1,2,3,4</w:t>
            </w:r>
          </w:p>
        </w:tc>
        <w:tc>
          <w:tcPr>
            <w:tcW w:w="1287" w:type="pct"/>
            <w:tcBorders>
              <w:top w:val="single" w:sz="4" w:space="0" w:color="auto"/>
              <w:left w:val="nil"/>
              <w:bottom w:val="single" w:sz="4" w:space="0" w:color="auto"/>
              <w:right w:val="nil"/>
            </w:tcBorders>
          </w:tcPr>
          <w:p w14:paraId="74FDA605" w14:textId="77777777" w:rsidR="00FD4E17" w:rsidRPr="00581DDC" w:rsidRDefault="00FD4E17" w:rsidP="004C7185">
            <w:pPr>
              <w:pStyle w:val="ListParagraph"/>
              <w:spacing w:line="240" w:lineRule="auto"/>
              <w:ind w:left="0"/>
              <w:jc w:val="center"/>
              <w:rPr>
                <w:sz w:val="20"/>
                <w:szCs w:val="20"/>
                <w:lang w:val="en"/>
              </w:rPr>
            </w:pPr>
            <w:r w:rsidRPr="00581DDC">
              <w:rPr>
                <w:sz w:val="20"/>
                <w:szCs w:val="20"/>
                <w:lang w:val="en"/>
              </w:rPr>
              <w:t>4</w:t>
            </w:r>
          </w:p>
        </w:tc>
      </w:tr>
      <w:tr w:rsidR="00FD4E17" w:rsidRPr="00581DDC" w14:paraId="0257CF7E" w14:textId="77777777" w:rsidTr="004C7185">
        <w:tc>
          <w:tcPr>
            <w:tcW w:w="2424" w:type="pct"/>
            <w:tcBorders>
              <w:top w:val="single" w:sz="4" w:space="0" w:color="auto"/>
              <w:left w:val="nil"/>
              <w:bottom w:val="single" w:sz="4" w:space="0" w:color="auto"/>
              <w:right w:val="nil"/>
            </w:tcBorders>
            <w:hideMark/>
          </w:tcPr>
          <w:p w14:paraId="71C32D40" w14:textId="77777777" w:rsidR="00FD4E17" w:rsidRPr="00581DDC" w:rsidRDefault="00FD4E17" w:rsidP="004C7185">
            <w:pPr>
              <w:pStyle w:val="ListParagraph"/>
              <w:spacing w:line="240" w:lineRule="auto"/>
              <w:ind w:left="0"/>
              <w:rPr>
                <w:sz w:val="20"/>
                <w:szCs w:val="20"/>
                <w:lang w:val="en"/>
              </w:rPr>
            </w:pPr>
            <w:r w:rsidRPr="00581DDC">
              <w:rPr>
                <w:sz w:val="20"/>
                <w:szCs w:val="20"/>
                <w:lang w:val="en"/>
              </w:rPr>
              <w:t>Kondisi psikologis</w:t>
            </w:r>
          </w:p>
        </w:tc>
        <w:tc>
          <w:tcPr>
            <w:tcW w:w="1289" w:type="pct"/>
            <w:tcBorders>
              <w:top w:val="single" w:sz="4" w:space="0" w:color="auto"/>
              <w:left w:val="nil"/>
              <w:bottom w:val="single" w:sz="4" w:space="0" w:color="auto"/>
              <w:right w:val="nil"/>
            </w:tcBorders>
            <w:hideMark/>
          </w:tcPr>
          <w:p w14:paraId="67ABEC7B" w14:textId="77777777" w:rsidR="00FD4E17" w:rsidRPr="00581DDC" w:rsidRDefault="00FD4E17" w:rsidP="004C7185">
            <w:pPr>
              <w:pStyle w:val="ListParagraph"/>
              <w:spacing w:line="240" w:lineRule="auto"/>
              <w:ind w:left="0"/>
              <w:jc w:val="center"/>
              <w:rPr>
                <w:sz w:val="20"/>
                <w:szCs w:val="20"/>
                <w:lang w:val="en"/>
              </w:rPr>
            </w:pPr>
            <w:r w:rsidRPr="00581DDC">
              <w:rPr>
                <w:sz w:val="20"/>
                <w:szCs w:val="20"/>
                <w:lang w:val="en"/>
              </w:rPr>
              <w:t>5,6,7,8</w:t>
            </w:r>
          </w:p>
        </w:tc>
        <w:tc>
          <w:tcPr>
            <w:tcW w:w="1287" w:type="pct"/>
            <w:tcBorders>
              <w:top w:val="single" w:sz="4" w:space="0" w:color="auto"/>
              <w:left w:val="nil"/>
              <w:bottom w:val="single" w:sz="4" w:space="0" w:color="auto"/>
              <w:right w:val="nil"/>
            </w:tcBorders>
            <w:hideMark/>
          </w:tcPr>
          <w:p w14:paraId="499C0AD1" w14:textId="77777777" w:rsidR="00FD4E17" w:rsidRPr="00581DDC" w:rsidRDefault="00FD4E17" w:rsidP="004C7185">
            <w:pPr>
              <w:pStyle w:val="ListParagraph"/>
              <w:spacing w:line="240" w:lineRule="auto"/>
              <w:ind w:left="0"/>
              <w:jc w:val="center"/>
              <w:rPr>
                <w:sz w:val="20"/>
                <w:szCs w:val="20"/>
                <w:lang w:val="en"/>
              </w:rPr>
            </w:pPr>
            <w:r w:rsidRPr="00581DDC">
              <w:rPr>
                <w:sz w:val="20"/>
                <w:szCs w:val="20"/>
                <w:lang w:val="en"/>
              </w:rPr>
              <w:t>4</w:t>
            </w:r>
          </w:p>
        </w:tc>
      </w:tr>
      <w:tr w:rsidR="00FD4E17" w14:paraId="7435D95D" w14:textId="77777777" w:rsidTr="004C7185">
        <w:tc>
          <w:tcPr>
            <w:tcW w:w="2424" w:type="pct"/>
            <w:tcBorders>
              <w:top w:val="single" w:sz="4" w:space="0" w:color="auto"/>
              <w:left w:val="nil"/>
              <w:bottom w:val="single" w:sz="4" w:space="0" w:color="auto"/>
              <w:right w:val="nil"/>
            </w:tcBorders>
          </w:tcPr>
          <w:p w14:paraId="7DBFC6E6" w14:textId="77777777" w:rsidR="00FD4E17" w:rsidRDefault="00FD4E17" w:rsidP="004C7185">
            <w:pPr>
              <w:pStyle w:val="ListParagraph"/>
              <w:spacing w:line="240" w:lineRule="auto"/>
              <w:ind w:left="0"/>
              <w:rPr>
                <w:sz w:val="20"/>
                <w:szCs w:val="20"/>
                <w:lang w:val="en"/>
              </w:rPr>
            </w:pPr>
            <w:r w:rsidRPr="00DA6C02">
              <w:rPr>
                <w:sz w:val="20"/>
                <w:szCs w:val="20"/>
                <w:lang w:val="en"/>
              </w:rPr>
              <w:t>Preferensi budaya</w:t>
            </w:r>
            <w:r w:rsidRPr="009E54B0">
              <w:rPr>
                <w:sz w:val="20"/>
                <w:szCs w:val="20"/>
                <w:lang w:val="en"/>
              </w:rPr>
              <w:t xml:space="preserve"> </w:t>
            </w:r>
          </w:p>
        </w:tc>
        <w:tc>
          <w:tcPr>
            <w:tcW w:w="1289" w:type="pct"/>
            <w:tcBorders>
              <w:top w:val="single" w:sz="4" w:space="0" w:color="auto"/>
              <w:left w:val="nil"/>
              <w:bottom w:val="single" w:sz="4" w:space="0" w:color="auto"/>
              <w:right w:val="nil"/>
            </w:tcBorders>
          </w:tcPr>
          <w:p w14:paraId="413E5341" w14:textId="77777777" w:rsidR="00FD4E17" w:rsidRDefault="00FD4E17" w:rsidP="004C7185">
            <w:pPr>
              <w:pStyle w:val="ListParagraph"/>
              <w:spacing w:line="240" w:lineRule="auto"/>
              <w:ind w:left="0"/>
              <w:jc w:val="center"/>
              <w:rPr>
                <w:sz w:val="20"/>
                <w:szCs w:val="20"/>
                <w:lang w:val="en"/>
              </w:rPr>
            </w:pPr>
            <w:r>
              <w:rPr>
                <w:sz w:val="20"/>
                <w:szCs w:val="20"/>
                <w:lang w:val="en"/>
              </w:rPr>
              <w:t>9,10,11,12</w:t>
            </w:r>
          </w:p>
        </w:tc>
        <w:tc>
          <w:tcPr>
            <w:tcW w:w="1287" w:type="pct"/>
            <w:tcBorders>
              <w:top w:val="single" w:sz="4" w:space="0" w:color="auto"/>
              <w:left w:val="nil"/>
              <w:bottom w:val="single" w:sz="4" w:space="0" w:color="auto"/>
              <w:right w:val="nil"/>
            </w:tcBorders>
          </w:tcPr>
          <w:p w14:paraId="0F0CAC2C" w14:textId="77777777" w:rsidR="00FD4E17" w:rsidRDefault="00FD4E17" w:rsidP="004C7185">
            <w:pPr>
              <w:pStyle w:val="ListParagraph"/>
              <w:spacing w:line="240" w:lineRule="auto"/>
              <w:ind w:left="0"/>
              <w:jc w:val="center"/>
              <w:rPr>
                <w:sz w:val="20"/>
                <w:szCs w:val="20"/>
                <w:lang w:val="en"/>
              </w:rPr>
            </w:pPr>
            <w:r>
              <w:rPr>
                <w:sz w:val="20"/>
                <w:szCs w:val="20"/>
                <w:lang w:val="en"/>
              </w:rPr>
              <w:t>4</w:t>
            </w:r>
          </w:p>
        </w:tc>
      </w:tr>
      <w:tr w:rsidR="00FD4E17" w14:paraId="22766C15" w14:textId="77777777" w:rsidTr="004C7185">
        <w:tc>
          <w:tcPr>
            <w:tcW w:w="3713" w:type="pct"/>
            <w:gridSpan w:val="2"/>
            <w:tcBorders>
              <w:top w:val="single" w:sz="4" w:space="0" w:color="auto"/>
              <w:left w:val="nil"/>
              <w:bottom w:val="single" w:sz="4" w:space="0" w:color="auto"/>
              <w:right w:val="nil"/>
            </w:tcBorders>
          </w:tcPr>
          <w:p w14:paraId="24C642ED" w14:textId="31D1E2BC" w:rsidR="00FD4E17" w:rsidRDefault="00FD4E17" w:rsidP="004C7185">
            <w:pPr>
              <w:pStyle w:val="ListParagraph"/>
              <w:spacing w:line="240" w:lineRule="auto"/>
              <w:ind w:left="0"/>
              <w:rPr>
                <w:sz w:val="20"/>
                <w:szCs w:val="20"/>
                <w:lang w:val="en"/>
              </w:rPr>
            </w:pPr>
            <w:r>
              <w:rPr>
                <w:sz w:val="20"/>
                <w:szCs w:val="20"/>
                <w:lang w:val="en"/>
              </w:rPr>
              <w:t>TOTAL</w:t>
            </w:r>
          </w:p>
        </w:tc>
        <w:tc>
          <w:tcPr>
            <w:tcW w:w="1287" w:type="pct"/>
            <w:tcBorders>
              <w:top w:val="single" w:sz="4" w:space="0" w:color="auto"/>
              <w:left w:val="nil"/>
              <w:bottom w:val="single" w:sz="4" w:space="0" w:color="auto"/>
              <w:right w:val="nil"/>
            </w:tcBorders>
          </w:tcPr>
          <w:p w14:paraId="650240A2" w14:textId="58313B34" w:rsidR="00FD4E17" w:rsidRDefault="00FD4E17" w:rsidP="004C7185">
            <w:pPr>
              <w:pStyle w:val="ListParagraph"/>
              <w:spacing w:line="240" w:lineRule="auto"/>
              <w:ind w:left="0"/>
              <w:jc w:val="center"/>
              <w:rPr>
                <w:sz w:val="20"/>
                <w:szCs w:val="20"/>
                <w:lang w:val="en"/>
              </w:rPr>
            </w:pPr>
            <w:r>
              <w:rPr>
                <w:sz w:val="20"/>
                <w:szCs w:val="20"/>
                <w:lang w:val="en"/>
              </w:rPr>
              <w:t>12</w:t>
            </w:r>
          </w:p>
        </w:tc>
      </w:tr>
    </w:tbl>
    <w:p w14:paraId="3D85FB06" w14:textId="506D1A46" w:rsidR="007871D3" w:rsidRPr="007871D3" w:rsidRDefault="007871D3" w:rsidP="004C7185">
      <w:pPr>
        <w:pStyle w:val="ListParagraph"/>
        <w:spacing w:before="240"/>
        <w:ind w:left="284"/>
      </w:pPr>
      <w:r w:rsidRPr="007871D3">
        <w:t>Pilihan jawaban dalam kuesioner ini adalah:</w:t>
      </w:r>
    </w:p>
    <w:p w14:paraId="4885C837" w14:textId="2298A77D" w:rsidR="00903048" w:rsidRDefault="00903048" w:rsidP="00520A7C">
      <w:pPr>
        <w:pStyle w:val="ListParagraph"/>
        <w:numPr>
          <w:ilvl w:val="0"/>
          <w:numId w:val="64"/>
        </w:numPr>
        <w:ind w:left="709" w:hanging="425"/>
      </w:pPr>
      <w:r w:rsidRPr="00903048">
        <w:t>Tidak pernah</w:t>
      </w:r>
      <w:r w:rsidRPr="00903048">
        <w:tab/>
      </w:r>
      <w:r w:rsidR="0084185B">
        <w:t>(1)</w:t>
      </w:r>
    </w:p>
    <w:p w14:paraId="2B704EBB" w14:textId="55CC1E31" w:rsidR="00903048" w:rsidRDefault="00903048" w:rsidP="00520A7C">
      <w:pPr>
        <w:pStyle w:val="ListParagraph"/>
        <w:numPr>
          <w:ilvl w:val="0"/>
          <w:numId w:val="64"/>
        </w:numPr>
        <w:ind w:left="709" w:hanging="425"/>
      </w:pPr>
      <w:r w:rsidRPr="00903048">
        <w:t>Jarang</w:t>
      </w:r>
      <w:r w:rsidRPr="00903048">
        <w:tab/>
      </w:r>
      <w:r w:rsidR="0084185B">
        <w:t>(2)</w:t>
      </w:r>
    </w:p>
    <w:p w14:paraId="3C8E1064" w14:textId="1E65AF14" w:rsidR="00903048" w:rsidRDefault="00903048" w:rsidP="00520A7C">
      <w:pPr>
        <w:pStyle w:val="ListParagraph"/>
        <w:numPr>
          <w:ilvl w:val="0"/>
          <w:numId w:val="64"/>
        </w:numPr>
        <w:ind w:left="709" w:hanging="425"/>
      </w:pPr>
      <w:r w:rsidRPr="00903048">
        <w:lastRenderedPageBreak/>
        <w:t>Sering</w:t>
      </w:r>
      <w:r w:rsidRPr="00903048">
        <w:tab/>
      </w:r>
      <w:r w:rsidR="0084185B">
        <w:t>(3)</w:t>
      </w:r>
    </w:p>
    <w:p w14:paraId="54C4B254" w14:textId="28B5C87F" w:rsidR="007871D3" w:rsidRPr="007871D3" w:rsidRDefault="00903048" w:rsidP="00520A7C">
      <w:pPr>
        <w:pStyle w:val="ListParagraph"/>
        <w:numPr>
          <w:ilvl w:val="0"/>
          <w:numId w:val="64"/>
        </w:numPr>
        <w:ind w:left="709" w:hanging="425"/>
      </w:pPr>
      <w:r w:rsidRPr="00903048">
        <w:t>Selal</w:t>
      </w:r>
      <w:r>
        <w:t>u</w:t>
      </w:r>
      <w:r w:rsidR="007871D3" w:rsidRPr="007871D3">
        <w:t xml:space="preserve"> </w:t>
      </w:r>
      <w:r w:rsidR="0084185B">
        <w:t>(4)</w:t>
      </w:r>
    </w:p>
    <w:p w14:paraId="60EF5B59" w14:textId="2BAB495D" w:rsidR="00903048" w:rsidRPr="00903048" w:rsidRDefault="007871D3" w:rsidP="004C7185">
      <w:pPr>
        <w:pStyle w:val="ListParagraph"/>
        <w:ind w:left="284"/>
      </w:pPr>
      <w:r w:rsidRPr="007871D3">
        <w:t xml:space="preserve">Skoring kuesioner penelitian untuk jawaban </w:t>
      </w:r>
      <w:r w:rsidR="00696FE8">
        <w:t>t</w:t>
      </w:r>
      <w:r w:rsidR="00903048" w:rsidRPr="00903048">
        <w:t>idak pernah</w:t>
      </w:r>
      <w:r w:rsidR="00903048">
        <w:t xml:space="preserve"> </w:t>
      </w:r>
      <w:r w:rsidRPr="007871D3">
        <w:t xml:space="preserve">memiliki skor </w:t>
      </w:r>
      <w:r w:rsidR="0084185B">
        <w:t>satu</w:t>
      </w:r>
      <w:r w:rsidRPr="007871D3">
        <w:t xml:space="preserve"> (</w:t>
      </w:r>
      <w:r w:rsidR="0084185B">
        <w:t>1</w:t>
      </w:r>
      <w:r w:rsidRPr="007871D3">
        <w:t xml:space="preserve">), </w:t>
      </w:r>
      <w:r w:rsidR="00903048" w:rsidRPr="00903048">
        <w:t>Jarang</w:t>
      </w:r>
      <w:r w:rsidRPr="007871D3">
        <w:t xml:space="preserve"> memiliki skor </w:t>
      </w:r>
      <w:r w:rsidR="0084185B">
        <w:t>dua</w:t>
      </w:r>
      <w:r w:rsidRPr="007871D3">
        <w:t xml:space="preserve"> (</w:t>
      </w:r>
      <w:r w:rsidR="0084185B">
        <w:t>2</w:t>
      </w:r>
      <w:r w:rsidRPr="007871D3">
        <w:t xml:space="preserve">), </w:t>
      </w:r>
      <w:r w:rsidR="00903048" w:rsidRPr="00903048">
        <w:t>Sering</w:t>
      </w:r>
      <w:r w:rsidR="00903048" w:rsidRPr="007871D3">
        <w:t xml:space="preserve"> </w:t>
      </w:r>
      <w:r w:rsidRPr="007871D3">
        <w:t xml:space="preserve">memiliki skor </w:t>
      </w:r>
      <w:r w:rsidR="0084185B">
        <w:t>tiga</w:t>
      </w:r>
      <w:r w:rsidRPr="007871D3">
        <w:t xml:space="preserve"> (</w:t>
      </w:r>
      <w:r w:rsidR="0084185B">
        <w:t>3</w:t>
      </w:r>
      <w:r w:rsidRPr="007871D3">
        <w:t>), dan</w:t>
      </w:r>
      <w:r w:rsidR="00903048">
        <w:t xml:space="preserve"> </w:t>
      </w:r>
      <w:r w:rsidR="00903048" w:rsidRPr="00903048">
        <w:t>Selalu</w:t>
      </w:r>
      <w:r w:rsidR="00903048" w:rsidRPr="007871D3">
        <w:t xml:space="preserve"> </w:t>
      </w:r>
      <w:r w:rsidRPr="007871D3">
        <w:t xml:space="preserve">memiliki skor </w:t>
      </w:r>
      <w:r w:rsidR="0084185B">
        <w:t>empat</w:t>
      </w:r>
      <w:r w:rsidRPr="007871D3">
        <w:t xml:space="preserve"> (</w:t>
      </w:r>
      <w:r w:rsidR="0084185B">
        <w:t>4</w:t>
      </w:r>
      <w:r w:rsidRPr="007871D3">
        <w:t xml:space="preserve">). Skor maksimal adalah </w:t>
      </w:r>
      <w:r w:rsidR="00903048">
        <w:t>48</w:t>
      </w:r>
      <w:r w:rsidRPr="007871D3">
        <w:t xml:space="preserve"> dan nilai </w:t>
      </w:r>
      <w:r w:rsidR="00903048">
        <w:t>rentang</w:t>
      </w:r>
      <w:r w:rsidRPr="007871D3">
        <w:t xml:space="preserve"> adalah </w:t>
      </w:r>
      <w:r w:rsidR="00903048">
        <w:t>18</w:t>
      </w:r>
    </w:p>
    <w:p w14:paraId="13210F9E" w14:textId="577C1BB1" w:rsidR="00903048" w:rsidRPr="004C7185" w:rsidRDefault="00903048" w:rsidP="004C7185">
      <w:pPr>
        <w:pStyle w:val="ListParagraph"/>
        <w:spacing w:before="68"/>
        <w:ind w:left="284"/>
        <w:rPr>
          <w:iCs/>
        </w:rPr>
      </w:pPr>
      <w:r w:rsidRPr="00903048">
        <w:rPr>
          <w:iCs/>
        </w:rPr>
        <w:t>Rentang</w:t>
      </w:r>
      <w:r w:rsidR="004C7185">
        <w:rPr>
          <w:iCs/>
          <w:lang w:val="id-ID"/>
        </w:rPr>
        <w:t xml:space="preserve">  </w:t>
      </w:r>
      <w:r w:rsidRPr="00903048">
        <w:rPr>
          <w:iCs/>
        </w:rPr>
        <w:t>=</w:t>
      </w:r>
      <w:r w:rsidR="004C7185">
        <w:rPr>
          <w:iCs/>
          <w:lang w:val="id-ID"/>
        </w:rPr>
        <w:t xml:space="preserve">  </w:t>
      </w:r>
      <w:r w:rsidRPr="00903048">
        <w:rPr>
          <w:iCs/>
        </w:rPr>
        <w:t xml:space="preserve"> </w:t>
      </w:r>
      <m:oMath>
        <m:f>
          <m:fPr>
            <m:ctrlPr>
              <w:rPr>
                <w:rFonts w:ascii="Cambria Math" w:hAnsi="Cambria Math"/>
                <w:i/>
                <w:iCs/>
              </w:rPr>
            </m:ctrlPr>
          </m:fPr>
          <m:num>
            <m:r>
              <w:rPr>
                <w:rFonts w:ascii="Cambria Math" w:hAnsi="Cambria Math"/>
              </w:rPr>
              <m:t>Nilai Maksimal - Nilai Minimal</m:t>
            </m:r>
          </m:num>
          <m:den>
            <m:r>
              <w:rPr>
                <w:rFonts w:ascii="Cambria Math" w:hAnsi="Cambria Math"/>
              </w:rPr>
              <m:t>Jumlah Kategori</m:t>
            </m:r>
          </m:den>
        </m:f>
      </m:oMath>
      <w:r w:rsidRPr="00903048">
        <w:rPr>
          <w:rFonts w:eastAsiaTheme="minorEastAsia"/>
          <w:iCs/>
        </w:rPr>
        <w:t>=</w:t>
      </w:r>
      <m:oMath>
        <m:f>
          <m:fPr>
            <m:ctrlPr>
              <w:rPr>
                <w:rFonts w:ascii="Cambria Math" w:hAnsi="Cambria Math"/>
                <w:i/>
                <w:iCs/>
              </w:rPr>
            </m:ctrlPr>
          </m:fPr>
          <m:num>
            <m:r>
              <w:rPr>
                <w:rFonts w:ascii="Cambria Math" w:hAnsi="Cambria Math"/>
              </w:rPr>
              <m:t>48 - 12</m:t>
            </m:r>
          </m:num>
          <m:den>
            <m:r>
              <w:rPr>
                <w:rFonts w:ascii="Cambria Math" w:hAnsi="Cambria Math"/>
              </w:rPr>
              <m:t>2</m:t>
            </m:r>
          </m:den>
        </m:f>
      </m:oMath>
      <w:r w:rsidRPr="00903048">
        <w:rPr>
          <w:rFonts w:eastAsiaTheme="minorEastAsia"/>
          <w:iCs/>
        </w:rPr>
        <w:t>=</w:t>
      </w:r>
      <m:oMath>
        <m:f>
          <m:fPr>
            <m:ctrlPr>
              <w:rPr>
                <w:rFonts w:ascii="Cambria Math" w:hAnsi="Cambria Math"/>
                <w:i/>
                <w:iCs/>
              </w:rPr>
            </m:ctrlPr>
          </m:fPr>
          <m:num>
            <m:r>
              <w:rPr>
                <w:rFonts w:ascii="Cambria Math" w:hAnsi="Cambria Math"/>
              </w:rPr>
              <m:t>36</m:t>
            </m:r>
          </m:num>
          <m:den>
            <m:r>
              <w:rPr>
                <w:rFonts w:ascii="Cambria Math" w:hAnsi="Cambria Math"/>
              </w:rPr>
              <m:t>2</m:t>
            </m:r>
          </m:den>
        </m:f>
      </m:oMath>
      <w:r w:rsidRPr="00903048">
        <w:rPr>
          <w:rFonts w:eastAsiaTheme="minorEastAsia"/>
          <w:iCs/>
        </w:rPr>
        <w:t>=18</w:t>
      </w:r>
    </w:p>
    <w:p w14:paraId="7660DED0" w14:textId="77777777" w:rsidR="00903048" w:rsidRPr="00903048" w:rsidRDefault="00903048" w:rsidP="004C7185">
      <w:pPr>
        <w:pStyle w:val="ListParagraph"/>
        <w:spacing w:before="68"/>
        <w:ind w:left="284"/>
      </w:pPr>
      <w:r w:rsidRPr="00903048">
        <w:rPr>
          <w:lang w:val="id-ID"/>
        </w:rPr>
        <w:t xml:space="preserve">Kategori </w:t>
      </w:r>
      <w:r w:rsidRPr="00903048">
        <w:t xml:space="preserve">Gaya hidup, yaitu: </w:t>
      </w:r>
    </w:p>
    <w:p w14:paraId="7D50B729" w14:textId="7AA81259" w:rsidR="00903048" w:rsidRPr="00903048" w:rsidRDefault="00903048" w:rsidP="00520A7C">
      <w:pPr>
        <w:pStyle w:val="ListParagraph"/>
        <w:numPr>
          <w:ilvl w:val="0"/>
          <w:numId w:val="65"/>
        </w:numPr>
        <w:spacing w:before="68"/>
        <w:ind w:left="709" w:hanging="425"/>
      </w:pPr>
      <w:r w:rsidRPr="00903048">
        <w:t>Gaya hidup buruk</w:t>
      </w:r>
      <w:r>
        <w:t>, jika skor</w:t>
      </w:r>
      <w:r w:rsidRPr="00903048">
        <w:t xml:space="preserve"> </w:t>
      </w:r>
      <w:r w:rsidR="007529A7">
        <w:t>&lt;</w:t>
      </w:r>
      <w:r w:rsidRPr="00903048">
        <w:t>18</w:t>
      </w:r>
    </w:p>
    <w:p w14:paraId="0EBE81CB" w14:textId="5E3FAF88" w:rsidR="007871D3" w:rsidRPr="00903048" w:rsidRDefault="00903048" w:rsidP="00520A7C">
      <w:pPr>
        <w:pStyle w:val="ListParagraph"/>
        <w:numPr>
          <w:ilvl w:val="0"/>
          <w:numId w:val="65"/>
        </w:numPr>
        <w:spacing w:before="68"/>
        <w:ind w:left="709" w:hanging="425"/>
        <w:rPr>
          <w:lang w:val="id-ID"/>
        </w:rPr>
      </w:pPr>
      <w:r w:rsidRPr="00903048">
        <w:t>Gaya hidup sehat</w:t>
      </w:r>
      <w:r>
        <w:t xml:space="preserve">, jika </w:t>
      </w:r>
      <w:r w:rsidR="007529A7">
        <w:t>≥</w:t>
      </w:r>
      <w:r w:rsidRPr="00903048">
        <w:t>18</w:t>
      </w:r>
    </w:p>
    <w:p w14:paraId="47C82940" w14:textId="697A32B6" w:rsidR="00456E54" w:rsidRDefault="00456E54" w:rsidP="00520A7C">
      <w:pPr>
        <w:pStyle w:val="ListParagraph"/>
        <w:numPr>
          <w:ilvl w:val="0"/>
          <w:numId w:val="37"/>
        </w:numPr>
        <w:ind w:left="284"/>
      </w:pPr>
      <w:r>
        <w:t>Aktivitas</w:t>
      </w:r>
    </w:p>
    <w:p w14:paraId="36F686A8" w14:textId="776BDC3B" w:rsidR="00FD4E17" w:rsidRDefault="00FC0E76" w:rsidP="004C7185">
      <w:pPr>
        <w:pStyle w:val="ListParagraph"/>
        <w:ind w:left="284"/>
      </w:pPr>
      <w:r w:rsidRPr="007871D3">
        <w:t>Peneliti mengadopsi kuesioner pola makan dari</w:t>
      </w:r>
      <w:r>
        <w:t xml:space="preserve"> </w:t>
      </w:r>
      <w:r>
        <w:fldChar w:fldCharType="begin" w:fldLock="1"/>
      </w:r>
      <w:r w:rsidR="00533780">
        <w:instrText>ADDIN CSL_CITATION {"citationItems":[{"id":"ITEM-1","itemData":{"abstract":"Latar belakang: Di Indonesia, berdasarkan data Riskesdas oleh Kementerian Kesehatan Republik Indonesia (2013), prevalensi obesitas pada anak usia 5-12 tahun mencapai 8,8%. Sedangkan prevalensi obesitas pada anak usia 9-11 tahun di Ponorogo sebanyak 107 kasus. Faktor resiko utama obesitas adalah penyakit metabolik dan degeneratif seperti penyakit kardiovaskuler, diabetes melitus, kanker, osteoarthritis. Tujuan penelitian ini adalah untuk mengetahui faktor-faktor yang berhubungan dengan obesitas pada anak usia 9-11 tahun di SD Ma‟arif Kecamatan Ponorogo. Metode: Jenis penelitian ini adalah analitik kuantitatif dengan menggunakan desain studi case control. Populasi studi adalah siswa usia 9-11 tahun di SD Ma‟arif Kecamatan Ponorogo. Jumlah sampel adalah 68 siswa dengan 34 kasus dan 34 kontrol. Hasil: Variabel yang terbukti berhubungan dengan obesitas pada anak usia 9-11 tahun di SD Ma‟arif Kecamatan Ponorogo adalah genetik p=0.025 (OR=4,64 ; 95%CI=1,32-16,23). Variabel yang tidak berhubungan adalah frekuensi fast food p=0.064 (OR=0,232 ; 95% CI =0,058-0,938) dan aktivitas fisik p=0.707 (OR=1,78 ; 95% CI=0,39-8,13) Kesimpulan dan saran: Berdasarkan analisis bivariat menggunakan uji Chi- Square, variabel yang berhubungan dengan obesitas pada anak usia 9-11 tahun di SD Ma‟arif Kecamatan Ponorogo adalah genetik , sedangkan variabel yang tidak berhubungan adalah frekuensi fast food dan aktivitas fisik. Peningkatan informasi tentang pencegahan terhadap faktor yang berhubungan dan resiko obesitas serta peran tenaga kesehatan serta dukungan keluarga sangat perlu dilakukan. Kata","author":[{"dropping-particle":"","family":"Puput","given":"Mei Indarwati","non-dropping-particle":"","parse-names":false,"suffix":""}],"container-title":"Skripsi","id":"ITEM-1","issued":{"date-parts":[["2019"]]},"page":"132","title":"Faktor - Faktor yang Berhubungan dengan Obesitas Pada Anak Usia 9 - 11 Tahun di SD MA'Arif Kecamatan Ponorogo","type":"article-journal"},"uris":["http://www.mendeley.com/documents/?uuid=f444e2f7-5a92-477e-9848-461b870d1f2f","http://www.mendeley.com/documents/?uuid=61f80710-ad09-4057-891e-a361bc98e097"]}],"mendeley":{"formattedCitation":"(Puput, 2019)","manualFormatting":"Puput Tahun 2019","plainTextFormattedCitation":"(Puput, 2019)","previouslyFormattedCitation":"(Puput, 2019)"},"properties":{"noteIndex":0},"schema":"https://github.com/citation-style-language/schema/raw/master/csl-citation.json"}</w:instrText>
      </w:r>
      <w:r>
        <w:fldChar w:fldCharType="separate"/>
      </w:r>
      <w:r w:rsidRPr="00FC0E76">
        <w:rPr>
          <w:noProof/>
        </w:rPr>
        <w:t>Puput</w:t>
      </w:r>
      <w:r>
        <w:rPr>
          <w:noProof/>
        </w:rPr>
        <w:t xml:space="preserve"> Tahun</w:t>
      </w:r>
      <w:r w:rsidRPr="00FC0E76">
        <w:rPr>
          <w:noProof/>
        </w:rPr>
        <w:t xml:space="preserve"> 2019</w:t>
      </w:r>
      <w:r>
        <w:fldChar w:fldCharType="end"/>
      </w:r>
      <w:r w:rsidRPr="007871D3">
        <w:t xml:space="preserve"> dengan Judul </w:t>
      </w:r>
      <w:r w:rsidRPr="00FC0E76">
        <w:t>Faktor - Faktor yang Berhubungan dengan Obesitas Pada Anak Usia 9 - 11 Tahun di SD MA'Arif Kecamatan Ponorogo</w:t>
      </w:r>
      <w:r w:rsidRPr="007871D3">
        <w:t xml:space="preserve">. Kuesioner </w:t>
      </w:r>
      <w:r>
        <w:t>aktivitas</w:t>
      </w:r>
      <w:r w:rsidRPr="007871D3">
        <w:t xml:space="preserve"> terdiri dari </w:t>
      </w:r>
      <w:r>
        <w:t>16</w:t>
      </w:r>
      <w:r w:rsidRPr="007871D3">
        <w:t xml:space="preserve"> pertanyaan yang berisi soal </w:t>
      </w:r>
      <w:r>
        <w:t>terbuka</w:t>
      </w:r>
      <w:r w:rsidRPr="007871D3">
        <w:t xml:space="preserve"> dengan indikator </w:t>
      </w:r>
      <w:r w:rsidRPr="00FC0E76">
        <w:t>aktivitas saat bekerja/belajar</w:t>
      </w:r>
      <w:r>
        <w:t xml:space="preserve"> sebanyak 9 item pertanyaan, </w:t>
      </w:r>
      <w:r w:rsidRPr="00FC0E76">
        <w:t>aktivitas olahraga dan rekreasi</w:t>
      </w:r>
      <w:r>
        <w:t xml:space="preserve"> </w:t>
      </w:r>
      <w:r w:rsidRPr="007871D3">
        <w:t xml:space="preserve">sebanyak </w:t>
      </w:r>
      <w:r>
        <w:t>6</w:t>
      </w:r>
      <w:r w:rsidRPr="007871D3">
        <w:t xml:space="preserve"> item pertanyaan, </w:t>
      </w:r>
      <w:r>
        <w:t xml:space="preserve">dan </w:t>
      </w:r>
      <w:r w:rsidRPr="00FC0E76">
        <w:t xml:space="preserve">aktivitas menetap </w:t>
      </w:r>
      <w:r w:rsidRPr="007871D3">
        <w:t xml:space="preserve">sebanyak </w:t>
      </w:r>
      <w:r>
        <w:t>1</w:t>
      </w:r>
      <w:r w:rsidRPr="007871D3">
        <w:t xml:space="preserve"> item pertanyaan. </w:t>
      </w:r>
    </w:p>
    <w:p w14:paraId="7C64AB18" w14:textId="5D97B112" w:rsidR="00FD4E17" w:rsidRDefault="00FD4E17" w:rsidP="00F26660">
      <w:pPr>
        <w:pStyle w:val="Caption"/>
      </w:pPr>
      <w:r>
        <w:t xml:space="preserve">Tabel </w:t>
      </w:r>
      <w:r>
        <w:fldChar w:fldCharType="begin"/>
      </w:r>
      <w:r>
        <w:instrText xml:space="preserve"> STYLEREF 1 \s </w:instrText>
      </w:r>
      <w:r>
        <w:fldChar w:fldCharType="separate"/>
      </w:r>
      <w:r w:rsidR="00017AF7">
        <w:t>4</w:t>
      </w:r>
      <w:r>
        <w:fldChar w:fldCharType="end"/>
      </w:r>
      <w:r>
        <w:t>.</w:t>
      </w:r>
      <w:r>
        <w:fldChar w:fldCharType="begin"/>
      </w:r>
      <w:r>
        <w:instrText xml:space="preserve"> SEQ Tabel \* ARABIC \s 1 </w:instrText>
      </w:r>
      <w:r>
        <w:fldChar w:fldCharType="separate"/>
      </w:r>
      <w:r w:rsidR="00017AF7">
        <w:t>6</w:t>
      </w:r>
      <w:r>
        <w:fldChar w:fldCharType="end"/>
      </w:r>
      <w:r>
        <w:t xml:space="preserve"> Tabel Kisi-Kisi Kuesioner</w:t>
      </w:r>
      <w:r w:rsidRPr="003B6B87">
        <w:rPr>
          <w:rFonts w:eastAsiaTheme="minorHAnsi"/>
          <w:noProof w:val="0"/>
        </w:rPr>
        <w:t xml:space="preserve"> </w:t>
      </w:r>
      <w:r w:rsidRPr="003B6B87">
        <w:t xml:space="preserve">Penelitian </w:t>
      </w:r>
      <w:r>
        <w:t xml:space="preserve">Faktor Aktivitas Fisik </w:t>
      </w:r>
      <w:r w:rsidRPr="003B6B87">
        <w:t>Analisis Faktor Risiko Diabetes Melitus pada Anak Usia Sekolah di SDN Papringan 1 Kecamatan Temayang Kabupaten Bojonegoro</w:t>
      </w:r>
    </w:p>
    <w:tbl>
      <w:tblPr>
        <w:tblStyle w:val="TableGrid"/>
        <w:tblW w:w="4788" w:type="pct"/>
        <w:tblInd w:w="284" w:type="dxa"/>
        <w:tblBorders>
          <w:left w:val="none" w:sz="0" w:space="0" w:color="auto"/>
          <w:right w:val="none" w:sz="0" w:space="0" w:color="auto"/>
          <w:insideV w:val="none" w:sz="0" w:space="0" w:color="auto"/>
        </w:tblBorders>
        <w:tblLook w:val="04A0" w:firstRow="1" w:lastRow="0" w:firstColumn="1" w:lastColumn="0" w:noHBand="0" w:noVBand="1"/>
      </w:tblPr>
      <w:tblGrid>
        <w:gridCol w:w="3685"/>
        <w:gridCol w:w="1959"/>
        <w:gridCol w:w="1956"/>
      </w:tblGrid>
      <w:tr w:rsidR="00FD4E17" w:rsidRPr="009E54B0" w14:paraId="2B981D4E" w14:textId="77777777" w:rsidTr="00E606FF">
        <w:tc>
          <w:tcPr>
            <w:tcW w:w="2424" w:type="pct"/>
            <w:tcBorders>
              <w:top w:val="single" w:sz="4" w:space="0" w:color="auto"/>
              <w:left w:val="nil"/>
              <w:bottom w:val="single" w:sz="4" w:space="0" w:color="auto"/>
              <w:right w:val="nil"/>
            </w:tcBorders>
          </w:tcPr>
          <w:p w14:paraId="55C29C15" w14:textId="58C31AB8" w:rsidR="00FD4E17" w:rsidRPr="009E54B0" w:rsidRDefault="00E606FF" w:rsidP="00E606FF">
            <w:pPr>
              <w:pStyle w:val="ListParagraph"/>
              <w:spacing w:line="240" w:lineRule="auto"/>
              <w:ind w:left="0"/>
              <w:jc w:val="center"/>
              <w:rPr>
                <w:b/>
                <w:bCs/>
                <w:sz w:val="20"/>
                <w:szCs w:val="20"/>
                <w:lang w:val="en"/>
              </w:rPr>
            </w:pPr>
            <w:r w:rsidRPr="009E54B0">
              <w:rPr>
                <w:b/>
                <w:bCs/>
                <w:sz w:val="20"/>
                <w:szCs w:val="20"/>
                <w:lang w:val="en"/>
              </w:rPr>
              <w:t>Dimensi</w:t>
            </w:r>
          </w:p>
        </w:tc>
        <w:tc>
          <w:tcPr>
            <w:tcW w:w="1289" w:type="pct"/>
            <w:tcBorders>
              <w:top w:val="single" w:sz="4" w:space="0" w:color="auto"/>
              <w:left w:val="nil"/>
              <w:bottom w:val="single" w:sz="4" w:space="0" w:color="auto"/>
              <w:right w:val="nil"/>
            </w:tcBorders>
          </w:tcPr>
          <w:p w14:paraId="25EABDD4" w14:textId="1A878E04" w:rsidR="00FD4E17" w:rsidRPr="009E54B0" w:rsidRDefault="00E606FF" w:rsidP="00E606FF">
            <w:pPr>
              <w:pStyle w:val="ListParagraph"/>
              <w:spacing w:line="240" w:lineRule="auto"/>
              <w:ind w:left="0"/>
              <w:jc w:val="center"/>
              <w:rPr>
                <w:b/>
                <w:bCs/>
                <w:sz w:val="20"/>
                <w:szCs w:val="20"/>
                <w:lang w:val="en"/>
              </w:rPr>
            </w:pPr>
            <w:r w:rsidRPr="009E54B0">
              <w:rPr>
                <w:b/>
                <w:bCs/>
                <w:sz w:val="20"/>
                <w:szCs w:val="20"/>
                <w:lang w:val="en"/>
              </w:rPr>
              <w:t>Nomor Item</w:t>
            </w:r>
          </w:p>
        </w:tc>
        <w:tc>
          <w:tcPr>
            <w:tcW w:w="1287" w:type="pct"/>
            <w:tcBorders>
              <w:top w:val="single" w:sz="4" w:space="0" w:color="auto"/>
              <w:left w:val="nil"/>
              <w:bottom w:val="single" w:sz="4" w:space="0" w:color="auto"/>
              <w:right w:val="nil"/>
            </w:tcBorders>
          </w:tcPr>
          <w:p w14:paraId="39812C95" w14:textId="444F2216" w:rsidR="00FD4E17" w:rsidRPr="009E54B0" w:rsidRDefault="00E606FF" w:rsidP="00E606FF">
            <w:pPr>
              <w:pStyle w:val="ListParagraph"/>
              <w:spacing w:line="240" w:lineRule="auto"/>
              <w:ind w:left="0"/>
              <w:jc w:val="center"/>
              <w:rPr>
                <w:b/>
                <w:bCs/>
                <w:sz w:val="20"/>
                <w:szCs w:val="20"/>
                <w:lang w:val="en"/>
              </w:rPr>
            </w:pPr>
            <w:r w:rsidRPr="009E54B0">
              <w:rPr>
                <w:b/>
                <w:bCs/>
                <w:sz w:val="20"/>
                <w:szCs w:val="20"/>
                <w:lang w:val="en"/>
              </w:rPr>
              <w:t>Jumlah Item</w:t>
            </w:r>
          </w:p>
        </w:tc>
      </w:tr>
      <w:tr w:rsidR="00FD4E17" w:rsidRPr="00581DDC" w14:paraId="0B432CCF" w14:textId="77777777" w:rsidTr="00E606FF">
        <w:tc>
          <w:tcPr>
            <w:tcW w:w="2424" w:type="pct"/>
            <w:tcBorders>
              <w:top w:val="single" w:sz="4" w:space="0" w:color="auto"/>
              <w:left w:val="nil"/>
              <w:bottom w:val="single" w:sz="4" w:space="0" w:color="auto"/>
              <w:right w:val="nil"/>
            </w:tcBorders>
          </w:tcPr>
          <w:p w14:paraId="05A916A0" w14:textId="77777777" w:rsidR="00FD4E17" w:rsidRPr="00581DDC" w:rsidRDefault="00FD4E17" w:rsidP="00E606FF">
            <w:pPr>
              <w:pStyle w:val="ListParagraph"/>
              <w:spacing w:line="240" w:lineRule="auto"/>
              <w:ind w:left="0"/>
              <w:rPr>
                <w:sz w:val="20"/>
                <w:szCs w:val="20"/>
                <w:lang w:val="en"/>
              </w:rPr>
            </w:pPr>
            <w:r w:rsidRPr="00581DDC">
              <w:rPr>
                <w:sz w:val="20"/>
                <w:szCs w:val="20"/>
                <w:lang w:val="en"/>
              </w:rPr>
              <w:t>Aktivitas saat bekerja/ belajar</w:t>
            </w:r>
          </w:p>
        </w:tc>
        <w:tc>
          <w:tcPr>
            <w:tcW w:w="1289" w:type="pct"/>
            <w:tcBorders>
              <w:top w:val="single" w:sz="4" w:space="0" w:color="auto"/>
              <w:left w:val="nil"/>
              <w:bottom w:val="single" w:sz="4" w:space="0" w:color="auto"/>
              <w:right w:val="nil"/>
            </w:tcBorders>
          </w:tcPr>
          <w:p w14:paraId="42D5B112" w14:textId="77777777" w:rsidR="00FD4E17" w:rsidRPr="00581DDC" w:rsidRDefault="00FD4E17" w:rsidP="00E606FF">
            <w:pPr>
              <w:pStyle w:val="ListParagraph"/>
              <w:spacing w:line="240" w:lineRule="auto"/>
              <w:ind w:left="0"/>
              <w:jc w:val="center"/>
              <w:rPr>
                <w:sz w:val="20"/>
                <w:szCs w:val="20"/>
                <w:lang w:val="en"/>
              </w:rPr>
            </w:pPr>
            <w:r w:rsidRPr="00581DDC">
              <w:rPr>
                <w:sz w:val="20"/>
                <w:szCs w:val="20"/>
                <w:lang w:val="en"/>
              </w:rPr>
              <w:t>1,2,3,4,5,6,7,8,9</w:t>
            </w:r>
          </w:p>
        </w:tc>
        <w:tc>
          <w:tcPr>
            <w:tcW w:w="1287" w:type="pct"/>
            <w:tcBorders>
              <w:top w:val="single" w:sz="4" w:space="0" w:color="auto"/>
              <w:left w:val="nil"/>
              <w:bottom w:val="single" w:sz="4" w:space="0" w:color="auto"/>
              <w:right w:val="nil"/>
            </w:tcBorders>
          </w:tcPr>
          <w:p w14:paraId="1AF6DB2E" w14:textId="77777777" w:rsidR="00FD4E17" w:rsidRPr="00581DDC" w:rsidRDefault="00FD4E17" w:rsidP="00E606FF">
            <w:pPr>
              <w:pStyle w:val="ListParagraph"/>
              <w:spacing w:line="240" w:lineRule="auto"/>
              <w:ind w:left="0"/>
              <w:jc w:val="center"/>
              <w:rPr>
                <w:sz w:val="20"/>
                <w:szCs w:val="20"/>
                <w:lang w:val="en"/>
              </w:rPr>
            </w:pPr>
            <w:r w:rsidRPr="00581DDC">
              <w:rPr>
                <w:sz w:val="20"/>
                <w:szCs w:val="20"/>
                <w:lang w:val="en"/>
              </w:rPr>
              <w:t>9</w:t>
            </w:r>
          </w:p>
        </w:tc>
      </w:tr>
      <w:tr w:rsidR="00FD4E17" w:rsidRPr="00581DDC" w14:paraId="460AB58F" w14:textId="77777777" w:rsidTr="00E606FF">
        <w:tc>
          <w:tcPr>
            <w:tcW w:w="2424" w:type="pct"/>
            <w:tcBorders>
              <w:top w:val="single" w:sz="4" w:space="0" w:color="auto"/>
              <w:left w:val="nil"/>
              <w:bottom w:val="single" w:sz="4" w:space="0" w:color="auto"/>
              <w:right w:val="nil"/>
            </w:tcBorders>
            <w:hideMark/>
          </w:tcPr>
          <w:p w14:paraId="2B1AC469" w14:textId="77777777" w:rsidR="00FD4E17" w:rsidRPr="00581DDC" w:rsidRDefault="00FD4E17" w:rsidP="00E606FF">
            <w:pPr>
              <w:pStyle w:val="ListParagraph"/>
              <w:spacing w:line="240" w:lineRule="auto"/>
              <w:ind w:left="0"/>
              <w:rPr>
                <w:sz w:val="20"/>
                <w:szCs w:val="20"/>
                <w:lang w:val="en"/>
              </w:rPr>
            </w:pPr>
            <w:r w:rsidRPr="00581DDC">
              <w:rPr>
                <w:sz w:val="20"/>
                <w:szCs w:val="20"/>
                <w:lang w:val="en"/>
              </w:rPr>
              <w:t xml:space="preserve">Aktivitas olahraga dan rekreasi </w:t>
            </w:r>
          </w:p>
        </w:tc>
        <w:tc>
          <w:tcPr>
            <w:tcW w:w="1289" w:type="pct"/>
            <w:tcBorders>
              <w:top w:val="single" w:sz="4" w:space="0" w:color="auto"/>
              <w:left w:val="nil"/>
              <w:bottom w:val="single" w:sz="4" w:space="0" w:color="auto"/>
              <w:right w:val="nil"/>
            </w:tcBorders>
            <w:hideMark/>
          </w:tcPr>
          <w:p w14:paraId="3CEDC75D" w14:textId="77777777" w:rsidR="00FD4E17" w:rsidRPr="00581DDC" w:rsidRDefault="00FD4E17" w:rsidP="00E606FF">
            <w:pPr>
              <w:pStyle w:val="ListParagraph"/>
              <w:spacing w:line="240" w:lineRule="auto"/>
              <w:ind w:left="0"/>
              <w:jc w:val="center"/>
              <w:rPr>
                <w:sz w:val="20"/>
                <w:szCs w:val="20"/>
                <w:lang w:val="en"/>
              </w:rPr>
            </w:pPr>
            <w:r w:rsidRPr="00581DDC">
              <w:rPr>
                <w:sz w:val="20"/>
                <w:szCs w:val="20"/>
                <w:lang w:val="en"/>
              </w:rPr>
              <w:t>10,11,12,13,14,15</w:t>
            </w:r>
          </w:p>
        </w:tc>
        <w:tc>
          <w:tcPr>
            <w:tcW w:w="1287" w:type="pct"/>
            <w:tcBorders>
              <w:top w:val="single" w:sz="4" w:space="0" w:color="auto"/>
              <w:left w:val="nil"/>
              <w:bottom w:val="single" w:sz="4" w:space="0" w:color="auto"/>
              <w:right w:val="nil"/>
            </w:tcBorders>
            <w:hideMark/>
          </w:tcPr>
          <w:p w14:paraId="0905FEC0" w14:textId="77777777" w:rsidR="00FD4E17" w:rsidRPr="00581DDC" w:rsidRDefault="00FD4E17" w:rsidP="00E606FF">
            <w:pPr>
              <w:pStyle w:val="ListParagraph"/>
              <w:spacing w:line="240" w:lineRule="auto"/>
              <w:ind w:left="0"/>
              <w:jc w:val="center"/>
              <w:rPr>
                <w:sz w:val="20"/>
                <w:szCs w:val="20"/>
                <w:lang w:val="en"/>
              </w:rPr>
            </w:pPr>
            <w:r w:rsidRPr="00581DDC">
              <w:rPr>
                <w:sz w:val="20"/>
                <w:szCs w:val="20"/>
                <w:lang w:val="en"/>
              </w:rPr>
              <w:t>6</w:t>
            </w:r>
          </w:p>
        </w:tc>
      </w:tr>
      <w:tr w:rsidR="00FD4E17" w:rsidRPr="00581DDC" w14:paraId="3F3E3C73" w14:textId="77777777" w:rsidTr="00E606FF">
        <w:tc>
          <w:tcPr>
            <w:tcW w:w="2424" w:type="pct"/>
            <w:tcBorders>
              <w:top w:val="single" w:sz="4" w:space="0" w:color="auto"/>
              <w:left w:val="nil"/>
              <w:bottom w:val="single" w:sz="4" w:space="0" w:color="auto"/>
              <w:right w:val="nil"/>
            </w:tcBorders>
          </w:tcPr>
          <w:p w14:paraId="23E4166D" w14:textId="77777777" w:rsidR="00FD4E17" w:rsidRPr="00581DDC" w:rsidRDefault="00FD4E17" w:rsidP="00E606FF">
            <w:pPr>
              <w:pStyle w:val="ListParagraph"/>
              <w:spacing w:line="240" w:lineRule="auto"/>
              <w:ind w:left="0"/>
              <w:rPr>
                <w:sz w:val="20"/>
                <w:szCs w:val="20"/>
                <w:lang w:val="en"/>
              </w:rPr>
            </w:pPr>
            <w:r w:rsidRPr="00581DDC">
              <w:rPr>
                <w:sz w:val="20"/>
                <w:szCs w:val="20"/>
                <w:lang w:val="en"/>
              </w:rPr>
              <w:t>Aktivitas menetap (</w:t>
            </w:r>
            <w:r w:rsidRPr="00581DDC">
              <w:rPr>
                <w:i/>
                <w:iCs/>
                <w:sz w:val="20"/>
                <w:szCs w:val="20"/>
                <w:lang w:val="en"/>
              </w:rPr>
              <w:t>Sedentary behavior</w:t>
            </w:r>
            <w:r w:rsidRPr="00581DDC">
              <w:rPr>
                <w:sz w:val="20"/>
                <w:szCs w:val="20"/>
                <w:lang w:val="en"/>
              </w:rPr>
              <w:t xml:space="preserve">) </w:t>
            </w:r>
          </w:p>
        </w:tc>
        <w:tc>
          <w:tcPr>
            <w:tcW w:w="1289" w:type="pct"/>
            <w:tcBorders>
              <w:top w:val="single" w:sz="4" w:space="0" w:color="auto"/>
              <w:left w:val="nil"/>
              <w:bottom w:val="single" w:sz="4" w:space="0" w:color="auto"/>
              <w:right w:val="nil"/>
            </w:tcBorders>
          </w:tcPr>
          <w:p w14:paraId="003D2786" w14:textId="77777777" w:rsidR="00FD4E17" w:rsidRPr="00581DDC" w:rsidRDefault="00FD4E17" w:rsidP="00E606FF">
            <w:pPr>
              <w:pStyle w:val="ListParagraph"/>
              <w:spacing w:line="240" w:lineRule="auto"/>
              <w:ind w:left="0"/>
              <w:jc w:val="center"/>
              <w:rPr>
                <w:sz w:val="20"/>
                <w:szCs w:val="20"/>
                <w:lang w:val="en"/>
              </w:rPr>
            </w:pPr>
            <w:r w:rsidRPr="00581DDC">
              <w:rPr>
                <w:sz w:val="20"/>
                <w:szCs w:val="20"/>
                <w:lang w:val="en"/>
              </w:rPr>
              <w:t>16</w:t>
            </w:r>
          </w:p>
        </w:tc>
        <w:tc>
          <w:tcPr>
            <w:tcW w:w="1287" w:type="pct"/>
            <w:tcBorders>
              <w:top w:val="single" w:sz="4" w:space="0" w:color="auto"/>
              <w:left w:val="nil"/>
              <w:bottom w:val="single" w:sz="4" w:space="0" w:color="auto"/>
              <w:right w:val="nil"/>
            </w:tcBorders>
          </w:tcPr>
          <w:p w14:paraId="4521DD93" w14:textId="77777777" w:rsidR="00FD4E17" w:rsidRPr="00581DDC" w:rsidRDefault="00FD4E17" w:rsidP="00E606FF">
            <w:pPr>
              <w:pStyle w:val="ListParagraph"/>
              <w:spacing w:line="240" w:lineRule="auto"/>
              <w:ind w:left="0"/>
              <w:jc w:val="center"/>
              <w:rPr>
                <w:sz w:val="20"/>
                <w:szCs w:val="20"/>
                <w:lang w:val="en"/>
              </w:rPr>
            </w:pPr>
            <w:r w:rsidRPr="00581DDC">
              <w:rPr>
                <w:sz w:val="20"/>
                <w:szCs w:val="20"/>
                <w:lang w:val="en"/>
              </w:rPr>
              <w:t>1</w:t>
            </w:r>
          </w:p>
        </w:tc>
      </w:tr>
      <w:tr w:rsidR="00FD4E17" w:rsidRPr="00581DDC" w14:paraId="3EDCBB60" w14:textId="77777777" w:rsidTr="00E606FF">
        <w:tc>
          <w:tcPr>
            <w:tcW w:w="3713" w:type="pct"/>
            <w:gridSpan w:val="2"/>
            <w:tcBorders>
              <w:top w:val="single" w:sz="4" w:space="0" w:color="auto"/>
              <w:left w:val="nil"/>
              <w:bottom w:val="single" w:sz="4" w:space="0" w:color="auto"/>
              <w:right w:val="nil"/>
            </w:tcBorders>
          </w:tcPr>
          <w:p w14:paraId="40ACC774" w14:textId="1169D7C6" w:rsidR="00FD4E17" w:rsidRPr="00581DDC" w:rsidRDefault="00FD4E17" w:rsidP="00E606FF">
            <w:pPr>
              <w:pStyle w:val="ListParagraph"/>
              <w:spacing w:line="240" w:lineRule="auto"/>
              <w:ind w:left="0"/>
              <w:rPr>
                <w:sz w:val="20"/>
                <w:szCs w:val="20"/>
                <w:lang w:val="en"/>
              </w:rPr>
            </w:pPr>
            <w:r>
              <w:rPr>
                <w:sz w:val="20"/>
                <w:szCs w:val="20"/>
                <w:lang w:val="en"/>
              </w:rPr>
              <w:t>TOTAL</w:t>
            </w:r>
          </w:p>
        </w:tc>
        <w:tc>
          <w:tcPr>
            <w:tcW w:w="1287" w:type="pct"/>
            <w:tcBorders>
              <w:top w:val="single" w:sz="4" w:space="0" w:color="auto"/>
              <w:left w:val="nil"/>
              <w:bottom w:val="single" w:sz="4" w:space="0" w:color="auto"/>
              <w:right w:val="nil"/>
            </w:tcBorders>
          </w:tcPr>
          <w:p w14:paraId="3F6C754C" w14:textId="467AE970" w:rsidR="00FD4E17" w:rsidRPr="00581DDC" w:rsidRDefault="00FD4E17" w:rsidP="00E606FF">
            <w:pPr>
              <w:pStyle w:val="ListParagraph"/>
              <w:spacing w:line="240" w:lineRule="auto"/>
              <w:ind w:left="0"/>
              <w:jc w:val="center"/>
              <w:rPr>
                <w:sz w:val="20"/>
                <w:szCs w:val="20"/>
                <w:lang w:val="en"/>
              </w:rPr>
            </w:pPr>
            <w:r>
              <w:rPr>
                <w:sz w:val="20"/>
                <w:szCs w:val="20"/>
                <w:lang w:val="en"/>
              </w:rPr>
              <w:t>16</w:t>
            </w:r>
          </w:p>
        </w:tc>
      </w:tr>
    </w:tbl>
    <w:p w14:paraId="18EFA34C" w14:textId="2A989AF2" w:rsidR="00FC0E76" w:rsidRDefault="0055008D" w:rsidP="00E606FF">
      <w:pPr>
        <w:pStyle w:val="ListParagraph"/>
        <w:spacing w:before="240"/>
        <w:ind w:left="284"/>
      </w:pPr>
      <w:r>
        <w:t>Setiap butir pertanyaan memiliki kode P yang diikuti nomor soal, i</w:t>
      </w:r>
      <w:r w:rsidR="00FC0E76">
        <w:t xml:space="preserve">sian </w:t>
      </w:r>
      <w:r w:rsidR="00FC0E76" w:rsidRPr="007871D3">
        <w:t xml:space="preserve">jawaban dalam kuesioner ini </w:t>
      </w:r>
      <w:r w:rsidR="00FC0E76">
        <w:t>dapat diisi waktu dalam satuan</w:t>
      </w:r>
      <w:r w:rsidR="00477BAD">
        <w:t xml:space="preserve"> hari,</w:t>
      </w:r>
      <w:r w:rsidR="00FC0E76">
        <w:t xml:space="preserve"> jam</w:t>
      </w:r>
      <w:r w:rsidR="00477BAD">
        <w:t>,</w:t>
      </w:r>
      <w:r w:rsidR="00FC0E76">
        <w:t xml:space="preserve"> dan menit.</w:t>
      </w:r>
    </w:p>
    <w:p w14:paraId="46AF1A7C" w14:textId="04469128" w:rsidR="0084185B" w:rsidRDefault="00477BAD" w:rsidP="00E606FF">
      <w:pPr>
        <w:pStyle w:val="ListParagraph"/>
        <w:ind w:left="284"/>
      </w:pPr>
      <w:r>
        <w:t>Isian jawaban dalam kuesioner ini, sebagai berikut</w:t>
      </w:r>
      <w:r w:rsidR="0084185B">
        <w:t>:</w:t>
      </w:r>
    </w:p>
    <w:p w14:paraId="448D98F2" w14:textId="615EE4B5" w:rsidR="00477BAD" w:rsidRDefault="00477BAD" w:rsidP="00E606FF">
      <w:pPr>
        <w:pStyle w:val="ListParagraph"/>
        <w:ind w:left="284"/>
      </w:pPr>
      <w:r>
        <w:t>Jumlah hari = 1-7</w:t>
      </w:r>
    </w:p>
    <w:p w14:paraId="1D64EE64" w14:textId="77777777" w:rsidR="00477BAD" w:rsidRDefault="0084185B" w:rsidP="00E606FF">
      <w:pPr>
        <w:pStyle w:val="ListParagraph"/>
        <w:ind w:left="284"/>
      </w:pPr>
      <w:r>
        <w:lastRenderedPageBreak/>
        <w:t>Jam</w:t>
      </w:r>
      <w:r w:rsidR="00477BAD">
        <w:t xml:space="preserve"> = 1-12</w:t>
      </w:r>
    </w:p>
    <w:p w14:paraId="64B964F3" w14:textId="77777777" w:rsidR="00477BAD" w:rsidRDefault="00477BAD" w:rsidP="00E606FF">
      <w:pPr>
        <w:pStyle w:val="ListParagraph"/>
        <w:ind w:left="284"/>
      </w:pPr>
      <w:r>
        <w:t>Menit = 1-59</w:t>
      </w:r>
    </w:p>
    <w:p w14:paraId="7A65422B" w14:textId="7223B3C9" w:rsidR="00FC0E76" w:rsidRPr="00477BAD" w:rsidRDefault="00FC0E76" w:rsidP="00E606FF">
      <w:pPr>
        <w:pStyle w:val="ListParagraph"/>
        <w:ind w:left="426"/>
      </w:pPr>
      <w:r w:rsidRPr="007871D3">
        <w:t>Skoring kuesioner penelitian</w:t>
      </w:r>
      <w:r>
        <w:t xml:space="preserve"> dinilai berdasarkan </w:t>
      </w:r>
      <w:r w:rsidRPr="00FC0E76">
        <w:t xml:space="preserve">total aktivitas fisik </w:t>
      </w:r>
      <w:r>
        <w:t>dengan</w:t>
      </w:r>
      <w:r w:rsidRPr="00FC0E76">
        <w:t xml:space="preserve"> rumus sebagai berikut</w:t>
      </w:r>
      <w:r w:rsidR="0055008D">
        <w:t>:</w:t>
      </w:r>
    </w:p>
    <w:p w14:paraId="60BD9F68" w14:textId="77777777" w:rsidR="00FC0E76" w:rsidRPr="00FC0E76" w:rsidRDefault="00FC0E76" w:rsidP="00E606FF">
      <w:pPr>
        <w:pStyle w:val="ListParagraph"/>
        <w:spacing w:before="68"/>
        <w:ind w:left="426"/>
        <w:rPr>
          <w:lang w:val="id-ID"/>
        </w:rPr>
      </w:pPr>
      <w:r w:rsidRPr="00FC0E76">
        <w:rPr>
          <w:lang w:val="id-ID"/>
        </w:rPr>
        <w:t xml:space="preserve">[(P2×P3×8)+(P5×P6×4)+ (P8×P9×4)+(P11×P12×8)+(P14×P15×4)] </w:t>
      </w:r>
    </w:p>
    <w:p w14:paraId="659947AC" w14:textId="77777777" w:rsidR="00FC0E76" w:rsidRPr="00FC0E76" w:rsidRDefault="00FC0E76" w:rsidP="00E606FF">
      <w:pPr>
        <w:pStyle w:val="ListParagraph"/>
        <w:spacing w:before="68"/>
        <w:ind w:left="426"/>
        <w:rPr>
          <w:lang w:val="id-ID"/>
        </w:rPr>
      </w:pPr>
      <w:r w:rsidRPr="00FC0E76">
        <w:rPr>
          <w:lang w:val="id-ID"/>
        </w:rPr>
        <w:t>Kategori Tingkat aktivitas fisik, yaitu :</w:t>
      </w:r>
    </w:p>
    <w:p w14:paraId="108076B8" w14:textId="77777777" w:rsidR="007529A7" w:rsidRPr="007529A7" w:rsidRDefault="007529A7" w:rsidP="00520A7C">
      <w:pPr>
        <w:pStyle w:val="ListParagraph"/>
        <w:numPr>
          <w:ilvl w:val="0"/>
          <w:numId w:val="66"/>
        </w:numPr>
        <w:ind w:left="709" w:hanging="283"/>
        <w:rPr>
          <w:lang w:val="id-ID"/>
        </w:rPr>
      </w:pPr>
      <w:r w:rsidRPr="007529A7">
        <w:rPr>
          <w:lang w:val="id-ID"/>
        </w:rPr>
        <w:t>Tidak aktif &lt;600 MET</w:t>
      </w:r>
    </w:p>
    <w:p w14:paraId="2B571C14" w14:textId="77777777" w:rsidR="007529A7" w:rsidRPr="007529A7" w:rsidRDefault="007529A7" w:rsidP="00520A7C">
      <w:pPr>
        <w:pStyle w:val="ListParagraph"/>
        <w:numPr>
          <w:ilvl w:val="0"/>
          <w:numId w:val="66"/>
        </w:numPr>
        <w:ind w:left="709" w:hanging="283"/>
        <w:rPr>
          <w:lang w:val="id-ID"/>
        </w:rPr>
      </w:pPr>
      <w:r w:rsidRPr="007529A7">
        <w:rPr>
          <w:lang w:val="id-ID"/>
        </w:rPr>
        <w:t>Aktif ≥600 MET</w:t>
      </w:r>
    </w:p>
    <w:p w14:paraId="56CC952B" w14:textId="2E6CE66E" w:rsidR="00E014BB" w:rsidRDefault="00D94B02" w:rsidP="00E606FF">
      <w:pPr>
        <w:pStyle w:val="ListParagraph"/>
        <w:ind w:left="426"/>
      </w:pPr>
      <w:r>
        <w:rPr>
          <w:lang w:val="nl-NL"/>
        </w:rPr>
        <w:tab/>
      </w:r>
      <w:bookmarkStart w:id="165" w:name="_Hlk184925972"/>
      <w:r w:rsidRPr="004F44AA">
        <w:rPr>
          <w:lang w:val="nl-NL"/>
        </w:rPr>
        <w:t xml:space="preserve">Kuesioner </w:t>
      </w:r>
      <w:r>
        <w:rPr>
          <w:lang w:val="nl-NL"/>
        </w:rPr>
        <w:t>pada penelitian ini</w:t>
      </w:r>
      <w:r w:rsidRPr="004F44AA">
        <w:rPr>
          <w:lang w:val="nl-NL"/>
        </w:rPr>
        <w:t xml:space="preserve"> digunakan untuk mengetahui </w:t>
      </w:r>
      <w:r>
        <w:rPr>
          <w:lang w:val="nl-NL"/>
        </w:rPr>
        <w:t xml:space="preserve">faktor keturunan, </w:t>
      </w:r>
      <w:r w:rsidRPr="00783609">
        <w:rPr>
          <w:lang w:val="nl-NL"/>
        </w:rPr>
        <w:t>menilai pola makan</w:t>
      </w:r>
      <w:r>
        <w:rPr>
          <w:lang w:val="nl-NL"/>
        </w:rPr>
        <w:t xml:space="preserve">, gaya hidup, dan aktivitas fisik </w:t>
      </w:r>
      <w:r w:rsidRPr="00783609">
        <w:rPr>
          <w:lang w:val="nl-NL"/>
        </w:rPr>
        <w:t xml:space="preserve">dengan menanyakan </w:t>
      </w:r>
      <w:r w:rsidR="00581DDC">
        <w:rPr>
          <w:lang w:val="nl-NL"/>
        </w:rPr>
        <w:t>37</w:t>
      </w:r>
      <w:r w:rsidR="007F02C3">
        <w:rPr>
          <w:lang w:val="nl-NL"/>
        </w:rPr>
        <w:t xml:space="preserve"> pertanyaan</w:t>
      </w:r>
      <w:r w:rsidRPr="004F44AA">
        <w:rPr>
          <w:lang w:val="nl-NL"/>
        </w:rPr>
        <w:t xml:space="preserve">. </w:t>
      </w:r>
      <w:bookmarkEnd w:id="165"/>
      <w:r w:rsidR="007F02C3">
        <w:t>Penyusunan instrumen penelitian dilakukan dengan menyusun kisi-kisi terlebih dahulu</w:t>
      </w:r>
      <w:r w:rsidRPr="004653F6">
        <w:t>.</w:t>
      </w:r>
      <w:r w:rsidR="00E014BB">
        <w:t xml:space="preserve"> </w:t>
      </w:r>
    </w:p>
    <w:p w14:paraId="24D4E18F" w14:textId="5366254A" w:rsidR="00E014BB" w:rsidRDefault="00E014BB" w:rsidP="00520A7C">
      <w:pPr>
        <w:pStyle w:val="ListParagraph"/>
        <w:numPr>
          <w:ilvl w:val="0"/>
          <w:numId w:val="29"/>
        </w:numPr>
      </w:pPr>
      <w:r>
        <w:t>Prosedur pengumpulan dan pengolahan data</w:t>
      </w:r>
    </w:p>
    <w:p w14:paraId="3C02C30D" w14:textId="28EAE7D5" w:rsidR="00F01D08" w:rsidRPr="004653F6" w:rsidRDefault="00F01D08" w:rsidP="00D94B02">
      <w:pPr>
        <w:ind w:firstLine="540"/>
        <w:rPr>
          <w:lang w:val="en"/>
        </w:rPr>
      </w:pPr>
      <w:r w:rsidRPr="004653F6">
        <w:rPr>
          <w:lang w:val="en"/>
        </w:rPr>
        <w:t>Alur pengambilan data dalam penelitian ini dilaksanakan melalui tahap persiapan dan pelaksanaan yang ditulis sebagai berikut:</w:t>
      </w:r>
    </w:p>
    <w:p w14:paraId="5101A403" w14:textId="7F96F660" w:rsidR="00F01D08" w:rsidRPr="005E0C37" w:rsidRDefault="00F01D08" w:rsidP="00520A7C">
      <w:pPr>
        <w:pStyle w:val="ListParagraph"/>
        <w:numPr>
          <w:ilvl w:val="0"/>
          <w:numId w:val="12"/>
        </w:numPr>
        <w:ind w:left="720"/>
        <w:rPr>
          <w:lang w:val="en"/>
        </w:rPr>
      </w:pPr>
      <w:bookmarkStart w:id="166" w:name="_Hlk130840954"/>
      <w:r w:rsidRPr="00B17B6F">
        <w:rPr>
          <w:lang w:val="en"/>
        </w:rPr>
        <w:t xml:space="preserve">Tahap persiapan </w:t>
      </w:r>
      <w:r>
        <w:rPr>
          <w:lang w:val="en"/>
        </w:rPr>
        <w:t xml:space="preserve">dari </w:t>
      </w:r>
      <w:r w:rsidRPr="00B17B6F">
        <w:rPr>
          <w:lang w:val="en"/>
        </w:rPr>
        <w:t xml:space="preserve">penelitian ini dilaksanakan dengan </w:t>
      </w:r>
      <w:r>
        <w:rPr>
          <w:lang w:val="en"/>
        </w:rPr>
        <w:t>melakukan</w:t>
      </w:r>
      <w:r w:rsidRPr="00B17B6F">
        <w:rPr>
          <w:lang w:val="en"/>
        </w:rPr>
        <w:t xml:space="preserve"> permohonan </w:t>
      </w:r>
      <w:r>
        <w:rPr>
          <w:lang w:val="en"/>
        </w:rPr>
        <w:t xml:space="preserve">izin penelitian </w:t>
      </w:r>
      <w:r w:rsidRPr="00B17B6F">
        <w:rPr>
          <w:lang w:val="en"/>
        </w:rPr>
        <w:t xml:space="preserve">dari </w:t>
      </w:r>
      <w:bookmarkStart w:id="167" w:name="_Hlk182603095"/>
      <w:r w:rsidR="005E0C37" w:rsidRPr="005E0C37">
        <w:rPr>
          <w:lang w:val="en"/>
        </w:rPr>
        <w:t>Program Studi Ilmu Keperawatan</w:t>
      </w:r>
      <w:r w:rsidR="005E0C37">
        <w:rPr>
          <w:lang w:val="en"/>
        </w:rPr>
        <w:t xml:space="preserve"> </w:t>
      </w:r>
      <w:r w:rsidR="005E0C37" w:rsidRPr="005E0C37">
        <w:rPr>
          <w:lang w:val="en"/>
        </w:rPr>
        <w:t>Sekolah Tinggi Ilmu Kesehatan Hang Tuah</w:t>
      </w:r>
      <w:r w:rsidR="005E0C37">
        <w:rPr>
          <w:lang w:val="en"/>
        </w:rPr>
        <w:t xml:space="preserve"> </w:t>
      </w:r>
      <w:r w:rsidR="005E0C37" w:rsidRPr="005E0C37">
        <w:rPr>
          <w:lang w:val="en"/>
        </w:rPr>
        <w:t xml:space="preserve">Surabaya </w:t>
      </w:r>
      <w:bookmarkEnd w:id="167"/>
      <w:r w:rsidRPr="005E0C37">
        <w:rPr>
          <w:lang w:val="en"/>
        </w:rPr>
        <w:t xml:space="preserve">yang ditujukan kepada </w:t>
      </w:r>
      <w:r w:rsidR="005E0C37" w:rsidRPr="005E0C37">
        <w:rPr>
          <w:lang w:val="en"/>
        </w:rPr>
        <w:t>SDN Papringan 1 Kecamatan Temayang Kabupaten Bojonegoro</w:t>
      </w:r>
      <w:r w:rsidRPr="005E0C37">
        <w:rPr>
          <w:lang w:val="en"/>
        </w:rPr>
        <w:t xml:space="preserve">. </w:t>
      </w:r>
    </w:p>
    <w:p w14:paraId="46FDDC35" w14:textId="431D4AED" w:rsidR="00F01D08" w:rsidRPr="00B17B6F" w:rsidRDefault="00F01D08" w:rsidP="00520A7C">
      <w:pPr>
        <w:pStyle w:val="ListParagraph"/>
        <w:numPr>
          <w:ilvl w:val="0"/>
          <w:numId w:val="12"/>
        </w:numPr>
        <w:ind w:left="720"/>
        <w:rPr>
          <w:lang w:val="en"/>
        </w:rPr>
      </w:pPr>
      <w:r>
        <w:rPr>
          <w:lang w:val="en"/>
        </w:rPr>
        <w:t>Peneliti</w:t>
      </w:r>
      <w:r w:rsidRPr="00B17B6F">
        <w:rPr>
          <w:lang w:val="en"/>
        </w:rPr>
        <w:t xml:space="preserve">an dilaksanakan setelah mendapatkan Izin Penelitian dari Kepala </w:t>
      </w:r>
      <w:r w:rsidR="005E0C37" w:rsidRPr="005E0C37">
        <w:rPr>
          <w:lang w:val="en"/>
        </w:rPr>
        <w:t xml:space="preserve">SDN Papringan 1 Kecamatan Temayang Kabupaten Bojonegoro </w:t>
      </w:r>
      <w:r w:rsidRPr="00B17B6F">
        <w:rPr>
          <w:lang w:val="en"/>
        </w:rPr>
        <w:t xml:space="preserve">dan </w:t>
      </w:r>
      <w:r>
        <w:rPr>
          <w:lang w:val="en"/>
        </w:rPr>
        <w:t>melaksanakan</w:t>
      </w:r>
      <w:r w:rsidRPr="00B17B6F">
        <w:rPr>
          <w:lang w:val="en"/>
        </w:rPr>
        <w:t xml:space="preserve"> prosedur kelayakan etik dari Komite Etik </w:t>
      </w:r>
      <w:r w:rsidR="005E0C37" w:rsidRPr="005E0C37">
        <w:rPr>
          <w:lang w:val="en"/>
        </w:rPr>
        <w:t>Sekolah Tinggi Ilmu Kesehatan Hang Tuah Surabaya</w:t>
      </w:r>
      <w:r w:rsidR="00857121">
        <w:rPr>
          <w:lang w:val="en"/>
        </w:rPr>
        <w:t xml:space="preserve"> dengan nomor etik PE/92/III/2025/KEP/SHT</w:t>
      </w:r>
    </w:p>
    <w:p w14:paraId="13F5C449" w14:textId="77777777" w:rsidR="00F01D08" w:rsidRPr="004F44AA" w:rsidRDefault="00F01D08" w:rsidP="00520A7C">
      <w:pPr>
        <w:pStyle w:val="ListParagraph"/>
        <w:numPr>
          <w:ilvl w:val="0"/>
          <w:numId w:val="12"/>
        </w:numPr>
        <w:ind w:left="720"/>
        <w:rPr>
          <w:lang w:val="nl-NL"/>
        </w:rPr>
      </w:pPr>
      <w:r w:rsidRPr="004F44AA">
        <w:rPr>
          <w:lang w:val="nl-NL"/>
        </w:rPr>
        <w:lastRenderedPageBreak/>
        <w:t>Tahap pelaksanaan teknis pengambilan data dilaksanakan dengan tahap-tahap sebagai berikut:</w:t>
      </w:r>
    </w:p>
    <w:p w14:paraId="5677CEA1" w14:textId="15F2D291" w:rsidR="00F01D08" w:rsidRPr="004F44AA" w:rsidRDefault="00F01D08" w:rsidP="00520A7C">
      <w:pPr>
        <w:pStyle w:val="ListParagraph"/>
        <w:numPr>
          <w:ilvl w:val="0"/>
          <w:numId w:val="13"/>
        </w:numPr>
        <w:ind w:left="1080"/>
        <w:rPr>
          <w:lang w:val="nl-NL"/>
        </w:rPr>
      </w:pPr>
      <w:r w:rsidRPr="004F44AA">
        <w:rPr>
          <w:lang w:val="nl-NL"/>
        </w:rPr>
        <w:t xml:space="preserve">Setelah mendapatkan Surat Izin Penelitian dari Kepala </w:t>
      </w:r>
      <w:r w:rsidR="005E0C37" w:rsidRPr="005E0C37">
        <w:rPr>
          <w:lang w:val="nl-NL"/>
        </w:rPr>
        <w:t xml:space="preserve">SDN Papringan 1 Kecamatan Temayang Kabupaten Bojonegoro </w:t>
      </w:r>
      <w:r w:rsidRPr="004F44AA">
        <w:rPr>
          <w:lang w:val="nl-NL"/>
        </w:rPr>
        <w:t xml:space="preserve">dan menyelesaikan prosedur kelayakan etik dari Komite Etik </w:t>
      </w:r>
      <w:r w:rsidR="005E0C37" w:rsidRPr="005E0C37">
        <w:rPr>
          <w:lang w:val="nl-NL"/>
        </w:rPr>
        <w:t>Program Studi Ilmu Keperawatan Sekolah Tinggi Ilmu Kesehatan Hang Tuah Surabaya</w:t>
      </w:r>
      <w:r w:rsidRPr="004F44AA">
        <w:rPr>
          <w:lang w:val="nl-NL"/>
        </w:rPr>
        <w:t xml:space="preserve">, peneliti </w:t>
      </w:r>
      <w:r w:rsidR="007B7842">
        <w:rPr>
          <w:lang w:val="nl-NL"/>
        </w:rPr>
        <w:t xml:space="preserve">manyampaikan tujuan penelitian kepada kepala sekolah, guru kelas dan </w:t>
      </w:r>
      <w:r w:rsidRPr="004F44AA">
        <w:rPr>
          <w:lang w:val="nl-NL"/>
        </w:rPr>
        <w:t>menentukan responden berdasarkan cara pengambilan sampel yang telah ditentukan.</w:t>
      </w:r>
    </w:p>
    <w:p w14:paraId="157CDE01" w14:textId="117EBF8C" w:rsidR="003B14C2" w:rsidRDefault="003B14C2" w:rsidP="00520A7C">
      <w:pPr>
        <w:pStyle w:val="ListParagraph"/>
        <w:numPr>
          <w:ilvl w:val="0"/>
          <w:numId w:val="13"/>
        </w:numPr>
        <w:ind w:left="1080"/>
        <w:rPr>
          <w:lang w:val="nl-NL"/>
        </w:rPr>
      </w:pPr>
      <w:r>
        <w:rPr>
          <w:lang w:val="nl-NL"/>
        </w:rPr>
        <w:t xml:space="preserve">Peneliti </w:t>
      </w:r>
      <w:r w:rsidR="00696FE8">
        <w:rPr>
          <w:lang w:val="nl-NL"/>
        </w:rPr>
        <w:t xml:space="preserve">dibantu oleh guru kelas untuk </w:t>
      </w:r>
      <w:r>
        <w:rPr>
          <w:lang w:val="nl-NL"/>
        </w:rPr>
        <w:t xml:space="preserve">mengumpulkan responden dalam satu kelas </w:t>
      </w:r>
    </w:p>
    <w:p w14:paraId="468E6377" w14:textId="0896F26B" w:rsidR="00696FE8" w:rsidRDefault="00696FE8" w:rsidP="00520A7C">
      <w:pPr>
        <w:pStyle w:val="ListParagraph"/>
        <w:numPr>
          <w:ilvl w:val="0"/>
          <w:numId w:val="13"/>
        </w:numPr>
        <w:ind w:left="1080"/>
        <w:rPr>
          <w:lang w:val="nl-NL"/>
        </w:rPr>
      </w:pPr>
      <w:r>
        <w:rPr>
          <w:lang w:val="nl-NL"/>
        </w:rPr>
        <w:t>Peneliti memilih sampel penelitian dengan cara memasukkan nomor absen menggunakan spiner, dan spiner di hentikan ketika target sampel tercapai</w:t>
      </w:r>
    </w:p>
    <w:p w14:paraId="062D823D" w14:textId="1C360BB0" w:rsidR="00F01D08" w:rsidRPr="00833305" w:rsidRDefault="00E13693" w:rsidP="00520A7C">
      <w:pPr>
        <w:pStyle w:val="ListParagraph"/>
        <w:numPr>
          <w:ilvl w:val="0"/>
          <w:numId w:val="13"/>
        </w:numPr>
        <w:ind w:left="1080"/>
        <w:rPr>
          <w:lang w:val="nl-NL"/>
        </w:rPr>
      </w:pPr>
      <w:r w:rsidRPr="00833305">
        <w:rPr>
          <w:lang w:val="nl-NL"/>
        </w:rPr>
        <w:t xml:space="preserve">Peneliti memperkenalkan diri menjelaskan maksud, tujuan, prosedur, dan manfaat penelitian kepada calon responden yang telah ditentukan. </w:t>
      </w:r>
      <w:r w:rsidR="00F01D08" w:rsidRPr="004F44AA">
        <w:rPr>
          <w:lang w:val="nl-NL"/>
        </w:rPr>
        <w:t xml:space="preserve">Kemudian peneliti </w:t>
      </w:r>
      <w:r w:rsidR="00F01D08" w:rsidRPr="00833305">
        <w:rPr>
          <w:lang w:val="nl-NL"/>
        </w:rPr>
        <w:t xml:space="preserve">memberikan lembar </w:t>
      </w:r>
      <w:r w:rsidR="003B14C2">
        <w:rPr>
          <w:lang w:val="nl-NL"/>
        </w:rPr>
        <w:t xml:space="preserve">penjelasan dan </w:t>
      </w:r>
      <w:r w:rsidR="00F01D08" w:rsidRPr="00833305">
        <w:rPr>
          <w:i/>
          <w:iCs/>
          <w:lang w:val="nl-NL"/>
        </w:rPr>
        <w:t>informed concent</w:t>
      </w:r>
      <w:r w:rsidR="00F01D08" w:rsidRPr="00833305">
        <w:rPr>
          <w:lang w:val="nl-NL"/>
        </w:rPr>
        <w:t xml:space="preserve"> sebagai persetujuan menjadi responden.</w:t>
      </w:r>
      <w:bookmarkStart w:id="168" w:name="_Hlk130840619"/>
      <w:bookmarkEnd w:id="166"/>
    </w:p>
    <w:p w14:paraId="1AEA15D6" w14:textId="7544ECA0" w:rsidR="00F01D08" w:rsidRDefault="00F01D08" w:rsidP="00520A7C">
      <w:pPr>
        <w:pStyle w:val="ListParagraph"/>
        <w:numPr>
          <w:ilvl w:val="0"/>
          <w:numId w:val="13"/>
        </w:numPr>
        <w:ind w:left="1080"/>
        <w:rPr>
          <w:lang w:val="en"/>
        </w:rPr>
      </w:pPr>
      <w:r>
        <w:rPr>
          <w:lang w:val="en"/>
        </w:rPr>
        <w:t xml:space="preserve">Setelah mengisi </w:t>
      </w:r>
      <w:r w:rsidRPr="00C5345E">
        <w:rPr>
          <w:i/>
          <w:iCs/>
          <w:lang w:val="en"/>
        </w:rPr>
        <w:t>informed concent</w:t>
      </w:r>
      <w:r>
        <w:rPr>
          <w:lang w:val="en"/>
        </w:rPr>
        <w:t xml:space="preserve">, peneliti membagikan </w:t>
      </w:r>
      <w:r w:rsidR="00AF66D6">
        <w:rPr>
          <w:lang w:val="en"/>
        </w:rPr>
        <w:t xml:space="preserve">lembar </w:t>
      </w:r>
      <w:r w:rsidR="00E13693">
        <w:rPr>
          <w:lang w:val="en"/>
        </w:rPr>
        <w:t xml:space="preserve">kuesioner </w:t>
      </w:r>
      <w:r>
        <w:rPr>
          <w:lang w:val="en"/>
        </w:rPr>
        <w:t>yang telah disiapkan.</w:t>
      </w:r>
    </w:p>
    <w:p w14:paraId="7C8ACDF2" w14:textId="348FA472" w:rsidR="00AF66D6" w:rsidRDefault="00AF66D6" w:rsidP="00520A7C">
      <w:pPr>
        <w:pStyle w:val="ListParagraph"/>
        <w:numPr>
          <w:ilvl w:val="0"/>
          <w:numId w:val="13"/>
        </w:numPr>
        <w:ind w:left="1080"/>
        <w:rPr>
          <w:lang w:val="en"/>
        </w:rPr>
      </w:pPr>
      <w:r>
        <w:rPr>
          <w:lang w:val="en"/>
        </w:rPr>
        <w:t xml:space="preserve">Peneliti melakukan cek gula darah acak pada responden </w:t>
      </w:r>
      <w:r w:rsidR="00DB7C0B">
        <w:rPr>
          <w:lang w:val="en"/>
        </w:rPr>
        <w:t xml:space="preserve">dan mencatat pada lembar observasi </w:t>
      </w:r>
    </w:p>
    <w:p w14:paraId="06F54EFD" w14:textId="3E33D586" w:rsidR="00F01D08" w:rsidRDefault="00F01D08" w:rsidP="00520A7C">
      <w:pPr>
        <w:pStyle w:val="ListParagraph"/>
        <w:numPr>
          <w:ilvl w:val="0"/>
          <w:numId w:val="13"/>
        </w:numPr>
        <w:ind w:left="1080"/>
        <w:rPr>
          <w:lang w:val="en"/>
        </w:rPr>
      </w:pPr>
      <w:r>
        <w:rPr>
          <w:lang w:val="en"/>
        </w:rPr>
        <w:t xml:space="preserve">Peneliti </w:t>
      </w:r>
      <w:bookmarkStart w:id="169" w:name="_Toc123373897"/>
      <w:bookmarkEnd w:id="168"/>
      <w:r w:rsidR="00DB7C0B">
        <w:rPr>
          <w:lang w:val="en"/>
        </w:rPr>
        <w:t>menyampaikan rasa terima</w:t>
      </w:r>
      <w:r w:rsidR="001B23F5">
        <w:rPr>
          <w:lang w:val="en"/>
        </w:rPr>
        <w:t xml:space="preserve"> </w:t>
      </w:r>
      <w:r w:rsidR="00DB7C0B">
        <w:rPr>
          <w:lang w:val="en"/>
        </w:rPr>
        <w:t>k</w:t>
      </w:r>
      <w:r w:rsidR="001B23F5">
        <w:rPr>
          <w:lang w:val="en"/>
        </w:rPr>
        <w:t>a</w:t>
      </w:r>
      <w:r w:rsidR="00DB7C0B">
        <w:rPr>
          <w:lang w:val="en"/>
        </w:rPr>
        <w:t xml:space="preserve">sih pada responden </w:t>
      </w:r>
    </w:p>
    <w:p w14:paraId="42A19202" w14:textId="77777777" w:rsidR="00E606FF" w:rsidRDefault="00E606FF" w:rsidP="00E606FF">
      <w:pPr>
        <w:rPr>
          <w:lang w:val="en"/>
        </w:rPr>
      </w:pPr>
    </w:p>
    <w:p w14:paraId="7A9EB10D" w14:textId="77777777" w:rsidR="00E606FF" w:rsidRPr="00E606FF" w:rsidRDefault="00E606FF" w:rsidP="00E606FF">
      <w:pPr>
        <w:rPr>
          <w:lang w:val="en"/>
        </w:rPr>
      </w:pPr>
    </w:p>
    <w:p w14:paraId="0BE3F5C9" w14:textId="774838E9" w:rsidR="00F01D08" w:rsidRPr="004653F6" w:rsidRDefault="0098698E" w:rsidP="007B0198">
      <w:pPr>
        <w:pStyle w:val="Heading3"/>
      </w:pPr>
      <w:bookmarkStart w:id="170" w:name="_Toc134504429"/>
      <w:bookmarkStart w:id="171" w:name="_Toc134767603"/>
      <w:r>
        <w:tab/>
      </w:r>
      <w:bookmarkStart w:id="172" w:name="_Toc193166274"/>
      <w:r w:rsidR="00F01D08" w:rsidRPr="004653F6">
        <w:t>Analisis Data</w:t>
      </w:r>
      <w:bookmarkEnd w:id="169"/>
      <w:bookmarkEnd w:id="170"/>
      <w:bookmarkEnd w:id="171"/>
      <w:bookmarkEnd w:id="172"/>
    </w:p>
    <w:p w14:paraId="4358EA80" w14:textId="7D29FCA9" w:rsidR="00F01D08" w:rsidRPr="004653F6" w:rsidRDefault="00F01D08" w:rsidP="00520A7C">
      <w:pPr>
        <w:pStyle w:val="ListParagraph"/>
        <w:numPr>
          <w:ilvl w:val="0"/>
          <w:numId w:val="28"/>
        </w:numPr>
      </w:pPr>
      <w:bookmarkStart w:id="173" w:name="_Toc133862690"/>
      <w:bookmarkStart w:id="174" w:name="_Toc134504430"/>
      <w:r w:rsidRPr="004653F6">
        <w:t>Pengolahan</w:t>
      </w:r>
      <w:r w:rsidRPr="00E014BB">
        <w:rPr>
          <w:spacing w:val="-3"/>
        </w:rPr>
        <w:t xml:space="preserve"> </w:t>
      </w:r>
      <w:r w:rsidRPr="004653F6">
        <w:t>Data</w:t>
      </w:r>
      <w:bookmarkEnd w:id="173"/>
      <w:bookmarkEnd w:id="174"/>
    </w:p>
    <w:p w14:paraId="4528F91B" w14:textId="77777777" w:rsidR="00F01D08" w:rsidRPr="004653F6" w:rsidRDefault="00F01D08" w:rsidP="00F01D08">
      <w:pPr>
        <w:pStyle w:val="BodyText"/>
        <w:spacing w:after="0" w:line="480" w:lineRule="auto"/>
        <w:ind w:right="12" w:firstLine="720"/>
        <w:jc w:val="both"/>
        <w:rPr>
          <w:rFonts w:ascii="Times New Roman" w:hAnsi="Times New Roman" w:cs="Times New Roman"/>
          <w:sz w:val="24"/>
          <w:szCs w:val="24"/>
        </w:rPr>
      </w:pPr>
      <w:r>
        <w:rPr>
          <w:rFonts w:ascii="Times New Roman" w:hAnsi="Times New Roman" w:cs="Times New Roman"/>
          <w:sz w:val="24"/>
          <w:szCs w:val="24"/>
        </w:rPr>
        <w:t>Tahap pengolahan data dilakukan setelah tahap pengambilan data selesai. Tahap pengolahan data dalam penelitian ini dilakukan</w:t>
      </w:r>
      <w:r w:rsidRPr="004653F6">
        <w:rPr>
          <w:rFonts w:ascii="Times New Roman" w:hAnsi="Times New Roman" w:cs="Times New Roman"/>
          <w:sz w:val="24"/>
          <w:szCs w:val="24"/>
        </w:rPr>
        <w:t xml:space="preserve"> dengan </w:t>
      </w:r>
      <w:r>
        <w:rPr>
          <w:rFonts w:ascii="Times New Roman" w:hAnsi="Times New Roman" w:cs="Times New Roman"/>
          <w:sz w:val="24"/>
          <w:szCs w:val="24"/>
        </w:rPr>
        <w:t>beberapa langkah yang telah ditetapkan</w:t>
      </w:r>
      <w:r w:rsidRPr="004653F6">
        <w:rPr>
          <w:rFonts w:ascii="Times New Roman" w:hAnsi="Times New Roman" w:cs="Times New Roman"/>
          <w:sz w:val="24"/>
          <w:szCs w:val="24"/>
        </w:rPr>
        <w:t xml:space="preserve"> (Notoatmodjo,</w:t>
      </w:r>
      <w:r w:rsidRPr="004653F6">
        <w:rPr>
          <w:rFonts w:ascii="Times New Roman" w:hAnsi="Times New Roman" w:cs="Times New Roman"/>
          <w:spacing w:val="-2"/>
          <w:sz w:val="24"/>
          <w:szCs w:val="24"/>
        </w:rPr>
        <w:t xml:space="preserve"> </w:t>
      </w:r>
      <w:r w:rsidRPr="004653F6">
        <w:rPr>
          <w:rFonts w:ascii="Times New Roman" w:hAnsi="Times New Roman" w:cs="Times New Roman"/>
          <w:sz w:val="24"/>
          <w:szCs w:val="24"/>
        </w:rPr>
        <w:t>2018)</w:t>
      </w:r>
      <w:r>
        <w:rPr>
          <w:rFonts w:ascii="Times New Roman" w:hAnsi="Times New Roman" w:cs="Times New Roman"/>
          <w:sz w:val="24"/>
          <w:szCs w:val="24"/>
        </w:rPr>
        <w:t>, antara lain</w:t>
      </w:r>
      <w:r w:rsidRPr="004653F6">
        <w:rPr>
          <w:rFonts w:ascii="Times New Roman" w:hAnsi="Times New Roman" w:cs="Times New Roman"/>
          <w:sz w:val="24"/>
          <w:szCs w:val="24"/>
        </w:rPr>
        <w:t>:</w:t>
      </w:r>
    </w:p>
    <w:p w14:paraId="74F61D29" w14:textId="77777777" w:rsidR="00803651" w:rsidRDefault="00F01D08" w:rsidP="00BF5D72">
      <w:pPr>
        <w:pStyle w:val="ListParagraph"/>
        <w:numPr>
          <w:ilvl w:val="0"/>
          <w:numId w:val="7"/>
        </w:numPr>
        <w:ind w:left="720"/>
      </w:pPr>
      <w:r w:rsidRPr="004653F6">
        <w:rPr>
          <w:i/>
          <w:iCs/>
        </w:rPr>
        <w:t>Editing</w:t>
      </w:r>
      <w:r w:rsidRPr="004653F6">
        <w:t xml:space="preserve"> </w:t>
      </w:r>
      <w:r w:rsidRPr="004653F6">
        <w:rPr>
          <w:i/>
          <w:iCs/>
        </w:rPr>
        <w:t>Data</w:t>
      </w:r>
    </w:p>
    <w:p w14:paraId="4655C354" w14:textId="11368E19" w:rsidR="00F01D08" w:rsidRPr="00AF6BE1" w:rsidRDefault="00F01D08" w:rsidP="00E014BB">
      <w:pPr>
        <w:pStyle w:val="ListParagraph"/>
      </w:pPr>
      <w:r w:rsidRPr="00803651">
        <w:rPr>
          <w:i/>
        </w:rPr>
        <w:t>Editing</w:t>
      </w:r>
      <w:r w:rsidRPr="00AF6BE1">
        <w:t xml:space="preserve"> data adalah kegiatan</w:t>
      </w:r>
      <w:r w:rsidRPr="00803651">
        <w:rPr>
          <w:spacing w:val="1"/>
        </w:rPr>
        <w:t xml:space="preserve"> </w:t>
      </w:r>
      <w:r w:rsidRPr="00AF6BE1">
        <w:t>menilai</w:t>
      </w:r>
      <w:r w:rsidRPr="00803651">
        <w:rPr>
          <w:spacing w:val="1"/>
        </w:rPr>
        <w:t xml:space="preserve"> </w:t>
      </w:r>
      <w:r w:rsidRPr="00AF6BE1">
        <w:t xml:space="preserve">kelengkapan data dan </w:t>
      </w:r>
      <w:r>
        <w:t xml:space="preserve">memastikan </w:t>
      </w:r>
      <w:r w:rsidRPr="00AF6BE1">
        <w:t xml:space="preserve">semua data yang diperlukan </w:t>
      </w:r>
      <w:r>
        <w:t>dapat terbaca</w:t>
      </w:r>
      <w:r w:rsidRPr="00AF6BE1">
        <w:t>. Data yang belum dapat terbaca dengan baik akan ditanyakan kepada responden secara langsung</w:t>
      </w:r>
    </w:p>
    <w:p w14:paraId="059568EB" w14:textId="77777777" w:rsidR="00803651" w:rsidRDefault="00F01D08" w:rsidP="00BF5D72">
      <w:pPr>
        <w:pStyle w:val="ListParagraph"/>
        <w:numPr>
          <w:ilvl w:val="0"/>
          <w:numId w:val="7"/>
        </w:numPr>
        <w:ind w:left="720"/>
      </w:pPr>
      <w:r w:rsidRPr="004653F6">
        <w:rPr>
          <w:i/>
        </w:rPr>
        <w:t>Coding Data</w:t>
      </w:r>
    </w:p>
    <w:p w14:paraId="43DD41DB" w14:textId="778006E5" w:rsidR="00F01D08" w:rsidRPr="00AF6BE1" w:rsidRDefault="00F01D08" w:rsidP="00E014BB">
      <w:pPr>
        <w:pStyle w:val="ListParagraph"/>
      </w:pPr>
      <w:r w:rsidRPr="00803651">
        <w:rPr>
          <w:i/>
          <w:iCs/>
          <w:lang w:val="nl-NL"/>
        </w:rPr>
        <w:t>Coding</w:t>
      </w:r>
      <w:r w:rsidRPr="00803651">
        <w:rPr>
          <w:lang w:val="nl-NL"/>
        </w:rPr>
        <w:t xml:space="preserve"> data adalah tahap pemberian kode berdasarkan kategori yang telah ditentukan. </w:t>
      </w:r>
      <w:r w:rsidRPr="00AF6BE1">
        <w:t>Pada penelitian ini data yang dilakukan pengkodean adalah hasil kuesioner pengetahuan, sebagai berikut:</w:t>
      </w:r>
    </w:p>
    <w:p w14:paraId="6AC9D908" w14:textId="134FB3F0" w:rsidR="00783609" w:rsidRDefault="00783609" w:rsidP="00520A7C">
      <w:pPr>
        <w:pStyle w:val="ListParagraph"/>
        <w:numPr>
          <w:ilvl w:val="0"/>
          <w:numId w:val="11"/>
        </w:numPr>
        <w:ind w:left="1080"/>
      </w:pPr>
      <w:r w:rsidRPr="00783609">
        <w:t xml:space="preserve">Setiap nama responden diberi kode 1 hingga </w:t>
      </w:r>
      <w:r w:rsidR="00E52FD0">
        <w:t>5</w:t>
      </w:r>
      <w:r w:rsidR="00C47F03">
        <w:t>0</w:t>
      </w:r>
    </w:p>
    <w:p w14:paraId="4437C038" w14:textId="4DFD185F" w:rsidR="00F01D08" w:rsidRDefault="00783609" w:rsidP="00520A7C">
      <w:pPr>
        <w:pStyle w:val="ListParagraph"/>
        <w:numPr>
          <w:ilvl w:val="0"/>
          <w:numId w:val="11"/>
        </w:numPr>
        <w:ind w:left="1080"/>
      </w:pPr>
      <w:r w:rsidRPr="00783609">
        <w:t xml:space="preserve">Pada kuesioner </w:t>
      </w:r>
      <w:r w:rsidR="00E52FD0">
        <w:t xml:space="preserve">keturunan, </w:t>
      </w:r>
      <w:r>
        <w:t>pola makan, aktivitas, gaya hidup</w:t>
      </w:r>
      <w:r w:rsidR="00E52FD0">
        <w:t xml:space="preserve"> </w:t>
      </w:r>
      <w:r w:rsidRPr="00783609">
        <w:t xml:space="preserve">pemberian kode </w:t>
      </w:r>
      <w:r w:rsidR="00C47F03">
        <w:t>sebagai berikut:</w:t>
      </w:r>
    </w:p>
    <w:p w14:paraId="29FC51AD" w14:textId="607B6968" w:rsidR="00C47F03" w:rsidRDefault="00C47F03" w:rsidP="00F26660">
      <w:pPr>
        <w:pStyle w:val="Caption"/>
      </w:pPr>
      <w:r>
        <w:t xml:space="preserve">Tabel </w:t>
      </w:r>
      <w:r>
        <w:fldChar w:fldCharType="begin"/>
      </w:r>
      <w:r>
        <w:instrText xml:space="preserve"> STYLEREF 1 \s </w:instrText>
      </w:r>
      <w:r>
        <w:fldChar w:fldCharType="separate"/>
      </w:r>
      <w:r w:rsidR="00017AF7">
        <w:t>4</w:t>
      </w:r>
      <w:r>
        <w:fldChar w:fldCharType="end"/>
      </w:r>
      <w:r>
        <w:t>.</w:t>
      </w:r>
      <w:r>
        <w:fldChar w:fldCharType="begin"/>
      </w:r>
      <w:r>
        <w:instrText xml:space="preserve"> SEQ Tabel \* ARABIC \s 1 </w:instrText>
      </w:r>
      <w:r>
        <w:fldChar w:fldCharType="separate"/>
      </w:r>
      <w:r w:rsidR="00017AF7">
        <w:t>7</w:t>
      </w:r>
      <w:r>
        <w:fldChar w:fldCharType="end"/>
      </w:r>
      <w:r>
        <w:t xml:space="preserve"> Koding </w:t>
      </w:r>
      <w:r w:rsidRPr="00C47F03">
        <w:t>Penelitian Analisis Faktor Risiko Diabetes Melitus pada Anak Usia Sekolah di SDN Papringan 1 Kecamatan Temayang Kabupaten Bojonegoro</w:t>
      </w:r>
    </w:p>
    <w:tbl>
      <w:tblPr>
        <w:tblW w:w="5000" w:type="pct"/>
        <w:tblInd w:w="284" w:type="dxa"/>
        <w:tblBorders>
          <w:top w:val="single" w:sz="4" w:space="0" w:color="auto"/>
          <w:bottom w:val="single" w:sz="4" w:space="0" w:color="auto"/>
          <w:insideH w:val="single" w:sz="4" w:space="0" w:color="auto"/>
        </w:tblBorders>
        <w:tblCellMar>
          <w:left w:w="0" w:type="dxa"/>
          <w:right w:w="0" w:type="dxa"/>
        </w:tblCellMar>
        <w:tblLook w:val="01E0" w:firstRow="1" w:lastRow="1" w:firstColumn="1" w:lastColumn="1" w:noHBand="0" w:noVBand="0"/>
      </w:tblPr>
      <w:tblGrid>
        <w:gridCol w:w="2343"/>
        <w:gridCol w:w="911"/>
        <w:gridCol w:w="2103"/>
        <w:gridCol w:w="2580"/>
      </w:tblGrid>
      <w:tr w:rsidR="003A77C9" w14:paraId="185CDE0F" w14:textId="77777777" w:rsidTr="00E606FF">
        <w:trPr>
          <w:trHeight w:val="390"/>
        </w:trPr>
        <w:tc>
          <w:tcPr>
            <w:tcW w:w="1476" w:type="pct"/>
            <w:shd w:val="clear" w:color="auto" w:fill="auto"/>
            <w:vAlign w:val="center"/>
            <w:hideMark/>
          </w:tcPr>
          <w:p w14:paraId="651FB46A" w14:textId="51DC8F56" w:rsidR="003A77C9" w:rsidRDefault="003A77C9" w:rsidP="00E606FF">
            <w:pPr>
              <w:pStyle w:val="TableParagraph"/>
              <w:ind w:left="37"/>
              <w:jc w:val="center"/>
              <w:rPr>
                <w:b/>
                <w:lang w:val="id-ID"/>
              </w:rPr>
            </w:pPr>
            <w:r>
              <w:rPr>
                <w:b/>
                <w:spacing w:val="-2"/>
                <w:lang w:val="id-ID"/>
              </w:rPr>
              <w:t>Variabel</w:t>
            </w:r>
          </w:p>
        </w:tc>
        <w:tc>
          <w:tcPr>
            <w:tcW w:w="574" w:type="pct"/>
            <w:tcBorders>
              <w:bottom w:val="single" w:sz="4" w:space="0" w:color="auto"/>
            </w:tcBorders>
            <w:shd w:val="clear" w:color="auto" w:fill="auto"/>
            <w:vAlign w:val="center"/>
            <w:hideMark/>
          </w:tcPr>
          <w:p w14:paraId="0C592392" w14:textId="77777777" w:rsidR="003A77C9" w:rsidRDefault="003A77C9" w:rsidP="00E606FF">
            <w:pPr>
              <w:pStyle w:val="TableParagraph"/>
              <w:ind w:left="52"/>
              <w:jc w:val="center"/>
              <w:rPr>
                <w:b/>
                <w:lang w:val="id-ID"/>
              </w:rPr>
            </w:pPr>
            <w:r>
              <w:rPr>
                <w:b/>
                <w:spacing w:val="-2"/>
                <w:lang w:val="id-ID"/>
              </w:rPr>
              <w:t>Koding</w:t>
            </w:r>
          </w:p>
        </w:tc>
        <w:tc>
          <w:tcPr>
            <w:tcW w:w="1325" w:type="pct"/>
            <w:tcBorders>
              <w:bottom w:val="single" w:sz="4" w:space="0" w:color="auto"/>
            </w:tcBorders>
            <w:shd w:val="clear" w:color="auto" w:fill="auto"/>
            <w:vAlign w:val="center"/>
            <w:hideMark/>
          </w:tcPr>
          <w:p w14:paraId="52B66271" w14:textId="77777777" w:rsidR="003A77C9" w:rsidRDefault="003A77C9" w:rsidP="00E606FF">
            <w:pPr>
              <w:pStyle w:val="TableParagraph"/>
              <w:ind w:left="669"/>
              <w:jc w:val="center"/>
              <w:rPr>
                <w:b/>
                <w:lang w:val="id-ID"/>
              </w:rPr>
            </w:pPr>
            <w:r>
              <w:rPr>
                <w:b/>
                <w:spacing w:val="-2"/>
                <w:lang w:val="id-ID"/>
              </w:rPr>
              <w:t>Kategori</w:t>
            </w:r>
          </w:p>
        </w:tc>
        <w:tc>
          <w:tcPr>
            <w:tcW w:w="1625" w:type="pct"/>
            <w:tcBorders>
              <w:bottom w:val="single" w:sz="4" w:space="0" w:color="auto"/>
            </w:tcBorders>
            <w:shd w:val="clear" w:color="auto" w:fill="auto"/>
            <w:vAlign w:val="center"/>
            <w:hideMark/>
          </w:tcPr>
          <w:p w14:paraId="39EB710D" w14:textId="77777777" w:rsidR="003A77C9" w:rsidRDefault="003A77C9" w:rsidP="00E606FF">
            <w:pPr>
              <w:pStyle w:val="TableParagraph"/>
              <w:ind w:left="937"/>
              <w:jc w:val="center"/>
              <w:rPr>
                <w:b/>
                <w:lang w:val="id-ID"/>
              </w:rPr>
            </w:pPr>
            <w:r>
              <w:rPr>
                <w:b/>
                <w:spacing w:val="-2"/>
                <w:lang w:val="id-ID"/>
              </w:rPr>
              <w:t>Kriteria</w:t>
            </w:r>
          </w:p>
        </w:tc>
      </w:tr>
      <w:tr w:rsidR="000B6BB5" w14:paraId="6D186A7F" w14:textId="77777777" w:rsidTr="00E606FF">
        <w:trPr>
          <w:trHeight w:val="85"/>
        </w:trPr>
        <w:tc>
          <w:tcPr>
            <w:tcW w:w="1476" w:type="pct"/>
            <w:vMerge w:val="restart"/>
            <w:shd w:val="clear" w:color="auto" w:fill="auto"/>
            <w:vAlign w:val="center"/>
            <w:hideMark/>
          </w:tcPr>
          <w:p w14:paraId="27E08309" w14:textId="212292C8" w:rsidR="000B6BB5" w:rsidRDefault="000B6BB5" w:rsidP="00E606FF">
            <w:pPr>
              <w:pStyle w:val="TableParagraph"/>
              <w:ind w:left="37"/>
              <w:jc w:val="center"/>
              <w:rPr>
                <w:lang w:val="id-ID"/>
              </w:rPr>
            </w:pPr>
            <w:r>
              <w:rPr>
                <w:spacing w:val="-2"/>
                <w:lang w:val="id-ID"/>
              </w:rPr>
              <w:t>Genetik/Keturunan</w:t>
            </w:r>
          </w:p>
        </w:tc>
        <w:tc>
          <w:tcPr>
            <w:tcW w:w="574" w:type="pct"/>
            <w:tcBorders>
              <w:top w:val="single" w:sz="4" w:space="0" w:color="auto"/>
              <w:bottom w:val="nil"/>
            </w:tcBorders>
            <w:shd w:val="clear" w:color="auto" w:fill="auto"/>
            <w:vAlign w:val="center"/>
            <w:hideMark/>
          </w:tcPr>
          <w:p w14:paraId="6B0FC8C2" w14:textId="77777777" w:rsidR="000B6BB5" w:rsidRDefault="000B6BB5" w:rsidP="00E606FF">
            <w:pPr>
              <w:pStyle w:val="TableParagraph"/>
              <w:ind w:left="52" w:right="2"/>
              <w:jc w:val="center"/>
              <w:rPr>
                <w:lang w:val="id-ID"/>
              </w:rPr>
            </w:pPr>
            <w:r>
              <w:rPr>
                <w:spacing w:val="-10"/>
                <w:lang w:val="id-ID"/>
              </w:rPr>
              <w:t>1</w:t>
            </w:r>
          </w:p>
        </w:tc>
        <w:tc>
          <w:tcPr>
            <w:tcW w:w="1325" w:type="pct"/>
            <w:tcBorders>
              <w:top w:val="single" w:sz="4" w:space="0" w:color="auto"/>
              <w:bottom w:val="nil"/>
            </w:tcBorders>
            <w:shd w:val="clear" w:color="auto" w:fill="auto"/>
            <w:vAlign w:val="center"/>
            <w:hideMark/>
          </w:tcPr>
          <w:p w14:paraId="5795A82C" w14:textId="5E2544E7" w:rsidR="000B6BB5" w:rsidRDefault="000B6BB5" w:rsidP="00E606FF">
            <w:pPr>
              <w:pStyle w:val="TableParagraph"/>
              <w:ind w:left="160"/>
              <w:jc w:val="center"/>
              <w:rPr>
                <w:lang w:val="id-ID"/>
              </w:rPr>
            </w:pPr>
            <w:r w:rsidRPr="00C32B45">
              <w:t>Risiko rendah</w:t>
            </w:r>
          </w:p>
        </w:tc>
        <w:tc>
          <w:tcPr>
            <w:tcW w:w="1625" w:type="pct"/>
            <w:tcBorders>
              <w:top w:val="single" w:sz="4" w:space="0" w:color="auto"/>
              <w:bottom w:val="nil"/>
            </w:tcBorders>
            <w:shd w:val="clear" w:color="auto" w:fill="auto"/>
            <w:vAlign w:val="center"/>
            <w:hideMark/>
          </w:tcPr>
          <w:p w14:paraId="236176D4" w14:textId="34FBF44B" w:rsidR="000B6BB5" w:rsidRPr="000B6BB5" w:rsidRDefault="000B6BB5" w:rsidP="00E606FF">
            <w:pPr>
              <w:pStyle w:val="TableParagraph"/>
              <w:ind w:left="418"/>
              <w:jc w:val="center"/>
              <w:rPr>
                <w:lang w:val="en-US"/>
              </w:rPr>
            </w:pPr>
            <w:r>
              <w:rPr>
                <w:lang w:val="en-US"/>
              </w:rPr>
              <w:t>0-1</w:t>
            </w:r>
          </w:p>
        </w:tc>
      </w:tr>
      <w:tr w:rsidR="000B6BB5" w14:paraId="56351B29" w14:textId="77777777" w:rsidTr="00E606FF">
        <w:trPr>
          <w:trHeight w:val="85"/>
        </w:trPr>
        <w:tc>
          <w:tcPr>
            <w:tcW w:w="1476" w:type="pct"/>
            <w:vMerge/>
            <w:shd w:val="clear" w:color="auto" w:fill="auto"/>
            <w:vAlign w:val="center"/>
          </w:tcPr>
          <w:p w14:paraId="5CBA6EEA" w14:textId="77777777" w:rsidR="000B6BB5" w:rsidRDefault="000B6BB5" w:rsidP="00E606FF">
            <w:pPr>
              <w:pStyle w:val="TableParagraph"/>
              <w:jc w:val="center"/>
              <w:rPr>
                <w:lang w:val="id-ID"/>
              </w:rPr>
            </w:pPr>
          </w:p>
        </w:tc>
        <w:tc>
          <w:tcPr>
            <w:tcW w:w="574" w:type="pct"/>
            <w:tcBorders>
              <w:top w:val="nil"/>
              <w:bottom w:val="nil"/>
            </w:tcBorders>
            <w:shd w:val="clear" w:color="auto" w:fill="auto"/>
            <w:vAlign w:val="center"/>
            <w:hideMark/>
          </w:tcPr>
          <w:p w14:paraId="773DECAF" w14:textId="77777777" w:rsidR="000B6BB5" w:rsidRDefault="000B6BB5" w:rsidP="00E606FF">
            <w:pPr>
              <w:pStyle w:val="TableParagraph"/>
              <w:ind w:left="52" w:right="2"/>
              <w:jc w:val="center"/>
              <w:rPr>
                <w:lang w:val="id-ID"/>
              </w:rPr>
            </w:pPr>
            <w:r>
              <w:rPr>
                <w:spacing w:val="-10"/>
                <w:lang w:val="id-ID"/>
              </w:rPr>
              <w:t>2</w:t>
            </w:r>
          </w:p>
        </w:tc>
        <w:tc>
          <w:tcPr>
            <w:tcW w:w="1325" w:type="pct"/>
            <w:tcBorders>
              <w:top w:val="nil"/>
              <w:bottom w:val="nil"/>
            </w:tcBorders>
            <w:shd w:val="clear" w:color="auto" w:fill="auto"/>
            <w:vAlign w:val="center"/>
            <w:hideMark/>
          </w:tcPr>
          <w:p w14:paraId="1DADE213" w14:textId="6D467DC8" w:rsidR="000B6BB5" w:rsidRDefault="000B6BB5" w:rsidP="00E606FF">
            <w:pPr>
              <w:pStyle w:val="TableParagraph"/>
              <w:ind w:left="160"/>
              <w:jc w:val="center"/>
              <w:rPr>
                <w:lang w:val="id-ID"/>
              </w:rPr>
            </w:pPr>
            <w:r w:rsidRPr="00C32B45">
              <w:t>Risiko sedang</w:t>
            </w:r>
          </w:p>
        </w:tc>
        <w:tc>
          <w:tcPr>
            <w:tcW w:w="1625" w:type="pct"/>
            <w:tcBorders>
              <w:top w:val="nil"/>
              <w:bottom w:val="nil"/>
            </w:tcBorders>
            <w:shd w:val="clear" w:color="auto" w:fill="auto"/>
            <w:vAlign w:val="center"/>
            <w:hideMark/>
          </w:tcPr>
          <w:p w14:paraId="0A00A7E1" w14:textId="616ACD37" w:rsidR="000B6BB5" w:rsidRDefault="000B6BB5" w:rsidP="00E606FF">
            <w:pPr>
              <w:pStyle w:val="TableParagraph"/>
              <w:ind w:left="362"/>
              <w:jc w:val="center"/>
              <w:rPr>
                <w:lang w:val="id-ID"/>
              </w:rPr>
            </w:pPr>
            <w:r w:rsidRPr="00C32B45">
              <w:t>2-3</w:t>
            </w:r>
          </w:p>
        </w:tc>
      </w:tr>
      <w:tr w:rsidR="000B6BB5" w14:paraId="3CA76E4B" w14:textId="77777777" w:rsidTr="00E606FF">
        <w:trPr>
          <w:trHeight w:val="85"/>
        </w:trPr>
        <w:tc>
          <w:tcPr>
            <w:tcW w:w="1476" w:type="pct"/>
            <w:vMerge/>
            <w:shd w:val="clear" w:color="auto" w:fill="auto"/>
            <w:vAlign w:val="center"/>
          </w:tcPr>
          <w:p w14:paraId="7BDBFCDC" w14:textId="77777777" w:rsidR="000B6BB5" w:rsidRDefault="000B6BB5" w:rsidP="00E606FF">
            <w:pPr>
              <w:pStyle w:val="TableParagraph"/>
              <w:jc w:val="center"/>
              <w:rPr>
                <w:lang w:val="id-ID"/>
              </w:rPr>
            </w:pPr>
          </w:p>
        </w:tc>
        <w:tc>
          <w:tcPr>
            <w:tcW w:w="574" w:type="pct"/>
            <w:tcBorders>
              <w:top w:val="nil"/>
              <w:bottom w:val="single" w:sz="4" w:space="0" w:color="auto"/>
            </w:tcBorders>
            <w:shd w:val="clear" w:color="auto" w:fill="auto"/>
            <w:vAlign w:val="center"/>
          </w:tcPr>
          <w:p w14:paraId="4180719E" w14:textId="56AEC42F" w:rsidR="000B6BB5" w:rsidRPr="000B6BB5" w:rsidRDefault="000B6BB5" w:rsidP="00E606FF">
            <w:pPr>
              <w:pStyle w:val="TableParagraph"/>
              <w:ind w:left="52" w:right="2"/>
              <w:jc w:val="center"/>
              <w:rPr>
                <w:spacing w:val="-10"/>
                <w:lang w:val="en-US"/>
              </w:rPr>
            </w:pPr>
            <w:r>
              <w:rPr>
                <w:spacing w:val="-10"/>
                <w:lang w:val="en-US"/>
              </w:rPr>
              <w:t>3</w:t>
            </w:r>
          </w:p>
        </w:tc>
        <w:tc>
          <w:tcPr>
            <w:tcW w:w="1325" w:type="pct"/>
            <w:tcBorders>
              <w:top w:val="nil"/>
              <w:bottom w:val="single" w:sz="4" w:space="0" w:color="auto"/>
            </w:tcBorders>
            <w:shd w:val="clear" w:color="auto" w:fill="auto"/>
            <w:vAlign w:val="center"/>
          </w:tcPr>
          <w:p w14:paraId="7793913D" w14:textId="1F2D21A4" w:rsidR="000B6BB5" w:rsidRPr="000B6BB5" w:rsidRDefault="000B6BB5" w:rsidP="00E606FF">
            <w:pPr>
              <w:pStyle w:val="TableParagraph"/>
              <w:ind w:left="160"/>
              <w:jc w:val="center"/>
              <w:rPr>
                <w:lang w:val="en-US"/>
              </w:rPr>
            </w:pPr>
            <w:r>
              <w:rPr>
                <w:lang w:val="en-US"/>
              </w:rPr>
              <w:t>Risiko tinggi</w:t>
            </w:r>
          </w:p>
        </w:tc>
        <w:tc>
          <w:tcPr>
            <w:tcW w:w="1625" w:type="pct"/>
            <w:tcBorders>
              <w:top w:val="nil"/>
              <w:bottom w:val="single" w:sz="4" w:space="0" w:color="auto"/>
            </w:tcBorders>
            <w:shd w:val="clear" w:color="auto" w:fill="auto"/>
            <w:vAlign w:val="center"/>
          </w:tcPr>
          <w:p w14:paraId="7337BF01" w14:textId="594FB396" w:rsidR="000B6BB5" w:rsidRPr="003A77C9" w:rsidRDefault="000B6BB5" w:rsidP="00E606FF">
            <w:pPr>
              <w:pStyle w:val="TableParagraph"/>
              <w:ind w:left="362"/>
              <w:jc w:val="center"/>
              <w:rPr>
                <w:lang w:val="id-ID"/>
              </w:rPr>
            </w:pPr>
            <w:r w:rsidRPr="00C32B45">
              <w:t>≥4</w:t>
            </w:r>
          </w:p>
        </w:tc>
      </w:tr>
      <w:tr w:rsidR="00C47F03" w14:paraId="52FB6DCF" w14:textId="77777777" w:rsidTr="00E606FF">
        <w:trPr>
          <w:trHeight w:val="85"/>
        </w:trPr>
        <w:tc>
          <w:tcPr>
            <w:tcW w:w="1476" w:type="pct"/>
            <w:vMerge w:val="restart"/>
            <w:shd w:val="clear" w:color="auto" w:fill="auto"/>
            <w:vAlign w:val="center"/>
            <w:hideMark/>
          </w:tcPr>
          <w:p w14:paraId="4B19E5D7" w14:textId="463A53C3" w:rsidR="00C47F03" w:rsidRPr="003A77C9" w:rsidRDefault="00C47F03" w:rsidP="00E606FF">
            <w:pPr>
              <w:pStyle w:val="TableParagraph"/>
              <w:ind w:left="37"/>
              <w:jc w:val="center"/>
              <w:rPr>
                <w:lang w:val="en-US"/>
              </w:rPr>
            </w:pPr>
            <w:r>
              <w:rPr>
                <w:lang w:val="id-ID"/>
              </w:rPr>
              <w:t>Pola</w:t>
            </w:r>
            <w:r>
              <w:rPr>
                <w:spacing w:val="-6"/>
                <w:lang w:val="id-ID"/>
              </w:rPr>
              <w:t xml:space="preserve"> </w:t>
            </w:r>
            <w:r w:rsidR="003A77C9">
              <w:rPr>
                <w:spacing w:val="-6"/>
                <w:lang w:val="en-US"/>
              </w:rPr>
              <w:t>M</w:t>
            </w:r>
            <w:r w:rsidR="003A77C9">
              <w:rPr>
                <w:lang w:val="en-US"/>
              </w:rPr>
              <w:t>akan</w:t>
            </w:r>
          </w:p>
        </w:tc>
        <w:tc>
          <w:tcPr>
            <w:tcW w:w="574" w:type="pct"/>
            <w:tcBorders>
              <w:top w:val="single" w:sz="4" w:space="0" w:color="auto"/>
              <w:bottom w:val="nil"/>
            </w:tcBorders>
            <w:shd w:val="clear" w:color="auto" w:fill="auto"/>
            <w:vAlign w:val="center"/>
            <w:hideMark/>
          </w:tcPr>
          <w:p w14:paraId="3B93500F" w14:textId="77777777" w:rsidR="00C47F03" w:rsidRDefault="00C47F03" w:rsidP="00E606FF">
            <w:pPr>
              <w:pStyle w:val="TableParagraph"/>
              <w:ind w:left="52" w:right="2"/>
              <w:jc w:val="center"/>
              <w:rPr>
                <w:lang w:val="id-ID"/>
              </w:rPr>
            </w:pPr>
            <w:r>
              <w:rPr>
                <w:spacing w:val="-10"/>
                <w:lang w:val="id-ID"/>
              </w:rPr>
              <w:t>1</w:t>
            </w:r>
          </w:p>
        </w:tc>
        <w:tc>
          <w:tcPr>
            <w:tcW w:w="1325" w:type="pct"/>
            <w:tcBorders>
              <w:top w:val="single" w:sz="4" w:space="0" w:color="auto"/>
              <w:bottom w:val="nil"/>
            </w:tcBorders>
            <w:shd w:val="clear" w:color="auto" w:fill="auto"/>
            <w:vAlign w:val="center"/>
            <w:hideMark/>
          </w:tcPr>
          <w:p w14:paraId="1D7318F5" w14:textId="2ED896F8" w:rsidR="00C47F03" w:rsidRPr="003A77C9" w:rsidRDefault="00C47F03" w:rsidP="00E606FF">
            <w:pPr>
              <w:pStyle w:val="TableParagraph"/>
              <w:ind w:left="160"/>
              <w:jc w:val="center"/>
              <w:rPr>
                <w:lang w:val="en-US"/>
              </w:rPr>
            </w:pPr>
            <w:r>
              <w:rPr>
                <w:spacing w:val="-2"/>
                <w:lang w:val="id-ID"/>
              </w:rPr>
              <w:t>Sering</w:t>
            </w:r>
            <w:r w:rsidR="003A77C9">
              <w:rPr>
                <w:spacing w:val="-2"/>
                <w:lang w:val="en-US"/>
              </w:rPr>
              <w:t xml:space="preserve"> tidak sehat</w:t>
            </w:r>
          </w:p>
        </w:tc>
        <w:tc>
          <w:tcPr>
            <w:tcW w:w="1625" w:type="pct"/>
            <w:tcBorders>
              <w:top w:val="single" w:sz="4" w:space="0" w:color="auto"/>
              <w:bottom w:val="nil"/>
            </w:tcBorders>
            <w:shd w:val="clear" w:color="auto" w:fill="auto"/>
            <w:vAlign w:val="center"/>
            <w:hideMark/>
          </w:tcPr>
          <w:p w14:paraId="639129BF" w14:textId="0196AA1F" w:rsidR="00C47F03" w:rsidRPr="001839B7" w:rsidRDefault="001839B7" w:rsidP="00E606FF">
            <w:pPr>
              <w:pStyle w:val="TableParagraph"/>
              <w:ind w:left="362"/>
              <w:jc w:val="center"/>
              <w:rPr>
                <w:lang w:val="en-US"/>
              </w:rPr>
            </w:pPr>
            <w:r w:rsidRPr="001839B7">
              <w:rPr>
                <w:lang w:val="en-US"/>
              </w:rPr>
              <w:t>&gt;12</w:t>
            </w:r>
          </w:p>
        </w:tc>
      </w:tr>
      <w:tr w:rsidR="00C47F03" w14:paraId="61C7253D" w14:textId="77777777" w:rsidTr="00E606FF">
        <w:trPr>
          <w:trHeight w:val="85"/>
        </w:trPr>
        <w:tc>
          <w:tcPr>
            <w:tcW w:w="1476" w:type="pct"/>
            <w:vMerge/>
            <w:shd w:val="clear" w:color="auto" w:fill="auto"/>
            <w:vAlign w:val="center"/>
          </w:tcPr>
          <w:p w14:paraId="12B08DD8" w14:textId="77777777" w:rsidR="00C47F03" w:rsidRDefault="00C47F03" w:rsidP="00E606FF">
            <w:pPr>
              <w:pStyle w:val="TableParagraph"/>
              <w:jc w:val="center"/>
              <w:rPr>
                <w:lang w:val="id-ID"/>
              </w:rPr>
            </w:pPr>
          </w:p>
        </w:tc>
        <w:tc>
          <w:tcPr>
            <w:tcW w:w="574" w:type="pct"/>
            <w:tcBorders>
              <w:top w:val="nil"/>
              <w:bottom w:val="single" w:sz="4" w:space="0" w:color="auto"/>
            </w:tcBorders>
            <w:shd w:val="clear" w:color="auto" w:fill="auto"/>
            <w:vAlign w:val="center"/>
            <w:hideMark/>
          </w:tcPr>
          <w:p w14:paraId="1A3E63AC" w14:textId="77777777" w:rsidR="00C47F03" w:rsidRDefault="00C47F03" w:rsidP="00E606FF">
            <w:pPr>
              <w:pStyle w:val="TableParagraph"/>
              <w:ind w:left="52" w:right="2"/>
              <w:jc w:val="center"/>
              <w:rPr>
                <w:lang w:val="id-ID"/>
              </w:rPr>
            </w:pPr>
            <w:r>
              <w:rPr>
                <w:spacing w:val="-10"/>
                <w:lang w:val="id-ID"/>
              </w:rPr>
              <w:t>2</w:t>
            </w:r>
          </w:p>
        </w:tc>
        <w:tc>
          <w:tcPr>
            <w:tcW w:w="1325" w:type="pct"/>
            <w:tcBorders>
              <w:top w:val="nil"/>
              <w:bottom w:val="single" w:sz="4" w:space="0" w:color="auto"/>
            </w:tcBorders>
            <w:shd w:val="clear" w:color="auto" w:fill="auto"/>
            <w:vAlign w:val="center"/>
            <w:hideMark/>
          </w:tcPr>
          <w:p w14:paraId="66828CE8" w14:textId="2D1C5F9F" w:rsidR="00C47F03" w:rsidRPr="003A77C9" w:rsidRDefault="00C47F03" w:rsidP="00E606FF">
            <w:pPr>
              <w:pStyle w:val="TableParagraph"/>
              <w:ind w:left="160"/>
              <w:jc w:val="center"/>
              <w:rPr>
                <w:lang w:val="en-US"/>
              </w:rPr>
            </w:pPr>
            <w:r>
              <w:rPr>
                <w:spacing w:val="-2"/>
                <w:lang w:val="id-ID"/>
              </w:rPr>
              <w:t>Jarang</w:t>
            </w:r>
            <w:r w:rsidR="003A77C9">
              <w:rPr>
                <w:spacing w:val="-2"/>
                <w:lang w:val="en-US"/>
              </w:rPr>
              <w:t xml:space="preserve"> tidak sehat</w:t>
            </w:r>
          </w:p>
        </w:tc>
        <w:tc>
          <w:tcPr>
            <w:tcW w:w="1625" w:type="pct"/>
            <w:tcBorders>
              <w:top w:val="nil"/>
              <w:bottom w:val="single" w:sz="4" w:space="0" w:color="auto"/>
            </w:tcBorders>
            <w:shd w:val="clear" w:color="auto" w:fill="auto"/>
            <w:vAlign w:val="center"/>
            <w:hideMark/>
          </w:tcPr>
          <w:p w14:paraId="39648ECD" w14:textId="16721137" w:rsidR="00C47F03" w:rsidRDefault="001839B7" w:rsidP="00E606FF">
            <w:pPr>
              <w:pStyle w:val="TableParagraph"/>
              <w:ind w:left="362"/>
              <w:jc w:val="center"/>
              <w:rPr>
                <w:lang w:val="id-ID"/>
              </w:rPr>
            </w:pPr>
            <w:r w:rsidRPr="001839B7">
              <w:rPr>
                <w:lang w:val="id-ID"/>
              </w:rPr>
              <w:t>≤12</w:t>
            </w:r>
          </w:p>
        </w:tc>
      </w:tr>
      <w:tr w:rsidR="001839B7" w14:paraId="4B1C070A" w14:textId="77777777" w:rsidTr="00E606FF">
        <w:trPr>
          <w:trHeight w:val="85"/>
        </w:trPr>
        <w:tc>
          <w:tcPr>
            <w:tcW w:w="1476" w:type="pct"/>
            <w:vMerge w:val="restart"/>
            <w:shd w:val="clear" w:color="auto" w:fill="auto"/>
            <w:vAlign w:val="center"/>
          </w:tcPr>
          <w:p w14:paraId="39848BDC" w14:textId="5F9A3DC5" w:rsidR="001839B7" w:rsidRDefault="001839B7" w:rsidP="00E606FF">
            <w:pPr>
              <w:pStyle w:val="TableParagraph"/>
              <w:ind w:left="37"/>
              <w:jc w:val="center"/>
              <w:rPr>
                <w:spacing w:val="-5"/>
                <w:lang w:val="id-ID"/>
              </w:rPr>
            </w:pPr>
            <w:r w:rsidRPr="003A77C9">
              <w:rPr>
                <w:spacing w:val="-5"/>
                <w:lang w:val="id-ID"/>
              </w:rPr>
              <w:t>Gaya hidup</w:t>
            </w:r>
          </w:p>
        </w:tc>
        <w:tc>
          <w:tcPr>
            <w:tcW w:w="574" w:type="pct"/>
            <w:tcBorders>
              <w:top w:val="single" w:sz="4" w:space="0" w:color="auto"/>
              <w:bottom w:val="nil"/>
            </w:tcBorders>
            <w:shd w:val="clear" w:color="auto" w:fill="auto"/>
            <w:vAlign w:val="center"/>
          </w:tcPr>
          <w:p w14:paraId="2CF644C6" w14:textId="5B01ABD1" w:rsidR="001839B7" w:rsidRPr="003A77C9" w:rsidRDefault="001839B7" w:rsidP="00E606FF">
            <w:pPr>
              <w:pStyle w:val="TableParagraph"/>
              <w:ind w:left="52" w:right="2"/>
              <w:jc w:val="center"/>
              <w:rPr>
                <w:spacing w:val="-10"/>
                <w:lang w:val="en-US"/>
              </w:rPr>
            </w:pPr>
            <w:r>
              <w:rPr>
                <w:spacing w:val="-10"/>
                <w:lang w:val="en-US"/>
              </w:rPr>
              <w:t>1</w:t>
            </w:r>
          </w:p>
        </w:tc>
        <w:tc>
          <w:tcPr>
            <w:tcW w:w="1325" w:type="pct"/>
            <w:tcBorders>
              <w:top w:val="single" w:sz="4" w:space="0" w:color="auto"/>
              <w:bottom w:val="nil"/>
            </w:tcBorders>
            <w:shd w:val="clear" w:color="auto" w:fill="auto"/>
            <w:vAlign w:val="center"/>
          </w:tcPr>
          <w:p w14:paraId="7EB92F33" w14:textId="1AEB96B7" w:rsidR="001839B7" w:rsidRDefault="001839B7" w:rsidP="00E606FF">
            <w:pPr>
              <w:pStyle w:val="TableParagraph"/>
              <w:ind w:left="160"/>
              <w:jc w:val="center"/>
              <w:rPr>
                <w:spacing w:val="-2"/>
                <w:lang w:val="id-ID"/>
              </w:rPr>
            </w:pPr>
            <w:r w:rsidRPr="003A77C9">
              <w:rPr>
                <w:lang w:val="id-ID"/>
              </w:rPr>
              <w:t>Gaya hidup buruk</w:t>
            </w:r>
          </w:p>
        </w:tc>
        <w:tc>
          <w:tcPr>
            <w:tcW w:w="1625" w:type="pct"/>
            <w:tcBorders>
              <w:top w:val="single" w:sz="4" w:space="0" w:color="auto"/>
              <w:bottom w:val="nil"/>
            </w:tcBorders>
            <w:shd w:val="clear" w:color="auto" w:fill="auto"/>
            <w:vAlign w:val="center"/>
          </w:tcPr>
          <w:p w14:paraId="2154BE7A" w14:textId="5D52F56C" w:rsidR="001839B7" w:rsidRDefault="001839B7" w:rsidP="00E606FF">
            <w:pPr>
              <w:pStyle w:val="TableParagraph"/>
              <w:ind w:left="362"/>
              <w:jc w:val="center"/>
              <w:rPr>
                <w:lang w:val="id-ID"/>
              </w:rPr>
            </w:pPr>
            <w:r>
              <w:rPr>
                <w:lang w:val="id-ID"/>
              </w:rPr>
              <w:t>&lt;</w:t>
            </w:r>
            <w:r w:rsidRPr="003A77C9">
              <w:rPr>
                <w:lang w:val="id-ID"/>
              </w:rPr>
              <w:t>18</w:t>
            </w:r>
          </w:p>
        </w:tc>
      </w:tr>
      <w:tr w:rsidR="001839B7" w14:paraId="3DB91BF5" w14:textId="77777777" w:rsidTr="00E606FF">
        <w:trPr>
          <w:trHeight w:val="85"/>
        </w:trPr>
        <w:tc>
          <w:tcPr>
            <w:tcW w:w="1476" w:type="pct"/>
            <w:vMerge/>
            <w:shd w:val="clear" w:color="auto" w:fill="auto"/>
            <w:vAlign w:val="center"/>
          </w:tcPr>
          <w:p w14:paraId="56B75677" w14:textId="77777777" w:rsidR="001839B7" w:rsidRPr="003A77C9" w:rsidRDefault="001839B7" w:rsidP="00E606FF">
            <w:pPr>
              <w:pStyle w:val="TableParagraph"/>
              <w:ind w:left="37"/>
              <w:jc w:val="center"/>
              <w:rPr>
                <w:spacing w:val="-5"/>
                <w:lang w:val="id-ID"/>
              </w:rPr>
            </w:pPr>
          </w:p>
        </w:tc>
        <w:tc>
          <w:tcPr>
            <w:tcW w:w="574" w:type="pct"/>
            <w:tcBorders>
              <w:top w:val="nil"/>
              <w:bottom w:val="single" w:sz="4" w:space="0" w:color="auto"/>
            </w:tcBorders>
            <w:shd w:val="clear" w:color="auto" w:fill="auto"/>
            <w:vAlign w:val="center"/>
          </w:tcPr>
          <w:p w14:paraId="527CF29D" w14:textId="6A2959C0" w:rsidR="001839B7" w:rsidRPr="003A77C9" w:rsidRDefault="001839B7" w:rsidP="00E606FF">
            <w:pPr>
              <w:pStyle w:val="TableParagraph"/>
              <w:ind w:left="52" w:right="2"/>
              <w:jc w:val="center"/>
              <w:rPr>
                <w:spacing w:val="-10"/>
                <w:lang w:val="en-US"/>
              </w:rPr>
            </w:pPr>
            <w:r>
              <w:rPr>
                <w:spacing w:val="-10"/>
                <w:lang w:val="en-US"/>
              </w:rPr>
              <w:t>2</w:t>
            </w:r>
          </w:p>
        </w:tc>
        <w:tc>
          <w:tcPr>
            <w:tcW w:w="1325" w:type="pct"/>
            <w:tcBorders>
              <w:top w:val="nil"/>
              <w:bottom w:val="single" w:sz="4" w:space="0" w:color="auto"/>
            </w:tcBorders>
            <w:shd w:val="clear" w:color="auto" w:fill="auto"/>
            <w:vAlign w:val="center"/>
          </w:tcPr>
          <w:p w14:paraId="1E7453A5" w14:textId="4A014FC4" w:rsidR="001839B7" w:rsidRDefault="001839B7" w:rsidP="00E606FF">
            <w:pPr>
              <w:pStyle w:val="TableParagraph"/>
              <w:ind w:left="160"/>
              <w:jc w:val="center"/>
              <w:rPr>
                <w:spacing w:val="-2"/>
                <w:lang w:val="id-ID"/>
              </w:rPr>
            </w:pPr>
            <w:r w:rsidRPr="003A77C9">
              <w:rPr>
                <w:lang w:val="id-ID"/>
              </w:rPr>
              <w:t>Gaya hidup sehat</w:t>
            </w:r>
          </w:p>
        </w:tc>
        <w:tc>
          <w:tcPr>
            <w:tcW w:w="1625" w:type="pct"/>
            <w:tcBorders>
              <w:top w:val="nil"/>
              <w:bottom w:val="single" w:sz="4" w:space="0" w:color="auto"/>
            </w:tcBorders>
            <w:shd w:val="clear" w:color="auto" w:fill="auto"/>
            <w:vAlign w:val="center"/>
          </w:tcPr>
          <w:p w14:paraId="6FB995EA" w14:textId="6EC99265" w:rsidR="001839B7" w:rsidRPr="003A77C9" w:rsidRDefault="001839B7" w:rsidP="00E606FF">
            <w:pPr>
              <w:pStyle w:val="TableParagraph"/>
              <w:ind w:left="362"/>
              <w:jc w:val="center"/>
              <w:rPr>
                <w:lang w:val="id-ID"/>
              </w:rPr>
            </w:pPr>
            <w:r>
              <w:rPr>
                <w:lang w:val="id-ID"/>
              </w:rPr>
              <w:t>≥</w:t>
            </w:r>
            <w:r w:rsidRPr="003A77C9">
              <w:rPr>
                <w:lang w:val="id-ID"/>
              </w:rPr>
              <w:t>18</w:t>
            </w:r>
          </w:p>
        </w:tc>
      </w:tr>
      <w:tr w:rsidR="003A77C9" w14:paraId="044431BB" w14:textId="77777777" w:rsidTr="00E606FF">
        <w:trPr>
          <w:trHeight w:val="85"/>
        </w:trPr>
        <w:tc>
          <w:tcPr>
            <w:tcW w:w="1476" w:type="pct"/>
            <w:vMerge w:val="restart"/>
            <w:shd w:val="clear" w:color="auto" w:fill="auto"/>
            <w:vAlign w:val="center"/>
            <w:hideMark/>
          </w:tcPr>
          <w:p w14:paraId="1E5F4E2C" w14:textId="3386C461" w:rsidR="003A77C9" w:rsidRDefault="003A77C9" w:rsidP="00E606FF">
            <w:pPr>
              <w:pStyle w:val="TableParagraph"/>
              <w:ind w:left="37"/>
              <w:jc w:val="center"/>
              <w:rPr>
                <w:lang w:val="id-ID"/>
              </w:rPr>
            </w:pPr>
            <w:r>
              <w:rPr>
                <w:lang w:val="id-ID"/>
              </w:rPr>
              <w:t>Aktivitas</w:t>
            </w:r>
            <w:r>
              <w:rPr>
                <w:spacing w:val="-8"/>
                <w:lang w:val="id-ID"/>
              </w:rPr>
              <w:t xml:space="preserve"> </w:t>
            </w:r>
            <w:r>
              <w:rPr>
                <w:spacing w:val="-2"/>
                <w:lang w:val="id-ID"/>
              </w:rPr>
              <w:t>Fisik</w:t>
            </w:r>
          </w:p>
        </w:tc>
        <w:tc>
          <w:tcPr>
            <w:tcW w:w="574" w:type="pct"/>
            <w:tcBorders>
              <w:top w:val="single" w:sz="4" w:space="0" w:color="auto"/>
              <w:bottom w:val="nil"/>
            </w:tcBorders>
            <w:shd w:val="clear" w:color="auto" w:fill="auto"/>
            <w:vAlign w:val="center"/>
            <w:hideMark/>
          </w:tcPr>
          <w:p w14:paraId="4946ACD9" w14:textId="77777777" w:rsidR="003A77C9" w:rsidRDefault="003A77C9" w:rsidP="00E606FF">
            <w:pPr>
              <w:pStyle w:val="TableParagraph"/>
              <w:ind w:left="52" w:right="2"/>
              <w:jc w:val="center"/>
              <w:rPr>
                <w:lang w:val="id-ID"/>
              </w:rPr>
            </w:pPr>
            <w:r>
              <w:rPr>
                <w:spacing w:val="-10"/>
                <w:lang w:val="id-ID"/>
              </w:rPr>
              <w:t>1</w:t>
            </w:r>
          </w:p>
        </w:tc>
        <w:tc>
          <w:tcPr>
            <w:tcW w:w="1325" w:type="pct"/>
            <w:tcBorders>
              <w:top w:val="single" w:sz="4" w:space="0" w:color="auto"/>
              <w:bottom w:val="nil"/>
            </w:tcBorders>
            <w:shd w:val="clear" w:color="auto" w:fill="auto"/>
            <w:vAlign w:val="center"/>
            <w:hideMark/>
          </w:tcPr>
          <w:p w14:paraId="3761E9E2" w14:textId="77777777" w:rsidR="003A77C9" w:rsidRDefault="003A77C9" w:rsidP="00E606FF">
            <w:pPr>
              <w:pStyle w:val="TableParagraph"/>
              <w:ind w:left="160"/>
              <w:jc w:val="center"/>
              <w:rPr>
                <w:lang w:val="id-ID"/>
              </w:rPr>
            </w:pPr>
            <w:r>
              <w:rPr>
                <w:spacing w:val="-2"/>
                <w:lang w:val="id-ID"/>
              </w:rPr>
              <w:t>Kurang</w:t>
            </w:r>
          </w:p>
        </w:tc>
        <w:tc>
          <w:tcPr>
            <w:tcW w:w="1625" w:type="pct"/>
            <w:tcBorders>
              <w:top w:val="single" w:sz="4" w:space="0" w:color="auto"/>
              <w:bottom w:val="nil"/>
            </w:tcBorders>
            <w:shd w:val="clear" w:color="auto" w:fill="auto"/>
            <w:vAlign w:val="center"/>
            <w:hideMark/>
          </w:tcPr>
          <w:p w14:paraId="42564FE7" w14:textId="77777777" w:rsidR="003A77C9" w:rsidRDefault="003A77C9" w:rsidP="00E606FF">
            <w:pPr>
              <w:pStyle w:val="TableParagraph"/>
              <w:ind w:left="362"/>
              <w:jc w:val="center"/>
              <w:rPr>
                <w:lang w:val="id-ID"/>
              </w:rPr>
            </w:pPr>
            <w:r>
              <w:rPr>
                <w:lang w:val="id-ID"/>
              </w:rPr>
              <w:t xml:space="preserve">&lt;600 </w:t>
            </w:r>
            <w:r>
              <w:rPr>
                <w:spacing w:val="-5"/>
                <w:lang w:val="id-ID"/>
              </w:rPr>
              <w:t>MET</w:t>
            </w:r>
          </w:p>
        </w:tc>
      </w:tr>
      <w:tr w:rsidR="003A77C9" w14:paraId="7EE050E7" w14:textId="77777777" w:rsidTr="00E606FF">
        <w:trPr>
          <w:trHeight w:val="85"/>
        </w:trPr>
        <w:tc>
          <w:tcPr>
            <w:tcW w:w="1476" w:type="pct"/>
            <w:vMerge/>
            <w:shd w:val="clear" w:color="auto" w:fill="auto"/>
            <w:vAlign w:val="center"/>
          </w:tcPr>
          <w:p w14:paraId="47347A1F" w14:textId="77777777" w:rsidR="003A77C9" w:rsidRDefault="003A77C9" w:rsidP="00E606FF">
            <w:pPr>
              <w:pStyle w:val="TableParagraph"/>
              <w:jc w:val="center"/>
              <w:rPr>
                <w:lang w:val="id-ID"/>
              </w:rPr>
            </w:pPr>
          </w:p>
        </w:tc>
        <w:tc>
          <w:tcPr>
            <w:tcW w:w="574" w:type="pct"/>
            <w:tcBorders>
              <w:top w:val="nil"/>
              <w:bottom w:val="nil"/>
            </w:tcBorders>
            <w:shd w:val="clear" w:color="auto" w:fill="auto"/>
            <w:vAlign w:val="center"/>
            <w:hideMark/>
          </w:tcPr>
          <w:p w14:paraId="433DD107" w14:textId="77777777" w:rsidR="003A77C9" w:rsidRDefault="003A77C9" w:rsidP="00E606FF">
            <w:pPr>
              <w:pStyle w:val="TableParagraph"/>
              <w:ind w:left="52" w:right="2"/>
              <w:jc w:val="center"/>
              <w:rPr>
                <w:lang w:val="id-ID"/>
              </w:rPr>
            </w:pPr>
            <w:r>
              <w:rPr>
                <w:spacing w:val="-10"/>
                <w:lang w:val="id-ID"/>
              </w:rPr>
              <w:t>2</w:t>
            </w:r>
          </w:p>
        </w:tc>
        <w:tc>
          <w:tcPr>
            <w:tcW w:w="1325" w:type="pct"/>
            <w:tcBorders>
              <w:top w:val="nil"/>
              <w:bottom w:val="nil"/>
            </w:tcBorders>
            <w:shd w:val="clear" w:color="auto" w:fill="auto"/>
            <w:vAlign w:val="center"/>
            <w:hideMark/>
          </w:tcPr>
          <w:p w14:paraId="3588C43F" w14:textId="77777777" w:rsidR="003A77C9" w:rsidRDefault="003A77C9" w:rsidP="00E606FF">
            <w:pPr>
              <w:pStyle w:val="TableParagraph"/>
              <w:ind w:left="160"/>
              <w:jc w:val="center"/>
              <w:rPr>
                <w:lang w:val="id-ID"/>
              </w:rPr>
            </w:pPr>
            <w:r>
              <w:rPr>
                <w:spacing w:val="-2"/>
                <w:lang w:val="id-ID"/>
              </w:rPr>
              <w:t>Sedang</w:t>
            </w:r>
          </w:p>
        </w:tc>
        <w:tc>
          <w:tcPr>
            <w:tcW w:w="1625" w:type="pct"/>
            <w:tcBorders>
              <w:top w:val="nil"/>
              <w:bottom w:val="nil"/>
            </w:tcBorders>
            <w:shd w:val="clear" w:color="auto" w:fill="auto"/>
            <w:vAlign w:val="center"/>
            <w:hideMark/>
          </w:tcPr>
          <w:p w14:paraId="5ADD8265" w14:textId="42730AC7" w:rsidR="003A77C9" w:rsidRPr="003A77C9" w:rsidRDefault="003A77C9" w:rsidP="00E606FF">
            <w:pPr>
              <w:pStyle w:val="TableParagraph"/>
              <w:ind w:left="362"/>
              <w:jc w:val="center"/>
              <w:rPr>
                <w:spacing w:val="-5"/>
                <w:lang w:val="id-ID"/>
              </w:rPr>
            </w:pPr>
            <w:r>
              <w:rPr>
                <w:lang w:val="id-ID"/>
              </w:rPr>
              <w:t>≥600</w:t>
            </w:r>
            <w:r>
              <w:rPr>
                <w:spacing w:val="-3"/>
                <w:lang w:val="id-ID"/>
              </w:rPr>
              <w:t xml:space="preserve"> </w:t>
            </w:r>
            <w:r>
              <w:rPr>
                <w:spacing w:val="-5"/>
                <w:lang w:val="id-ID"/>
              </w:rPr>
              <w:t>MET</w:t>
            </w:r>
          </w:p>
        </w:tc>
      </w:tr>
      <w:tr w:rsidR="003A77C9" w14:paraId="51930215" w14:textId="77777777" w:rsidTr="00E606FF">
        <w:trPr>
          <w:trHeight w:val="85"/>
        </w:trPr>
        <w:tc>
          <w:tcPr>
            <w:tcW w:w="1476" w:type="pct"/>
            <w:vMerge/>
            <w:shd w:val="clear" w:color="auto" w:fill="auto"/>
            <w:vAlign w:val="center"/>
          </w:tcPr>
          <w:p w14:paraId="5EEC88A5" w14:textId="77777777" w:rsidR="003A77C9" w:rsidRDefault="003A77C9" w:rsidP="00E606FF">
            <w:pPr>
              <w:pStyle w:val="TableParagraph"/>
              <w:jc w:val="center"/>
              <w:rPr>
                <w:lang w:val="id-ID"/>
              </w:rPr>
            </w:pPr>
          </w:p>
        </w:tc>
        <w:tc>
          <w:tcPr>
            <w:tcW w:w="574" w:type="pct"/>
            <w:tcBorders>
              <w:top w:val="nil"/>
              <w:bottom w:val="single" w:sz="4" w:space="0" w:color="auto"/>
            </w:tcBorders>
            <w:shd w:val="clear" w:color="auto" w:fill="auto"/>
            <w:vAlign w:val="center"/>
          </w:tcPr>
          <w:p w14:paraId="334305F9" w14:textId="617DF1B5" w:rsidR="003A77C9" w:rsidRPr="003A77C9" w:rsidRDefault="003A77C9" w:rsidP="00E606FF">
            <w:pPr>
              <w:pStyle w:val="TableParagraph"/>
              <w:ind w:left="52" w:right="2"/>
              <w:jc w:val="center"/>
              <w:rPr>
                <w:spacing w:val="-10"/>
                <w:lang w:val="en-US"/>
              </w:rPr>
            </w:pPr>
            <w:r>
              <w:rPr>
                <w:spacing w:val="-10"/>
                <w:lang w:val="en-US"/>
              </w:rPr>
              <w:t>3</w:t>
            </w:r>
          </w:p>
        </w:tc>
        <w:tc>
          <w:tcPr>
            <w:tcW w:w="1325" w:type="pct"/>
            <w:tcBorders>
              <w:top w:val="nil"/>
              <w:bottom w:val="single" w:sz="4" w:space="0" w:color="auto"/>
            </w:tcBorders>
            <w:shd w:val="clear" w:color="auto" w:fill="auto"/>
            <w:vAlign w:val="center"/>
          </w:tcPr>
          <w:p w14:paraId="2D48E7BE" w14:textId="4ED4F5D4" w:rsidR="003A77C9" w:rsidRPr="003A77C9" w:rsidRDefault="003A77C9" w:rsidP="00E606FF">
            <w:pPr>
              <w:pStyle w:val="TableParagraph"/>
              <w:ind w:left="160"/>
              <w:jc w:val="center"/>
              <w:rPr>
                <w:spacing w:val="-2"/>
                <w:lang w:val="en-US"/>
              </w:rPr>
            </w:pPr>
            <w:r>
              <w:rPr>
                <w:spacing w:val="-2"/>
                <w:lang w:val="en-US"/>
              </w:rPr>
              <w:t>Tinggi</w:t>
            </w:r>
          </w:p>
        </w:tc>
        <w:tc>
          <w:tcPr>
            <w:tcW w:w="1625" w:type="pct"/>
            <w:tcBorders>
              <w:top w:val="nil"/>
              <w:bottom w:val="single" w:sz="4" w:space="0" w:color="auto"/>
            </w:tcBorders>
            <w:shd w:val="clear" w:color="auto" w:fill="auto"/>
            <w:vAlign w:val="center"/>
          </w:tcPr>
          <w:p w14:paraId="60EF2609" w14:textId="44E51A4C" w:rsidR="003A77C9" w:rsidRPr="003A77C9" w:rsidRDefault="003A77C9" w:rsidP="00E606FF">
            <w:pPr>
              <w:pStyle w:val="TableParagraph"/>
              <w:ind w:left="362"/>
              <w:jc w:val="center"/>
              <w:rPr>
                <w:lang w:val="en-US"/>
              </w:rPr>
            </w:pPr>
            <w:r w:rsidRPr="00A35AFF">
              <w:rPr>
                <w:sz w:val="20"/>
                <w:szCs w:val="20"/>
              </w:rPr>
              <w:t>≥</w:t>
            </w:r>
            <w:r>
              <w:rPr>
                <w:lang w:val="en-US"/>
              </w:rPr>
              <w:t>3000 MET</w:t>
            </w:r>
          </w:p>
        </w:tc>
      </w:tr>
    </w:tbl>
    <w:p w14:paraId="4DBD8A58" w14:textId="77777777" w:rsidR="00E606FF" w:rsidRPr="00E606FF" w:rsidRDefault="00E606FF" w:rsidP="00E606FF">
      <w:pPr>
        <w:pStyle w:val="ListParagraph"/>
      </w:pPr>
    </w:p>
    <w:p w14:paraId="09F62C56" w14:textId="77777777" w:rsidR="00803651" w:rsidRDefault="00F01D08" w:rsidP="00BF5D72">
      <w:pPr>
        <w:pStyle w:val="ListParagraph"/>
        <w:numPr>
          <w:ilvl w:val="0"/>
          <w:numId w:val="7"/>
        </w:numPr>
        <w:ind w:left="720"/>
      </w:pPr>
      <w:r w:rsidRPr="004653F6">
        <w:rPr>
          <w:i/>
        </w:rPr>
        <w:t>Cleaning</w:t>
      </w:r>
    </w:p>
    <w:p w14:paraId="2242A934" w14:textId="77777777" w:rsidR="00360823" w:rsidRDefault="00F01D08" w:rsidP="00360823">
      <w:pPr>
        <w:pStyle w:val="ListParagraph"/>
      </w:pPr>
      <w:r>
        <w:t>Dalam tahap ini, dilakukan kembali p</w:t>
      </w:r>
      <w:r w:rsidRPr="00EE3FDF">
        <w:t>engecekan</w:t>
      </w:r>
      <w:r w:rsidRPr="00803651">
        <w:rPr>
          <w:spacing w:val="1"/>
        </w:rPr>
        <w:t xml:space="preserve"> </w:t>
      </w:r>
      <w:r w:rsidRPr="00EE3FDF">
        <w:t>data</w:t>
      </w:r>
      <w:r w:rsidRPr="00803651">
        <w:rPr>
          <w:spacing w:val="1"/>
        </w:rPr>
        <w:t xml:space="preserve"> </w:t>
      </w:r>
      <w:r w:rsidRPr="00EE3FDF">
        <w:t>sebelum</w:t>
      </w:r>
      <w:r w:rsidRPr="00803651">
        <w:rPr>
          <w:spacing w:val="1"/>
        </w:rPr>
        <w:t xml:space="preserve"> tahapm </w:t>
      </w:r>
      <w:r w:rsidRPr="00EE3FDF">
        <w:t>analisis</w:t>
      </w:r>
      <w:r w:rsidRPr="00803651">
        <w:rPr>
          <w:spacing w:val="1"/>
        </w:rPr>
        <w:t xml:space="preserve"> </w:t>
      </w:r>
      <w:r w:rsidRPr="00EE3FDF">
        <w:t>data.</w:t>
      </w:r>
      <w:r w:rsidRPr="00803651">
        <w:rPr>
          <w:spacing w:val="1"/>
        </w:rPr>
        <w:t xml:space="preserve"> </w:t>
      </w:r>
      <w:r w:rsidRPr="00803651">
        <w:rPr>
          <w:i/>
        </w:rPr>
        <w:t>Cleaning</w:t>
      </w:r>
      <w:r w:rsidRPr="00803651">
        <w:rPr>
          <w:i/>
          <w:spacing w:val="-1"/>
        </w:rPr>
        <w:t xml:space="preserve"> </w:t>
      </w:r>
      <w:r w:rsidRPr="00EE3FDF">
        <w:t>dilakukan</w:t>
      </w:r>
      <w:r w:rsidRPr="00803651">
        <w:rPr>
          <w:spacing w:val="-1"/>
        </w:rPr>
        <w:t xml:space="preserve"> </w:t>
      </w:r>
      <w:r w:rsidRPr="00EE3FDF">
        <w:t>dengan melihat</w:t>
      </w:r>
      <w:r w:rsidRPr="00803651">
        <w:rPr>
          <w:spacing w:val="-1"/>
        </w:rPr>
        <w:t xml:space="preserve"> </w:t>
      </w:r>
      <w:r w:rsidRPr="00EE3FDF">
        <w:t>data</w:t>
      </w:r>
      <w:r w:rsidRPr="00803651">
        <w:rPr>
          <w:spacing w:val="-1"/>
        </w:rPr>
        <w:t xml:space="preserve"> yang janggal atau </w:t>
      </w:r>
      <w:r w:rsidRPr="00803651">
        <w:rPr>
          <w:i/>
          <w:iCs/>
          <w:spacing w:val="-1"/>
        </w:rPr>
        <w:t>missed</w:t>
      </w:r>
      <w:r w:rsidRPr="00EE3FDF">
        <w:t>.</w:t>
      </w:r>
      <w:bookmarkStart w:id="175" w:name="_Toc133862691"/>
      <w:bookmarkStart w:id="176" w:name="_Toc134504431"/>
    </w:p>
    <w:p w14:paraId="3C7CB5C0" w14:textId="3CD3BE92" w:rsidR="00360823" w:rsidRPr="00360823" w:rsidRDefault="00360823" w:rsidP="00BF5D72">
      <w:pPr>
        <w:pStyle w:val="ListParagraph"/>
        <w:numPr>
          <w:ilvl w:val="0"/>
          <w:numId w:val="7"/>
        </w:numPr>
        <w:ind w:left="720"/>
      </w:pPr>
      <w:r w:rsidRPr="00360823">
        <w:rPr>
          <w:i/>
          <w:lang w:val="id-ID"/>
        </w:rPr>
        <w:t>Tabulating</w:t>
      </w:r>
    </w:p>
    <w:p w14:paraId="2FE1A6DB" w14:textId="09E74751" w:rsidR="00360823" w:rsidRDefault="00360823" w:rsidP="00360823">
      <w:pPr>
        <w:pStyle w:val="ListParagraph"/>
      </w:pPr>
      <w:r w:rsidRPr="00360823">
        <w:rPr>
          <w:lang w:val="id-ID"/>
        </w:rPr>
        <w:t xml:space="preserve">Proses pengelompokan jawaban-jawaban yang serupa dan menjumlahkan dengan teliti dan teratur. Setelah jawaban terkumpul, dilakukan </w:t>
      </w:r>
      <w:r>
        <w:t>penge</w:t>
      </w:r>
      <w:r w:rsidRPr="00360823">
        <w:rPr>
          <w:lang w:val="id-ID"/>
        </w:rPr>
        <w:t>elompokan jawaban yang sama dengan menjumlahkannya. Pada tahapan ini data diperoleh untuk setiap variabel disajikan dalam bentuk distribusi frekuensi dalam bentuk tabel.</w:t>
      </w:r>
    </w:p>
    <w:p w14:paraId="3D111191" w14:textId="33D65343" w:rsidR="00F01D08" w:rsidRPr="004653F6" w:rsidRDefault="00F01D08" w:rsidP="00520A7C">
      <w:pPr>
        <w:pStyle w:val="ListParagraph"/>
        <w:numPr>
          <w:ilvl w:val="0"/>
          <w:numId w:val="28"/>
        </w:numPr>
      </w:pPr>
      <w:r w:rsidRPr="004653F6">
        <w:t>Analis</w:t>
      </w:r>
      <w:r w:rsidR="00696FE8">
        <w:t>is</w:t>
      </w:r>
      <w:r w:rsidRPr="00F30DB0">
        <w:rPr>
          <w:spacing w:val="-1"/>
        </w:rPr>
        <w:t xml:space="preserve"> </w:t>
      </w:r>
      <w:bookmarkEnd w:id="175"/>
      <w:bookmarkEnd w:id="176"/>
      <w:r w:rsidR="00F30DB0">
        <w:t>Statistik</w:t>
      </w:r>
    </w:p>
    <w:p w14:paraId="4100E708" w14:textId="753D2F28" w:rsidR="00F01D08" w:rsidRPr="00803651" w:rsidRDefault="00F30DB0" w:rsidP="00F30DB0">
      <w:pPr>
        <w:pStyle w:val="BodyText"/>
        <w:spacing w:before="1" w:after="0" w:line="480" w:lineRule="auto"/>
        <w:ind w:right="12"/>
        <w:jc w:val="both"/>
        <w:rPr>
          <w:rFonts w:ascii="Times New Roman" w:hAnsi="Times New Roman" w:cs="Times New Roman"/>
          <w:sz w:val="24"/>
          <w:szCs w:val="24"/>
        </w:rPr>
      </w:pPr>
      <w:r>
        <w:rPr>
          <w:rFonts w:ascii="Times New Roman" w:hAnsi="Times New Roman" w:cs="Times New Roman"/>
          <w:bCs/>
          <w:sz w:val="24"/>
          <w:szCs w:val="24"/>
        </w:rPr>
        <w:tab/>
      </w:r>
      <w:r w:rsidR="00F01D08" w:rsidRPr="004653F6">
        <w:rPr>
          <w:rFonts w:ascii="Times New Roman" w:hAnsi="Times New Roman" w:cs="Times New Roman"/>
          <w:bCs/>
          <w:sz w:val="24"/>
          <w:szCs w:val="24"/>
        </w:rPr>
        <w:t xml:space="preserve">Analisis </w:t>
      </w:r>
      <w:r>
        <w:rPr>
          <w:rFonts w:ascii="Times New Roman" w:hAnsi="Times New Roman" w:cs="Times New Roman"/>
          <w:bCs/>
          <w:sz w:val="24"/>
          <w:szCs w:val="24"/>
        </w:rPr>
        <w:t>statistik</w:t>
      </w:r>
      <w:r w:rsidR="00F01D08" w:rsidRPr="004653F6">
        <w:rPr>
          <w:rFonts w:ascii="Times New Roman" w:hAnsi="Times New Roman" w:cs="Times New Roman"/>
          <w:bCs/>
          <w:sz w:val="24"/>
          <w:szCs w:val="24"/>
        </w:rPr>
        <w:t xml:space="preserve"> </w:t>
      </w:r>
      <w:r w:rsidR="00F01D08">
        <w:rPr>
          <w:rFonts w:ascii="Times New Roman" w:hAnsi="Times New Roman" w:cs="Times New Roman"/>
          <w:bCs/>
          <w:sz w:val="24"/>
          <w:szCs w:val="24"/>
        </w:rPr>
        <w:t xml:space="preserve">dilakukan untuk mendapatkan </w:t>
      </w:r>
      <w:r w:rsidR="00F01D08" w:rsidRPr="004653F6">
        <w:rPr>
          <w:rFonts w:ascii="Times New Roman" w:hAnsi="Times New Roman" w:cs="Times New Roman"/>
          <w:bCs/>
          <w:sz w:val="24"/>
          <w:szCs w:val="24"/>
        </w:rPr>
        <w:t xml:space="preserve">gambaran hasil penelitian </w:t>
      </w:r>
      <w:r w:rsidR="00F01D08">
        <w:rPr>
          <w:rFonts w:ascii="Times New Roman" w:hAnsi="Times New Roman" w:cs="Times New Roman"/>
          <w:bCs/>
          <w:sz w:val="24"/>
          <w:szCs w:val="24"/>
        </w:rPr>
        <w:t>berdasarkan rumusan masalah dan</w:t>
      </w:r>
      <w:r w:rsidR="00F01D08" w:rsidRPr="004653F6">
        <w:rPr>
          <w:rFonts w:ascii="Times New Roman" w:hAnsi="Times New Roman" w:cs="Times New Roman"/>
          <w:bCs/>
          <w:sz w:val="24"/>
          <w:szCs w:val="24"/>
        </w:rPr>
        <w:t xml:space="preserve"> tujuan penelitian </w:t>
      </w:r>
      <w:r w:rsidR="00F01D08">
        <w:rPr>
          <w:rFonts w:ascii="Times New Roman" w:hAnsi="Times New Roman" w:cs="Times New Roman"/>
          <w:bCs/>
          <w:sz w:val="24"/>
          <w:szCs w:val="24"/>
        </w:rPr>
        <w:fldChar w:fldCharType="begin" w:fldLock="1"/>
      </w:r>
      <w:r w:rsidR="00533780">
        <w:rPr>
          <w:rFonts w:ascii="Times New Roman" w:hAnsi="Times New Roman" w:cs="Times New Roman"/>
          <w:bCs/>
          <w:sz w:val="24"/>
          <w:szCs w:val="24"/>
        </w:rPr>
        <w:instrText>ADDIN CSL_CITATION {"citationItems":[{"id":"ITEM-1","itemData":{"author":[{"dropping-particle":"","family":"Notoatmodjo","given":"","non-dropping-particle":"","parse-names":false,"suffix":""}],"id":"ITEM-1","issued":{"date-parts":[["2018"]]},"publisher":"PT.Rineka Cipta","publisher-place":"Jakarta","title":"Promosi Kesehatan dan Perilaku Kesehatan.","type":"book"},"uris":["http://www.mendeley.com/documents/?uuid=6fcc74f2-0410-49b8-9a6c-1c359b77dc11","http://www.mendeley.com/documents/?uuid=2a6de9b7-3797-49a5-8600-ff05656d39a4"]}],"mendeley":{"formattedCitation":"(Notoatmodjo, 2018)","plainTextFormattedCitation":"(Notoatmodjo, 2018)","previouslyFormattedCitation":"(Notoatmodjo, 2018)"},"properties":{"noteIndex":0},"schema":"https://github.com/citation-style-language/schema/raw/master/csl-citation.json"}</w:instrText>
      </w:r>
      <w:r w:rsidR="00F01D08">
        <w:rPr>
          <w:rFonts w:ascii="Times New Roman" w:hAnsi="Times New Roman" w:cs="Times New Roman"/>
          <w:bCs/>
          <w:sz w:val="24"/>
          <w:szCs w:val="24"/>
        </w:rPr>
        <w:fldChar w:fldCharType="separate"/>
      </w:r>
      <w:r w:rsidR="00F01D08" w:rsidRPr="006E3607">
        <w:rPr>
          <w:rFonts w:ascii="Times New Roman" w:hAnsi="Times New Roman" w:cs="Times New Roman"/>
          <w:bCs/>
          <w:noProof/>
          <w:sz w:val="24"/>
          <w:szCs w:val="24"/>
        </w:rPr>
        <w:t>(Notoatmodjo, 2018)</w:t>
      </w:r>
      <w:r w:rsidR="00F01D08">
        <w:rPr>
          <w:rFonts w:ascii="Times New Roman" w:hAnsi="Times New Roman" w:cs="Times New Roman"/>
          <w:bCs/>
          <w:sz w:val="24"/>
          <w:szCs w:val="24"/>
        </w:rPr>
        <w:fldChar w:fldCharType="end"/>
      </w:r>
      <w:r w:rsidR="00F01D08" w:rsidRPr="004653F6">
        <w:rPr>
          <w:rFonts w:ascii="Times New Roman" w:hAnsi="Times New Roman" w:cs="Times New Roman"/>
          <w:bCs/>
          <w:sz w:val="24"/>
          <w:szCs w:val="24"/>
        </w:rPr>
        <w:t xml:space="preserve">. </w:t>
      </w:r>
      <w:r w:rsidR="00F01D08">
        <w:rPr>
          <w:rFonts w:ascii="Times New Roman" w:hAnsi="Times New Roman" w:cs="Times New Roman"/>
          <w:sz w:val="24"/>
          <w:szCs w:val="24"/>
        </w:rPr>
        <w:t>D</w:t>
      </w:r>
      <w:r w:rsidR="00F01D08" w:rsidRPr="004653F6">
        <w:rPr>
          <w:rFonts w:ascii="Times New Roman" w:hAnsi="Times New Roman" w:cs="Times New Roman"/>
          <w:sz w:val="24"/>
          <w:szCs w:val="24"/>
        </w:rPr>
        <w:t>alam penelitian ini</w:t>
      </w:r>
      <w:r w:rsidR="00F01D08">
        <w:rPr>
          <w:rFonts w:ascii="Times New Roman" w:hAnsi="Times New Roman" w:cs="Times New Roman"/>
          <w:sz w:val="24"/>
          <w:szCs w:val="24"/>
        </w:rPr>
        <w:t xml:space="preserve">, analisis </w:t>
      </w:r>
      <w:r>
        <w:rPr>
          <w:rFonts w:ascii="Times New Roman" w:hAnsi="Times New Roman" w:cs="Times New Roman"/>
          <w:sz w:val="24"/>
          <w:szCs w:val="24"/>
        </w:rPr>
        <w:t>statistik</w:t>
      </w:r>
      <w:r w:rsidR="00F01D08" w:rsidRPr="004653F6">
        <w:rPr>
          <w:rFonts w:ascii="Times New Roman" w:hAnsi="Times New Roman" w:cs="Times New Roman"/>
          <w:sz w:val="24"/>
          <w:szCs w:val="24"/>
        </w:rPr>
        <w:t xml:space="preserve"> </w:t>
      </w:r>
      <w:r w:rsidR="00F01D08">
        <w:rPr>
          <w:rFonts w:ascii="Times New Roman" w:hAnsi="Times New Roman" w:cs="Times New Roman"/>
          <w:sz w:val="24"/>
          <w:szCs w:val="24"/>
        </w:rPr>
        <w:t xml:space="preserve">yang dilakukan </w:t>
      </w:r>
      <w:r>
        <w:rPr>
          <w:rFonts w:ascii="Times New Roman" w:hAnsi="Times New Roman" w:cs="Times New Roman"/>
          <w:sz w:val="24"/>
          <w:szCs w:val="24"/>
        </w:rPr>
        <w:t xml:space="preserve">adalah analisis univariat. </w:t>
      </w:r>
      <w:r w:rsidR="00F01D08" w:rsidRPr="00803651">
        <w:rPr>
          <w:rFonts w:ascii="Times New Roman" w:hAnsi="Times New Roman" w:cs="Times New Roman"/>
          <w:sz w:val="24"/>
          <w:szCs w:val="24"/>
        </w:rPr>
        <w:t xml:space="preserve">Menurut </w:t>
      </w:r>
      <w:r w:rsidR="00F01D08" w:rsidRPr="00803651">
        <w:rPr>
          <w:rStyle w:val="FootnoteReference"/>
          <w:rFonts w:ascii="Times New Roman" w:hAnsi="Times New Roman" w:cs="Times New Roman"/>
          <w:sz w:val="24"/>
          <w:szCs w:val="24"/>
        </w:rPr>
        <w:fldChar w:fldCharType="begin" w:fldLock="1"/>
      </w:r>
      <w:r w:rsidR="00533780">
        <w:rPr>
          <w:rFonts w:ascii="Times New Roman" w:hAnsi="Times New Roman" w:cs="Times New Roman"/>
          <w:sz w:val="24"/>
          <w:szCs w:val="24"/>
        </w:rPr>
        <w:instrText>ADDIN CSL_CITATION {"citationItems":[{"id":"ITEM-1","itemData":{"abstract":"Seiring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Kata","author":[{"dropping-particle":"","family":"Adiputra","given":"I Made Sudarma","non-dropping-particle":"","parse-names":false,"suffix":""},{"dropping-particle":"","family":"Trisnadewi","given":"Ni Wayan","non-dropping-particle":"","parse-names":false,"suffix":""},{"dropping-particle":"","family":"Oktaviani","given":"Ni Putu Wiwik","non-dropping-particle":"","parse-names":false,"suffix":""},{"dropping-particle":"","family":"Munthe","given":"Seri Asnawati","non-dropping-particle":"","parse-names":false,"suffix":""}],"id":"ITEM-1","issued":{"date-parts":[["2021"]]},"title":"Metodologi Penelitian Kesehatan","type":"article-journal"},"uris":["http://www.mendeley.com/documents/?uuid=68875909-533d-4463-ba24-cc76a48c9810","http://www.mendeley.com/documents/?uuid=a0fa3c1f-d8a6-4f39-9746-e1150ffa651c"]}],"mendeley":{"formattedCitation":"(Adiputra et al., 2021)","manualFormatting":"Adiputra (2021)","plainTextFormattedCitation":"(Adiputra et al., 2021)","previouslyFormattedCitation":"(Adiputra et al., 2021)"},"properties":{"noteIndex":0},"schema":"https://github.com/citation-style-language/schema/raw/master/csl-citation.json"}</w:instrText>
      </w:r>
      <w:r w:rsidR="00F01D08" w:rsidRPr="00803651">
        <w:rPr>
          <w:rStyle w:val="FootnoteReference"/>
          <w:rFonts w:ascii="Times New Roman" w:hAnsi="Times New Roman" w:cs="Times New Roman"/>
          <w:sz w:val="24"/>
          <w:szCs w:val="24"/>
        </w:rPr>
        <w:fldChar w:fldCharType="separate"/>
      </w:r>
      <w:r w:rsidR="00F01D08" w:rsidRPr="00803651">
        <w:rPr>
          <w:rFonts w:ascii="Times New Roman" w:hAnsi="Times New Roman" w:cs="Times New Roman"/>
          <w:noProof/>
          <w:sz w:val="24"/>
          <w:szCs w:val="24"/>
        </w:rPr>
        <w:t>Adiputra (2021)</w:t>
      </w:r>
      <w:r w:rsidR="00F01D08" w:rsidRPr="00803651">
        <w:rPr>
          <w:rStyle w:val="FootnoteReference"/>
          <w:rFonts w:ascii="Times New Roman" w:hAnsi="Times New Roman" w:cs="Times New Roman"/>
          <w:sz w:val="24"/>
          <w:szCs w:val="24"/>
        </w:rPr>
        <w:fldChar w:fldCharType="end"/>
      </w:r>
      <w:r w:rsidR="00F01D08" w:rsidRPr="00803651">
        <w:rPr>
          <w:rFonts w:ascii="Times New Roman" w:hAnsi="Times New Roman" w:cs="Times New Roman"/>
          <w:sz w:val="24"/>
          <w:szCs w:val="24"/>
        </w:rPr>
        <w:t xml:space="preserve"> interpretasi analisis univariat untuk hasil penelitian adalah:</w:t>
      </w:r>
    </w:p>
    <w:p w14:paraId="5AABFB7E" w14:textId="77777777" w:rsidR="00F01D08" w:rsidRPr="004653F6" w:rsidRDefault="00F01D08" w:rsidP="00520A7C">
      <w:pPr>
        <w:pStyle w:val="BodyText"/>
        <w:numPr>
          <w:ilvl w:val="0"/>
          <w:numId w:val="10"/>
        </w:numPr>
        <w:spacing w:before="1" w:after="0" w:line="480" w:lineRule="auto"/>
        <w:ind w:right="12"/>
        <w:jc w:val="both"/>
        <w:rPr>
          <w:rFonts w:ascii="Times New Roman" w:hAnsi="Times New Roman" w:cs="Times New Roman"/>
          <w:sz w:val="24"/>
          <w:szCs w:val="24"/>
        </w:rPr>
      </w:pPr>
      <w:r w:rsidRPr="004653F6">
        <w:rPr>
          <w:rFonts w:ascii="Times New Roman" w:hAnsi="Times New Roman" w:cs="Times New Roman"/>
          <w:sz w:val="24"/>
          <w:szCs w:val="24"/>
        </w:rPr>
        <w:t>0%</w:t>
      </w:r>
      <w:r>
        <w:rPr>
          <w:rFonts w:ascii="Times New Roman" w:hAnsi="Times New Roman" w:cs="Times New Roman"/>
          <w:sz w:val="24"/>
          <w:szCs w:val="24"/>
        </w:rPr>
        <w:t xml:space="preserve"> diinterpretasikan</w:t>
      </w:r>
      <w:r w:rsidRPr="004653F6">
        <w:rPr>
          <w:rFonts w:ascii="Times New Roman" w:hAnsi="Times New Roman" w:cs="Times New Roman"/>
          <w:sz w:val="24"/>
          <w:szCs w:val="24"/>
        </w:rPr>
        <w:t xml:space="preserve"> </w:t>
      </w:r>
      <w:r>
        <w:rPr>
          <w:rFonts w:ascii="Times New Roman" w:hAnsi="Times New Roman" w:cs="Times New Roman"/>
          <w:sz w:val="24"/>
          <w:szCs w:val="24"/>
        </w:rPr>
        <w:t xml:space="preserve">dengan </w:t>
      </w:r>
      <w:r w:rsidRPr="004653F6">
        <w:rPr>
          <w:rFonts w:ascii="Times New Roman" w:hAnsi="Times New Roman" w:cs="Times New Roman"/>
          <w:sz w:val="24"/>
          <w:szCs w:val="24"/>
        </w:rPr>
        <w:t>tidak</w:t>
      </w:r>
      <w:r>
        <w:rPr>
          <w:rFonts w:ascii="Times New Roman" w:hAnsi="Times New Roman" w:cs="Times New Roman"/>
          <w:color w:val="FFFFFF" w:themeColor="background1"/>
          <w:sz w:val="24"/>
          <w:szCs w:val="24"/>
          <w:u w:color="FFFFFF" w:themeColor="background1"/>
        </w:rPr>
        <w:t xml:space="preserve"> </w:t>
      </w:r>
      <w:r w:rsidRPr="004653F6">
        <w:rPr>
          <w:rFonts w:ascii="Times New Roman" w:hAnsi="Times New Roman" w:cs="Times New Roman"/>
          <w:sz w:val="24"/>
          <w:szCs w:val="24"/>
        </w:rPr>
        <w:t>satupun</w:t>
      </w:r>
      <w:r>
        <w:rPr>
          <w:rFonts w:ascii="Times New Roman" w:hAnsi="Times New Roman" w:cs="Times New Roman"/>
          <w:color w:val="FFFFFF" w:themeColor="background1"/>
          <w:sz w:val="24"/>
          <w:szCs w:val="24"/>
          <w:u w:color="FFFFFF" w:themeColor="background1"/>
        </w:rPr>
        <w:t xml:space="preserve"> </w:t>
      </w:r>
      <w:r w:rsidRPr="004653F6">
        <w:rPr>
          <w:rFonts w:ascii="Times New Roman" w:hAnsi="Times New Roman" w:cs="Times New Roman"/>
          <w:sz w:val="24"/>
          <w:szCs w:val="24"/>
        </w:rPr>
        <w:t>responden</w:t>
      </w:r>
    </w:p>
    <w:p w14:paraId="12DBE598" w14:textId="77777777" w:rsidR="00F01D08" w:rsidRPr="004653F6" w:rsidRDefault="00F01D08" w:rsidP="00520A7C">
      <w:pPr>
        <w:pStyle w:val="BodyText"/>
        <w:numPr>
          <w:ilvl w:val="0"/>
          <w:numId w:val="10"/>
        </w:numPr>
        <w:spacing w:before="1" w:after="0" w:line="480" w:lineRule="auto"/>
        <w:ind w:right="12"/>
        <w:jc w:val="both"/>
        <w:rPr>
          <w:rFonts w:ascii="Times New Roman" w:hAnsi="Times New Roman" w:cs="Times New Roman"/>
          <w:sz w:val="24"/>
          <w:szCs w:val="24"/>
        </w:rPr>
      </w:pPr>
      <w:r w:rsidRPr="004653F6">
        <w:rPr>
          <w:rFonts w:ascii="Times New Roman" w:hAnsi="Times New Roman" w:cs="Times New Roman"/>
          <w:sz w:val="24"/>
          <w:szCs w:val="24"/>
        </w:rPr>
        <w:t>1-25%</w:t>
      </w:r>
      <w:r w:rsidRPr="004653F6">
        <w:rPr>
          <w:rFonts w:ascii="Times New Roman" w:hAnsi="Times New Roman" w:cs="Times New Roman"/>
          <w:sz w:val="24"/>
          <w:szCs w:val="24"/>
        </w:rPr>
        <w:tab/>
      </w:r>
      <w:r>
        <w:rPr>
          <w:rFonts w:ascii="Times New Roman" w:hAnsi="Times New Roman" w:cs="Times New Roman"/>
          <w:sz w:val="24"/>
          <w:szCs w:val="24"/>
        </w:rPr>
        <w:t xml:space="preserve">diinterpretasikan dengan </w:t>
      </w:r>
      <w:r w:rsidRPr="004653F6">
        <w:rPr>
          <w:rFonts w:ascii="Times New Roman" w:hAnsi="Times New Roman" w:cs="Times New Roman"/>
          <w:sz w:val="24"/>
          <w:szCs w:val="24"/>
        </w:rPr>
        <w:t>sebagian</w:t>
      </w:r>
      <w:r>
        <w:rPr>
          <w:rFonts w:ascii="Times New Roman" w:hAnsi="Times New Roman" w:cs="Times New Roman"/>
          <w:color w:val="FFFFFF" w:themeColor="background1"/>
          <w:sz w:val="24"/>
          <w:szCs w:val="24"/>
          <w:u w:color="FFFFFF" w:themeColor="background1"/>
        </w:rPr>
        <w:t xml:space="preserve"> </w:t>
      </w:r>
      <w:r w:rsidRPr="004653F6">
        <w:rPr>
          <w:rFonts w:ascii="Times New Roman" w:hAnsi="Times New Roman" w:cs="Times New Roman"/>
          <w:sz w:val="24"/>
          <w:szCs w:val="24"/>
        </w:rPr>
        <w:t>kecil</w:t>
      </w:r>
      <w:r>
        <w:rPr>
          <w:rFonts w:ascii="Times New Roman" w:hAnsi="Times New Roman" w:cs="Times New Roman"/>
          <w:color w:val="FFFFFF" w:themeColor="background1"/>
          <w:sz w:val="24"/>
          <w:szCs w:val="24"/>
          <w:u w:color="FFFFFF" w:themeColor="background1"/>
        </w:rPr>
        <w:t xml:space="preserve"> </w:t>
      </w:r>
      <w:r w:rsidRPr="004653F6">
        <w:rPr>
          <w:rFonts w:ascii="Times New Roman" w:hAnsi="Times New Roman" w:cs="Times New Roman"/>
          <w:sz w:val="24"/>
          <w:szCs w:val="24"/>
        </w:rPr>
        <w:t>responden</w:t>
      </w:r>
    </w:p>
    <w:p w14:paraId="1903C360" w14:textId="77777777" w:rsidR="00F01D08" w:rsidRPr="004653F6" w:rsidRDefault="00F01D08" w:rsidP="00520A7C">
      <w:pPr>
        <w:pStyle w:val="BodyText"/>
        <w:numPr>
          <w:ilvl w:val="0"/>
          <w:numId w:val="10"/>
        </w:numPr>
        <w:spacing w:before="1" w:after="0" w:line="480" w:lineRule="auto"/>
        <w:ind w:right="12"/>
        <w:jc w:val="both"/>
        <w:rPr>
          <w:rFonts w:ascii="Times New Roman" w:hAnsi="Times New Roman" w:cs="Times New Roman"/>
          <w:sz w:val="24"/>
          <w:szCs w:val="24"/>
        </w:rPr>
      </w:pPr>
      <w:r w:rsidRPr="004653F6">
        <w:rPr>
          <w:rFonts w:ascii="Times New Roman" w:hAnsi="Times New Roman" w:cs="Times New Roman"/>
          <w:sz w:val="24"/>
          <w:szCs w:val="24"/>
        </w:rPr>
        <w:t>26-49</w:t>
      </w:r>
      <w:r>
        <w:rPr>
          <w:rFonts w:ascii="Times New Roman" w:hAnsi="Times New Roman" w:cs="Times New Roman"/>
          <w:sz w:val="24"/>
          <w:szCs w:val="24"/>
        </w:rPr>
        <w:t xml:space="preserve">% </w:t>
      </w:r>
      <w:bookmarkStart w:id="177" w:name="_Hlk132524416"/>
      <w:r>
        <w:rPr>
          <w:rFonts w:ascii="Times New Roman" w:hAnsi="Times New Roman" w:cs="Times New Roman"/>
          <w:sz w:val="24"/>
          <w:szCs w:val="24"/>
        </w:rPr>
        <w:t xml:space="preserve">diinterpretasikan dengan </w:t>
      </w:r>
      <w:bookmarkEnd w:id="177"/>
      <w:r w:rsidRPr="004653F6">
        <w:rPr>
          <w:rFonts w:ascii="Times New Roman" w:hAnsi="Times New Roman" w:cs="Times New Roman"/>
          <w:sz w:val="24"/>
          <w:szCs w:val="24"/>
        </w:rPr>
        <w:t>hampir</w:t>
      </w:r>
      <w:r>
        <w:rPr>
          <w:rFonts w:ascii="Times New Roman" w:hAnsi="Times New Roman" w:cs="Times New Roman"/>
          <w:color w:val="FFFFFF" w:themeColor="background1"/>
          <w:sz w:val="24"/>
          <w:szCs w:val="24"/>
          <w:u w:color="FFFFFF" w:themeColor="background1"/>
        </w:rPr>
        <w:t xml:space="preserve"> </w:t>
      </w:r>
      <w:r w:rsidRPr="004653F6">
        <w:rPr>
          <w:rFonts w:ascii="Times New Roman" w:hAnsi="Times New Roman" w:cs="Times New Roman"/>
          <w:sz w:val="24"/>
          <w:szCs w:val="24"/>
        </w:rPr>
        <w:t>sebagian</w:t>
      </w:r>
      <w:r>
        <w:rPr>
          <w:rFonts w:ascii="Times New Roman" w:hAnsi="Times New Roman" w:cs="Times New Roman"/>
          <w:color w:val="FFFFFF" w:themeColor="background1"/>
          <w:sz w:val="24"/>
          <w:szCs w:val="24"/>
          <w:u w:color="FFFFFF" w:themeColor="background1"/>
        </w:rPr>
        <w:t xml:space="preserve"> </w:t>
      </w:r>
      <w:r w:rsidRPr="004653F6">
        <w:rPr>
          <w:rFonts w:ascii="Times New Roman" w:hAnsi="Times New Roman" w:cs="Times New Roman"/>
          <w:sz w:val="24"/>
          <w:szCs w:val="24"/>
        </w:rPr>
        <w:t>responden</w:t>
      </w:r>
    </w:p>
    <w:p w14:paraId="406AF478" w14:textId="77777777" w:rsidR="00F01D08" w:rsidRPr="004653F6" w:rsidRDefault="00F01D08" w:rsidP="00520A7C">
      <w:pPr>
        <w:pStyle w:val="BodyText"/>
        <w:numPr>
          <w:ilvl w:val="0"/>
          <w:numId w:val="10"/>
        </w:numPr>
        <w:spacing w:before="1" w:after="0" w:line="480" w:lineRule="auto"/>
        <w:ind w:right="12"/>
        <w:jc w:val="both"/>
        <w:rPr>
          <w:rFonts w:ascii="Times New Roman" w:hAnsi="Times New Roman" w:cs="Times New Roman"/>
          <w:sz w:val="24"/>
          <w:szCs w:val="24"/>
        </w:rPr>
      </w:pPr>
      <w:r w:rsidRPr="004653F6">
        <w:rPr>
          <w:rFonts w:ascii="Times New Roman" w:hAnsi="Times New Roman" w:cs="Times New Roman"/>
          <w:sz w:val="24"/>
          <w:szCs w:val="24"/>
        </w:rPr>
        <w:t>50%</w:t>
      </w:r>
      <w:r w:rsidRPr="005B596E">
        <w:rPr>
          <w:rFonts w:ascii="Times New Roman" w:hAnsi="Times New Roman" w:cs="Times New Roman"/>
          <w:sz w:val="24"/>
          <w:szCs w:val="24"/>
        </w:rPr>
        <w:t xml:space="preserve"> diinterpretasikan dengan </w:t>
      </w:r>
      <w:r w:rsidRPr="004653F6">
        <w:rPr>
          <w:rFonts w:ascii="Times New Roman" w:hAnsi="Times New Roman" w:cs="Times New Roman"/>
          <w:sz w:val="24"/>
          <w:szCs w:val="24"/>
        </w:rPr>
        <w:t>sebagian</w:t>
      </w:r>
      <w:r>
        <w:rPr>
          <w:rFonts w:ascii="Times New Roman" w:hAnsi="Times New Roman" w:cs="Times New Roman"/>
          <w:color w:val="FFFFFF" w:themeColor="background1"/>
          <w:sz w:val="24"/>
          <w:szCs w:val="24"/>
          <w:u w:color="FFFFFF" w:themeColor="background1"/>
        </w:rPr>
        <w:t xml:space="preserve"> </w:t>
      </w:r>
      <w:r w:rsidRPr="004653F6">
        <w:rPr>
          <w:rFonts w:ascii="Times New Roman" w:hAnsi="Times New Roman" w:cs="Times New Roman"/>
          <w:sz w:val="24"/>
          <w:szCs w:val="24"/>
        </w:rPr>
        <w:t>responden</w:t>
      </w:r>
    </w:p>
    <w:p w14:paraId="62317B14" w14:textId="77777777" w:rsidR="00F01D08" w:rsidRPr="004653F6" w:rsidRDefault="00F01D08" w:rsidP="00520A7C">
      <w:pPr>
        <w:pStyle w:val="BodyText"/>
        <w:numPr>
          <w:ilvl w:val="0"/>
          <w:numId w:val="10"/>
        </w:numPr>
        <w:spacing w:before="1" w:after="0" w:line="480" w:lineRule="auto"/>
        <w:ind w:right="12"/>
        <w:jc w:val="both"/>
        <w:rPr>
          <w:rFonts w:ascii="Times New Roman" w:hAnsi="Times New Roman" w:cs="Times New Roman"/>
          <w:sz w:val="24"/>
          <w:szCs w:val="24"/>
        </w:rPr>
      </w:pPr>
      <w:r w:rsidRPr="004653F6">
        <w:rPr>
          <w:rFonts w:ascii="Times New Roman" w:hAnsi="Times New Roman" w:cs="Times New Roman"/>
          <w:sz w:val="24"/>
          <w:szCs w:val="24"/>
        </w:rPr>
        <w:t>51-75%</w:t>
      </w:r>
      <w:r w:rsidRPr="005B596E">
        <w:rPr>
          <w:rFonts w:ascii="Times New Roman" w:hAnsi="Times New Roman" w:cs="Times New Roman"/>
          <w:sz w:val="24"/>
          <w:szCs w:val="24"/>
        </w:rPr>
        <w:t xml:space="preserve"> diinterpretasikan dengan </w:t>
      </w:r>
      <w:r w:rsidRPr="004653F6">
        <w:rPr>
          <w:rFonts w:ascii="Times New Roman" w:hAnsi="Times New Roman" w:cs="Times New Roman"/>
          <w:sz w:val="24"/>
          <w:szCs w:val="24"/>
        </w:rPr>
        <w:t>sebagian</w:t>
      </w:r>
      <w:r>
        <w:rPr>
          <w:rFonts w:ascii="Times New Roman" w:hAnsi="Times New Roman" w:cs="Times New Roman"/>
          <w:color w:val="FFFFFF" w:themeColor="background1"/>
          <w:sz w:val="24"/>
          <w:szCs w:val="24"/>
          <w:u w:color="FFFFFF" w:themeColor="background1"/>
        </w:rPr>
        <w:t xml:space="preserve"> </w:t>
      </w:r>
      <w:r w:rsidRPr="004653F6">
        <w:rPr>
          <w:rFonts w:ascii="Times New Roman" w:hAnsi="Times New Roman" w:cs="Times New Roman"/>
          <w:sz w:val="24"/>
          <w:szCs w:val="24"/>
        </w:rPr>
        <w:t>besar</w:t>
      </w:r>
      <w:r>
        <w:rPr>
          <w:rFonts w:ascii="Times New Roman" w:hAnsi="Times New Roman" w:cs="Times New Roman"/>
          <w:color w:val="FFFFFF" w:themeColor="background1"/>
          <w:sz w:val="24"/>
          <w:szCs w:val="24"/>
          <w:u w:color="FFFFFF" w:themeColor="background1"/>
        </w:rPr>
        <w:t xml:space="preserve"> </w:t>
      </w:r>
      <w:r w:rsidRPr="004653F6">
        <w:rPr>
          <w:rFonts w:ascii="Times New Roman" w:hAnsi="Times New Roman" w:cs="Times New Roman"/>
          <w:sz w:val="24"/>
          <w:szCs w:val="24"/>
        </w:rPr>
        <w:t>responden</w:t>
      </w:r>
    </w:p>
    <w:p w14:paraId="1F4BA627" w14:textId="77777777" w:rsidR="00F01D08" w:rsidRPr="004653F6" w:rsidRDefault="00F01D08" w:rsidP="00520A7C">
      <w:pPr>
        <w:pStyle w:val="BodyText"/>
        <w:numPr>
          <w:ilvl w:val="0"/>
          <w:numId w:val="10"/>
        </w:numPr>
        <w:spacing w:before="1" w:after="0" w:line="480" w:lineRule="auto"/>
        <w:ind w:right="12"/>
        <w:jc w:val="both"/>
        <w:rPr>
          <w:rFonts w:ascii="Times New Roman" w:hAnsi="Times New Roman" w:cs="Times New Roman"/>
          <w:sz w:val="24"/>
          <w:szCs w:val="24"/>
        </w:rPr>
      </w:pPr>
      <w:r w:rsidRPr="004653F6">
        <w:rPr>
          <w:rFonts w:ascii="Times New Roman" w:hAnsi="Times New Roman" w:cs="Times New Roman"/>
          <w:sz w:val="24"/>
          <w:szCs w:val="24"/>
        </w:rPr>
        <w:t>76-99%</w:t>
      </w:r>
      <w:r w:rsidRPr="005B596E">
        <w:rPr>
          <w:rFonts w:ascii="Times New Roman" w:hAnsi="Times New Roman" w:cs="Times New Roman"/>
          <w:sz w:val="24"/>
          <w:szCs w:val="24"/>
        </w:rPr>
        <w:t xml:space="preserve"> diinterpretasikan dengan </w:t>
      </w:r>
      <w:r w:rsidRPr="004653F6">
        <w:rPr>
          <w:rFonts w:ascii="Times New Roman" w:hAnsi="Times New Roman" w:cs="Times New Roman"/>
          <w:sz w:val="24"/>
          <w:szCs w:val="24"/>
        </w:rPr>
        <w:t>hampir</w:t>
      </w:r>
      <w:r>
        <w:rPr>
          <w:rFonts w:ascii="Times New Roman" w:hAnsi="Times New Roman" w:cs="Times New Roman"/>
          <w:color w:val="FFFFFF" w:themeColor="background1"/>
          <w:sz w:val="24"/>
          <w:szCs w:val="24"/>
          <w:u w:color="FFFFFF" w:themeColor="background1"/>
        </w:rPr>
        <w:t xml:space="preserve"> </w:t>
      </w:r>
      <w:r w:rsidRPr="004653F6">
        <w:rPr>
          <w:rFonts w:ascii="Times New Roman" w:hAnsi="Times New Roman" w:cs="Times New Roman"/>
          <w:sz w:val="24"/>
          <w:szCs w:val="24"/>
        </w:rPr>
        <w:t>seluruh</w:t>
      </w:r>
      <w:r>
        <w:rPr>
          <w:rFonts w:ascii="Times New Roman" w:hAnsi="Times New Roman" w:cs="Times New Roman"/>
          <w:color w:val="FFFFFF" w:themeColor="background1"/>
          <w:sz w:val="24"/>
          <w:szCs w:val="24"/>
          <w:u w:color="FFFFFF" w:themeColor="background1"/>
        </w:rPr>
        <w:t xml:space="preserve"> </w:t>
      </w:r>
      <w:r w:rsidRPr="004653F6">
        <w:rPr>
          <w:rFonts w:ascii="Times New Roman" w:hAnsi="Times New Roman" w:cs="Times New Roman"/>
          <w:sz w:val="24"/>
          <w:szCs w:val="24"/>
        </w:rPr>
        <w:t>responden</w:t>
      </w:r>
    </w:p>
    <w:p w14:paraId="317CDAFD" w14:textId="3C61EFF6" w:rsidR="00F01D08" w:rsidRPr="00783609" w:rsidRDefault="00F01D08" w:rsidP="00520A7C">
      <w:pPr>
        <w:pStyle w:val="BodyText"/>
        <w:numPr>
          <w:ilvl w:val="0"/>
          <w:numId w:val="10"/>
        </w:numPr>
        <w:spacing w:before="1" w:after="0" w:line="480" w:lineRule="auto"/>
        <w:ind w:right="12"/>
        <w:jc w:val="both"/>
        <w:rPr>
          <w:rFonts w:ascii="Times New Roman" w:hAnsi="Times New Roman" w:cs="Times New Roman"/>
          <w:sz w:val="24"/>
          <w:szCs w:val="24"/>
        </w:rPr>
      </w:pPr>
      <w:r w:rsidRPr="004653F6">
        <w:rPr>
          <w:rFonts w:ascii="Times New Roman" w:hAnsi="Times New Roman" w:cs="Times New Roman"/>
          <w:sz w:val="24"/>
          <w:szCs w:val="24"/>
        </w:rPr>
        <w:t>100%</w:t>
      </w:r>
      <w:r w:rsidRPr="005B596E">
        <w:rPr>
          <w:rFonts w:ascii="Times New Roman" w:hAnsi="Times New Roman" w:cs="Times New Roman"/>
          <w:sz w:val="24"/>
          <w:szCs w:val="24"/>
        </w:rPr>
        <w:t xml:space="preserve"> diinterpretasikan dengan </w:t>
      </w:r>
      <w:r w:rsidRPr="004653F6">
        <w:rPr>
          <w:rFonts w:ascii="Times New Roman" w:hAnsi="Times New Roman" w:cs="Times New Roman"/>
          <w:sz w:val="24"/>
          <w:szCs w:val="24"/>
        </w:rPr>
        <w:t>seluruh</w:t>
      </w:r>
      <w:r>
        <w:rPr>
          <w:rFonts w:ascii="Times New Roman" w:hAnsi="Times New Roman" w:cs="Times New Roman"/>
          <w:color w:val="FFFFFF" w:themeColor="background1"/>
          <w:sz w:val="24"/>
          <w:szCs w:val="24"/>
          <w:u w:color="FFFFFF" w:themeColor="background1"/>
        </w:rPr>
        <w:t xml:space="preserve"> </w:t>
      </w:r>
      <w:r w:rsidRPr="004653F6">
        <w:rPr>
          <w:rFonts w:ascii="Times New Roman" w:hAnsi="Times New Roman" w:cs="Times New Roman"/>
          <w:sz w:val="24"/>
          <w:szCs w:val="24"/>
        </w:rPr>
        <w:t>responden</w:t>
      </w:r>
      <w:bookmarkStart w:id="178" w:name="_Toc134504432"/>
      <w:r w:rsidRPr="00783609">
        <w:rPr>
          <w:lang w:val="en"/>
        </w:rPr>
        <w:t>.</w:t>
      </w:r>
    </w:p>
    <w:p w14:paraId="1DE9F1B5" w14:textId="7812A854" w:rsidR="00F01D08" w:rsidRPr="004653F6" w:rsidRDefault="0098698E" w:rsidP="007D6261">
      <w:pPr>
        <w:pStyle w:val="Heading2"/>
      </w:pPr>
      <w:bookmarkStart w:id="179" w:name="_Toc134767605"/>
      <w:r>
        <w:lastRenderedPageBreak/>
        <w:tab/>
      </w:r>
      <w:bookmarkStart w:id="180" w:name="_Toc191010142"/>
      <w:bookmarkStart w:id="181" w:name="_Toc193166275"/>
      <w:r w:rsidR="00F01D08" w:rsidRPr="004653F6">
        <w:t>Etika Penelitian</w:t>
      </w:r>
      <w:bookmarkEnd w:id="178"/>
      <w:bookmarkEnd w:id="179"/>
      <w:bookmarkEnd w:id="180"/>
      <w:bookmarkEnd w:id="181"/>
    </w:p>
    <w:p w14:paraId="32EA5F68" w14:textId="7ED09EDD" w:rsidR="00F01D08" w:rsidRPr="004653F6" w:rsidRDefault="0098698E" w:rsidP="00F01D08">
      <w:pPr>
        <w:ind w:firstLine="450"/>
        <w:rPr>
          <w:lang w:val="en"/>
        </w:rPr>
      </w:pPr>
      <w:r>
        <w:rPr>
          <w:lang w:val="en"/>
        </w:rPr>
        <w:tab/>
      </w:r>
      <w:r w:rsidR="00F01D08" w:rsidRPr="004653F6">
        <w:rPr>
          <w:lang w:val="en"/>
        </w:rPr>
        <w:t xml:space="preserve">Dalam melaksanakan penelitian, </w:t>
      </w:r>
      <w:r w:rsidR="00F01D08">
        <w:rPr>
          <w:lang w:val="en"/>
        </w:rPr>
        <w:t>terdapat</w:t>
      </w:r>
      <w:r w:rsidR="00F01D08" w:rsidRPr="004653F6">
        <w:rPr>
          <w:lang w:val="en"/>
        </w:rPr>
        <w:t xml:space="preserve"> prosedur kelayakan etik dari Komite Etik Penelitian </w:t>
      </w:r>
      <w:r w:rsidR="00803651">
        <w:rPr>
          <w:lang w:val="en"/>
        </w:rPr>
        <w:t>STIKES</w:t>
      </w:r>
      <w:r w:rsidR="00F01D08" w:rsidRPr="004653F6">
        <w:rPr>
          <w:lang w:val="en"/>
        </w:rPr>
        <w:t xml:space="preserve"> Surabaya dengan prinsip etika yang dilaksanakan dan dipertahankan </w:t>
      </w:r>
      <w:r w:rsidR="00F01D08">
        <w:rPr>
          <w:lang w:val="en"/>
        </w:rPr>
        <w:t xml:space="preserve">oleh peneliti </w:t>
      </w:r>
      <w:r w:rsidR="00F01D08" w:rsidRPr="004653F6">
        <w:rPr>
          <w:lang w:val="en"/>
        </w:rPr>
        <w:t>sebagai berikut:</w:t>
      </w:r>
    </w:p>
    <w:p w14:paraId="6C1E1B35" w14:textId="0EA34B6A" w:rsidR="00124F98" w:rsidRPr="00124F98" w:rsidRDefault="00124F98" w:rsidP="00520A7C">
      <w:pPr>
        <w:pStyle w:val="ListParagraph"/>
        <w:numPr>
          <w:ilvl w:val="0"/>
          <w:numId w:val="38"/>
        </w:numPr>
        <w:spacing w:after="160"/>
        <w:ind w:left="720"/>
      </w:pPr>
      <w:r w:rsidRPr="00124F98">
        <w:t xml:space="preserve">Kejujuran </w:t>
      </w:r>
    </w:p>
    <w:p w14:paraId="71D46673" w14:textId="77777777" w:rsidR="00124F98" w:rsidRPr="00124F98" w:rsidRDefault="00124F98" w:rsidP="00124F98">
      <w:pPr>
        <w:pStyle w:val="ListParagraph"/>
        <w:spacing w:after="160"/>
      </w:pPr>
      <w:r w:rsidRPr="00124F98">
        <w:t xml:space="preserve">Kejujuran adalah prinsip fundamental dalam penelitian ilmiah. Peneliti harus bersikap transparan dan objektif dalam setiap tahap penelitian, mulai dari pengumpulan data hingga penyajian hasilnya. Hal ini mencakup tidak memalsukan atau mengubah data, serta tidak menyembunyikan temuan yang bertentangan dengan hipotesis atau tujuan penelitian. </w:t>
      </w:r>
    </w:p>
    <w:p w14:paraId="72FF9ABA" w14:textId="2990E924" w:rsidR="00124F98" w:rsidRPr="00124F98" w:rsidRDefault="00124F98" w:rsidP="00520A7C">
      <w:pPr>
        <w:pStyle w:val="ListParagraph"/>
        <w:numPr>
          <w:ilvl w:val="0"/>
          <w:numId w:val="38"/>
        </w:numPr>
        <w:spacing w:after="160"/>
        <w:ind w:left="720"/>
      </w:pPr>
      <w:r w:rsidRPr="00124F98">
        <w:t>Kerahasiaan dan Privasi</w:t>
      </w:r>
    </w:p>
    <w:p w14:paraId="5E848F70" w14:textId="77777777" w:rsidR="00124F98" w:rsidRPr="00124F98" w:rsidRDefault="00124F98" w:rsidP="00124F98">
      <w:pPr>
        <w:pStyle w:val="ListParagraph"/>
        <w:spacing w:after="160"/>
      </w:pPr>
      <w:r w:rsidRPr="00124F98">
        <w:t>Peneliti harus menjaga kerahasiaan informasi pribadi dan data yang diperoleh dari partisipan penelitian. Kerahasiaan ini meliputi informasi sensitif yang terkait dengan identitas, latar belakang, atau kondisi pribadi partisipan, dan peneliti harus memastikan bahwa data tersebut tidak akan disalahgunakan.</w:t>
      </w:r>
    </w:p>
    <w:p w14:paraId="67693738" w14:textId="374CD66E" w:rsidR="00124F98" w:rsidRPr="00124F98" w:rsidRDefault="00124F98" w:rsidP="00520A7C">
      <w:pPr>
        <w:pStyle w:val="ListParagraph"/>
        <w:numPr>
          <w:ilvl w:val="0"/>
          <w:numId w:val="38"/>
        </w:numPr>
        <w:spacing w:after="160"/>
        <w:ind w:left="720"/>
      </w:pPr>
      <w:r w:rsidRPr="00124F98">
        <w:t xml:space="preserve">Persetujuan Informasi </w:t>
      </w:r>
    </w:p>
    <w:p w14:paraId="32AD52E1" w14:textId="77777777" w:rsidR="00124F98" w:rsidRDefault="00124F98" w:rsidP="00124F98">
      <w:pPr>
        <w:pStyle w:val="ListParagraph"/>
        <w:spacing w:after="160"/>
      </w:pPr>
      <w:r w:rsidRPr="00124F98">
        <w:t xml:space="preserve">Informed consent adalah proses di mana peneliti memberikan informasi yang jelas dan lengkap kepada partisipan tentang tujuan penelitian, prosedur yang akan dilakukan, potensi risiko, manfaat, serta hak partisipan untuk mengundurkan diri kapan saja tanpa konsekuensi. Persetujuan ini harus diberikan secara sukarela, tanpa tekanan atau paksaan. </w:t>
      </w:r>
    </w:p>
    <w:p w14:paraId="7F79DCCD" w14:textId="77777777" w:rsidR="00E606FF" w:rsidRDefault="00E606FF" w:rsidP="00124F98">
      <w:pPr>
        <w:pStyle w:val="ListParagraph"/>
        <w:spacing w:after="160"/>
      </w:pPr>
    </w:p>
    <w:p w14:paraId="01189E9C" w14:textId="77777777" w:rsidR="00E606FF" w:rsidRPr="00124F98" w:rsidRDefault="00E606FF" w:rsidP="00124F98">
      <w:pPr>
        <w:pStyle w:val="ListParagraph"/>
        <w:spacing w:after="160"/>
      </w:pPr>
    </w:p>
    <w:p w14:paraId="2E524B0C" w14:textId="19CB1753" w:rsidR="00124F98" w:rsidRPr="00124F98" w:rsidRDefault="00124F98" w:rsidP="00520A7C">
      <w:pPr>
        <w:pStyle w:val="ListParagraph"/>
        <w:numPr>
          <w:ilvl w:val="0"/>
          <w:numId w:val="38"/>
        </w:numPr>
        <w:spacing w:after="160"/>
        <w:ind w:left="720"/>
      </w:pPr>
      <w:r w:rsidRPr="00124F98">
        <w:lastRenderedPageBreak/>
        <w:t>Tidak Merugikan</w:t>
      </w:r>
    </w:p>
    <w:p w14:paraId="77B76C7E" w14:textId="77777777" w:rsidR="00124F98" w:rsidRPr="00124F98" w:rsidRDefault="00124F98" w:rsidP="00124F98">
      <w:pPr>
        <w:pStyle w:val="ListParagraph"/>
        <w:spacing w:after="160"/>
      </w:pPr>
      <w:r w:rsidRPr="00124F98">
        <w:t>Prinsip ini mengharuskan peneliti untuk menghindari segala tindakan atau perlakuan yang dapat merugikan partisipan penelitian. Peneliti harus berhati-hati untuk memastikan bahwa penelitian tidak menyebabkan kerusakan fisik, emosional, atau psikologis terhadap partisipan.</w:t>
      </w:r>
    </w:p>
    <w:p w14:paraId="2BCB58D6" w14:textId="1F4A8B12" w:rsidR="00124F98" w:rsidRPr="00124F98" w:rsidRDefault="00124F98" w:rsidP="00520A7C">
      <w:pPr>
        <w:pStyle w:val="ListParagraph"/>
        <w:numPr>
          <w:ilvl w:val="0"/>
          <w:numId w:val="38"/>
        </w:numPr>
        <w:spacing w:after="160"/>
        <w:ind w:left="720"/>
      </w:pPr>
      <w:r w:rsidRPr="00124F98">
        <w:t xml:space="preserve">Keadilan </w:t>
      </w:r>
    </w:p>
    <w:p w14:paraId="093DFF79" w14:textId="12457B99" w:rsidR="00124F98" w:rsidRPr="00124F98" w:rsidRDefault="00124F98" w:rsidP="00124F98">
      <w:pPr>
        <w:pStyle w:val="ListParagraph"/>
        <w:spacing w:after="160"/>
      </w:pPr>
      <w:r w:rsidRPr="00124F98">
        <w:t>Prinsip keadilan menyatakan bahwa peneliti harus memperlakukan semua partisipan penelitian secara adil dan setara, serta memastikan bahwa pembagian beban dan manfaat penelitian dilakukan secara merata. Tidak boleh ada eksploitasi terhadap kelompok tertentu, dan manfaat dari penelitian harus dibagikan secara adil kepada mereka yang terlibat. </w:t>
      </w:r>
    </w:p>
    <w:p w14:paraId="5D139C05" w14:textId="69121132" w:rsidR="00357F73" w:rsidRDefault="00357F73" w:rsidP="00803651">
      <w:pPr>
        <w:pStyle w:val="ListParagraph"/>
        <w:spacing w:after="160"/>
        <w:ind w:left="360"/>
        <w:rPr>
          <w:lang w:val="en"/>
        </w:rPr>
      </w:pPr>
    </w:p>
    <w:p w14:paraId="723C6CCD" w14:textId="77777777" w:rsidR="00106C06" w:rsidRDefault="00357F73" w:rsidP="00396468">
      <w:pPr>
        <w:pStyle w:val="ListParagraph"/>
        <w:spacing w:after="160"/>
        <w:ind w:left="360"/>
        <w:rPr>
          <w:lang w:val="en"/>
        </w:rPr>
      </w:pPr>
      <w:r>
        <w:rPr>
          <w:lang w:val="en"/>
        </w:rPr>
        <w:br w:type="page"/>
      </w:r>
    </w:p>
    <w:p w14:paraId="18306B50" w14:textId="57529B0A" w:rsidR="009026DF" w:rsidRPr="00CE1048" w:rsidRDefault="009026DF" w:rsidP="007D6261">
      <w:pPr>
        <w:pStyle w:val="Heading1"/>
        <w:spacing w:after="160"/>
        <w:ind w:left="360" w:firstLine="0"/>
      </w:pPr>
      <w:r>
        <w:lastRenderedPageBreak/>
        <w:t xml:space="preserve"> </w:t>
      </w:r>
      <w:r w:rsidR="00CE1048">
        <w:br/>
      </w:r>
      <w:bookmarkStart w:id="182" w:name="_Toc193166276"/>
      <w:r w:rsidR="00396468" w:rsidRPr="00CE1048">
        <w:t>HASIL DAN PEMBAHASAN</w:t>
      </w:r>
      <w:bookmarkEnd w:id="182"/>
    </w:p>
    <w:p w14:paraId="11174309" w14:textId="19EA3AC9" w:rsidR="00D15A11" w:rsidRPr="00D15A11" w:rsidRDefault="00D15A11" w:rsidP="00D15A11">
      <w:pPr>
        <w:pStyle w:val="ListParagraph"/>
        <w:spacing w:after="160"/>
        <w:ind w:left="0" w:firstLine="567"/>
      </w:pPr>
      <w:r w:rsidRPr="0097385C">
        <w:rPr>
          <w:color w:val="000000" w:themeColor="text1"/>
        </w:rPr>
        <w:t xml:space="preserve">Bab ini akan menjelaskan mengenai hasil dan pembahasan dari pengumpulan data tentang </w:t>
      </w:r>
      <w:r w:rsidR="00CE1048" w:rsidRPr="00F4409A">
        <w:rPr>
          <w:bCs/>
        </w:rPr>
        <w:t>analisis faktor risiko diabetes melitus pada anak usia sekolah</w:t>
      </w:r>
      <w:r w:rsidR="00F4409A" w:rsidRPr="00F4409A">
        <w:rPr>
          <w:bCs/>
        </w:rPr>
        <w:t xml:space="preserve"> Di </w:t>
      </w:r>
      <w:r w:rsidR="00F4409A">
        <w:rPr>
          <w:bCs/>
        </w:rPr>
        <w:t>SDN</w:t>
      </w:r>
      <w:r w:rsidR="00F4409A" w:rsidRPr="00F4409A">
        <w:rPr>
          <w:bCs/>
        </w:rPr>
        <w:t xml:space="preserve"> Papringan 1 Kecamatan Temayang Kabupaten Bojonegoro</w:t>
      </w:r>
      <w:r w:rsidR="00F4409A" w:rsidRPr="00F4409A">
        <w:rPr>
          <w:color w:val="000000" w:themeColor="text1"/>
        </w:rPr>
        <w:t>,</w:t>
      </w:r>
      <w:r w:rsidRPr="0097385C">
        <w:rPr>
          <w:color w:val="000000" w:themeColor="text1"/>
        </w:rPr>
        <w:t xml:space="preserve"> meliputi: 1). Hasil penelitian, 2). Pembahasan, 3). Keterbatasan</w:t>
      </w:r>
    </w:p>
    <w:p w14:paraId="23CF6F3D" w14:textId="5898C2BC" w:rsidR="009F74AD" w:rsidRPr="00D31BDE" w:rsidRDefault="009F74AD" w:rsidP="007D6261">
      <w:pPr>
        <w:pStyle w:val="Heading2"/>
      </w:pPr>
      <w:bookmarkStart w:id="183" w:name="_Toc189148746"/>
      <w:r w:rsidRPr="00D31BDE">
        <w:t xml:space="preserve">    </w:t>
      </w:r>
      <w:bookmarkStart w:id="184" w:name="_Toc193166277"/>
      <w:r w:rsidRPr="00D31BDE">
        <w:t>Hasil Penelitian</w:t>
      </w:r>
      <w:bookmarkEnd w:id="183"/>
      <w:bookmarkEnd w:id="184"/>
    </w:p>
    <w:p w14:paraId="67EB2CE2" w14:textId="376F6E64" w:rsidR="009F74AD" w:rsidRPr="00D31BDE" w:rsidRDefault="009F74AD" w:rsidP="009F74AD">
      <w:pPr>
        <w:rPr>
          <w:color w:val="000000" w:themeColor="text1"/>
        </w:rPr>
      </w:pPr>
      <w:r w:rsidRPr="00D31BDE">
        <w:rPr>
          <w:color w:val="000000" w:themeColor="text1"/>
        </w:rPr>
        <w:t xml:space="preserve">         </w:t>
      </w:r>
      <w:r w:rsidRPr="00251529">
        <w:rPr>
          <w:color w:val="000000" w:themeColor="text1"/>
        </w:rPr>
        <w:t>Pengumpu</w:t>
      </w:r>
      <w:r w:rsidR="00087BEC">
        <w:rPr>
          <w:color w:val="000000" w:themeColor="text1"/>
        </w:rPr>
        <w:t>lan data dilakukan pada bulan</w:t>
      </w:r>
      <w:r w:rsidR="00563FA8">
        <w:rPr>
          <w:color w:val="000000" w:themeColor="text1"/>
        </w:rPr>
        <w:t xml:space="preserve"> Februari</w:t>
      </w:r>
      <w:r w:rsidR="00087BEC">
        <w:rPr>
          <w:color w:val="000000" w:themeColor="text1"/>
        </w:rPr>
        <w:t xml:space="preserve"> 2025</w:t>
      </w:r>
      <w:r w:rsidRPr="00251529">
        <w:rPr>
          <w:color w:val="000000" w:themeColor="text1"/>
        </w:rPr>
        <w:t>, den</w:t>
      </w:r>
      <w:r w:rsidR="00087BEC">
        <w:rPr>
          <w:color w:val="000000" w:themeColor="text1"/>
        </w:rPr>
        <w:t>gan total responden sebanyak 50</w:t>
      </w:r>
      <w:r w:rsidRPr="00251529">
        <w:rPr>
          <w:color w:val="000000" w:themeColor="text1"/>
        </w:rPr>
        <w:t xml:space="preserve"> orang</w:t>
      </w:r>
      <w:r w:rsidRPr="000E6A1F">
        <w:rPr>
          <w:color w:val="000000" w:themeColor="text1"/>
        </w:rPr>
        <w:t xml:space="preserve">. </w:t>
      </w:r>
      <w:r w:rsidRPr="00251529">
        <w:rPr>
          <w:color w:val="000000" w:themeColor="text1"/>
        </w:rPr>
        <w:t>Hasil pengumpulan data tersebut kemudian diuraikan dalam bagian hasil, yang mencakup gambaran umum lokasi penelitian dan karakteristik responden</w:t>
      </w:r>
      <w:r>
        <w:rPr>
          <w:color w:val="000000" w:themeColor="text1"/>
        </w:rPr>
        <w:t xml:space="preserve"> </w:t>
      </w:r>
      <w:r w:rsidRPr="000E6A1F">
        <w:rPr>
          <w:color w:val="000000" w:themeColor="text1"/>
        </w:rPr>
        <w:t>mengenai data demografinya.</w:t>
      </w:r>
      <w:r>
        <w:rPr>
          <w:color w:val="000000" w:themeColor="text1"/>
        </w:rPr>
        <w:t xml:space="preserve"> </w:t>
      </w:r>
      <w:r w:rsidRPr="00D31BDE">
        <w:rPr>
          <w:color w:val="000000" w:themeColor="text1"/>
        </w:rPr>
        <w:t xml:space="preserve">Data khusus menampilkan </w:t>
      </w:r>
      <w:r w:rsidR="00087BEC" w:rsidRPr="00F4409A">
        <w:rPr>
          <w:bCs/>
        </w:rPr>
        <w:t xml:space="preserve">Analisis Faktor Risiko Diabetes Melitus Pada Anak Usia Sekolah Di </w:t>
      </w:r>
      <w:r w:rsidR="00087BEC">
        <w:rPr>
          <w:bCs/>
        </w:rPr>
        <w:t>SDN</w:t>
      </w:r>
      <w:r w:rsidR="00087BEC" w:rsidRPr="00F4409A">
        <w:rPr>
          <w:bCs/>
        </w:rPr>
        <w:t xml:space="preserve"> Papringan 1 Kecamatan Temayang Kabupaten Bojonegoro</w:t>
      </w:r>
      <w:r w:rsidRPr="00D31BDE">
        <w:rPr>
          <w:color w:val="000000" w:themeColor="text1"/>
        </w:rPr>
        <w:t>.</w:t>
      </w:r>
      <w:r>
        <w:rPr>
          <w:color w:val="000000" w:themeColor="text1"/>
        </w:rPr>
        <w:t xml:space="preserve"> </w:t>
      </w:r>
      <w:r w:rsidRPr="00251529">
        <w:rPr>
          <w:color w:val="000000" w:themeColor="text1"/>
        </w:rPr>
        <w:t>Hasil penelitian ini kemudian dianalisis dan dibahas dengan mengacu pada tujuan penelitian dan landasan teori yang telah dijelaskan pada Bab 2.</w:t>
      </w:r>
    </w:p>
    <w:p w14:paraId="4425D403" w14:textId="7CC4A47C" w:rsidR="009F74AD" w:rsidRPr="00D31BDE" w:rsidRDefault="00442BA7" w:rsidP="007B0198">
      <w:pPr>
        <w:pStyle w:val="Heading3"/>
      </w:pPr>
      <w:bookmarkStart w:id="185" w:name="_Toc189148747"/>
      <w:r>
        <w:t xml:space="preserve"> </w:t>
      </w:r>
      <w:bookmarkStart w:id="186" w:name="_Toc193166278"/>
      <w:r w:rsidR="009F74AD" w:rsidRPr="00D31BDE">
        <w:t>Gambaran Umum Tempat Penelitian</w:t>
      </w:r>
      <w:bookmarkEnd w:id="185"/>
      <w:bookmarkEnd w:id="186"/>
    </w:p>
    <w:p w14:paraId="0269A914" w14:textId="4AAD4D34" w:rsidR="006F59CC" w:rsidRDefault="009F74AD" w:rsidP="00326264">
      <w:pPr>
        <w:ind w:firstLine="567"/>
        <w:rPr>
          <w:color w:val="000000" w:themeColor="text1"/>
        </w:rPr>
      </w:pPr>
      <w:r w:rsidRPr="00BD0DA2">
        <w:rPr>
          <w:color w:val="000000" w:themeColor="text1"/>
        </w:rPr>
        <w:t xml:space="preserve">Penelitian ini dilaksanakan di </w:t>
      </w:r>
      <w:r w:rsidR="00B04A42">
        <w:rPr>
          <w:bCs/>
        </w:rPr>
        <w:t>SDN</w:t>
      </w:r>
      <w:r w:rsidR="00B04A42" w:rsidRPr="00F4409A">
        <w:rPr>
          <w:bCs/>
        </w:rPr>
        <w:t xml:space="preserve"> Papringan 1 Kecamatan Temayang Kabupaten Bojonegoro</w:t>
      </w:r>
      <w:r w:rsidRPr="00BD0DA2">
        <w:rPr>
          <w:color w:val="000000" w:themeColor="text1"/>
        </w:rPr>
        <w:t xml:space="preserve">, </w:t>
      </w:r>
      <w:r w:rsidR="00087BEC" w:rsidRPr="00087BEC">
        <w:rPr>
          <w:color w:val="000000" w:themeColor="text1"/>
        </w:rPr>
        <w:t xml:space="preserve">SD Negeri Papringan I Temayang terletak di Desa Papringan, Kecamatan Temayang, Kabupaten Bojonegoro, Provinsi Jawa Timur.  Desa Papringan beralamat di Jalan Serma Ma'un No. 192, dengan kode pos 62184. </w:t>
      </w:r>
      <w:r w:rsidR="006F59CC" w:rsidRPr="006F59CC">
        <w:rPr>
          <w:color w:val="000000" w:themeColor="text1"/>
        </w:rPr>
        <w:t xml:space="preserve">D Negeri Papringan I Temayang adalah sekolah dasar negeri yang terletak di Desa Papringan, Kecamatan Temayang, Kabupaten Bojonegoro, Jawa Timur. Sekolah ini didirikan pada 1 April 1982 berdasarkan SK Pendirian Nomor 421.207.1/120/140.04/86. </w:t>
      </w:r>
    </w:p>
    <w:p w14:paraId="47491F30" w14:textId="77777777" w:rsidR="006F59CC" w:rsidRDefault="006F59CC" w:rsidP="006F59CC">
      <w:pPr>
        <w:pStyle w:val="ListParagraph"/>
        <w:numPr>
          <w:ilvl w:val="6"/>
          <w:numId w:val="4"/>
        </w:numPr>
        <w:ind w:left="567"/>
        <w:rPr>
          <w:color w:val="000000" w:themeColor="text1"/>
        </w:rPr>
      </w:pPr>
      <w:r w:rsidRPr="006F59CC">
        <w:rPr>
          <w:color w:val="000000" w:themeColor="text1"/>
        </w:rPr>
        <w:lastRenderedPageBreak/>
        <w:t>Akreditasi dan Sertifikasi</w:t>
      </w:r>
    </w:p>
    <w:p w14:paraId="23831F6E" w14:textId="77777777" w:rsidR="006F59CC" w:rsidRDefault="006F59CC" w:rsidP="006F59CC">
      <w:pPr>
        <w:pStyle w:val="ListParagraph"/>
        <w:ind w:left="567"/>
        <w:rPr>
          <w:color w:val="000000" w:themeColor="text1"/>
        </w:rPr>
      </w:pPr>
      <w:r w:rsidRPr="006F59CC">
        <w:rPr>
          <w:color w:val="000000" w:themeColor="text1"/>
        </w:rPr>
        <w:t xml:space="preserve">Sekolah ini telah terakreditasi B, sesuai dengan SK Akreditasi Nomor 133/BAN-S/M.35/SK/X/2018 yang diterbitkan pada 24 Oktober 2018. </w:t>
      </w:r>
    </w:p>
    <w:p w14:paraId="5485900B" w14:textId="77777777" w:rsidR="006F59CC" w:rsidRDefault="006F59CC" w:rsidP="006F59CC">
      <w:pPr>
        <w:pStyle w:val="ListParagraph"/>
        <w:numPr>
          <w:ilvl w:val="6"/>
          <w:numId w:val="4"/>
        </w:numPr>
        <w:ind w:left="567"/>
        <w:rPr>
          <w:color w:val="000000" w:themeColor="text1"/>
        </w:rPr>
      </w:pPr>
      <w:r w:rsidRPr="006F59CC">
        <w:rPr>
          <w:color w:val="000000" w:themeColor="text1"/>
        </w:rPr>
        <w:t>Peserta Didik dan Tenaga Pendidik</w:t>
      </w:r>
    </w:p>
    <w:p w14:paraId="7446CC77" w14:textId="77777777" w:rsidR="006F59CC" w:rsidRDefault="006F59CC" w:rsidP="006F59CC">
      <w:pPr>
        <w:pStyle w:val="ListParagraph"/>
        <w:ind w:left="567"/>
        <w:rPr>
          <w:color w:val="000000" w:themeColor="text1"/>
        </w:rPr>
      </w:pPr>
      <w:r w:rsidRPr="006F59CC">
        <w:rPr>
          <w:color w:val="000000" w:themeColor="text1"/>
        </w:rPr>
        <w:t xml:space="preserve">Per Februari 2025, SD Negeri Papringan I Temayang memiliki 117 siswa, terdiri dari 54 siswa laki-laki dan 63 siswa perempuan. Kegiatan pembelajaran dibimbing oleh 7 guru profesional di bidangnya. </w:t>
      </w:r>
    </w:p>
    <w:p w14:paraId="7DA24A00" w14:textId="77777777" w:rsidR="006F59CC" w:rsidRDefault="006F59CC" w:rsidP="006F59CC">
      <w:pPr>
        <w:pStyle w:val="ListParagraph"/>
        <w:numPr>
          <w:ilvl w:val="6"/>
          <w:numId w:val="4"/>
        </w:numPr>
        <w:ind w:left="567"/>
        <w:rPr>
          <w:color w:val="000000" w:themeColor="text1"/>
        </w:rPr>
      </w:pPr>
      <w:r w:rsidRPr="006F59CC">
        <w:rPr>
          <w:color w:val="000000" w:themeColor="text1"/>
        </w:rPr>
        <w:t>Fasilitas dan Sarana Prasarana</w:t>
      </w:r>
    </w:p>
    <w:p w14:paraId="3688DCEC" w14:textId="77777777" w:rsidR="00991A2A" w:rsidRDefault="006F59CC" w:rsidP="00991A2A">
      <w:pPr>
        <w:pStyle w:val="ListParagraph"/>
        <w:ind w:left="567"/>
        <w:rPr>
          <w:color w:val="000000" w:themeColor="text1"/>
        </w:rPr>
      </w:pPr>
      <w:r w:rsidRPr="006F59CC">
        <w:rPr>
          <w:color w:val="000000" w:themeColor="text1"/>
        </w:rPr>
        <w:t xml:space="preserve">Sekolah ini memiliki luas tanah 2.112 m² dan sumber listrik dari PLN. Akses internet tersedia dengan kecepatan 20 Mb. </w:t>
      </w:r>
      <w:r w:rsidR="00087BEC" w:rsidRPr="006F59CC">
        <w:rPr>
          <w:color w:val="000000" w:themeColor="text1"/>
        </w:rPr>
        <w:t xml:space="preserve">Desa Papringan memiliki berbagai potensi yang dapat mendukung kegiatan penelitian, termasuk sektor pertanian. </w:t>
      </w:r>
    </w:p>
    <w:p w14:paraId="1EACEB54" w14:textId="630BB559" w:rsidR="00991A2A" w:rsidRPr="00991A2A" w:rsidRDefault="00087BEC" w:rsidP="00A922D8">
      <w:pPr>
        <w:ind w:firstLine="567"/>
        <w:rPr>
          <w:color w:val="000000" w:themeColor="text1"/>
        </w:rPr>
      </w:pPr>
      <w:r w:rsidRPr="00991A2A">
        <w:rPr>
          <w:color w:val="000000" w:themeColor="text1"/>
        </w:rPr>
        <w:t>Salah satu penelitian yang pernah dilakukan adalah peningkatan produktivitas dan profitabilitas petani pisang Barlin di desa ini.  Selain itu, pemerintah desa telah merilis profil desa untuk mengenalkan potensi yang ada. Untuk mencapai SD Negeri Papringan I Temayang, akses jalan menuju Desa Papringan telah mengalami perbaikan, termasuk pembangunan jalan poros desa yang menghubungkan Papringan dengan Kedungsari.  Hal ini memudahkan mobilitas dan aksesibilitas ke lokasi sekolah.</w:t>
      </w:r>
      <w:r w:rsidR="00B04A42" w:rsidRPr="00991A2A">
        <w:rPr>
          <w:color w:val="000000" w:themeColor="text1"/>
        </w:rPr>
        <w:t xml:space="preserve"> </w:t>
      </w:r>
      <w:r w:rsidRPr="00991A2A">
        <w:rPr>
          <w:color w:val="000000" w:themeColor="text1"/>
        </w:rPr>
        <w:t>Dengan lokasi yang strategis dan dukungan infrastruktur yang memadai, SD Negeri Papringan I Temayang dapat menjadi lokasi penelitian yang potensial, terutama dalam bidang pendidikan dan pengembangan masyarakat pedesaan</w:t>
      </w:r>
      <w:r w:rsidR="009F74AD" w:rsidRPr="00991A2A">
        <w:rPr>
          <w:color w:val="000000" w:themeColor="text1"/>
        </w:rPr>
        <w:t>.</w:t>
      </w:r>
      <w:r w:rsidR="00991A2A">
        <w:rPr>
          <w:color w:val="000000" w:themeColor="text1"/>
        </w:rPr>
        <w:t xml:space="preserve"> </w:t>
      </w:r>
      <w:r w:rsidR="00991A2A" w:rsidRPr="00991A2A">
        <w:rPr>
          <w:color w:val="000000" w:themeColor="text1"/>
        </w:rPr>
        <w:t xml:space="preserve">SDN Papringan 1 terletak di Desa Papringan, Kecamatan Temayang, Kabupaten Bojonegoro, Provinsi Jawa Timur. Informasi spesifik </w:t>
      </w:r>
      <w:r w:rsidR="00991A2A" w:rsidRPr="00991A2A">
        <w:rPr>
          <w:color w:val="000000" w:themeColor="text1"/>
        </w:rPr>
        <w:lastRenderedPageBreak/>
        <w:t>mengenai batas wilayah SDN Papringan 1 tidak tersedia dalam sumber yang ada. Namun, secara umum, batas wilayah Desa Papringan ada</w:t>
      </w:r>
      <w:r w:rsidR="00991A2A">
        <w:rPr>
          <w:color w:val="000000" w:themeColor="text1"/>
        </w:rPr>
        <w:t>lah sebagai berikut:</w:t>
      </w:r>
    </w:p>
    <w:p w14:paraId="495EFFBA" w14:textId="43B16F2E" w:rsidR="00991A2A" w:rsidRPr="00991A2A" w:rsidRDefault="00991A2A" w:rsidP="00991A2A">
      <w:pPr>
        <w:rPr>
          <w:color w:val="000000" w:themeColor="text1"/>
        </w:rPr>
      </w:pPr>
      <w:r w:rsidRPr="00991A2A">
        <w:rPr>
          <w:color w:val="000000" w:themeColor="text1"/>
        </w:rPr>
        <w:t>Sebelah Utara: Desa Jono dan Desa Temayang</w:t>
      </w:r>
    </w:p>
    <w:p w14:paraId="061C9874" w14:textId="55E1DE9A" w:rsidR="00991A2A" w:rsidRPr="00991A2A" w:rsidRDefault="00991A2A" w:rsidP="00991A2A">
      <w:pPr>
        <w:rPr>
          <w:color w:val="000000" w:themeColor="text1"/>
        </w:rPr>
      </w:pPr>
      <w:r w:rsidRPr="00991A2A">
        <w:rPr>
          <w:color w:val="000000" w:themeColor="text1"/>
        </w:rPr>
        <w:t>Sebelah Selatan: Desa Pajeng dan D</w:t>
      </w:r>
      <w:r>
        <w:rPr>
          <w:color w:val="000000" w:themeColor="text1"/>
        </w:rPr>
        <w:t>esa Gondang (Kecamatan Gondang)</w:t>
      </w:r>
    </w:p>
    <w:p w14:paraId="3E6DE5F7" w14:textId="7EFB371F" w:rsidR="00991A2A" w:rsidRPr="00991A2A" w:rsidRDefault="00991A2A" w:rsidP="00991A2A">
      <w:pPr>
        <w:rPr>
          <w:color w:val="000000" w:themeColor="text1"/>
        </w:rPr>
      </w:pPr>
      <w:r w:rsidRPr="00991A2A">
        <w:rPr>
          <w:color w:val="000000" w:themeColor="text1"/>
        </w:rPr>
        <w:t xml:space="preserve">Sebelah Barat: </w:t>
      </w:r>
      <w:r w:rsidR="00F03265">
        <w:rPr>
          <w:color w:val="000000" w:themeColor="text1"/>
        </w:rPr>
        <w:t>Desa Kedungsumber</w:t>
      </w:r>
    </w:p>
    <w:p w14:paraId="03318B8E" w14:textId="4AF9119D" w:rsidR="009F74AD" w:rsidRPr="00991A2A" w:rsidRDefault="00991A2A" w:rsidP="00991A2A">
      <w:pPr>
        <w:rPr>
          <w:color w:val="000000" w:themeColor="text1"/>
        </w:rPr>
      </w:pPr>
      <w:r w:rsidRPr="00991A2A">
        <w:rPr>
          <w:color w:val="000000" w:themeColor="text1"/>
        </w:rPr>
        <w:t xml:space="preserve">Sebelah Timur: </w:t>
      </w:r>
      <w:r w:rsidR="00F03265">
        <w:rPr>
          <w:color w:val="000000" w:themeColor="text1"/>
        </w:rPr>
        <w:t>Desa Bak</w:t>
      </w:r>
      <w:r w:rsidR="00326264">
        <w:rPr>
          <w:color w:val="000000" w:themeColor="text1"/>
        </w:rPr>
        <w:t>u</w:t>
      </w:r>
      <w:r w:rsidR="00F03265">
        <w:rPr>
          <w:color w:val="000000" w:themeColor="text1"/>
        </w:rPr>
        <w:t>lan</w:t>
      </w:r>
    </w:p>
    <w:p w14:paraId="1EC37B56" w14:textId="60AA4B23" w:rsidR="009F74AD" w:rsidRPr="00D31BDE" w:rsidRDefault="00442BA7" w:rsidP="007B0198">
      <w:pPr>
        <w:pStyle w:val="Heading3"/>
      </w:pPr>
      <w:bookmarkStart w:id="187" w:name="_Toc189148748"/>
      <w:r>
        <w:t xml:space="preserve"> </w:t>
      </w:r>
      <w:bookmarkStart w:id="188" w:name="_Toc193166279"/>
      <w:r w:rsidR="009F74AD" w:rsidRPr="00D31BDE">
        <w:t>Data Umum Hasil Penelitian</w:t>
      </w:r>
      <w:bookmarkEnd w:id="187"/>
      <w:bookmarkEnd w:id="188"/>
    </w:p>
    <w:p w14:paraId="4C5F674A" w14:textId="53904270" w:rsidR="009F74AD" w:rsidRDefault="009F74AD" w:rsidP="009F74AD">
      <w:pPr>
        <w:rPr>
          <w:color w:val="000000" w:themeColor="text1"/>
        </w:rPr>
      </w:pPr>
      <w:r w:rsidRPr="00D31BDE">
        <w:rPr>
          <w:color w:val="000000" w:themeColor="text1"/>
        </w:rPr>
        <w:t xml:space="preserve">         Subjek penelitian ini adalah </w:t>
      </w:r>
      <w:r w:rsidR="002D4821">
        <w:rPr>
          <w:color w:val="000000" w:themeColor="text1"/>
        </w:rPr>
        <w:t>siswa kelas 4, 5 dan 6</w:t>
      </w:r>
      <w:r w:rsidRPr="00D31BDE">
        <w:rPr>
          <w:color w:val="000000" w:themeColor="text1"/>
        </w:rPr>
        <w:t xml:space="preserve"> </w:t>
      </w:r>
      <w:r w:rsidR="002D4821">
        <w:rPr>
          <w:bCs/>
        </w:rPr>
        <w:t>SDN</w:t>
      </w:r>
      <w:r w:rsidR="002D4821" w:rsidRPr="00F4409A">
        <w:rPr>
          <w:bCs/>
        </w:rPr>
        <w:t xml:space="preserve"> Papringan 1 Kecamatan Temayang Kabupaten Bojonegoro</w:t>
      </w:r>
      <w:r w:rsidRPr="00D31BDE">
        <w:rPr>
          <w:color w:val="000000" w:themeColor="text1"/>
        </w:rPr>
        <w:t xml:space="preserve"> den</w:t>
      </w:r>
      <w:r>
        <w:rPr>
          <w:color w:val="000000" w:themeColor="text1"/>
        </w:rPr>
        <w:t xml:space="preserve">gan jumlah subjek penelitian </w:t>
      </w:r>
      <w:r w:rsidR="002D4821">
        <w:rPr>
          <w:color w:val="000000" w:themeColor="text1"/>
        </w:rPr>
        <w:t>50</w:t>
      </w:r>
      <w:r w:rsidRPr="00D31BDE">
        <w:rPr>
          <w:color w:val="000000" w:themeColor="text1"/>
        </w:rPr>
        <w:t xml:space="preserve"> </w:t>
      </w:r>
      <w:r w:rsidR="002D4821">
        <w:rPr>
          <w:color w:val="000000" w:themeColor="text1"/>
        </w:rPr>
        <w:t>Responden</w:t>
      </w:r>
      <w:r w:rsidRPr="00D31BDE">
        <w:rPr>
          <w:color w:val="000000" w:themeColor="text1"/>
        </w:rPr>
        <w:t xml:space="preserve">, </w:t>
      </w:r>
    </w:p>
    <w:p w14:paraId="030A5296" w14:textId="77777777" w:rsidR="009F74AD" w:rsidRPr="00D31BDE" w:rsidRDefault="009F74AD" w:rsidP="009F74AD">
      <w:pPr>
        <w:rPr>
          <w:color w:val="000000" w:themeColor="text1"/>
        </w:rPr>
      </w:pPr>
      <w:r w:rsidRPr="00D31BDE">
        <w:rPr>
          <w:color w:val="000000" w:themeColor="text1"/>
        </w:rPr>
        <w:t>Data demografi diperoleh melalui kuesioner yang diisi oleh responden.</w:t>
      </w:r>
    </w:p>
    <w:p w14:paraId="3E0EE9A8" w14:textId="77777777" w:rsidR="009F74AD" w:rsidRDefault="009F74AD" w:rsidP="00520A7C">
      <w:pPr>
        <w:pStyle w:val="ListParagraph"/>
        <w:numPr>
          <w:ilvl w:val="0"/>
          <w:numId w:val="68"/>
        </w:numPr>
        <w:rPr>
          <w:color w:val="000000" w:themeColor="text1"/>
        </w:rPr>
      </w:pPr>
      <w:r w:rsidRPr="00D31BDE">
        <w:rPr>
          <w:color w:val="000000" w:themeColor="text1"/>
        </w:rPr>
        <w:t>Karakteristik Responden Berdasarkan Usia</w:t>
      </w:r>
    </w:p>
    <w:p w14:paraId="5D26AF78" w14:textId="0B66F06C" w:rsidR="009F74AD" w:rsidRDefault="00B34582" w:rsidP="00F26660">
      <w:pPr>
        <w:pStyle w:val="Caption"/>
        <w:rPr>
          <w:color w:val="000000" w:themeColor="text1"/>
        </w:rPr>
      </w:pPr>
      <w:bookmarkStart w:id="189" w:name="_Toc189148982"/>
      <w:bookmarkStart w:id="190" w:name="_Toc193165642"/>
      <w:r>
        <w:t xml:space="preserve">Tabel 5. </w:t>
      </w:r>
      <w:r>
        <w:fldChar w:fldCharType="begin"/>
      </w:r>
      <w:r>
        <w:instrText xml:space="preserve"> SEQ Tabel_5. \* ARABIC </w:instrText>
      </w:r>
      <w:r>
        <w:fldChar w:fldCharType="separate"/>
      </w:r>
      <w:r w:rsidR="00017AF7">
        <w:t>1</w:t>
      </w:r>
      <w:r>
        <w:fldChar w:fldCharType="end"/>
      </w:r>
      <w:r w:rsidR="00E12E53">
        <w:rPr>
          <w:color w:val="000000" w:themeColor="text1"/>
        </w:rPr>
        <w:tab/>
      </w:r>
      <w:r w:rsidR="009F74AD" w:rsidRPr="00D31BDE">
        <w:rPr>
          <w:color w:val="000000" w:themeColor="text1"/>
        </w:rPr>
        <w:t xml:space="preserve">Karakteristik Responden Berdasarkan Usia  di </w:t>
      </w:r>
      <w:r w:rsidR="005420C2">
        <w:rPr>
          <w:bCs/>
        </w:rPr>
        <w:t>SDN</w:t>
      </w:r>
      <w:r w:rsidR="005420C2" w:rsidRPr="00F4409A">
        <w:rPr>
          <w:bCs/>
        </w:rPr>
        <w:t xml:space="preserve"> Papringan 1 Kecamatan Temayang Kabupaten Bojonegoro</w:t>
      </w:r>
      <w:r w:rsidR="00857121">
        <w:rPr>
          <w:bCs/>
        </w:rPr>
        <w:t xml:space="preserve"> pada </w:t>
      </w:r>
      <w:r w:rsidR="006F1798">
        <w:rPr>
          <w:bCs/>
        </w:rPr>
        <w:t>tanggal</w:t>
      </w:r>
      <w:r w:rsidR="00857121">
        <w:rPr>
          <w:bCs/>
        </w:rPr>
        <w:t xml:space="preserve"> </w:t>
      </w:r>
      <w:r w:rsidR="006F1798">
        <w:rPr>
          <w:bCs/>
        </w:rPr>
        <w:t xml:space="preserve">4 – 11 Maret </w:t>
      </w:r>
      <w:r w:rsidR="00857121">
        <w:rPr>
          <w:bCs/>
        </w:rPr>
        <w:t>2025</w:t>
      </w:r>
      <w:r w:rsidR="005420C2">
        <w:rPr>
          <w:color w:val="000000" w:themeColor="text1"/>
        </w:rPr>
        <w:t xml:space="preserve"> (n=50</w:t>
      </w:r>
      <w:r w:rsidR="009F74AD">
        <w:rPr>
          <w:color w:val="000000" w:themeColor="text1"/>
        </w:rPr>
        <w:t>)</w:t>
      </w:r>
      <w:bookmarkEnd w:id="189"/>
      <w:bookmarkEnd w:id="190"/>
    </w:p>
    <w:tbl>
      <w:tblPr>
        <w:tblStyle w:val="TableGrid"/>
        <w:tblW w:w="0" w:type="auto"/>
        <w:tblInd w:w="360" w:type="dxa"/>
        <w:tblBorders>
          <w:left w:val="none" w:sz="0" w:space="0" w:color="auto"/>
          <w:right w:val="none" w:sz="0" w:space="0" w:color="auto"/>
          <w:insideV w:val="none" w:sz="0" w:space="0" w:color="auto"/>
        </w:tblBorders>
        <w:tblLook w:val="04A0" w:firstRow="1" w:lastRow="0" w:firstColumn="1" w:lastColumn="0" w:noHBand="0" w:noVBand="1"/>
      </w:tblPr>
      <w:tblGrid>
        <w:gridCol w:w="3005"/>
        <w:gridCol w:w="2202"/>
        <w:gridCol w:w="2370"/>
      </w:tblGrid>
      <w:tr w:rsidR="009F74AD" w:rsidRPr="007D6261" w14:paraId="4219E8B8" w14:textId="77777777" w:rsidTr="009F74AD">
        <w:tc>
          <w:tcPr>
            <w:tcW w:w="3042" w:type="dxa"/>
          </w:tcPr>
          <w:p w14:paraId="30266C7B" w14:textId="77777777" w:rsidR="009F74AD" w:rsidRPr="007D6261" w:rsidRDefault="009F74AD" w:rsidP="00CE1048">
            <w:pPr>
              <w:pStyle w:val="ListParagraph"/>
              <w:spacing w:line="240" w:lineRule="auto"/>
              <w:ind w:left="0"/>
              <w:rPr>
                <w:color w:val="000000" w:themeColor="text1"/>
                <w:szCs w:val="22"/>
              </w:rPr>
            </w:pPr>
            <w:r w:rsidRPr="007D6261">
              <w:rPr>
                <w:color w:val="000000" w:themeColor="text1"/>
                <w:szCs w:val="22"/>
              </w:rPr>
              <w:t>Usia</w:t>
            </w:r>
          </w:p>
        </w:tc>
        <w:tc>
          <w:tcPr>
            <w:tcW w:w="2219" w:type="dxa"/>
          </w:tcPr>
          <w:p w14:paraId="4D1C7503" w14:textId="77777777" w:rsidR="009F74AD" w:rsidRPr="007D6261" w:rsidRDefault="009F74AD" w:rsidP="00CE1048">
            <w:pPr>
              <w:pStyle w:val="ListParagraph"/>
              <w:spacing w:line="240" w:lineRule="auto"/>
              <w:ind w:left="0"/>
              <w:jc w:val="center"/>
              <w:rPr>
                <w:color w:val="000000" w:themeColor="text1"/>
                <w:szCs w:val="22"/>
              </w:rPr>
            </w:pPr>
            <w:r w:rsidRPr="007D6261">
              <w:rPr>
                <w:color w:val="000000" w:themeColor="text1"/>
                <w:szCs w:val="22"/>
              </w:rPr>
              <w:t>Frekuensi (f)</w:t>
            </w:r>
          </w:p>
        </w:tc>
        <w:tc>
          <w:tcPr>
            <w:tcW w:w="2389" w:type="dxa"/>
          </w:tcPr>
          <w:p w14:paraId="57C1D51F" w14:textId="77777777" w:rsidR="009F74AD" w:rsidRPr="007D6261" w:rsidRDefault="009F74AD" w:rsidP="00CE1048">
            <w:pPr>
              <w:pStyle w:val="ListParagraph"/>
              <w:spacing w:line="240" w:lineRule="auto"/>
              <w:ind w:left="0"/>
              <w:jc w:val="center"/>
              <w:rPr>
                <w:color w:val="000000" w:themeColor="text1"/>
                <w:szCs w:val="22"/>
              </w:rPr>
            </w:pPr>
            <w:r w:rsidRPr="007D6261">
              <w:rPr>
                <w:color w:val="000000" w:themeColor="text1"/>
                <w:szCs w:val="22"/>
              </w:rPr>
              <w:t>Presentase (%)</w:t>
            </w:r>
          </w:p>
        </w:tc>
      </w:tr>
      <w:tr w:rsidR="009F74AD" w:rsidRPr="007D6261" w14:paraId="386382C5" w14:textId="77777777" w:rsidTr="00CE1048">
        <w:trPr>
          <w:trHeight w:val="767"/>
        </w:trPr>
        <w:tc>
          <w:tcPr>
            <w:tcW w:w="3042" w:type="dxa"/>
          </w:tcPr>
          <w:p w14:paraId="7701A83E" w14:textId="1D21A3E2" w:rsidR="009F74AD" w:rsidRPr="007D6261" w:rsidRDefault="005420C2" w:rsidP="00CE1048">
            <w:pPr>
              <w:pStyle w:val="ListParagraph"/>
              <w:spacing w:line="240" w:lineRule="auto"/>
              <w:ind w:left="0"/>
              <w:rPr>
                <w:color w:val="000000" w:themeColor="text1"/>
                <w:szCs w:val="22"/>
              </w:rPr>
            </w:pPr>
            <w:r w:rsidRPr="007D6261">
              <w:rPr>
                <w:color w:val="000000" w:themeColor="text1"/>
                <w:szCs w:val="22"/>
              </w:rPr>
              <w:t>10</w:t>
            </w:r>
            <w:r w:rsidR="009F74AD" w:rsidRPr="007D6261">
              <w:rPr>
                <w:color w:val="000000" w:themeColor="text1"/>
                <w:szCs w:val="22"/>
              </w:rPr>
              <w:t xml:space="preserve"> tahun</w:t>
            </w:r>
          </w:p>
          <w:p w14:paraId="15A044B8" w14:textId="11E18AA1" w:rsidR="009F74AD" w:rsidRPr="007D6261" w:rsidRDefault="005420C2" w:rsidP="00CE1048">
            <w:pPr>
              <w:pStyle w:val="ListParagraph"/>
              <w:spacing w:line="240" w:lineRule="auto"/>
              <w:ind w:left="0"/>
              <w:rPr>
                <w:color w:val="000000" w:themeColor="text1"/>
                <w:szCs w:val="22"/>
              </w:rPr>
            </w:pPr>
            <w:r w:rsidRPr="007D6261">
              <w:rPr>
                <w:color w:val="000000" w:themeColor="text1"/>
                <w:szCs w:val="22"/>
              </w:rPr>
              <w:t>11</w:t>
            </w:r>
            <w:r w:rsidR="009F74AD" w:rsidRPr="007D6261">
              <w:rPr>
                <w:color w:val="000000" w:themeColor="text1"/>
                <w:szCs w:val="22"/>
              </w:rPr>
              <w:t xml:space="preserve"> tahun</w:t>
            </w:r>
          </w:p>
          <w:p w14:paraId="31452392" w14:textId="6BE083E1" w:rsidR="004610C4" w:rsidRPr="007D6261" w:rsidRDefault="009F74AD" w:rsidP="00CE1048">
            <w:pPr>
              <w:pStyle w:val="ListParagraph"/>
              <w:spacing w:line="240" w:lineRule="auto"/>
              <w:ind w:left="0"/>
              <w:rPr>
                <w:color w:val="000000" w:themeColor="text1"/>
                <w:szCs w:val="22"/>
              </w:rPr>
            </w:pPr>
            <w:r w:rsidRPr="007D6261">
              <w:rPr>
                <w:color w:val="000000" w:themeColor="text1"/>
                <w:szCs w:val="22"/>
              </w:rPr>
              <w:t>1</w:t>
            </w:r>
            <w:r w:rsidR="005420C2" w:rsidRPr="007D6261">
              <w:rPr>
                <w:color w:val="000000" w:themeColor="text1"/>
                <w:szCs w:val="22"/>
              </w:rPr>
              <w:t>2</w:t>
            </w:r>
            <w:r w:rsidRPr="007D6261">
              <w:rPr>
                <w:color w:val="000000" w:themeColor="text1"/>
                <w:szCs w:val="22"/>
              </w:rPr>
              <w:t xml:space="preserve"> tahun</w:t>
            </w:r>
          </w:p>
        </w:tc>
        <w:tc>
          <w:tcPr>
            <w:tcW w:w="2219" w:type="dxa"/>
          </w:tcPr>
          <w:p w14:paraId="447254EB" w14:textId="2DBBE7DC" w:rsidR="009F74AD" w:rsidRPr="007D6261" w:rsidRDefault="00D4550B" w:rsidP="00CE1048">
            <w:pPr>
              <w:pStyle w:val="ListParagraph"/>
              <w:spacing w:line="240" w:lineRule="auto"/>
              <w:ind w:left="0"/>
              <w:jc w:val="center"/>
              <w:rPr>
                <w:color w:val="000000" w:themeColor="text1"/>
                <w:szCs w:val="22"/>
              </w:rPr>
            </w:pPr>
            <w:r w:rsidRPr="007D6261">
              <w:rPr>
                <w:color w:val="000000" w:themeColor="text1"/>
                <w:szCs w:val="22"/>
              </w:rPr>
              <w:t>25</w:t>
            </w:r>
          </w:p>
          <w:p w14:paraId="71309864" w14:textId="465CD92D" w:rsidR="009F74AD" w:rsidRPr="007D6261" w:rsidRDefault="00D4550B" w:rsidP="00CE1048">
            <w:pPr>
              <w:pStyle w:val="ListParagraph"/>
              <w:spacing w:line="240" w:lineRule="auto"/>
              <w:ind w:left="0"/>
              <w:jc w:val="center"/>
              <w:rPr>
                <w:color w:val="000000" w:themeColor="text1"/>
                <w:szCs w:val="22"/>
              </w:rPr>
            </w:pPr>
            <w:r w:rsidRPr="007D6261">
              <w:rPr>
                <w:color w:val="000000" w:themeColor="text1"/>
                <w:szCs w:val="22"/>
              </w:rPr>
              <w:t>8</w:t>
            </w:r>
          </w:p>
          <w:p w14:paraId="6F7B014C" w14:textId="3D0D4C3E" w:rsidR="009F74AD" w:rsidRPr="007D6261" w:rsidRDefault="00D4550B" w:rsidP="00CE1048">
            <w:pPr>
              <w:pStyle w:val="ListParagraph"/>
              <w:spacing w:line="240" w:lineRule="auto"/>
              <w:ind w:left="0"/>
              <w:jc w:val="center"/>
              <w:rPr>
                <w:color w:val="000000" w:themeColor="text1"/>
                <w:szCs w:val="22"/>
              </w:rPr>
            </w:pPr>
            <w:r w:rsidRPr="007D6261">
              <w:rPr>
                <w:color w:val="000000" w:themeColor="text1"/>
                <w:szCs w:val="22"/>
              </w:rPr>
              <w:t>1</w:t>
            </w:r>
            <w:r w:rsidR="00EF5A80" w:rsidRPr="007D6261">
              <w:rPr>
                <w:color w:val="000000" w:themeColor="text1"/>
                <w:szCs w:val="22"/>
              </w:rPr>
              <w:t>7</w:t>
            </w:r>
          </w:p>
        </w:tc>
        <w:tc>
          <w:tcPr>
            <w:tcW w:w="2389" w:type="dxa"/>
          </w:tcPr>
          <w:p w14:paraId="5CEDAA1B" w14:textId="14E6ACC0" w:rsidR="009F74AD" w:rsidRPr="007D6261" w:rsidRDefault="00D4550B" w:rsidP="00CE1048">
            <w:pPr>
              <w:pStyle w:val="ListParagraph"/>
              <w:spacing w:line="240" w:lineRule="auto"/>
              <w:ind w:left="0"/>
              <w:jc w:val="center"/>
              <w:rPr>
                <w:color w:val="000000" w:themeColor="text1"/>
                <w:szCs w:val="22"/>
              </w:rPr>
            </w:pPr>
            <w:r w:rsidRPr="007D6261">
              <w:rPr>
                <w:color w:val="000000" w:themeColor="text1"/>
                <w:szCs w:val="22"/>
              </w:rPr>
              <w:t>50,0</w:t>
            </w:r>
          </w:p>
          <w:p w14:paraId="24A3C46C" w14:textId="688C632D" w:rsidR="009F74AD" w:rsidRPr="007D6261" w:rsidRDefault="00D4550B" w:rsidP="00CE1048">
            <w:pPr>
              <w:pStyle w:val="ListParagraph"/>
              <w:spacing w:line="240" w:lineRule="auto"/>
              <w:ind w:left="0"/>
              <w:jc w:val="center"/>
              <w:rPr>
                <w:color w:val="000000" w:themeColor="text1"/>
                <w:szCs w:val="22"/>
              </w:rPr>
            </w:pPr>
            <w:r w:rsidRPr="007D6261">
              <w:rPr>
                <w:color w:val="000000" w:themeColor="text1"/>
                <w:szCs w:val="22"/>
              </w:rPr>
              <w:t>16,0</w:t>
            </w:r>
          </w:p>
          <w:p w14:paraId="2A346DC2" w14:textId="68C95F75" w:rsidR="009F74AD" w:rsidRPr="007D6261" w:rsidRDefault="00EF5A80" w:rsidP="00CE1048">
            <w:pPr>
              <w:pStyle w:val="ListParagraph"/>
              <w:spacing w:line="240" w:lineRule="auto"/>
              <w:ind w:left="0"/>
              <w:jc w:val="center"/>
              <w:rPr>
                <w:color w:val="000000" w:themeColor="text1"/>
                <w:szCs w:val="22"/>
              </w:rPr>
            </w:pPr>
            <w:r w:rsidRPr="007D6261">
              <w:rPr>
                <w:color w:val="000000" w:themeColor="text1"/>
                <w:szCs w:val="22"/>
              </w:rPr>
              <w:t>34</w:t>
            </w:r>
            <w:r w:rsidR="00D4550B" w:rsidRPr="007D6261">
              <w:rPr>
                <w:color w:val="000000" w:themeColor="text1"/>
                <w:szCs w:val="22"/>
              </w:rPr>
              <w:t>,0</w:t>
            </w:r>
          </w:p>
        </w:tc>
      </w:tr>
      <w:tr w:rsidR="009F74AD" w:rsidRPr="007D6261" w14:paraId="3D7B2248" w14:textId="77777777" w:rsidTr="009F74AD">
        <w:tc>
          <w:tcPr>
            <w:tcW w:w="3042" w:type="dxa"/>
          </w:tcPr>
          <w:p w14:paraId="5C9C8A7E" w14:textId="77777777" w:rsidR="009F74AD" w:rsidRPr="007D6261" w:rsidRDefault="009F74AD" w:rsidP="00CE1048">
            <w:pPr>
              <w:pStyle w:val="ListParagraph"/>
              <w:spacing w:line="240" w:lineRule="auto"/>
              <w:ind w:left="0"/>
              <w:rPr>
                <w:color w:val="000000" w:themeColor="text1"/>
                <w:szCs w:val="22"/>
              </w:rPr>
            </w:pPr>
            <w:r w:rsidRPr="007D6261">
              <w:rPr>
                <w:color w:val="000000" w:themeColor="text1"/>
                <w:szCs w:val="22"/>
              </w:rPr>
              <w:t>Total</w:t>
            </w:r>
          </w:p>
        </w:tc>
        <w:tc>
          <w:tcPr>
            <w:tcW w:w="2219" w:type="dxa"/>
          </w:tcPr>
          <w:p w14:paraId="7C79F630" w14:textId="45A6B808" w:rsidR="009F74AD" w:rsidRPr="007D6261" w:rsidRDefault="00D4550B" w:rsidP="00CE1048">
            <w:pPr>
              <w:pStyle w:val="ListParagraph"/>
              <w:spacing w:line="240" w:lineRule="auto"/>
              <w:ind w:left="0"/>
              <w:jc w:val="center"/>
              <w:rPr>
                <w:color w:val="000000" w:themeColor="text1"/>
                <w:szCs w:val="22"/>
              </w:rPr>
            </w:pPr>
            <w:r w:rsidRPr="007D6261">
              <w:rPr>
                <w:color w:val="000000" w:themeColor="text1"/>
                <w:szCs w:val="22"/>
              </w:rPr>
              <w:t>50</w:t>
            </w:r>
          </w:p>
        </w:tc>
        <w:tc>
          <w:tcPr>
            <w:tcW w:w="2389" w:type="dxa"/>
          </w:tcPr>
          <w:p w14:paraId="6DE67749" w14:textId="77777777" w:rsidR="009F74AD" w:rsidRPr="007D6261" w:rsidRDefault="009F74AD" w:rsidP="00CE1048">
            <w:pPr>
              <w:pStyle w:val="ListParagraph"/>
              <w:spacing w:line="240" w:lineRule="auto"/>
              <w:ind w:left="0"/>
              <w:jc w:val="center"/>
              <w:rPr>
                <w:color w:val="000000" w:themeColor="text1"/>
                <w:szCs w:val="22"/>
              </w:rPr>
            </w:pPr>
            <w:r w:rsidRPr="007D6261">
              <w:rPr>
                <w:color w:val="000000" w:themeColor="text1"/>
                <w:szCs w:val="22"/>
              </w:rPr>
              <w:t>100</w:t>
            </w:r>
          </w:p>
        </w:tc>
      </w:tr>
    </w:tbl>
    <w:p w14:paraId="7B9CA222" w14:textId="78FF7D98" w:rsidR="005C0C23" w:rsidRPr="005C0C23" w:rsidRDefault="009F74AD" w:rsidP="005C0C23">
      <w:pPr>
        <w:pStyle w:val="ListParagraph"/>
        <w:spacing w:before="240"/>
        <w:ind w:left="284" w:firstLine="709"/>
        <w:rPr>
          <w:color w:val="000000" w:themeColor="text1"/>
        </w:rPr>
      </w:pPr>
      <w:r>
        <w:rPr>
          <w:color w:val="000000" w:themeColor="text1"/>
        </w:rPr>
        <w:t xml:space="preserve">Tabel 5.1 menjelaskan bahwa </w:t>
      </w:r>
      <w:r w:rsidR="00CE1048">
        <w:rPr>
          <w:color w:val="000000" w:themeColor="text1"/>
        </w:rPr>
        <w:t>mayoritas responden berusia 10 tahun sebanyak 25 anak (50%), responden yang berusia 12 tahun sebanyak 17 anak (34%), responden yang berusia 11 tahun sebanyak 8 anak(16%).</w:t>
      </w:r>
    </w:p>
    <w:p w14:paraId="003337C7" w14:textId="77777777" w:rsidR="009F74AD" w:rsidRDefault="009F74AD" w:rsidP="00520A7C">
      <w:pPr>
        <w:pStyle w:val="ListParagraph"/>
        <w:numPr>
          <w:ilvl w:val="0"/>
          <w:numId w:val="68"/>
        </w:numPr>
        <w:rPr>
          <w:color w:val="000000" w:themeColor="text1"/>
        </w:rPr>
      </w:pPr>
      <w:r w:rsidRPr="00D31BDE">
        <w:rPr>
          <w:color w:val="000000" w:themeColor="text1"/>
        </w:rPr>
        <w:t>Karakteristik Responden Berdasarkan Jenis Kelamin</w:t>
      </w:r>
    </w:p>
    <w:p w14:paraId="47EF8E8E" w14:textId="20DB6A1D" w:rsidR="009F74AD" w:rsidRDefault="00E12E53" w:rsidP="00F26660">
      <w:pPr>
        <w:pStyle w:val="Caption"/>
        <w:rPr>
          <w:color w:val="000000" w:themeColor="text1"/>
        </w:rPr>
      </w:pPr>
      <w:bookmarkStart w:id="191" w:name="_Toc189148983"/>
      <w:bookmarkStart w:id="192" w:name="_Toc193165643"/>
      <w:r>
        <w:t xml:space="preserve">Tabel 5. </w:t>
      </w:r>
      <w:r>
        <w:fldChar w:fldCharType="begin"/>
      </w:r>
      <w:r>
        <w:instrText xml:space="preserve"> SEQ Tabel_5. \* ARABIC </w:instrText>
      </w:r>
      <w:r>
        <w:fldChar w:fldCharType="separate"/>
      </w:r>
      <w:r w:rsidR="00017AF7">
        <w:t>2</w:t>
      </w:r>
      <w:r>
        <w:fldChar w:fldCharType="end"/>
      </w:r>
      <w:r>
        <w:tab/>
      </w:r>
      <w:bookmarkEnd w:id="191"/>
      <w:r w:rsidR="00CE1048">
        <w:t xml:space="preserve"> </w:t>
      </w:r>
      <w:r w:rsidR="002B6097" w:rsidRPr="00D31BDE">
        <w:rPr>
          <w:color w:val="000000" w:themeColor="text1"/>
        </w:rPr>
        <w:t xml:space="preserve">Karakteristik Responden Berdasarkan </w:t>
      </w:r>
      <w:r w:rsidR="00F77FC8">
        <w:rPr>
          <w:color w:val="000000" w:themeColor="text1"/>
        </w:rPr>
        <w:t xml:space="preserve">Jenis Kelamin </w:t>
      </w:r>
      <w:r w:rsidR="002B6097" w:rsidRPr="00D31BDE">
        <w:rPr>
          <w:color w:val="000000" w:themeColor="text1"/>
        </w:rPr>
        <w:t xml:space="preserve">di </w:t>
      </w:r>
      <w:r w:rsidR="002B6097">
        <w:rPr>
          <w:bCs/>
        </w:rPr>
        <w:t>SDN</w:t>
      </w:r>
      <w:r w:rsidR="002B6097" w:rsidRPr="00F4409A">
        <w:rPr>
          <w:bCs/>
        </w:rPr>
        <w:t xml:space="preserve"> Papringan 1 Kecamatan Temayang Kabupaten Bojonegoro</w:t>
      </w:r>
      <w:r w:rsidR="00857121">
        <w:rPr>
          <w:bCs/>
        </w:rPr>
        <w:t xml:space="preserve"> pada </w:t>
      </w:r>
      <w:r w:rsidR="006F1798">
        <w:rPr>
          <w:bCs/>
        </w:rPr>
        <w:t xml:space="preserve">tanggal 4 – 11 Maret </w:t>
      </w:r>
      <w:r w:rsidR="00857121">
        <w:rPr>
          <w:bCs/>
        </w:rPr>
        <w:t>2025</w:t>
      </w:r>
      <w:r w:rsidR="002B6097">
        <w:rPr>
          <w:color w:val="000000" w:themeColor="text1"/>
        </w:rPr>
        <w:t xml:space="preserve"> (n=50)</w:t>
      </w:r>
      <w:bookmarkEnd w:id="192"/>
    </w:p>
    <w:tbl>
      <w:tblPr>
        <w:tblStyle w:val="TableGrid"/>
        <w:tblW w:w="0" w:type="auto"/>
        <w:tblInd w:w="360" w:type="dxa"/>
        <w:tblBorders>
          <w:left w:val="none" w:sz="0" w:space="0" w:color="auto"/>
          <w:right w:val="none" w:sz="0" w:space="0" w:color="auto"/>
          <w:insideV w:val="none" w:sz="0" w:space="0" w:color="auto"/>
        </w:tblBorders>
        <w:tblLook w:val="04A0" w:firstRow="1" w:lastRow="0" w:firstColumn="1" w:lastColumn="0" w:noHBand="0" w:noVBand="1"/>
      </w:tblPr>
      <w:tblGrid>
        <w:gridCol w:w="3023"/>
        <w:gridCol w:w="2193"/>
        <w:gridCol w:w="2361"/>
      </w:tblGrid>
      <w:tr w:rsidR="009F74AD" w:rsidRPr="007D6261" w14:paraId="2335E96F" w14:textId="77777777" w:rsidTr="009F74AD">
        <w:tc>
          <w:tcPr>
            <w:tcW w:w="3056" w:type="dxa"/>
          </w:tcPr>
          <w:p w14:paraId="4C3CBF71" w14:textId="77777777" w:rsidR="009F74AD" w:rsidRPr="007D6261" w:rsidRDefault="009F74AD" w:rsidP="00CE1048">
            <w:pPr>
              <w:pStyle w:val="ListParagraph"/>
              <w:spacing w:line="240" w:lineRule="auto"/>
              <w:ind w:left="0"/>
              <w:rPr>
                <w:bCs/>
                <w:color w:val="000000" w:themeColor="text1"/>
                <w:szCs w:val="22"/>
              </w:rPr>
            </w:pPr>
            <w:r w:rsidRPr="007D6261">
              <w:rPr>
                <w:bCs/>
                <w:color w:val="000000" w:themeColor="text1"/>
                <w:szCs w:val="22"/>
              </w:rPr>
              <w:t>Jenis Kelamin</w:t>
            </w:r>
          </w:p>
        </w:tc>
        <w:tc>
          <w:tcPr>
            <w:tcW w:w="2212" w:type="dxa"/>
          </w:tcPr>
          <w:p w14:paraId="518942D1" w14:textId="77777777" w:rsidR="009F74AD" w:rsidRPr="007D6261" w:rsidRDefault="009F74AD" w:rsidP="00CE1048">
            <w:pPr>
              <w:pStyle w:val="ListParagraph"/>
              <w:spacing w:line="240" w:lineRule="auto"/>
              <w:ind w:left="0"/>
              <w:jc w:val="center"/>
              <w:rPr>
                <w:bCs/>
                <w:color w:val="000000" w:themeColor="text1"/>
                <w:szCs w:val="22"/>
              </w:rPr>
            </w:pPr>
            <w:r w:rsidRPr="007D6261">
              <w:rPr>
                <w:bCs/>
                <w:color w:val="000000" w:themeColor="text1"/>
                <w:szCs w:val="22"/>
              </w:rPr>
              <w:t>Frekuensi (f)</w:t>
            </w:r>
          </w:p>
        </w:tc>
        <w:tc>
          <w:tcPr>
            <w:tcW w:w="2382" w:type="dxa"/>
          </w:tcPr>
          <w:p w14:paraId="19D533EE" w14:textId="77777777" w:rsidR="009F74AD" w:rsidRPr="007D6261" w:rsidRDefault="009F74AD" w:rsidP="00CE1048">
            <w:pPr>
              <w:pStyle w:val="ListParagraph"/>
              <w:spacing w:line="240" w:lineRule="auto"/>
              <w:ind w:left="0"/>
              <w:jc w:val="center"/>
              <w:rPr>
                <w:bCs/>
                <w:color w:val="000000" w:themeColor="text1"/>
                <w:szCs w:val="22"/>
              </w:rPr>
            </w:pPr>
            <w:r w:rsidRPr="007D6261">
              <w:rPr>
                <w:bCs/>
                <w:color w:val="000000" w:themeColor="text1"/>
                <w:szCs w:val="22"/>
              </w:rPr>
              <w:t>Presentase (%)</w:t>
            </w:r>
          </w:p>
        </w:tc>
      </w:tr>
      <w:tr w:rsidR="009F74AD" w:rsidRPr="007D6261" w14:paraId="5EAE8C7A" w14:textId="77777777" w:rsidTr="009F74AD">
        <w:tc>
          <w:tcPr>
            <w:tcW w:w="3056" w:type="dxa"/>
          </w:tcPr>
          <w:p w14:paraId="66491519" w14:textId="77777777" w:rsidR="009F74AD" w:rsidRPr="007D6261" w:rsidRDefault="009F74AD" w:rsidP="00CE1048">
            <w:pPr>
              <w:pStyle w:val="ListParagraph"/>
              <w:spacing w:line="240" w:lineRule="auto"/>
              <w:ind w:left="0"/>
              <w:rPr>
                <w:color w:val="000000" w:themeColor="text1"/>
                <w:szCs w:val="22"/>
              </w:rPr>
            </w:pPr>
            <w:r w:rsidRPr="007D6261">
              <w:rPr>
                <w:color w:val="000000" w:themeColor="text1"/>
                <w:szCs w:val="22"/>
              </w:rPr>
              <w:t>Laki-laki</w:t>
            </w:r>
          </w:p>
          <w:p w14:paraId="1CBB4EC1" w14:textId="77777777" w:rsidR="009F74AD" w:rsidRPr="007D6261" w:rsidRDefault="009F74AD" w:rsidP="00CE1048">
            <w:pPr>
              <w:pStyle w:val="ListParagraph"/>
              <w:spacing w:line="240" w:lineRule="auto"/>
              <w:ind w:left="0"/>
              <w:rPr>
                <w:color w:val="000000" w:themeColor="text1"/>
                <w:szCs w:val="22"/>
              </w:rPr>
            </w:pPr>
            <w:r w:rsidRPr="007D6261">
              <w:rPr>
                <w:color w:val="000000" w:themeColor="text1"/>
                <w:szCs w:val="22"/>
              </w:rPr>
              <w:t>Perempuan</w:t>
            </w:r>
          </w:p>
        </w:tc>
        <w:tc>
          <w:tcPr>
            <w:tcW w:w="2212" w:type="dxa"/>
          </w:tcPr>
          <w:p w14:paraId="58C90074" w14:textId="752096CE" w:rsidR="009F74AD" w:rsidRPr="007D6261" w:rsidRDefault="00B34582" w:rsidP="00CE1048">
            <w:pPr>
              <w:pStyle w:val="ListParagraph"/>
              <w:spacing w:line="240" w:lineRule="auto"/>
              <w:ind w:left="0"/>
              <w:jc w:val="center"/>
              <w:rPr>
                <w:color w:val="000000" w:themeColor="text1"/>
                <w:szCs w:val="22"/>
              </w:rPr>
            </w:pPr>
            <w:r w:rsidRPr="007D6261">
              <w:rPr>
                <w:color w:val="000000" w:themeColor="text1"/>
                <w:szCs w:val="22"/>
              </w:rPr>
              <w:t>2</w:t>
            </w:r>
            <w:r w:rsidR="00EF5A80" w:rsidRPr="007D6261">
              <w:rPr>
                <w:color w:val="000000" w:themeColor="text1"/>
                <w:szCs w:val="22"/>
              </w:rPr>
              <w:t>5</w:t>
            </w:r>
          </w:p>
          <w:p w14:paraId="322340C7" w14:textId="47A35109" w:rsidR="009F74AD" w:rsidRPr="007D6261" w:rsidRDefault="00B34582" w:rsidP="00CE1048">
            <w:pPr>
              <w:pStyle w:val="ListParagraph"/>
              <w:spacing w:line="240" w:lineRule="auto"/>
              <w:ind w:left="0"/>
              <w:jc w:val="center"/>
              <w:rPr>
                <w:color w:val="000000" w:themeColor="text1"/>
                <w:szCs w:val="22"/>
              </w:rPr>
            </w:pPr>
            <w:r w:rsidRPr="007D6261">
              <w:rPr>
                <w:color w:val="000000" w:themeColor="text1"/>
                <w:szCs w:val="22"/>
              </w:rPr>
              <w:t>25</w:t>
            </w:r>
          </w:p>
        </w:tc>
        <w:tc>
          <w:tcPr>
            <w:tcW w:w="2382" w:type="dxa"/>
          </w:tcPr>
          <w:p w14:paraId="0D78D595" w14:textId="0A5918E9" w:rsidR="009F74AD" w:rsidRPr="007D6261" w:rsidRDefault="00EF5A80" w:rsidP="00CE1048">
            <w:pPr>
              <w:pStyle w:val="ListParagraph"/>
              <w:spacing w:line="240" w:lineRule="auto"/>
              <w:ind w:left="0"/>
              <w:jc w:val="center"/>
              <w:rPr>
                <w:color w:val="000000" w:themeColor="text1"/>
                <w:szCs w:val="22"/>
              </w:rPr>
            </w:pPr>
            <w:r w:rsidRPr="007D6261">
              <w:rPr>
                <w:color w:val="000000" w:themeColor="text1"/>
                <w:szCs w:val="22"/>
              </w:rPr>
              <w:t>50</w:t>
            </w:r>
            <w:r w:rsidR="00B34582" w:rsidRPr="007D6261">
              <w:rPr>
                <w:color w:val="000000" w:themeColor="text1"/>
                <w:szCs w:val="22"/>
              </w:rPr>
              <w:t>,0</w:t>
            </w:r>
          </w:p>
          <w:p w14:paraId="6FA66CF3" w14:textId="41C4ECC8" w:rsidR="009F74AD" w:rsidRPr="007D6261" w:rsidRDefault="00B34582" w:rsidP="00CE1048">
            <w:pPr>
              <w:pStyle w:val="ListParagraph"/>
              <w:spacing w:line="240" w:lineRule="auto"/>
              <w:ind w:left="0"/>
              <w:jc w:val="center"/>
              <w:rPr>
                <w:color w:val="000000" w:themeColor="text1"/>
                <w:szCs w:val="22"/>
              </w:rPr>
            </w:pPr>
            <w:r w:rsidRPr="007D6261">
              <w:rPr>
                <w:color w:val="000000" w:themeColor="text1"/>
                <w:szCs w:val="22"/>
              </w:rPr>
              <w:t>50,0</w:t>
            </w:r>
          </w:p>
        </w:tc>
      </w:tr>
      <w:tr w:rsidR="009F74AD" w:rsidRPr="007D6261" w14:paraId="4AC1C913" w14:textId="77777777" w:rsidTr="009F74AD">
        <w:tc>
          <w:tcPr>
            <w:tcW w:w="3056" w:type="dxa"/>
          </w:tcPr>
          <w:p w14:paraId="69501B3B" w14:textId="77777777" w:rsidR="009F74AD" w:rsidRPr="007D6261" w:rsidRDefault="009F74AD" w:rsidP="00CE1048">
            <w:pPr>
              <w:pStyle w:val="ListParagraph"/>
              <w:spacing w:line="240" w:lineRule="auto"/>
              <w:ind w:left="0"/>
              <w:rPr>
                <w:color w:val="000000" w:themeColor="text1"/>
                <w:szCs w:val="22"/>
              </w:rPr>
            </w:pPr>
            <w:r w:rsidRPr="007D6261">
              <w:rPr>
                <w:color w:val="000000" w:themeColor="text1"/>
                <w:szCs w:val="22"/>
              </w:rPr>
              <w:lastRenderedPageBreak/>
              <w:t>Total</w:t>
            </w:r>
          </w:p>
        </w:tc>
        <w:tc>
          <w:tcPr>
            <w:tcW w:w="2212" w:type="dxa"/>
          </w:tcPr>
          <w:p w14:paraId="41318A63" w14:textId="5211FC90" w:rsidR="009F74AD" w:rsidRPr="007D6261" w:rsidRDefault="00B34582" w:rsidP="00CE1048">
            <w:pPr>
              <w:pStyle w:val="ListParagraph"/>
              <w:spacing w:line="240" w:lineRule="auto"/>
              <w:ind w:left="0"/>
              <w:jc w:val="center"/>
              <w:rPr>
                <w:color w:val="000000" w:themeColor="text1"/>
                <w:szCs w:val="22"/>
              </w:rPr>
            </w:pPr>
            <w:r w:rsidRPr="007D6261">
              <w:rPr>
                <w:color w:val="000000" w:themeColor="text1"/>
                <w:szCs w:val="22"/>
              </w:rPr>
              <w:t>50</w:t>
            </w:r>
          </w:p>
        </w:tc>
        <w:tc>
          <w:tcPr>
            <w:tcW w:w="2382" w:type="dxa"/>
          </w:tcPr>
          <w:p w14:paraId="2496DDA5" w14:textId="77777777" w:rsidR="009F74AD" w:rsidRPr="007D6261" w:rsidRDefault="009F74AD" w:rsidP="00CE1048">
            <w:pPr>
              <w:pStyle w:val="ListParagraph"/>
              <w:spacing w:line="240" w:lineRule="auto"/>
              <w:ind w:left="0"/>
              <w:jc w:val="center"/>
              <w:rPr>
                <w:color w:val="000000" w:themeColor="text1"/>
                <w:szCs w:val="22"/>
              </w:rPr>
            </w:pPr>
            <w:r w:rsidRPr="007D6261">
              <w:rPr>
                <w:color w:val="000000" w:themeColor="text1"/>
                <w:szCs w:val="22"/>
              </w:rPr>
              <w:t>100</w:t>
            </w:r>
          </w:p>
        </w:tc>
      </w:tr>
    </w:tbl>
    <w:p w14:paraId="074BB858" w14:textId="592A61EA" w:rsidR="009F74AD" w:rsidRPr="00151733" w:rsidRDefault="009F74AD" w:rsidP="009F74AD">
      <w:pPr>
        <w:spacing w:before="240"/>
        <w:ind w:left="426" w:firstLine="708"/>
        <w:rPr>
          <w:color w:val="000000" w:themeColor="text1"/>
        </w:rPr>
      </w:pPr>
      <w:r>
        <w:rPr>
          <w:color w:val="000000" w:themeColor="text1"/>
        </w:rPr>
        <w:t xml:space="preserve">Tabel 5.2 menjelaskan bahwa dari </w:t>
      </w:r>
      <w:r w:rsidR="002B6097">
        <w:rPr>
          <w:color w:val="000000" w:themeColor="text1"/>
        </w:rPr>
        <w:t>50</w:t>
      </w:r>
      <w:r>
        <w:rPr>
          <w:color w:val="000000" w:themeColor="text1"/>
        </w:rPr>
        <w:t xml:space="preserve"> reponden dengan jen</w:t>
      </w:r>
      <w:r w:rsidR="002B6097">
        <w:rPr>
          <w:color w:val="000000" w:themeColor="text1"/>
        </w:rPr>
        <w:t>is kelamin laki-laki sebanyak 2</w:t>
      </w:r>
      <w:r w:rsidR="00EF5A80">
        <w:rPr>
          <w:color w:val="000000" w:themeColor="text1"/>
        </w:rPr>
        <w:t>5</w:t>
      </w:r>
      <w:r w:rsidR="002B6097">
        <w:rPr>
          <w:color w:val="000000" w:themeColor="text1"/>
        </w:rPr>
        <w:t xml:space="preserve"> orang (</w:t>
      </w:r>
      <w:r w:rsidR="00EF5A80">
        <w:rPr>
          <w:color w:val="000000" w:themeColor="text1"/>
        </w:rPr>
        <w:t>50</w:t>
      </w:r>
      <w:r w:rsidR="002B6097">
        <w:rPr>
          <w:color w:val="000000" w:themeColor="text1"/>
        </w:rPr>
        <w:t>,0%) dan perempuan sebanyak 25</w:t>
      </w:r>
      <w:r>
        <w:rPr>
          <w:color w:val="000000" w:themeColor="text1"/>
        </w:rPr>
        <w:t xml:space="preserve"> </w:t>
      </w:r>
      <w:r w:rsidR="002B6097">
        <w:rPr>
          <w:color w:val="000000" w:themeColor="text1"/>
        </w:rPr>
        <w:t>orang (50,0</w:t>
      </w:r>
      <w:r>
        <w:rPr>
          <w:color w:val="000000" w:themeColor="text1"/>
        </w:rPr>
        <w:t>%).</w:t>
      </w:r>
    </w:p>
    <w:p w14:paraId="7EEBC4A8" w14:textId="51A64E79" w:rsidR="009F74AD" w:rsidRDefault="009F74AD" w:rsidP="00520A7C">
      <w:pPr>
        <w:pStyle w:val="ListParagraph"/>
        <w:numPr>
          <w:ilvl w:val="0"/>
          <w:numId w:val="68"/>
        </w:numPr>
        <w:rPr>
          <w:color w:val="000000" w:themeColor="text1"/>
        </w:rPr>
      </w:pPr>
      <w:r w:rsidRPr="00D31BDE">
        <w:rPr>
          <w:color w:val="000000" w:themeColor="text1"/>
        </w:rPr>
        <w:t xml:space="preserve">Karakteristik Responden Berdasarkan </w:t>
      </w:r>
      <w:r w:rsidR="00A10005">
        <w:rPr>
          <w:color w:val="000000" w:themeColor="text1"/>
        </w:rPr>
        <w:t>Kelas</w:t>
      </w:r>
      <w:r w:rsidRPr="00D31BDE">
        <w:rPr>
          <w:color w:val="000000" w:themeColor="text1"/>
        </w:rPr>
        <w:t xml:space="preserve"> </w:t>
      </w:r>
    </w:p>
    <w:p w14:paraId="35E4662E" w14:textId="277B052C" w:rsidR="009F74AD" w:rsidRDefault="00A10005" w:rsidP="00F26660">
      <w:pPr>
        <w:pStyle w:val="Caption"/>
        <w:rPr>
          <w:color w:val="000000" w:themeColor="text1"/>
        </w:rPr>
      </w:pPr>
      <w:bookmarkStart w:id="193" w:name="_Toc189148984"/>
      <w:bookmarkStart w:id="194" w:name="_Toc193165644"/>
      <w:r>
        <w:t xml:space="preserve">Tabel 5. </w:t>
      </w:r>
      <w:r>
        <w:fldChar w:fldCharType="begin"/>
      </w:r>
      <w:r>
        <w:instrText xml:space="preserve"> SEQ Tabel_5. \* ARABIC </w:instrText>
      </w:r>
      <w:r>
        <w:fldChar w:fldCharType="separate"/>
      </w:r>
      <w:r w:rsidR="00017AF7">
        <w:t>3</w:t>
      </w:r>
      <w:r>
        <w:fldChar w:fldCharType="end"/>
      </w:r>
      <w:r>
        <w:tab/>
      </w:r>
      <w:bookmarkEnd w:id="193"/>
      <w:r w:rsidRPr="00D31BDE">
        <w:rPr>
          <w:color w:val="000000" w:themeColor="text1"/>
        </w:rPr>
        <w:t xml:space="preserve">Karakteristik Responden Berdasarkan </w:t>
      </w:r>
      <w:r w:rsidR="00F77FC8">
        <w:rPr>
          <w:color w:val="000000" w:themeColor="text1"/>
        </w:rPr>
        <w:t>Kelas</w:t>
      </w:r>
      <w:r w:rsidRPr="00D31BDE">
        <w:rPr>
          <w:color w:val="000000" w:themeColor="text1"/>
        </w:rPr>
        <w:t xml:space="preserve"> di </w:t>
      </w:r>
      <w:r>
        <w:rPr>
          <w:bCs/>
        </w:rPr>
        <w:t>SDN</w:t>
      </w:r>
      <w:r w:rsidRPr="00F4409A">
        <w:rPr>
          <w:bCs/>
        </w:rPr>
        <w:t xml:space="preserve"> Papringan 1 Kecamatan Temayang Kabupaten Bojonegoro</w:t>
      </w:r>
      <w:r w:rsidR="00857121">
        <w:rPr>
          <w:bCs/>
        </w:rPr>
        <w:t xml:space="preserve"> pada </w:t>
      </w:r>
      <w:r w:rsidR="006F1798">
        <w:rPr>
          <w:bCs/>
        </w:rPr>
        <w:t xml:space="preserve">tanggal 4 – 11 Maret </w:t>
      </w:r>
      <w:r w:rsidR="00857121">
        <w:rPr>
          <w:bCs/>
        </w:rPr>
        <w:t>2025</w:t>
      </w:r>
      <w:r>
        <w:rPr>
          <w:color w:val="000000" w:themeColor="text1"/>
        </w:rPr>
        <w:t xml:space="preserve"> (n=50)</w:t>
      </w:r>
      <w:bookmarkEnd w:id="194"/>
    </w:p>
    <w:tbl>
      <w:tblPr>
        <w:tblStyle w:val="TableGrid"/>
        <w:tblW w:w="0" w:type="auto"/>
        <w:tblInd w:w="360" w:type="dxa"/>
        <w:tblBorders>
          <w:left w:val="none" w:sz="0" w:space="0" w:color="auto"/>
          <w:right w:val="none" w:sz="0" w:space="0" w:color="auto"/>
          <w:insideV w:val="none" w:sz="0" w:space="0" w:color="auto"/>
        </w:tblBorders>
        <w:tblLook w:val="04A0" w:firstRow="1" w:lastRow="0" w:firstColumn="1" w:lastColumn="0" w:noHBand="0" w:noVBand="1"/>
      </w:tblPr>
      <w:tblGrid>
        <w:gridCol w:w="3019"/>
        <w:gridCol w:w="2195"/>
        <w:gridCol w:w="2363"/>
      </w:tblGrid>
      <w:tr w:rsidR="009F74AD" w14:paraId="212AAB3E" w14:textId="77777777" w:rsidTr="009F74AD">
        <w:tc>
          <w:tcPr>
            <w:tcW w:w="3056" w:type="dxa"/>
          </w:tcPr>
          <w:p w14:paraId="1630C403" w14:textId="1E336888" w:rsidR="009F74AD" w:rsidRDefault="00A10005" w:rsidP="007D6261">
            <w:pPr>
              <w:pStyle w:val="ListParagraph"/>
              <w:spacing w:line="240" w:lineRule="auto"/>
              <w:ind w:left="0"/>
              <w:rPr>
                <w:color w:val="000000" w:themeColor="text1"/>
              </w:rPr>
            </w:pPr>
            <w:r>
              <w:rPr>
                <w:color w:val="000000" w:themeColor="text1"/>
              </w:rPr>
              <w:t>Kelas</w:t>
            </w:r>
          </w:p>
        </w:tc>
        <w:tc>
          <w:tcPr>
            <w:tcW w:w="2212" w:type="dxa"/>
          </w:tcPr>
          <w:p w14:paraId="67DC5DA3" w14:textId="77777777" w:rsidR="009F74AD" w:rsidRDefault="009F74AD" w:rsidP="007D6261">
            <w:pPr>
              <w:pStyle w:val="ListParagraph"/>
              <w:spacing w:line="240" w:lineRule="auto"/>
              <w:ind w:left="0"/>
              <w:jc w:val="center"/>
              <w:rPr>
                <w:color w:val="000000" w:themeColor="text1"/>
              </w:rPr>
            </w:pPr>
            <w:r>
              <w:rPr>
                <w:color w:val="000000" w:themeColor="text1"/>
              </w:rPr>
              <w:t>Frekuensi (f)</w:t>
            </w:r>
          </w:p>
        </w:tc>
        <w:tc>
          <w:tcPr>
            <w:tcW w:w="2382" w:type="dxa"/>
          </w:tcPr>
          <w:p w14:paraId="0C01190C" w14:textId="77777777" w:rsidR="009F74AD" w:rsidRDefault="009F74AD" w:rsidP="007D6261">
            <w:pPr>
              <w:pStyle w:val="ListParagraph"/>
              <w:spacing w:line="240" w:lineRule="auto"/>
              <w:ind w:left="0"/>
              <w:jc w:val="center"/>
              <w:rPr>
                <w:color w:val="000000" w:themeColor="text1"/>
              </w:rPr>
            </w:pPr>
            <w:r>
              <w:rPr>
                <w:color w:val="000000" w:themeColor="text1"/>
              </w:rPr>
              <w:t>Presentase (%)</w:t>
            </w:r>
          </w:p>
        </w:tc>
      </w:tr>
      <w:tr w:rsidR="009F74AD" w14:paraId="12AB64F9" w14:textId="77777777" w:rsidTr="009F74AD">
        <w:tc>
          <w:tcPr>
            <w:tcW w:w="3056" w:type="dxa"/>
          </w:tcPr>
          <w:p w14:paraId="7CF820BE" w14:textId="70EBBBB6" w:rsidR="009F74AD" w:rsidRDefault="00A10005" w:rsidP="007D6261">
            <w:pPr>
              <w:pStyle w:val="ListParagraph"/>
              <w:spacing w:line="240" w:lineRule="auto"/>
              <w:ind w:left="0"/>
              <w:rPr>
                <w:color w:val="000000" w:themeColor="text1"/>
              </w:rPr>
            </w:pPr>
            <w:r>
              <w:rPr>
                <w:color w:val="000000" w:themeColor="text1"/>
              </w:rPr>
              <w:t>Kelas 4</w:t>
            </w:r>
          </w:p>
          <w:p w14:paraId="1FE36022" w14:textId="77777777" w:rsidR="009F74AD" w:rsidRDefault="00A10005" w:rsidP="007D6261">
            <w:pPr>
              <w:pStyle w:val="ListParagraph"/>
              <w:spacing w:line="240" w:lineRule="auto"/>
              <w:ind w:left="0"/>
              <w:rPr>
                <w:color w:val="000000" w:themeColor="text1"/>
              </w:rPr>
            </w:pPr>
            <w:r>
              <w:rPr>
                <w:color w:val="000000" w:themeColor="text1"/>
              </w:rPr>
              <w:t>Kelas 5</w:t>
            </w:r>
          </w:p>
          <w:p w14:paraId="560D1434" w14:textId="1E8D1A46" w:rsidR="00A10005" w:rsidRDefault="00A10005" w:rsidP="007D6261">
            <w:pPr>
              <w:pStyle w:val="ListParagraph"/>
              <w:spacing w:line="240" w:lineRule="auto"/>
              <w:ind w:left="0"/>
              <w:rPr>
                <w:color w:val="000000" w:themeColor="text1"/>
              </w:rPr>
            </w:pPr>
            <w:r>
              <w:rPr>
                <w:color w:val="000000" w:themeColor="text1"/>
              </w:rPr>
              <w:t>Kelas 6</w:t>
            </w:r>
          </w:p>
        </w:tc>
        <w:tc>
          <w:tcPr>
            <w:tcW w:w="2212" w:type="dxa"/>
          </w:tcPr>
          <w:p w14:paraId="4ECD0068" w14:textId="505048C9" w:rsidR="009F74AD" w:rsidRDefault="006354DC" w:rsidP="007D6261">
            <w:pPr>
              <w:pStyle w:val="ListParagraph"/>
              <w:spacing w:line="240" w:lineRule="auto"/>
              <w:ind w:left="0"/>
              <w:jc w:val="center"/>
              <w:rPr>
                <w:color w:val="000000" w:themeColor="text1"/>
              </w:rPr>
            </w:pPr>
            <w:r>
              <w:rPr>
                <w:color w:val="000000" w:themeColor="text1"/>
              </w:rPr>
              <w:t>23</w:t>
            </w:r>
          </w:p>
          <w:p w14:paraId="7A2B0389" w14:textId="77777777" w:rsidR="009F74AD" w:rsidRDefault="006354DC" w:rsidP="007D6261">
            <w:pPr>
              <w:pStyle w:val="ListParagraph"/>
              <w:spacing w:line="240" w:lineRule="auto"/>
              <w:ind w:left="0"/>
              <w:jc w:val="center"/>
              <w:rPr>
                <w:color w:val="000000" w:themeColor="text1"/>
              </w:rPr>
            </w:pPr>
            <w:r>
              <w:rPr>
                <w:color w:val="000000" w:themeColor="text1"/>
              </w:rPr>
              <w:t>10</w:t>
            </w:r>
          </w:p>
          <w:p w14:paraId="299576BD" w14:textId="4522EB43" w:rsidR="006354DC" w:rsidRDefault="006354DC" w:rsidP="007D6261">
            <w:pPr>
              <w:pStyle w:val="ListParagraph"/>
              <w:spacing w:line="240" w:lineRule="auto"/>
              <w:ind w:left="0"/>
              <w:jc w:val="center"/>
              <w:rPr>
                <w:color w:val="000000" w:themeColor="text1"/>
              </w:rPr>
            </w:pPr>
            <w:r>
              <w:rPr>
                <w:color w:val="000000" w:themeColor="text1"/>
              </w:rPr>
              <w:t>1</w:t>
            </w:r>
            <w:r w:rsidR="00EF5A80">
              <w:rPr>
                <w:color w:val="000000" w:themeColor="text1"/>
              </w:rPr>
              <w:t>7</w:t>
            </w:r>
          </w:p>
        </w:tc>
        <w:tc>
          <w:tcPr>
            <w:tcW w:w="2382" w:type="dxa"/>
          </w:tcPr>
          <w:p w14:paraId="65F90C25" w14:textId="5C1370BB" w:rsidR="009F74AD" w:rsidRDefault="006354DC" w:rsidP="007D6261">
            <w:pPr>
              <w:pStyle w:val="ListParagraph"/>
              <w:spacing w:line="240" w:lineRule="auto"/>
              <w:ind w:left="0"/>
              <w:jc w:val="center"/>
              <w:rPr>
                <w:color w:val="000000" w:themeColor="text1"/>
              </w:rPr>
            </w:pPr>
            <w:r>
              <w:rPr>
                <w:color w:val="000000" w:themeColor="text1"/>
              </w:rPr>
              <w:t>46,0</w:t>
            </w:r>
          </w:p>
          <w:p w14:paraId="2A266A3D" w14:textId="77777777" w:rsidR="009F74AD" w:rsidRDefault="006354DC" w:rsidP="007D6261">
            <w:pPr>
              <w:pStyle w:val="ListParagraph"/>
              <w:spacing w:line="240" w:lineRule="auto"/>
              <w:ind w:left="0"/>
              <w:jc w:val="center"/>
              <w:rPr>
                <w:color w:val="000000" w:themeColor="text1"/>
              </w:rPr>
            </w:pPr>
            <w:r>
              <w:rPr>
                <w:color w:val="000000" w:themeColor="text1"/>
              </w:rPr>
              <w:t>20,0</w:t>
            </w:r>
          </w:p>
          <w:p w14:paraId="1E53DF54" w14:textId="4718D953" w:rsidR="006354DC" w:rsidRDefault="00EF5A80" w:rsidP="007D6261">
            <w:pPr>
              <w:pStyle w:val="ListParagraph"/>
              <w:spacing w:line="240" w:lineRule="auto"/>
              <w:ind w:left="0"/>
              <w:jc w:val="center"/>
              <w:rPr>
                <w:color w:val="000000" w:themeColor="text1"/>
              </w:rPr>
            </w:pPr>
            <w:r>
              <w:rPr>
                <w:color w:val="000000" w:themeColor="text1"/>
              </w:rPr>
              <w:t>34</w:t>
            </w:r>
            <w:r w:rsidR="006354DC">
              <w:rPr>
                <w:color w:val="000000" w:themeColor="text1"/>
              </w:rPr>
              <w:t>,0</w:t>
            </w:r>
          </w:p>
        </w:tc>
      </w:tr>
      <w:tr w:rsidR="009F74AD" w14:paraId="01F59226" w14:textId="77777777" w:rsidTr="009F74AD">
        <w:tc>
          <w:tcPr>
            <w:tcW w:w="3056" w:type="dxa"/>
          </w:tcPr>
          <w:p w14:paraId="544D548F" w14:textId="77777777" w:rsidR="009F74AD" w:rsidRDefault="009F74AD" w:rsidP="007D6261">
            <w:pPr>
              <w:pStyle w:val="ListParagraph"/>
              <w:spacing w:line="240" w:lineRule="auto"/>
              <w:ind w:left="0"/>
              <w:rPr>
                <w:color w:val="000000" w:themeColor="text1"/>
              </w:rPr>
            </w:pPr>
            <w:r>
              <w:rPr>
                <w:color w:val="000000" w:themeColor="text1"/>
              </w:rPr>
              <w:t>Total</w:t>
            </w:r>
          </w:p>
        </w:tc>
        <w:tc>
          <w:tcPr>
            <w:tcW w:w="2212" w:type="dxa"/>
          </w:tcPr>
          <w:p w14:paraId="35B1E351" w14:textId="7AC902E5" w:rsidR="009F74AD" w:rsidRDefault="006354DC" w:rsidP="007D6261">
            <w:pPr>
              <w:pStyle w:val="ListParagraph"/>
              <w:spacing w:line="240" w:lineRule="auto"/>
              <w:ind w:left="0"/>
              <w:jc w:val="center"/>
              <w:rPr>
                <w:color w:val="000000" w:themeColor="text1"/>
              </w:rPr>
            </w:pPr>
            <w:r>
              <w:rPr>
                <w:color w:val="000000" w:themeColor="text1"/>
              </w:rPr>
              <w:t>50</w:t>
            </w:r>
          </w:p>
        </w:tc>
        <w:tc>
          <w:tcPr>
            <w:tcW w:w="2382" w:type="dxa"/>
          </w:tcPr>
          <w:p w14:paraId="046A6D73" w14:textId="77777777" w:rsidR="009F74AD" w:rsidRDefault="009F74AD" w:rsidP="007D6261">
            <w:pPr>
              <w:pStyle w:val="ListParagraph"/>
              <w:spacing w:line="240" w:lineRule="auto"/>
              <w:ind w:left="0"/>
              <w:jc w:val="center"/>
              <w:rPr>
                <w:color w:val="000000" w:themeColor="text1"/>
              </w:rPr>
            </w:pPr>
            <w:r>
              <w:rPr>
                <w:color w:val="000000" w:themeColor="text1"/>
              </w:rPr>
              <w:t>100</w:t>
            </w:r>
          </w:p>
        </w:tc>
      </w:tr>
    </w:tbl>
    <w:p w14:paraId="49AD1F01" w14:textId="45CCA53B" w:rsidR="001F0969" w:rsidRDefault="009F74AD" w:rsidP="007D6261">
      <w:pPr>
        <w:tabs>
          <w:tab w:val="left" w:pos="5670"/>
        </w:tabs>
        <w:spacing w:before="240"/>
        <w:ind w:left="426" w:firstLine="567"/>
        <w:rPr>
          <w:color w:val="000000" w:themeColor="text1"/>
        </w:rPr>
      </w:pPr>
      <w:r>
        <w:rPr>
          <w:color w:val="000000" w:themeColor="text1"/>
        </w:rPr>
        <w:t xml:space="preserve">Tabel 5.3 menjelaskan bahwa dari </w:t>
      </w:r>
      <w:r w:rsidR="006354DC">
        <w:rPr>
          <w:color w:val="000000" w:themeColor="text1"/>
        </w:rPr>
        <w:t>50</w:t>
      </w:r>
      <w:r>
        <w:rPr>
          <w:color w:val="000000" w:themeColor="text1"/>
        </w:rPr>
        <w:t xml:space="preserve"> responden berdasarkan </w:t>
      </w:r>
      <w:r w:rsidR="006354DC">
        <w:rPr>
          <w:color w:val="000000" w:themeColor="text1"/>
        </w:rPr>
        <w:t xml:space="preserve">kelas dari </w:t>
      </w:r>
      <w:r>
        <w:rPr>
          <w:color w:val="000000" w:themeColor="text1"/>
        </w:rPr>
        <w:t xml:space="preserve"> </w:t>
      </w:r>
      <w:r w:rsidR="006354DC">
        <w:rPr>
          <w:color w:val="000000" w:themeColor="text1"/>
        </w:rPr>
        <w:t>kelas 4 sebanyak 23</w:t>
      </w:r>
      <w:r w:rsidR="001F0969">
        <w:rPr>
          <w:color w:val="000000" w:themeColor="text1"/>
        </w:rPr>
        <w:t xml:space="preserve"> orang (46,0</w:t>
      </w:r>
      <w:r>
        <w:rPr>
          <w:color w:val="000000" w:themeColor="text1"/>
        </w:rPr>
        <w:t xml:space="preserve">%), </w:t>
      </w:r>
      <w:r w:rsidR="001F0969">
        <w:rPr>
          <w:color w:val="000000" w:themeColor="text1"/>
        </w:rPr>
        <w:t xml:space="preserve">kelas 5 sebanyak 10 orang (20,0%), </w:t>
      </w:r>
      <w:r>
        <w:rPr>
          <w:color w:val="000000" w:themeColor="text1"/>
        </w:rPr>
        <w:t xml:space="preserve">dan </w:t>
      </w:r>
      <w:r w:rsidR="001F0969">
        <w:rPr>
          <w:color w:val="000000" w:themeColor="text1"/>
        </w:rPr>
        <w:t>kelas 6 sebanyak 17 orang (34,0%).</w:t>
      </w:r>
    </w:p>
    <w:p w14:paraId="3F581EA3" w14:textId="339F8742" w:rsidR="009F74AD" w:rsidRDefault="009F74AD" w:rsidP="00520A7C">
      <w:pPr>
        <w:pStyle w:val="ListParagraph"/>
        <w:numPr>
          <w:ilvl w:val="0"/>
          <w:numId w:val="68"/>
        </w:numPr>
        <w:rPr>
          <w:color w:val="000000" w:themeColor="text1"/>
        </w:rPr>
      </w:pPr>
      <w:bookmarkStart w:id="195" w:name="_Hlk187839878"/>
      <w:r w:rsidRPr="00D31BDE">
        <w:rPr>
          <w:color w:val="000000" w:themeColor="text1"/>
        </w:rPr>
        <w:t xml:space="preserve">Karakteristik Responden Berdasarkan </w:t>
      </w:r>
      <w:bookmarkEnd w:id="195"/>
      <w:r w:rsidR="001F0969">
        <w:rPr>
          <w:color w:val="000000" w:themeColor="text1"/>
        </w:rPr>
        <w:t>Kondisi Keluarga</w:t>
      </w:r>
    </w:p>
    <w:p w14:paraId="329C37D8" w14:textId="7B4CB272" w:rsidR="009F74AD" w:rsidRPr="00F77FC8" w:rsidRDefault="009F74AD" w:rsidP="00F26660">
      <w:pPr>
        <w:pStyle w:val="Caption"/>
      </w:pPr>
      <w:bookmarkStart w:id="196" w:name="_Toc189148985"/>
      <w:bookmarkStart w:id="197" w:name="_Toc193165645"/>
      <w:r w:rsidRPr="00D31BDE">
        <w:t xml:space="preserve">Tabel 5. </w:t>
      </w:r>
      <w:r w:rsidRPr="00D31BDE">
        <w:fldChar w:fldCharType="begin"/>
      </w:r>
      <w:r w:rsidRPr="00D31BDE">
        <w:instrText xml:space="preserve"> SEQ Tabel_5. \* ARABIC </w:instrText>
      </w:r>
      <w:r w:rsidRPr="00D31BDE">
        <w:fldChar w:fldCharType="separate"/>
      </w:r>
      <w:r w:rsidR="00017AF7">
        <w:t>4</w:t>
      </w:r>
      <w:r w:rsidRPr="00D31BDE">
        <w:fldChar w:fldCharType="end"/>
      </w:r>
      <w:r w:rsidRPr="00D31BDE">
        <w:t xml:space="preserve"> </w:t>
      </w:r>
      <w:bookmarkEnd w:id="196"/>
      <w:r w:rsidR="00BE054A">
        <w:tab/>
      </w:r>
      <w:r w:rsidR="00F77FC8" w:rsidRPr="00D31BDE">
        <w:t xml:space="preserve">Karakteristik Responden Berdasarkan </w:t>
      </w:r>
      <w:r w:rsidR="00BE054A">
        <w:t>Kondisi Keluarga</w:t>
      </w:r>
      <w:r w:rsidR="00F77FC8" w:rsidRPr="00D31BDE">
        <w:t xml:space="preserve"> di </w:t>
      </w:r>
      <w:r w:rsidR="00F77FC8">
        <w:rPr>
          <w:bCs/>
        </w:rPr>
        <w:t>SDN</w:t>
      </w:r>
      <w:r w:rsidR="00F77FC8" w:rsidRPr="00F4409A">
        <w:rPr>
          <w:bCs/>
        </w:rPr>
        <w:t xml:space="preserve"> Papringan 1 Kecamatan Temayang Kabupaten Bojonegoro</w:t>
      </w:r>
      <w:r w:rsidR="00857121">
        <w:rPr>
          <w:bCs/>
        </w:rPr>
        <w:t xml:space="preserve"> pada </w:t>
      </w:r>
      <w:r w:rsidR="006F1798">
        <w:rPr>
          <w:bCs/>
        </w:rPr>
        <w:t xml:space="preserve">tanggal 4 – 11 Maret </w:t>
      </w:r>
      <w:r w:rsidR="00857121">
        <w:rPr>
          <w:bCs/>
        </w:rPr>
        <w:t>2025</w:t>
      </w:r>
      <w:r w:rsidR="00F77FC8">
        <w:t xml:space="preserve"> (n=50)</w:t>
      </w:r>
      <w:bookmarkEnd w:id="197"/>
    </w:p>
    <w:tbl>
      <w:tblPr>
        <w:tblStyle w:val="TableGrid"/>
        <w:tblW w:w="0" w:type="auto"/>
        <w:tblInd w:w="360" w:type="dxa"/>
        <w:tblBorders>
          <w:left w:val="none" w:sz="0" w:space="0" w:color="auto"/>
          <w:right w:val="none" w:sz="0" w:space="0" w:color="auto"/>
          <w:insideV w:val="none" w:sz="0" w:space="0" w:color="auto"/>
        </w:tblBorders>
        <w:tblLook w:val="04A0" w:firstRow="1" w:lastRow="0" w:firstColumn="1" w:lastColumn="0" w:noHBand="0" w:noVBand="1"/>
      </w:tblPr>
      <w:tblGrid>
        <w:gridCol w:w="3021"/>
        <w:gridCol w:w="2194"/>
        <w:gridCol w:w="2362"/>
      </w:tblGrid>
      <w:tr w:rsidR="009F74AD" w14:paraId="7B2EDE42" w14:textId="77777777" w:rsidTr="009F74AD">
        <w:tc>
          <w:tcPr>
            <w:tcW w:w="3056" w:type="dxa"/>
          </w:tcPr>
          <w:p w14:paraId="2E173123" w14:textId="6F14E822" w:rsidR="009F74AD" w:rsidRDefault="00F77FC8" w:rsidP="007D6261">
            <w:pPr>
              <w:pStyle w:val="ListParagraph"/>
              <w:spacing w:line="240" w:lineRule="auto"/>
              <w:ind w:left="0"/>
              <w:rPr>
                <w:color w:val="000000" w:themeColor="text1"/>
              </w:rPr>
            </w:pPr>
            <w:r>
              <w:rPr>
                <w:color w:val="000000" w:themeColor="text1"/>
              </w:rPr>
              <w:t>Kondisi Keluarga</w:t>
            </w:r>
          </w:p>
        </w:tc>
        <w:tc>
          <w:tcPr>
            <w:tcW w:w="2212" w:type="dxa"/>
          </w:tcPr>
          <w:p w14:paraId="4AC4D31F" w14:textId="77777777" w:rsidR="009F74AD" w:rsidRDefault="009F74AD" w:rsidP="007D6261">
            <w:pPr>
              <w:pStyle w:val="ListParagraph"/>
              <w:spacing w:line="240" w:lineRule="auto"/>
              <w:ind w:left="0"/>
              <w:jc w:val="center"/>
              <w:rPr>
                <w:color w:val="000000" w:themeColor="text1"/>
              </w:rPr>
            </w:pPr>
            <w:r>
              <w:rPr>
                <w:color w:val="000000" w:themeColor="text1"/>
              </w:rPr>
              <w:t>Frekuensi (f)</w:t>
            </w:r>
          </w:p>
        </w:tc>
        <w:tc>
          <w:tcPr>
            <w:tcW w:w="2382" w:type="dxa"/>
          </w:tcPr>
          <w:p w14:paraId="7BE42A12" w14:textId="77777777" w:rsidR="009F74AD" w:rsidRDefault="009F74AD" w:rsidP="007D6261">
            <w:pPr>
              <w:pStyle w:val="ListParagraph"/>
              <w:spacing w:line="240" w:lineRule="auto"/>
              <w:ind w:left="0"/>
              <w:jc w:val="center"/>
              <w:rPr>
                <w:color w:val="000000" w:themeColor="text1"/>
              </w:rPr>
            </w:pPr>
            <w:r>
              <w:rPr>
                <w:color w:val="000000" w:themeColor="text1"/>
              </w:rPr>
              <w:t>Presentase (%)</w:t>
            </w:r>
          </w:p>
        </w:tc>
      </w:tr>
      <w:tr w:rsidR="009F74AD" w14:paraId="0C6D4120" w14:textId="77777777" w:rsidTr="009F74AD">
        <w:tc>
          <w:tcPr>
            <w:tcW w:w="3056" w:type="dxa"/>
          </w:tcPr>
          <w:p w14:paraId="50119591" w14:textId="18591E93" w:rsidR="009F74AD" w:rsidRDefault="00F77FC8" w:rsidP="007D6261">
            <w:pPr>
              <w:pStyle w:val="ListParagraph"/>
              <w:spacing w:line="240" w:lineRule="auto"/>
              <w:ind w:left="0"/>
              <w:rPr>
                <w:color w:val="000000" w:themeColor="text1"/>
              </w:rPr>
            </w:pPr>
            <w:r>
              <w:rPr>
                <w:color w:val="000000" w:themeColor="text1"/>
              </w:rPr>
              <w:t>Utuh</w:t>
            </w:r>
          </w:p>
          <w:p w14:paraId="4DA3C4CD" w14:textId="2E431274" w:rsidR="009F74AD" w:rsidRDefault="00F76EA2" w:rsidP="007D6261">
            <w:pPr>
              <w:pStyle w:val="ListParagraph"/>
              <w:spacing w:line="240" w:lineRule="auto"/>
              <w:ind w:left="0"/>
              <w:rPr>
                <w:color w:val="000000" w:themeColor="text1"/>
              </w:rPr>
            </w:pPr>
            <w:r>
              <w:rPr>
                <w:color w:val="000000" w:themeColor="text1"/>
              </w:rPr>
              <w:t>Berpisah</w:t>
            </w:r>
          </w:p>
        </w:tc>
        <w:tc>
          <w:tcPr>
            <w:tcW w:w="2212" w:type="dxa"/>
          </w:tcPr>
          <w:p w14:paraId="1EC1C03F" w14:textId="35C9F436" w:rsidR="009F74AD" w:rsidRDefault="00FD377A" w:rsidP="007D6261">
            <w:pPr>
              <w:pStyle w:val="ListParagraph"/>
              <w:spacing w:line="240" w:lineRule="auto"/>
              <w:ind w:left="0"/>
              <w:jc w:val="center"/>
              <w:rPr>
                <w:color w:val="000000" w:themeColor="text1"/>
              </w:rPr>
            </w:pPr>
            <w:r>
              <w:rPr>
                <w:color w:val="000000" w:themeColor="text1"/>
              </w:rPr>
              <w:t>49</w:t>
            </w:r>
          </w:p>
          <w:p w14:paraId="09F8E737" w14:textId="6DB0411F" w:rsidR="009F74AD" w:rsidRDefault="00FD377A" w:rsidP="007D6261">
            <w:pPr>
              <w:pStyle w:val="ListParagraph"/>
              <w:spacing w:line="240" w:lineRule="auto"/>
              <w:ind w:left="0"/>
              <w:jc w:val="center"/>
              <w:rPr>
                <w:color w:val="000000" w:themeColor="text1"/>
              </w:rPr>
            </w:pPr>
            <w:r>
              <w:rPr>
                <w:color w:val="000000" w:themeColor="text1"/>
              </w:rPr>
              <w:t>1</w:t>
            </w:r>
          </w:p>
        </w:tc>
        <w:tc>
          <w:tcPr>
            <w:tcW w:w="2382" w:type="dxa"/>
          </w:tcPr>
          <w:p w14:paraId="2CCAD08B" w14:textId="0783C918" w:rsidR="009F74AD" w:rsidRDefault="00FD377A" w:rsidP="007D6261">
            <w:pPr>
              <w:pStyle w:val="ListParagraph"/>
              <w:spacing w:line="240" w:lineRule="auto"/>
              <w:ind w:left="0"/>
              <w:jc w:val="center"/>
              <w:rPr>
                <w:color w:val="000000" w:themeColor="text1"/>
              </w:rPr>
            </w:pPr>
            <w:r>
              <w:rPr>
                <w:color w:val="000000" w:themeColor="text1"/>
              </w:rPr>
              <w:t>98,0</w:t>
            </w:r>
          </w:p>
          <w:p w14:paraId="7BAF3ABC" w14:textId="3A56BDF6" w:rsidR="009F74AD" w:rsidRDefault="00FD377A" w:rsidP="007D6261">
            <w:pPr>
              <w:pStyle w:val="ListParagraph"/>
              <w:spacing w:line="240" w:lineRule="auto"/>
              <w:ind w:left="0"/>
              <w:jc w:val="center"/>
              <w:rPr>
                <w:color w:val="000000" w:themeColor="text1"/>
              </w:rPr>
            </w:pPr>
            <w:r>
              <w:rPr>
                <w:color w:val="000000" w:themeColor="text1"/>
              </w:rPr>
              <w:t>2,0</w:t>
            </w:r>
          </w:p>
        </w:tc>
      </w:tr>
      <w:tr w:rsidR="009F74AD" w14:paraId="31A74730" w14:textId="77777777" w:rsidTr="009F74AD">
        <w:tc>
          <w:tcPr>
            <w:tcW w:w="3056" w:type="dxa"/>
          </w:tcPr>
          <w:p w14:paraId="566821A5" w14:textId="77777777" w:rsidR="009F74AD" w:rsidRDefault="009F74AD" w:rsidP="007D6261">
            <w:pPr>
              <w:pStyle w:val="ListParagraph"/>
              <w:spacing w:line="240" w:lineRule="auto"/>
              <w:ind w:left="0"/>
              <w:rPr>
                <w:color w:val="000000" w:themeColor="text1"/>
              </w:rPr>
            </w:pPr>
            <w:r>
              <w:rPr>
                <w:color w:val="000000" w:themeColor="text1"/>
              </w:rPr>
              <w:t>Total</w:t>
            </w:r>
          </w:p>
        </w:tc>
        <w:tc>
          <w:tcPr>
            <w:tcW w:w="2212" w:type="dxa"/>
          </w:tcPr>
          <w:p w14:paraId="73DF998B" w14:textId="679D993C" w:rsidR="009F74AD" w:rsidRDefault="00FD377A" w:rsidP="007D6261">
            <w:pPr>
              <w:pStyle w:val="ListParagraph"/>
              <w:spacing w:line="240" w:lineRule="auto"/>
              <w:ind w:left="0"/>
              <w:jc w:val="center"/>
              <w:rPr>
                <w:color w:val="000000" w:themeColor="text1"/>
              </w:rPr>
            </w:pPr>
            <w:r>
              <w:rPr>
                <w:color w:val="000000" w:themeColor="text1"/>
              </w:rPr>
              <w:t>50</w:t>
            </w:r>
          </w:p>
        </w:tc>
        <w:tc>
          <w:tcPr>
            <w:tcW w:w="2382" w:type="dxa"/>
          </w:tcPr>
          <w:p w14:paraId="64126B32" w14:textId="77777777" w:rsidR="009F74AD" w:rsidRDefault="009F74AD" w:rsidP="007D6261">
            <w:pPr>
              <w:pStyle w:val="ListParagraph"/>
              <w:spacing w:line="240" w:lineRule="auto"/>
              <w:ind w:left="0"/>
              <w:jc w:val="center"/>
              <w:rPr>
                <w:color w:val="000000" w:themeColor="text1"/>
              </w:rPr>
            </w:pPr>
            <w:r>
              <w:rPr>
                <w:color w:val="000000" w:themeColor="text1"/>
              </w:rPr>
              <w:t>100</w:t>
            </w:r>
          </w:p>
        </w:tc>
      </w:tr>
    </w:tbl>
    <w:p w14:paraId="7962D719" w14:textId="02DB19A5" w:rsidR="009F74AD" w:rsidRDefault="009F74AD" w:rsidP="009F74AD">
      <w:pPr>
        <w:spacing w:before="240"/>
        <w:ind w:left="426" w:firstLine="567"/>
        <w:rPr>
          <w:color w:val="000000" w:themeColor="text1"/>
        </w:rPr>
      </w:pPr>
      <w:r>
        <w:rPr>
          <w:color w:val="000000" w:themeColor="text1"/>
        </w:rPr>
        <w:t xml:space="preserve">Tabel 5.4 menjelaskan bahwa dari </w:t>
      </w:r>
      <w:r w:rsidR="00FD377A">
        <w:rPr>
          <w:color w:val="000000" w:themeColor="text1"/>
        </w:rPr>
        <w:t>50</w:t>
      </w:r>
      <w:r>
        <w:rPr>
          <w:color w:val="000000" w:themeColor="text1"/>
        </w:rPr>
        <w:t xml:space="preserve"> responden berdasarkan </w:t>
      </w:r>
      <w:r w:rsidR="00FD377A">
        <w:rPr>
          <w:color w:val="000000" w:themeColor="text1"/>
        </w:rPr>
        <w:t xml:space="preserve">kondisi keluarga dengan kondisi kelurga utuh terdapat 49 </w:t>
      </w:r>
      <w:r w:rsidR="00F76EA2">
        <w:rPr>
          <w:color w:val="000000" w:themeColor="text1"/>
        </w:rPr>
        <w:t>orang (98,0%) dan kondisi keluarga berpisah terdapat 1 orang (2,0%)</w:t>
      </w:r>
    </w:p>
    <w:p w14:paraId="2C6C2B99" w14:textId="7BC20495" w:rsidR="00655170" w:rsidRDefault="00655170" w:rsidP="00655170">
      <w:pPr>
        <w:pStyle w:val="ListParagraph"/>
        <w:numPr>
          <w:ilvl w:val="0"/>
          <w:numId w:val="68"/>
        </w:numPr>
        <w:rPr>
          <w:color w:val="000000" w:themeColor="text1"/>
        </w:rPr>
      </w:pPr>
      <w:r w:rsidRPr="00D31BDE">
        <w:rPr>
          <w:color w:val="000000" w:themeColor="text1"/>
        </w:rPr>
        <w:t xml:space="preserve">Karakteristik Responden Berdasarkan </w:t>
      </w:r>
      <w:r>
        <w:rPr>
          <w:color w:val="000000" w:themeColor="text1"/>
          <w:lang w:val="id-ID"/>
        </w:rPr>
        <w:t>Pekerjaan Orang Tua</w:t>
      </w:r>
    </w:p>
    <w:p w14:paraId="4CD1691E" w14:textId="5E885852" w:rsidR="00655170" w:rsidRDefault="00655170" w:rsidP="00655170">
      <w:pPr>
        <w:pStyle w:val="ListParagraph"/>
        <w:spacing w:line="240" w:lineRule="auto"/>
        <w:ind w:left="1560" w:hanging="1200"/>
        <w:rPr>
          <w:color w:val="000000" w:themeColor="text1"/>
        </w:rPr>
      </w:pPr>
      <w:bookmarkStart w:id="198" w:name="_Toc193165646"/>
      <w:r w:rsidRPr="00D31BDE">
        <w:rPr>
          <w:color w:val="000000" w:themeColor="text1"/>
        </w:rPr>
        <w:t xml:space="preserve">Tabel 5. </w:t>
      </w:r>
      <w:r w:rsidRPr="00D31BDE">
        <w:rPr>
          <w:color w:val="000000" w:themeColor="text1"/>
        </w:rPr>
        <w:fldChar w:fldCharType="begin"/>
      </w:r>
      <w:r w:rsidRPr="00D31BDE">
        <w:rPr>
          <w:color w:val="000000" w:themeColor="text1"/>
        </w:rPr>
        <w:instrText xml:space="preserve"> SEQ Tabel_5. \* ARABIC </w:instrText>
      </w:r>
      <w:r w:rsidRPr="00D31BDE">
        <w:rPr>
          <w:color w:val="000000" w:themeColor="text1"/>
        </w:rPr>
        <w:fldChar w:fldCharType="separate"/>
      </w:r>
      <w:r w:rsidR="00017AF7">
        <w:rPr>
          <w:noProof/>
          <w:color w:val="000000" w:themeColor="text1"/>
        </w:rPr>
        <w:t>5</w:t>
      </w:r>
      <w:r w:rsidRPr="00D31BDE">
        <w:rPr>
          <w:color w:val="000000" w:themeColor="text1"/>
        </w:rPr>
        <w:fldChar w:fldCharType="end"/>
      </w:r>
      <w:r w:rsidRPr="00D31BDE">
        <w:rPr>
          <w:color w:val="000000" w:themeColor="text1"/>
        </w:rPr>
        <w:t xml:space="preserve"> Karakteristik Responden Berdasarkan </w:t>
      </w:r>
      <w:r>
        <w:rPr>
          <w:color w:val="000000" w:themeColor="text1"/>
          <w:lang w:val="id-ID"/>
        </w:rPr>
        <w:t>Pekerjaan Orang Tua</w:t>
      </w:r>
      <w:r w:rsidRPr="00D31BDE">
        <w:rPr>
          <w:color w:val="000000" w:themeColor="text1"/>
        </w:rPr>
        <w:t xml:space="preserve"> di </w:t>
      </w:r>
      <w:r>
        <w:rPr>
          <w:bCs/>
        </w:rPr>
        <w:t>SDN</w:t>
      </w:r>
      <w:r w:rsidRPr="00F4409A">
        <w:rPr>
          <w:bCs/>
        </w:rPr>
        <w:t xml:space="preserve"> Papringan 1 Kecamatan Temayang Kabupaten Bojonegoro</w:t>
      </w:r>
      <w:r w:rsidR="00857121">
        <w:rPr>
          <w:bCs/>
        </w:rPr>
        <w:t xml:space="preserve"> pada </w:t>
      </w:r>
      <w:r w:rsidR="006F1798">
        <w:rPr>
          <w:bCs/>
        </w:rPr>
        <w:t xml:space="preserve">tanggal 4 – 11 Maret </w:t>
      </w:r>
      <w:r w:rsidR="00857121">
        <w:rPr>
          <w:bCs/>
        </w:rPr>
        <w:t>2025</w:t>
      </w:r>
      <w:r>
        <w:rPr>
          <w:color w:val="000000" w:themeColor="text1"/>
        </w:rPr>
        <w:t xml:space="preserve"> (n=50)</w:t>
      </w:r>
      <w:bookmarkEnd w:id="198"/>
    </w:p>
    <w:tbl>
      <w:tblPr>
        <w:tblStyle w:val="TableGrid"/>
        <w:tblW w:w="0" w:type="auto"/>
        <w:tblInd w:w="360" w:type="dxa"/>
        <w:tblBorders>
          <w:left w:val="none" w:sz="0" w:space="0" w:color="auto"/>
          <w:right w:val="none" w:sz="0" w:space="0" w:color="auto"/>
          <w:insideV w:val="none" w:sz="0" w:space="0" w:color="auto"/>
        </w:tblBorders>
        <w:tblLook w:val="04A0" w:firstRow="1" w:lastRow="0" w:firstColumn="1" w:lastColumn="0" w:noHBand="0" w:noVBand="1"/>
      </w:tblPr>
      <w:tblGrid>
        <w:gridCol w:w="3020"/>
        <w:gridCol w:w="2195"/>
        <w:gridCol w:w="2362"/>
      </w:tblGrid>
      <w:tr w:rsidR="00655170" w14:paraId="299CAA28" w14:textId="77777777" w:rsidTr="001E0F3C">
        <w:tc>
          <w:tcPr>
            <w:tcW w:w="3047" w:type="dxa"/>
          </w:tcPr>
          <w:p w14:paraId="18BA8A41" w14:textId="0B1B8BBA" w:rsidR="00655170" w:rsidRPr="00655170" w:rsidRDefault="00655170" w:rsidP="001E0F3C">
            <w:pPr>
              <w:pStyle w:val="ListParagraph"/>
              <w:spacing w:line="240" w:lineRule="auto"/>
              <w:ind w:left="0"/>
              <w:rPr>
                <w:color w:val="000000" w:themeColor="text1"/>
                <w:lang w:val="id-ID"/>
              </w:rPr>
            </w:pPr>
            <w:r>
              <w:rPr>
                <w:color w:val="000000" w:themeColor="text1"/>
                <w:lang w:val="id-ID"/>
              </w:rPr>
              <w:t>Pekerjaan Orang Tua</w:t>
            </w:r>
          </w:p>
        </w:tc>
        <w:tc>
          <w:tcPr>
            <w:tcW w:w="2217" w:type="dxa"/>
          </w:tcPr>
          <w:p w14:paraId="475697BC" w14:textId="77777777" w:rsidR="00655170" w:rsidRDefault="00655170" w:rsidP="001E0F3C">
            <w:pPr>
              <w:pStyle w:val="ListParagraph"/>
              <w:spacing w:line="240" w:lineRule="auto"/>
              <w:ind w:left="0"/>
              <w:jc w:val="center"/>
              <w:rPr>
                <w:color w:val="000000" w:themeColor="text1"/>
              </w:rPr>
            </w:pPr>
            <w:r>
              <w:rPr>
                <w:color w:val="000000" w:themeColor="text1"/>
              </w:rPr>
              <w:t>Frekuensi (f)</w:t>
            </w:r>
          </w:p>
        </w:tc>
        <w:tc>
          <w:tcPr>
            <w:tcW w:w="2386" w:type="dxa"/>
          </w:tcPr>
          <w:p w14:paraId="6007E302" w14:textId="77777777" w:rsidR="00655170" w:rsidRDefault="00655170" w:rsidP="001E0F3C">
            <w:pPr>
              <w:pStyle w:val="ListParagraph"/>
              <w:spacing w:line="240" w:lineRule="auto"/>
              <w:ind w:left="0"/>
              <w:jc w:val="center"/>
              <w:rPr>
                <w:color w:val="000000" w:themeColor="text1"/>
              </w:rPr>
            </w:pPr>
            <w:r>
              <w:rPr>
                <w:color w:val="000000" w:themeColor="text1"/>
              </w:rPr>
              <w:t>Presentase (%)</w:t>
            </w:r>
          </w:p>
        </w:tc>
      </w:tr>
      <w:tr w:rsidR="00655170" w14:paraId="62D32BC0" w14:textId="77777777" w:rsidTr="001E0F3C">
        <w:tc>
          <w:tcPr>
            <w:tcW w:w="3047" w:type="dxa"/>
          </w:tcPr>
          <w:p w14:paraId="126381F3" w14:textId="60178BBF" w:rsidR="00655170" w:rsidRDefault="00655170" w:rsidP="001E0F3C">
            <w:pPr>
              <w:pStyle w:val="ListParagraph"/>
              <w:spacing w:line="240" w:lineRule="auto"/>
              <w:ind w:left="0"/>
              <w:rPr>
                <w:color w:val="000000" w:themeColor="text1"/>
                <w:lang w:val="id-ID"/>
              </w:rPr>
            </w:pPr>
            <w:r>
              <w:rPr>
                <w:color w:val="000000" w:themeColor="text1"/>
                <w:lang w:val="id-ID"/>
              </w:rPr>
              <w:lastRenderedPageBreak/>
              <w:t>PNS</w:t>
            </w:r>
          </w:p>
          <w:p w14:paraId="6AFD37AC" w14:textId="77777777" w:rsidR="00655170" w:rsidRDefault="00655170" w:rsidP="001E0F3C">
            <w:pPr>
              <w:pStyle w:val="ListParagraph"/>
              <w:spacing w:line="240" w:lineRule="auto"/>
              <w:ind w:left="0"/>
              <w:rPr>
                <w:color w:val="000000" w:themeColor="text1"/>
                <w:lang w:val="id-ID"/>
              </w:rPr>
            </w:pPr>
            <w:r>
              <w:rPr>
                <w:color w:val="000000" w:themeColor="text1"/>
                <w:lang w:val="id-ID"/>
              </w:rPr>
              <w:t>Wiraswasta</w:t>
            </w:r>
          </w:p>
          <w:p w14:paraId="3268CD01" w14:textId="77777777" w:rsidR="00655170" w:rsidRDefault="00655170" w:rsidP="001E0F3C">
            <w:pPr>
              <w:pStyle w:val="ListParagraph"/>
              <w:spacing w:line="240" w:lineRule="auto"/>
              <w:ind w:left="0"/>
              <w:rPr>
                <w:color w:val="000000" w:themeColor="text1"/>
                <w:lang w:val="id-ID"/>
              </w:rPr>
            </w:pPr>
            <w:r>
              <w:rPr>
                <w:color w:val="000000" w:themeColor="text1"/>
                <w:lang w:val="id-ID"/>
              </w:rPr>
              <w:t>Karyawan Swasta</w:t>
            </w:r>
          </w:p>
          <w:p w14:paraId="3F05E463" w14:textId="77777777" w:rsidR="00655170" w:rsidRDefault="00655170" w:rsidP="001E0F3C">
            <w:pPr>
              <w:pStyle w:val="ListParagraph"/>
              <w:spacing w:line="240" w:lineRule="auto"/>
              <w:ind w:left="0"/>
              <w:rPr>
                <w:color w:val="000000" w:themeColor="text1"/>
                <w:lang w:val="id-ID"/>
              </w:rPr>
            </w:pPr>
            <w:r>
              <w:rPr>
                <w:color w:val="000000" w:themeColor="text1"/>
                <w:lang w:val="id-ID"/>
              </w:rPr>
              <w:t>Petani/Nelayan</w:t>
            </w:r>
          </w:p>
          <w:p w14:paraId="6484CE5A" w14:textId="0258F9CE" w:rsidR="00655170" w:rsidRPr="00655170" w:rsidRDefault="00655170" w:rsidP="001E0F3C">
            <w:pPr>
              <w:pStyle w:val="ListParagraph"/>
              <w:spacing w:line="240" w:lineRule="auto"/>
              <w:ind w:left="0"/>
              <w:rPr>
                <w:color w:val="000000" w:themeColor="text1"/>
                <w:lang w:val="id-ID"/>
              </w:rPr>
            </w:pPr>
            <w:r>
              <w:rPr>
                <w:color w:val="000000" w:themeColor="text1"/>
                <w:lang w:val="id-ID"/>
              </w:rPr>
              <w:t>Lainnya</w:t>
            </w:r>
          </w:p>
        </w:tc>
        <w:tc>
          <w:tcPr>
            <w:tcW w:w="2217" w:type="dxa"/>
          </w:tcPr>
          <w:p w14:paraId="2A73F807" w14:textId="77777777" w:rsidR="00655170" w:rsidRDefault="00655170" w:rsidP="001E0F3C">
            <w:pPr>
              <w:pStyle w:val="ListParagraph"/>
              <w:spacing w:line="240" w:lineRule="auto"/>
              <w:ind w:left="0"/>
              <w:jc w:val="center"/>
              <w:rPr>
                <w:color w:val="000000" w:themeColor="text1"/>
                <w:lang w:val="id-ID"/>
              </w:rPr>
            </w:pPr>
            <w:r>
              <w:rPr>
                <w:color w:val="000000" w:themeColor="text1"/>
                <w:lang w:val="id-ID"/>
              </w:rPr>
              <w:t>4</w:t>
            </w:r>
          </w:p>
          <w:p w14:paraId="78E80FFE" w14:textId="77777777" w:rsidR="00655170" w:rsidRDefault="00655170" w:rsidP="001E0F3C">
            <w:pPr>
              <w:pStyle w:val="ListParagraph"/>
              <w:spacing w:line="240" w:lineRule="auto"/>
              <w:ind w:left="0"/>
              <w:jc w:val="center"/>
              <w:rPr>
                <w:color w:val="000000" w:themeColor="text1"/>
                <w:lang w:val="id-ID"/>
              </w:rPr>
            </w:pPr>
            <w:r>
              <w:rPr>
                <w:color w:val="000000" w:themeColor="text1"/>
                <w:lang w:val="id-ID"/>
              </w:rPr>
              <w:t>2</w:t>
            </w:r>
          </w:p>
          <w:p w14:paraId="0044D43F" w14:textId="77777777" w:rsidR="00655170" w:rsidRDefault="00655170" w:rsidP="001E0F3C">
            <w:pPr>
              <w:pStyle w:val="ListParagraph"/>
              <w:spacing w:line="240" w:lineRule="auto"/>
              <w:ind w:left="0"/>
              <w:jc w:val="center"/>
              <w:rPr>
                <w:color w:val="000000" w:themeColor="text1"/>
                <w:lang w:val="id-ID"/>
              </w:rPr>
            </w:pPr>
            <w:r>
              <w:rPr>
                <w:color w:val="000000" w:themeColor="text1"/>
                <w:lang w:val="id-ID"/>
              </w:rPr>
              <w:t>2</w:t>
            </w:r>
          </w:p>
          <w:p w14:paraId="704B2F97" w14:textId="77777777" w:rsidR="00655170" w:rsidRDefault="00655170" w:rsidP="001E0F3C">
            <w:pPr>
              <w:pStyle w:val="ListParagraph"/>
              <w:spacing w:line="240" w:lineRule="auto"/>
              <w:ind w:left="0"/>
              <w:jc w:val="center"/>
              <w:rPr>
                <w:color w:val="000000" w:themeColor="text1"/>
                <w:lang w:val="id-ID"/>
              </w:rPr>
            </w:pPr>
            <w:r>
              <w:rPr>
                <w:color w:val="000000" w:themeColor="text1"/>
                <w:lang w:val="id-ID"/>
              </w:rPr>
              <w:t>40</w:t>
            </w:r>
          </w:p>
          <w:p w14:paraId="08C67EF1" w14:textId="7DEF3D36" w:rsidR="00655170" w:rsidRPr="00655170" w:rsidRDefault="00655170" w:rsidP="001E0F3C">
            <w:pPr>
              <w:pStyle w:val="ListParagraph"/>
              <w:spacing w:line="240" w:lineRule="auto"/>
              <w:ind w:left="0"/>
              <w:jc w:val="center"/>
              <w:rPr>
                <w:color w:val="000000" w:themeColor="text1"/>
                <w:lang w:val="id-ID"/>
              </w:rPr>
            </w:pPr>
            <w:r>
              <w:rPr>
                <w:color w:val="000000" w:themeColor="text1"/>
                <w:lang w:val="id-ID"/>
              </w:rPr>
              <w:t>2</w:t>
            </w:r>
          </w:p>
        </w:tc>
        <w:tc>
          <w:tcPr>
            <w:tcW w:w="2386" w:type="dxa"/>
          </w:tcPr>
          <w:p w14:paraId="5E0C3A4D" w14:textId="77777777" w:rsidR="00655170" w:rsidRDefault="00655170" w:rsidP="001E0F3C">
            <w:pPr>
              <w:pStyle w:val="ListParagraph"/>
              <w:spacing w:line="240" w:lineRule="auto"/>
              <w:ind w:left="0"/>
              <w:jc w:val="center"/>
              <w:rPr>
                <w:color w:val="000000" w:themeColor="text1"/>
                <w:lang w:val="id-ID"/>
              </w:rPr>
            </w:pPr>
            <w:r>
              <w:rPr>
                <w:color w:val="000000" w:themeColor="text1"/>
                <w:lang w:val="id-ID"/>
              </w:rPr>
              <w:t>8,0</w:t>
            </w:r>
          </w:p>
          <w:p w14:paraId="360E7F45" w14:textId="77777777" w:rsidR="00655170" w:rsidRDefault="00655170" w:rsidP="001E0F3C">
            <w:pPr>
              <w:pStyle w:val="ListParagraph"/>
              <w:spacing w:line="240" w:lineRule="auto"/>
              <w:ind w:left="0"/>
              <w:jc w:val="center"/>
              <w:rPr>
                <w:color w:val="000000" w:themeColor="text1"/>
                <w:lang w:val="id-ID"/>
              </w:rPr>
            </w:pPr>
            <w:r>
              <w:rPr>
                <w:color w:val="000000" w:themeColor="text1"/>
                <w:lang w:val="id-ID"/>
              </w:rPr>
              <w:t>4,0</w:t>
            </w:r>
          </w:p>
          <w:p w14:paraId="4900870A" w14:textId="77777777" w:rsidR="00655170" w:rsidRDefault="00655170" w:rsidP="001E0F3C">
            <w:pPr>
              <w:pStyle w:val="ListParagraph"/>
              <w:spacing w:line="240" w:lineRule="auto"/>
              <w:ind w:left="0"/>
              <w:jc w:val="center"/>
              <w:rPr>
                <w:color w:val="000000" w:themeColor="text1"/>
                <w:lang w:val="id-ID"/>
              </w:rPr>
            </w:pPr>
            <w:r>
              <w:rPr>
                <w:color w:val="000000" w:themeColor="text1"/>
                <w:lang w:val="id-ID"/>
              </w:rPr>
              <w:t>4,0</w:t>
            </w:r>
          </w:p>
          <w:p w14:paraId="00BCAF52" w14:textId="77777777" w:rsidR="00655170" w:rsidRDefault="00655170" w:rsidP="001E0F3C">
            <w:pPr>
              <w:pStyle w:val="ListParagraph"/>
              <w:spacing w:line="240" w:lineRule="auto"/>
              <w:ind w:left="0"/>
              <w:jc w:val="center"/>
              <w:rPr>
                <w:color w:val="000000" w:themeColor="text1"/>
                <w:lang w:val="id-ID"/>
              </w:rPr>
            </w:pPr>
            <w:r>
              <w:rPr>
                <w:color w:val="000000" w:themeColor="text1"/>
                <w:lang w:val="id-ID"/>
              </w:rPr>
              <w:t>80,0</w:t>
            </w:r>
          </w:p>
          <w:p w14:paraId="2D63A58F" w14:textId="19E0A016" w:rsidR="00655170" w:rsidRPr="00655170" w:rsidRDefault="00655170" w:rsidP="001E0F3C">
            <w:pPr>
              <w:pStyle w:val="ListParagraph"/>
              <w:spacing w:line="240" w:lineRule="auto"/>
              <w:ind w:left="0"/>
              <w:jc w:val="center"/>
              <w:rPr>
                <w:color w:val="000000" w:themeColor="text1"/>
                <w:lang w:val="id-ID"/>
              </w:rPr>
            </w:pPr>
            <w:r>
              <w:rPr>
                <w:color w:val="000000" w:themeColor="text1"/>
                <w:lang w:val="id-ID"/>
              </w:rPr>
              <w:t>4,0</w:t>
            </w:r>
          </w:p>
        </w:tc>
      </w:tr>
      <w:tr w:rsidR="00655170" w14:paraId="378C8F68" w14:textId="77777777" w:rsidTr="001E0F3C">
        <w:tc>
          <w:tcPr>
            <w:tcW w:w="3047" w:type="dxa"/>
          </w:tcPr>
          <w:p w14:paraId="5A42458E" w14:textId="619E8852" w:rsidR="00655170" w:rsidRDefault="00655170" w:rsidP="001E0F3C">
            <w:pPr>
              <w:pStyle w:val="ListParagraph"/>
              <w:spacing w:line="240" w:lineRule="auto"/>
              <w:ind w:left="0"/>
              <w:rPr>
                <w:color w:val="000000" w:themeColor="text1"/>
              </w:rPr>
            </w:pPr>
            <w:r>
              <w:rPr>
                <w:color w:val="000000" w:themeColor="text1"/>
              </w:rPr>
              <w:t>Total</w:t>
            </w:r>
          </w:p>
        </w:tc>
        <w:tc>
          <w:tcPr>
            <w:tcW w:w="2217" w:type="dxa"/>
          </w:tcPr>
          <w:p w14:paraId="3B734C80" w14:textId="77777777" w:rsidR="00655170" w:rsidRDefault="00655170" w:rsidP="001E0F3C">
            <w:pPr>
              <w:pStyle w:val="ListParagraph"/>
              <w:spacing w:line="240" w:lineRule="auto"/>
              <w:ind w:left="0"/>
              <w:jc w:val="center"/>
              <w:rPr>
                <w:color w:val="000000" w:themeColor="text1"/>
              </w:rPr>
            </w:pPr>
            <w:r>
              <w:rPr>
                <w:color w:val="000000" w:themeColor="text1"/>
              </w:rPr>
              <w:t>156</w:t>
            </w:r>
          </w:p>
        </w:tc>
        <w:tc>
          <w:tcPr>
            <w:tcW w:w="2386" w:type="dxa"/>
          </w:tcPr>
          <w:p w14:paraId="514AA443" w14:textId="77777777" w:rsidR="00655170" w:rsidRDefault="00655170" w:rsidP="001E0F3C">
            <w:pPr>
              <w:pStyle w:val="ListParagraph"/>
              <w:spacing w:line="240" w:lineRule="auto"/>
              <w:ind w:left="0"/>
              <w:jc w:val="center"/>
              <w:rPr>
                <w:color w:val="000000" w:themeColor="text1"/>
              </w:rPr>
            </w:pPr>
            <w:r>
              <w:rPr>
                <w:color w:val="000000" w:themeColor="text1"/>
              </w:rPr>
              <w:t>100</w:t>
            </w:r>
          </w:p>
        </w:tc>
      </w:tr>
    </w:tbl>
    <w:p w14:paraId="72E73F16" w14:textId="52CF8E5F" w:rsidR="00655170" w:rsidRPr="00655170" w:rsidRDefault="00655170" w:rsidP="00655170">
      <w:pPr>
        <w:spacing w:before="240"/>
        <w:ind w:left="426" w:firstLine="567"/>
        <w:rPr>
          <w:color w:val="000000" w:themeColor="text1"/>
          <w:lang w:val="id-ID"/>
        </w:rPr>
      </w:pPr>
      <w:r>
        <w:rPr>
          <w:color w:val="000000" w:themeColor="text1"/>
        </w:rPr>
        <w:t xml:space="preserve">Tabel 5.5 menjelaskan bahwa dari 50 responden berdasarkan </w:t>
      </w:r>
      <w:r>
        <w:rPr>
          <w:color w:val="000000" w:themeColor="text1"/>
          <w:lang w:val="id-ID"/>
        </w:rPr>
        <w:t>pekerjaan orang tua PNS sebanyak 4 orang (8,0%), wiraswasta sebanyak 2 orang (4,0%), karyawan swasta sebanyak 2 orang (4,0%), petani/nelayan sebanyak 40 orang (80,0%), dan lainnya 2 orang (4,0%).</w:t>
      </w:r>
    </w:p>
    <w:p w14:paraId="5FE2D20A" w14:textId="0EB517EE" w:rsidR="009F74AD" w:rsidRDefault="009F74AD" w:rsidP="00520A7C">
      <w:pPr>
        <w:pStyle w:val="ListParagraph"/>
        <w:numPr>
          <w:ilvl w:val="0"/>
          <w:numId w:val="68"/>
        </w:numPr>
        <w:rPr>
          <w:color w:val="000000" w:themeColor="text1"/>
        </w:rPr>
      </w:pPr>
      <w:r w:rsidRPr="00D31BDE">
        <w:rPr>
          <w:color w:val="000000" w:themeColor="text1"/>
        </w:rPr>
        <w:t xml:space="preserve">Karakteristik Responden Berdasarkan </w:t>
      </w:r>
      <w:r w:rsidR="00BE054A">
        <w:rPr>
          <w:color w:val="000000" w:themeColor="text1"/>
        </w:rPr>
        <w:t>Penghasilan Keluarga</w:t>
      </w:r>
    </w:p>
    <w:p w14:paraId="1BA0C27F" w14:textId="25716AF7" w:rsidR="009F74AD" w:rsidRPr="005C0C23" w:rsidRDefault="001E0F3C" w:rsidP="00F26660">
      <w:pPr>
        <w:pStyle w:val="Caption"/>
        <w:rPr>
          <w:color w:val="000000" w:themeColor="text1"/>
        </w:rPr>
      </w:pPr>
      <w:bookmarkStart w:id="199" w:name="_Toc193165647"/>
      <w:r w:rsidRPr="005C0C23">
        <w:t xml:space="preserve">Tabel 5. </w:t>
      </w:r>
      <w:r w:rsidRPr="005C0C23">
        <w:fldChar w:fldCharType="begin"/>
      </w:r>
      <w:r w:rsidRPr="005C0C23">
        <w:instrText xml:space="preserve"> SEQ Tabel_5. \* ARABIC </w:instrText>
      </w:r>
      <w:r w:rsidRPr="005C0C23">
        <w:fldChar w:fldCharType="separate"/>
      </w:r>
      <w:r w:rsidR="00017AF7">
        <w:t>6</w:t>
      </w:r>
      <w:r w:rsidRPr="005C0C23">
        <w:fldChar w:fldCharType="end"/>
      </w:r>
      <w:r w:rsidRPr="005C0C23">
        <w:rPr>
          <w:lang w:val="id-ID"/>
        </w:rPr>
        <w:t xml:space="preserve"> </w:t>
      </w:r>
      <w:r w:rsidR="00BE054A" w:rsidRPr="005C0C23">
        <w:rPr>
          <w:color w:val="000000" w:themeColor="text1"/>
        </w:rPr>
        <w:t xml:space="preserve">Karakteristik Responden Berdasarkan Penghasilan keluarga di </w:t>
      </w:r>
      <w:r w:rsidR="00BE054A" w:rsidRPr="005C0C23">
        <w:t>SDN Papringan 1 Kecamatan Temayang Kabupaten Bojonegoro</w:t>
      </w:r>
      <w:r w:rsidR="00857121" w:rsidRPr="005C0C23">
        <w:t xml:space="preserve"> pada </w:t>
      </w:r>
      <w:r w:rsidR="006F1798">
        <w:rPr>
          <w:bCs/>
        </w:rPr>
        <w:t xml:space="preserve">tanggal 4 – 11 Maret </w:t>
      </w:r>
      <w:r w:rsidR="00857121" w:rsidRPr="005C0C23">
        <w:t>2025</w:t>
      </w:r>
      <w:r w:rsidR="00BE054A" w:rsidRPr="005C0C23">
        <w:rPr>
          <w:color w:val="000000" w:themeColor="text1"/>
        </w:rPr>
        <w:t xml:space="preserve"> (n=50)</w:t>
      </w:r>
      <w:bookmarkEnd w:id="199"/>
    </w:p>
    <w:tbl>
      <w:tblPr>
        <w:tblStyle w:val="TableGrid"/>
        <w:tblW w:w="0" w:type="auto"/>
        <w:tblInd w:w="360" w:type="dxa"/>
        <w:tblBorders>
          <w:left w:val="none" w:sz="0" w:space="0" w:color="auto"/>
          <w:right w:val="none" w:sz="0" w:space="0" w:color="auto"/>
          <w:insideV w:val="none" w:sz="0" w:space="0" w:color="auto"/>
        </w:tblBorders>
        <w:tblLook w:val="04A0" w:firstRow="1" w:lastRow="0" w:firstColumn="1" w:lastColumn="0" w:noHBand="0" w:noVBand="1"/>
      </w:tblPr>
      <w:tblGrid>
        <w:gridCol w:w="3016"/>
        <w:gridCol w:w="2197"/>
        <w:gridCol w:w="2364"/>
      </w:tblGrid>
      <w:tr w:rsidR="009F74AD" w14:paraId="0BFBC9B7" w14:textId="77777777" w:rsidTr="009F74AD">
        <w:tc>
          <w:tcPr>
            <w:tcW w:w="3047" w:type="dxa"/>
          </w:tcPr>
          <w:p w14:paraId="01523518" w14:textId="26ACD303" w:rsidR="009F74AD" w:rsidRDefault="001E513E" w:rsidP="007D6261">
            <w:pPr>
              <w:pStyle w:val="ListParagraph"/>
              <w:spacing w:line="240" w:lineRule="auto"/>
              <w:ind w:left="0"/>
              <w:rPr>
                <w:color w:val="000000" w:themeColor="text1"/>
              </w:rPr>
            </w:pPr>
            <w:r>
              <w:rPr>
                <w:color w:val="000000" w:themeColor="text1"/>
              </w:rPr>
              <w:t>Penghasilan keluarga</w:t>
            </w:r>
          </w:p>
        </w:tc>
        <w:tc>
          <w:tcPr>
            <w:tcW w:w="2217" w:type="dxa"/>
          </w:tcPr>
          <w:p w14:paraId="49CB7A9D" w14:textId="77777777" w:rsidR="009F74AD" w:rsidRDefault="009F74AD" w:rsidP="007D6261">
            <w:pPr>
              <w:pStyle w:val="ListParagraph"/>
              <w:spacing w:line="240" w:lineRule="auto"/>
              <w:ind w:left="0"/>
              <w:jc w:val="center"/>
              <w:rPr>
                <w:color w:val="000000" w:themeColor="text1"/>
              </w:rPr>
            </w:pPr>
            <w:r>
              <w:rPr>
                <w:color w:val="000000" w:themeColor="text1"/>
              </w:rPr>
              <w:t>Frekuensi (f)</w:t>
            </w:r>
          </w:p>
        </w:tc>
        <w:tc>
          <w:tcPr>
            <w:tcW w:w="2386" w:type="dxa"/>
          </w:tcPr>
          <w:p w14:paraId="1E2BA8EA" w14:textId="77777777" w:rsidR="009F74AD" w:rsidRDefault="009F74AD" w:rsidP="007D6261">
            <w:pPr>
              <w:pStyle w:val="ListParagraph"/>
              <w:spacing w:line="240" w:lineRule="auto"/>
              <w:ind w:left="0"/>
              <w:jc w:val="center"/>
              <w:rPr>
                <w:color w:val="000000" w:themeColor="text1"/>
              </w:rPr>
            </w:pPr>
            <w:r>
              <w:rPr>
                <w:color w:val="000000" w:themeColor="text1"/>
              </w:rPr>
              <w:t>Presentase (%)</w:t>
            </w:r>
          </w:p>
        </w:tc>
      </w:tr>
      <w:tr w:rsidR="009F74AD" w14:paraId="4A6E396C" w14:textId="77777777" w:rsidTr="009F74AD">
        <w:tc>
          <w:tcPr>
            <w:tcW w:w="3047" w:type="dxa"/>
          </w:tcPr>
          <w:p w14:paraId="55762781" w14:textId="22F1E7C2" w:rsidR="009F74AD" w:rsidRPr="001E513E" w:rsidRDefault="001E513E" w:rsidP="007D6261">
            <w:pPr>
              <w:spacing w:line="240" w:lineRule="auto"/>
              <w:rPr>
                <w:color w:val="000000" w:themeColor="text1"/>
              </w:rPr>
            </w:pPr>
            <w:r>
              <w:rPr>
                <w:color w:val="000000" w:themeColor="text1"/>
              </w:rPr>
              <w:t>&gt;Rp 2.800.000</w:t>
            </w:r>
          </w:p>
          <w:p w14:paraId="30D65848" w14:textId="0E0DF19A" w:rsidR="009F74AD" w:rsidRDefault="001E513E" w:rsidP="007D6261">
            <w:pPr>
              <w:pStyle w:val="ListParagraph"/>
              <w:spacing w:line="240" w:lineRule="auto"/>
              <w:ind w:left="0"/>
              <w:rPr>
                <w:color w:val="000000" w:themeColor="text1"/>
              </w:rPr>
            </w:pPr>
            <w:r>
              <w:rPr>
                <w:color w:val="000000" w:themeColor="text1"/>
              </w:rPr>
              <w:t>&lt;Rp 2.800.000</w:t>
            </w:r>
          </w:p>
        </w:tc>
        <w:tc>
          <w:tcPr>
            <w:tcW w:w="2217" w:type="dxa"/>
          </w:tcPr>
          <w:p w14:paraId="2A058285" w14:textId="6D0C1C4C" w:rsidR="009F74AD" w:rsidRDefault="001E513E" w:rsidP="007D6261">
            <w:pPr>
              <w:pStyle w:val="ListParagraph"/>
              <w:spacing w:line="240" w:lineRule="auto"/>
              <w:ind w:left="0"/>
              <w:jc w:val="center"/>
              <w:rPr>
                <w:color w:val="000000" w:themeColor="text1"/>
              </w:rPr>
            </w:pPr>
            <w:r>
              <w:rPr>
                <w:color w:val="000000" w:themeColor="text1"/>
              </w:rPr>
              <w:t>1</w:t>
            </w:r>
          </w:p>
          <w:p w14:paraId="306D0348" w14:textId="7EB912FE" w:rsidR="009F74AD" w:rsidRDefault="001E513E" w:rsidP="007D6261">
            <w:pPr>
              <w:pStyle w:val="ListParagraph"/>
              <w:spacing w:line="240" w:lineRule="auto"/>
              <w:ind w:left="0"/>
              <w:jc w:val="center"/>
              <w:rPr>
                <w:color w:val="000000" w:themeColor="text1"/>
              </w:rPr>
            </w:pPr>
            <w:r>
              <w:rPr>
                <w:color w:val="000000" w:themeColor="text1"/>
              </w:rPr>
              <w:t>49</w:t>
            </w:r>
          </w:p>
        </w:tc>
        <w:tc>
          <w:tcPr>
            <w:tcW w:w="2386" w:type="dxa"/>
          </w:tcPr>
          <w:p w14:paraId="6123A843" w14:textId="7423BA85" w:rsidR="009F74AD" w:rsidRDefault="001E513E" w:rsidP="007D6261">
            <w:pPr>
              <w:pStyle w:val="ListParagraph"/>
              <w:spacing w:line="240" w:lineRule="auto"/>
              <w:ind w:left="0"/>
              <w:jc w:val="center"/>
              <w:rPr>
                <w:color w:val="000000" w:themeColor="text1"/>
              </w:rPr>
            </w:pPr>
            <w:r>
              <w:rPr>
                <w:color w:val="000000" w:themeColor="text1"/>
              </w:rPr>
              <w:t>2,0</w:t>
            </w:r>
          </w:p>
          <w:p w14:paraId="2FFAFAA4" w14:textId="5E5F95D2" w:rsidR="009F74AD" w:rsidRDefault="001E513E" w:rsidP="007D6261">
            <w:pPr>
              <w:pStyle w:val="ListParagraph"/>
              <w:spacing w:line="240" w:lineRule="auto"/>
              <w:ind w:left="0"/>
              <w:jc w:val="center"/>
              <w:rPr>
                <w:color w:val="000000" w:themeColor="text1"/>
              </w:rPr>
            </w:pPr>
            <w:r>
              <w:rPr>
                <w:color w:val="000000" w:themeColor="text1"/>
              </w:rPr>
              <w:t>98,0</w:t>
            </w:r>
          </w:p>
        </w:tc>
      </w:tr>
      <w:tr w:rsidR="009F74AD" w14:paraId="5876E009" w14:textId="77777777" w:rsidTr="009F74AD">
        <w:tc>
          <w:tcPr>
            <w:tcW w:w="3047" w:type="dxa"/>
          </w:tcPr>
          <w:p w14:paraId="019DC7E5" w14:textId="77777777" w:rsidR="009F74AD" w:rsidRDefault="009F74AD" w:rsidP="007D6261">
            <w:pPr>
              <w:pStyle w:val="ListParagraph"/>
              <w:spacing w:line="240" w:lineRule="auto"/>
              <w:ind w:left="0"/>
              <w:rPr>
                <w:color w:val="000000" w:themeColor="text1"/>
              </w:rPr>
            </w:pPr>
            <w:r>
              <w:rPr>
                <w:color w:val="000000" w:themeColor="text1"/>
              </w:rPr>
              <w:t>Total</w:t>
            </w:r>
          </w:p>
        </w:tc>
        <w:tc>
          <w:tcPr>
            <w:tcW w:w="2217" w:type="dxa"/>
          </w:tcPr>
          <w:p w14:paraId="1D0A3FA3" w14:textId="77777777" w:rsidR="009F74AD" w:rsidRDefault="009F74AD" w:rsidP="007D6261">
            <w:pPr>
              <w:pStyle w:val="ListParagraph"/>
              <w:spacing w:line="240" w:lineRule="auto"/>
              <w:ind w:left="0"/>
              <w:jc w:val="center"/>
              <w:rPr>
                <w:color w:val="000000" w:themeColor="text1"/>
              </w:rPr>
            </w:pPr>
            <w:r>
              <w:rPr>
                <w:color w:val="000000" w:themeColor="text1"/>
              </w:rPr>
              <w:t>156</w:t>
            </w:r>
          </w:p>
        </w:tc>
        <w:tc>
          <w:tcPr>
            <w:tcW w:w="2386" w:type="dxa"/>
          </w:tcPr>
          <w:p w14:paraId="2D380079" w14:textId="77777777" w:rsidR="009F74AD" w:rsidRDefault="009F74AD" w:rsidP="007D6261">
            <w:pPr>
              <w:pStyle w:val="ListParagraph"/>
              <w:spacing w:line="240" w:lineRule="auto"/>
              <w:ind w:left="0"/>
              <w:jc w:val="center"/>
              <w:rPr>
                <w:color w:val="000000" w:themeColor="text1"/>
              </w:rPr>
            </w:pPr>
            <w:r>
              <w:rPr>
                <w:color w:val="000000" w:themeColor="text1"/>
              </w:rPr>
              <w:t>100</w:t>
            </w:r>
          </w:p>
        </w:tc>
      </w:tr>
    </w:tbl>
    <w:p w14:paraId="56ABC912" w14:textId="2395487F" w:rsidR="00F152F4" w:rsidRPr="00151733" w:rsidRDefault="001E0F3C" w:rsidP="007D6261">
      <w:pPr>
        <w:spacing w:before="240"/>
        <w:ind w:left="426" w:firstLine="567"/>
        <w:rPr>
          <w:color w:val="000000" w:themeColor="text1"/>
        </w:rPr>
      </w:pPr>
      <w:r>
        <w:rPr>
          <w:color w:val="000000" w:themeColor="text1"/>
        </w:rPr>
        <w:t>Tabel 5.6</w:t>
      </w:r>
      <w:r w:rsidR="009F74AD">
        <w:rPr>
          <w:color w:val="000000" w:themeColor="text1"/>
        </w:rPr>
        <w:t xml:space="preserve"> menjelaskan bahwa dari </w:t>
      </w:r>
      <w:r w:rsidR="000C1D9E">
        <w:rPr>
          <w:color w:val="000000" w:themeColor="text1"/>
        </w:rPr>
        <w:t>50</w:t>
      </w:r>
      <w:r w:rsidR="009F74AD">
        <w:rPr>
          <w:color w:val="000000" w:themeColor="text1"/>
        </w:rPr>
        <w:t xml:space="preserve"> responden berdasarkan </w:t>
      </w:r>
      <w:r w:rsidR="000C1D9E">
        <w:rPr>
          <w:color w:val="000000" w:themeColor="text1"/>
        </w:rPr>
        <w:t>penghasilan keluarga</w:t>
      </w:r>
      <w:r w:rsidR="009F74AD">
        <w:rPr>
          <w:color w:val="000000" w:themeColor="text1"/>
        </w:rPr>
        <w:t xml:space="preserve"> </w:t>
      </w:r>
      <w:r w:rsidR="000C1D9E" w:rsidRPr="000C1D9E">
        <w:rPr>
          <w:color w:val="000000" w:themeColor="text1"/>
        </w:rPr>
        <w:t>&gt;Rp 2.800.000</w:t>
      </w:r>
      <w:r w:rsidR="000C1D9E">
        <w:rPr>
          <w:color w:val="000000" w:themeColor="text1"/>
        </w:rPr>
        <w:t xml:space="preserve"> sebanyak 1 orang (1,0</w:t>
      </w:r>
      <w:r w:rsidR="009F74AD">
        <w:rPr>
          <w:color w:val="000000" w:themeColor="text1"/>
        </w:rPr>
        <w:t xml:space="preserve">%), dan </w:t>
      </w:r>
      <w:r w:rsidR="00E437EB">
        <w:rPr>
          <w:color w:val="000000" w:themeColor="text1"/>
        </w:rPr>
        <w:t xml:space="preserve">penghasilan keluarga </w:t>
      </w:r>
      <w:r w:rsidR="00E437EB" w:rsidRPr="000C1D9E">
        <w:rPr>
          <w:color w:val="000000" w:themeColor="text1"/>
        </w:rPr>
        <w:t>&gt;Rp 2.800.000</w:t>
      </w:r>
      <w:r w:rsidR="00E437EB">
        <w:rPr>
          <w:color w:val="000000" w:themeColor="text1"/>
        </w:rPr>
        <w:t xml:space="preserve"> sebanyak 49 orang (98.0%)</w:t>
      </w:r>
      <w:r w:rsidR="009F74AD">
        <w:rPr>
          <w:color w:val="000000" w:themeColor="text1"/>
        </w:rPr>
        <w:t>.</w:t>
      </w:r>
    </w:p>
    <w:p w14:paraId="63719B97" w14:textId="05105B5A" w:rsidR="009F74AD" w:rsidRDefault="009F74AD" w:rsidP="00520A7C">
      <w:pPr>
        <w:pStyle w:val="ListParagraph"/>
        <w:numPr>
          <w:ilvl w:val="0"/>
          <w:numId w:val="68"/>
        </w:numPr>
        <w:rPr>
          <w:color w:val="000000" w:themeColor="text1"/>
        </w:rPr>
      </w:pPr>
      <w:r w:rsidRPr="00D31BDE">
        <w:rPr>
          <w:color w:val="000000" w:themeColor="text1"/>
        </w:rPr>
        <w:t xml:space="preserve">Karakteristik Responden Berdasarkan </w:t>
      </w:r>
      <w:r w:rsidR="00F152F4">
        <w:rPr>
          <w:color w:val="000000" w:themeColor="text1"/>
        </w:rPr>
        <w:t>Jumlah Saudara Kandung</w:t>
      </w:r>
    </w:p>
    <w:p w14:paraId="186AE366" w14:textId="2CC1CED1" w:rsidR="009F74AD" w:rsidRDefault="009F74AD" w:rsidP="009F74AD">
      <w:pPr>
        <w:pStyle w:val="ListParagraph"/>
        <w:spacing w:line="240" w:lineRule="auto"/>
        <w:ind w:left="1560" w:hanging="1200"/>
        <w:rPr>
          <w:color w:val="000000" w:themeColor="text1"/>
        </w:rPr>
      </w:pPr>
      <w:bookmarkStart w:id="200" w:name="_Toc189148987"/>
      <w:bookmarkStart w:id="201" w:name="_Toc193165648"/>
      <w:r w:rsidRPr="00D31BDE">
        <w:rPr>
          <w:color w:val="000000" w:themeColor="text1"/>
        </w:rPr>
        <w:t xml:space="preserve">Tabel 5. </w:t>
      </w:r>
      <w:r w:rsidRPr="00D31BDE">
        <w:rPr>
          <w:color w:val="000000" w:themeColor="text1"/>
        </w:rPr>
        <w:fldChar w:fldCharType="begin"/>
      </w:r>
      <w:r w:rsidRPr="00D31BDE">
        <w:rPr>
          <w:color w:val="000000" w:themeColor="text1"/>
        </w:rPr>
        <w:instrText xml:space="preserve"> SEQ Tabel_5. \* ARABIC </w:instrText>
      </w:r>
      <w:r w:rsidRPr="00D31BDE">
        <w:rPr>
          <w:color w:val="000000" w:themeColor="text1"/>
        </w:rPr>
        <w:fldChar w:fldCharType="separate"/>
      </w:r>
      <w:r w:rsidR="00017AF7">
        <w:rPr>
          <w:noProof/>
          <w:color w:val="000000" w:themeColor="text1"/>
        </w:rPr>
        <w:t>7</w:t>
      </w:r>
      <w:r w:rsidRPr="00D31BDE">
        <w:rPr>
          <w:color w:val="000000" w:themeColor="text1"/>
        </w:rPr>
        <w:fldChar w:fldCharType="end"/>
      </w:r>
      <w:r w:rsidRPr="00D31BDE">
        <w:rPr>
          <w:color w:val="000000" w:themeColor="text1"/>
        </w:rPr>
        <w:t xml:space="preserve"> </w:t>
      </w:r>
      <w:r>
        <w:rPr>
          <w:color w:val="000000" w:themeColor="text1"/>
        </w:rPr>
        <w:t xml:space="preserve"> </w:t>
      </w:r>
      <w:bookmarkEnd w:id="200"/>
      <w:r w:rsidR="00F152F4" w:rsidRPr="00D31BDE">
        <w:rPr>
          <w:color w:val="000000" w:themeColor="text1"/>
        </w:rPr>
        <w:t xml:space="preserve">Karakteristik Responden Berdasarkan </w:t>
      </w:r>
      <w:r w:rsidR="00F152F4">
        <w:rPr>
          <w:color w:val="000000" w:themeColor="text1"/>
        </w:rPr>
        <w:t>Jumlah saudara kandung</w:t>
      </w:r>
      <w:r w:rsidR="00F152F4" w:rsidRPr="00D31BDE">
        <w:rPr>
          <w:color w:val="000000" w:themeColor="text1"/>
        </w:rPr>
        <w:t xml:space="preserve"> di </w:t>
      </w:r>
      <w:r w:rsidR="00F152F4">
        <w:rPr>
          <w:bCs/>
        </w:rPr>
        <w:t>SDN</w:t>
      </w:r>
      <w:r w:rsidR="00F152F4" w:rsidRPr="00F4409A">
        <w:rPr>
          <w:bCs/>
        </w:rPr>
        <w:t xml:space="preserve"> Papringan 1 Kecamatan Temayang Kabupaten Bojonegoro</w:t>
      </w:r>
      <w:r w:rsidR="00F152F4">
        <w:rPr>
          <w:color w:val="000000" w:themeColor="text1"/>
        </w:rPr>
        <w:t xml:space="preserve"> </w:t>
      </w:r>
      <w:r w:rsidR="00857121">
        <w:rPr>
          <w:color w:val="000000" w:themeColor="text1"/>
        </w:rPr>
        <w:t xml:space="preserve">pada </w:t>
      </w:r>
      <w:r w:rsidR="006F1798">
        <w:rPr>
          <w:bCs/>
        </w:rPr>
        <w:t xml:space="preserve">tanggal 4 – 11 Maret </w:t>
      </w:r>
      <w:r w:rsidR="00857121">
        <w:rPr>
          <w:color w:val="000000" w:themeColor="text1"/>
        </w:rPr>
        <w:t>2025</w:t>
      </w:r>
      <w:r w:rsidR="00F152F4">
        <w:rPr>
          <w:color w:val="000000" w:themeColor="text1"/>
        </w:rPr>
        <w:t>(n=50)</w:t>
      </w:r>
      <w:bookmarkEnd w:id="201"/>
    </w:p>
    <w:tbl>
      <w:tblPr>
        <w:tblStyle w:val="TableGrid"/>
        <w:tblW w:w="0" w:type="auto"/>
        <w:tblInd w:w="360" w:type="dxa"/>
        <w:tblBorders>
          <w:left w:val="none" w:sz="0" w:space="0" w:color="auto"/>
          <w:right w:val="none" w:sz="0" w:space="0" w:color="auto"/>
          <w:insideV w:val="none" w:sz="0" w:space="0" w:color="auto"/>
        </w:tblBorders>
        <w:tblLook w:val="04A0" w:firstRow="1" w:lastRow="0" w:firstColumn="1" w:lastColumn="0" w:noHBand="0" w:noVBand="1"/>
      </w:tblPr>
      <w:tblGrid>
        <w:gridCol w:w="3012"/>
        <w:gridCol w:w="2199"/>
        <w:gridCol w:w="2366"/>
      </w:tblGrid>
      <w:tr w:rsidR="009F74AD" w14:paraId="276A2696" w14:textId="77777777" w:rsidTr="009F74AD">
        <w:tc>
          <w:tcPr>
            <w:tcW w:w="3047" w:type="dxa"/>
          </w:tcPr>
          <w:p w14:paraId="57A276FA" w14:textId="5C6A16CC" w:rsidR="009F74AD" w:rsidRDefault="00F152F4" w:rsidP="007D6261">
            <w:pPr>
              <w:pStyle w:val="ListParagraph"/>
              <w:spacing w:line="240" w:lineRule="auto"/>
              <w:ind w:left="0"/>
              <w:rPr>
                <w:color w:val="000000" w:themeColor="text1"/>
              </w:rPr>
            </w:pPr>
            <w:r>
              <w:rPr>
                <w:color w:val="000000" w:themeColor="text1"/>
              </w:rPr>
              <w:t>Jumlah Saudara Kandung</w:t>
            </w:r>
          </w:p>
        </w:tc>
        <w:tc>
          <w:tcPr>
            <w:tcW w:w="2217" w:type="dxa"/>
          </w:tcPr>
          <w:p w14:paraId="0EBB3422" w14:textId="77777777" w:rsidR="009F74AD" w:rsidRDefault="009F74AD" w:rsidP="007D6261">
            <w:pPr>
              <w:pStyle w:val="ListParagraph"/>
              <w:spacing w:line="240" w:lineRule="auto"/>
              <w:ind w:left="0"/>
              <w:jc w:val="center"/>
              <w:rPr>
                <w:color w:val="000000" w:themeColor="text1"/>
              </w:rPr>
            </w:pPr>
            <w:r>
              <w:rPr>
                <w:color w:val="000000" w:themeColor="text1"/>
              </w:rPr>
              <w:t>Frekuensi (f)</w:t>
            </w:r>
          </w:p>
        </w:tc>
        <w:tc>
          <w:tcPr>
            <w:tcW w:w="2386" w:type="dxa"/>
          </w:tcPr>
          <w:p w14:paraId="3ECBB1A0" w14:textId="77777777" w:rsidR="009F74AD" w:rsidRDefault="009F74AD" w:rsidP="007D6261">
            <w:pPr>
              <w:pStyle w:val="ListParagraph"/>
              <w:spacing w:line="240" w:lineRule="auto"/>
              <w:ind w:left="0"/>
              <w:jc w:val="center"/>
              <w:rPr>
                <w:color w:val="000000" w:themeColor="text1"/>
              </w:rPr>
            </w:pPr>
            <w:r>
              <w:rPr>
                <w:color w:val="000000" w:themeColor="text1"/>
              </w:rPr>
              <w:t>Presentase (%)</w:t>
            </w:r>
          </w:p>
        </w:tc>
      </w:tr>
      <w:tr w:rsidR="009F74AD" w14:paraId="6428589B" w14:textId="77777777" w:rsidTr="009F74AD">
        <w:tc>
          <w:tcPr>
            <w:tcW w:w="3047" w:type="dxa"/>
          </w:tcPr>
          <w:p w14:paraId="2E570BB4" w14:textId="039D7BC8" w:rsidR="009F74AD" w:rsidRDefault="00CD0A69" w:rsidP="007D6261">
            <w:pPr>
              <w:pStyle w:val="ListParagraph"/>
              <w:spacing w:line="240" w:lineRule="auto"/>
              <w:ind w:left="0"/>
              <w:rPr>
                <w:color w:val="000000" w:themeColor="text1"/>
              </w:rPr>
            </w:pPr>
            <w:r>
              <w:rPr>
                <w:color w:val="000000" w:themeColor="text1"/>
              </w:rPr>
              <w:t>Kesatu</w:t>
            </w:r>
          </w:p>
          <w:p w14:paraId="5BFC8304" w14:textId="013B263F" w:rsidR="00CD0A69" w:rsidRDefault="00CD0A69" w:rsidP="007D6261">
            <w:pPr>
              <w:pStyle w:val="ListParagraph"/>
              <w:spacing w:line="240" w:lineRule="auto"/>
              <w:ind w:left="0"/>
              <w:rPr>
                <w:color w:val="000000" w:themeColor="text1"/>
              </w:rPr>
            </w:pPr>
            <w:r>
              <w:rPr>
                <w:color w:val="000000" w:themeColor="text1"/>
              </w:rPr>
              <w:t>Kedua</w:t>
            </w:r>
          </w:p>
          <w:p w14:paraId="5536E0AE" w14:textId="77777777" w:rsidR="00CD0A69" w:rsidRDefault="00CD0A69" w:rsidP="007D6261">
            <w:pPr>
              <w:pStyle w:val="ListParagraph"/>
              <w:spacing w:line="240" w:lineRule="auto"/>
              <w:ind w:left="0"/>
              <w:rPr>
                <w:color w:val="000000" w:themeColor="text1"/>
              </w:rPr>
            </w:pPr>
            <w:r>
              <w:rPr>
                <w:color w:val="000000" w:themeColor="text1"/>
              </w:rPr>
              <w:t>Ketiga</w:t>
            </w:r>
          </w:p>
          <w:p w14:paraId="3BF157A2" w14:textId="286CD655" w:rsidR="009F74AD" w:rsidRDefault="00CD0A69" w:rsidP="007D6261">
            <w:pPr>
              <w:pStyle w:val="ListParagraph"/>
              <w:spacing w:line="240" w:lineRule="auto"/>
              <w:ind w:left="0"/>
              <w:rPr>
                <w:color w:val="000000" w:themeColor="text1"/>
              </w:rPr>
            </w:pPr>
            <w:r>
              <w:rPr>
                <w:color w:val="000000" w:themeColor="text1"/>
              </w:rPr>
              <w:t>Keempat</w:t>
            </w:r>
          </w:p>
        </w:tc>
        <w:tc>
          <w:tcPr>
            <w:tcW w:w="2217" w:type="dxa"/>
          </w:tcPr>
          <w:p w14:paraId="34BBB207" w14:textId="46A2439A" w:rsidR="009F74AD" w:rsidRDefault="00CD0A69" w:rsidP="007D6261">
            <w:pPr>
              <w:pStyle w:val="ListParagraph"/>
              <w:spacing w:line="240" w:lineRule="auto"/>
              <w:ind w:left="0"/>
              <w:jc w:val="center"/>
              <w:rPr>
                <w:color w:val="000000" w:themeColor="text1"/>
              </w:rPr>
            </w:pPr>
            <w:r>
              <w:rPr>
                <w:color w:val="000000" w:themeColor="text1"/>
              </w:rPr>
              <w:t>2</w:t>
            </w:r>
          </w:p>
          <w:p w14:paraId="1FA977A8" w14:textId="384B62FB" w:rsidR="009F74AD" w:rsidRDefault="00CD0A69" w:rsidP="007D6261">
            <w:pPr>
              <w:pStyle w:val="ListParagraph"/>
              <w:spacing w:line="240" w:lineRule="auto"/>
              <w:ind w:left="0"/>
              <w:jc w:val="center"/>
              <w:rPr>
                <w:color w:val="000000" w:themeColor="text1"/>
              </w:rPr>
            </w:pPr>
            <w:r>
              <w:rPr>
                <w:color w:val="000000" w:themeColor="text1"/>
              </w:rPr>
              <w:t>17</w:t>
            </w:r>
          </w:p>
          <w:p w14:paraId="1DCA563F" w14:textId="77777777" w:rsidR="009F74AD" w:rsidRDefault="00CD0A69" w:rsidP="007D6261">
            <w:pPr>
              <w:pStyle w:val="ListParagraph"/>
              <w:spacing w:line="240" w:lineRule="auto"/>
              <w:ind w:left="0"/>
              <w:jc w:val="center"/>
              <w:rPr>
                <w:color w:val="000000" w:themeColor="text1"/>
              </w:rPr>
            </w:pPr>
            <w:r>
              <w:rPr>
                <w:color w:val="000000" w:themeColor="text1"/>
              </w:rPr>
              <w:t>1</w:t>
            </w:r>
          </w:p>
          <w:p w14:paraId="43603BF3" w14:textId="04FEB207" w:rsidR="00CD0A69" w:rsidRDefault="00CD0A69" w:rsidP="007D6261">
            <w:pPr>
              <w:pStyle w:val="ListParagraph"/>
              <w:spacing w:line="240" w:lineRule="auto"/>
              <w:ind w:left="0"/>
              <w:jc w:val="center"/>
              <w:rPr>
                <w:color w:val="000000" w:themeColor="text1"/>
              </w:rPr>
            </w:pPr>
            <w:r>
              <w:rPr>
                <w:color w:val="000000" w:themeColor="text1"/>
              </w:rPr>
              <w:t>30</w:t>
            </w:r>
          </w:p>
        </w:tc>
        <w:tc>
          <w:tcPr>
            <w:tcW w:w="2386" w:type="dxa"/>
          </w:tcPr>
          <w:p w14:paraId="5DE8C3E6" w14:textId="7BD72C4E" w:rsidR="009F74AD" w:rsidRDefault="00CD0A69" w:rsidP="007D6261">
            <w:pPr>
              <w:pStyle w:val="ListParagraph"/>
              <w:spacing w:line="240" w:lineRule="auto"/>
              <w:ind w:left="0"/>
              <w:jc w:val="center"/>
              <w:rPr>
                <w:color w:val="000000" w:themeColor="text1"/>
              </w:rPr>
            </w:pPr>
            <w:r>
              <w:rPr>
                <w:color w:val="000000" w:themeColor="text1"/>
              </w:rPr>
              <w:t>4,0</w:t>
            </w:r>
          </w:p>
          <w:p w14:paraId="45B03A9A" w14:textId="1ECA0DCF" w:rsidR="009F74AD" w:rsidRDefault="00CD0A69" w:rsidP="007D6261">
            <w:pPr>
              <w:pStyle w:val="ListParagraph"/>
              <w:spacing w:line="240" w:lineRule="auto"/>
              <w:ind w:left="0"/>
              <w:jc w:val="center"/>
              <w:rPr>
                <w:color w:val="000000" w:themeColor="text1"/>
              </w:rPr>
            </w:pPr>
            <w:r>
              <w:rPr>
                <w:color w:val="000000" w:themeColor="text1"/>
              </w:rPr>
              <w:t>34,0</w:t>
            </w:r>
          </w:p>
          <w:p w14:paraId="6569235D" w14:textId="77777777" w:rsidR="009F74AD" w:rsidRDefault="00CD0A69" w:rsidP="007D6261">
            <w:pPr>
              <w:pStyle w:val="ListParagraph"/>
              <w:spacing w:line="240" w:lineRule="auto"/>
              <w:ind w:left="0"/>
              <w:jc w:val="center"/>
              <w:rPr>
                <w:color w:val="000000" w:themeColor="text1"/>
              </w:rPr>
            </w:pPr>
            <w:r>
              <w:rPr>
                <w:color w:val="000000" w:themeColor="text1"/>
              </w:rPr>
              <w:t>2,0</w:t>
            </w:r>
          </w:p>
          <w:p w14:paraId="14C4FCF1" w14:textId="0D7E9622" w:rsidR="00CD0A69" w:rsidRDefault="00CD0A69" w:rsidP="007D6261">
            <w:pPr>
              <w:pStyle w:val="ListParagraph"/>
              <w:spacing w:line="240" w:lineRule="auto"/>
              <w:ind w:left="0"/>
              <w:jc w:val="center"/>
              <w:rPr>
                <w:color w:val="000000" w:themeColor="text1"/>
              </w:rPr>
            </w:pPr>
            <w:r>
              <w:rPr>
                <w:color w:val="000000" w:themeColor="text1"/>
              </w:rPr>
              <w:t>60,0</w:t>
            </w:r>
          </w:p>
        </w:tc>
      </w:tr>
      <w:tr w:rsidR="009F74AD" w14:paraId="68046FA4" w14:textId="77777777" w:rsidTr="009F74AD">
        <w:tc>
          <w:tcPr>
            <w:tcW w:w="3047" w:type="dxa"/>
          </w:tcPr>
          <w:p w14:paraId="7ADC0ED7" w14:textId="77777777" w:rsidR="009F74AD" w:rsidRDefault="009F74AD" w:rsidP="007D6261">
            <w:pPr>
              <w:pStyle w:val="ListParagraph"/>
              <w:spacing w:line="240" w:lineRule="auto"/>
              <w:ind w:left="0"/>
              <w:rPr>
                <w:color w:val="000000" w:themeColor="text1"/>
              </w:rPr>
            </w:pPr>
            <w:r>
              <w:rPr>
                <w:color w:val="000000" w:themeColor="text1"/>
              </w:rPr>
              <w:t>Total</w:t>
            </w:r>
          </w:p>
        </w:tc>
        <w:tc>
          <w:tcPr>
            <w:tcW w:w="2217" w:type="dxa"/>
          </w:tcPr>
          <w:p w14:paraId="67325AD2" w14:textId="7ABBDC60" w:rsidR="009F74AD" w:rsidRDefault="00CD0A69" w:rsidP="007D6261">
            <w:pPr>
              <w:pStyle w:val="ListParagraph"/>
              <w:spacing w:line="240" w:lineRule="auto"/>
              <w:ind w:left="0"/>
              <w:jc w:val="center"/>
              <w:rPr>
                <w:color w:val="000000" w:themeColor="text1"/>
              </w:rPr>
            </w:pPr>
            <w:r>
              <w:rPr>
                <w:color w:val="000000" w:themeColor="text1"/>
              </w:rPr>
              <w:t>50</w:t>
            </w:r>
          </w:p>
        </w:tc>
        <w:tc>
          <w:tcPr>
            <w:tcW w:w="2386" w:type="dxa"/>
          </w:tcPr>
          <w:p w14:paraId="11D308C7" w14:textId="77777777" w:rsidR="009F74AD" w:rsidRDefault="009F74AD" w:rsidP="007D6261">
            <w:pPr>
              <w:pStyle w:val="ListParagraph"/>
              <w:spacing w:line="240" w:lineRule="auto"/>
              <w:ind w:left="0"/>
              <w:jc w:val="center"/>
              <w:rPr>
                <w:color w:val="000000" w:themeColor="text1"/>
              </w:rPr>
            </w:pPr>
            <w:r>
              <w:rPr>
                <w:color w:val="000000" w:themeColor="text1"/>
              </w:rPr>
              <w:t>100</w:t>
            </w:r>
          </w:p>
        </w:tc>
      </w:tr>
    </w:tbl>
    <w:p w14:paraId="0D3BCD02" w14:textId="0B8B3B89" w:rsidR="009F74AD" w:rsidRPr="00151733" w:rsidRDefault="009F74AD" w:rsidP="009F74AD">
      <w:pPr>
        <w:spacing w:before="240"/>
        <w:ind w:left="426" w:firstLine="567"/>
        <w:rPr>
          <w:color w:val="000000" w:themeColor="text1"/>
        </w:rPr>
      </w:pPr>
      <w:r>
        <w:rPr>
          <w:color w:val="000000" w:themeColor="text1"/>
        </w:rPr>
        <w:t>Tab</w:t>
      </w:r>
      <w:r w:rsidR="001E0F3C">
        <w:rPr>
          <w:color w:val="000000" w:themeColor="text1"/>
        </w:rPr>
        <w:t>el 5.7</w:t>
      </w:r>
      <w:r>
        <w:rPr>
          <w:color w:val="000000" w:themeColor="text1"/>
        </w:rPr>
        <w:t xml:space="preserve"> menjelaskan bahwa dari </w:t>
      </w:r>
      <w:r w:rsidR="00CD0A69">
        <w:rPr>
          <w:color w:val="000000" w:themeColor="text1"/>
        </w:rPr>
        <w:t>50</w:t>
      </w:r>
      <w:r>
        <w:rPr>
          <w:color w:val="000000" w:themeColor="text1"/>
        </w:rPr>
        <w:t xml:space="preserve"> responden berdasarkan </w:t>
      </w:r>
      <w:r w:rsidR="000F4CDA">
        <w:rPr>
          <w:color w:val="000000" w:themeColor="text1"/>
        </w:rPr>
        <w:t xml:space="preserve">jumlah saudara kandung </w:t>
      </w:r>
      <w:r>
        <w:rPr>
          <w:color w:val="000000" w:themeColor="text1"/>
        </w:rPr>
        <w:t xml:space="preserve"> </w:t>
      </w:r>
      <w:r w:rsidR="000F4CDA">
        <w:rPr>
          <w:color w:val="000000" w:themeColor="text1"/>
        </w:rPr>
        <w:t xml:space="preserve">kesatu </w:t>
      </w:r>
      <w:r>
        <w:rPr>
          <w:color w:val="000000" w:themeColor="text1"/>
        </w:rPr>
        <w:t xml:space="preserve">sebanyak </w:t>
      </w:r>
      <w:r w:rsidR="000F4CDA">
        <w:rPr>
          <w:color w:val="000000" w:themeColor="text1"/>
        </w:rPr>
        <w:t>2 orang (4</w:t>
      </w:r>
      <w:r>
        <w:rPr>
          <w:color w:val="000000" w:themeColor="text1"/>
        </w:rPr>
        <w:t xml:space="preserve">,0%), </w:t>
      </w:r>
      <w:r w:rsidR="000F4CDA">
        <w:rPr>
          <w:color w:val="000000" w:themeColor="text1"/>
        </w:rPr>
        <w:t xml:space="preserve">saudara kandung  kedua </w:t>
      </w:r>
      <w:r w:rsidR="000F4CDA">
        <w:rPr>
          <w:color w:val="000000" w:themeColor="text1"/>
        </w:rPr>
        <w:lastRenderedPageBreak/>
        <w:t xml:space="preserve">sebanyak </w:t>
      </w:r>
      <w:r w:rsidR="00F6027A">
        <w:rPr>
          <w:color w:val="000000" w:themeColor="text1"/>
        </w:rPr>
        <w:t>17</w:t>
      </w:r>
      <w:r w:rsidR="000F4CDA">
        <w:rPr>
          <w:color w:val="000000" w:themeColor="text1"/>
        </w:rPr>
        <w:t xml:space="preserve"> orang (</w:t>
      </w:r>
      <w:r w:rsidR="00F6027A">
        <w:rPr>
          <w:color w:val="000000" w:themeColor="text1"/>
        </w:rPr>
        <w:t>34</w:t>
      </w:r>
      <w:r w:rsidR="000F4CDA">
        <w:rPr>
          <w:color w:val="000000" w:themeColor="text1"/>
        </w:rPr>
        <w:t xml:space="preserve">,0%), saudara kandung  ketiga sebanyak </w:t>
      </w:r>
      <w:r w:rsidR="00F6027A">
        <w:rPr>
          <w:color w:val="000000" w:themeColor="text1"/>
        </w:rPr>
        <w:t>1</w:t>
      </w:r>
      <w:r w:rsidR="000F4CDA">
        <w:rPr>
          <w:color w:val="000000" w:themeColor="text1"/>
        </w:rPr>
        <w:t xml:space="preserve"> orang (</w:t>
      </w:r>
      <w:r w:rsidR="00F6027A">
        <w:rPr>
          <w:color w:val="000000" w:themeColor="text1"/>
        </w:rPr>
        <w:t>2</w:t>
      </w:r>
      <w:r w:rsidR="000F4CDA">
        <w:rPr>
          <w:color w:val="000000" w:themeColor="text1"/>
        </w:rPr>
        <w:t xml:space="preserve">,0%), dan saudara kandung  keempat sebanyak </w:t>
      </w:r>
      <w:r w:rsidR="00F6027A">
        <w:rPr>
          <w:color w:val="000000" w:themeColor="text1"/>
        </w:rPr>
        <w:t>30</w:t>
      </w:r>
      <w:r w:rsidR="000F4CDA">
        <w:rPr>
          <w:color w:val="000000" w:themeColor="text1"/>
        </w:rPr>
        <w:t xml:space="preserve"> orang (</w:t>
      </w:r>
      <w:r w:rsidR="00F6027A">
        <w:rPr>
          <w:color w:val="000000" w:themeColor="text1"/>
        </w:rPr>
        <w:t>60</w:t>
      </w:r>
      <w:r w:rsidR="000F4CDA">
        <w:rPr>
          <w:color w:val="000000" w:themeColor="text1"/>
        </w:rPr>
        <w:t>,0%)</w:t>
      </w:r>
    </w:p>
    <w:p w14:paraId="75D4F7F5" w14:textId="05E9E961" w:rsidR="009F74AD" w:rsidRPr="00D31BDE" w:rsidRDefault="00F6027A" w:rsidP="007B0198">
      <w:pPr>
        <w:pStyle w:val="Heading3"/>
      </w:pPr>
      <w:bookmarkStart w:id="202" w:name="_Toc189148749"/>
      <w:r>
        <w:t xml:space="preserve"> </w:t>
      </w:r>
      <w:bookmarkStart w:id="203" w:name="_Toc193166280"/>
      <w:r w:rsidR="009F74AD" w:rsidRPr="00D31BDE">
        <w:t>Data Khusus Hasil Penelitian</w:t>
      </w:r>
      <w:bookmarkEnd w:id="202"/>
      <w:bookmarkEnd w:id="203"/>
      <w:r w:rsidR="009F74AD" w:rsidRPr="00D31BDE">
        <w:t xml:space="preserve">  </w:t>
      </w:r>
    </w:p>
    <w:p w14:paraId="0639621A" w14:textId="1FE97F59" w:rsidR="009F74AD" w:rsidRDefault="009F74AD" w:rsidP="009F74AD">
      <w:pPr>
        <w:rPr>
          <w:color w:val="000000" w:themeColor="text1"/>
        </w:rPr>
      </w:pPr>
      <w:r w:rsidRPr="00D31BDE">
        <w:rPr>
          <w:color w:val="000000" w:themeColor="text1"/>
        </w:rPr>
        <w:t xml:space="preserve">         Data khusus merupakan data yang diinginkan oleh peneliti sesuai dengan tujuan umum dan tujuan khusus. Data khusus ditampilkan dalam bentuk tabel dengan distribusi responden </w:t>
      </w:r>
      <w:r w:rsidR="00C92022" w:rsidRPr="00F4409A">
        <w:rPr>
          <w:bCs/>
        </w:rPr>
        <w:t xml:space="preserve">Analisis Faktor Risiko Diabetes Melitus Pada Anak Usia Sekolah Di </w:t>
      </w:r>
      <w:r w:rsidR="00C92022">
        <w:rPr>
          <w:bCs/>
        </w:rPr>
        <w:t>SDN</w:t>
      </w:r>
      <w:r w:rsidR="00C92022" w:rsidRPr="00F4409A">
        <w:rPr>
          <w:bCs/>
        </w:rPr>
        <w:t xml:space="preserve"> Papringan 1 Kecamatan Temayang Kabupaten Bojonegoro</w:t>
      </w:r>
      <w:r w:rsidR="00C92022" w:rsidRPr="00D31BDE">
        <w:rPr>
          <w:color w:val="000000" w:themeColor="text1"/>
        </w:rPr>
        <w:t xml:space="preserve"> </w:t>
      </w:r>
      <w:r w:rsidR="006B07DB" w:rsidRPr="006B07DB">
        <w:rPr>
          <w:color w:val="000000" w:themeColor="text1"/>
        </w:rPr>
        <w:t xml:space="preserve">Data tersebut kemudian dianalisis menggunakan uji </w:t>
      </w:r>
      <w:r w:rsidR="007E645C">
        <w:rPr>
          <w:color w:val="000000" w:themeColor="text1"/>
        </w:rPr>
        <w:t>spearmen rho</w:t>
      </w:r>
      <w:r w:rsidR="00383B48">
        <w:rPr>
          <w:i/>
          <w:iCs/>
          <w:color w:val="000000" w:themeColor="text1"/>
        </w:rPr>
        <w:t xml:space="preserve"> </w:t>
      </w:r>
      <w:r w:rsidR="00383B48">
        <w:rPr>
          <w:color w:val="000000" w:themeColor="text1"/>
        </w:rPr>
        <w:t xml:space="preserve">dan uji </w:t>
      </w:r>
      <w:r w:rsidR="00383B48">
        <w:rPr>
          <w:i/>
          <w:iCs/>
          <w:color w:val="000000" w:themeColor="text1"/>
        </w:rPr>
        <w:t>spearmen rho</w:t>
      </w:r>
      <w:r w:rsidR="006B07DB" w:rsidRPr="006B07DB">
        <w:rPr>
          <w:color w:val="000000" w:themeColor="text1"/>
        </w:rPr>
        <w:t>, yaitu metode analisis statistik yang digunakan untuk melihat hubungan atau pengaruh antara satu atau lebih variabel bebas (misalnya: faktor keturunan, pola makan, gaya hidup, dan aktivitas fisik) terhadap variabel terikat (risiko Diabetes Melitus). Uji ini membantu peneliti memahami seberapa besar kontribusi masing-masing faktor dalam meningkatkan atau menurunkan risiko DM pada anak.</w:t>
      </w:r>
    </w:p>
    <w:p w14:paraId="627528BB" w14:textId="5AE29FC4" w:rsidR="009F74AD" w:rsidRDefault="009F74AD" w:rsidP="00520A7C">
      <w:pPr>
        <w:pStyle w:val="ListParagraph"/>
        <w:numPr>
          <w:ilvl w:val="0"/>
          <w:numId w:val="69"/>
        </w:numPr>
        <w:ind w:left="426" w:hanging="426"/>
        <w:rPr>
          <w:color w:val="000000" w:themeColor="text1"/>
        </w:rPr>
      </w:pPr>
      <w:r>
        <w:rPr>
          <w:color w:val="000000" w:themeColor="text1"/>
        </w:rPr>
        <w:t xml:space="preserve">Karakteristik Responden Berdasarkan </w:t>
      </w:r>
      <w:r w:rsidR="00F91100">
        <w:rPr>
          <w:color w:val="000000" w:themeColor="text1"/>
        </w:rPr>
        <w:t>Faktor Keturunan</w:t>
      </w:r>
    </w:p>
    <w:p w14:paraId="43A86AFF" w14:textId="0DD95A54" w:rsidR="009F74AD" w:rsidRDefault="00250BB9" w:rsidP="00F26660">
      <w:pPr>
        <w:pStyle w:val="Caption"/>
        <w:rPr>
          <w:i/>
          <w:color w:val="000000" w:themeColor="text1"/>
        </w:rPr>
      </w:pPr>
      <w:bookmarkStart w:id="204" w:name="_Toc189148992"/>
      <w:bookmarkStart w:id="205" w:name="_Toc193165649"/>
      <w:r>
        <w:t xml:space="preserve">Tabel 5. </w:t>
      </w:r>
      <w:r>
        <w:fldChar w:fldCharType="begin"/>
      </w:r>
      <w:r>
        <w:instrText xml:space="preserve"> SEQ Tabel_5. \* ARABIC </w:instrText>
      </w:r>
      <w:r>
        <w:fldChar w:fldCharType="separate"/>
      </w:r>
      <w:r w:rsidR="00017AF7">
        <w:t>8</w:t>
      </w:r>
      <w:r>
        <w:fldChar w:fldCharType="end"/>
      </w:r>
      <w:r w:rsidR="009F74AD" w:rsidRPr="00F20F95">
        <w:rPr>
          <w:color w:val="000000" w:themeColor="text1"/>
        </w:rPr>
        <w:t xml:space="preserve"> </w:t>
      </w:r>
      <w:bookmarkEnd w:id="204"/>
      <w:r w:rsidR="00F543E7" w:rsidRPr="00D31BDE">
        <w:rPr>
          <w:color w:val="000000" w:themeColor="text1"/>
        </w:rPr>
        <w:t xml:space="preserve">Karakteristik Responden Berdasarkan </w:t>
      </w:r>
      <w:r>
        <w:rPr>
          <w:color w:val="000000" w:themeColor="text1"/>
        </w:rPr>
        <w:t xml:space="preserve">Faktor Keturunan </w:t>
      </w:r>
      <w:r w:rsidR="00F543E7" w:rsidRPr="00D31BDE">
        <w:rPr>
          <w:color w:val="000000" w:themeColor="text1"/>
        </w:rPr>
        <w:t xml:space="preserve">di </w:t>
      </w:r>
      <w:r w:rsidR="00F543E7">
        <w:rPr>
          <w:bCs/>
        </w:rPr>
        <w:t>SDN</w:t>
      </w:r>
      <w:r w:rsidR="00F543E7" w:rsidRPr="00F4409A">
        <w:rPr>
          <w:bCs/>
        </w:rPr>
        <w:t xml:space="preserve"> Papringan 1 Kecamatan Temayang Kabupaten Bojonegoro</w:t>
      </w:r>
      <w:r w:rsidR="00857121">
        <w:rPr>
          <w:bCs/>
        </w:rPr>
        <w:t xml:space="preserve"> pada </w:t>
      </w:r>
      <w:r w:rsidR="006F1798">
        <w:rPr>
          <w:bCs/>
        </w:rPr>
        <w:t xml:space="preserve">tanggal 4 – 11 Maret </w:t>
      </w:r>
      <w:r w:rsidR="00857121">
        <w:rPr>
          <w:bCs/>
        </w:rPr>
        <w:t>2025</w:t>
      </w:r>
      <w:r w:rsidR="00F543E7">
        <w:rPr>
          <w:color w:val="000000" w:themeColor="text1"/>
        </w:rPr>
        <w:t xml:space="preserve"> (n=50)</w:t>
      </w:r>
      <w:bookmarkEnd w:id="205"/>
    </w:p>
    <w:tbl>
      <w:tblPr>
        <w:tblStyle w:val="TableGrid"/>
        <w:tblW w:w="0" w:type="auto"/>
        <w:tblInd w:w="450" w:type="dxa"/>
        <w:tblBorders>
          <w:left w:val="none" w:sz="0" w:space="0" w:color="auto"/>
          <w:right w:val="none" w:sz="0" w:space="0" w:color="auto"/>
          <w:insideV w:val="none" w:sz="0" w:space="0" w:color="auto"/>
        </w:tblBorders>
        <w:tblLook w:val="04A0" w:firstRow="1" w:lastRow="0" w:firstColumn="1" w:lastColumn="0" w:noHBand="0" w:noVBand="1"/>
      </w:tblPr>
      <w:tblGrid>
        <w:gridCol w:w="3020"/>
        <w:gridCol w:w="2194"/>
        <w:gridCol w:w="2273"/>
      </w:tblGrid>
      <w:tr w:rsidR="009F74AD" w14:paraId="2755DE37" w14:textId="77777777" w:rsidTr="009F74AD">
        <w:tc>
          <w:tcPr>
            <w:tcW w:w="3054" w:type="dxa"/>
          </w:tcPr>
          <w:p w14:paraId="2F1D830B" w14:textId="7CDFB7E7" w:rsidR="009F74AD" w:rsidRDefault="00F543E7" w:rsidP="007D6261">
            <w:pPr>
              <w:pStyle w:val="ListParagraph"/>
              <w:spacing w:line="240" w:lineRule="auto"/>
              <w:ind w:left="0"/>
              <w:rPr>
                <w:color w:val="000000" w:themeColor="text1"/>
              </w:rPr>
            </w:pPr>
            <w:r>
              <w:rPr>
                <w:color w:val="000000" w:themeColor="text1"/>
              </w:rPr>
              <w:t>Faktor</w:t>
            </w:r>
            <w:r w:rsidR="00423549">
              <w:rPr>
                <w:color w:val="000000" w:themeColor="text1"/>
              </w:rPr>
              <w:t xml:space="preserve"> Keturunan</w:t>
            </w:r>
          </w:p>
        </w:tc>
        <w:tc>
          <w:tcPr>
            <w:tcW w:w="2213" w:type="dxa"/>
          </w:tcPr>
          <w:p w14:paraId="1A38FEA3" w14:textId="77777777" w:rsidR="009F74AD" w:rsidRDefault="009F74AD" w:rsidP="007D6261">
            <w:pPr>
              <w:pStyle w:val="ListParagraph"/>
              <w:spacing w:line="240" w:lineRule="auto"/>
              <w:ind w:left="0"/>
              <w:jc w:val="center"/>
              <w:rPr>
                <w:color w:val="000000" w:themeColor="text1"/>
              </w:rPr>
            </w:pPr>
            <w:r>
              <w:rPr>
                <w:color w:val="000000" w:themeColor="text1"/>
              </w:rPr>
              <w:t>Frekuensi (f)</w:t>
            </w:r>
          </w:p>
        </w:tc>
        <w:tc>
          <w:tcPr>
            <w:tcW w:w="2293" w:type="dxa"/>
          </w:tcPr>
          <w:p w14:paraId="178D6B30" w14:textId="77777777" w:rsidR="009F74AD" w:rsidRDefault="009F74AD" w:rsidP="007D6261">
            <w:pPr>
              <w:pStyle w:val="ListParagraph"/>
              <w:spacing w:line="240" w:lineRule="auto"/>
              <w:ind w:left="0"/>
              <w:jc w:val="center"/>
              <w:rPr>
                <w:color w:val="000000" w:themeColor="text1"/>
              </w:rPr>
            </w:pPr>
            <w:r>
              <w:rPr>
                <w:color w:val="000000" w:themeColor="text1"/>
              </w:rPr>
              <w:t>Presentase (%)</w:t>
            </w:r>
          </w:p>
        </w:tc>
      </w:tr>
      <w:tr w:rsidR="009F74AD" w14:paraId="3B338D20" w14:textId="77777777" w:rsidTr="009F74AD">
        <w:tc>
          <w:tcPr>
            <w:tcW w:w="3054" w:type="dxa"/>
          </w:tcPr>
          <w:p w14:paraId="243AAC4A" w14:textId="363517EA" w:rsidR="009F74AD" w:rsidRDefault="00CE1048" w:rsidP="007D6261">
            <w:pPr>
              <w:pStyle w:val="ListParagraph"/>
              <w:spacing w:line="240" w:lineRule="auto"/>
              <w:ind w:left="0"/>
              <w:rPr>
                <w:color w:val="000000" w:themeColor="text1"/>
              </w:rPr>
            </w:pPr>
            <w:r>
              <w:rPr>
                <w:color w:val="000000" w:themeColor="text1"/>
              </w:rPr>
              <w:t xml:space="preserve">Risiko </w:t>
            </w:r>
            <w:r w:rsidR="00423549">
              <w:rPr>
                <w:color w:val="000000" w:themeColor="text1"/>
              </w:rPr>
              <w:t>Sedang</w:t>
            </w:r>
          </w:p>
          <w:p w14:paraId="5A9D50DE" w14:textId="77777777" w:rsidR="009F74AD" w:rsidRDefault="00CE1048" w:rsidP="007D6261">
            <w:pPr>
              <w:pStyle w:val="ListParagraph"/>
              <w:spacing w:line="240" w:lineRule="auto"/>
              <w:ind w:left="0"/>
              <w:rPr>
                <w:color w:val="000000" w:themeColor="text1"/>
              </w:rPr>
            </w:pPr>
            <w:r>
              <w:rPr>
                <w:color w:val="000000" w:themeColor="text1"/>
              </w:rPr>
              <w:t xml:space="preserve">Risiko </w:t>
            </w:r>
            <w:r w:rsidR="00423549">
              <w:rPr>
                <w:color w:val="000000" w:themeColor="text1"/>
              </w:rPr>
              <w:t>Tinggi</w:t>
            </w:r>
          </w:p>
          <w:p w14:paraId="1368D658" w14:textId="3AF080E3" w:rsidR="00CE1048" w:rsidRDefault="00CE1048" w:rsidP="007D6261">
            <w:pPr>
              <w:pStyle w:val="ListParagraph"/>
              <w:spacing w:line="240" w:lineRule="auto"/>
              <w:ind w:left="0"/>
              <w:rPr>
                <w:color w:val="000000" w:themeColor="text1"/>
              </w:rPr>
            </w:pPr>
            <w:r>
              <w:rPr>
                <w:color w:val="000000" w:themeColor="text1"/>
              </w:rPr>
              <w:t xml:space="preserve">Risiko Rendah </w:t>
            </w:r>
          </w:p>
        </w:tc>
        <w:tc>
          <w:tcPr>
            <w:tcW w:w="2213" w:type="dxa"/>
          </w:tcPr>
          <w:p w14:paraId="37F3B155" w14:textId="4A90318F" w:rsidR="009F74AD" w:rsidRDefault="00250BB9" w:rsidP="007D6261">
            <w:pPr>
              <w:pStyle w:val="ListParagraph"/>
              <w:spacing w:line="240" w:lineRule="auto"/>
              <w:ind w:left="0"/>
              <w:jc w:val="center"/>
              <w:rPr>
                <w:color w:val="000000" w:themeColor="text1"/>
              </w:rPr>
            </w:pPr>
            <w:r>
              <w:rPr>
                <w:color w:val="000000" w:themeColor="text1"/>
              </w:rPr>
              <w:t>5</w:t>
            </w:r>
          </w:p>
          <w:p w14:paraId="44DDAE37" w14:textId="77777777" w:rsidR="009F74AD" w:rsidRDefault="00250BB9" w:rsidP="007D6261">
            <w:pPr>
              <w:pStyle w:val="ListParagraph"/>
              <w:spacing w:line="240" w:lineRule="auto"/>
              <w:ind w:left="0"/>
              <w:jc w:val="center"/>
              <w:rPr>
                <w:color w:val="000000" w:themeColor="text1"/>
              </w:rPr>
            </w:pPr>
            <w:r>
              <w:rPr>
                <w:color w:val="000000" w:themeColor="text1"/>
              </w:rPr>
              <w:t>45</w:t>
            </w:r>
          </w:p>
          <w:p w14:paraId="22AD2A34" w14:textId="0771535E" w:rsidR="00CE1048" w:rsidRDefault="00CE1048" w:rsidP="007D6261">
            <w:pPr>
              <w:pStyle w:val="ListParagraph"/>
              <w:spacing w:line="240" w:lineRule="auto"/>
              <w:ind w:left="0"/>
              <w:jc w:val="center"/>
              <w:rPr>
                <w:color w:val="000000" w:themeColor="text1"/>
              </w:rPr>
            </w:pPr>
            <w:r>
              <w:rPr>
                <w:color w:val="000000" w:themeColor="text1"/>
              </w:rPr>
              <w:t>0</w:t>
            </w:r>
          </w:p>
        </w:tc>
        <w:tc>
          <w:tcPr>
            <w:tcW w:w="2293" w:type="dxa"/>
          </w:tcPr>
          <w:p w14:paraId="6838DDD0" w14:textId="7027F13D" w:rsidR="009F74AD" w:rsidRDefault="00250BB9" w:rsidP="007D6261">
            <w:pPr>
              <w:pStyle w:val="ListParagraph"/>
              <w:spacing w:line="240" w:lineRule="auto"/>
              <w:ind w:left="0"/>
              <w:jc w:val="center"/>
              <w:rPr>
                <w:color w:val="000000" w:themeColor="text1"/>
              </w:rPr>
            </w:pPr>
            <w:r>
              <w:rPr>
                <w:color w:val="000000" w:themeColor="text1"/>
              </w:rPr>
              <w:t>1</w:t>
            </w:r>
            <w:r w:rsidR="009F74AD">
              <w:rPr>
                <w:color w:val="000000" w:themeColor="text1"/>
              </w:rPr>
              <w:t>0,0</w:t>
            </w:r>
          </w:p>
          <w:p w14:paraId="0FDDA4CC" w14:textId="77777777" w:rsidR="009F74AD" w:rsidRDefault="00250BB9" w:rsidP="007D6261">
            <w:pPr>
              <w:pStyle w:val="ListParagraph"/>
              <w:spacing w:line="240" w:lineRule="auto"/>
              <w:ind w:left="0"/>
              <w:jc w:val="center"/>
              <w:rPr>
                <w:color w:val="000000" w:themeColor="text1"/>
              </w:rPr>
            </w:pPr>
            <w:r>
              <w:rPr>
                <w:color w:val="000000" w:themeColor="text1"/>
              </w:rPr>
              <w:t>90,0</w:t>
            </w:r>
          </w:p>
          <w:p w14:paraId="36A38BB6" w14:textId="2197F965" w:rsidR="00CE1048" w:rsidRDefault="00CE1048" w:rsidP="007D6261">
            <w:pPr>
              <w:pStyle w:val="ListParagraph"/>
              <w:spacing w:line="240" w:lineRule="auto"/>
              <w:ind w:left="0"/>
              <w:jc w:val="center"/>
              <w:rPr>
                <w:color w:val="000000" w:themeColor="text1"/>
              </w:rPr>
            </w:pPr>
            <w:r>
              <w:rPr>
                <w:color w:val="000000" w:themeColor="text1"/>
              </w:rPr>
              <w:t>0</w:t>
            </w:r>
          </w:p>
        </w:tc>
      </w:tr>
      <w:tr w:rsidR="009F74AD" w14:paraId="62056DE5" w14:textId="77777777" w:rsidTr="009F74AD">
        <w:tc>
          <w:tcPr>
            <w:tcW w:w="3054" w:type="dxa"/>
          </w:tcPr>
          <w:p w14:paraId="43B9CD75" w14:textId="77777777" w:rsidR="009F74AD" w:rsidRDefault="009F74AD" w:rsidP="007D6261">
            <w:pPr>
              <w:pStyle w:val="ListParagraph"/>
              <w:spacing w:line="240" w:lineRule="auto"/>
              <w:ind w:left="0"/>
              <w:rPr>
                <w:color w:val="000000" w:themeColor="text1"/>
              </w:rPr>
            </w:pPr>
            <w:r>
              <w:rPr>
                <w:color w:val="000000" w:themeColor="text1"/>
              </w:rPr>
              <w:t>Total</w:t>
            </w:r>
          </w:p>
        </w:tc>
        <w:tc>
          <w:tcPr>
            <w:tcW w:w="2213" w:type="dxa"/>
          </w:tcPr>
          <w:p w14:paraId="4A0BCA42" w14:textId="025ACAEF" w:rsidR="009F74AD" w:rsidRDefault="00250BB9" w:rsidP="007D6261">
            <w:pPr>
              <w:pStyle w:val="ListParagraph"/>
              <w:spacing w:line="240" w:lineRule="auto"/>
              <w:ind w:left="0"/>
              <w:jc w:val="center"/>
              <w:rPr>
                <w:color w:val="000000" w:themeColor="text1"/>
              </w:rPr>
            </w:pPr>
            <w:r>
              <w:rPr>
                <w:color w:val="000000" w:themeColor="text1"/>
              </w:rPr>
              <w:t>50</w:t>
            </w:r>
          </w:p>
        </w:tc>
        <w:tc>
          <w:tcPr>
            <w:tcW w:w="2293" w:type="dxa"/>
          </w:tcPr>
          <w:p w14:paraId="415B2E21" w14:textId="77777777" w:rsidR="009F74AD" w:rsidRDefault="009F74AD" w:rsidP="007D6261">
            <w:pPr>
              <w:pStyle w:val="ListParagraph"/>
              <w:spacing w:line="240" w:lineRule="auto"/>
              <w:ind w:left="0"/>
              <w:jc w:val="center"/>
              <w:rPr>
                <w:color w:val="000000" w:themeColor="text1"/>
              </w:rPr>
            </w:pPr>
            <w:r>
              <w:rPr>
                <w:color w:val="000000" w:themeColor="text1"/>
              </w:rPr>
              <w:t>100</w:t>
            </w:r>
          </w:p>
        </w:tc>
      </w:tr>
    </w:tbl>
    <w:p w14:paraId="4A0A93DE" w14:textId="77777777" w:rsidR="00563FA8" w:rsidRDefault="001E0F3C" w:rsidP="004F70FC">
      <w:pPr>
        <w:spacing w:before="240"/>
        <w:ind w:left="426" w:firstLine="567"/>
        <w:rPr>
          <w:color w:val="000000" w:themeColor="text1"/>
        </w:rPr>
      </w:pPr>
      <w:r>
        <w:t>Tabel 5.8</w:t>
      </w:r>
      <w:r w:rsidR="009F74AD">
        <w:t xml:space="preserve"> menunjukkan bahwa </w:t>
      </w:r>
      <w:r w:rsidR="004F70FC">
        <w:rPr>
          <w:color w:val="000000" w:themeColor="text1"/>
        </w:rPr>
        <w:t>mayoritas responden memiliki resiko tinggi pada faktor keturunan sebanyak 45 anak (90%), responden yang memiliki resiko sedang sebanyak 5 anak, (10%) dan tidak ada responden yang memiliki resiko rendah pada keturunan (10%)</w:t>
      </w:r>
      <w:r w:rsidR="00563FA8">
        <w:rPr>
          <w:color w:val="000000" w:themeColor="text1"/>
        </w:rPr>
        <w:t>.</w:t>
      </w:r>
    </w:p>
    <w:p w14:paraId="4565D12A" w14:textId="77777777" w:rsidR="006B07DB" w:rsidRDefault="006B07DB" w:rsidP="004F70FC">
      <w:pPr>
        <w:spacing w:before="240"/>
        <w:ind w:left="426" w:firstLine="567"/>
        <w:rPr>
          <w:color w:val="000000" w:themeColor="text1"/>
        </w:rPr>
      </w:pPr>
    </w:p>
    <w:p w14:paraId="4902F969" w14:textId="4C486BBA" w:rsidR="009F74AD" w:rsidRPr="00563FA8" w:rsidRDefault="009F74AD" w:rsidP="00563FA8">
      <w:pPr>
        <w:pStyle w:val="ListParagraph"/>
        <w:numPr>
          <w:ilvl w:val="0"/>
          <w:numId w:val="69"/>
        </w:numPr>
        <w:spacing w:before="240"/>
        <w:ind w:left="360"/>
        <w:rPr>
          <w:color w:val="000000" w:themeColor="text1"/>
        </w:rPr>
      </w:pPr>
      <w:r w:rsidRPr="00563FA8">
        <w:rPr>
          <w:color w:val="000000" w:themeColor="text1"/>
        </w:rPr>
        <w:lastRenderedPageBreak/>
        <w:t xml:space="preserve">Karakteristik Responden Berdasarkan </w:t>
      </w:r>
      <w:r w:rsidR="005431CF" w:rsidRPr="00563FA8">
        <w:rPr>
          <w:color w:val="000000" w:themeColor="text1"/>
        </w:rPr>
        <w:t>Pola Makan</w:t>
      </w:r>
    </w:p>
    <w:p w14:paraId="12270ECF" w14:textId="40EE3E72" w:rsidR="009F74AD" w:rsidRDefault="009F74AD" w:rsidP="00F26660">
      <w:pPr>
        <w:pStyle w:val="Caption"/>
        <w:rPr>
          <w:i/>
        </w:rPr>
      </w:pPr>
      <w:bookmarkStart w:id="206" w:name="_Toc189148993"/>
      <w:bookmarkStart w:id="207" w:name="_Toc193165650"/>
      <w:r w:rsidRPr="00F20F95">
        <w:t>Tabel 5.</w:t>
      </w:r>
      <w:r w:rsidRPr="00F20F95">
        <w:rPr>
          <w:i/>
        </w:rPr>
        <w:fldChar w:fldCharType="begin"/>
      </w:r>
      <w:r w:rsidRPr="00F20F95">
        <w:instrText xml:space="preserve"> SEQ Tabel_5. \* ARABIC </w:instrText>
      </w:r>
      <w:r w:rsidRPr="00F20F95">
        <w:rPr>
          <w:i/>
        </w:rPr>
        <w:fldChar w:fldCharType="separate"/>
      </w:r>
      <w:r w:rsidR="00017AF7">
        <w:t>9</w:t>
      </w:r>
      <w:r w:rsidRPr="00F20F95">
        <w:rPr>
          <w:i/>
        </w:rPr>
        <w:fldChar w:fldCharType="end"/>
      </w:r>
      <w:r w:rsidRPr="00F20F95">
        <w:t xml:space="preserve"> </w:t>
      </w:r>
      <w:bookmarkEnd w:id="206"/>
      <w:r w:rsidR="00C65E67" w:rsidRPr="00D31BDE">
        <w:t xml:space="preserve">Karakteristik Responden Berdasarkan </w:t>
      </w:r>
      <w:r w:rsidR="00C65E67">
        <w:t xml:space="preserve">Pola makan </w:t>
      </w:r>
      <w:r w:rsidR="00C65E67" w:rsidRPr="00D31BDE">
        <w:t xml:space="preserve">di </w:t>
      </w:r>
      <w:r w:rsidR="00C65E67">
        <w:rPr>
          <w:bCs/>
        </w:rPr>
        <w:t>SDN</w:t>
      </w:r>
      <w:r w:rsidR="00C65E67" w:rsidRPr="00F4409A">
        <w:rPr>
          <w:bCs/>
        </w:rPr>
        <w:t xml:space="preserve"> Papringan 1 Kecamatan Temayang Kabupaten Bojonegoro</w:t>
      </w:r>
      <w:r w:rsidR="00857121">
        <w:rPr>
          <w:bCs/>
        </w:rPr>
        <w:t xml:space="preserve"> pada </w:t>
      </w:r>
      <w:r w:rsidR="006F1798">
        <w:rPr>
          <w:bCs/>
        </w:rPr>
        <w:t xml:space="preserve">tanggal 4 – 11 Maret </w:t>
      </w:r>
      <w:r w:rsidR="00857121">
        <w:rPr>
          <w:bCs/>
        </w:rPr>
        <w:t>2025</w:t>
      </w:r>
      <w:r w:rsidR="00C65E67">
        <w:t xml:space="preserve"> (n=50)</w:t>
      </w:r>
      <w:bookmarkEnd w:id="207"/>
    </w:p>
    <w:tbl>
      <w:tblPr>
        <w:tblStyle w:val="TableGrid"/>
        <w:tblW w:w="0" w:type="auto"/>
        <w:tblInd w:w="534" w:type="dxa"/>
        <w:tblBorders>
          <w:left w:val="none" w:sz="0" w:space="0" w:color="auto"/>
          <w:right w:val="none" w:sz="0" w:space="0" w:color="auto"/>
          <w:insideV w:val="none" w:sz="0" w:space="0" w:color="auto"/>
        </w:tblBorders>
        <w:tblLook w:val="04A0" w:firstRow="1" w:lastRow="0" w:firstColumn="1" w:lastColumn="0" w:noHBand="0" w:noVBand="1"/>
      </w:tblPr>
      <w:tblGrid>
        <w:gridCol w:w="3003"/>
        <w:gridCol w:w="2198"/>
        <w:gridCol w:w="2202"/>
      </w:tblGrid>
      <w:tr w:rsidR="009F74AD" w14:paraId="772A9253" w14:textId="77777777" w:rsidTr="009F74AD">
        <w:tc>
          <w:tcPr>
            <w:tcW w:w="3156" w:type="dxa"/>
          </w:tcPr>
          <w:p w14:paraId="7F6FD09F" w14:textId="66A9210E" w:rsidR="009F74AD" w:rsidRDefault="00C65E67" w:rsidP="007D6261">
            <w:pPr>
              <w:pStyle w:val="ListParagraph"/>
              <w:spacing w:line="240" w:lineRule="auto"/>
              <w:ind w:left="0"/>
              <w:rPr>
                <w:color w:val="000000" w:themeColor="text1"/>
              </w:rPr>
            </w:pPr>
            <w:r>
              <w:rPr>
                <w:color w:val="000000" w:themeColor="text1"/>
              </w:rPr>
              <w:t>Pola makan</w:t>
            </w:r>
          </w:p>
        </w:tc>
        <w:tc>
          <w:tcPr>
            <w:tcW w:w="2272" w:type="dxa"/>
          </w:tcPr>
          <w:p w14:paraId="7FA35127" w14:textId="77777777" w:rsidR="009F74AD" w:rsidRDefault="009F74AD" w:rsidP="007D6261">
            <w:pPr>
              <w:pStyle w:val="ListParagraph"/>
              <w:spacing w:line="240" w:lineRule="auto"/>
              <w:ind w:left="0"/>
              <w:jc w:val="center"/>
              <w:rPr>
                <w:color w:val="000000" w:themeColor="text1"/>
              </w:rPr>
            </w:pPr>
            <w:r>
              <w:rPr>
                <w:color w:val="000000" w:themeColor="text1"/>
              </w:rPr>
              <w:t>Frekuensi (f)</w:t>
            </w:r>
          </w:p>
        </w:tc>
        <w:tc>
          <w:tcPr>
            <w:tcW w:w="2272" w:type="dxa"/>
          </w:tcPr>
          <w:p w14:paraId="376D4CDD" w14:textId="77777777" w:rsidR="009F74AD" w:rsidRDefault="009F74AD" w:rsidP="007D6261">
            <w:pPr>
              <w:pStyle w:val="ListParagraph"/>
              <w:spacing w:line="240" w:lineRule="auto"/>
              <w:ind w:left="0"/>
              <w:jc w:val="center"/>
              <w:rPr>
                <w:color w:val="000000" w:themeColor="text1"/>
              </w:rPr>
            </w:pPr>
            <w:r>
              <w:rPr>
                <w:color w:val="000000" w:themeColor="text1"/>
              </w:rPr>
              <w:t>Presentase (%)</w:t>
            </w:r>
          </w:p>
        </w:tc>
      </w:tr>
      <w:tr w:rsidR="009F74AD" w14:paraId="63842716" w14:textId="77777777" w:rsidTr="009F74AD">
        <w:tc>
          <w:tcPr>
            <w:tcW w:w="3156" w:type="dxa"/>
          </w:tcPr>
          <w:p w14:paraId="373C6467" w14:textId="58318B19" w:rsidR="009F74AD" w:rsidRDefault="00C65E67" w:rsidP="007D6261">
            <w:pPr>
              <w:pStyle w:val="ListParagraph"/>
              <w:spacing w:line="240" w:lineRule="auto"/>
              <w:ind w:left="0"/>
              <w:rPr>
                <w:color w:val="000000" w:themeColor="text1"/>
              </w:rPr>
            </w:pPr>
            <w:r>
              <w:rPr>
                <w:color w:val="000000" w:themeColor="text1"/>
              </w:rPr>
              <w:t>Tidak Sehat</w:t>
            </w:r>
          </w:p>
          <w:p w14:paraId="009BEBF9" w14:textId="4716EBDB" w:rsidR="009F74AD" w:rsidRDefault="00C65E67" w:rsidP="007D6261">
            <w:pPr>
              <w:pStyle w:val="ListParagraph"/>
              <w:spacing w:line="240" w:lineRule="auto"/>
              <w:ind w:left="0"/>
              <w:rPr>
                <w:color w:val="000000" w:themeColor="text1"/>
              </w:rPr>
            </w:pPr>
            <w:r>
              <w:rPr>
                <w:color w:val="000000" w:themeColor="text1"/>
              </w:rPr>
              <w:t>Sehat</w:t>
            </w:r>
          </w:p>
        </w:tc>
        <w:tc>
          <w:tcPr>
            <w:tcW w:w="2272" w:type="dxa"/>
          </w:tcPr>
          <w:p w14:paraId="78B850DF" w14:textId="4AF759C6" w:rsidR="009F74AD" w:rsidRDefault="00C65E67" w:rsidP="007D6261">
            <w:pPr>
              <w:pStyle w:val="ListParagraph"/>
              <w:spacing w:line="240" w:lineRule="auto"/>
              <w:ind w:left="0"/>
              <w:jc w:val="center"/>
              <w:rPr>
                <w:color w:val="000000" w:themeColor="text1"/>
              </w:rPr>
            </w:pPr>
            <w:r>
              <w:rPr>
                <w:color w:val="000000" w:themeColor="text1"/>
              </w:rPr>
              <w:t>44</w:t>
            </w:r>
          </w:p>
          <w:p w14:paraId="64EF2D9D" w14:textId="18D9E27D" w:rsidR="009F74AD" w:rsidRDefault="00C65E67" w:rsidP="007D6261">
            <w:pPr>
              <w:pStyle w:val="ListParagraph"/>
              <w:spacing w:line="240" w:lineRule="auto"/>
              <w:ind w:left="0"/>
              <w:jc w:val="center"/>
              <w:rPr>
                <w:color w:val="000000" w:themeColor="text1"/>
              </w:rPr>
            </w:pPr>
            <w:r>
              <w:rPr>
                <w:color w:val="000000" w:themeColor="text1"/>
              </w:rPr>
              <w:t>6</w:t>
            </w:r>
          </w:p>
        </w:tc>
        <w:tc>
          <w:tcPr>
            <w:tcW w:w="2272" w:type="dxa"/>
          </w:tcPr>
          <w:p w14:paraId="46B5C62A" w14:textId="7009814E" w:rsidR="009F74AD" w:rsidRDefault="006A1F32" w:rsidP="007D6261">
            <w:pPr>
              <w:pStyle w:val="ListParagraph"/>
              <w:spacing w:line="240" w:lineRule="auto"/>
              <w:ind w:left="0"/>
              <w:jc w:val="center"/>
              <w:rPr>
                <w:color w:val="000000" w:themeColor="text1"/>
              </w:rPr>
            </w:pPr>
            <w:r>
              <w:rPr>
                <w:color w:val="000000" w:themeColor="text1"/>
              </w:rPr>
              <w:t>88</w:t>
            </w:r>
            <w:r w:rsidR="009F74AD">
              <w:rPr>
                <w:color w:val="000000" w:themeColor="text1"/>
              </w:rPr>
              <w:t>,0</w:t>
            </w:r>
          </w:p>
          <w:p w14:paraId="01743E3C" w14:textId="77C392D6" w:rsidR="009F74AD" w:rsidRDefault="009F74AD" w:rsidP="007D6261">
            <w:pPr>
              <w:pStyle w:val="ListParagraph"/>
              <w:spacing w:line="240" w:lineRule="auto"/>
              <w:ind w:left="0"/>
              <w:jc w:val="center"/>
              <w:rPr>
                <w:color w:val="000000" w:themeColor="text1"/>
              </w:rPr>
            </w:pPr>
            <w:r>
              <w:rPr>
                <w:color w:val="000000" w:themeColor="text1"/>
              </w:rPr>
              <w:t>1</w:t>
            </w:r>
            <w:r w:rsidR="00C65E67">
              <w:rPr>
                <w:color w:val="000000" w:themeColor="text1"/>
              </w:rPr>
              <w:t>2,0</w:t>
            </w:r>
          </w:p>
        </w:tc>
      </w:tr>
      <w:tr w:rsidR="009F74AD" w14:paraId="7DA22A69" w14:textId="77777777" w:rsidTr="009F74AD">
        <w:tc>
          <w:tcPr>
            <w:tcW w:w="3156" w:type="dxa"/>
          </w:tcPr>
          <w:p w14:paraId="5FDC6609" w14:textId="77777777" w:rsidR="009F74AD" w:rsidRDefault="009F74AD" w:rsidP="007D6261">
            <w:pPr>
              <w:pStyle w:val="ListParagraph"/>
              <w:spacing w:line="240" w:lineRule="auto"/>
              <w:ind w:left="0"/>
              <w:rPr>
                <w:color w:val="000000" w:themeColor="text1"/>
              </w:rPr>
            </w:pPr>
            <w:r>
              <w:rPr>
                <w:color w:val="000000" w:themeColor="text1"/>
              </w:rPr>
              <w:t>Total</w:t>
            </w:r>
          </w:p>
        </w:tc>
        <w:tc>
          <w:tcPr>
            <w:tcW w:w="2272" w:type="dxa"/>
          </w:tcPr>
          <w:p w14:paraId="254353EB" w14:textId="5F30E093" w:rsidR="009F74AD" w:rsidRDefault="006A1F32" w:rsidP="007D6261">
            <w:pPr>
              <w:pStyle w:val="ListParagraph"/>
              <w:spacing w:line="240" w:lineRule="auto"/>
              <w:ind w:left="0"/>
              <w:jc w:val="center"/>
              <w:rPr>
                <w:color w:val="000000" w:themeColor="text1"/>
              </w:rPr>
            </w:pPr>
            <w:r>
              <w:rPr>
                <w:color w:val="000000" w:themeColor="text1"/>
              </w:rPr>
              <w:t>50</w:t>
            </w:r>
          </w:p>
        </w:tc>
        <w:tc>
          <w:tcPr>
            <w:tcW w:w="2272" w:type="dxa"/>
          </w:tcPr>
          <w:p w14:paraId="22F72063" w14:textId="77777777" w:rsidR="009F74AD" w:rsidRDefault="009F74AD" w:rsidP="007D6261">
            <w:pPr>
              <w:pStyle w:val="ListParagraph"/>
              <w:spacing w:line="240" w:lineRule="auto"/>
              <w:ind w:left="0"/>
              <w:jc w:val="center"/>
              <w:rPr>
                <w:color w:val="000000" w:themeColor="text1"/>
              </w:rPr>
            </w:pPr>
            <w:r>
              <w:rPr>
                <w:color w:val="000000" w:themeColor="text1"/>
              </w:rPr>
              <w:t>100</w:t>
            </w:r>
          </w:p>
        </w:tc>
      </w:tr>
    </w:tbl>
    <w:p w14:paraId="248CD2EB" w14:textId="733D1667" w:rsidR="00262A50" w:rsidRDefault="001E0F3C" w:rsidP="004F70FC">
      <w:pPr>
        <w:spacing w:before="240"/>
        <w:ind w:left="426" w:firstLine="567"/>
        <w:rPr>
          <w:color w:val="000000" w:themeColor="text1"/>
        </w:rPr>
      </w:pPr>
      <w:r>
        <w:t>Tabel 5.9</w:t>
      </w:r>
      <w:r w:rsidR="009F74AD">
        <w:t xml:space="preserve"> </w:t>
      </w:r>
      <w:r w:rsidR="006A1F32">
        <w:t xml:space="preserve">menunjukkan bahwa </w:t>
      </w:r>
      <w:r w:rsidR="004F70FC">
        <w:t xml:space="preserve">mayoritas responden resiko tinggi pada faktor pola makan tidak sehat sebanyak  44 anak (88%) responden yang memiliki pola makan sehat sebanyak 6 anak (12%)  </w:t>
      </w:r>
    </w:p>
    <w:p w14:paraId="64DB0240" w14:textId="77777777" w:rsidR="00E0529A" w:rsidRDefault="00E0529A" w:rsidP="00F26660">
      <w:pPr>
        <w:pStyle w:val="Caption"/>
      </w:pPr>
    </w:p>
    <w:p w14:paraId="2609FBEB" w14:textId="4532573E" w:rsidR="00E0529A" w:rsidRPr="0077206A" w:rsidRDefault="00E0529A" w:rsidP="00563FA8">
      <w:pPr>
        <w:pStyle w:val="ListParagraph"/>
        <w:numPr>
          <w:ilvl w:val="0"/>
          <w:numId w:val="69"/>
        </w:numPr>
        <w:ind w:left="360"/>
        <w:rPr>
          <w:lang w:val="en"/>
        </w:rPr>
      </w:pPr>
      <w:r w:rsidRPr="0077206A">
        <w:rPr>
          <w:lang w:val="en"/>
        </w:rPr>
        <w:t>Karakteristik responden berdasarkan Gaya Hidup</w:t>
      </w:r>
    </w:p>
    <w:p w14:paraId="4984360C" w14:textId="4077FC3D" w:rsidR="00262A50" w:rsidRDefault="00E7563F" w:rsidP="00F26660">
      <w:pPr>
        <w:pStyle w:val="Caption"/>
        <w:rPr>
          <w:i/>
          <w:color w:val="000000" w:themeColor="text1"/>
        </w:rPr>
      </w:pPr>
      <w:bookmarkStart w:id="208" w:name="_Toc193165651"/>
      <w:r>
        <w:t xml:space="preserve">Tabel 5. </w:t>
      </w:r>
      <w:r>
        <w:fldChar w:fldCharType="begin"/>
      </w:r>
      <w:r>
        <w:instrText xml:space="preserve"> SEQ Tabel_5. \* ARABIC </w:instrText>
      </w:r>
      <w:r>
        <w:fldChar w:fldCharType="separate"/>
      </w:r>
      <w:r w:rsidR="00017AF7">
        <w:t>10</w:t>
      </w:r>
      <w:r>
        <w:fldChar w:fldCharType="end"/>
      </w:r>
      <w:r w:rsidR="00262A50" w:rsidRPr="00F20F95">
        <w:rPr>
          <w:color w:val="000000" w:themeColor="text1"/>
        </w:rPr>
        <w:t xml:space="preserve"> </w:t>
      </w:r>
      <w:r w:rsidR="00E83A35" w:rsidRPr="00D31BDE">
        <w:rPr>
          <w:color w:val="000000" w:themeColor="text1"/>
        </w:rPr>
        <w:t xml:space="preserve">Karakteristik Responden Berdasarkan </w:t>
      </w:r>
      <w:r w:rsidR="00E83A35">
        <w:rPr>
          <w:color w:val="000000" w:themeColor="text1"/>
        </w:rPr>
        <w:t xml:space="preserve">gaya hidup </w:t>
      </w:r>
      <w:r w:rsidR="00E83A35" w:rsidRPr="00D31BDE">
        <w:rPr>
          <w:color w:val="000000" w:themeColor="text1"/>
        </w:rPr>
        <w:t xml:space="preserve">di </w:t>
      </w:r>
      <w:r w:rsidR="00E83A35">
        <w:rPr>
          <w:bCs/>
        </w:rPr>
        <w:t>SDN</w:t>
      </w:r>
      <w:r w:rsidR="00E83A35" w:rsidRPr="00F4409A">
        <w:rPr>
          <w:bCs/>
        </w:rPr>
        <w:t xml:space="preserve"> Papringan 1 Kecamatan Temayang Kabupaten Bojonegoro</w:t>
      </w:r>
      <w:r w:rsidR="00E83A35">
        <w:rPr>
          <w:color w:val="000000" w:themeColor="text1"/>
        </w:rPr>
        <w:t xml:space="preserve"> </w:t>
      </w:r>
      <w:r w:rsidR="004F70FC">
        <w:rPr>
          <w:color w:val="000000" w:themeColor="text1"/>
        </w:rPr>
        <w:t xml:space="preserve">pada </w:t>
      </w:r>
      <w:r w:rsidR="006F1798">
        <w:rPr>
          <w:bCs/>
        </w:rPr>
        <w:t xml:space="preserve">tanggal 4 – 11 Maret </w:t>
      </w:r>
      <w:r w:rsidR="004F70FC">
        <w:rPr>
          <w:color w:val="000000" w:themeColor="text1"/>
        </w:rPr>
        <w:t>2025</w:t>
      </w:r>
      <w:r w:rsidR="00E83A35">
        <w:rPr>
          <w:color w:val="000000" w:themeColor="text1"/>
        </w:rPr>
        <w:t>(n=50)</w:t>
      </w:r>
      <w:bookmarkEnd w:id="208"/>
    </w:p>
    <w:tbl>
      <w:tblPr>
        <w:tblStyle w:val="TableGrid"/>
        <w:tblW w:w="0" w:type="auto"/>
        <w:tblInd w:w="534" w:type="dxa"/>
        <w:tblBorders>
          <w:left w:val="none" w:sz="0" w:space="0" w:color="auto"/>
          <w:right w:val="none" w:sz="0" w:space="0" w:color="auto"/>
          <w:insideV w:val="none" w:sz="0" w:space="0" w:color="auto"/>
        </w:tblBorders>
        <w:tblLook w:val="04A0" w:firstRow="1" w:lastRow="0" w:firstColumn="1" w:lastColumn="0" w:noHBand="0" w:noVBand="1"/>
      </w:tblPr>
      <w:tblGrid>
        <w:gridCol w:w="2999"/>
        <w:gridCol w:w="2200"/>
        <w:gridCol w:w="2204"/>
      </w:tblGrid>
      <w:tr w:rsidR="00262A50" w14:paraId="203718A3" w14:textId="77777777" w:rsidTr="00CF7E44">
        <w:tc>
          <w:tcPr>
            <w:tcW w:w="3156" w:type="dxa"/>
          </w:tcPr>
          <w:p w14:paraId="701A386F" w14:textId="5F900384" w:rsidR="00262A50" w:rsidRDefault="00134F9B" w:rsidP="007D6261">
            <w:pPr>
              <w:pStyle w:val="ListParagraph"/>
              <w:spacing w:line="240" w:lineRule="auto"/>
              <w:ind w:left="0"/>
              <w:rPr>
                <w:color w:val="000000" w:themeColor="text1"/>
              </w:rPr>
            </w:pPr>
            <w:r>
              <w:rPr>
                <w:color w:val="000000" w:themeColor="text1"/>
              </w:rPr>
              <w:t xml:space="preserve">Gaya hidup </w:t>
            </w:r>
          </w:p>
        </w:tc>
        <w:tc>
          <w:tcPr>
            <w:tcW w:w="2272" w:type="dxa"/>
          </w:tcPr>
          <w:p w14:paraId="38F3DE81" w14:textId="77777777" w:rsidR="00262A50" w:rsidRDefault="00262A50" w:rsidP="007D6261">
            <w:pPr>
              <w:pStyle w:val="ListParagraph"/>
              <w:spacing w:line="240" w:lineRule="auto"/>
              <w:ind w:left="0"/>
              <w:jc w:val="center"/>
              <w:rPr>
                <w:color w:val="000000" w:themeColor="text1"/>
              </w:rPr>
            </w:pPr>
            <w:r>
              <w:rPr>
                <w:color w:val="000000" w:themeColor="text1"/>
              </w:rPr>
              <w:t>Frekuensi (f)</w:t>
            </w:r>
          </w:p>
        </w:tc>
        <w:tc>
          <w:tcPr>
            <w:tcW w:w="2272" w:type="dxa"/>
          </w:tcPr>
          <w:p w14:paraId="7EABCF27" w14:textId="77777777" w:rsidR="00262A50" w:rsidRDefault="00262A50" w:rsidP="007D6261">
            <w:pPr>
              <w:pStyle w:val="ListParagraph"/>
              <w:spacing w:line="240" w:lineRule="auto"/>
              <w:ind w:left="0"/>
              <w:jc w:val="center"/>
              <w:rPr>
                <w:color w:val="000000" w:themeColor="text1"/>
              </w:rPr>
            </w:pPr>
            <w:r>
              <w:rPr>
                <w:color w:val="000000" w:themeColor="text1"/>
              </w:rPr>
              <w:t>Presentase (%)</w:t>
            </w:r>
          </w:p>
        </w:tc>
      </w:tr>
      <w:tr w:rsidR="00262A50" w14:paraId="474CFC97" w14:textId="77777777" w:rsidTr="00CF7E44">
        <w:tc>
          <w:tcPr>
            <w:tcW w:w="3156" w:type="dxa"/>
          </w:tcPr>
          <w:p w14:paraId="5A01D41C" w14:textId="654FBEBB" w:rsidR="00262A50" w:rsidRDefault="00E83A35" w:rsidP="007D6261">
            <w:pPr>
              <w:pStyle w:val="ListParagraph"/>
              <w:spacing w:line="240" w:lineRule="auto"/>
              <w:ind w:left="0"/>
              <w:rPr>
                <w:color w:val="000000" w:themeColor="text1"/>
              </w:rPr>
            </w:pPr>
            <w:r>
              <w:rPr>
                <w:color w:val="000000" w:themeColor="text1"/>
              </w:rPr>
              <w:t>Gaya hidup sehat</w:t>
            </w:r>
          </w:p>
        </w:tc>
        <w:tc>
          <w:tcPr>
            <w:tcW w:w="2272" w:type="dxa"/>
          </w:tcPr>
          <w:p w14:paraId="2B6CB892" w14:textId="1CD6A6C0" w:rsidR="00262A50" w:rsidRDefault="00C428F0" w:rsidP="007D6261">
            <w:pPr>
              <w:pStyle w:val="ListParagraph"/>
              <w:spacing w:line="240" w:lineRule="auto"/>
              <w:ind w:left="0"/>
              <w:jc w:val="center"/>
              <w:rPr>
                <w:color w:val="000000" w:themeColor="text1"/>
              </w:rPr>
            </w:pPr>
            <w:r>
              <w:rPr>
                <w:color w:val="000000" w:themeColor="text1"/>
              </w:rPr>
              <w:t>50</w:t>
            </w:r>
          </w:p>
        </w:tc>
        <w:tc>
          <w:tcPr>
            <w:tcW w:w="2272" w:type="dxa"/>
          </w:tcPr>
          <w:p w14:paraId="40242FDD" w14:textId="4E938C44" w:rsidR="00262A50" w:rsidRDefault="00C428F0" w:rsidP="007D6261">
            <w:pPr>
              <w:pStyle w:val="ListParagraph"/>
              <w:spacing w:line="240" w:lineRule="auto"/>
              <w:ind w:left="0"/>
              <w:jc w:val="center"/>
              <w:rPr>
                <w:color w:val="000000" w:themeColor="text1"/>
              </w:rPr>
            </w:pPr>
            <w:r>
              <w:rPr>
                <w:color w:val="000000" w:themeColor="text1"/>
              </w:rPr>
              <w:t>100,0</w:t>
            </w:r>
          </w:p>
        </w:tc>
      </w:tr>
      <w:tr w:rsidR="00E0529A" w14:paraId="36D64574" w14:textId="77777777" w:rsidTr="00CF7E44">
        <w:tc>
          <w:tcPr>
            <w:tcW w:w="3156" w:type="dxa"/>
          </w:tcPr>
          <w:p w14:paraId="107855D4" w14:textId="3B672449" w:rsidR="00E0529A" w:rsidRDefault="00E0529A" w:rsidP="007D6261">
            <w:pPr>
              <w:pStyle w:val="ListParagraph"/>
              <w:spacing w:line="240" w:lineRule="auto"/>
              <w:ind w:left="0"/>
              <w:rPr>
                <w:color w:val="000000" w:themeColor="text1"/>
              </w:rPr>
            </w:pPr>
            <w:r>
              <w:rPr>
                <w:color w:val="000000" w:themeColor="text1"/>
              </w:rPr>
              <w:t xml:space="preserve">Gaya tidak sehat </w:t>
            </w:r>
          </w:p>
        </w:tc>
        <w:tc>
          <w:tcPr>
            <w:tcW w:w="2272" w:type="dxa"/>
          </w:tcPr>
          <w:p w14:paraId="738150DF" w14:textId="7EE7D284" w:rsidR="00E0529A" w:rsidRDefault="00E0529A" w:rsidP="007D6261">
            <w:pPr>
              <w:pStyle w:val="ListParagraph"/>
              <w:spacing w:line="240" w:lineRule="auto"/>
              <w:ind w:left="0"/>
              <w:jc w:val="center"/>
              <w:rPr>
                <w:color w:val="000000" w:themeColor="text1"/>
              </w:rPr>
            </w:pPr>
            <w:r>
              <w:rPr>
                <w:color w:val="000000" w:themeColor="text1"/>
              </w:rPr>
              <w:t>0</w:t>
            </w:r>
          </w:p>
        </w:tc>
        <w:tc>
          <w:tcPr>
            <w:tcW w:w="2272" w:type="dxa"/>
          </w:tcPr>
          <w:p w14:paraId="43087751" w14:textId="4C3AB462" w:rsidR="00E0529A" w:rsidRDefault="00E0529A" w:rsidP="007D6261">
            <w:pPr>
              <w:pStyle w:val="ListParagraph"/>
              <w:spacing w:line="240" w:lineRule="auto"/>
              <w:ind w:left="0"/>
              <w:jc w:val="center"/>
              <w:rPr>
                <w:color w:val="000000" w:themeColor="text1"/>
              </w:rPr>
            </w:pPr>
            <w:r>
              <w:rPr>
                <w:color w:val="000000" w:themeColor="text1"/>
              </w:rPr>
              <w:t>0%</w:t>
            </w:r>
          </w:p>
        </w:tc>
      </w:tr>
      <w:tr w:rsidR="00262A50" w14:paraId="43D3EE1C" w14:textId="77777777" w:rsidTr="00CF7E44">
        <w:tc>
          <w:tcPr>
            <w:tcW w:w="3156" w:type="dxa"/>
          </w:tcPr>
          <w:p w14:paraId="6F82F562" w14:textId="77777777" w:rsidR="00262A50" w:rsidRDefault="00262A50" w:rsidP="007D6261">
            <w:pPr>
              <w:pStyle w:val="ListParagraph"/>
              <w:spacing w:line="240" w:lineRule="auto"/>
              <w:ind w:left="0"/>
              <w:rPr>
                <w:color w:val="000000" w:themeColor="text1"/>
              </w:rPr>
            </w:pPr>
            <w:r>
              <w:rPr>
                <w:color w:val="000000" w:themeColor="text1"/>
              </w:rPr>
              <w:t>Total</w:t>
            </w:r>
          </w:p>
        </w:tc>
        <w:tc>
          <w:tcPr>
            <w:tcW w:w="2272" w:type="dxa"/>
          </w:tcPr>
          <w:p w14:paraId="0E0CAA37" w14:textId="77777777" w:rsidR="00262A50" w:rsidRDefault="00262A50" w:rsidP="007D6261">
            <w:pPr>
              <w:pStyle w:val="ListParagraph"/>
              <w:spacing w:line="240" w:lineRule="auto"/>
              <w:ind w:left="0"/>
              <w:jc w:val="center"/>
              <w:rPr>
                <w:color w:val="000000" w:themeColor="text1"/>
              </w:rPr>
            </w:pPr>
            <w:r>
              <w:rPr>
                <w:color w:val="000000" w:themeColor="text1"/>
              </w:rPr>
              <w:t>50</w:t>
            </w:r>
          </w:p>
        </w:tc>
        <w:tc>
          <w:tcPr>
            <w:tcW w:w="2272" w:type="dxa"/>
          </w:tcPr>
          <w:p w14:paraId="16EAABF7" w14:textId="77777777" w:rsidR="00262A50" w:rsidRDefault="00262A50" w:rsidP="007D6261">
            <w:pPr>
              <w:pStyle w:val="ListParagraph"/>
              <w:spacing w:line="240" w:lineRule="auto"/>
              <w:ind w:left="0"/>
              <w:jc w:val="center"/>
              <w:rPr>
                <w:color w:val="000000" w:themeColor="text1"/>
              </w:rPr>
            </w:pPr>
            <w:r>
              <w:rPr>
                <w:color w:val="000000" w:themeColor="text1"/>
              </w:rPr>
              <w:t>100</w:t>
            </w:r>
          </w:p>
        </w:tc>
      </w:tr>
    </w:tbl>
    <w:p w14:paraId="4095D09C" w14:textId="41A1ECDD" w:rsidR="00262A50" w:rsidRDefault="00262A50" w:rsidP="00E0529A">
      <w:pPr>
        <w:spacing w:before="240"/>
        <w:ind w:left="426" w:firstLine="567"/>
        <w:rPr>
          <w:color w:val="000000" w:themeColor="text1"/>
        </w:rPr>
      </w:pPr>
      <w:r>
        <w:t>Tabel 5.</w:t>
      </w:r>
      <w:r w:rsidR="001E0F3C">
        <w:t>10</w:t>
      </w:r>
      <w:r>
        <w:t xml:space="preserve"> menunjukkan bahwa </w:t>
      </w:r>
      <w:r w:rsidR="00E0529A">
        <w:rPr>
          <w:color w:val="000000" w:themeColor="text1"/>
        </w:rPr>
        <w:t>mayoritas responden memiliki resiko tinggi pada factor gaya hidup sebanyak 50 anak (100%) dan tidak ada responden yang memiliki resiko tidak sehat pada gaya hidu</w:t>
      </w:r>
      <w:r w:rsidR="0077206A">
        <w:rPr>
          <w:color w:val="000000" w:themeColor="text1"/>
        </w:rPr>
        <w:t>p</w:t>
      </w:r>
      <w:r w:rsidR="00E0529A">
        <w:rPr>
          <w:color w:val="000000" w:themeColor="text1"/>
        </w:rPr>
        <w:t xml:space="preserve"> (0%)</w:t>
      </w:r>
    </w:p>
    <w:p w14:paraId="6D33CB4C" w14:textId="4867AF5A" w:rsidR="0077206A" w:rsidRPr="0077206A" w:rsidRDefault="0077206A" w:rsidP="00563FA8">
      <w:pPr>
        <w:pStyle w:val="ListParagraph"/>
        <w:numPr>
          <w:ilvl w:val="0"/>
          <w:numId w:val="69"/>
        </w:numPr>
        <w:spacing w:before="240"/>
        <w:ind w:left="360"/>
        <w:rPr>
          <w:color w:val="000000" w:themeColor="text1"/>
        </w:rPr>
      </w:pPr>
      <w:r>
        <w:rPr>
          <w:color w:val="000000" w:themeColor="text1"/>
        </w:rPr>
        <w:t xml:space="preserve">Karakteristik Responden Berdasarkan Pola Aktivitas </w:t>
      </w:r>
    </w:p>
    <w:p w14:paraId="4E70C351" w14:textId="20D31195" w:rsidR="00262A50" w:rsidRDefault="00262A50" w:rsidP="00F26660">
      <w:pPr>
        <w:pStyle w:val="Caption"/>
        <w:rPr>
          <w:i/>
        </w:rPr>
      </w:pPr>
      <w:bookmarkStart w:id="209" w:name="_Toc193165652"/>
      <w:r w:rsidRPr="00F20F95">
        <w:t>Tabel 5.</w:t>
      </w:r>
      <w:r w:rsidRPr="00F20F95">
        <w:rPr>
          <w:i/>
        </w:rPr>
        <w:fldChar w:fldCharType="begin"/>
      </w:r>
      <w:r w:rsidRPr="00F20F95">
        <w:instrText xml:space="preserve"> SEQ Tabel_5. \* ARABIC </w:instrText>
      </w:r>
      <w:r w:rsidRPr="00F20F95">
        <w:rPr>
          <w:i/>
        </w:rPr>
        <w:fldChar w:fldCharType="separate"/>
      </w:r>
      <w:r w:rsidR="00017AF7">
        <w:t>11</w:t>
      </w:r>
      <w:r w:rsidRPr="00F20F95">
        <w:rPr>
          <w:i/>
        </w:rPr>
        <w:fldChar w:fldCharType="end"/>
      </w:r>
      <w:r w:rsidRPr="00F20F95">
        <w:t xml:space="preserve"> </w:t>
      </w:r>
      <w:r w:rsidRPr="00D31BDE">
        <w:t xml:space="preserve">Karakteristik Responden Berdasarkan </w:t>
      </w:r>
      <w:r w:rsidR="00B57366">
        <w:t>Pola Aktivitas</w:t>
      </w:r>
      <w:r>
        <w:t xml:space="preserve"> </w:t>
      </w:r>
      <w:r w:rsidRPr="00D31BDE">
        <w:t xml:space="preserve">di </w:t>
      </w:r>
      <w:r>
        <w:rPr>
          <w:bCs/>
        </w:rPr>
        <w:t>SDN</w:t>
      </w:r>
      <w:r w:rsidRPr="00F4409A">
        <w:rPr>
          <w:bCs/>
        </w:rPr>
        <w:t xml:space="preserve"> Papringan 1 Kecamatan Temayang Kabupaten Bojonegoro</w:t>
      </w:r>
      <w:r w:rsidR="004F70FC">
        <w:rPr>
          <w:bCs/>
        </w:rPr>
        <w:t xml:space="preserve"> pada </w:t>
      </w:r>
      <w:r w:rsidR="006F1798">
        <w:rPr>
          <w:bCs/>
        </w:rPr>
        <w:t xml:space="preserve">tanggal 4 – 11 Maret </w:t>
      </w:r>
      <w:r w:rsidR="004F70FC">
        <w:rPr>
          <w:bCs/>
        </w:rPr>
        <w:t>2025</w:t>
      </w:r>
      <w:r>
        <w:t xml:space="preserve"> (n=50)</w:t>
      </w:r>
      <w:bookmarkEnd w:id="209"/>
    </w:p>
    <w:tbl>
      <w:tblPr>
        <w:tblStyle w:val="TableGrid"/>
        <w:tblW w:w="0" w:type="auto"/>
        <w:tblInd w:w="534" w:type="dxa"/>
        <w:tblBorders>
          <w:left w:val="none" w:sz="0" w:space="0" w:color="auto"/>
          <w:right w:val="none" w:sz="0" w:space="0" w:color="auto"/>
          <w:insideV w:val="none" w:sz="0" w:space="0" w:color="auto"/>
        </w:tblBorders>
        <w:tblLook w:val="04A0" w:firstRow="1" w:lastRow="0" w:firstColumn="1" w:lastColumn="0" w:noHBand="0" w:noVBand="1"/>
      </w:tblPr>
      <w:tblGrid>
        <w:gridCol w:w="3011"/>
        <w:gridCol w:w="2194"/>
        <w:gridCol w:w="2198"/>
      </w:tblGrid>
      <w:tr w:rsidR="00262A50" w14:paraId="69739539" w14:textId="77777777" w:rsidTr="006B07DB">
        <w:tc>
          <w:tcPr>
            <w:tcW w:w="3011" w:type="dxa"/>
          </w:tcPr>
          <w:p w14:paraId="5701E1AD" w14:textId="5C6DC4D2" w:rsidR="00262A50" w:rsidRDefault="00262A50" w:rsidP="007D6261">
            <w:pPr>
              <w:pStyle w:val="ListParagraph"/>
              <w:spacing w:line="240" w:lineRule="auto"/>
              <w:ind w:left="0"/>
              <w:rPr>
                <w:color w:val="000000" w:themeColor="text1"/>
              </w:rPr>
            </w:pPr>
            <w:r>
              <w:rPr>
                <w:color w:val="000000" w:themeColor="text1"/>
              </w:rPr>
              <w:t xml:space="preserve">Pola </w:t>
            </w:r>
            <w:r w:rsidR="00BA57B7">
              <w:rPr>
                <w:color w:val="000000" w:themeColor="text1"/>
              </w:rPr>
              <w:t>Aktivitas</w:t>
            </w:r>
          </w:p>
        </w:tc>
        <w:tc>
          <w:tcPr>
            <w:tcW w:w="2194" w:type="dxa"/>
          </w:tcPr>
          <w:p w14:paraId="7E3B8F39" w14:textId="77777777" w:rsidR="00262A50" w:rsidRDefault="00262A50" w:rsidP="007D6261">
            <w:pPr>
              <w:pStyle w:val="ListParagraph"/>
              <w:spacing w:line="240" w:lineRule="auto"/>
              <w:ind w:left="0"/>
              <w:jc w:val="center"/>
              <w:rPr>
                <w:color w:val="000000" w:themeColor="text1"/>
              </w:rPr>
            </w:pPr>
            <w:r>
              <w:rPr>
                <w:color w:val="000000" w:themeColor="text1"/>
              </w:rPr>
              <w:t>Frekuensi (f)</w:t>
            </w:r>
          </w:p>
        </w:tc>
        <w:tc>
          <w:tcPr>
            <w:tcW w:w="2198" w:type="dxa"/>
          </w:tcPr>
          <w:p w14:paraId="4DF274B1" w14:textId="77777777" w:rsidR="00262A50" w:rsidRDefault="00262A50" w:rsidP="007D6261">
            <w:pPr>
              <w:pStyle w:val="ListParagraph"/>
              <w:spacing w:line="240" w:lineRule="auto"/>
              <w:ind w:left="0"/>
              <w:jc w:val="center"/>
              <w:rPr>
                <w:color w:val="000000" w:themeColor="text1"/>
              </w:rPr>
            </w:pPr>
            <w:r>
              <w:rPr>
                <w:color w:val="000000" w:themeColor="text1"/>
              </w:rPr>
              <w:t>Presentase (%)</w:t>
            </w:r>
          </w:p>
        </w:tc>
      </w:tr>
      <w:tr w:rsidR="00262A50" w14:paraId="562722D3" w14:textId="77777777" w:rsidTr="006B07DB">
        <w:tc>
          <w:tcPr>
            <w:tcW w:w="3011" w:type="dxa"/>
          </w:tcPr>
          <w:p w14:paraId="6BA83035" w14:textId="14E19DAE" w:rsidR="00262A50" w:rsidRDefault="00B57366" w:rsidP="007D6261">
            <w:pPr>
              <w:pStyle w:val="ListParagraph"/>
              <w:spacing w:line="240" w:lineRule="auto"/>
              <w:ind w:left="0"/>
              <w:rPr>
                <w:color w:val="000000" w:themeColor="text1"/>
              </w:rPr>
            </w:pPr>
            <w:r>
              <w:rPr>
                <w:color w:val="000000" w:themeColor="text1"/>
              </w:rPr>
              <w:t>Aktif</w:t>
            </w:r>
            <w:r w:rsidR="00E7563F">
              <w:rPr>
                <w:color w:val="000000" w:themeColor="text1"/>
              </w:rPr>
              <w:t xml:space="preserve"> &gt; 600 MET</w:t>
            </w:r>
          </w:p>
        </w:tc>
        <w:tc>
          <w:tcPr>
            <w:tcW w:w="2194" w:type="dxa"/>
          </w:tcPr>
          <w:p w14:paraId="0F8D7C39" w14:textId="5D07D50E" w:rsidR="00262A50" w:rsidRDefault="00B57366" w:rsidP="007D6261">
            <w:pPr>
              <w:pStyle w:val="ListParagraph"/>
              <w:spacing w:line="240" w:lineRule="auto"/>
              <w:ind w:left="0"/>
              <w:jc w:val="center"/>
              <w:rPr>
                <w:color w:val="000000" w:themeColor="text1"/>
              </w:rPr>
            </w:pPr>
            <w:r>
              <w:rPr>
                <w:color w:val="000000" w:themeColor="text1"/>
              </w:rPr>
              <w:t>50</w:t>
            </w:r>
          </w:p>
        </w:tc>
        <w:tc>
          <w:tcPr>
            <w:tcW w:w="2198" w:type="dxa"/>
          </w:tcPr>
          <w:p w14:paraId="48A752FA" w14:textId="52C37096" w:rsidR="00262A50" w:rsidRDefault="00B57366" w:rsidP="007D6261">
            <w:pPr>
              <w:pStyle w:val="ListParagraph"/>
              <w:spacing w:line="240" w:lineRule="auto"/>
              <w:ind w:left="0"/>
              <w:jc w:val="center"/>
              <w:rPr>
                <w:color w:val="000000" w:themeColor="text1"/>
              </w:rPr>
            </w:pPr>
            <w:r>
              <w:rPr>
                <w:color w:val="000000" w:themeColor="text1"/>
              </w:rPr>
              <w:t>100,0</w:t>
            </w:r>
          </w:p>
        </w:tc>
      </w:tr>
      <w:tr w:rsidR="006B07DB" w14:paraId="4584E73A" w14:textId="77777777" w:rsidTr="006B07DB">
        <w:tc>
          <w:tcPr>
            <w:tcW w:w="3011" w:type="dxa"/>
          </w:tcPr>
          <w:p w14:paraId="23084254" w14:textId="087A156F" w:rsidR="006B07DB" w:rsidRDefault="006B07DB" w:rsidP="007D6261">
            <w:pPr>
              <w:pStyle w:val="ListParagraph"/>
              <w:spacing w:line="240" w:lineRule="auto"/>
              <w:ind w:left="0"/>
              <w:rPr>
                <w:color w:val="000000" w:themeColor="text1"/>
              </w:rPr>
            </w:pPr>
            <w:r>
              <w:rPr>
                <w:color w:val="000000" w:themeColor="text1"/>
              </w:rPr>
              <w:t>Tidak Aktif</w:t>
            </w:r>
          </w:p>
        </w:tc>
        <w:tc>
          <w:tcPr>
            <w:tcW w:w="2194" w:type="dxa"/>
          </w:tcPr>
          <w:p w14:paraId="0EE56650" w14:textId="4E94F6CD" w:rsidR="006B07DB" w:rsidRDefault="006B07DB" w:rsidP="007D6261">
            <w:pPr>
              <w:pStyle w:val="ListParagraph"/>
              <w:spacing w:line="240" w:lineRule="auto"/>
              <w:ind w:left="0"/>
              <w:jc w:val="center"/>
              <w:rPr>
                <w:color w:val="000000" w:themeColor="text1"/>
              </w:rPr>
            </w:pPr>
            <w:r>
              <w:rPr>
                <w:color w:val="000000" w:themeColor="text1"/>
              </w:rPr>
              <w:t>0</w:t>
            </w:r>
          </w:p>
        </w:tc>
        <w:tc>
          <w:tcPr>
            <w:tcW w:w="2198" w:type="dxa"/>
          </w:tcPr>
          <w:p w14:paraId="1192BDB8" w14:textId="46DD359B" w:rsidR="006B07DB" w:rsidRDefault="006B07DB" w:rsidP="007D6261">
            <w:pPr>
              <w:pStyle w:val="ListParagraph"/>
              <w:spacing w:line="240" w:lineRule="auto"/>
              <w:ind w:left="0"/>
              <w:jc w:val="center"/>
              <w:rPr>
                <w:color w:val="000000" w:themeColor="text1"/>
              </w:rPr>
            </w:pPr>
            <w:r>
              <w:rPr>
                <w:color w:val="000000" w:themeColor="text1"/>
              </w:rPr>
              <w:t>0,0</w:t>
            </w:r>
          </w:p>
        </w:tc>
      </w:tr>
      <w:tr w:rsidR="00262A50" w14:paraId="0616C4F8" w14:textId="77777777" w:rsidTr="006B07DB">
        <w:tc>
          <w:tcPr>
            <w:tcW w:w="3011" w:type="dxa"/>
          </w:tcPr>
          <w:p w14:paraId="366FE8F9" w14:textId="77777777" w:rsidR="00262A50" w:rsidRDefault="00262A50" w:rsidP="007D6261">
            <w:pPr>
              <w:pStyle w:val="ListParagraph"/>
              <w:spacing w:line="240" w:lineRule="auto"/>
              <w:ind w:left="0"/>
              <w:rPr>
                <w:color w:val="000000" w:themeColor="text1"/>
              </w:rPr>
            </w:pPr>
            <w:r>
              <w:rPr>
                <w:color w:val="000000" w:themeColor="text1"/>
              </w:rPr>
              <w:t>Total</w:t>
            </w:r>
          </w:p>
        </w:tc>
        <w:tc>
          <w:tcPr>
            <w:tcW w:w="2194" w:type="dxa"/>
          </w:tcPr>
          <w:p w14:paraId="7E4956A5" w14:textId="77777777" w:rsidR="00262A50" w:rsidRDefault="00262A50" w:rsidP="007D6261">
            <w:pPr>
              <w:pStyle w:val="ListParagraph"/>
              <w:spacing w:line="240" w:lineRule="auto"/>
              <w:ind w:left="0"/>
              <w:jc w:val="center"/>
              <w:rPr>
                <w:color w:val="000000" w:themeColor="text1"/>
              </w:rPr>
            </w:pPr>
            <w:r>
              <w:rPr>
                <w:color w:val="000000" w:themeColor="text1"/>
              </w:rPr>
              <w:t>50</w:t>
            </w:r>
          </w:p>
        </w:tc>
        <w:tc>
          <w:tcPr>
            <w:tcW w:w="2198" w:type="dxa"/>
          </w:tcPr>
          <w:p w14:paraId="5E8DEF00" w14:textId="77777777" w:rsidR="00262A50" w:rsidRDefault="00262A50" w:rsidP="007D6261">
            <w:pPr>
              <w:pStyle w:val="ListParagraph"/>
              <w:spacing w:line="240" w:lineRule="auto"/>
              <w:ind w:left="0"/>
              <w:jc w:val="center"/>
              <w:rPr>
                <w:color w:val="000000" w:themeColor="text1"/>
              </w:rPr>
            </w:pPr>
            <w:r>
              <w:rPr>
                <w:color w:val="000000" w:themeColor="text1"/>
              </w:rPr>
              <w:t>100</w:t>
            </w:r>
          </w:p>
        </w:tc>
      </w:tr>
    </w:tbl>
    <w:p w14:paraId="45A13D32" w14:textId="47129182" w:rsidR="009F74AD" w:rsidRDefault="001E0F3C" w:rsidP="000F0100">
      <w:pPr>
        <w:spacing w:before="240"/>
        <w:ind w:left="426" w:firstLine="567"/>
        <w:rPr>
          <w:color w:val="000000" w:themeColor="text1"/>
        </w:rPr>
      </w:pPr>
      <w:r>
        <w:t>Tabel 5.11</w:t>
      </w:r>
      <w:r w:rsidR="00262A50">
        <w:t xml:space="preserve"> menunjukkan bahwa </w:t>
      </w:r>
      <w:r w:rsidR="00262A50">
        <w:rPr>
          <w:color w:val="000000" w:themeColor="text1"/>
        </w:rPr>
        <w:t xml:space="preserve">dari 50 responden berdasarkan </w:t>
      </w:r>
      <w:r w:rsidR="00262A50" w:rsidRPr="007D6261">
        <w:rPr>
          <w:color w:val="000000" w:themeColor="text1"/>
        </w:rPr>
        <w:t xml:space="preserve">Pola </w:t>
      </w:r>
      <w:r w:rsidR="00BA57B7" w:rsidRPr="007D6261">
        <w:rPr>
          <w:color w:val="000000" w:themeColor="text1"/>
        </w:rPr>
        <w:t>aktivitas</w:t>
      </w:r>
      <w:r w:rsidR="00262A50" w:rsidRPr="007D6261">
        <w:rPr>
          <w:color w:val="000000" w:themeColor="text1"/>
        </w:rPr>
        <w:t xml:space="preserve"> dengan rincian siswa dengan </w:t>
      </w:r>
      <w:r w:rsidR="00BA57B7" w:rsidRPr="007D6261">
        <w:rPr>
          <w:color w:val="000000" w:themeColor="text1"/>
        </w:rPr>
        <w:t>aktivitas aktif &gt; 600 MET</w:t>
      </w:r>
      <w:r w:rsidR="00262A50" w:rsidRPr="007D6261">
        <w:rPr>
          <w:color w:val="000000" w:themeColor="text1"/>
        </w:rPr>
        <w:t xml:space="preserve"> </w:t>
      </w:r>
      <w:r w:rsidR="00BA57B7" w:rsidRPr="007D6261">
        <w:rPr>
          <w:color w:val="000000" w:themeColor="text1"/>
        </w:rPr>
        <w:t>50</w:t>
      </w:r>
      <w:r w:rsidR="00262A50" w:rsidRPr="007D6261">
        <w:rPr>
          <w:color w:val="000000" w:themeColor="text1"/>
        </w:rPr>
        <w:t xml:space="preserve"> orang </w:t>
      </w:r>
      <w:r w:rsidR="00262A50" w:rsidRPr="007D6261">
        <w:rPr>
          <w:color w:val="000000" w:themeColor="text1"/>
        </w:rPr>
        <w:lastRenderedPageBreak/>
        <w:t>(</w:t>
      </w:r>
      <w:r w:rsidR="00BA57B7" w:rsidRPr="007D6261">
        <w:rPr>
          <w:color w:val="000000" w:themeColor="text1"/>
        </w:rPr>
        <w:t>100</w:t>
      </w:r>
      <w:r w:rsidR="00262A50" w:rsidRPr="007D6261">
        <w:rPr>
          <w:color w:val="000000" w:themeColor="text1"/>
        </w:rPr>
        <w:t>,0%)</w:t>
      </w:r>
      <w:r w:rsidR="006B07DB">
        <w:rPr>
          <w:color w:val="000000" w:themeColor="text1"/>
        </w:rPr>
        <w:t xml:space="preserve"> dan tidak ada responden yang memiliki pola aktivitas tidak aktif sebanyak 0 (0,0%).</w:t>
      </w:r>
      <w:r w:rsidR="0077206A" w:rsidRPr="0077206A">
        <w:rPr>
          <w:color w:val="000000" w:themeColor="text1"/>
        </w:rPr>
        <w:t xml:space="preserve"> </w:t>
      </w:r>
    </w:p>
    <w:p w14:paraId="60535A30" w14:textId="50F5BD3C" w:rsidR="001E0F3C" w:rsidRDefault="001E0F3C" w:rsidP="001E0F3C">
      <w:pPr>
        <w:pStyle w:val="ListParagraph"/>
        <w:numPr>
          <w:ilvl w:val="0"/>
          <w:numId w:val="69"/>
        </w:numPr>
        <w:ind w:left="426" w:hanging="426"/>
        <w:rPr>
          <w:color w:val="000000" w:themeColor="text1"/>
        </w:rPr>
      </w:pPr>
      <w:r>
        <w:rPr>
          <w:color w:val="000000" w:themeColor="text1"/>
        </w:rPr>
        <w:t xml:space="preserve">Karakteristik Responden </w:t>
      </w:r>
      <w:r w:rsidR="0077206A">
        <w:rPr>
          <w:color w:val="000000" w:themeColor="text1"/>
          <w:lang w:val="id-ID"/>
        </w:rPr>
        <w:t xml:space="preserve">Berdasarkan </w:t>
      </w:r>
      <w:r w:rsidR="00563FA8">
        <w:rPr>
          <w:color w:val="000000" w:themeColor="text1"/>
          <w:lang w:val="id-ID"/>
        </w:rPr>
        <w:t xml:space="preserve">Risiko Diabetes Melitus </w:t>
      </w:r>
      <w:r w:rsidR="0077206A">
        <w:rPr>
          <w:color w:val="000000" w:themeColor="text1"/>
          <w:lang w:val="id-ID"/>
        </w:rPr>
        <w:t xml:space="preserve"> </w:t>
      </w:r>
    </w:p>
    <w:p w14:paraId="78B7BEEC" w14:textId="36F7E97A" w:rsidR="001E0F3C" w:rsidRDefault="001E0F3C" w:rsidP="00F26660">
      <w:pPr>
        <w:pStyle w:val="Caption"/>
        <w:rPr>
          <w:i/>
        </w:rPr>
      </w:pPr>
      <w:bookmarkStart w:id="210" w:name="_Toc193165653"/>
      <w:r w:rsidRPr="00F20F95">
        <w:t>Tabel 5.</w:t>
      </w:r>
      <w:r w:rsidRPr="00F20F95">
        <w:rPr>
          <w:i/>
        </w:rPr>
        <w:fldChar w:fldCharType="begin"/>
      </w:r>
      <w:r w:rsidRPr="00F20F95">
        <w:instrText xml:space="preserve"> SEQ Tabel_5. \* ARABIC </w:instrText>
      </w:r>
      <w:r w:rsidRPr="00F20F95">
        <w:rPr>
          <w:i/>
        </w:rPr>
        <w:fldChar w:fldCharType="separate"/>
      </w:r>
      <w:r w:rsidR="00017AF7">
        <w:t>12</w:t>
      </w:r>
      <w:r w:rsidRPr="00F20F95">
        <w:rPr>
          <w:i/>
        </w:rPr>
        <w:fldChar w:fldCharType="end"/>
      </w:r>
      <w:r w:rsidRPr="00F20F95">
        <w:t xml:space="preserve"> </w:t>
      </w:r>
      <w:r w:rsidRPr="00D31BDE">
        <w:t xml:space="preserve">Karakteristik Responden Berdasarkan </w:t>
      </w:r>
      <w:r w:rsidR="00563FA8">
        <w:rPr>
          <w:lang w:val="id-ID"/>
        </w:rPr>
        <w:t>Risiko Diabetes Melitus</w:t>
      </w:r>
      <w:r w:rsidR="0077206A">
        <w:rPr>
          <w:lang w:val="id-ID"/>
        </w:rPr>
        <w:t xml:space="preserve"> </w:t>
      </w:r>
      <w:r>
        <w:rPr>
          <w:lang w:val="id-ID"/>
        </w:rPr>
        <w:t>Pada Anak</w:t>
      </w:r>
      <w:r>
        <w:t xml:space="preserve"> </w:t>
      </w:r>
      <w:r w:rsidRPr="00D31BDE">
        <w:t xml:space="preserve">di </w:t>
      </w:r>
      <w:r>
        <w:rPr>
          <w:bCs/>
        </w:rPr>
        <w:t>SDN</w:t>
      </w:r>
      <w:r w:rsidRPr="00F4409A">
        <w:rPr>
          <w:bCs/>
        </w:rPr>
        <w:t xml:space="preserve"> Papringan 1 Kecamatan Temayang Kabupaten Bojonegoro</w:t>
      </w:r>
      <w:r>
        <w:t xml:space="preserve"> </w:t>
      </w:r>
      <w:r w:rsidR="004F70FC">
        <w:t xml:space="preserve">pada </w:t>
      </w:r>
      <w:r w:rsidR="006F1798">
        <w:rPr>
          <w:bCs/>
        </w:rPr>
        <w:t xml:space="preserve">tanggal 4 – 11 Maret </w:t>
      </w:r>
      <w:r w:rsidR="004F70FC">
        <w:t>2025</w:t>
      </w:r>
      <w:r w:rsidR="0077206A">
        <w:t xml:space="preserve"> </w:t>
      </w:r>
      <w:r>
        <w:t>(n=50)</w:t>
      </w:r>
      <w:bookmarkEnd w:id="210"/>
    </w:p>
    <w:tbl>
      <w:tblPr>
        <w:tblStyle w:val="TableGrid"/>
        <w:tblW w:w="0" w:type="auto"/>
        <w:tblInd w:w="534" w:type="dxa"/>
        <w:tblBorders>
          <w:left w:val="none" w:sz="0" w:space="0" w:color="auto"/>
          <w:right w:val="none" w:sz="0" w:space="0" w:color="auto"/>
          <w:insideV w:val="none" w:sz="0" w:space="0" w:color="auto"/>
        </w:tblBorders>
        <w:tblLook w:val="04A0" w:firstRow="1" w:lastRow="0" w:firstColumn="1" w:lastColumn="0" w:noHBand="0" w:noVBand="1"/>
      </w:tblPr>
      <w:tblGrid>
        <w:gridCol w:w="3009"/>
        <w:gridCol w:w="2195"/>
        <w:gridCol w:w="2199"/>
      </w:tblGrid>
      <w:tr w:rsidR="001E0F3C" w14:paraId="21AFE8C8" w14:textId="77777777" w:rsidTr="006B07DB">
        <w:tc>
          <w:tcPr>
            <w:tcW w:w="3009" w:type="dxa"/>
          </w:tcPr>
          <w:p w14:paraId="3C245B9F" w14:textId="113B876A" w:rsidR="001E0F3C" w:rsidRPr="001E0F3C" w:rsidRDefault="001E0F3C" w:rsidP="001E0F3C">
            <w:pPr>
              <w:pStyle w:val="ListParagraph"/>
              <w:spacing w:line="240" w:lineRule="auto"/>
              <w:ind w:left="0"/>
              <w:jc w:val="left"/>
              <w:rPr>
                <w:color w:val="000000" w:themeColor="text1"/>
                <w:lang w:val="id-ID"/>
              </w:rPr>
            </w:pPr>
            <w:r>
              <w:rPr>
                <w:color w:val="000000" w:themeColor="text1"/>
                <w:lang w:val="id-ID"/>
              </w:rPr>
              <w:t>Risiko Diabetes Melitus Pada Anak</w:t>
            </w:r>
          </w:p>
        </w:tc>
        <w:tc>
          <w:tcPr>
            <w:tcW w:w="2195" w:type="dxa"/>
          </w:tcPr>
          <w:p w14:paraId="59DBAE37" w14:textId="77777777" w:rsidR="001E0F3C" w:rsidRDefault="001E0F3C" w:rsidP="001E0F3C">
            <w:pPr>
              <w:pStyle w:val="ListParagraph"/>
              <w:spacing w:line="240" w:lineRule="auto"/>
              <w:ind w:left="0"/>
              <w:jc w:val="center"/>
              <w:rPr>
                <w:color w:val="000000" w:themeColor="text1"/>
              </w:rPr>
            </w:pPr>
            <w:r>
              <w:rPr>
                <w:color w:val="000000" w:themeColor="text1"/>
              </w:rPr>
              <w:t>Frekuensi (f)</w:t>
            </w:r>
          </w:p>
        </w:tc>
        <w:tc>
          <w:tcPr>
            <w:tcW w:w="2199" w:type="dxa"/>
          </w:tcPr>
          <w:p w14:paraId="5BB74A72" w14:textId="77777777" w:rsidR="001E0F3C" w:rsidRDefault="001E0F3C" w:rsidP="001E0F3C">
            <w:pPr>
              <w:pStyle w:val="ListParagraph"/>
              <w:spacing w:line="240" w:lineRule="auto"/>
              <w:ind w:left="0"/>
              <w:jc w:val="center"/>
              <w:rPr>
                <w:color w:val="000000" w:themeColor="text1"/>
              </w:rPr>
            </w:pPr>
            <w:r>
              <w:rPr>
                <w:color w:val="000000" w:themeColor="text1"/>
              </w:rPr>
              <w:t>Presentase (%)</w:t>
            </w:r>
          </w:p>
        </w:tc>
      </w:tr>
      <w:tr w:rsidR="001E0F3C" w14:paraId="5FFA557F" w14:textId="77777777" w:rsidTr="006B07DB">
        <w:tc>
          <w:tcPr>
            <w:tcW w:w="3009" w:type="dxa"/>
          </w:tcPr>
          <w:p w14:paraId="748213AD" w14:textId="1FE65034" w:rsidR="001E0F3C" w:rsidRPr="001E0F3C" w:rsidRDefault="001E0F3C" w:rsidP="001E0F3C">
            <w:pPr>
              <w:pStyle w:val="ListParagraph"/>
              <w:spacing w:line="240" w:lineRule="auto"/>
              <w:ind w:left="0"/>
              <w:rPr>
                <w:color w:val="000000" w:themeColor="text1"/>
                <w:lang w:val="id-ID"/>
              </w:rPr>
            </w:pPr>
            <w:r>
              <w:rPr>
                <w:color w:val="000000" w:themeColor="text1"/>
                <w:lang w:val="id-ID"/>
              </w:rPr>
              <w:t>Normal</w:t>
            </w:r>
          </w:p>
        </w:tc>
        <w:tc>
          <w:tcPr>
            <w:tcW w:w="2195" w:type="dxa"/>
          </w:tcPr>
          <w:p w14:paraId="3D39B794" w14:textId="77777777" w:rsidR="001E0F3C" w:rsidRDefault="001E0F3C" w:rsidP="001E0F3C">
            <w:pPr>
              <w:pStyle w:val="ListParagraph"/>
              <w:spacing w:line="240" w:lineRule="auto"/>
              <w:ind w:left="0"/>
              <w:jc w:val="center"/>
              <w:rPr>
                <w:color w:val="000000" w:themeColor="text1"/>
              </w:rPr>
            </w:pPr>
            <w:r>
              <w:rPr>
                <w:color w:val="000000" w:themeColor="text1"/>
              </w:rPr>
              <w:t>50</w:t>
            </w:r>
          </w:p>
        </w:tc>
        <w:tc>
          <w:tcPr>
            <w:tcW w:w="2199" w:type="dxa"/>
          </w:tcPr>
          <w:p w14:paraId="6A44799C" w14:textId="77777777" w:rsidR="001E0F3C" w:rsidRDefault="001E0F3C" w:rsidP="001E0F3C">
            <w:pPr>
              <w:pStyle w:val="ListParagraph"/>
              <w:spacing w:line="240" w:lineRule="auto"/>
              <w:ind w:left="0"/>
              <w:jc w:val="center"/>
              <w:rPr>
                <w:color w:val="000000" w:themeColor="text1"/>
              </w:rPr>
            </w:pPr>
            <w:r>
              <w:rPr>
                <w:color w:val="000000" w:themeColor="text1"/>
              </w:rPr>
              <w:t>100,0</w:t>
            </w:r>
          </w:p>
        </w:tc>
      </w:tr>
      <w:tr w:rsidR="0077206A" w14:paraId="75372539" w14:textId="77777777" w:rsidTr="006B07DB">
        <w:tc>
          <w:tcPr>
            <w:tcW w:w="3009" w:type="dxa"/>
          </w:tcPr>
          <w:p w14:paraId="082A0937" w14:textId="5DF934E5" w:rsidR="0077206A" w:rsidRDefault="0077206A" w:rsidP="001E0F3C">
            <w:pPr>
              <w:pStyle w:val="ListParagraph"/>
              <w:spacing w:line="240" w:lineRule="auto"/>
              <w:ind w:left="0"/>
              <w:rPr>
                <w:color w:val="000000" w:themeColor="text1"/>
                <w:lang w:val="id-ID"/>
              </w:rPr>
            </w:pPr>
            <w:r>
              <w:rPr>
                <w:color w:val="000000" w:themeColor="text1"/>
                <w:lang w:val="id-ID"/>
              </w:rPr>
              <w:t xml:space="preserve">Tidak Normal </w:t>
            </w:r>
          </w:p>
        </w:tc>
        <w:tc>
          <w:tcPr>
            <w:tcW w:w="2195" w:type="dxa"/>
          </w:tcPr>
          <w:p w14:paraId="4FB041C5" w14:textId="3C6F2655" w:rsidR="0077206A" w:rsidRDefault="0077206A" w:rsidP="001E0F3C">
            <w:pPr>
              <w:pStyle w:val="ListParagraph"/>
              <w:spacing w:line="240" w:lineRule="auto"/>
              <w:ind w:left="0"/>
              <w:jc w:val="center"/>
              <w:rPr>
                <w:color w:val="000000" w:themeColor="text1"/>
              </w:rPr>
            </w:pPr>
            <w:r>
              <w:rPr>
                <w:color w:val="000000" w:themeColor="text1"/>
              </w:rPr>
              <w:t>0</w:t>
            </w:r>
          </w:p>
        </w:tc>
        <w:tc>
          <w:tcPr>
            <w:tcW w:w="2199" w:type="dxa"/>
          </w:tcPr>
          <w:p w14:paraId="37D804A6" w14:textId="61FBDD1F" w:rsidR="0077206A" w:rsidRDefault="0077206A" w:rsidP="001E0F3C">
            <w:pPr>
              <w:pStyle w:val="ListParagraph"/>
              <w:spacing w:line="240" w:lineRule="auto"/>
              <w:ind w:left="0"/>
              <w:jc w:val="center"/>
              <w:rPr>
                <w:color w:val="000000" w:themeColor="text1"/>
              </w:rPr>
            </w:pPr>
            <w:r>
              <w:rPr>
                <w:color w:val="000000" w:themeColor="text1"/>
              </w:rPr>
              <w:t>0</w:t>
            </w:r>
            <w:r w:rsidR="006B07DB">
              <w:rPr>
                <w:color w:val="000000" w:themeColor="text1"/>
              </w:rPr>
              <w:t>,0</w:t>
            </w:r>
          </w:p>
        </w:tc>
      </w:tr>
      <w:tr w:rsidR="006B07DB" w14:paraId="12BBFBCB" w14:textId="77777777" w:rsidTr="006B07DB">
        <w:tc>
          <w:tcPr>
            <w:tcW w:w="3009" w:type="dxa"/>
          </w:tcPr>
          <w:p w14:paraId="7FD1AF38" w14:textId="7AAFA369" w:rsidR="006B07DB" w:rsidRDefault="006B07DB" w:rsidP="001E0F3C">
            <w:pPr>
              <w:pStyle w:val="ListParagraph"/>
              <w:spacing w:line="240" w:lineRule="auto"/>
              <w:ind w:left="0"/>
              <w:rPr>
                <w:color w:val="000000" w:themeColor="text1"/>
                <w:lang w:val="id-ID"/>
              </w:rPr>
            </w:pPr>
            <w:r>
              <w:rPr>
                <w:color w:val="000000" w:themeColor="text1"/>
                <w:lang w:val="id-ID"/>
              </w:rPr>
              <w:t>Pre Diabetes</w:t>
            </w:r>
          </w:p>
        </w:tc>
        <w:tc>
          <w:tcPr>
            <w:tcW w:w="2195" w:type="dxa"/>
          </w:tcPr>
          <w:p w14:paraId="2A3BF35A" w14:textId="3F1CFD3D" w:rsidR="006B07DB" w:rsidRDefault="006B07DB" w:rsidP="001E0F3C">
            <w:pPr>
              <w:pStyle w:val="ListParagraph"/>
              <w:spacing w:line="240" w:lineRule="auto"/>
              <w:ind w:left="0"/>
              <w:jc w:val="center"/>
              <w:rPr>
                <w:color w:val="000000" w:themeColor="text1"/>
              </w:rPr>
            </w:pPr>
            <w:r>
              <w:rPr>
                <w:color w:val="000000" w:themeColor="text1"/>
              </w:rPr>
              <w:t>0</w:t>
            </w:r>
          </w:p>
        </w:tc>
        <w:tc>
          <w:tcPr>
            <w:tcW w:w="2199" w:type="dxa"/>
          </w:tcPr>
          <w:p w14:paraId="58F38ED9" w14:textId="0FD648FF" w:rsidR="006B07DB" w:rsidRDefault="006B07DB" w:rsidP="001E0F3C">
            <w:pPr>
              <w:pStyle w:val="ListParagraph"/>
              <w:spacing w:line="240" w:lineRule="auto"/>
              <w:ind w:left="0"/>
              <w:jc w:val="center"/>
              <w:rPr>
                <w:color w:val="000000" w:themeColor="text1"/>
              </w:rPr>
            </w:pPr>
            <w:r>
              <w:rPr>
                <w:color w:val="000000" w:themeColor="text1"/>
              </w:rPr>
              <w:t>0,0</w:t>
            </w:r>
          </w:p>
        </w:tc>
      </w:tr>
      <w:tr w:rsidR="001E0F3C" w14:paraId="3F1D55BA" w14:textId="77777777" w:rsidTr="006B07DB">
        <w:tc>
          <w:tcPr>
            <w:tcW w:w="3009" w:type="dxa"/>
          </w:tcPr>
          <w:p w14:paraId="21AEE4B2" w14:textId="77777777" w:rsidR="001E0F3C" w:rsidRDefault="001E0F3C" w:rsidP="001E0F3C">
            <w:pPr>
              <w:pStyle w:val="ListParagraph"/>
              <w:spacing w:line="240" w:lineRule="auto"/>
              <w:ind w:left="0"/>
              <w:rPr>
                <w:color w:val="000000" w:themeColor="text1"/>
              </w:rPr>
            </w:pPr>
            <w:r>
              <w:rPr>
                <w:color w:val="000000" w:themeColor="text1"/>
              </w:rPr>
              <w:t>Total</w:t>
            </w:r>
          </w:p>
        </w:tc>
        <w:tc>
          <w:tcPr>
            <w:tcW w:w="2195" w:type="dxa"/>
          </w:tcPr>
          <w:p w14:paraId="4D88484C" w14:textId="77777777" w:rsidR="001E0F3C" w:rsidRDefault="001E0F3C" w:rsidP="001E0F3C">
            <w:pPr>
              <w:pStyle w:val="ListParagraph"/>
              <w:spacing w:line="240" w:lineRule="auto"/>
              <w:ind w:left="0"/>
              <w:jc w:val="center"/>
              <w:rPr>
                <w:color w:val="000000" w:themeColor="text1"/>
              </w:rPr>
            </w:pPr>
            <w:r>
              <w:rPr>
                <w:color w:val="000000" w:themeColor="text1"/>
              </w:rPr>
              <w:t>50</w:t>
            </w:r>
          </w:p>
        </w:tc>
        <w:tc>
          <w:tcPr>
            <w:tcW w:w="2199" w:type="dxa"/>
          </w:tcPr>
          <w:p w14:paraId="004A57F7" w14:textId="77777777" w:rsidR="001E0F3C" w:rsidRDefault="001E0F3C" w:rsidP="001E0F3C">
            <w:pPr>
              <w:pStyle w:val="ListParagraph"/>
              <w:spacing w:line="240" w:lineRule="auto"/>
              <w:ind w:left="0"/>
              <w:jc w:val="center"/>
              <w:rPr>
                <w:color w:val="000000" w:themeColor="text1"/>
              </w:rPr>
            </w:pPr>
            <w:r>
              <w:rPr>
                <w:color w:val="000000" w:themeColor="text1"/>
              </w:rPr>
              <w:t>100</w:t>
            </w:r>
          </w:p>
        </w:tc>
      </w:tr>
    </w:tbl>
    <w:p w14:paraId="6B7803BF" w14:textId="5D7A2E4F" w:rsidR="0077206A" w:rsidRDefault="001E0F3C" w:rsidP="0077206A">
      <w:pPr>
        <w:spacing w:before="240"/>
        <w:ind w:left="426" w:firstLine="567"/>
        <w:rPr>
          <w:color w:val="000000" w:themeColor="text1"/>
        </w:rPr>
      </w:pPr>
      <w:r>
        <w:t>Tabel 5.1</w:t>
      </w:r>
      <w:r>
        <w:rPr>
          <w:lang w:val="id-ID"/>
        </w:rPr>
        <w:t>2</w:t>
      </w:r>
      <w:r>
        <w:t xml:space="preserve"> menunjukkan bahwa</w:t>
      </w:r>
      <w:bookmarkStart w:id="211" w:name="_Toc189148750"/>
      <w:r w:rsidR="0077206A">
        <w:t xml:space="preserve"> mayoritas responden memiliki resiko tertinggi pada factor pola makan normal  sebanyak 50 anak (50%) dan tidak ada responden yang memiliki resiko tidak normal</w:t>
      </w:r>
      <w:r w:rsidR="006B07DB">
        <w:t xml:space="preserve"> maupun pre diabetes</w:t>
      </w:r>
      <w:r w:rsidR="0077206A">
        <w:t xml:space="preserve">  0 anak (0</w:t>
      </w:r>
      <w:r w:rsidR="006B07DB">
        <w:t>,0</w:t>
      </w:r>
      <w:r w:rsidR="0077206A">
        <w:t>%)</w:t>
      </w:r>
    </w:p>
    <w:p w14:paraId="00E6F90A" w14:textId="460ACE59" w:rsidR="00563FA8" w:rsidRPr="00D31BDE" w:rsidRDefault="00563FA8" w:rsidP="00563FA8">
      <w:pPr>
        <w:pStyle w:val="Heading3"/>
      </w:pPr>
      <w:r>
        <w:t xml:space="preserve"> </w:t>
      </w:r>
      <w:bookmarkStart w:id="212" w:name="_Toc193166281"/>
      <w:r>
        <w:t>Hasil Tabulasi Silang</w:t>
      </w:r>
      <w:bookmarkEnd w:id="212"/>
      <w:r w:rsidRPr="00D31BDE">
        <w:t xml:space="preserve">  </w:t>
      </w:r>
    </w:p>
    <w:p w14:paraId="37ECB453" w14:textId="5D475A01" w:rsidR="00563FA8" w:rsidRDefault="008B77F0" w:rsidP="008B77F0">
      <w:pPr>
        <w:ind w:firstLine="540"/>
        <w:rPr>
          <w:color w:val="000000" w:themeColor="text1"/>
        </w:rPr>
      </w:pPr>
      <w:r w:rsidRPr="008B77F0">
        <w:rPr>
          <w:color w:val="000000" w:themeColor="text1"/>
        </w:rPr>
        <w:t>Tabulasi silang digunakan untuk menganalisis hubungan antara faktor keturunan, pola makan, gaya hidup, dan pola aktivitas dengan risiko diabetes melitus pada anak usia sekolah. Data ini disajikan dalam bentuk tabel distribusi responden untuk melihat kecenderungan pola hubungan antara variabel-variabel tersebut.</w:t>
      </w:r>
      <w:r>
        <w:rPr>
          <w:color w:val="000000" w:themeColor="text1"/>
        </w:rPr>
        <w:t xml:space="preserve"> </w:t>
      </w:r>
      <w:r w:rsidRPr="008B77F0">
        <w:rPr>
          <w:color w:val="000000" w:themeColor="text1"/>
        </w:rPr>
        <w:t xml:space="preserve">Analisis dilakukan dengan metode uji </w:t>
      </w:r>
      <w:r w:rsidR="007E645C">
        <w:rPr>
          <w:color w:val="000000" w:themeColor="text1"/>
        </w:rPr>
        <w:t>spearmen rho</w:t>
      </w:r>
      <w:r w:rsidR="00383B48">
        <w:rPr>
          <w:color w:val="000000" w:themeColor="text1"/>
        </w:rPr>
        <w:t xml:space="preserve"> dan uji s</w:t>
      </w:r>
      <w:r w:rsidR="009E40E7">
        <w:rPr>
          <w:color w:val="000000" w:themeColor="text1"/>
        </w:rPr>
        <w:t>p</w:t>
      </w:r>
      <w:r w:rsidR="00383B48">
        <w:rPr>
          <w:color w:val="000000" w:themeColor="text1"/>
        </w:rPr>
        <w:t>earman rho</w:t>
      </w:r>
      <w:r w:rsidRPr="008B77F0">
        <w:rPr>
          <w:color w:val="000000" w:themeColor="text1"/>
        </w:rPr>
        <w:t xml:space="preserve"> guna mengetahui sejauh mana faktor-faktor tersebut berkontribusi terhadap risiko diabetes melitus pada anak usia sekolah di SDN Papringan 1, Kecamatan Temayang, Kabupaten Bojonegoro.</w:t>
      </w:r>
    </w:p>
    <w:p w14:paraId="74DC0E89" w14:textId="77777777" w:rsidR="006B07DB" w:rsidRDefault="006B07DB" w:rsidP="008B77F0">
      <w:pPr>
        <w:ind w:firstLine="540"/>
        <w:rPr>
          <w:color w:val="000000" w:themeColor="text1"/>
        </w:rPr>
      </w:pPr>
    </w:p>
    <w:p w14:paraId="153D1C9C" w14:textId="77777777" w:rsidR="006B07DB" w:rsidRDefault="006B07DB" w:rsidP="008B77F0">
      <w:pPr>
        <w:ind w:firstLine="540"/>
        <w:rPr>
          <w:color w:val="000000" w:themeColor="text1"/>
        </w:rPr>
      </w:pPr>
    </w:p>
    <w:p w14:paraId="01FA95E7" w14:textId="77777777" w:rsidR="006B07DB" w:rsidRDefault="006B07DB" w:rsidP="008B77F0">
      <w:pPr>
        <w:ind w:firstLine="540"/>
        <w:rPr>
          <w:color w:val="000000" w:themeColor="text1"/>
        </w:rPr>
      </w:pPr>
    </w:p>
    <w:p w14:paraId="4C06F55E" w14:textId="134A0666" w:rsidR="008B77F0" w:rsidRDefault="008B77F0" w:rsidP="008B77F0">
      <w:pPr>
        <w:pStyle w:val="ListParagraph"/>
        <w:numPr>
          <w:ilvl w:val="6"/>
          <w:numId w:val="4"/>
        </w:numPr>
        <w:ind w:left="360"/>
        <w:rPr>
          <w:color w:val="000000" w:themeColor="text1"/>
        </w:rPr>
      </w:pPr>
      <w:r>
        <w:rPr>
          <w:color w:val="000000" w:themeColor="text1"/>
        </w:rPr>
        <w:lastRenderedPageBreak/>
        <w:t>Tabulasi Silang Faktor Keturunan Dengan Risiko Diabetes Melitus</w:t>
      </w:r>
    </w:p>
    <w:p w14:paraId="63B4AC73" w14:textId="18B145EF" w:rsidR="008B77F0" w:rsidRDefault="008B77F0" w:rsidP="00F26660">
      <w:pPr>
        <w:pStyle w:val="Caption"/>
      </w:pPr>
      <w:bookmarkStart w:id="213" w:name="_Toc193165654"/>
      <w:r w:rsidRPr="00F20F95">
        <w:t>Tabel 5.</w:t>
      </w:r>
      <w:r w:rsidRPr="00F20F95">
        <w:rPr>
          <w:i/>
        </w:rPr>
        <w:fldChar w:fldCharType="begin"/>
      </w:r>
      <w:r w:rsidRPr="00F20F95">
        <w:instrText xml:space="preserve"> SEQ Tabel_5. \* ARABIC </w:instrText>
      </w:r>
      <w:r w:rsidRPr="00F20F95">
        <w:rPr>
          <w:i/>
        </w:rPr>
        <w:fldChar w:fldCharType="separate"/>
      </w:r>
      <w:r w:rsidR="00017AF7">
        <w:t>13</w:t>
      </w:r>
      <w:r w:rsidRPr="00F20F95">
        <w:rPr>
          <w:i/>
        </w:rPr>
        <w:fldChar w:fldCharType="end"/>
      </w:r>
      <w:r>
        <w:t xml:space="preserve"> Tabulasi Silang</w:t>
      </w:r>
      <w:r w:rsidRPr="00D31BDE">
        <w:t xml:space="preserve"> Responden Berdasarkan </w:t>
      </w:r>
      <w:r>
        <w:t xml:space="preserve">Faktor Keturunan Dengan </w:t>
      </w:r>
      <w:r>
        <w:rPr>
          <w:lang w:val="id-ID"/>
        </w:rPr>
        <w:t>Risiko Diabetes Melitus Pada Anak</w:t>
      </w:r>
      <w:r>
        <w:t xml:space="preserve"> </w:t>
      </w:r>
      <w:r w:rsidRPr="00D31BDE">
        <w:t xml:space="preserve">di </w:t>
      </w:r>
      <w:r>
        <w:rPr>
          <w:bCs/>
        </w:rPr>
        <w:t>SDN</w:t>
      </w:r>
      <w:r w:rsidRPr="00F4409A">
        <w:rPr>
          <w:bCs/>
        </w:rPr>
        <w:t xml:space="preserve"> Papringan 1 Kecamatan Temayang Kabupaten Bojonegoro</w:t>
      </w:r>
      <w:r>
        <w:t xml:space="preserve"> pada </w:t>
      </w:r>
      <w:r w:rsidR="006F1798">
        <w:rPr>
          <w:bCs/>
        </w:rPr>
        <w:t xml:space="preserve">tanggal 4 – 11 Maret </w:t>
      </w:r>
      <w:r>
        <w:t>2025 (n=50)</w:t>
      </w:r>
      <w:bookmarkEnd w:id="213"/>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413"/>
        <w:gridCol w:w="663"/>
        <w:gridCol w:w="758"/>
        <w:gridCol w:w="633"/>
        <w:gridCol w:w="682"/>
        <w:gridCol w:w="1056"/>
        <w:gridCol w:w="657"/>
        <w:gridCol w:w="690"/>
        <w:gridCol w:w="728"/>
      </w:tblGrid>
      <w:tr w:rsidR="003D107B" w14:paraId="17A71D0D" w14:textId="13037DBC" w:rsidTr="0002518C">
        <w:tc>
          <w:tcPr>
            <w:tcW w:w="1413" w:type="dxa"/>
            <w:vMerge w:val="restart"/>
            <w:shd w:val="clear" w:color="auto" w:fill="auto"/>
            <w:vAlign w:val="center"/>
          </w:tcPr>
          <w:p w14:paraId="72280D1D" w14:textId="72EAA2F1" w:rsidR="003D107B" w:rsidRDefault="003D107B" w:rsidP="00DE77D9">
            <w:pPr>
              <w:spacing w:line="240" w:lineRule="auto"/>
              <w:jc w:val="center"/>
              <w:rPr>
                <w:lang w:val="en"/>
              </w:rPr>
            </w:pPr>
            <w:r>
              <w:rPr>
                <w:lang w:val="en"/>
              </w:rPr>
              <w:t>Faktor Keturunan</w:t>
            </w:r>
          </w:p>
        </w:tc>
        <w:tc>
          <w:tcPr>
            <w:tcW w:w="4449" w:type="dxa"/>
            <w:gridSpan w:val="6"/>
            <w:shd w:val="clear" w:color="auto" w:fill="auto"/>
            <w:vAlign w:val="center"/>
          </w:tcPr>
          <w:p w14:paraId="34FA285C" w14:textId="77777777" w:rsidR="003D107B" w:rsidRDefault="003D107B" w:rsidP="00DE77D9">
            <w:pPr>
              <w:spacing w:line="240" w:lineRule="auto"/>
              <w:jc w:val="center"/>
              <w:rPr>
                <w:lang w:val="en"/>
              </w:rPr>
            </w:pPr>
            <w:r>
              <w:rPr>
                <w:lang w:val="en"/>
              </w:rPr>
              <w:t>Risiko Diabetes Melitus</w:t>
            </w:r>
          </w:p>
          <w:p w14:paraId="631C8788" w14:textId="77777777" w:rsidR="003D107B" w:rsidRDefault="003D107B" w:rsidP="00DE77D9">
            <w:pPr>
              <w:spacing w:line="240" w:lineRule="auto"/>
              <w:jc w:val="center"/>
              <w:rPr>
                <w:lang w:val="en"/>
              </w:rPr>
            </w:pPr>
          </w:p>
        </w:tc>
        <w:tc>
          <w:tcPr>
            <w:tcW w:w="1418" w:type="dxa"/>
            <w:gridSpan w:val="2"/>
          </w:tcPr>
          <w:p w14:paraId="49C31B3F" w14:textId="6EFF85D3" w:rsidR="003D107B" w:rsidRDefault="003D107B" w:rsidP="00DE77D9">
            <w:pPr>
              <w:spacing w:line="240" w:lineRule="auto"/>
              <w:jc w:val="center"/>
              <w:rPr>
                <w:lang w:val="en"/>
              </w:rPr>
            </w:pPr>
            <w:r>
              <w:rPr>
                <w:lang w:val="en"/>
              </w:rPr>
              <w:t>Total</w:t>
            </w:r>
          </w:p>
        </w:tc>
      </w:tr>
      <w:tr w:rsidR="003D107B" w14:paraId="1A3DA58B" w14:textId="77777777" w:rsidTr="00665AA3">
        <w:tc>
          <w:tcPr>
            <w:tcW w:w="1413" w:type="dxa"/>
            <w:vMerge/>
            <w:shd w:val="clear" w:color="auto" w:fill="auto"/>
            <w:vAlign w:val="center"/>
          </w:tcPr>
          <w:p w14:paraId="1FABED4D" w14:textId="77777777" w:rsidR="003D107B" w:rsidRDefault="003D107B" w:rsidP="00DE77D9">
            <w:pPr>
              <w:spacing w:line="240" w:lineRule="auto"/>
              <w:jc w:val="center"/>
              <w:rPr>
                <w:lang w:val="en"/>
              </w:rPr>
            </w:pPr>
          </w:p>
        </w:tc>
        <w:tc>
          <w:tcPr>
            <w:tcW w:w="1421" w:type="dxa"/>
            <w:gridSpan w:val="2"/>
            <w:shd w:val="clear" w:color="auto" w:fill="auto"/>
            <w:vAlign w:val="center"/>
          </w:tcPr>
          <w:p w14:paraId="21BB6C2E" w14:textId="328648FB" w:rsidR="003D107B" w:rsidRDefault="003D107B" w:rsidP="00DE77D9">
            <w:pPr>
              <w:spacing w:line="240" w:lineRule="auto"/>
              <w:jc w:val="center"/>
              <w:rPr>
                <w:lang w:val="en"/>
              </w:rPr>
            </w:pPr>
            <w:r>
              <w:rPr>
                <w:lang w:val="en"/>
              </w:rPr>
              <w:t>Normal</w:t>
            </w:r>
          </w:p>
        </w:tc>
        <w:tc>
          <w:tcPr>
            <w:tcW w:w="1315" w:type="dxa"/>
            <w:gridSpan w:val="2"/>
            <w:shd w:val="clear" w:color="auto" w:fill="auto"/>
            <w:vAlign w:val="center"/>
          </w:tcPr>
          <w:p w14:paraId="2E31E5F2" w14:textId="54BE4D16" w:rsidR="003D107B" w:rsidRDefault="003D107B" w:rsidP="00DE77D9">
            <w:pPr>
              <w:spacing w:line="240" w:lineRule="auto"/>
              <w:jc w:val="center"/>
              <w:rPr>
                <w:lang w:val="en"/>
              </w:rPr>
            </w:pPr>
            <w:r>
              <w:rPr>
                <w:lang w:val="en"/>
              </w:rPr>
              <w:t>Pre diabetes</w:t>
            </w:r>
          </w:p>
        </w:tc>
        <w:tc>
          <w:tcPr>
            <w:tcW w:w="1713" w:type="dxa"/>
            <w:gridSpan w:val="2"/>
          </w:tcPr>
          <w:p w14:paraId="3B9B9EA6" w14:textId="569FC9D7" w:rsidR="003D107B" w:rsidRDefault="003D107B" w:rsidP="00DE77D9">
            <w:pPr>
              <w:spacing w:line="240" w:lineRule="auto"/>
              <w:jc w:val="center"/>
              <w:rPr>
                <w:lang w:val="en"/>
              </w:rPr>
            </w:pPr>
            <w:r>
              <w:rPr>
                <w:lang w:val="en"/>
              </w:rPr>
              <w:t>Diabetes</w:t>
            </w:r>
          </w:p>
        </w:tc>
        <w:tc>
          <w:tcPr>
            <w:tcW w:w="690" w:type="dxa"/>
          </w:tcPr>
          <w:p w14:paraId="24493C57" w14:textId="77777777" w:rsidR="003D107B" w:rsidRDefault="003D107B" w:rsidP="00DE77D9">
            <w:pPr>
              <w:spacing w:line="240" w:lineRule="auto"/>
              <w:jc w:val="center"/>
              <w:rPr>
                <w:lang w:val="en"/>
              </w:rPr>
            </w:pPr>
          </w:p>
        </w:tc>
        <w:tc>
          <w:tcPr>
            <w:tcW w:w="728" w:type="dxa"/>
          </w:tcPr>
          <w:p w14:paraId="289C9645" w14:textId="77777777" w:rsidR="003D107B" w:rsidRDefault="003D107B" w:rsidP="00DE77D9">
            <w:pPr>
              <w:spacing w:line="240" w:lineRule="auto"/>
              <w:jc w:val="center"/>
              <w:rPr>
                <w:lang w:val="en"/>
              </w:rPr>
            </w:pPr>
          </w:p>
        </w:tc>
      </w:tr>
      <w:tr w:rsidR="003D107B" w14:paraId="216605ED" w14:textId="5CF92424" w:rsidTr="00AD0756">
        <w:tc>
          <w:tcPr>
            <w:tcW w:w="1413" w:type="dxa"/>
            <w:vMerge/>
            <w:shd w:val="clear" w:color="auto" w:fill="auto"/>
            <w:vAlign w:val="center"/>
          </w:tcPr>
          <w:p w14:paraId="01124216" w14:textId="77777777" w:rsidR="003D107B" w:rsidRDefault="003D107B" w:rsidP="003D107B">
            <w:pPr>
              <w:spacing w:line="240" w:lineRule="auto"/>
              <w:jc w:val="center"/>
              <w:rPr>
                <w:lang w:val="en"/>
              </w:rPr>
            </w:pPr>
          </w:p>
        </w:tc>
        <w:tc>
          <w:tcPr>
            <w:tcW w:w="663" w:type="dxa"/>
            <w:shd w:val="clear" w:color="auto" w:fill="auto"/>
            <w:vAlign w:val="center"/>
          </w:tcPr>
          <w:p w14:paraId="347DE89C" w14:textId="4CC15234" w:rsidR="003D107B" w:rsidRDefault="003D107B" w:rsidP="003D107B">
            <w:pPr>
              <w:spacing w:line="240" w:lineRule="auto"/>
              <w:jc w:val="center"/>
              <w:rPr>
                <w:lang w:val="en"/>
              </w:rPr>
            </w:pPr>
            <w:r>
              <w:rPr>
                <w:lang w:val="en"/>
              </w:rPr>
              <w:t>f</w:t>
            </w:r>
          </w:p>
        </w:tc>
        <w:tc>
          <w:tcPr>
            <w:tcW w:w="758" w:type="dxa"/>
            <w:shd w:val="clear" w:color="auto" w:fill="auto"/>
            <w:vAlign w:val="center"/>
          </w:tcPr>
          <w:p w14:paraId="5D517F5D" w14:textId="15B594CC" w:rsidR="003D107B" w:rsidRDefault="003D107B" w:rsidP="003D107B">
            <w:pPr>
              <w:spacing w:line="240" w:lineRule="auto"/>
              <w:jc w:val="center"/>
              <w:rPr>
                <w:lang w:val="en"/>
              </w:rPr>
            </w:pPr>
            <w:r>
              <w:rPr>
                <w:lang w:val="en"/>
              </w:rPr>
              <w:t>%</w:t>
            </w:r>
          </w:p>
        </w:tc>
        <w:tc>
          <w:tcPr>
            <w:tcW w:w="633" w:type="dxa"/>
            <w:shd w:val="clear" w:color="auto" w:fill="auto"/>
            <w:vAlign w:val="center"/>
          </w:tcPr>
          <w:p w14:paraId="1A8FFE33" w14:textId="06ADA7EC" w:rsidR="003D107B" w:rsidRDefault="003D107B" w:rsidP="003D107B">
            <w:pPr>
              <w:spacing w:line="240" w:lineRule="auto"/>
              <w:jc w:val="center"/>
              <w:rPr>
                <w:lang w:val="en"/>
              </w:rPr>
            </w:pPr>
            <w:r>
              <w:rPr>
                <w:lang w:val="en"/>
              </w:rPr>
              <w:t>f</w:t>
            </w:r>
          </w:p>
        </w:tc>
        <w:tc>
          <w:tcPr>
            <w:tcW w:w="682" w:type="dxa"/>
            <w:shd w:val="clear" w:color="auto" w:fill="auto"/>
            <w:vAlign w:val="center"/>
          </w:tcPr>
          <w:p w14:paraId="2117996F" w14:textId="4F0FCB1F" w:rsidR="003D107B" w:rsidRDefault="003D107B" w:rsidP="003D107B">
            <w:pPr>
              <w:spacing w:line="240" w:lineRule="auto"/>
              <w:jc w:val="center"/>
              <w:rPr>
                <w:lang w:val="en"/>
              </w:rPr>
            </w:pPr>
            <w:r>
              <w:rPr>
                <w:lang w:val="en"/>
              </w:rPr>
              <w:t>%</w:t>
            </w:r>
          </w:p>
        </w:tc>
        <w:tc>
          <w:tcPr>
            <w:tcW w:w="1056" w:type="dxa"/>
            <w:vAlign w:val="center"/>
          </w:tcPr>
          <w:p w14:paraId="4559BD3C" w14:textId="2A77A842" w:rsidR="003D107B" w:rsidRDefault="003D107B" w:rsidP="003D107B">
            <w:pPr>
              <w:spacing w:line="240" w:lineRule="auto"/>
              <w:jc w:val="center"/>
              <w:rPr>
                <w:lang w:val="en"/>
              </w:rPr>
            </w:pPr>
            <w:r>
              <w:rPr>
                <w:lang w:val="en"/>
              </w:rPr>
              <w:t>f</w:t>
            </w:r>
          </w:p>
        </w:tc>
        <w:tc>
          <w:tcPr>
            <w:tcW w:w="657" w:type="dxa"/>
            <w:vAlign w:val="center"/>
          </w:tcPr>
          <w:p w14:paraId="0434546D" w14:textId="4B7EB388" w:rsidR="003D107B" w:rsidRDefault="003D107B" w:rsidP="003D107B">
            <w:pPr>
              <w:spacing w:line="240" w:lineRule="auto"/>
              <w:jc w:val="center"/>
              <w:rPr>
                <w:lang w:val="en"/>
              </w:rPr>
            </w:pPr>
            <w:r>
              <w:rPr>
                <w:lang w:val="en"/>
              </w:rPr>
              <w:t>%</w:t>
            </w:r>
          </w:p>
        </w:tc>
        <w:tc>
          <w:tcPr>
            <w:tcW w:w="690" w:type="dxa"/>
            <w:vAlign w:val="center"/>
          </w:tcPr>
          <w:p w14:paraId="716990B6" w14:textId="1931CEB7" w:rsidR="003D107B" w:rsidRDefault="003D107B" w:rsidP="003D107B">
            <w:pPr>
              <w:spacing w:line="240" w:lineRule="auto"/>
              <w:jc w:val="center"/>
              <w:rPr>
                <w:lang w:val="en"/>
              </w:rPr>
            </w:pPr>
            <w:r>
              <w:rPr>
                <w:lang w:val="en"/>
              </w:rPr>
              <w:t>f</w:t>
            </w:r>
          </w:p>
        </w:tc>
        <w:tc>
          <w:tcPr>
            <w:tcW w:w="728" w:type="dxa"/>
            <w:vAlign w:val="center"/>
          </w:tcPr>
          <w:p w14:paraId="79E1986A" w14:textId="26D3F103" w:rsidR="003D107B" w:rsidRDefault="003D107B" w:rsidP="003D107B">
            <w:pPr>
              <w:spacing w:line="240" w:lineRule="auto"/>
              <w:jc w:val="center"/>
              <w:rPr>
                <w:lang w:val="en"/>
              </w:rPr>
            </w:pPr>
            <w:r>
              <w:rPr>
                <w:lang w:val="en"/>
              </w:rPr>
              <w:t>%</w:t>
            </w:r>
          </w:p>
        </w:tc>
      </w:tr>
      <w:tr w:rsidR="003D107B" w14:paraId="7DF311F5" w14:textId="5EA115EA" w:rsidTr="003D107B">
        <w:tc>
          <w:tcPr>
            <w:tcW w:w="1413" w:type="dxa"/>
            <w:shd w:val="clear" w:color="auto" w:fill="auto"/>
            <w:vAlign w:val="center"/>
          </w:tcPr>
          <w:p w14:paraId="61FE1D54" w14:textId="3FB41414" w:rsidR="003D107B" w:rsidRDefault="003D107B" w:rsidP="003D107B">
            <w:pPr>
              <w:spacing w:line="240" w:lineRule="auto"/>
              <w:jc w:val="center"/>
              <w:rPr>
                <w:lang w:val="en"/>
              </w:rPr>
            </w:pPr>
            <w:r>
              <w:rPr>
                <w:lang w:val="en"/>
              </w:rPr>
              <w:t>Risiko Sedang</w:t>
            </w:r>
          </w:p>
        </w:tc>
        <w:tc>
          <w:tcPr>
            <w:tcW w:w="663" w:type="dxa"/>
            <w:shd w:val="clear" w:color="auto" w:fill="auto"/>
            <w:vAlign w:val="center"/>
          </w:tcPr>
          <w:p w14:paraId="6CB7FD40" w14:textId="7CFE37EA" w:rsidR="003D107B" w:rsidRDefault="003D107B" w:rsidP="003D107B">
            <w:pPr>
              <w:spacing w:line="240" w:lineRule="auto"/>
              <w:jc w:val="center"/>
              <w:rPr>
                <w:lang w:val="en"/>
              </w:rPr>
            </w:pPr>
            <w:r>
              <w:rPr>
                <w:lang w:val="en"/>
              </w:rPr>
              <w:t>5</w:t>
            </w:r>
          </w:p>
        </w:tc>
        <w:tc>
          <w:tcPr>
            <w:tcW w:w="758" w:type="dxa"/>
            <w:shd w:val="clear" w:color="auto" w:fill="auto"/>
            <w:vAlign w:val="center"/>
          </w:tcPr>
          <w:p w14:paraId="697B6301" w14:textId="4C412686" w:rsidR="003D107B" w:rsidRDefault="003D107B" w:rsidP="003D107B">
            <w:pPr>
              <w:spacing w:line="240" w:lineRule="auto"/>
              <w:jc w:val="center"/>
              <w:rPr>
                <w:lang w:val="en"/>
              </w:rPr>
            </w:pPr>
            <w:r>
              <w:rPr>
                <w:lang w:val="en"/>
              </w:rPr>
              <w:t>100</w:t>
            </w:r>
          </w:p>
        </w:tc>
        <w:tc>
          <w:tcPr>
            <w:tcW w:w="633" w:type="dxa"/>
            <w:shd w:val="clear" w:color="auto" w:fill="auto"/>
            <w:vAlign w:val="center"/>
          </w:tcPr>
          <w:p w14:paraId="3D9206CA" w14:textId="5D52D2C8" w:rsidR="003D107B" w:rsidRDefault="003D107B" w:rsidP="003D107B">
            <w:pPr>
              <w:spacing w:line="240" w:lineRule="auto"/>
              <w:jc w:val="center"/>
              <w:rPr>
                <w:lang w:val="en"/>
              </w:rPr>
            </w:pPr>
            <w:r>
              <w:rPr>
                <w:lang w:val="en"/>
              </w:rPr>
              <w:t>0</w:t>
            </w:r>
          </w:p>
        </w:tc>
        <w:tc>
          <w:tcPr>
            <w:tcW w:w="682" w:type="dxa"/>
            <w:shd w:val="clear" w:color="auto" w:fill="auto"/>
            <w:vAlign w:val="center"/>
          </w:tcPr>
          <w:p w14:paraId="261B3CAA" w14:textId="7479300C" w:rsidR="003D107B" w:rsidRDefault="003D107B" w:rsidP="003D107B">
            <w:pPr>
              <w:spacing w:line="240" w:lineRule="auto"/>
              <w:jc w:val="center"/>
              <w:rPr>
                <w:lang w:val="en"/>
              </w:rPr>
            </w:pPr>
            <w:r>
              <w:rPr>
                <w:lang w:val="en"/>
              </w:rPr>
              <w:t>0</w:t>
            </w:r>
          </w:p>
        </w:tc>
        <w:tc>
          <w:tcPr>
            <w:tcW w:w="1056" w:type="dxa"/>
          </w:tcPr>
          <w:p w14:paraId="660869E1" w14:textId="1A257F8D" w:rsidR="003D107B" w:rsidRDefault="003D107B" w:rsidP="003D107B">
            <w:pPr>
              <w:spacing w:line="240" w:lineRule="auto"/>
              <w:jc w:val="center"/>
              <w:rPr>
                <w:lang w:val="en"/>
              </w:rPr>
            </w:pPr>
            <w:r>
              <w:rPr>
                <w:lang w:val="en"/>
              </w:rPr>
              <w:t>0</w:t>
            </w:r>
          </w:p>
        </w:tc>
        <w:tc>
          <w:tcPr>
            <w:tcW w:w="657" w:type="dxa"/>
          </w:tcPr>
          <w:p w14:paraId="5F42811E" w14:textId="0EC5C6C6" w:rsidR="003D107B" w:rsidRDefault="003D107B" w:rsidP="003D107B">
            <w:pPr>
              <w:spacing w:line="240" w:lineRule="auto"/>
              <w:jc w:val="center"/>
              <w:rPr>
                <w:lang w:val="en"/>
              </w:rPr>
            </w:pPr>
            <w:r>
              <w:rPr>
                <w:lang w:val="en"/>
              </w:rPr>
              <w:t>0</w:t>
            </w:r>
          </w:p>
        </w:tc>
        <w:tc>
          <w:tcPr>
            <w:tcW w:w="690" w:type="dxa"/>
            <w:vAlign w:val="center"/>
          </w:tcPr>
          <w:p w14:paraId="7D3D4AA3" w14:textId="7B7B0D1F" w:rsidR="003D107B" w:rsidRDefault="003D107B" w:rsidP="003D107B">
            <w:pPr>
              <w:spacing w:line="240" w:lineRule="auto"/>
              <w:jc w:val="center"/>
              <w:rPr>
                <w:lang w:val="en"/>
              </w:rPr>
            </w:pPr>
            <w:r>
              <w:rPr>
                <w:lang w:val="en"/>
              </w:rPr>
              <w:t>5</w:t>
            </w:r>
          </w:p>
        </w:tc>
        <w:tc>
          <w:tcPr>
            <w:tcW w:w="728" w:type="dxa"/>
            <w:vAlign w:val="center"/>
          </w:tcPr>
          <w:p w14:paraId="33654E12" w14:textId="744AFA8E" w:rsidR="003D107B" w:rsidRDefault="003D107B" w:rsidP="003D107B">
            <w:pPr>
              <w:spacing w:line="240" w:lineRule="auto"/>
              <w:jc w:val="center"/>
              <w:rPr>
                <w:lang w:val="en"/>
              </w:rPr>
            </w:pPr>
            <w:r>
              <w:rPr>
                <w:lang w:val="en"/>
              </w:rPr>
              <w:t>100</w:t>
            </w:r>
          </w:p>
        </w:tc>
      </w:tr>
      <w:tr w:rsidR="003D107B" w14:paraId="30A7D69C" w14:textId="77777777" w:rsidTr="003D107B">
        <w:tc>
          <w:tcPr>
            <w:tcW w:w="1413" w:type="dxa"/>
            <w:shd w:val="clear" w:color="auto" w:fill="auto"/>
            <w:vAlign w:val="center"/>
          </w:tcPr>
          <w:p w14:paraId="6634E4FA" w14:textId="35E13EC3" w:rsidR="003D107B" w:rsidRDefault="003D107B" w:rsidP="003D107B">
            <w:pPr>
              <w:spacing w:line="240" w:lineRule="auto"/>
              <w:jc w:val="center"/>
              <w:rPr>
                <w:lang w:val="en"/>
              </w:rPr>
            </w:pPr>
            <w:r>
              <w:rPr>
                <w:lang w:val="en"/>
              </w:rPr>
              <w:t>Risiko Tinggi</w:t>
            </w:r>
          </w:p>
        </w:tc>
        <w:tc>
          <w:tcPr>
            <w:tcW w:w="663" w:type="dxa"/>
            <w:shd w:val="clear" w:color="auto" w:fill="auto"/>
            <w:vAlign w:val="center"/>
          </w:tcPr>
          <w:p w14:paraId="164143D5" w14:textId="1059B84E" w:rsidR="003D107B" w:rsidRDefault="003D107B" w:rsidP="003D107B">
            <w:pPr>
              <w:spacing w:line="240" w:lineRule="auto"/>
              <w:jc w:val="center"/>
              <w:rPr>
                <w:lang w:val="en"/>
              </w:rPr>
            </w:pPr>
            <w:r>
              <w:rPr>
                <w:lang w:val="en"/>
              </w:rPr>
              <w:t>45</w:t>
            </w:r>
          </w:p>
        </w:tc>
        <w:tc>
          <w:tcPr>
            <w:tcW w:w="758" w:type="dxa"/>
            <w:shd w:val="clear" w:color="auto" w:fill="auto"/>
            <w:vAlign w:val="center"/>
          </w:tcPr>
          <w:p w14:paraId="60D40344" w14:textId="29CD9C87" w:rsidR="003D107B" w:rsidRDefault="003D107B" w:rsidP="003D107B">
            <w:pPr>
              <w:spacing w:line="240" w:lineRule="auto"/>
              <w:jc w:val="center"/>
              <w:rPr>
                <w:lang w:val="en"/>
              </w:rPr>
            </w:pPr>
            <w:r>
              <w:rPr>
                <w:lang w:val="en"/>
              </w:rPr>
              <w:t>100</w:t>
            </w:r>
          </w:p>
        </w:tc>
        <w:tc>
          <w:tcPr>
            <w:tcW w:w="633" w:type="dxa"/>
            <w:shd w:val="clear" w:color="auto" w:fill="auto"/>
            <w:vAlign w:val="center"/>
          </w:tcPr>
          <w:p w14:paraId="408E2D15" w14:textId="4FFAAE00" w:rsidR="003D107B" w:rsidRDefault="003D107B" w:rsidP="003D107B">
            <w:pPr>
              <w:spacing w:line="240" w:lineRule="auto"/>
              <w:jc w:val="center"/>
              <w:rPr>
                <w:lang w:val="en"/>
              </w:rPr>
            </w:pPr>
            <w:r>
              <w:rPr>
                <w:lang w:val="en"/>
              </w:rPr>
              <w:t>0</w:t>
            </w:r>
          </w:p>
        </w:tc>
        <w:tc>
          <w:tcPr>
            <w:tcW w:w="682" w:type="dxa"/>
            <w:shd w:val="clear" w:color="auto" w:fill="auto"/>
            <w:vAlign w:val="center"/>
          </w:tcPr>
          <w:p w14:paraId="29644F41" w14:textId="5EF2105D" w:rsidR="003D107B" w:rsidRDefault="003D107B" w:rsidP="003D107B">
            <w:pPr>
              <w:spacing w:line="240" w:lineRule="auto"/>
              <w:jc w:val="center"/>
              <w:rPr>
                <w:lang w:val="en"/>
              </w:rPr>
            </w:pPr>
            <w:r>
              <w:rPr>
                <w:lang w:val="en"/>
              </w:rPr>
              <w:t>0</w:t>
            </w:r>
          </w:p>
        </w:tc>
        <w:tc>
          <w:tcPr>
            <w:tcW w:w="1056" w:type="dxa"/>
          </w:tcPr>
          <w:p w14:paraId="0841352D" w14:textId="076A9BE0" w:rsidR="003D107B" w:rsidRDefault="003D107B" w:rsidP="003D107B">
            <w:pPr>
              <w:spacing w:line="240" w:lineRule="auto"/>
              <w:jc w:val="center"/>
              <w:rPr>
                <w:lang w:val="en"/>
              </w:rPr>
            </w:pPr>
            <w:r>
              <w:rPr>
                <w:lang w:val="en"/>
              </w:rPr>
              <w:t>0</w:t>
            </w:r>
          </w:p>
        </w:tc>
        <w:tc>
          <w:tcPr>
            <w:tcW w:w="657" w:type="dxa"/>
          </w:tcPr>
          <w:p w14:paraId="48A1BA8A" w14:textId="1FEA9CEB" w:rsidR="003D107B" w:rsidRDefault="003D107B" w:rsidP="003D107B">
            <w:pPr>
              <w:spacing w:line="240" w:lineRule="auto"/>
              <w:jc w:val="center"/>
              <w:rPr>
                <w:lang w:val="en"/>
              </w:rPr>
            </w:pPr>
            <w:r>
              <w:rPr>
                <w:lang w:val="en"/>
              </w:rPr>
              <w:t>0</w:t>
            </w:r>
          </w:p>
        </w:tc>
        <w:tc>
          <w:tcPr>
            <w:tcW w:w="690" w:type="dxa"/>
            <w:vAlign w:val="center"/>
          </w:tcPr>
          <w:p w14:paraId="7F7E2D00" w14:textId="0A998554" w:rsidR="003D107B" w:rsidRDefault="003D107B" w:rsidP="003D107B">
            <w:pPr>
              <w:spacing w:line="240" w:lineRule="auto"/>
              <w:jc w:val="center"/>
              <w:rPr>
                <w:lang w:val="en"/>
              </w:rPr>
            </w:pPr>
            <w:r>
              <w:rPr>
                <w:lang w:val="en"/>
              </w:rPr>
              <w:t>45</w:t>
            </w:r>
          </w:p>
        </w:tc>
        <w:tc>
          <w:tcPr>
            <w:tcW w:w="728" w:type="dxa"/>
            <w:vAlign w:val="center"/>
          </w:tcPr>
          <w:p w14:paraId="26915648" w14:textId="2D374FFC" w:rsidR="003D107B" w:rsidRDefault="003D107B" w:rsidP="003D107B">
            <w:pPr>
              <w:spacing w:line="240" w:lineRule="auto"/>
              <w:jc w:val="center"/>
              <w:rPr>
                <w:lang w:val="en"/>
              </w:rPr>
            </w:pPr>
            <w:r>
              <w:rPr>
                <w:lang w:val="en"/>
              </w:rPr>
              <w:t>100</w:t>
            </w:r>
          </w:p>
        </w:tc>
      </w:tr>
      <w:tr w:rsidR="003D107B" w14:paraId="66445362" w14:textId="5070CFF2" w:rsidTr="003D107B">
        <w:tc>
          <w:tcPr>
            <w:tcW w:w="1413" w:type="dxa"/>
            <w:shd w:val="clear" w:color="auto" w:fill="auto"/>
            <w:vAlign w:val="center"/>
          </w:tcPr>
          <w:p w14:paraId="2C9DE353" w14:textId="54835984" w:rsidR="003D107B" w:rsidRDefault="003D107B" w:rsidP="003D107B">
            <w:pPr>
              <w:spacing w:line="240" w:lineRule="auto"/>
              <w:jc w:val="center"/>
              <w:rPr>
                <w:lang w:val="en"/>
              </w:rPr>
            </w:pPr>
            <w:r>
              <w:rPr>
                <w:lang w:val="en"/>
              </w:rPr>
              <w:t>Total</w:t>
            </w:r>
          </w:p>
        </w:tc>
        <w:tc>
          <w:tcPr>
            <w:tcW w:w="663" w:type="dxa"/>
            <w:shd w:val="clear" w:color="auto" w:fill="auto"/>
            <w:vAlign w:val="center"/>
          </w:tcPr>
          <w:p w14:paraId="40269F59" w14:textId="67029024" w:rsidR="003D107B" w:rsidRDefault="003D107B" w:rsidP="003D107B">
            <w:pPr>
              <w:spacing w:line="240" w:lineRule="auto"/>
              <w:jc w:val="center"/>
              <w:rPr>
                <w:lang w:val="en"/>
              </w:rPr>
            </w:pPr>
            <w:r>
              <w:rPr>
                <w:lang w:val="en"/>
              </w:rPr>
              <w:t>50</w:t>
            </w:r>
          </w:p>
        </w:tc>
        <w:tc>
          <w:tcPr>
            <w:tcW w:w="758" w:type="dxa"/>
            <w:shd w:val="clear" w:color="auto" w:fill="auto"/>
            <w:vAlign w:val="center"/>
          </w:tcPr>
          <w:p w14:paraId="24BBFC04" w14:textId="38CAC36C" w:rsidR="003D107B" w:rsidRDefault="003D107B" w:rsidP="003D107B">
            <w:pPr>
              <w:spacing w:line="240" w:lineRule="auto"/>
              <w:jc w:val="center"/>
              <w:rPr>
                <w:lang w:val="en"/>
              </w:rPr>
            </w:pPr>
            <w:r>
              <w:rPr>
                <w:lang w:val="en"/>
              </w:rPr>
              <w:t>100</w:t>
            </w:r>
          </w:p>
        </w:tc>
        <w:tc>
          <w:tcPr>
            <w:tcW w:w="633" w:type="dxa"/>
            <w:shd w:val="clear" w:color="auto" w:fill="auto"/>
            <w:vAlign w:val="center"/>
          </w:tcPr>
          <w:p w14:paraId="5ABFE165" w14:textId="7A7317B5" w:rsidR="003D107B" w:rsidRDefault="003D107B" w:rsidP="003D107B">
            <w:pPr>
              <w:spacing w:line="240" w:lineRule="auto"/>
              <w:jc w:val="center"/>
              <w:rPr>
                <w:lang w:val="en"/>
              </w:rPr>
            </w:pPr>
            <w:r>
              <w:rPr>
                <w:lang w:val="en"/>
              </w:rPr>
              <w:t>0</w:t>
            </w:r>
          </w:p>
        </w:tc>
        <w:tc>
          <w:tcPr>
            <w:tcW w:w="682" w:type="dxa"/>
            <w:shd w:val="clear" w:color="auto" w:fill="auto"/>
            <w:vAlign w:val="center"/>
          </w:tcPr>
          <w:p w14:paraId="0E36C586" w14:textId="2C616FCB" w:rsidR="003D107B" w:rsidRDefault="003D107B" w:rsidP="003D107B">
            <w:pPr>
              <w:spacing w:line="240" w:lineRule="auto"/>
              <w:jc w:val="center"/>
              <w:rPr>
                <w:lang w:val="en"/>
              </w:rPr>
            </w:pPr>
            <w:r>
              <w:rPr>
                <w:lang w:val="en"/>
              </w:rPr>
              <w:t>0</w:t>
            </w:r>
          </w:p>
        </w:tc>
        <w:tc>
          <w:tcPr>
            <w:tcW w:w="1056" w:type="dxa"/>
          </w:tcPr>
          <w:p w14:paraId="0E62758D" w14:textId="310A8E19" w:rsidR="003D107B" w:rsidRDefault="003D107B" w:rsidP="003D107B">
            <w:pPr>
              <w:spacing w:line="240" w:lineRule="auto"/>
              <w:jc w:val="center"/>
              <w:rPr>
                <w:lang w:val="en"/>
              </w:rPr>
            </w:pPr>
            <w:r>
              <w:rPr>
                <w:lang w:val="en"/>
              </w:rPr>
              <w:t>0</w:t>
            </w:r>
          </w:p>
        </w:tc>
        <w:tc>
          <w:tcPr>
            <w:tcW w:w="657" w:type="dxa"/>
          </w:tcPr>
          <w:p w14:paraId="26ACC8D3" w14:textId="7CFA1644" w:rsidR="003D107B" w:rsidRDefault="003D107B" w:rsidP="003D107B">
            <w:pPr>
              <w:spacing w:line="240" w:lineRule="auto"/>
              <w:jc w:val="center"/>
              <w:rPr>
                <w:lang w:val="en"/>
              </w:rPr>
            </w:pPr>
            <w:r>
              <w:rPr>
                <w:lang w:val="en"/>
              </w:rPr>
              <w:t>0</w:t>
            </w:r>
          </w:p>
        </w:tc>
        <w:tc>
          <w:tcPr>
            <w:tcW w:w="690" w:type="dxa"/>
            <w:vAlign w:val="center"/>
          </w:tcPr>
          <w:p w14:paraId="294D26EF" w14:textId="7587F0FD" w:rsidR="003D107B" w:rsidRDefault="003D107B" w:rsidP="003D107B">
            <w:pPr>
              <w:spacing w:line="240" w:lineRule="auto"/>
              <w:jc w:val="center"/>
              <w:rPr>
                <w:lang w:val="en"/>
              </w:rPr>
            </w:pPr>
            <w:r>
              <w:rPr>
                <w:lang w:val="en"/>
              </w:rPr>
              <w:t>50</w:t>
            </w:r>
          </w:p>
        </w:tc>
        <w:tc>
          <w:tcPr>
            <w:tcW w:w="728" w:type="dxa"/>
            <w:vAlign w:val="center"/>
          </w:tcPr>
          <w:p w14:paraId="0FDB5D9E" w14:textId="7B352234" w:rsidR="003D107B" w:rsidRDefault="003D107B" w:rsidP="003D107B">
            <w:pPr>
              <w:spacing w:line="240" w:lineRule="auto"/>
              <w:jc w:val="center"/>
              <w:rPr>
                <w:lang w:val="en"/>
              </w:rPr>
            </w:pPr>
            <w:r>
              <w:rPr>
                <w:lang w:val="en"/>
              </w:rPr>
              <w:t>100</w:t>
            </w:r>
          </w:p>
        </w:tc>
      </w:tr>
      <w:tr w:rsidR="003D107B" w14:paraId="029655BF" w14:textId="6DA3321D" w:rsidTr="008613B6">
        <w:tc>
          <w:tcPr>
            <w:tcW w:w="7280" w:type="dxa"/>
            <w:gridSpan w:val="9"/>
            <w:shd w:val="clear" w:color="auto" w:fill="auto"/>
          </w:tcPr>
          <w:p w14:paraId="617E8347" w14:textId="6FF341D8" w:rsidR="003D107B" w:rsidRPr="00D43632" w:rsidRDefault="003D107B" w:rsidP="003D107B">
            <w:pPr>
              <w:spacing w:line="240" w:lineRule="auto"/>
              <w:jc w:val="center"/>
            </w:pPr>
            <w:r w:rsidRPr="00D43632">
              <w:t>Nilai Uji Statistik Spearman’s Rho</w:t>
            </w:r>
            <w:r>
              <w:t xml:space="preserve"> 0,001</w:t>
            </w:r>
            <w:r w:rsidRPr="00D43632">
              <w:t xml:space="preserve"> (α ≤ 0,05)</w:t>
            </w:r>
          </w:p>
        </w:tc>
      </w:tr>
      <w:tr w:rsidR="003D107B" w14:paraId="4B80C6E8" w14:textId="4D7F2929" w:rsidTr="00497163">
        <w:tc>
          <w:tcPr>
            <w:tcW w:w="7280" w:type="dxa"/>
            <w:gridSpan w:val="9"/>
            <w:shd w:val="clear" w:color="auto" w:fill="auto"/>
          </w:tcPr>
          <w:p w14:paraId="42FB0A53" w14:textId="32E3D6EA" w:rsidR="003D107B" w:rsidRDefault="003D107B" w:rsidP="003D107B">
            <w:pPr>
              <w:spacing w:line="240" w:lineRule="auto"/>
              <w:jc w:val="center"/>
            </w:pPr>
            <w:r>
              <w:t xml:space="preserve">Koefisien Korelasi (0,643) </w:t>
            </w:r>
          </w:p>
        </w:tc>
      </w:tr>
    </w:tbl>
    <w:p w14:paraId="307E984D" w14:textId="77FFD10F" w:rsidR="008B77F0" w:rsidRDefault="00933134" w:rsidP="00933134">
      <w:pPr>
        <w:spacing w:before="240"/>
        <w:ind w:firstLine="720"/>
        <w:rPr>
          <w:bCs/>
        </w:rPr>
      </w:pPr>
      <w:r>
        <w:rPr>
          <w:lang w:val="en"/>
        </w:rPr>
        <w:t xml:space="preserve">Tabel 5.13 memperlihatkan bahwa hubungan faktor keturunan dengan risiko diabetes melitus pada </w:t>
      </w:r>
      <w:r>
        <w:rPr>
          <w:lang w:val="id-ID"/>
        </w:rPr>
        <w:t>Anak</w:t>
      </w:r>
      <w:r>
        <w:t xml:space="preserve"> </w:t>
      </w:r>
      <w:r w:rsidRPr="00D31BDE">
        <w:t xml:space="preserve">di </w:t>
      </w:r>
      <w:r>
        <w:rPr>
          <w:bCs/>
        </w:rPr>
        <w:t>SDN</w:t>
      </w:r>
      <w:r w:rsidRPr="00F4409A">
        <w:rPr>
          <w:bCs/>
        </w:rPr>
        <w:t xml:space="preserve"> Papringan 1 Kecamatan Temayang Kabupaten Bojonegoro</w:t>
      </w:r>
      <w:r>
        <w:rPr>
          <w:bCs/>
        </w:rPr>
        <w:t xml:space="preserve"> menunjukkan bahwa dari 50 responden didapatkan data bahwa dari responden dengan faktor keturunan risiko tinggi memiliki risiko diabetes normal sebanyak 45 orang (100%), dan faktor keturunan risiko sedang memiliki risiko diabetes normal sebanyak 5 orang (100%).</w:t>
      </w:r>
    </w:p>
    <w:p w14:paraId="21FCE945" w14:textId="5CC0986A" w:rsidR="00934148" w:rsidRPr="008B77F0" w:rsidRDefault="00934148" w:rsidP="00934148">
      <w:pPr>
        <w:ind w:firstLine="720"/>
        <w:rPr>
          <w:lang w:val="en"/>
        </w:rPr>
      </w:pPr>
      <w:r w:rsidRPr="00D43632">
        <w:t>Berdasarkan hasil uji Spearman rho</w:t>
      </w:r>
      <w:r>
        <w:t xml:space="preserve"> menunjukkan nilai r = 0,</w:t>
      </w:r>
      <w:r w:rsidR="0089583B">
        <w:t>643</w:t>
      </w:r>
      <w:r>
        <w:t xml:space="preserve"> dengan nilai p = 0.001.</w:t>
      </w:r>
      <w:r w:rsidRPr="00D43632">
        <w:t xml:space="preserve"> dengan n</w:t>
      </w:r>
      <w:r>
        <w:t>ilai r = 0.51-0.75 hubungan kuat</w:t>
      </w:r>
      <w:r w:rsidRPr="00D43632">
        <w:t xml:space="preserve">, maka menunjukkan </w:t>
      </w:r>
      <w:r>
        <w:t>korelasi yang kuat secara numerik dan ada hubungan signifikan secara statistik</w:t>
      </w:r>
      <w:r w:rsidRPr="00D43632">
        <w:t xml:space="preserve"> antara </w:t>
      </w:r>
      <w:r>
        <w:t>factor keturunan dan risiko diabetes melitus</w:t>
      </w:r>
      <w:r w:rsidRPr="00D43632">
        <w:t>.</w:t>
      </w:r>
    </w:p>
    <w:p w14:paraId="62574888" w14:textId="305AFD3A" w:rsidR="008B77F0" w:rsidRDefault="008B77F0" w:rsidP="008B77F0">
      <w:pPr>
        <w:pStyle w:val="ListParagraph"/>
        <w:numPr>
          <w:ilvl w:val="6"/>
          <w:numId w:val="4"/>
        </w:numPr>
        <w:ind w:left="360"/>
        <w:rPr>
          <w:color w:val="000000" w:themeColor="text1"/>
        </w:rPr>
      </w:pPr>
      <w:r>
        <w:rPr>
          <w:color w:val="000000" w:themeColor="text1"/>
        </w:rPr>
        <w:t>Tabulasi Silang Pola Makan Dengan Risiko Diabeter Melitus</w:t>
      </w:r>
    </w:p>
    <w:p w14:paraId="261FDE47" w14:textId="649CDB31" w:rsidR="008B77F0" w:rsidRDefault="008B77F0" w:rsidP="00F26660">
      <w:pPr>
        <w:pStyle w:val="Caption"/>
      </w:pPr>
      <w:bookmarkStart w:id="214" w:name="_Toc193165655"/>
      <w:r>
        <w:t xml:space="preserve">Tabel 5. </w:t>
      </w:r>
      <w:r>
        <w:fldChar w:fldCharType="begin"/>
      </w:r>
      <w:r>
        <w:instrText xml:space="preserve"> SEQ Tabel_5. \* ARABIC </w:instrText>
      </w:r>
      <w:r>
        <w:fldChar w:fldCharType="separate"/>
      </w:r>
      <w:r w:rsidR="00017AF7">
        <w:t>14</w:t>
      </w:r>
      <w:r>
        <w:fldChar w:fldCharType="end"/>
      </w:r>
      <w:r>
        <w:t xml:space="preserve"> Tabulasi Silang</w:t>
      </w:r>
      <w:r w:rsidRPr="00D31BDE">
        <w:t xml:space="preserve"> Responden Berdasarkan </w:t>
      </w:r>
      <w:r>
        <w:t xml:space="preserve">Pola Makan Dengan </w:t>
      </w:r>
      <w:r>
        <w:rPr>
          <w:lang w:val="id-ID"/>
        </w:rPr>
        <w:t>Risiko Diabetes Melitus Pada Anak</w:t>
      </w:r>
      <w:r>
        <w:t xml:space="preserve"> </w:t>
      </w:r>
      <w:r w:rsidRPr="00D31BDE">
        <w:t xml:space="preserve">di </w:t>
      </w:r>
      <w:r>
        <w:rPr>
          <w:bCs/>
        </w:rPr>
        <w:t>SDN</w:t>
      </w:r>
      <w:r w:rsidRPr="00F4409A">
        <w:rPr>
          <w:bCs/>
        </w:rPr>
        <w:t xml:space="preserve"> Papringan 1 Kecamatan Temayang Kabupaten Bojonegoro</w:t>
      </w:r>
      <w:r>
        <w:t xml:space="preserve"> pada </w:t>
      </w:r>
      <w:r w:rsidR="006F1798">
        <w:rPr>
          <w:bCs/>
        </w:rPr>
        <w:t xml:space="preserve">tanggal 4 – 11 Maret </w:t>
      </w:r>
      <w:r>
        <w:t>2025 (n=50)</w:t>
      </w:r>
      <w:bookmarkEnd w:id="214"/>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413"/>
        <w:gridCol w:w="663"/>
        <w:gridCol w:w="758"/>
        <w:gridCol w:w="633"/>
        <w:gridCol w:w="682"/>
        <w:gridCol w:w="1056"/>
        <w:gridCol w:w="657"/>
        <w:gridCol w:w="690"/>
        <w:gridCol w:w="728"/>
      </w:tblGrid>
      <w:tr w:rsidR="00A51930" w14:paraId="785D5C01" w14:textId="77777777" w:rsidTr="00CD182A">
        <w:tc>
          <w:tcPr>
            <w:tcW w:w="1413" w:type="dxa"/>
            <w:vMerge w:val="restart"/>
            <w:shd w:val="clear" w:color="auto" w:fill="auto"/>
            <w:vAlign w:val="center"/>
          </w:tcPr>
          <w:p w14:paraId="1D2DD868" w14:textId="1276C1AD" w:rsidR="00A51930" w:rsidRDefault="00A51930" w:rsidP="00CD182A">
            <w:pPr>
              <w:spacing w:line="240" w:lineRule="auto"/>
              <w:jc w:val="center"/>
              <w:rPr>
                <w:lang w:val="en"/>
              </w:rPr>
            </w:pPr>
            <w:r>
              <w:rPr>
                <w:lang w:val="en"/>
              </w:rPr>
              <w:t>Pola Makan</w:t>
            </w:r>
          </w:p>
        </w:tc>
        <w:tc>
          <w:tcPr>
            <w:tcW w:w="4449" w:type="dxa"/>
            <w:gridSpan w:val="6"/>
            <w:shd w:val="clear" w:color="auto" w:fill="auto"/>
            <w:vAlign w:val="center"/>
          </w:tcPr>
          <w:p w14:paraId="02D3DA10" w14:textId="77777777" w:rsidR="00A51930" w:rsidRDefault="00A51930" w:rsidP="00CD182A">
            <w:pPr>
              <w:spacing w:line="240" w:lineRule="auto"/>
              <w:jc w:val="center"/>
              <w:rPr>
                <w:lang w:val="en"/>
              </w:rPr>
            </w:pPr>
            <w:r>
              <w:rPr>
                <w:lang w:val="en"/>
              </w:rPr>
              <w:t>Risiko Diabetes Melitus</w:t>
            </w:r>
          </w:p>
          <w:p w14:paraId="146147D8" w14:textId="77777777" w:rsidR="00A51930" w:rsidRDefault="00A51930" w:rsidP="00CD182A">
            <w:pPr>
              <w:spacing w:line="240" w:lineRule="auto"/>
              <w:jc w:val="center"/>
              <w:rPr>
                <w:lang w:val="en"/>
              </w:rPr>
            </w:pPr>
          </w:p>
        </w:tc>
        <w:tc>
          <w:tcPr>
            <w:tcW w:w="1418" w:type="dxa"/>
            <w:gridSpan w:val="2"/>
          </w:tcPr>
          <w:p w14:paraId="730DED81" w14:textId="77777777" w:rsidR="00A51930" w:rsidRDefault="00A51930" w:rsidP="00CD182A">
            <w:pPr>
              <w:spacing w:line="240" w:lineRule="auto"/>
              <w:jc w:val="center"/>
              <w:rPr>
                <w:lang w:val="en"/>
              </w:rPr>
            </w:pPr>
            <w:r>
              <w:rPr>
                <w:lang w:val="en"/>
              </w:rPr>
              <w:t>Total</w:t>
            </w:r>
          </w:p>
        </w:tc>
      </w:tr>
      <w:tr w:rsidR="00A51930" w14:paraId="59BE76FE" w14:textId="77777777" w:rsidTr="00CD182A">
        <w:tc>
          <w:tcPr>
            <w:tcW w:w="1413" w:type="dxa"/>
            <w:vMerge/>
            <w:shd w:val="clear" w:color="auto" w:fill="auto"/>
            <w:vAlign w:val="center"/>
          </w:tcPr>
          <w:p w14:paraId="309F932B" w14:textId="77777777" w:rsidR="00A51930" w:rsidRDefault="00A51930" w:rsidP="00CD182A">
            <w:pPr>
              <w:spacing w:line="240" w:lineRule="auto"/>
              <w:jc w:val="center"/>
              <w:rPr>
                <w:lang w:val="en"/>
              </w:rPr>
            </w:pPr>
          </w:p>
        </w:tc>
        <w:tc>
          <w:tcPr>
            <w:tcW w:w="1421" w:type="dxa"/>
            <w:gridSpan w:val="2"/>
            <w:shd w:val="clear" w:color="auto" w:fill="auto"/>
            <w:vAlign w:val="center"/>
          </w:tcPr>
          <w:p w14:paraId="74DD9563" w14:textId="77777777" w:rsidR="00A51930" w:rsidRDefault="00A51930" w:rsidP="00CD182A">
            <w:pPr>
              <w:spacing w:line="240" w:lineRule="auto"/>
              <w:jc w:val="center"/>
              <w:rPr>
                <w:lang w:val="en"/>
              </w:rPr>
            </w:pPr>
            <w:r>
              <w:rPr>
                <w:lang w:val="en"/>
              </w:rPr>
              <w:t>Normal</w:t>
            </w:r>
          </w:p>
        </w:tc>
        <w:tc>
          <w:tcPr>
            <w:tcW w:w="1315" w:type="dxa"/>
            <w:gridSpan w:val="2"/>
            <w:shd w:val="clear" w:color="auto" w:fill="auto"/>
            <w:vAlign w:val="center"/>
          </w:tcPr>
          <w:p w14:paraId="73B8DCB7" w14:textId="77777777" w:rsidR="00A51930" w:rsidRDefault="00A51930" w:rsidP="00CD182A">
            <w:pPr>
              <w:spacing w:line="240" w:lineRule="auto"/>
              <w:jc w:val="center"/>
              <w:rPr>
                <w:lang w:val="en"/>
              </w:rPr>
            </w:pPr>
            <w:r>
              <w:rPr>
                <w:lang w:val="en"/>
              </w:rPr>
              <w:t>Pre diabetes</w:t>
            </w:r>
          </w:p>
        </w:tc>
        <w:tc>
          <w:tcPr>
            <w:tcW w:w="1713" w:type="dxa"/>
            <w:gridSpan w:val="2"/>
          </w:tcPr>
          <w:p w14:paraId="15F84C19" w14:textId="77777777" w:rsidR="00A51930" w:rsidRDefault="00A51930" w:rsidP="00CD182A">
            <w:pPr>
              <w:spacing w:line="240" w:lineRule="auto"/>
              <w:jc w:val="center"/>
              <w:rPr>
                <w:lang w:val="en"/>
              </w:rPr>
            </w:pPr>
            <w:r>
              <w:rPr>
                <w:lang w:val="en"/>
              </w:rPr>
              <w:t>Diabetes</w:t>
            </w:r>
          </w:p>
        </w:tc>
        <w:tc>
          <w:tcPr>
            <w:tcW w:w="690" w:type="dxa"/>
          </w:tcPr>
          <w:p w14:paraId="718C190C" w14:textId="77777777" w:rsidR="00A51930" w:rsidRDefault="00A51930" w:rsidP="00CD182A">
            <w:pPr>
              <w:spacing w:line="240" w:lineRule="auto"/>
              <w:jc w:val="center"/>
              <w:rPr>
                <w:lang w:val="en"/>
              </w:rPr>
            </w:pPr>
          </w:p>
        </w:tc>
        <w:tc>
          <w:tcPr>
            <w:tcW w:w="728" w:type="dxa"/>
          </w:tcPr>
          <w:p w14:paraId="26A9C384" w14:textId="77777777" w:rsidR="00A51930" w:rsidRDefault="00A51930" w:rsidP="00CD182A">
            <w:pPr>
              <w:spacing w:line="240" w:lineRule="auto"/>
              <w:jc w:val="center"/>
              <w:rPr>
                <w:lang w:val="en"/>
              </w:rPr>
            </w:pPr>
          </w:p>
        </w:tc>
      </w:tr>
      <w:tr w:rsidR="00A51930" w14:paraId="72D3B33D" w14:textId="77777777" w:rsidTr="00CD182A">
        <w:tc>
          <w:tcPr>
            <w:tcW w:w="1413" w:type="dxa"/>
            <w:vMerge/>
            <w:shd w:val="clear" w:color="auto" w:fill="auto"/>
            <w:vAlign w:val="center"/>
          </w:tcPr>
          <w:p w14:paraId="7AE7D885" w14:textId="77777777" w:rsidR="00A51930" w:rsidRDefault="00A51930" w:rsidP="00CD182A">
            <w:pPr>
              <w:spacing w:line="240" w:lineRule="auto"/>
              <w:jc w:val="center"/>
              <w:rPr>
                <w:lang w:val="en"/>
              </w:rPr>
            </w:pPr>
          </w:p>
        </w:tc>
        <w:tc>
          <w:tcPr>
            <w:tcW w:w="663" w:type="dxa"/>
            <w:shd w:val="clear" w:color="auto" w:fill="auto"/>
            <w:vAlign w:val="center"/>
          </w:tcPr>
          <w:p w14:paraId="2B6A55E3" w14:textId="77777777" w:rsidR="00A51930" w:rsidRDefault="00A51930" w:rsidP="00CD182A">
            <w:pPr>
              <w:spacing w:line="240" w:lineRule="auto"/>
              <w:jc w:val="center"/>
              <w:rPr>
                <w:lang w:val="en"/>
              </w:rPr>
            </w:pPr>
            <w:r>
              <w:rPr>
                <w:lang w:val="en"/>
              </w:rPr>
              <w:t>f</w:t>
            </w:r>
          </w:p>
        </w:tc>
        <w:tc>
          <w:tcPr>
            <w:tcW w:w="758" w:type="dxa"/>
            <w:shd w:val="clear" w:color="auto" w:fill="auto"/>
            <w:vAlign w:val="center"/>
          </w:tcPr>
          <w:p w14:paraId="296DAAC6" w14:textId="77777777" w:rsidR="00A51930" w:rsidRDefault="00A51930" w:rsidP="00CD182A">
            <w:pPr>
              <w:spacing w:line="240" w:lineRule="auto"/>
              <w:jc w:val="center"/>
              <w:rPr>
                <w:lang w:val="en"/>
              </w:rPr>
            </w:pPr>
            <w:r>
              <w:rPr>
                <w:lang w:val="en"/>
              </w:rPr>
              <w:t>%</w:t>
            </w:r>
          </w:p>
        </w:tc>
        <w:tc>
          <w:tcPr>
            <w:tcW w:w="633" w:type="dxa"/>
            <w:shd w:val="clear" w:color="auto" w:fill="auto"/>
            <w:vAlign w:val="center"/>
          </w:tcPr>
          <w:p w14:paraId="6F3D4871" w14:textId="77777777" w:rsidR="00A51930" w:rsidRDefault="00A51930" w:rsidP="00CD182A">
            <w:pPr>
              <w:spacing w:line="240" w:lineRule="auto"/>
              <w:jc w:val="center"/>
              <w:rPr>
                <w:lang w:val="en"/>
              </w:rPr>
            </w:pPr>
            <w:r>
              <w:rPr>
                <w:lang w:val="en"/>
              </w:rPr>
              <w:t>f</w:t>
            </w:r>
          </w:p>
        </w:tc>
        <w:tc>
          <w:tcPr>
            <w:tcW w:w="682" w:type="dxa"/>
            <w:shd w:val="clear" w:color="auto" w:fill="auto"/>
            <w:vAlign w:val="center"/>
          </w:tcPr>
          <w:p w14:paraId="1D110114" w14:textId="77777777" w:rsidR="00A51930" w:rsidRDefault="00A51930" w:rsidP="00CD182A">
            <w:pPr>
              <w:spacing w:line="240" w:lineRule="auto"/>
              <w:jc w:val="center"/>
              <w:rPr>
                <w:lang w:val="en"/>
              </w:rPr>
            </w:pPr>
            <w:r>
              <w:rPr>
                <w:lang w:val="en"/>
              </w:rPr>
              <w:t>%</w:t>
            </w:r>
          </w:p>
        </w:tc>
        <w:tc>
          <w:tcPr>
            <w:tcW w:w="1056" w:type="dxa"/>
            <w:vAlign w:val="center"/>
          </w:tcPr>
          <w:p w14:paraId="306310A4" w14:textId="77777777" w:rsidR="00A51930" w:rsidRDefault="00A51930" w:rsidP="00CD182A">
            <w:pPr>
              <w:spacing w:line="240" w:lineRule="auto"/>
              <w:jc w:val="center"/>
              <w:rPr>
                <w:lang w:val="en"/>
              </w:rPr>
            </w:pPr>
            <w:r>
              <w:rPr>
                <w:lang w:val="en"/>
              </w:rPr>
              <w:t>f</w:t>
            </w:r>
          </w:p>
        </w:tc>
        <w:tc>
          <w:tcPr>
            <w:tcW w:w="657" w:type="dxa"/>
            <w:vAlign w:val="center"/>
          </w:tcPr>
          <w:p w14:paraId="63823C24" w14:textId="77777777" w:rsidR="00A51930" w:rsidRDefault="00A51930" w:rsidP="00CD182A">
            <w:pPr>
              <w:spacing w:line="240" w:lineRule="auto"/>
              <w:jc w:val="center"/>
              <w:rPr>
                <w:lang w:val="en"/>
              </w:rPr>
            </w:pPr>
            <w:r>
              <w:rPr>
                <w:lang w:val="en"/>
              </w:rPr>
              <w:t>%</w:t>
            </w:r>
          </w:p>
        </w:tc>
        <w:tc>
          <w:tcPr>
            <w:tcW w:w="690" w:type="dxa"/>
            <w:vAlign w:val="center"/>
          </w:tcPr>
          <w:p w14:paraId="164A25BF" w14:textId="77777777" w:rsidR="00A51930" w:rsidRDefault="00A51930" w:rsidP="00CD182A">
            <w:pPr>
              <w:spacing w:line="240" w:lineRule="auto"/>
              <w:jc w:val="center"/>
              <w:rPr>
                <w:lang w:val="en"/>
              </w:rPr>
            </w:pPr>
            <w:r>
              <w:rPr>
                <w:lang w:val="en"/>
              </w:rPr>
              <w:t>f</w:t>
            </w:r>
          </w:p>
        </w:tc>
        <w:tc>
          <w:tcPr>
            <w:tcW w:w="728" w:type="dxa"/>
            <w:vAlign w:val="center"/>
          </w:tcPr>
          <w:p w14:paraId="3596BCBF" w14:textId="77777777" w:rsidR="00A51930" w:rsidRDefault="00A51930" w:rsidP="00CD182A">
            <w:pPr>
              <w:spacing w:line="240" w:lineRule="auto"/>
              <w:jc w:val="center"/>
              <w:rPr>
                <w:lang w:val="en"/>
              </w:rPr>
            </w:pPr>
            <w:r>
              <w:rPr>
                <w:lang w:val="en"/>
              </w:rPr>
              <w:t>%</w:t>
            </w:r>
          </w:p>
        </w:tc>
      </w:tr>
      <w:tr w:rsidR="00A51930" w14:paraId="7ABB97BE" w14:textId="77777777" w:rsidTr="00CD182A">
        <w:tc>
          <w:tcPr>
            <w:tcW w:w="1413" w:type="dxa"/>
            <w:shd w:val="clear" w:color="auto" w:fill="auto"/>
            <w:vAlign w:val="center"/>
          </w:tcPr>
          <w:p w14:paraId="3E9032C8" w14:textId="57F0B03B" w:rsidR="00A51930" w:rsidRDefault="00A51930" w:rsidP="00CD182A">
            <w:pPr>
              <w:spacing w:line="240" w:lineRule="auto"/>
              <w:jc w:val="center"/>
              <w:rPr>
                <w:lang w:val="en"/>
              </w:rPr>
            </w:pPr>
            <w:r>
              <w:rPr>
                <w:lang w:val="en"/>
              </w:rPr>
              <w:t>Tidak Sehat</w:t>
            </w:r>
          </w:p>
        </w:tc>
        <w:tc>
          <w:tcPr>
            <w:tcW w:w="663" w:type="dxa"/>
            <w:shd w:val="clear" w:color="auto" w:fill="auto"/>
            <w:vAlign w:val="center"/>
          </w:tcPr>
          <w:p w14:paraId="3CF8F3CE" w14:textId="7AD05334" w:rsidR="00A51930" w:rsidRDefault="00A51930" w:rsidP="00CD182A">
            <w:pPr>
              <w:spacing w:line="240" w:lineRule="auto"/>
              <w:jc w:val="center"/>
              <w:rPr>
                <w:lang w:val="en"/>
              </w:rPr>
            </w:pPr>
            <w:r>
              <w:rPr>
                <w:lang w:val="en"/>
              </w:rPr>
              <w:t>44</w:t>
            </w:r>
          </w:p>
        </w:tc>
        <w:tc>
          <w:tcPr>
            <w:tcW w:w="758" w:type="dxa"/>
            <w:shd w:val="clear" w:color="auto" w:fill="auto"/>
            <w:vAlign w:val="center"/>
          </w:tcPr>
          <w:p w14:paraId="35ADF4D0" w14:textId="77777777" w:rsidR="00A51930" w:rsidRDefault="00A51930" w:rsidP="00CD182A">
            <w:pPr>
              <w:spacing w:line="240" w:lineRule="auto"/>
              <w:jc w:val="center"/>
              <w:rPr>
                <w:lang w:val="en"/>
              </w:rPr>
            </w:pPr>
            <w:r>
              <w:rPr>
                <w:lang w:val="en"/>
              </w:rPr>
              <w:t>100</w:t>
            </w:r>
          </w:p>
        </w:tc>
        <w:tc>
          <w:tcPr>
            <w:tcW w:w="633" w:type="dxa"/>
            <w:shd w:val="clear" w:color="auto" w:fill="auto"/>
            <w:vAlign w:val="center"/>
          </w:tcPr>
          <w:p w14:paraId="6D959445" w14:textId="77777777" w:rsidR="00A51930" w:rsidRDefault="00A51930" w:rsidP="00CD182A">
            <w:pPr>
              <w:spacing w:line="240" w:lineRule="auto"/>
              <w:jc w:val="center"/>
              <w:rPr>
                <w:lang w:val="en"/>
              </w:rPr>
            </w:pPr>
            <w:r>
              <w:rPr>
                <w:lang w:val="en"/>
              </w:rPr>
              <w:t>0</w:t>
            </w:r>
          </w:p>
        </w:tc>
        <w:tc>
          <w:tcPr>
            <w:tcW w:w="682" w:type="dxa"/>
            <w:shd w:val="clear" w:color="auto" w:fill="auto"/>
            <w:vAlign w:val="center"/>
          </w:tcPr>
          <w:p w14:paraId="1E660A90" w14:textId="77777777" w:rsidR="00A51930" w:rsidRDefault="00A51930" w:rsidP="00CD182A">
            <w:pPr>
              <w:spacing w:line="240" w:lineRule="auto"/>
              <w:jc w:val="center"/>
              <w:rPr>
                <w:lang w:val="en"/>
              </w:rPr>
            </w:pPr>
            <w:r>
              <w:rPr>
                <w:lang w:val="en"/>
              </w:rPr>
              <w:t>0</w:t>
            </w:r>
          </w:p>
        </w:tc>
        <w:tc>
          <w:tcPr>
            <w:tcW w:w="1056" w:type="dxa"/>
          </w:tcPr>
          <w:p w14:paraId="4BAFF494" w14:textId="77777777" w:rsidR="00A51930" w:rsidRDefault="00A51930" w:rsidP="00CD182A">
            <w:pPr>
              <w:spacing w:line="240" w:lineRule="auto"/>
              <w:jc w:val="center"/>
              <w:rPr>
                <w:lang w:val="en"/>
              </w:rPr>
            </w:pPr>
            <w:r>
              <w:rPr>
                <w:lang w:val="en"/>
              </w:rPr>
              <w:t>0</w:t>
            </w:r>
          </w:p>
        </w:tc>
        <w:tc>
          <w:tcPr>
            <w:tcW w:w="657" w:type="dxa"/>
          </w:tcPr>
          <w:p w14:paraId="3846A96F" w14:textId="77777777" w:rsidR="00A51930" w:rsidRDefault="00A51930" w:rsidP="00CD182A">
            <w:pPr>
              <w:spacing w:line="240" w:lineRule="auto"/>
              <w:jc w:val="center"/>
              <w:rPr>
                <w:lang w:val="en"/>
              </w:rPr>
            </w:pPr>
            <w:r>
              <w:rPr>
                <w:lang w:val="en"/>
              </w:rPr>
              <w:t>0</w:t>
            </w:r>
          </w:p>
        </w:tc>
        <w:tc>
          <w:tcPr>
            <w:tcW w:w="690" w:type="dxa"/>
            <w:vAlign w:val="center"/>
          </w:tcPr>
          <w:p w14:paraId="09DECEBC" w14:textId="77777777" w:rsidR="00A51930" w:rsidRDefault="00A51930" w:rsidP="00CD182A">
            <w:pPr>
              <w:spacing w:line="240" w:lineRule="auto"/>
              <w:jc w:val="center"/>
              <w:rPr>
                <w:lang w:val="en"/>
              </w:rPr>
            </w:pPr>
            <w:r>
              <w:rPr>
                <w:lang w:val="en"/>
              </w:rPr>
              <w:t>5</w:t>
            </w:r>
          </w:p>
        </w:tc>
        <w:tc>
          <w:tcPr>
            <w:tcW w:w="728" w:type="dxa"/>
            <w:vAlign w:val="center"/>
          </w:tcPr>
          <w:p w14:paraId="43ADB9BE" w14:textId="77777777" w:rsidR="00A51930" w:rsidRDefault="00A51930" w:rsidP="00CD182A">
            <w:pPr>
              <w:spacing w:line="240" w:lineRule="auto"/>
              <w:jc w:val="center"/>
              <w:rPr>
                <w:lang w:val="en"/>
              </w:rPr>
            </w:pPr>
            <w:r>
              <w:rPr>
                <w:lang w:val="en"/>
              </w:rPr>
              <w:t>100</w:t>
            </w:r>
          </w:p>
        </w:tc>
      </w:tr>
      <w:tr w:rsidR="00A51930" w14:paraId="02FC4C62" w14:textId="77777777" w:rsidTr="00CD182A">
        <w:tc>
          <w:tcPr>
            <w:tcW w:w="1413" w:type="dxa"/>
            <w:shd w:val="clear" w:color="auto" w:fill="auto"/>
            <w:vAlign w:val="center"/>
          </w:tcPr>
          <w:p w14:paraId="09B95F8B" w14:textId="48292812" w:rsidR="00A51930" w:rsidRDefault="00A51930" w:rsidP="00CD182A">
            <w:pPr>
              <w:spacing w:line="240" w:lineRule="auto"/>
              <w:jc w:val="center"/>
              <w:rPr>
                <w:lang w:val="en"/>
              </w:rPr>
            </w:pPr>
            <w:r>
              <w:rPr>
                <w:lang w:val="en"/>
              </w:rPr>
              <w:t>Sehat</w:t>
            </w:r>
          </w:p>
        </w:tc>
        <w:tc>
          <w:tcPr>
            <w:tcW w:w="663" w:type="dxa"/>
            <w:shd w:val="clear" w:color="auto" w:fill="auto"/>
            <w:vAlign w:val="center"/>
          </w:tcPr>
          <w:p w14:paraId="2793135E" w14:textId="2514F804" w:rsidR="00A51930" w:rsidRDefault="00A51930" w:rsidP="00CD182A">
            <w:pPr>
              <w:spacing w:line="240" w:lineRule="auto"/>
              <w:jc w:val="center"/>
              <w:rPr>
                <w:lang w:val="en"/>
              </w:rPr>
            </w:pPr>
            <w:r>
              <w:rPr>
                <w:lang w:val="en"/>
              </w:rPr>
              <w:t>6</w:t>
            </w:r>
          </w:p>
        </w:tc>
        <w:tc>
          <w:tcPr>
            <w:tcW w:w="758" w:type="dxa"/>
            <w:shd w:val="clear" w:color="auto" w:fill="auto"/>
            <w:vAlign w:val="center"/>
          </w:tcPr>
          <w:p w14:paraId="505AB5A5" w14:textId="77777777" w:rsidR="00A51930" w:rsidRDefault="00A51930" w:rsidP="00CD182A">
            <w:pPr>
              <w:spacing w:line="240" w:lineRule="auto"/>
              <w:jc w:val="center"/>
              <w:rPr>
                <w:lang w:val="en"/>
              </w:rPr>
            </w:pPr>
            <w:r>
              <w:rPr>
                <w:lang w:val="en"/>
              </w:rPr>
              <w:t>100</w:t>
            </w:r>
          </w:p>
        </w:tc>
        <w:tc>
          <w:tcPr>
            <w:tcW w:w="633" w:type="dxa"/>
            <w:shd w:val="clear" w:color="auto" w:fill="auto"/>
            <w:vAlign w:val="center"/>
          </w:tcPr>
          <w:p w14:paraId="42F75322" w14:textId="77777777" w:rsidR="00A51930" w:rsidRDefault="00A51930" w:rsidP="00CD182A">
            <w:pPr>
              <w:spacing w:line="240" w:lineRule="auto"/>
              <w:jc w:val="center"/>
              <w:rPr>
                <w:lang w:val="en"/>
              </w:rPr>
            </w:pPr>
            <w:r>
              <w:rPr>
                <w:lang w:val="en"/>
              </w:rPr>
              <w:t>0</w:t>
            </w:r>
          </w:p>
        </w:tc>
        <w:tc>
          <w:tcPr>
            <w:tcW w:w="682" w:type="dxa"/>
            <w:shd w:val="clear" w:color="auto" w:fill="auto"/>
            <w:vAlign w:val="center"/>
          </w:tcPr>
          <w:p w14:paraId="253D112D" w14:textId="77777777" w:rsidR="00A51930" w:rsidRDefault="00A51930" w:rsidP="00CD182A">
            <w:pPr>
              <w:spacing w:line="240" w:lineRule="auto"/>
              <w:jc w:val="center"/>
              <w:rPr>
                <w:lang w:val="en"/>
              </w:rPr>
            </w:pPr>
            <w:r>
              <w:rPr>
                <w:lang w:val="en"/>
              </w:rPr>
              <w:t>0</w:t>
            </w:r>
          </w:p>
        </w:tc>
        <w:tc>
          <w:tcPr>
            <w:tcW w:w="1056" w:type="dxa"/>
          </w:tcPr>
          <w:p w14:paraId="32C8AC50" w14:textId="77777777" w:rsidR="00A51930" w:rsidRDefault="00A51930" w:rsidP="00CD182A">
            <w:pPr>
              <w:spacing w:line="240" w:lineRule="auto"/>
              <w:jc w:val="center"/>
              <w:rPr>
                <w:lang w:val="en"/>
              </w:rPr>
            </w:pPr>
            <w:r>
              <w:rPr>
                <w:lang w:val="en"/>
              </w:rPr>
              <w:t>0</w:t>
            </w:r>
          </w:p>
        </w:tc>
        <w:tc>
          <w:tcPr>
            <w:tcW w:w="657" w:type="dxa"/>
          </w:tcPr>
          <w:p w14:paraId="57873F0B" w14:textId="77777777" w:rsidR="00A51930" w:rsidRDefault="00A51930" w:rsidP="00CD182A">
            <w:pPr>
              <w:spacing w:line="240" w:lineRule="auto"/>
              <w:jc w:val="center"/>
              <w:rPr>
                <w:lang w:val="en"/>
              </w:rPr>
            </w:pPr>
            <w:r>
              <w:rPr>
                <w:lang w:val="en"/>
              </w:rPr>
              <w:t>0</w:t>
            </w:r>
          </w:p>
        </w:tc>
        <w:tc>
          <w:tcPr>
            <w:tcW w:w="690" w:type="dxa"/>
            <w:vAlign w:val="center"/>
          </w:tcPr>
          <w:p w14:paraId="7A8A7BDC" w14:textId="77777777" w:rsidR="00A51930" w:rsidRDefault="00A51930" w:rsidP="00CD182A">
            <w:pPr>
              <w:spacing w:line="240" w:lineRule="auto"/>
              <w:jc w:val="center"/>
              <w:rPr>
                <w:lang w:val="en"/>
              </w:rPr>
            </w:pPr>
            <w:r>
              <w:rPr>
                <w:lang w:val="en"/>
              </w:rPr>
              <w:t>45</w:t>
            </w:r>
          </w:p>
        </w:tc>
        <w:tc>
          <w:tcPr>
            <w:tcW w:w="728" w:type="dxa"/>
            <w:vAlign w:val="center"/>
          </w:tcPr>
          <w:p w14:paraId="2DBE9238" w14:textId="77777777" w:rsidR="00A51930" w:rsidRDefault="00A51930" w:rsidP="00CD182A">
            <w:pPr>
              <w:spacing w:line="240" w:lineRule="auto"/>
              <w:jc w:val="center"/>
              <w:rPr>
                <w:lang w:val="en"/>
              </w:rPr>
            </w:pPr>
            <w:r>
              <w:rPr>
                <w:lang w:val="en"/>
              </w:rPr>
              <w:t>100</w:t>
            </w:r>
          </w:p>
        </w:tc>
      </w:tr>
      <w:tr w:rsidR="00A51930" w14:paraId="1A971A98" w14:textId="77777777" w:rsidTr="00CD182A">
        <w:tc>
          <w:tcPr>
            <w:tcW w:w="1413" w:type="dxa"/>
            <w:shd w:val="clear" w:color="auto" w:fill="auto"/>
            <w:vAlign w:val="center"/>
          </w:tcPr>
          <w:p w14:paraId="240AFD81" w14:textId="77777777" w:rsidR="00A51930" w:rsidRDefault="00A51930" w:rsidP="00CD182A">
            <w:pPr>
              <w:spacing w:line="240" w:lineRule="auto"/>
              <w:jc w:val="center"/>
              <w:rPr>
                <w:lang w:val="en"/>
              </w:rPr>
            </w:pPr>
            <w:r>
              <w:rPr>
                <w:lang w:val="en"/>
              </w:rPr>
              <w:t>Total</w:t>
            </w:r>
          </w:p>
        </w:tc>
        <w:tc>
          <w:tcPr>
            <w:tcW w:w="663" w:type="dxa"/>
            <w:shd w:val="clear" w:color="auto" w:fill="auto"/>
            <w:vAlign w:val="center"/>
          </w:tcPr>
          <w:p w14:paraId="54AC16A8" w14:textId="77777777" w:rsidR="00A51930" w:rsidRDefault="00A51930" w:rsidP="00CD182A">
            <w:pPr>
              <w:spacing w:line="240" w:lineRule="auto"/>
              <w:jc w:val="center"/>
              <w:rPr>
                <w:lang w:val="en"/>
              </w:rPr>
            </w:pPr>
            <w:r>
              <w:rPr>
                <w:lang w:val="en"/>
              </w:rPr>
              <w:t>50</w:t>
            </w:r>
          </w:p>
        </w:tc>
        <w:tc>
          <w:tcPr>
            <w:tcW w:w="758" w:type="dxa"/>
            <w:shd w:val="clear" w:color="auto" w:fill="auto"/>
            <w:vAlign w:val="center"/>
          </w:tcPr>
          <w:p w14:paraId="68EDFEE0" w14:textId="77777777" w:rsidR="00A51930" w:rsidRDefault="00A51930" w:rsidP="00CD182A">
            <w:pPr>
              <w:spacing w:line="240" w:lineRule="auto"/>
              <w:jc w:val="center"/>
              <w:rPr>
                <w:lang w:val="en"/>
              </w:rPr>
            </w:pPr>
            <w:r>
              <w:rPr>
                <w:lang w:val="en"/>
              </w:rPr>
              <w:t>100</w:t>
            </w:r>
          </w:p>
        </w:tc>
        <w:tc>
          <w:tcPr>
            <w:tcW w:w="633" w:type="dxa"/>
            <w:shd w:val="clear" w:color="auto" w:fill="auto"/>
            <w:vAlign w:val="center"/>
          </w:tcPr>
          <w:p w14:paraId="0D57BB08" w14:textId="77777777" w:rsidR="00A51930" w:rsidRDefault="00A51930" w:rsidP="00CD182A">
            <w:pPr>
              <w:spacing w:line="240" w:lineRule="auto"/>
              <w:jc w:val="center"/>
              <w:rPr>
                <w:lang w:val="en"/>
              </w:rPr>
            </w:pPr>
            <w:r>
              <w:rPr>
                <w:lang w:val="en"/>
              </w:rPr>
              <w:t>0</w:t>
            </w:r>
          </w:p>
        </w:tc>
        <w:tc>
          <w:tcPr>
            <w:tcW w:w="682" w:type="dxa"/>
            <w:shd w:val="clear" w:color="auto" w:fill="auto"/>
            <w:vAlign w:val="center"/>
          </w:tcPr>
          <w:p w14:paraId="79AEEBB5" w14:textId="77777777" w:rsidR="00A51930" w:rsidRDefault="00A51930" w:rsidP="00CD182A">
            <w:pPr>
              <w:spacing w:line="240" w:lineRule="auto"/>
              <w:jc w:val="center"/>
              <w:rPr>
                <w:lang w:val="en"/>
              </w:rPr>
            </w:pPr>
            <w:r>
              <w:rPr>
                <w:lang w:val="en"/>
              </w:rPr>
              <w:t>0</w:t>
            </w:r>
          </w:p>
        </w:tc>
        <w:tc>
          <w:tcPr>
            <w:tcW w:w="1056" w:type="dxa"/>
          </w:tcPr>
          <w:p w14:paraId="46957BBC" w14:textId="77777777" w:rsidR="00A51930" w:rsidRDefault="00A51930" w:rsidP="00CD182A">
            <w:pPr>
              <w:spacing w:line="240" w:lineRule="auto"/>
              <w:jc w:val="center"/>
              <w:rPr>
                <w:lang w:val="en"/>
              </w:rPr>
            </w:pPr>
            <w:r>
              <w:rPr>
                <w:lang w:val="en"/>
              </w:rPr>
              <w:t>0</w:t>
            </w:r>
          </w:p>
        </w:tc>
        <w:tc>
          <w:tcPr>
            <w:tcW w:w="657" w:type="dxa"/>
          </w:tcPr>
          <w:p w14:paraId="6FB8B43C" w14:textId="77777777" w:rsidR="00A51930" w:rsidRDefault="00A51930" w:rsidP="00CD182A">
            <w:pPr>
              <w:spacing w:line="240" w:lineRule="auto"/>
              <w:jc w:val="center"/>
              <w:rPr>
                <w:lang w:val="en"/>
              </w:rPr>
            </w:pPr>
            <w:r>
              <w:rPr>
                <w:lang w:val="en"/>
              </w:rPr>
              <w:t>0</w:t>
            </w:r>
          </w:p>
        </w:tc>
        <w:tc>
          <w:tcPr>
            <w:tcW w:w="690" w:type="dxa"/>
            <w:vAlign w:val="center"/>
          </w:tcPr>
          <w:p w14:paraId="1BE752F1" w14:textId="77777777" w:rsidR="00A51930" w:rsidRDefault="00A51930" w:rsidP="00CD182A">
            <w:pPr>
              <w:spacing w:line="240" w:lineRule="auto"/>
              <w:jc w:val="center"/>
              <w:rPr>
                <w:lang w:val="en"/>
              </w:rPr>
            </w:pPr>
            <w:r>
              <w:rPr>
                <w:lang w:val="en"/>
              </w:rPr>
              <w:t>50</w:t>
            </w:r>
          </w:p>
        </w:tc>
        <w:tc>
          <w:tcPr>
            <w:tcW w:w="728" w:type="dxa"/>
            <w:vAlign w:val="center"/>
          </w:tcPr>
          <w:p w14:paraId="1465A5D2" w14:textId="77777777" w:rsidR="00A51930" w:rsidRDefault="00A51930" w:rsidP="00CD182A">
            <w:pPr>
              <w:spacing w:line="240" w:lineRule="auto"/>
              <w:jc w:val="center"/>
              <w:rPr>
                <w:lang w:val="en"/>
              </w:rPr>
            </w:pPr>
            <w:r>
              <w:rPr>
                <w:lang w:val="en"/>
              </w:rPr>
              <w:t>100</w:t>
            </w:r>
          </w:p>
        </w:tc>
      </w:tr>
      <w:tr w:rsidR="00A51930" w14:paraId="12F8D7F0" w14:textId="77777777" w:rsidTr="00CD182A">
        <w:tc>
          <w:tcPr>
            <w:tcW w:w="7280" w:type="dxa"/>
            <w:gridSpan w:val="9"/>
            <w:shd w:val="clear" w:color="auto" w:fill="auto"/>
          </w:tcPr>
          <w:p w14:paraId="31E400A0" w14:textId="77777777" w:rsidR="00A51930" w:rsidRPr="00D43632" w:rsidRDefault="00A51930" w:rsidP="00CD182A">
            <w:pPr>
              <w:spacing w:line="240" w:lineRule="auto"/>
              <w:jc w:val="center"/>
            </w:pPr>
            <w:r w:rsidRPr="00D43632">
              <w:t>Nilai Uji Statistik Spearman’s Rho</w:t>
            </w:r>
            <w:r>
              <w:t xml:space="preserve"> 0,001</w:t>
            </w:r>
            <w:r w:rsidRPr="00D43632">
              <w:t xml:space="preserve"> (α ≤ 0,05)</w:t>
            </w:r>
          </w:p>
        </w:tc>
      </w:tr>
      <w:tr w:rsidR="00A51930" w14:paraId="3C8D4103" w14:textId="77777777" w:rsidTr="00CD182A">
        <w:tc>
          <w:tcPr>
            <w:tcW w:w="7280" w:type="dxa"/>
            <w:gridSpan w:val="9"/>
            <w:shd w:val="clear" w:color="auto" w:fill="auto"/>
          </w:tcPr>
          <w:p w14:paraId="6F80D58C" w14:textId="69B8A16D" w:rsidR="00A51930" w:rsidRDefault="00A51930" w:rsidP="00CD182A">
            <w:pPr>
              <w:spacing w:line="240" w:lineRule="auto"/>
              <w:jc w:val="center"/>
            </w:pPr>
            <w:r>
              <w:t xml:space="preserve">Koefisien Korelasi (0,643) </w:t>
            </w:r>
          </w:p>
        </w:tc>
      </w:tr>
    </w:tbl>
    <w:p w14:paraId="017461F7" w14:textId="32A97C6A" w:rsidR="008B77F0" w:rsidRDefault="00A51930" w:rsidP="00933134">
      <w:pPr>
        <w:spacing w:before="240"/>
        <w:ind w:firstLine="720"/>
        <w:rPr>
          <w:bCs/>
        </w:rPr>
      </w:pPr>
      <w:r>
        <w:rPr>
          <w:lang w:val="en"/>
        </w:rPr>
        <w:t>T</w:t>
      </w:r>
      <w:r w:rsidR="00933134">
        <w:rPr>
          <w:lang w:val="en"/>
        </w:rPr>
        <w:t xml:space="preserve">abel 5.14 memperlihatkan bahwa hubungan pola makan dengan risiko diabetes melitus pada </w:t>
      </w:r>
      <w:r w:rsidR="00933134">
        <w:rPr>
          <w:lang w:val="id-ID"/>
        </w:rPr>
        <w:t>Anak</w:t>
      </w:r>
      <w:r w:rsidR="00933134">
        <w:t xml:space="preserve"> </w:t>
      </w:r>
      <w:r w:rsidR="00933134" w:rsidRPr="00D31BDE">
        <w:t xml:space="preserve">di </w:t>
      </w:r>
      <w:r w:rsidR="00933134">
        <w:rPr>
          <w:bCs/>
        </w:rPr>
        <w:t>SDN</w:t>
      </w:r>
      <w:r w:rsidR="00933134" w:rsidRPr="00F4409A">
        <w:rPr>
          <w:bCs/>
        </w:rPr>
        <w:t xml:space="preserve"> Papringan 1 Kecamatan Temayang Kabupaten Bojonegoro</w:t>
      </w:r>
      <w:r w:rsidR="00933134">
        <w:rPr>
          <w:bCs/>
        </w:rPr>
        <w:t xml:space="preserve"> menunjukkan bahwa dari 50 responden didapatkan data bahwa dari responden dengan pola makan tidak sehat memiliki risiko diabetes normal sebanyak 4</w:t>
      </w:r>
      <w:r w:rsidR="007D5554">
        <w:rPr>
          <w:bCs/>
        </w:rPr>
        <w:t>4</w:t>
      </w:r>
      <w:r w:rsidR="00933134">
        <w:rPr>
          <w:bCs/>
        </w:rPr>
        <w:t xml:space="preserve"> orang (100%), dan pola makan sehat memiliki risiko diabetes normal sebanyak </w:t>
      </w:r>
      <w:r w:rsidR="007D5554">
        <w:rPr>
          <w:bCs/>
        </w:rPr>
        <w:t>6</w:t>
      </w:r>
      <w:r w:rsidR="00933134">
        <w:rPr>
          <w:bCs/>
        </w:rPr>
        <w:t xml:space="preserve"> orang (100%).</w:t>
      </w:r>
    </w:p>
    <w:p w14:paraId="22D6D1E5" w14:textId="0555673C" w:rsidR="00934148" w:rsidRPr="006B07DB" w:rsidRDefault="00934148" w:rsidP="006B07DB">
      <w:pPr>
        <w:ind w:firstLine="720"/>
      </w:pPr>
      <w:r w:rsidRPr="00D43632">
        <w:t>Berdasarkan hasil uji Spearman rho</w:t>
      </w:r>
      <w:r>
        <w:t xml:space="preserve"> menunjukkan nilai r = 0,672 dengan nilai p = 0.004.</w:t>
      </w:r>
      <w:r w:rsidRPr="00D43632">
        <w:t xml:space="preserve"> dengan n</w:t>
      </w:r>
      <w:r>
        <w:t>ilai r = 0.51-0.75 hubungan kuat</w:t>
      </w:r>
      <w:r w:rsidRPr="00D43632">
        <w:t xml:space="preserve">, maka menunjukkan </w:t>
      </w:r>
      <w:r>
        <w:t>korelasi yang kuat secara numerik dan ada hubungan signifikan secara statistik</w:t>
      </w:r>
      <w:r w:rsidRPr="00D43632">
        <w:t xml:space="preserve"> antara </w:t>
      </w:r>
      <w:r>
        <w:t>pola makan dan risiko diabetes melitus</w:t>
      </w:r>
      <w:r w:rsidRPr="00D43632">
        <w:t>.</w:t>
      </w:r>
    </w:p>
    <w:p w14:paraId="7FA6E547" w14:textId="339114A4" w:rsidR="008B77F0" w:rsidRDefault="008B77F0" w:rsidP="008B77F0">
      <w:pPr>
        <w:pStyle w:val="ListParagraph"/>
        <w:numPr>
          <w:ilvl w:val="6"/>
          <w:numId w:val="4"/>
        </w:numPr>
        <w:ind w:left="360"/>
        <w:rPr>
          <w:color w:val="000000" w:themeColor="text1"/>
        </w:rPr>
      </w:pPr>
      <w:r>
        <w:rPr>
          <w:color w:val="000000" w:themeColor="text1"/>
        </w:rPr>
        <w:t>Tabulasi Silang Gaya Hidup Dengan Risiko Diabetes Melitus</w:t>
      </w:r>
    </w:p>
    <w:p w14:paraId="503FD98E" w14:textId="3E2EDBE4" w:rsidR="008B77F0" w:rsidRDefault="008B77F0" w:rsidP="00F26660">
      <w:pPr>
        <w:pStyle w:val="Caption"/>
      </w:pPr>
      <w:bookmarkStart w:id="215" w:name="_Toc193165656"/>
      <w:r>
        <w:t xml:space="preserve">Tabel 5. </w:t>
      </w:r>
      <w:r>
        <w:fldChar w:fldCharType="begin"/>
      </w:r>
      <w:r>
        <w:instrText xml:space="preserve"> SEQ Tabel_5. \* ARABIC </w:instrText>
      </w:r>
      <w:r>
        <w:fldChar w:fldCharType="separate"/>
      </w:r>
      <w:r w:rsidR="00017AF7">
        <w:t>15</w:t>
      </w:r>
      <w:r>
        <w:fldChar w:fldCharType="end"/>
      </w:r>
      <w:r>
        <w:t xml:space="preserve"> Tabulasi Silang</w:t>
      </w:r>
      <w:r w:rsidRPr="00D31BDE">
        <w:t xml:space="preserve"> Responden Berdasarkan </w:t>
      </w:r>
      <w:r>
        <w:t xml:space="preserve">Gaya Hidup Dengan </w:t>
      </w:r>
      <w:r>
        <w:rPr>
          <w:lang w:val="id-ID"/>
        </w:rPr>
        <w:t>Risiko Diabetes Melitus Pada Anak</w:t>
      </w:r>
      <w:r>
        <w:t xml:space="preserve"> </w:t>
      </w:r>
      <w:r w:rsidRPr="00D31BDE">
        <w:t xml:space="preserve">di </w:t>
      </w:r>
      <w:r>
        <w:rPr>
          <w:bCs/>
        </w:rPr>
        <w:t>SDN</w:t>
      </w:r>
      <w:r w:rsidRPr="00F4409A">
        <w:rPr>
          <w:bCs/>
        </w:rPr>
        <w:t xml:space="preserve"> Papringan 1 Kecamatan Temayang Kabupaten Bojonegoro</w:t>
      </w:r>
      <w:r>
        <w:t xml:space="preserve"> pada </w:t>
      </w:r>
      <w:r w:rsidR="006F1798">
        <w:rPr>
          <w:bCs/>
        </w:rPr>
        <w:t xml:space="preserve">tanggal 4 – 11 Maret </w:t>
      </w:r>
      <w:r>
        <w:t>2025 (n=50)</w:t>
      </w:r>
      <w:bookmarkEnd w:id="215"/>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413"/>
        <w:gridCol w:w="663"/>
        <w:gridCol w:w="758"/>
        <w:gridCol w:w="633"/>
        <w:gridCol w:w="682"/>
        <w:gridCol w:w="1056"/>
        <w:gridCol w:w="657"/>
        <w:gridCol w:w="690"/>
        <w:gridCol w:w="728"/>
      </w:tblGrid>
      <w:tr w:rsidR="00A51930" w14:paraId="0CB3FD1E" w14:textId="77777777" w:rsidTr="00CD182A">
        <w:tc>
          <w:tcPr>
            <w:tcW w:w="1413" w:type="dxa"/>
            <w:vMerge w:val="restart"/>
            <w:shd w:val="clear" w:color="auto" w:fill="auto"/>
            <w:vAlign w:val="center"/>
          </w:tcPr>
          <w:p w14:paraId="3D06FEBE" w14:textId="06F24A23" w:rsidR="00A51930" w:rsidRDefault="00A51930" w:rsidP="00CD182A">
            <w:pPr>
              <w:spacing w:line="240" w:lineRule="auto"/>
              <w:jc w:val="center"/>
              <w:rPr>
                <w:lang w:val="en"/>
              </w:rPr>
            </w:pPr>
            <w:r>
              <w:rPr>
                <w:lang w:val="en"/>
              </w:rPr>
              <w:t>Gaya Hidup</w:t>
            </w:r>
          </w:p>
        </w:tc>
        <w:tc>
          <w:tcPr>
            <w:tcW w:w="4449" w:type="dxa"/>
            <w:gridSpan w:val="6"/>
            <w:shd w:val="clear" w:color="auto" w:fill="auto"/>
            <w:vAlign w:val="center"/>
          </w:tcPr>
          <w:p w14:paraId="5067A3A7" w14:textId="77777777" w:rsidR="00A51930" w:rsidRDefault="00A51930" w:rsidP="00CD182A">
            <w:pPr>
              <w:spacing w:line="240" w:lineRule="auto"/>
              <w:jc w:val="center"/>
              <w:rPr>
                <w:lang w:val="en"/>
              </w:rPr>
            </w:pPr>
            <w:r>
              <w:rPr>
                <w:lang w:val="en"/>
              </w:rPr>
              <w:t>Risiko Diabetes Melitus</w:t>
            </w:r>
          </w:p>
          <w:p w14:paraId="32FE1556" w14:textId="77777777" w:rsidR="00A51930" w:rsidRDefault="00A51930" w:rsidP="00CD182A">
            <w:pPr>
              <w:spacing w:line="240" w:lineRule="auto"/>
              <w:jc w:val="center"/>
              <w:rPr>
                <w:lang w:val="en"/>
              </w:rPr>
            </w:pPr>
          </w:p>
        </w:tc>
        <w:tc>
          <w:tcPr>
            <w:tcW w:w="1418" w:type="dxa"/>
            <w:gridSpan w:val="2"/>
          </w:tcPr>
          <w:p w14:paraId="58854BA6" w14:textId="77777777" w:rsidR="00A51930" w:rsidRDefault="00A51930" w:rsidP="00CD182A">
            <w:pPr>
              <w:spacing w:line="240" w:lineRule="auto"/>
              <w:jc w:val="center"/>
              <w:rPr>
                <w:lang w:val="en"/>
              </w:rPr>
            </w:pPr>
            <w:r>
              <w:rPr>
                <w:lang w:val="en"/>
              </w:rPr>
              <w:t>Total</w:t>
            </w:r>
          </w:p>
        </w:tc>
      </w:tr>
      <w:tr w:rsidR="00A51930" w14:paraId="622637C1" w14:textId="77777777" w:rsidTr="00CD182A">
        <w:tc>
          <w:tcPr>
            <w:tcW w:w="1413" w:type="dxa"/>
            <w:vMerge/>
            <w:shd w:val="clear" w:color="auto" w:fill="auto"/>
            <w:vAlign w:val="center"/>
          </w:tcPr>
          <w:p w14:paraId="70022B42" w14:textId="77777777" w:rsidR="00A51930" w:rsidRDefault="00A51930" w:rsidP="00CD182A">
            <w:pPr>
              <w:spacing w:line="240" w:lineRule="auto"/>
              <w:jc w:val="center"/>
              <w:rPr>
                <w:lang w:val="en"/>
              </w:rPr>
            </w:pPr>
          </w:p>
        </w:tc>
        <w:tc>
          <w:tcPr>
            <w:tcW w:w="1421" w:type="dxa"/>
            <w:gridSpan w:val="2"/>
            <w:shd w:val="clear" w:color="auto" w:fill="auto"/>
            <w:vAlign w:val="center"/>
          </w:tcPr>
          <w:p w14:paraId="1E426822" w14:textId="77777777" w:rsidR="00A51930" w:rsidRDefault="00A51930" w:rsidP="00CD182A">
            <w:pPr>
              <w:spacing w:line="240" w:lineRule="auto"/>
              <w:jc w:val="center"/>
              <w:rPr>
                <w:lang w:val="en"/>
              </w:rPr>
            </w:pPr>
            <w:r>
              <w:rPr>
                <w:lang w:val="en"/>
              </w:rPr>
              <w:t>Normal</w:t>
            </w:r>
          </w:p>
        </w:tc>
        <w:tc>
          <w:tcPr>
            <w:tcW w:w="1315" w:type="dxa"/>
            <w:gridSpan w:val="2"/>
            <w:shd w:val="clear" w:color="auto" w:fill="auto"/>
            <w:vAlign w:val="center"/>
          </w:tcPr>
          <w:p w14:paraId="74A19C37" w14:textId="77777777" w:rsidR="00A51930" w:rsidRDefault="00A51930" w:rsidP="00CD182A">
            <w:pPr>
              <w:spacing w:line="240" w:lineRule="auto"/>
              <w:jc w:val="center"/>
              <w:rPr>
                <w:lang w:val="en"/>
              </w:rPr>
            </w:pPr>
            <w:r>
              <w:rPr>
                <w:lang w:val="en"/>
              </w:rPr>
              <w:t>Pre diabetes</w:t>
            </w:r>
          </w:p>
        </w:tc>
        <w:tc>
          <w:tcPr>
            <w:tcW w:w="1713" w:type="dxa"/>
            <w:gridSpan w:val="2"/>
          </w:tcPr>
          <w:p w14:paraId="76F2EF33" w14:textId="77777777" w:rsidR="00A51930" w:rsidRDefault="00A51930" w:rsidP="00CD182A">
            <w:pPr>
              <w:spacing w:line="240" w:lineRule="auto"/>
              <w:jc w:val="center"/>
              <w:rPr>
                <w:lang w:val="en"/>
              </w:rPr>
            </w:pPr>
            <w:r>
              <w:rPr>
                <w:lang w:val="en"/>
              </w:rPr>
              <w:t>Diabetes</w:t>
            </w:r>
          </w:p>
        </w:tc>
        <w:tc>
          <w:tcPr>
            <w:tcW w:w="690" w:type="dxa"/>
          </w:tcPr>
          <w:p w14:paraId="60CF763B" w14:textId="77777777" w:rsidR="00A51930" w:rsidRDefault="00A51930" w:rsidP="00CD182A">
            <w:pPr>
              <w:spacing w:line="240" w:lineRule="auto"/>
              <w:jc w:val="center"/>
              <w:rPr>
                <w:lang w:val="en"/>
              </w:rPr>
            </w:pPr>
          </w:p>
        </w:tc>
        <w:tc>
          <w:tcPr>
            <w:tcW w:w="728" w:type="dxa"/>
          </w:tcPr>
          <w:p w14:paraId="11F79545" w14:textId="77777777" w:rsidR="00A51930" w:rsidRDefault="00A51930" w:rsidP="00CD182A">
            <w:pPr>
              <w:spacing w:line="240" w:lineRule="auto"/>
              <w:jc w:val="center"/>
              <w:rPr>
                <w:lang w:val="en"/>
              </w:rPr>
            </w:pPr>
          </w:p>
        </w:tc>
      </w:tr>
      <w:tr w:rsidR="00A51930" w14:paraId="01EE8402" w14:textId="77777777" w:rsidTr="00CD182A">
        <w:tc>
          <w:tcPr>
            <w:tcW w:w="1413" w:type="dxa"/>
            <w:vMerge/>
            <w:shd w:val="clear" w:color="auto" w:fill="auto"/>
            <w:vAlign w:val="center"/>
          </w:tcPr>
          <w:p w14:paraId="6F35D016" w14:textId="77777777" w:rsidR="00A51930" w:rsidRDefault="00A51930" w:rsidP="00CD182A">
            <w:pPr>
              <w:spacing w:line="240" w:lineRule="auto"/>
              <w:jc w:val="center"/>
              <w:rPr>
                <w:lang w:val="en"/>
              </w:rPr>
            </w:pPr>
          </w:p>
        </w:tc>
        <w:tc>
          <w:tcPr>
            <w:tcW w:w="663" w:type="dxa"/>
            <w:shd w:val="clear" w:color="auto" w:fill="auto"/>
            <w:vAlign w:val="center"/>
          </w:tcPr>
          <w:p w14:paraId="7E7CC82F" w14:textId="77777777" w:rsidR="00A51930" w:rsidRDefault="00A51930" w:rsidP="00CD182A">
            <w:pPr>
              <w:spacing w:line="240" w:lineRule="auto"/>
              <w:jc w:val="center"/>
              <w:rPr>
                <w:lang w:val="en"/>
              </w:rPr>
            </w:pPr>
            <w:r>
              <w:rPr>
                <w:lang w:val="en"/>
              </w:rPr>
              <w:t>f</w:t>
            </w:r>
          </w:p>
        </w:tc>
        <w:tc>
          <w:tcPr>
            <w:tcW w:w="758" w:type="dxa"/>
            <w:shd w:val="clear" w:color="auto" w:fill="auto"/>
            <w:vAlign w:val="center"/>
          </w:tcPr>
          <w:p w14:paraId="1418BE5E" w14:textId="77777777" w:rsidR="00A51930" w:rsidRDefault="00A51930" w:rsidP="00CD182A">
            <w:pPr>
              <w:spacing w:line="240" w:lineRule="auto"/>
              <w:jc w:val="center"/>
              <w:rPr>
                <w:lang w:val="en"/>
              </w:rPr>
            </w:pPr>
            <w:r>
              <w:rPr>
                <w:lang w:val="en"/>
              </w:rPr>
              <w:t>%</w:t>
            </w:r>
          </w:p>
        </w:tc>
        <w:tc>
          <w:tcPr>
            <w:tcW w:w="633" w:type="dxa"/>
            <w:shd w:val="clear" w:color="auto" w:fill="auto"/>
            <w:vAlign w:val="center"/>
          </w:tcPr>
          <w:p w14:paraId="144BE967" w14:textId="77777777" w:rsidR="00A51930" w:rsidRDefault="00A51930" w:rsidP="00CD182A">
            <w:pPr>
              <w:spacing w:line="240" w:lineRule="auto"/>
              <w:jc w:val="center"/>
              <w:rPr>
                <w:lang w:val="en"/>
              </w:rPr>
            </w:pPr>
            <w:r>
              <w:rPr>
                <w:lang w:val="en"/>
              </w:rPr>
              <w:t>f</w:t>
            </w:r>
          </w:p>
        </w:tc>
        <w:tc>
          <w:tcPr>
            <w:tcW w:w="682" w:type="dxa"/>
            <w:shd w:val="clear" w:color="auto" w:fill="auto"/>
            <w:vAlign w:val="center"/>
          </w:tcPr>
          <w:p w14:paraId="3F45D24F" w14:textId="77777777" w:rsidR="00A51930" w:rsidRDefault="00A51930" w:rsidP="00CD182A">
            <w:pPr>
              <w:spacing w:line="240" w:lineRule="auto"/>
              <w:jc w:val="center"/>
              <w:rPr>
                <w:lang w:val="en"/>
              </w:rPr>
            </w:pPr>
            <w:r>
              <w:rPr>
                <w:lang w:val="en"/>
              </w:rPr>
              <w:t>%</w:t>
            </w:r>
          </w:p>
        </w:tc>
        <w:tc>
          <w:tcPr>
            <w:tcW w:w="1056" w:type="dxa"/>
            <w:vAlign w:val="center"/>
          </w:tcPr>
          <w:p w14:paraId="74A1FBE2" w14:textId="77777777" w:rsidR="00A51930" w:rsidRDefault="00A51930" w:rsidP="00CD182A">
            <w:pPr>
              <w:spacing w:line="240" w:lineRule="auto"/>
              <w:jc w:val="center"/>
              <w:rPr>
                <w:lang w:val="en"/>
              </w:rPr>
            </w:pPr>
            <w:r>
              <w:rPr>
                <w:lang w:val="en"/>
              </w:rPr>
              <w:t>f</w:t>
            </w:r>
          </w:p>
        </w:tc>
        <w:tc>
          <w:tcPr>
            <w:tcW w:w="657" w:type="dxa"/>
            <w:vAlign w:val="center"/>
          </w:tcPr>
          <w:p w14:paraId="05490F7B" w14:textId="77777777" w:rsidR="00A51930" w:rsidRDefault="00A51930" w:rsidP="00CD182A">
            <w:pPr>
              <w:spacing w:line="240" w:lineRule="auto"/>
              <w:jc w:val="center"/>
              <w:rPr>
                <w:lang w:val="en"/>
              </w:rPr>
            </w:pPr>
            <w:r>
              <w:rPr>
                <w:lang w:val="en"/>
              </w:rPr>
              <w:t>%</w:t>
            </w:r>
          </w:p>
        </w:tc>
        <w:tc>
          <w:tcPr>
            <w:tcW w:w="690" w:type="dxa"/>
            <w:vAlign w:val="center"/>
          </w:tcPr>
          <w:p w14:paraId="5EE39741" w14:textId="77777777" w:rsidR="00A51930" w:rsidRDefault="00A51930" w:rsidP="00CD182A">
            <w:pPr>
              <w:spacing w:line="240" w:lineRule="auto"/>
              <w:jc w:val="center"/>
              <w:rPr>
                <w:lang w:val="en"/>
              </w:rPr>
            </w:pPr>
            <w:r>
              <w:rPr>
                <w:lang w:val="en"/>
              </w:rPr>
              <w:t>f</w:t>
            </w:r>
          </w:p>
        </w:tc>
        <w:tc>
          <w:tcPr>
            <w:tcW w:w="728" w:type="dxa"/>
            <w:vAlign w:val="center"/>
          </w:tcPr>
          <w:p w14:paraId="5C2E93F2" w14:textId="77777777" w:rsidR="00A51930" w:rsidRDefault="00A51930" w:rsidP="00CD182A">
            <w:pPr>
              <w:spacing w:line="240" w:lineRule="auto"/>
              <w:jc w:val="center"/>
              <w:rPr>
                <w:lang w:val="en"/>
              </w:rPr>
            </w:pPr>
            <w:r>
              <w:rPr>
                <w:lang w:val="en"/>
              </w:rPr>
              <w:t>%</w:t>
            </w:r>
          </w:p>
        </w:tc>
      </w:tr>
      <w:tr w:rsidR="00A51930" w14:paraId="6AB1078A" w14:textId="77777777" w:rsidTr="00CD182A">
        <w:tc>
          <w:tcPr>
            <w:tcW w:w="1413" w:type="dxa"/>
            <w:shd w:val="clear" w:color="auto" w:fill="auto"/>
            <w:vAlign w:val="center"/>
          </w:tcPr>
          <w:p w14:paraId="63F41C4E" w14:textId="77777777" w:rsidR="00A51930" w:rsidRDefault="00A51930" w:rsidP="00CD182A">
            <w:pPr>
              <w:spacing w:line="240" w:lineRule="auto"/>
              <w:jc w:val="center"/>
              <w:rPr>
                <w:lang w:val="en"/>
              </w:rPr>
            </w:pPr>
            <w:r>
              <w:rPr>
                <w:lang w:val="en"/>
              </w:rPr>
              <w:t>Sehat</w:t>
            </w:r>
          </w:p>
        </w:tc>
        <w:tc>
          <w:tcPr>
            <w:tcW w:w="663" w:type="dxa"/>
            <w:shd w:val="clear" w:color="auto" w:fill="auto"/>
            <w:vAlign w:val="center"/>
          </w:tcPr>
          <w:p w14:paraId="26EEBCB2" w14:textId="5AAA4C26" w:rsidR="00A51930" w:rsidRDefault="00A51930" w:rsidP="00CD182A">
            <w:pPr>
              <w:spacing w:line="240" w:lineRule="auto"/>
              <w:jc w:val="center"/>
              <w:rPr>
                <w:lang w:val="en"/>
              </w:rPr>
            </w:pPr>
            <w:r>
              <w:rPr>
                <w:lang w:val="en"/>
              </w:rPr>
              <w:t>50</w:t>
            </w:r>
          </w:p>
        </w:tc>
        <w:tc>
          <w:tcPr>
            <w:tcW w:w="758" w:type="dxa"/>
            <w:shd w:val="clear" w:color="auto" w:fill="auto"/>
            <w:vAlign w:val="center"/>
          </w:tcPr>
          <w:p w14:paraId="2FC9C2C5" w14:textId="77777777" w:rsidR="00A51930" w:rsidRDefault="00A51930" w:rsidP="00CD182A">
            <w:pPr>
              <w:spacing w:line="240" w:lineRule="auto"/>
              <w:jc w:val="center"/>
              <w:rPr>
                <w:lang w:val="en"/>
              </w:rPr>
            </w:pPr>
            <w:r>
              <w:rPr>
                <w:lang w:val="en"/>
              </w:rPr>
              <w:t>100</w:t>
            </w:r>
          </w:p>
        </w:tc>
        <w:tc>
          <w:tcPr>
            <w:tcW w:w="633" w:type="dxa"/>
            <w:shd w:val="clear" w:color="auto" w:fill="auto"/>
            <w:vAlign w:val="center"/>
          </w:tcPr>
          <w:p w14:paraId="6A41CBB1" w14:textId="77777777" w:rsidR="00A51930" w:rsidRDefault="00A51930" w:rsidP="00CD182A">
            <w:pPr>
              <w:spacing w:line="240" w:lineRule="auto"/>
              <w:jc w:val="center"/>
              <w:rPr>
                <w:lang w:val="en"/>
              </w:rPr>
            </w:pPr>
            <w:r>
              <w:rPr>
                <w:lang w:val="en"/>
              </w:rPr>
              <w:t>0</w:t>
            </w:r>
          </w:p>
        </w:tc>
        <w:tc>
          <w:tcPr>
            <w:tcW w:w="682" w:type="dxa"/>
            <w:shd w:val="clear" w:color="auto" w:fill="auto"/>
            <w:vAlign w:val="center"/>
          </w:tcPr>
          <w:p w14:paraId="7930341E" w14:textId="77777777" w:rsidR="00A51930" w:rsidRDefault="00A51930" w:rsidP="00CD182A">
            <w:pPr>
              <w:spacing w:line="240" w:lineRule="auto"/>
              <w:jc w:val="center"/>
              <w:rPr>
                <w:lang w:val="en"/>
              </w:rPr>
            </w:pPr>
            <w:r>
              <w:rPr>
                <w:lang w:val="en"/>
              </w:rPr>
              <w:t>0</w:t>
            </w:r>
          </w:p>
        </w:tc>
        <w:tc>
          <w:tcPr>
            <w:tcW w:w="1056" w:type="dxa"/>
          </w:tcPr>
          <w:p w14:paraId="494C558A" w14:textId="77777777" w:rsidR="00A51930" w:rsidRDefault="00A51930" w:rsidP="00CD182A">
            <w:pPr>
              <w:spacing w:line="240" w:lineRule="auto"/>
              <w:jc w:val="center"/>
              <w:rPr>
                <w:lang w:val="en"/>
              </w:rPr>
            </w:pPr>
            <w:r>
              <w:rPr>
                <w:lang w:val="en"/>
              </w:rPr>
              <w:t>0</w:t>
            </w:r>
          </w:p>
        </w:tc>
        <w:tc>
          <w:tcPr>
            <w:tcW w:w="657" w:type="dxa"/>
          </w:tcPr>
          <w:p w14:paraId="107A65AE" w14:textId="77777777" w:rsidR="00A51930" w:rsidRDefault="00A51930" w:rsidP="00CD182A">
            <w:pPr>
              <w:spacing w:line="240" w:lineRule="auto"/>
              <w:jc w:val="center"/>
              <w:rPr>
                <w:lang w:val="en"/>
              </w:rPr>
            </w:pPr>
            <w:r>
              <w:rPr>
                <w:lang w:val="en"/>
              </w:rPr>
              <w:t>0</w:t>
            </w:r>
          </w:p>
        </w:tc>
        <w:tc>
          <w:tcPr>
            <w:tcW w:w="690" w:type="dxa"/>
            <w:vAlign w:val="center"/>
          </w:tcPr>
          <w:p w14:paraId="429B6FD2" w14:textId="151D92E8" w:rsidR="00A51930" w:rsidRDefault="00A51930" w:rsidP="00CD182A">
            <w:pPr>
              <w:spacing w:line="240" w:lineRule="auto"/>
              <w:jc w:val="center"/>
              <w:rPr>
                <w:lang w:val="en"/>
              </w:rPr>
            </w:pPr>
            <w:r>
              <w:rPr>
                <w:lang w:val="en"/>
              </w:rPr>
              <w:t>50</w:t>
            </w:r>
          </w:p>
        </w:tc>
        <w:tc>
          <w:tcPr>
            <w:tcW w:w="728" w:type="dxa"/>
            <w:vAlign w:val="center"/>
          </w:tcPr>
          <w:p w14:paraId="601D9A30" w14:textId="77777777" w:rsidR="00A51930" w:rsidRDefault="00A51930" w:rsidP="00CD182A">
            <w:pPr>
              <w:spacing w:line="240" w:lineRule="auto"/>
              <w:jc w:val="center"/>
              <w:rPr>
                <w:lang w:val="en"/>
              </w:rPr>
            </w:pPr>
            <w:r>
              <w:rPr>
                <w:lang w:val="en"/>
              </w:rPr>
              <w:t>100</w:t>
            </w:r>
          </w:p>
        </w:tc>
      </w:tr>
      <w:tr w:rsidR="00A51930" w14:paraId="2075DF1A" w14:textId="77777777" w:rsidTr="00CD182A">
        <w:tc>
          <w:tcPr>
            <w:tcW w:w="1413" w:type="dxa"/>
            <w:shd w:val="clear" w:color="auto" w:fill="auto"/>
            <w:vAlign w:val="center"/>
          </w:tcPr>
          <w:p w14:paraId="247B2CC0" w14:textId="77777777" w:rsidR="00A51930" w:rsidRDefault="00A51930" w:rsidP="00CD182A">
            <w:pPr>
              <w:spacing w:line="240" w:lineRule="auto"/>
              <w:jc w:val="center"/>
              <w:rPr>
                <w:lang w:val="en"/>
              </w:rPr>
            </w:pPr>
            <w:r>
              <w:rPr>
                <w:lang w:val="en"/>
              </w:rPr>
              <w:t>Total</w:t>
            </w:r>
          </w:p>
        </w:tc>
        <w:tc>
          <w:tcPr>
            <w:tcW w:w="663" w:type="dxa"/>
            <w:shd w:val="clear" w:color="auto" w:fill="auto"/>
            <w:vAlign w:val="center"/>
          </w:tcPr>
          <w:p w14:paraId="24707FA5" w14:textId="77777777" w:rsidR="00A51930" w:rsidRDefault="00A51930" w:rsidP="00CD182A">
            <w:pPr>
              <w:spacing w:line="240" w:lineRule="auto"/>
              <w:jc w:val="center"/>
              <w:rPr>
                <w:lang w:val="en"/>
              </w:rPr>
            </w:pPr>
            <w:r>
              <w:rPr>
                <w:lang w:val="en"/>
              </w:rPr>
              <w:t>50</w:t>
            </w:r>
          </w:p>
        </w:tc>
        <w:tc>
          <w:tcPr>
            <w:tcW w:w="758" w:type="dxa"/>
            <w:shd w:val="clear" w:color="auto" w:fill="auto"/>
            <w:vAlign w:val="center"/>
          </w:tcPr>
          <w:p w14:paraId="0ADD91C5" w14:textId="77777777" w:rsidR="00A51930" w:rsidRDefault="00A51930" w:rsidP="00CD182A">
            <w:pPr>
              <w:spacing w:line="240" w:lineRule="auto"/>
              <w:jc w:val="center"/>
              <w:rPr>
                <w:lang w:val="en"/>
              </w:rPr>
            </w:pPr>
            <w:r>
              <w:rPr>
                <w:lang w:val="en"/>
              </w:rPr>
              <w:t>100</w:t>
            </w:r>
          </w:p>
        </w:tc>
        <w:tc>
          <w:tcPr>
            <w:tcW w:w="633" w:type="dxa"/>
            <w:shd w:val="clear" w:color="auto" w:fill="auto"/>
            <w:vAlign w:val="center"/>
          </w:tcPr>
          <w:p w14:paraId="712DE836" w14:textId="77777777" w:rsidR="00A51930" w:rsidRDefault="00A51930" w:rsidP="00CD182A">
            <w:pPr>
              <w:spacing w:line="240" w:lineRule="auto"/>
              <w:jc w:val="center"/>
              <w:rPr>
                <w:lang w:val="en"/>
              </w:rPr>
            </w:pPr>
            <w:r>
              <w:rPr>
                <w:lang w:val="en"/>
              </w:rPr>
              <w:t>0</w:t>
            </w:r>
          </w:p>
        </w:tc>
        <w:tc>
          <w:tcPr>
            <w:tcW w:w="682" w:type="dxa"/>
            <w:shd w:val="clear" w:color="auto" w:fill="auto"/>
            <w:vAlign w:val="center"/>
          </w:tcPr>
          <w:p w14:paraId="093261EC" w14:textId="77777777" w:rsidR="00A51930" w:rsidRDefault="00A51930" w:rsidP="00CD182A">
            <w:pPr>
              <w:spacing w:line="240" w:lineRule="auto"/>
              <w:jc w:val="center"/>
              <w:rPr>
                <w:lang w:val="en"/>
              </w:rPr>
            </w:pPr>
            <w:r>
              <w:rPr>
                <w:lang w:val="en"/>
              </w:rPr>
              <w:t>0</w:t>
            </w:r>
          </w:p>
        </w:tc>
        <w:tc>
          <w:tcPr>
            <w:tcW w:w="1056" w:type="dxa"/>
          </w:tcPr>
          <w:p w14:paraId="6CE3496A" w14:textId="77777777" w:rsidR="00A51930" w:rsidRDefault="00A51930" w:rsidP="00CD182A">
            <w:pPr>
              <w:spacing w:line="240" w:lineRule="auto"/>
              <w:jc w:val="center"/>
              <w:rPr>
                <w:lang w:val="en"/>
              </w:rPr>
            </w:pPr>
            <w:r>
              <w:rPr>
                <w:lang w:val="en"/>
              </w:rPr>
              <w:t>0</w:t>
            </w:r>
          </w:p>
        </w:tc>
        <w:tc>
          <w:tcPr>
            <w:tcW w:w="657" w:type="dxa"/>
          </w:tcPr>
          <w:p w14:paraId="66844790" w14:textId="77777777" w:rsidR="00A51930" w:rsidRDefault="00A51930" w:rsidP="00CD182A">
            <w:pPr>
              <w:spacing w:line="240" w:lineRule="auto"/>
              <w:jc w:val="center"/>
              <w:rPr>
                <w:lang w:val="en"/>
              </w:rPr>
            </w:pPr>
            <w:r>
              <w:rPr>
                <w:lang w:val="en"/>
              </w:rPr>
              <w:t>0</w:t>
            </w:r>
          </w:p>
        </w:tc>
        <w:tc>
          <w:tcPr>
            <w:tcW w:w="690" w:type="dxa"/>
            <w:vAlign w:val="center"/>
          </w:tcPr>
          <w:p w14:paraId="7BBA5A6B" w14:textId="77777777" w:rsidR="00A51930" w:rsidRDefault="00A51930" w:rsidP="00CD182A">
            <w:pPr>
              <w:spacing w:line="240" w:lineRule="auto"/>
              <w:jc w:val="center"/>
              <w:rPr>
                <w:lang w:val="en"/>
              </w:rPr>
            </w:pPr>
            <w:r>
              <w:rPr>
                <w:lang w:val="en"/>
              </w:rPr>
              <w:t>50</w:t>
            </w:r>
          </w:p>
        </w:tc>
        <w:tc>
          <w:tcPr>
            <w:tcW w:w="728" w:type="dxa"/>
            <w:vAlign w:val="center"/>
          </w:tcPr>
          <w:p w14:paraId="372BA56C" w14:textId="77777777" w:rsidR="00A51930" w:rsidRDefault="00A51930" w:rsidP="00CD182A">
            <w:pPr>
              <w:spacing w:line="240" w:lineRule="auto"/>
              <w:jc w:val="center"/>
              <w:rPr>
                <w:lang w:val="en"/>
              </w:rPr>
            </w:pPr>
            <w:r>
              <w:rPr>
                <w:lang w:val="en"/>
              </w:rPr>
              <w:t>100</w:t>
            </w:r>
          </w:p>
        </w:tc>
      </w:tr>
      <w:tr w:rsidR="00A51930" w14:paraId="4C3E0427" w14:textId="77777777" w:rsidTr="00CD182A">
        <w:tc>
          <w:tcPr>
            <w:tcW w:w="7280" w:type="dxa"/>
            <w:gridSpan w:val="9"/>
            <w:shd w:val="clear" w:color="auto" w:fill="auto"/>
          </w:tcPr>
          <w:p w14:paraId="64FCAB21" w14:textId="77777777" w:rsidR="00A51930" w:rsidRPr="00D43632" w:rsidRDefault="00A51930" w:rsidP="00CD182A">
            <w:pPr>
              <w:spacing w:line="240" w:lineRule="auto"/>
              <w:jc w:val="center"/>
            </w:pPr>
            <w:r w:rsidRPr="00D43632">
              <w:t>Nilai Uji Statistik Spearman’s Rho</w:t>
            </w:r>
            <w:r>
              <w:t xml:space="preserve"> 0,001</w:t>
            </w:r>
            <w:r w:rsidRPr="00D43632">
              <w:t xml:space="preserve"> (α ≤ 0,05)</w:t>
            </w:r>
          </w:p>
        </w:tc>
      </w:tr>
      <w:tr w:rsidR="00A51930" w14:paraId="59F4405F" w14:textId="77777777" w:rsidTr="00CD182A">
        <w:tc>
          <w:tcPr>
            <w:tcW w:w="7280" w:type="dxa"/>
            <w:gridSpan w:val="9"/>
            <w:shd w:val="clear" w:color="auto" w:fill="auto"/>
          </w:tcPr>
          <w:p w14:paraId="02322CFB" w14:textId="6B15CB4E" w:rsidR="00A51930" w:rsidRDefault="00A51930" w:rsidP="00CD182A">
            <w:pPr>
              <w:spacing w:line="240" w:lineRule="auto"/>
              <w:jc w:val="center"/>
            </w:pPr>
            <w:r>
              <w:t xml:space="preserve">Koefisien Korelasi (0,643) </w:t>
            </w:r>
          </w:p>
        </w:tc>
      </w:tr>
    </w:tbl>
    <w:p w14:paraId="1F64D5CE" w14:textId="77777777" w:rsidR="00A51930" w:rsidRDefault="00A51930" w:rsidP="00A51930">
      <w:pPr>
        <w:rPr>
          <w:lang w:val="en"/>
        </w:rPr>
      </w:pPr>
    </w:p>
    <w:p w14:paraId="56B63997" w14:textId="7F9DFDF4" w:rsidR="007D5554" w:rsidRDefault="00933134" w:rsidP="00934148">
      <w:pPr>
        <w:spacing w:before="240"/>
        <w:ind w:firstLine="720"/>
        <w:rPr>
          <w:bCs/>
        </w:rPr>
      </w:pPr>
      <w:r>
        <w:rPr>
          <w:lang w:val="en"/>
        </w:rPr>
        <w:lastRenderedPageBreak/>
        <w:t xml:space="preserve">Tabel 5.15 memperlihatkan bahwa hubungan </w:t>
      </w:r>
      <w:r w:rsidR="007D5554">
        <w:rPr>
          <w:lang w:val="en"/>
        </w:rPr>
        <w:t>gaya hidup</w:t>
      </w:r>
      <w:r>
        <w:rPr>
          <w:lang w:val="en"/>
        </w:rPr>
        <w:t xml:space="preserve"> dengan risiko diabetes melitus pada </w:t>
      </w:r>
      <w:r>
        <w:rPr>
          <w:lang w:val="id-ID"/>
        </w:rPr>
        <w:t>Anak</w:t>
      </w:r>
      <w:r>
        <w:t xml:space="preserve"> </w:t>
      </w:r>
      <w:r w:rsidRPr="00D31BDE">
        <w:t xml:space="preserve">di </w:t>
      </w:r>
      <w:r>
        <w:rPr>
          <w:bCs/>
        </w:rPr>
        <w:t>SDN</w:t>
      </w:r>
      <w:r w:rsidRPr="00F4409A">
        <w:rPr>
          <w:bCs/>
        </w:rPr>
        <w:t xml:space="preserve"> Papringan 1 Kecamatan Temayang Kabupaten Bojonegoro</w:t>
      </w:r>
      <w:r>
        <w:rPr>
          <w:bCs/>
        </w:rPr>
        <w:t xml:space="preserve"> menunjukkan bahwa dari 50 responden didapatkan data bahwa dari responden dengan </w:t>
      </w:r>
      <w:r w:rsidR="007D5554">
        <w:rPr>
          <w:bCs/>
        </w:rPr>
        <w:t>gaya hidup sehat</w:t>
      </w:r>
      <w:r>
        <w:rPr>
          <w:bCs/>
        </w:rPr>
        <w:t xml:space="preserve"> memiliki risiko diabetes normal sebanyak </w:t>
      </w:r>
      <w:r w:rsidR="007D5554">
        <w:rPr>
          <w:bCs/>
        </w:rPr>
        <w:t xml:space="preserve">50 </w:t>
      </w:r>
      <w:r>
        <w:rPr>
          <w:bCs/>
        </w:rPr>
        <w:t>orang (100%).</w:t>
      </w:r>
    </w:p>
    <w:p w14:paraId="4C20EE3C" w14:textId="441887FF" w:rsidR="00934148" w:rsidRPr="00934148" w:rsidRDefault="00934148" w:rsidP="00934148">
      <w:pPr>
        <w:ind w:firstLine="720"/>
        <w:rPr>
          <w:lang w:val="en"/>
        </w:rPr>
      </w:pPr>
      <w:r w:rsidRPr="00D43632">
        <w:t>Berdasarkan hasil uji Spearman rho</w:t>
      </w:r>
      <w:r>
        <w:t xml:space="preserve"> menunjukkan nilai r = 0,326 dengan nilai p = 0.0014.</w:t>
      </w:r>
      <w:r w:rsidRPr="00D43632">
        <w:t xml:space="preserve"> dengan n</w:t>
      </w:r>
      <w:r>
        <w:t>ilai r = 0.51-0.75 hubungan lemah</w:t>
      </w:r>
      <w:r w:rsidRPr="00D43632">
        <w:t xml:space="preserve">, maka menunjukkan </w:t>
      </w:r>
      <w:r>
        <w:t>korelasi yang lemah secara numerik dan ada hubungan signifikan secara statistik</w:t>
      </w:r>
      <w:r w:rsidRPr="00D43632">
        <w:t xml:space="preserve"> antara </w:t>
      </w:r>
      <w:r>
        <w:t>gaya hidup dan risiko diabetes melitus.</w:t>
      </w:r>
    </w:p>
    <w:p w14:paraId="276C452F" w14:textId="74227A27" w:rsidR="008B77F0" w:rsidRDefault="008B77F0" w:rsidP="008B77F0">
      <w:pPr>
        <w:pStyle w:val="ListParagraph"/>
        <w:numPr>
          <w:ilvl w:val="6"/>
          <w:numId w:val="4"/>
        </w:numPr>
        <w:ind w:left="360"/>
        <w:rPr>
          <w:color w:val="000000" w:themeColor="text1"/>
        </w:rPr>
      </w:pPr>
      <w:r>
        <w:rPr>
          <w:color w:val="000000" w:themeColor="text1"/>
        </w:rPr>
        <w:t>Tabulasi Silang Pola Aktivitas Dengan Risiko Diabeter Melitus</w:t>
      </w:r>
    </w:p>
    <w:p w14:paraId="63DDF746" w14:textId="51657B9E" w:rsidR="008B77F0" w:rsidRDefault="008B77F0" w:rsidP="00F26660">
      <w:pPr>
        <w:pStyle w:val="Caption"/>
      </w:pPr>
      <w:bookmarkStart w:id="216" w:name="_Toc193165657"/>
      <w:r>
        <w:t xml:space="preserve">Tabel 5. </w:t>
      </w:r>
      <w:r>
        <w:fldChar w:fldCharType="begin"/>
      </w:r>
      <w:r>
        <w:instrText xml:space="preserve"> SEQ Tabel_5. \* ARABIC </w:instrText>
      </w:r>
      <w:r>
        <w:fldChar w:fldCharType="separate"/>
      </w:r>
      <w:r w:rsidR="00017AF7">
        <w:t>16</w:t>
      </w:r>
      <w:r>
        <w:fldChar w:fldCharType="end"/>
      </w:r>
      <w:r>
        <w:t xml:space="preserve"> Tabulasi Silang</w:t>
      </w:r>
      <w:r w:rsidRPr="00D31BDE">
        <w:t xml:space="preserve"> Responden Berdasarkan </w:t>
      </w:r>
      <w:r>
        <w:t xml:space="preserve">Pola Aktivitas Dengan </w:t>
      </w:r>
      <w:r>
        <w:rPr>
          <w:lang w:val="id-ID"/>
        </w:rPr>
        <w:t>Risiko Diabetes Melitus Pada Anak</w:t>
      </w:r>
      <w:r>
        <w:t xml:space="preserve"> </w:t>
      </w:r>
      <w:r w:rsidRPr="00D31BDE">
        <w:t xml:space="preserve">di </w:t>
      </w:r>
      <w:r>
        <w:rPr>
          <w:bCs/>
        </w:rPr>
        <w:t>SDN</w:t>
      </w:r>
      <w:r w:rsidRPr="00F4409A">
        <w:rPr>
          <w:bCs/>
        </w:rPr>
        <w:t xml:space="preserve"> Papringan 1 Kecamatan Temayang Kabupaten Bojonegoro</w:t>
      </w:r>
      <w:r>
        <w:t xml:space="preserve"> pada </w:t>
      </w:r>
      <w:r w:rsidR="006F1798">
        <w:rPr>
          <w:bCs/>
        </w:rPr>
        <w:t xml:space="preserve">tanggal 4 – 11 Maret </w:t>
      </w:r>
      <w:r>
        <w:t>2025 (n=50)</w:t>
      </w:r>
      <w:bookmarkEnd w:id="216"/>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413"/>
        <w:gridCol w:w="663"/>
        <w:gridCol w:w="758"/>
        <w:gridCol w:w="633"/>
        <w:gridCol w:w="682"/>
        <w:gridCol w:w="1056"/>
        <w:gridCol w:w="657"/>
        <w:gridCol w:w="690"/>
        <w:gridCol w:w="728"/>
      </w:tblGrid>
      <w:tr w:rsidR="00A51930" w14:paraId="66772CB5" w14:textId="77777777" w:rsidTr="00CD182A">
        <w:tc>
          <w:tcPr>
            <w:tcW w:w="1413" w:type="dxa"/>
            <w:vMerge w:val="restart"/>
            <w:shd w:val="clear" w:color="auto" w:fill="auto"/>
            <w:vAlign w:val="center"/>
          </w:tcPr>
          <w:p w14:paraId="19E4D3D1" w14:textId="36DEEB0E" w:rsidR="00A51930" w:rsidRDefault="00A51930" w:rsidP="00CD182A">
            <w:pPr>
              <w:spacing w:line="240" w:lineRule="auto"/>
              <w:jc w:val="center"/>
              <w:rPr>
                <w:lang w:val="en"/>
              </w:rPr>
            </w:pPr>
            <w:r>
              <w:rPr>
                <w:lang w:val="en"/>
              </w:rPr>
              <w:t>Pola Aktivitas</w:t>
            </w:r>
          </w:p>
        </w:tc>
        <w:tc>
          <w:tcPr>
            <w:tcW w:w="4449" w:type="dxa"/>
            <w:gridSpan w:val="6"/>
            <w:shd w:val="clear" w:color="auto" w:fill="auto"/>
            <w:vAlign w:val="center"/>
          </w:tcPr>
          <w:p w14:paraId="7A9EC832" w14:textId="77777777" w:rsidR="00A51930" w:rsidRDefault="00A51930" w:rsidP="00CD182A">
            <w:pPr>
              <w:spacing w:line="240" w:lineRule="auto"/>
              <w:jc w:val="center"/>
              <w:rPr>
                <w:lang w:val="en"/>
              </w:rPr>
            </w:pPr>
            <w:r>
              <w:rPr>
                <w:lang w:val="en"/>
              </w:rPr>
              <w:t>Risiko Diabetes Melitus</w:t>
            </w:r>
          </w:p>
          <w:p w14:paraId="38732D1C" w14:textId="77777777" w:rsidR="00A51930" w:rsidRDefault="00A51930" w:rsidP="00CD182A">
            <w:pPr>
              <w:spacing w:line="240" w:lineRule="auto"/>
              <w:jc w:val="center"/>
              <w:rPr>
                <w:lang w:val="en"/>
              </w:rPr>
            </w:pPr>
          </w:p>
        </w:tc>
        <w:tc>
          <w:tcPr>
            <w:tcW w:w="1418" w:type="dxa"/>
            <w:gridSpan w:val="2"/>
          </w:tcPr>
          <w:p w14:paraId="35966A42" w14:textId="77777777" w:rsidR="00A51930" w:rsidRDefault="00A51930" w:rsidP="00CD182A">
            <w:pPr>
              <w:spacing w:line="240" w:lineRule="auto"/>
              <w:jc w:val="center"/>
              <w:rPr>
                <w:lang w:val="en"/>
              </w:rPr>
            </w:pPr>
            <w:r>
              <w:rPr>
                <w:lang w:val="en"/>
              </w:rPr>
              <w:t>Total</w:t>
            </w:r>
          </w:p>
        </w:tc>
      </w:tr>
      <w:tr w:rsidR="00A51930" w14:paraId="2B4CA929" w14:textId="77777777" w:rsidTr="00CD182A">
        <w:tc>
          <w:tcPr>
            <w:tcW w:w="1413" w:type="dxa"/>
            <w:vMerge/>
            <w:shd w:val="clear" w:color="auto" w:fill="auto"/>
            <w:vAlign w:val="center"/>
          </w:tcPr>
          <w:p w14:paraId="04FB0794" w14:textId="77777777" w:rsidR="00A51930" w:rsidRDefault="00A51930" w:rsidP="00CD182A">
            <w:pPr>
              <w:spacing w:line="240" w:lineRule="auto"/>
              <w:jc w:val="center"/>
              <w:rPr>
                <w:lang w:val="en"/>
              </w:rPr>
            </w:pPr>
          </w:p>
        </w:tc>
        <w:tc>
          <w:tcPr>
            <w:tcW w:w="1421" w:type="dxa"/>
            <w:gridSpan w:val="2"/>
            <w:shd w:val="clear" w:color="auto" w:fill="auto"/>
            <w:vAlign w:val="center"/>
          </w:tcPr>
          <w:p w14:paraId="2D5E7ADB" w14:textId="77777777" w:rsidR="00A51930" w:rsidRDefault="00A51930" w:rsidP="00CD182A">
            <w:pPr>
              <w:spacing w:line="240" w:lineRule="auto"/>
              <w:jc w:val="center"/>
              <w:rPr>
                <w:lang w:val="en"/>
              </w:rPr>
            </w:pPr>
            <w:r>
              <w:rPr>
                <w:lang w:val="en"/>
              </w:rPr>
              <w:t>Normal</w:t>
            </w:r>
          </w:p>
        </w:tc>
        <w:tc>
          <w:tcPr>
            <w:tcW w:w="1315" w:type="dxa"/>
            <w:gridSpan w:val="2"/>
            <w:shd w:val="clear" w:color="auto" w:fill="auto"/>
            <w:vAlign w:val="center"/>
          </w:tcPr>
          <w:p w14:paraId="1C9BDEFB" w14:textId="77777777" w:rsidR="00A51930" w:rsidRDefault="00A51930" w:rsidP="00CD182A">
            <w:pPr>
              <w:spacing w:line="240" w:lineRule="auto"/>
              <w:jc w:val="center"/>
              <w:rPr>
                <w:lang w:val="en"/>
              </w:rPr>
            </w:pPr>
            <w:r>
              <w:rPr>
                <w:lang w:val="en"/>
              </w:rPr>
              <w:t>Pre diabetes</w:t>
            </w:r>
          </w:p>
        </w:tc>
        <w:tc>
          <w:tcPr>
            <w:tcW w:w="1713" w:type="dxa"/>
            <w:gridSpan w:val="2"/>
          </w:tcPr>
          <w:p w14:paraId="22C5F83C" w14:textId="77777777" w:rsidR="00A51930" w:rsidRDefault="00A51930" w:rsidP="00CD182A">
            <w:pPr>
              <w:spacing w:line="240" w:lineRule="auto"/>
              <w:jc w:val="center"/>
              <w:rPr>
                <w:lang w:val="en"/>
              </w:rPr>
            </w:pPr>
            <w:r>
              <w:rPr>
                <w:lang w:val="en"/>
              </w:rPr>
              <w:t>Diabetes</w:t>
            </w:r>
          </w:p>
        </w:tc>
        <w:tc>
          <w:tcPr>
            <w:tcW w:w="690" w:type="dxa"/>
          </w:tcPr>
          <w:p w14:paraId="1FD0E05A" w14:textId="77777777" w:rsidR="00A51930" w:rsidRDefault="00A51930" w:rsidP="00CD182A">
            <w:pPr>
              <w:spacing w:line="240" w:lineRule="auto"/>
              <w:jc w:val="center"/>
              <w:rPr>
                <w:lang w:val="en"/>
              </w:rPr>
            </w:pPr>
          </w:p>
        </w:tc>
        <w:tc>
          <w:tcPr>
            <w:tcW w:w="728" w:type="dxa"/>
          </w:tcPr>
          <w:p w14:paraId="2B3BAC45" w14:textId="77777777" w:rsidR="00A51930" w:rsidRDefault="00A51930" w:rsidP="00CD182A">
            <w:pPr>
              <w:spacing w:line="240" w:lineRule="auto"/>
              <w:jc w:val="center"/>
              <w:rPr>
                <w:lang w:val="en"/>
              </w:rPr>
            </w:pPr>
          </w:p>
        </w:tc>
      </w:tr>
      <w:tr w:rsidR="00A51930" w14:paraId="37188BFF" w14:textId="77777777" w:rsidTr="00CD182A">
        <w:tc>
          <w:tcPr>
            <w:tcW w:w="1413" w:type="dxa"/>
            <w:vMerge/>
            <w:shd w:val="clear" w:color="auto" w:fill="auto"/>
            <w:vAlign w:val="center"/>
          </w:tcPr>
          <w:p w14:paraId="3702586C" w14:textId="77777777" w:rsidR="00A51930" w:rsidRDefault="00A51930" w:rsidP="00CD182A">
            <w:pPr>
              <w:spacing w:line="240" w:lineRule="auto"/>
              <w:jc w:val="center"/>
              <w:rPr>
                <w:lang w:val="en"/>
              </w:rPr>
            </w:pPr>
          </w:p>
        </w:tc>
        <w:tc>
          <w:tcPr>
            <w:tcW w:w="663" w:type="dxa"/>
            <w:shd w:val="clear" w:color="auto" w:fill="auto"/>
            <w:vAlign w:val="center"/>
          </w:tcPr>
          <w:p w14:paraId="7006E87F" w14:textId="77777777" w:rsidR="00A51930" w:rsidRDefault="00A51930" w:rsidP="00CD182A">
            <w:pPr>
              <w:spacing w:line="240" w:lineRule="auto"/>
              <w:jc w:val="center"/>
              <w:rPr>
                <w:lang w:val="en"/>
              </w:rPr>
            </w:pPr>
            <w:r>
              <w:rPr>
                <w:lang w:val="en"/>
              </w:rPr>
              <w:t>f</w:t>
            </w:r>
          </w:p>
        </w:tc>
        <w:tc>
          <w:tcPr>
            <w:tcW w:w="758" w:type="dxa"/>
            <w:shd w:val="clear" w:color="auto" w:fill="auto"/>
            <w:vAlign w:val="center"/>
          </w:tcPr>
          <w:p w14:paraId="541231FE" w14:textId="77777777" w:rsidR="00A51930" w:rsidRDefault="00A51930" w:rsidP="00CD182A">
            <w:pPr>
              <w:spacing w:line="240" w:lineRule="auto"/>
              <w:jc w:val="center"/>
              <w:rPr>
                <w:lang w:val="en"/>
              </w:rPr>
            </w:pPr>
            <w:r>
              <w:rPr>
                <w:lang w:val="en"/>
              </w:rPr>
              <w:t>%</w:t>
            </w:r>
          </w:p>
        </w:tc>
        <w:tc>
          <w:tcPr>
            <w:tcW w:w="633" w:type="dxa"/>
            <w:shd w:val="clear" w:color="auto" w:fill="auto"/>
            <w:vAlign w:val="center"/>
          </w:tcPr>
          <w:p w14:paraId="5914BFCE" w14:textId="77777777" w:rsidR="00A51930" w:rsidRDefault="00A51930" w:rsidP="00CD182A">
            <w:pPr>
              <w:spacing w:line="240" w:lineRule="auto"/>
              <w:jc w:val="center"/>
              <w:rPr>
                <w:lang w:val="en"/>
              </w:rPr>
            </w:pPr>
            <w:r>
              <w:rPr>
                <w:lang w:val="en"/>
              </w:rPr>
              <w:t>f</w:t>
            </w:r>
          </w:p>
        </w:tc>
        <w:tc>
          <w:tcPr>
            <w:tcW w:w="682" w:type="dxa"/>
            <w:shd w:val="clear" w:color="auto" w:fill="auto"/>
            <w:vAlign w:val="center"/>
          </w:tcPr>
          <w:p w14:paraId="0C0F1635" w14:textId="77777777" w:rsidR="00A51930" w:rsidRDefault="00A51930" w:rsidP="00CD182A">
            <w:pPr>
              <w:spacing w:line="240" w:lineRule="auto"/>
              <w:jc w:val="center"/>
              <w:rPr>
                <w:lang w:val="en"/>
              </w:rPr>
            </w:pPr>
            <w:r>
              <w:rPr>
                <w:lang w:val="en"/>
              </w:rPr>
              <w:t>%</w:t>
            </w:r>
          </w:p>
        </w:tc>
        <w:tc>
          <w:tcPr>
            <w:tcW w:w="1056" w:type="dxa"/>
            <w:vAlign w:val="center"/>
          </w:tcPr>
          <w:p w14:paraId="39D3B6F6" w14:textId="77777777" w:rsidR="00A51930" w:rsidRDefault="00A51930" w:rsidP="00CD182A">
            <w:pPr>
              <w:spacing w:line="240" w:lineRule="auto"/>
              <w:jc w:val="center"/>
              <w:rPr>
                <w:lang w:val="en"/>
              </w:rPr>
            </w:pPr>
            <w:r>
              <w:rPr>
                <w:lang w:val="en"/>
              </w:rPr>
              <w:t>f</w:t>
            </w:r>
          </w:p>
        </w:tc>
        <w:tc>
          <w:tcPr>
            <w:tcW w:w="657" w:type="dxa"/>
            <w:vAlign w:val="center"/>
          </w:tcPr>
          <w:p w14:paraId="0A1ECEB1" w14:textId="77777777" w:rsidR="00A51930" w:rsidRDefault="00A51930" w:rsidP="00CD182A">
            <w:pPr>
              <w:spacing w:line="240" w:lineRule="auto"/>
              <w:jc w:val="center"/>
              <w:rPr>
                <w:lang w:val="en"/>
              </w:rPr>
            </w:pPr>
            <w:r>
              <w:rPr>
                <w:lang w:val="en"/>
              </w:rPr>
              <w:t>%</w:t>
            </w:r>
          </w:p>
        </w:tc>
        <w:tc>
          <w:tcPr>
            <w:tcW w:w="690" w:type="dxa"/>
            <w:vAlign w:val="center"/>
          </w:tcPr>
          <w:p w14:paraId="5AEC0F2D" w14:textId="77777777" w:rsidR="00A51930" w:rsidRDefault="00A51930" w:rsidP="00CD182A">
            <w:pPr>
              <w:spacing w:line="240" w:lineRule="auto"/>
              <w:jc w:val="center"/>
              <w:rPr>
                <w:lang w:val="en"/>
              </w:rPr>
            </w:pPr>
            <w:r>
              <w:rPr>
                <w:lang w:val="en"/>
              </w:rPr>
              <w:t>f</w:t>
            </w:r>
          </w:p>
        </w:tc>
        <w:tc>
          <w:tcPr>
            <w:tcW w:w="728" w:type="dxa"/>
            <w:vAlign w:val="center"/>
          </w:tcPr>
          <w:p w14:paraId="2D0F1800" w14:textId="77777777" w:rsidR="00A51930" w:rsidRDefault="00A51930" w:rsidP="00CD182A">
            <w:pPr>
              <w:spacing w:line="240" w:lineRule="auto"/>
              <w:jc w:val="center"/>
              <w:rPr>
                <w:lang w:val="en"/>
              </w:rPr>
            </w:pPr>
            <w:r>
              <w:rPr>
                <w:lang w:val="en"/>
              </w:rPr>
              <w:t>%</w:t>
            </w:r>
          </w:p>
        </w:tc>
      </w:tr>
      <w:tr w:rsidR="00A51930" w14:paraId="1F2BF26A" w14:textId="77777777" w:rsidTr="00CD182A">
        <w:tc>
          <w:tcPr>
            <w:tcW w:w="1413" w:type="dxa"/>
            <w:shd w:val="clear" w:color="auto" w:fill="auto"/>
            <w:vAlign w:val="center"/>
          </w:tcPr>
          <w:p w14:paraId="43BF80DD" w14:textId="11BAAE9D" w:rsidR="00A51930" w:rsidRDefault="00A51930" w:rsidP="00CD182A">
            <w:pPr>
              <w:spacing w:line="240" w:lineRule="auto"/>
              <w:jc w:val="center"/>
              <w:rPr>
                <w:lang w:val="en"/>
              </w:rPr>
            </w:pPr>
            <w:r>
              <w:rPr>
                <w:lang w:val="en"/>
              </w:rPr>
              <w:t>Aktif</w:t>
            </w:r>
          </w:p>
        </w:tc>
        <w:tc>
          <w:tcPr>
            <w:tcW w:w="663" w:type="dxa"/>
            <w:shd w:val="clear" w:color="auto" w:fill="auto"/>
            <w:vAlign w:val="center"/>
          </w:tcPr>
          <w:p w14:paraId="24BF8636" w14:textId="5BAF75F4" w:rsidR="00A51930" w:rsidRDefault="00A51930" w:rsidP="00CD182A">
            <w:pPr>
              <w:spacing w:line="240" w:lineRule="auto"/>
              <w:jc w:val="center"/>
              <w:rPr>
                <w:lang w:val="en"/>
              </w:rPr>
            </w:pPr>
            <w:r>
              <w:rPr>
                <w:lang w:val="en"/>
              </w:rPr>
              <w:t>50</w:t>
            </w:r>
          </w:p>
        </w:tc>
        <w:tc>
          <w:tcPr>
            <w:tcW w:w="758" w:type="dxa"/>
            <w:shd w:val="clear" w:color="auto" w:fill="auto"/>
            <w:vAlign w:val="center"/>
          </w:tcPr>
          <w:p w14:paraId="628C9CFB" w14:textId="77777777" w:rsidR="00A51930" w:rsidRDefault="00A51930" w:rsidP="00CD182A">
            <w:pPr>
              <w:spacing w:line="240" w:lineRule="auto"/>
              <w:jc w:val="center"/>
              <w:rPr>
                <w:lang w:val="en"/>
              </w:rPr>
            </w:pPr>
            <w:r>
              <w:rPr>
                <w:lang w:val="en"/>
              </w:rPr>
              <w:t>100</w:t>
            </w:r>
          </w:p>
        </w:tc>
        <w:tc>
          <w:tcPr>
            <w:tcW w:w="633" w:type="dxa"/>
            <w:shd w:val="clear" w:color="auto" w:fill="auto"/>
            <w:vAlign w:val="center"/>
          </w:tcPr>
          <w:p w14:paraId="476F4172" w14:textId="77777777" w:rsidR="00A51930" w:rsidRDefault="00A51930" w:rsidP="00CD182A">
            <w:pPr>
              <w:spacing w:line="240" w:lineRule="auto"/>
              <w:jc w:val="center"/>
              <w:rPr>
                <w:lang w:val="en"/>
              </w:rPr>
            </w:pPr>
            <w:r>
              <w:rPr>
                <w:lang w:val="en"/>
              </w:rPr>
              <w:t>0</w:t>
            </w:r>
          </w:p>
        </w:tc>
        <w:tc>
          <w:tcPr>
            <w:tcW w:w="682" w:type="dxa"/>
            <w:shd w:val="clear" w:color="auto" w:fill="auto"/>
            <w:vAlign w:val="center"/>
          </w:tcPr>
          <w:p w14:paraId="122E7A59" w14:textId="77777777" w:rsidR="00A51930" w:rsidRDefault="00A51930" w:rsidP="00CD182A">
            <w:pPr>
              <w:spacing w:line="240" w:lineRule="auto"/>
              <w:jc w:val="center"/>
              <w:rPr>
                <w:lang w:val="en"/>
              </w:rPr>
            </w:pPr>
            <w:r>
              <w:rPr>
                <w:lang w:val="en"/>
              </w:rPr>
              <w:t>0</w:t>
            </w:r>
          </w:p>
        </w:tc>
        <w:tc>
          <w:tcPr>
            <w:tcW w:w="1056" w:type="dxa"/>
          </w:tcPr>
          <w:p w14:paraId="1C186A32" w14:textId="77777777" w:rsidR="00A51930" w:rsidRDefault="00A51930" w:rsidP="00CD182A">
            <w:pPr>
              <w:spacing w:line="240" w:lineRule="auto"/>
              <w:jc w:val="center"/>
              <w:rPr>
                <w:lang w:val="en"/>
              </w:rPr>
            </w:pPr>
            <w:r>
              <w:rPr>
                <w:lang w:val="en"/>
              </w:rPr>
              <w:t>0</w:t>
            </w:r>
          </w:p>
        </w:tc>
        <w:tc>
          <w:tcPr>
            <w:tcW w:w="657" w:type="dxa"/>
          </w:tcPr>
          <w:p w14:paraId="6FAECD0A" w14:textId="77777777" w:rsidR="00A51930" w:rsidRDefault="00A51930" w:rsidP="00CD182A">
            <w:pPr>
              <w:spacing w:line="240" w:lineRule="auto"/>
              <w:jc w:val="center"/>
              <w:rPr>
                <w:lang w:val="en"/>
              </w:rPr>
            </w:pPr>
            <w:r>
              <w:rPr>
                <w:lang w:val="en"/>
              </w:rPr>
              <w:t>0</w:t>
            </w:r>
          </w:p>
        </w:tc>
        <w:tc>
          <w:tcPr>
            <w:tcW w:w="690" w:type="dxa"/>
            <w:vAlign w:val="center"/>
          </w:tcPr>
          <w:p w14:paraId="1FFCE069" w14:textId="754D0746" w:rsidR="00A51930" w:rsidRDefault="00A51930" w:rsidP="00CD182A">
            <w:pPr>
              <w:spacing w:line="240" w:lineRule="auto"/>
              <w:jc w:val="center"/>
              <w:rPr>
                <w:lang w:val="en"/>
              </w:rPr>
            </w:pPr>
            <w:r>
              <w:rPr>
                <w:lang w:val="en"/>
              </w:rPr>
              <w:t>50</w:t>
            </w:r>
          </w:p>
        </w:tc>
        <w:tc>
          <w:tcPr>
            <w:tcW w:w="728" w:type="dxa"/>
            <w:vAlign w:val="center"/>
          </w:tcPr>
          <w:p w14:paraId="4339E5A6" w14:textId="77777777" w:rsidR="00A51930" w:rsidRDefault="00A51930" w:rsidP="00CD182A">
            <w:pPr>
              <w:spacing w:line="240" w:lineRule="auto"/>
              <w:jc w:val="center"/>
              <w:rPr>
                <w:lang w:val="en"/>
              </w:rPr>
            </w:pPr>
            <w:r>
              <w:rPr>
                <w:lang w:val="en"/>
              </w:rPr>
              <w:t>100</w:t>
            </w:r>
          </w:p>
        </w:tc>
      </w:tr>
      <w:tr w:rsidR="00A51930" w14:paraId="2BB0701F" w14:textId="77777777" w:rsidTr="00CD182A">
        <w:tc>
          <w:tcPr>
            <w:tcW w:w="1413" w:type="dxa"/>
            <w:shd w:val="clear" w:color="auto" w:fill="auto"/>
            <w:vAlign w:val="center"/>
          </w:tcPr>
          <w:p w14:paraId="7F89EDD9" w14:textId="77777777" w:rsidR="00A51930" w:rsidRDefault="00A51930" w:rsidP="00CD182A">
            <w:pPr>
              <w:spacing w:line="240" w:lineRule="auto"/>
              <w:jc w:val="center"/>
              <w:rPr>
                <w:lang w:val="en"/>
              </w:rPr>
            </w:pPr>
            <w:r>
              <w:rPr>
                <w:lang w:val="en"/>
              </w:rPr>
              <w:t>Total</w:t>
            </w:r>
          </w:p>
        </w:tc>
        <w:tc>
          <w:tcPr>
            <w:tcW w:w="663" w:type="dxa"/>
            <w:shd w:val="clear" w:color="auto" w:fill="auto"/>
            <w:vAlign w:val="center"/>
          </w:tcPr>
          <w:p w14:paraId="6976921E" w14:textId="77777777" w:rsidR="00A51930" w:rsidRDefault="00A51930" w:rsidP="00CD182A">
            <w:pPr>
              <w:spacing w:line="240" w:lineRule="auto"/>
              <w:jc w:val="center"/>
              <w:rPr>
                <w:lang w:val="en"/>
              </w:rPr>
            </w:pPr>
            <w:r>
              <w:rPr>
                <w:lang w:val="en"/>
              </w:rPr>
              <w:t>50</w:t>
            </w:r>
          </w:p>
        </w:tc>
        <w:tc>
          <w:tcPr>
            <w:tcW w:w="758" w:type="dxa"/>
            <w:shd w:val="clear" w:color="auto" w:fill="auto"/>
            <w:vAlign w:val="center"/>
          </w:tcPr>
          <w:p w14:paraId="04D08582" w14:textId="77777777" w:rsidR="00A51930" w:rsidRDefault="00A51930" w:rsidP="00CD182A">
            <w:pPr>
              <w:spacing w:line="240" w:lineRule="auto"/>
              <w:jc w:val="center"/>
              <w:rPr>
                <w:lang w:val="en"/>
              </w:rPr>
            </w:pPr>
            <w:r>
              <w:rPr>
                <w:lang w:val="en"/>
              </w:rPr>
              <w:t>100</w:t>
            </w:r>
          </w:p>
        </w:tc>
        <w:tc>
          <w:tcPr>
            <w:tcW w:w="633" w:type="dxa"/>
            <w:shd w:val="clear" w:color="auto" w:fill="auto"/>
            <w:vAlign w:val="center"/>
          </w:tcPr>
          <w:p w14:paraId="4E9E8253" w14:textId="77777777" w:rsidR="00A51930" w:rsidRDefault="00A51930" w:rsidP="00CD182A">
            <w:pPr>
              <w:spacing w:line="240" w:lineRule="auto"/>
              <w:jc w:val="center"/>
              <w:rPr>
                <w:lang w:val="en"/>
              </w:rPr>
            </w:pPr>
            <w:r>
              <w:rPr>
                <w:lang w:val="en"/>
              </w:rPr>
              <w:t>0</w:t>
            </w:r>
          </w:p>
        </w:tc>
        <w:tc>
          <w:tcPr>
            <w:tcW w:w="682" w:type="dxa"/>
            <w:shd w:val="clear" w:color="auto" w:fill="auto"/>
            <w:vAlign w:val="center"/>
          </w:tcPr>
          <w:p w14:paraId="31FA898A" w14:textId="77777777" w:rsidR="00A51930" w:rsidRDefault="00A51930" w:rsidP="00CD182A">
            <w:pPr>
              <w:spacing w:line="240" w:lineRule="auto"/>
              <w:jc w:val="center"/>
              <w:rPr>
                <w:lang w:val="en"/>
              </w:rPr>
            </w:pPr>
            <w:r>
              <w:rPr>
                <w:lang w:val="en"/>
              </w:rPr>
              <w:t>0</w:t>
            </w:r>
          </w:p>
        </w:tc>
        <w:tc>
          <w:tcPr>
            <w:tcW w:w="1056" w:type="dxa"/>
          </w:tcPr>
          <w:p w14:paraId="737B2F5F" w14:textId="77777777" w:rsidR="00A51930" w:rsidRDefault="00A51930" w:rsidP="00CD182A">
            <w:pPr>
              <w:spacing w:line="240" w:lineRule="auto"/>
              <w:jc w:val="center"/>
              <w:rPr>
                <w:lang w:val="en"/>
              </w:rPr>
            </w:pPr>
            <w:r>
              <w:rPr>
                <w:lang w:val="en"/>
              </w:rPr>
              <w:t>0</w:t>
            </w:r>
          </w:p>
        </w:tc>
        <w:tc>
          <w:tcPr>
            <w:tcW w:w="657" w:type="dxa"/>
          </w:tcPr>
          <w:p w14:paraId="57D55136" w14:textId="77777777" w:rsidR="00A51930" w:rsidRDefault="00A51930" w:rsidP="00CD182A">
            <w:pPr>
              <w:spacing w:line="240" w:lineRule="auto"/>
              <w:jc w:val="center"/>
              <w:rPr>
                <w:lang w:val="en"/>
              </w:rPr>
            </w:pPr>
            <w:r>
              <w:rPr>
                <w:lang w:val="en"/>
              </w:rPr>
              <w:t>0</w:t>
            </w:r>
          </w:p>
        </w:tc>
        <w:tc>
          <w:tcPr>
            <w:tcW w:w="690" w:type="dxa"/>
            <w:vAlign w:val="center"/>
          </w:tcPr>
          <w:p w14:paraId="2D996EA4" w14:textId="77777777" w:rsidR="00A51930" w:rsidRDefault="00A51930" w:rsidP="00CD182A">
            <w:pPr>
              <w:spacing w:line="240" w:lineRule="auto"/>
              <w:jc w:val="center"/>
              <w:rPr>
                <w:lang w:val="en"/>
              </w:rPr>
            </w:pPr>
            <w:r>
              <w:rPr>
                <w:lang w:val="en"/>
              </w:rPr>
              <w:t>50</w:t>
            </w:r>
          </w:p>
        </w:tc>
        <w:tc>
          <w:tcPr>
            <w:tcW w:w="728" w:type="dxa"/>
            <w:vAlign w:val="center"/>
          </w:tcPr>
          <w:p w14:paraId="7236643D" w14:textId="77777777" w:rsidR="00A51930" w:rsidRDefault="00A51930" w:rsidP="00CD182A">
            <w:pPr>
              <w:spacing w:line="240" w:lineRule="auto"/>
              <w:jc w:val="center"/>
              <w:rPr>
                <w:lang w:val="en"/>
              </w:rPr>
            </w:pPr>
            <w:r>
              <w:rPr>
                <w:lang w:val="en"/>
              </w:rPr>
              <w:t>100</w:t>
            </w:r>
          </w:p>
        </w:tc>
      </w:tr>
      <w:tr w:rsidR="00A51930" w14:paraId="286416CB" w14:textId="77777777" w:rsidTr="00CD182A">
        <w:tc>
          <w:tcPr>
            <w:tcW w:w="7280" w:type="dxa"/>
            <w:gridSpan w:val="9"/>
            <w:shd w:val="clear" w:color="auto" w:fill="auto"/>
          </w:tcPr>
          <w:p w14:paraId="2ACA27C2" w14:textId="77777777" w:rsidR="00A51930" w:rsidRPr="00D43632" w:rsidRDefault="00A51930" w:rsidP="00CD182A">
            <w:pPr>
              <w:spacing w:line="240" w:lineRule="auto"/>
              <w:jc w:val="center"/>
            </w:pPr>
            <w:r w:rsidRPr="00D43632">
              <w:t>Nilai Uji Statistik Spearman’s Rho</w:t>
            </w:r>
            <w:r>
              <w:t xml:space="preserve"> 0,001</w:t>
            </w:r>
            <w:r w:rsidRPr="00D43632">
              <w:t xml:space="preserve"> (α ≤ 0,05)</w:t>
            </w:r>
          </w:p>
        </w:tc>
      </w:tr>
      <w:tr w:rsidR="00A51930" w14:paraId="6823C33C" w14:textId="77777777" w:rsidTr="00CD182A">
        <w:tc>
          <w:tcPr>
            <w:tcW w:w="7280" w:type="dxa"/>
            <w:gridSpan w:val="9"/>
            <w:shd w:val="clear" w:color="auto" w:fill="auto"/>
          </w:tcPr>
          <w:p w14:paraId="22CB3101" w14:textId="3E256114" w:rsidR="00A51930" w:rsidRDefault="00A51930" w:rsidP="00CD182A">
            <w:pPr>
              <w:spacing w:line="240" w:lineRule="auto"/>
              <w:jc w:val="center"/>
            </w:pPr>
            <w:r>
              <w:t xml:space="preserve">Koefisien Korelasi (0,643) </w:t>
            </w:r>
          </w:p>
        </w:tc>
      </w:tr>
    </w:tbl>
    <w:p w14:paraId="1215D880" w14:textId="4D3D268A" w:rsidR="008B77F0" w:rsidRDefault="007D5554" w:rsidP="007D5554">
      <w:pPr>
        <w:spacing w:before="240"/>
        <w:ind w:firstLine="720"/>
        <w:rPr>
          <w:bCs/>
        </w:rPr>
      </w:pPr>
      <w:r>
        <w:rPr>
          <w:lang w:val="en"/>
        </w:rPr>
        <w:t xml:space="preserve">Tabel 5.16 memperlihatkan bahwa hubungan pola ativitas dengan risiko diabetes melitus pada </w:t>
      </w:r>
      <w:r>
        <w:rPr>
          <w:lang w:val="id-ID"/>
        </w:rPr>
        <w:t>Anak</w:t>
      </w:r>
      <w:r>
        <w:t xml:space="preserve"> </w:t>
      </w:r>
      <w:r w:rsidRPr="00D31BDE">
        <w:t xml:space="preserve">di </w:t>
      </w:r>
      <w:r>
        <w:rPr>
          <w:bCs/>
        </w:rPr>
        <w:t>SDN</w:t>
      </w:r>
      <w:r w:rsidRPr="00F4409A">
        <w:rPr>
          <w:bCs/>
        </w:rPr>
        <w:t xml:space="preserve"> Papringan 1 Kecamatan Temayang Kabupaten Bojonegoro</w:t>
      </w:r>
      <w:r>
        <w:rPr>
          <w:bCs/>
        </w:rPr>
        <w:t xml:space="preserve"> menunjukkan bahwa dari 50 responden didapatkan data bahwa dari responden dengan pola aktivitas memiliki risiko diabetes normal sebanyak 50 orang (100%).</w:t>
      </w:r>
    </w:p>
    <w:p w14:paraId="1E905DB7" w14:textId="6261BF5E" w:rsidR="006B07DB" w:rsidRDefault="00934148" w:rsidP="00A51930">
      <w:pPr>
        <w:ind w:firstLine="720"/>
      </w:pPr>
      <w:r w:rsidRPr="00D43632">
        <w:t>Berdasarkan hasil uji Spearman rho</w:t>
      </w:r>
      <w:r>
        <w:t xml:space="preserve"> menunjukkan nilai r = 0,289 dengan nilai p = 0.009.</w:t>
      </w:r>
      <w:r w:rsidRPr="00D43632">
        <w:t xml:space="preserve"> dengan n</w:t>
      </w:r>
      <w:r>
        <w:t>ilai r = 0.51-0.75 hubungan lemah</w:t>
      </w:r>
      <w:r w:rsidRPr="00D43632">
        <w:t xml:space="preserve">, maka menunjukkan </w:t>
      </w:r>
      <w:r>
        <w:lastRenderedPageBreak/>
        <w:t>korelasi yang lemah secara numerik dan ada hubungan signifikan secara statistik</w:t>
      </w:r>
      <w:r w:rsidRPr="00D43632">
        <w:t xml:space="preserve"> antara </w:t>
      </w:r>
      <w:r>
        <w:t>pola aktivitas dan risiko diabetes melitus</w:t>
      </w:r>
      <w:r w:rsidRPr="00D43632">
        <w:t>.</w:t>
      </w:r>
    </w:p>
    <w:p w14:paraId="629BAD4D" w14:textId="77777777" w:rsidR="008B77F0" w:rsidRPr="008B77F0" w:rsidRDefault="008B77F0" w:rsidP="008B77F0">
      <w:pPr>
        <w:rPr>
          <w:color w:val="000000" w:themeColor="text1"/>
        </w:rPr>
      </w:pPr>
    </w:p>
    <w:p w14:paraId="3483DDA1" w14:textId="6D0922A3" w:rsidR="008B77F0" w:rsidRPr="00D31BDE" w:rsidRDefault="008B77F0" w:rsidP="008B77F0">
      <w:pPr>
        <w:pStyle w:val="Heading2"/>
      </w:pPr>
      <w:r w:rsidRPr="00D31BDE">
        <w:t xml:space="preserve">    </w:t>
      </w:r>
      <w:bookmarkStart w:id="217" w:name="_Toc193166282"/>
      <w:r>
        <w:t>Pembahasan</w:t>
      </w:r>
      <w:bookmarkEnd w:id="217"/>
    </w:p>
    <w:bookmarkEnd w:id="211"/>
    <w:p w14:paraId="025F175E" w14:textId="55E100E8" w:rsidR="000F0100" w:rsidRPr="00512A29" w:rsidRDefault="009F74AD" w:rsidP="009F74AD">
      <w:pPr>
        <w:rPr>
          <w:color w:val="000000" w:themeColor="text1"/>
        </w:rPr>
      </w:pPr>
      <w:r w:rsidRPr="00D31BDE">
        <w:rPr>
          <w:color w:val="000000" w:themeColor="text1"/>
        </w:rPr>
        <w:t xml:space="preserve">         </w:t>
      </w:r>
      <w:r w:rsidRPr="00CE4FB2">
        <w:rPr>
          <w:color w:val="000000" w:themeColor="text1"/>
        </w:rPr>
        <w:t xml:space="preserve">Penelitian ini dirancang untuk memberikan gambaran yang komprehensif tentang </w:t>
      </w:r>
      <w:r w:rsidR="00654BFA" w:rsidRPr="00F4409A">
        <w:rPr>
          <w:bCs/>
        </w:rPr>
        <w:t xml:space="preserve">Analisis Faktor Risiko Diabetes Melitus Pada Anak Usia Sekolah Di </w:t>
      </w:r>
      <w:r w:rsidR="00654BFA">
        <w:rPr>
          <w:bCs/>
        </w:rPr>
        <w:t xml:space="preserve">SDN Papringan </w:t>
      </w:r>
      <w:r w:rsidR="00654BFA" w:rsidRPr="00F4409A">
        <w:rPr>
          <w:bCs/>
        </w:rPr>
        <w:t>1</w:t>
      </w:r>
      <w:r w:rsidR="00654BFA">
        <w:rPr>
          <w:bCs/>
        </w:rPr>
        <w:t xml:space="preserve"> </w:t>
      </w:r>
      <w:r w:rsidR="00654BFA" w:rsidRPr="00F4409A">
        <w:rPr>
          <w:bCs/>
        </w:rPr>
        <w:t>Kecamatan Temayang Kabupaten Bojonegoro</w:t>
      </w:r>
      <w:r w:rsidR="00654BFA">
        <w:rPr>
          <w:color w:val="000000" w:themeColor="text1"/>
        </w:rPr>
        <w:t xml:space="preserve">, </w:t>
      </w:r>
      <w:r w:rsidRPr="00CE4FB2">
        <w:rPr>
          <w:color w:val="000000" w:themeColor="text1"/>
        </w:rPr>
        <w:t xml:space="preserve">serta untuk mengidentifikasi faktor-faktor yang memengaruhi </w:t>
      </w:r>
      <w:r w:rsidR="000D0444">
        <w:rPr>
          <w:color w:val="000000" w:themeColor="text1"/>
        </w:rPr>
        <w:t>analisis</w:t>
      </w:r>
      <w:r w:rsidRPr="00CE4FB2">
        <w:rPr>
          <w:color w:val="000000" w:themeColor="text1"/>
        </w:rPr>
        <w:t xml:space="preserve"> tersebut.</w:t>
      </w:r>
      <w:r w:rsidRPr="008354FE">
        <w:rPr>
          <w:color w:val="000000" w:themeColor="text1"/>
        </w:rPr>
        <w:t xml:space="preserve"> Sesuai dengan tujuan penelitian, berikut adalah beberapa hal yang akan dibahas</w:t>
      </w:r>
      <w:r w:rsidRPr="00512A29">
        <w:rPr>
          <w:color w:val="000000" w:themeColor="text1"/>
        </w:rPr>
        <w:t>:</w:t>
      </w:r>
    </w:p>
    <w:p w14:paraId="433DBEC3" w14:textId="11C15127" w:rsidR="008C7369" w:rsidRPr="00512A29" w:rsidRDefault="007B0198" w:rsidP="007B0198">
      <w:pPr>
        <w:pStyle w:val="Heading3"/>
      </w:pPr>
      <w:r>
        <w:rPr>
          <w:rFonts w:cs="Times New Roman"/>
          <w:color w:val="000000" w:themeColor="text1"/>
        </w:rPr>
        <w:t xml:space="preserve">  </w:t>
      </w:r>
      <w:bookmarkStart w:id="218" w:name="_Toc193166283"/>
      <w:r w:rsidR="000D0444">
        <w:rPr>
          <w:rFonts w:cs="Times New Roman"/>
          <w:color w:val="000000" w:themeColor="text1"/>
        </w:rPr>
        <w:t xml:space="preserve">Faktor Keturunan </w:t>
      </w:r>
      <w:r w:rsidR="00A02144">
        <w:rPr>
          <w:rFonts w:cs="Times New Roman"/>
          <w:color w:val="000000" w:themeColor="text1"/>
        </w:rPr>
        <w:t xml:space="preserve">Terhadap Kejadian </w:t>
      </w:r>
      <w:r w:rsidR="000D0444" w:rsidRPr="00F4409A">
        <w:t xml:space="preserve">Diabetes Melitus Pada Anak Usia Sekolah Di </w:t>
      </w:r>
      <w:r w:rsidR="000D0444">
        <w:t>SDN</w:t>
      </w:r>
      <w:r w:rsidR="000D0444" w:rsidRPr="00F4409A">
        <w:t xml:space="preserve"> Papringan 1 Kecamatan Temayang Kabupaten Bojonegoro</w:t>
      </w:r>
      <w:bookmarkEnd w:id="218"/>
    </w:p>
    <w:p w14:paraId="782801B4" w14:textId="47A4BD83" w:rsidR="00934148" w:rsidRPr="0083697B" w:rsidRDefault="00934148" w:rsidP="00934148">
      <w:pPr>
        <w:ind w:firstLine="567"/>
        <w:rPr>
          <w:lang w:eastAsia="en-ID"/>
        </w:rPr>
      </w:pPr>
      <w:r w:rsidRPr="00D43632">
        <w:rPr>
          <w:lang w:eastAsia="en-ID"/>
        </w:rPr>
        <w:t xml:space="preserve">Hasil penelitian mengenai hubungan </w:t>
      </w:r>
      <w:r w:rsidR="00A02144">
        <w:rPr>
          <w:lang w:eastAsia="en-ID"/>
        </w:rPr>
        <w:t>factor keturunan terhadap kejadian diabetes melitus pada anak usia sekolah di SDN Papringan 1 Kecamatan Temayang Kabupaten Bojonegoro</w:t>
      </w:r>
      <w:r w:rsidRPr="00D43632">
        <w:rPr>
          <w:lang w:eastAsia="en-ID"/>
        </w:rPr>
        <w:t xml:space="preserve"> yang berjumlah </w:t>
      </w:r>
      <w:r w:rsidR="00A02144">
        <w:rPr>
          <w:lang w:eastAsia="en-ID"/>
        </w:rPr>
        <w:t>50</w:t>
      </w:r>
      <w:r w:rsidRPr="00D43632">
        <w:rPr>
          <w:lang w:eastAsia="en-ID"/>
        </w:rPr>
        <w:t xml:space="preserve"> responden didapatkan hasil uji statistik Spearman’s Rho menunjukkan nilai signifikasi a</w:t>
      </w:r>
      <w:r>
        <w:rPr>
          <w:lang w:eastAsia="en-ID"/>
        </w:rPr>
        <w:t>tau sig (2-tailed) sebesar 0,00</w:t>
      </w:r>
      <w:r w:rsidR="00A02144">
        <w:rPr>
          <w:lang w:eastAsia="en-ID"/>
        </w:rPr>
        <w:t>1</w:t>
      </w:r>
      <w:r w:rsidRPr="00D43632">
        <w:rPr>
          <w:lang w:eastAsia="en-ID"/>
        </w:rPr>
        <w:t xml:space="preserve"> sehinga H</w:t>
      </w:r>
      <w:r w:rsidRPr="00AC53F2">
        <w:rPr>
          <w:vertAlign w:val="subscript"/>
          <w:lang w:eastAsia="en-ID"/>
        </w:rPr>
        <w:t>o</w:t>
      </w:r>
      <w:r w:rsidRPr="00D43632">
        <w:rPr>
          <w:lang w:eastAsia="en-ID"/>
        </w:rPr>
        <w:t xml:space="preserve"> ditolak H</w:t>
      </w:r>
      <w:r w:rsidRPr="00AC53F2">
        <w:rPr>
          <w:vertAlign w:val="subscript"/>
          <w:lang w:eastAsia="en-ID"/>
        </w:rPr>
        <w:t>1</w:t>
      </w:r>
      <w:r w:rsidRPr="00D43632">
        <w:rPr>
          <w:lang w:eastAsia="en-ID"/>
        </w:rPr>
        <w:t xml:space="preserve"> diterima maka </w:t>
      </w:r>
      <w:r>
        <w:rPr>
          <w:lang w:eastAsia="en-ID"/>
        </w:rPr>
        <w:t xml:space="preserve">ada hubungan signifikan antara </w:t>
      </w:r>
      <w:r w:rsidR="00A02144">
        <w:rPr>
          <w:lang w:eastAsia="en-ID"/>
        </w:rPr>
        <w:t>factor keturunan terhadap kejadian diabetes melitus pada anak usia sekolah di SDN Papringan 1 Kecamatan Temayang Kabupaten Bojonegoro</w:t>
      </w:r>
      <w:r w:rsidRPr="00D43632">
        <w:rPr>
          <w:lang w:eastAsia="en-ID"/>
        </w:rPr>
        <w:t xml:space="preserve">, dengan angka koefisien korelasi di dapatkan hasil </w:t>
      </w:r>
      <w:r w:rsidR="00A02144">
        <w:rPr>
          <w:lang w:eastAsia="en-ID"/>
        </w:rPr>
        <w:t>0,</w:t>
      </w:r>
      <w:r w:rsidR="0089583B">
        <w:rPr>
          <w:lang w:eastAsia="en-ID"/>
        </w:rPr>
        <w:t>643</w:t>
      </w:r>
      <w:r w:rsidRPr="00D43632">
        <w:rPr>
          <w:lang w:eastAsia="en-ID"/>
        </w:rPr>
        <w:t xml:space="preserve"> yang artinya kedua variabel menunjukkan </w:t>
      </w:r>
      <w:r>
        <w:rPr>
          <w:lang w:eastAsia="en-ID"/>
        </w:rPr>
        <w:t xml:space="preserve">korelasi yang kuat. </w:t>
      </w:r>
      <w:r w:rsidRPr="00D43632">
        <w:rPr>
          <w:lang w:eastAsia="en-ID"/>
        </w:rPr>
        <w:t xml:space="preserve">Sehingga dapat disimpulkan bahwa </w:t>
      </w:r>
      <w:r w:rsidR="00A02144">
        <w:rPr>
          <w:lang w:eastAsia="en-ID"/>
        </w:rPr>
        <w:t xml:space="preserve">terdapat </w:t>
      </w:r>
      <w:r>
        <w:rPr>
          <w:lang w:eastAsia="en-ID"/>
        </w:rPr>
        <w:t xml:space="preserve">hubungan antara </w:t>
      </w:r>
      <w:r w:rsidR="00A02144">
        <w:rPr>
          <w:lang w:eastAsia="en-ID"/>
        </w:rPr>
        <w:t xml:space="preserve">factor keturunan terhadap kejadian diabetes melitus </w:t>
      </w:r>
      <w:r>
        <w:rPr>
          <w:lang w:eastAsia="en-ID"/>
        </w:rPr>
        <w:t>menunjukkan korelasi yang kuat secara numerik, dan signifikan secara statistik.</w:t>
      </w:r>
    </w:p>
    <w:p w14:paraId="49232BBC" w14:textId="77777777" w:rsidR="008B77F0" w:rsidRDefault="004B3B50" w:rsidP="008B77F0">
      <w:pPr>
        <w:ind w:firstLine="709"/>
        <w:rPr>
          <w:color w:val="000000" w:themeColor="text1"/>
        </w:rPr>
      </w:pPr>
      <w:r w:rsidRPr="007D6261">
        <w:lastRenderedPageBreak/>
        <w:t xml:space="preserve">Hasil penelitian mengenai tingkat </w:t>
      </w:r>
      <w:r w:rsidR="00362AEB" w:rsidRPr="007D6261">
        <w:t>faktor keturunan</w:t>
      </w:r>
      <w:r w:rsidRPr="007D6261">
        <w:t xml:space="preserve"> pada </w:t>
      </w:r>
      <w:r w:rsidR="00A90B12">
        <w:rPr>
          <w:bCs/>
        </w:rPr>
        <w:t>a</w:t>
      </w:r>
      <w:r w:rsidR="00362AEB" w:rsidRPr="007D6261">
        <w:rPr>
          <w:bCs/>
        </w:rPr>
        <w:t xml:space="preserve">nak </w:t>
      </w:r>
      <w:r w:rsidR="00A90B12">
        <w:rPr>
          <w:bCs/>
        </w:rPr>
        <w:t>u</w:t>
      </w:r>
      <w:r w:rsidR="00362AEB" w:rsidRPr="007D6261">
        <w:rPr>
          <w:bCs/>
        </w:rPr>
        <w:t xml:space="preserve">sia </w:t>
      </w:r>
      <w:r w:rsidR="00A90B12">
        <w:rPr>
          <w:bCs/>
        </w:rPr>
        <w:t>s</w:t>
      </w:r>
      <w:r w:rsidR="00362AEB" w:rsidRPr="007D6261">
        <w:rPr>
          <w:bCs/>
        </w:rPr>
        <w:t xml:space="preserve">ekolah </w:t>
      </w:r>
      <w:r w:rsidR="00A90B12">
        <w:rPr>
          <w:bCs/>
        </w:rPr>
        <w:t>d</w:t>
      </w:r>
      <w:r w:rsidR="00362AEB" w:rsidRPr="007D6261">
        <w:rPr>
          <w:bCs/>
        </w:rPr>
        <w:t>i</w:t>
      </w:r>
      <w:r w:rsidR="00A90B12">
        <w:rPr>
          <w:bCs/>
        </w:rPr>
        <w:t xml:space="preserve"> </w:t>
      </w:r>
      <w:r w:rsidR="00362AEB" w:rsidRPr="007D6261">
        <w:rPr>
          <w:bCs/>
        </w:rPr>
        <w:t>SDN Papringan 1 Kecamatan Temayang Kabupaten Bojonegoro</w:t>
      </w:r>
      <w:r w:rsidR="00362AEB" w:rsidRPr="007D6261">
        <w:t xml:space="preserve"> </w:t>
      </w:r>
      <w:r w:rsidRPr="007D6261">
        <w:t xml:space="preserve">menggambarkan bahwa dari </w:t>
      </w:r>
      <w:r w:rsidR="00362AEB" w:rsidRPr="007D6261">
        <w:t>50</w:t>
      </w:r>
      <w:r w:rsidRPr="007D6261">
        <w:t xml:space="preserve"> responden berdasarkan </w:t>
      </w:r>
      <w:r w:rsidR="00180BAE" w:rsidRPr="007D6261">
        <w:rPr>
          <w:color w:val="000000" w:themeColor="text1"/>
        </w:rPr>
        <w:t>risiko sedang sebanyak 5 orang (10,0%), dan risiko tinggi sebanyak 45 orang (90,0%).</w:t>
      </w:r>
    </w:p>
    <w:p w14:paraId="266E9945" w14:textId="77777777" w:rsidR="007C0D0D" w:rsidRDefault="00310A0D" w:rsidP="007C0D0D">
      <w:pPr>
        <w:ind w:firstLine="709"/>
      </w:pPr>
      <w:r w:rsidRPr="007D6261">
        <w:t xml:space="preserve">Faktor keturunan Diabetes Mellitus </w:t>
      </w:r>
      <w:r w:rsidR="00BB12C4" w:rsidRPr="007D6261">
        <w:t xml:space="preserve">menurut Harefa dan Lingga (2023) </w:t>
      </w:r>
      <w:r w:rsidR="0075310B" w:rsidRPr="007D6261">
        <w:t xml:space="preserve">mengatakan bahwa faktor keturunan yang melibatkan mutasi genetik dari orang tua yang menderita Diabetes Mellitus (DM) dapat menyebabkan gangguan fungsi sel beta pankreas dalam memproduksi insulin. Hal ini menunjukkan bahwa individu dengan riwayat keluarga DM memiliki risiko lebih besar mengalami gangguan metabolisme glukosa sejak usia dini atau seiring bertambahnya usia. </w:t>
      </w:r>
      <w:r w:rsidR="00F6086E">
        <w:rPr>
          <w:lang w:val="id-ID"/>
        </w:rPr>
        <w:t>Hal ini sejalan dengan penelitian</w:t>
      </w:r>
      <w:r w:rsidR="0075310B" w:rsidRPr="007D6261">
        <w:t xml:space="preserve"> Sutanto (2015) menekankan bahwa faktor keturunan menjadi salah satu faktor utama dalam risiko Diabetes Mellitus, yang semakin diperburuk oleh gaya hidup yang tidak sehat. Artinya, meskipun seseorang memiliki faktor genetik yang meningkatkan risiko Diabetes Mellitus, penyakit ini tidak akan langsung muncul tanpa adanya pemicu tambahan, seperti pola makan tinggi gula, </w:t>
      </w:r>
      <w:r w:rsidR="00A90B12">
        <w:t xml:space="preserve"> </w:t>
      </w:r>
      <w:r w:rsidR="0075310B" w:rsidRPr="007D6261">
        <w:t>obesitas, kurang aktivitas fisik, serta kebiasaan</w:t>
      </w:r>
      <w:r w:rsidR="00F6086E">
        <w:t xml:space="preserve"> merokok atau konsumsi alkohol.</w:t>
      </w:r>
      <w:r w:rsidR="00A90B12">
        <w:t xml:space="preserve"> </w:t>
      </w:r>
    </w:p>
    <w:p w14:paraId="1A3F9000" w14:textId="5D76133D" w:rsidR="007C0D0D" w:rsidRDefault="007C0D0D" w:rsidP="007C0D0D">
      <w:pPr>
        <w:ind w:firstLine="709"/>
      </w:pPr>
      <w:r>
        <w:t xml:space="preserve">Berdasarkan data dari kuesioner, seluruh responden memiliki riwayat keluarga dengan diabetes, baik dari ayah, ibu, maupun saudara kandung. Tingginya jumlah responden dalam kategori risiko tinggi (90%) dapat disebabkan oleh dominasi faktor genetik dalam keluarga yang memiliki riwayat DM, yang semakin diperkuat oleh pola hidup yang kurang sehat. Anak-anak yang memiliki lebih dari satu anggota keluarga dengan DM cenderung memiliki risiko lebih tinggi dibandingkan mereka yang hanya memiliki satu anggota keluarga dengan riwayat DM. Selain itu, kebiasaan keluarga dalam pola makan dan gaya hidup juga dapat </w:t>
      </w:r>
      <w:r>
        <w:lastRenderedPageBreak/>
        <w:t>berperan dalam meningkatkan risiko DM. Sementara itu, sebanyak 10% responden berada dalam kategori risiko sedang. Hal ini dapat disebabkan oleh faktor keturunan yang tidak terlalu kuat, seperti hanya memiliki satu anggota keluarga dengan riwayat DM atau adanya pola hidup yang lebih sehat dibandingkan mayoritas responden lainnya. Faktor lingkungan, pola aktivitas fisik, dan pola makan yang lebih baik dapat membantu menurunkan tingkat risiko meskipun individu memiliki riwayat keturunan DM. Intervensi seperti edukasi gizi, peningkatan aktivitas fisik, serta deteksi dini sangat penting untuk memastikan bahwa individu dengan risiko sedang tidak mengalami peningkatan risiko di kemudian hari.</w:t>
      </w:r>
    </w:p>
    <w:p w14:paraId="3DFE815C" w14:textId="13840D38" w:rsidR="00310A0D" w:rsidRPr="007D6261" w:rsidRDefault="007C0D0D" w:rsidP="007C0D0D">
      <w:pPr>
        <w:ind w:firstLine="709"/>
      </w:pPr>
      <w:r>
        <w:t>Peneliti berasumsi bahwa faktor genetik memang memiliki peran besar dalam kejadian Diabetes Mellitus, tetapi bukan satu-satunya penyebab utama. Individu dengan riwayat keluarga Diabetes Mellitus masih memiliki peluang untuk mencegah atau menunda munculnya penyakit ini dengan menerapkan pola hidup sehat. Oleh karena itu, penting bagi mereka yang memiliki faktor keturunan tinggi untuk melakukan deteksi dini, menjaga pola makan sehat, rutin berolahraga, dan mengelola stres guna mengurangi risiko berkembangnya Diabetes Mellitus di kemudian hari.</w:t>
      </w:r>
    </w:p>
    <w:p w14:paraId="68B6BBD5" w14:textId="550BF005" w:rsidR="00BD27FF" w:rsidRPr="007D6261" w:rsidRDefault="009B0F4F" w:rsidP="00F6086E">
      <w:pPr>
        <w:ind w:firstLine="709"/>
        <w:rPr>
          <w:color w:val="000000" w:themeColor="text1"/>
        </w:rPr>
      </w:pPr>
      <w:r w:rsidRPr="007D6261">
        <w:t xml:space="preserve">Hasil penelitian yang dilakukan didapatkan siswa dengan tingkat keturunan risiko tinggi </w:t>
      </w:r>
      <w:r w:rsidR="00BD5C17" w:rsidRPr="007D6261">
        <w:rPr>
          <w:color w:val="000000" w:themeColor="text1"/>
        </w:rPr>
        <w:t xml:space="preserve">sebanyak 45 orang (90,0%). </w:t>
      </w:r>
      <w:r w:rsidR="00044CAE">
        <w:rPr>
          <w:color w:val="000000" w:themeColor="text1"/>
          <w:lang w:val="id-ID"/>
        </w:rPr>
        <w:t>Hal</w:t>
      </w:r>
      <w:r w:rsidR="00044CAE" w:rsidRPr="00044CAE">
        <w:rPr>
          <w:color w:val="000000" w:themeColor="text1"/>
          <w:lang w:val="id-ID"/>
        </w:rPr>
        <w:t xml:space="preserve"> ini sejalan dengan penelitian </w:t>
      </w:r>
      <w:r w:rsidR="00044CAE">
        <w:rPr>
          <w:color w:val="000000" w:themeColor="text1"/>
          <w:lang w:val="id-ID"/>
        </w:rPr>
        <w:t xml:space="preserve">Sutanto (2015) mengungkapkan </w:t>
      </w:r>
      <w:r w:rsidR="00044CAE" w:rsidRPr="00044CAE">
        <w:rPr>
          <w:color w:val="000000" w:themeColor="text1"/>
          <w:lang w:val="id-ID"/>
        </w:rPr>
        <w:t>bahwa faktor keturunan merupakan penyebab utama terjadinya DM, terutama jika dikombinasikan dengan gaya hidup yang tidak sehat.</w:t>
      </w:r>
      <w:r w:rsidR="00044CAE">
        <w:rPr>
          <w:color w:val="000000" w:themeColor="text1"/>
          <w:lang w:val="id-ID"/>
        </w:rPr>
        <w:t xml:space="preserve"> </w:t>
      </w:r>
      <w:r w:rsidR="00044CAE" w:rsidRPr="00044CAE">
        <w:rPr>
          <w:color w:val="000000" w:themeColor="text1"/>
          <w:lang w:val="id-ID"/>
        </w:rPr>
        <w:t xml:space="preserve">Peneliti berasumsi bahwa faktor keturunan memiliki pengaruh dominan terhadap peningkatan risiko Diabetes Melitus (DM) pada anak usia sekolah di SDN Papringan 1, dengan mayoritas responden (90%) menunjukkan riwayat keluarga </w:t>
      </w:r>
      <w:r w:rsidR="00044CAE" w:rsidRPr="00044CAE">
        <w:rPr>
          <w:color w:val="000000" w:themeColor="text1"/>
          <w:lang w:val="id-ID"/>
        </w:rPr>
        <w:lastRenderedPageBreak/>
        <w:t>yang memiliki DM. Asumsi ini didasarkan pada temuan bahwa anak-anak dengan faktor keturunan yang kuat, seperti memiliki orang tua atau saudara kandung yang mengidap DM, memiliki peluang yang lebih tinggi untuk mengembangkan penyakit ini di kemudian hari.</w:t>
      </w:r>
      <w:r w:rsidR="00044CAE">
        <w:rPr>
          <w:color w:val="000000" w:themeColor="text1"/>
          <w:lang w:val="id-ID"/>
        </w:rPr>
        <w:t xml:space="preserve"> </w:t>
      </w:r>
    </w:p>
    <w:p w14:paraId="5676D4AC" w14:textId="1FC2C010" w:rsidR="00392974" w:rsidRPr="00392974" w:rsidRDefault="00BD27FF" w:rsidP="00392974">
      <w:pPr>
        <w:ind w:firstLine="709"/>
        <w:rPr>
          <w:color w:val="000000" w:themeColor="text1"/>
        </w:rPr>
      </w:pPr>
      <w:r w:rsidRPr="007D6261">
        <w:t xml:space="preserve">Hasil penelitian yang dilakukan didapatkan siswa dengan tingkat keturunan risiko </w:t>
      </w:r>
      <w:r w:rsidR="00044CAE">
        <w:rPr>
          <w:lang w:val="id-ID"/>
        </w:rPr>
        <w:t>sedang sebanyak 5</w:t>
      </w:r>
      <w:r w:rsidR="00044CAE">
        <w:rPr>
          <w:color w:val="000000" w:themeColor="text1"/>
        </w:rPr>
        <w:t xml:space="preserve"> orang (1</w:t>
      </w:r>
      <w:r w:rsidRPr="007D6261">
        <w:rPr>
          <w:color w:val="000000" w:themeColor="text1"/>
        </w:rPr>
        <w:t xml:space="preserve">0,0%). </w:t>
      </w:r>
      <w:r w:rsidR="00A56895">
        <w:rPr>
          <w:color w:val="000000" w:themeColor="text1"/>
        </w:rPr>
        <w:t xml:space="preserve">Hal ini sejalan dengan penelitian </w:t>
      </w:r>
      <w:r w:rsidR="00C41486" w:rsidRPr="007D6261">
        <w:rPr>
          <w:color w:val="000000" w:themeColor="text1"/>
        </w:rPr>
        <w:t xml:space="preserve">Susilowati dan Waskita (2019) mengungkapan </w:t>
      </w:r>
      <w:r w:rsidRPr="007D6261">
        <w:rPr>
          <w:color w:val="000000" w:themeColor="text1"/>
        </w:rPr>
        <w:t>bahwa faktor keturunan memainkan peran yang signifikan dalam risiko terjadinya DM. Namun, dengan intervensi yang tepat, seperti pola makan seimbang, olahraga teratur, serta pemeriksaan kesehatan rutin, individu dengan faktor keturunan tinggi tetap dapat mengendalikan risiko mereka terhadap penyakit ini. Oleh karena itu, edukasi mengenai pencegahan dan deteksi dini DM perlu diberikan kepada siswa dan masyarakat sejak dini untuk mengurangi dampak negatif</w:t>
      </w:r>
      <w:r w:rsidR="00A56895">
        <w:rPr>
          <w:color w:val="000000" w:themeColor="text1"/>
        </w:rPr>
        <w:t xml:space="preserve"> penyakit ini di kemudian hari.</w:t>
      </w:r>
      <w:r w:rsidR="00A56895">
        <w:rPr>
          <w:color w:val="000000" w:themeColor="text1"/>
          <w:lang w:val="id-ID"/>
        </w:rPr>
        <w:t xml:space="preserve"> </w:t>
      </w:r>
      <w:r w:rsidR="00392974" w:rsidRPr="00392974">
        <w:rPr>
          <w:color w:val="000000" w:themeColor="text1"/>
        </w:rPr>
        <w:t>Peneliti berasumsi bahwa meskipun mayoritas siswa di SDN Papringan 1 memiliki faktor keturunan yang meningkatkan risiko tinggi terhadap Diabetes Melitus (DM), sebagian kecil siswa (sekitar 10%) menunjukkan risiko sedang terkait faktor keturunan. Hal ini menunjukkan bahwa meskipun siswa-siswa tersebut memiliki riwayat keluarga dengan DM, faktor keturunan mereka tidak sepenuhnya mengarah pada risiko tinggi. Dengan kata lain, faktor keturunan ini mungkin berperan, namun ada elemen lain yang memp</w:t>
      </w:r>
      <w:r w:rsidR="00392974">
        <w:rPr>
          <w:color w:val="000000" w:themeColor="text1"/>
        </w:rPr>
        <w:t>engaruhi tingkat risiko mereka.</w:t>
      </w:r>
      <w:r w:rsidR="00392974">
        <w:rPr>
          <w:color w:val="000000" w:themeColor="text1"/>
          <w:lang w:val="id-ID"/>
        </w:rPr>
        <w:t xml:space="preserve"> </w:t>
      </w:r>
      <w:r w:rsidR="00392974" w:rsidRPr="00392974">
        <w:rPr>
          <w:color w:val="000000" w:themeColor="text1"/>
        </w:rPr>
        <w:t xml:space="preserve">Risiko sedang yang ditemukan pada sebagian kecil siswa dapat disebabkan oleh kombinasi faktor keturunan yang tidak terlalu kuat serta pengaruh faktor lingkungan dan gaya hidup yang masih bisa diatur. Meskipun siswa ini tidak berada dalam kategori risiko tinggi, pola makan yang tidak sehat, kurangnya aktivitas fisik, dan rendahnya kesadaran akan </w:t>
      </w:r>
      <w:r w:rsidR="00392974" w:rsidRPr="00392974">
        <w:rPr>
          <w:color w:val="000000" w:themeColor="text1"/>
        </w:rPr>
        <w:lastRenderedPageBreak/>
        <w:t>pentingnya pemeriksaan kesehatan dapat mempengaruhi potensi mereka untuk berkembang menjadi DM di masa depan.</w:t>
      </w:r>
    </w:p>
    <w:p w14:paraId="17A59EA9" w14:textId="77777777" w:rsidR="007D5554" w:rsidRDefault="00392974" w:rsidP="00A90B12">
      <w:pPr>
        <w:ind w:firstLine="709"/>
        <w:rPr>
          <w:color w:val="000000" w:themeColor="text1"/>
        </w:rPr>
      </w:pPr>
      <w:r w:rsidRPr="00392974">
        <w:rPr>
          <w:color w:val="000000" w:themeColor="text1"/>
        </w:rPr>
        <w:t>Peneliti berasumsi bahwa meskipun faktor keturunan memainkan peran, dengan intervensi yang tepat, seperti edukasi mengenai pentingnya pola makan seimbang, olahraga teratur, serta pemeriksaan kesehatan secara rutin, siswa dengan risiko sedang ini tetap memiliki kesempatan besar untuk mengendalikan atau bahkan mencegah munculnya DM.</w:t>
      </w:r>
      <w:r w:rsidR="007B0198">
        <w:rPr>
          <w:color w:val="000000" w:themeColor="text1"/>
        </w:rPr>
        <w:t xml:space="preserve">  </w:t>
      </w:r>
    </w:p>
    <w:p w14:paraId="5682C346" w14:textId="49C9273C" w:rsidR="007D5554" w:rsidRDefault="007D5554" w:rsidP="007D5554">
      <w:pPr>
        <w:pStyle w:val="Heading3"/>
      </w:pPr>
      <w:r>
        <w:rPr>
          <w:rFonts w:cs="Times New Roman"/>
          <w:color w:val="000000" w:themeColor="text1"/>
        </w:rPr>
        <w:t xml:space="preserve">   </w:t>
      </w:r>
      <w:bookmarkStart w:id="219" w:name="_Toc193166284"/>
      <w:r>
        <w:rPr>
          <w:rFonts w:cs="Times New Roman"/>
          <w:color w:val="000000" w:themeColor="text1"/>
        </w:rPr>
        <w:t xml:space="preserve">Faktor Pola Makan </w:t>
      </w:r>
      <w:r w:rsidR="00A02144">
        <w:rPr>
          <w:rFonts w:cs="Times New Roman"/>
          <w:color w:val="000000" w:themeColor="text1"/>
        </w:rPr>
        <w:t xml:space="preserve">Terhadap Kejadian </w:t>
      </w:r>
      <w:r w:rsidRPr="00F4409A">
        <w:t xml:space="preserve">Diabetes Melitus Pada Anak Usia Sekolah Di </w:t>
      </w:r>
      <w:r>
        <w:t>SDN</w:t>
      </w:r>
      <w:r w:rsidRPr="00F4409A">
        <w:t xml:space="preserve"> Papringan 1 Kecamatan Temayang Kabupaten Bojonegoro</w:t>
      </w:r>
      <w:bookmarkEnd w:id="219"/>
    </w:p>
    <w:p w14:paraId="384E564E" w14:textId="77777777" w:rsidR="00A02144" w:rsidRDefault="00A02144" w:rsidP="002D4FC2">
      <w:pPr>
        <w:ind w:firstLine="720"/>
        <w:rPr>
          <w:lang w:eastAsia="en-ID"/>
        </w:rPr>
      </w:pPr>
      <w:r w:rsidRPr="00D43632">
        <w:rPr>
          <w:lang w:eastAsia="en-ID"/>
        </w:rPr>
        <w:t xml:space="preserve">Hasil penelitian mengenai hubungan </w:t>
      </w:r>
      <w:r>
        <w:rPr>
          <w:lang w:eastAsia="en-ID"/>
        </w:rPr>
        <w:t>pola makan terhadap kejadian diabetes melitus pada anak usia sekolah di SDN Papringan 1 Kecamatan Temayang Kabupaten Bojonegoro</w:t>
      </w:r>
      <w:r w:rsidRPr="00D43632">
        <w:rPr>
          <w:lang w:eastAsia="en-ID"/>
        </w:rPr>
        <w:t xml:space="preserve"> yang berjumlah </w:t>
      </w:r>
      <w:r>
        <w:rPr>
          <w:lang w:eastAsia="en-ID"/>
        </w:rPr>
        <w:t>50</w:t>
      </w:r>
      <w:r w:rsidRPr="00D43632">
        <w:rPr>
          <w:lang w:eastAsia="en-ID"/>
        </w:rPr>
        <w:t xml:space="preserve"> responden didapatkan hasil uji statistik Spearman’s Rho menunjukkan nilai signifikasi a</w:t>
      </w:r>
      <w:r>
        <w:rPr>
          <w:lang w:eastAsia="en-ID"/>
        </w:rPr>
        <w:t>tau sig (2-tailed) sebesar 0,004</w:t>
      </w:r>
      <w:r w:rsidRPr="00D43632">
        <w:rPr>
          <w:lang w:eastAsia="en-ID"/>
        </w:rPr>
        <w:t xml:space="preserve"> sehinga H</w:t>
      </w:r>
      <w:r w:rsidRPr="00AC53F2">
        <w:rPr>
          <w:vertAlign w:val="subscript"/>
          <w:lang w:eastAsia="en-ID"/>
        </w:rPr>
        <w:t>o</w:t>
      </w:r>
      <w:r w:rsidRPr="00D43632">
        <w:rPr>
          <w:lang w:eastAsia="en-ID"/>
        </w:rPr>
        <w:t xml:space="preserve"> ditolak H</w:t>
      </w:r>
      <w:r w:rsidRPr="00AC53F2">
        <w:rPr>
          <w:vertAlign w:val="subscript"/>
          <w:lang w:eastAsia="en-ID"/>
        </w:rPr>
        <w:t>1</w:t>
      </w:r>
      <w:r w:rsidRPr="00D43632">
        <w:rPr>
          <w:lang w:eastAsia="en-ID"/>
        </w:rPr>
        <w:t xml:space="preserve"> diterima maka </w:t>
      </w:r>
      <w:r>
        <w:rPr>
          <w:lang w:eastAsia="en-ID"/>
        </w:rPr>
        <w:t>ada hubungan signifikan antara pola makan terhadap kejadian diabetes melitus pada anak usia sekolah di SDN Papringan 1 Kecamatan Temayang Kabupaten Bojonegoro</w:t>
      </w:r>
      <w:r w:rsidRPr="00D43632">
        <w:rPr>
          <w:lang w:eastAsia="en-ID"/>
        </w:rPr>
        <w:t xml:space="preserve">, dengan angka koefisien korelasi di dapatkan hasil </w:t>
      </w:r>
      <w:r>
        <w:rPr>
          <w:lang w:eastAsia="en-ID"/>
        </w:rPr>
        <w:t>0,672</w:t>
      </w:r>
      <w:r w:rsidRPr="00D43632">
        <w:rPr>
          <w:lang w:eastAsia="en-ID"/>
        </w:rPr>
        <w:t xml:space="preserve"> yang artinya kedua variabel menunjukkan </w:t>
      </w:r>
      <w:r>
        <w:rPr>
          <w:lang w:eastAsia="en-ID"/>
        </w:rPr>
        <w:t xml:space="preserve">korelasi yang kuat. </w:t>
      </w:r>
      <w:r w:rsidRPr="00D43632">
        <w:rPr>
          <w:lang w:eastAsia="en-ID"/>
        </w:rPr>
        <w:t xml:space="preserve">Sehingga dapat disimpulkan bahwa </w:t>
      </w:r>
      <w:r>
        <w:rPr>
          <w:lang w:eastAsia="en-ID"/>
        </w:rPr>
        <w:t>terdapat hubungan antara pola makan terhadap kejadian diabetes melitus menunjukkan korelasi yang kuat secara numerik, dan signifikan secara statistik.</w:t>
      </w:r>
    </w:p>
    <w:p w14:paraId="2E7BEF6F" w14:textId="0721D754" w:rsidR="002D4FC2" w:rsidRPr="007D6261" w:rsidRDefault="0019513E" w:rsidP="002D4FC2">
      <w:pPr>
        <w:ind w:firstLine="720"/>
        <w:rPr>
          <w:color w:val="000000" w:themeColor="text1"/>
        </w:rPr>
      </w:pPr>
      <w:r w:rsidRPr="007D6261">
        <w:t xml:space="preserve">Hasil penelitian mengenai tingkat </w:t>
      </w:r>
      <w:r w:rsidR="00A02144">
        <w:t>pola makan</w:t>
      </w:r>
      <w:r w:rsidRPr="007D6261">
        <w:t xml:space="preserve"> pada </w:t>
      </w:r>
      <w:r w:rsidRPr="007D6261">
        <w:rPr>
          <w:bCs/>
        </w:rPr>
        <w:t>Anak Usia Sekolah Di SDN Papringan 1 Kecamatan Temayang Kabupaten Bojonegoro</w:t>
      </w:r>
      <w:r w:rsidRPr="007D6261">
        <w:t xml:space="preserve"> menggambarkan bahwa dari 50 responden berdasarkan </w:t>
      </w:r>
      <w:r w:rsidR="006F60BC" w:rsidRPr="007D6261">
        <w:rPr>
          <w:color w:val="000000" w:themeColor="text1"/>
        </w:rPr>
        <w:t xml:space="preserve">Pola makan dengan rincian siswa dengan </w:t>
      </w:r>
      <w:r w:rsidR="006F60BC" w:rsidRPr="007D6261">
        <w:rPr>
          <w:color w:val="000000" w:themeColor="text1"/>
        </w:rPr>
        <w:lastRenderedPageBreak/>
        <w:t>pola makan tidak sehat &gt;12 kategori tidak sehat 44 orang (88,0%), dan pola makan sehat &lt;12 kategori sehat 6 orang (12,0%).</w:t>
      </w:r>
    </w:p>
    <w:p w14:paraId="5FAAC3E6" w14:textId="57468E99" w:rsidR="002D4FC2" w:rsidRDefault="00392974" w:rsidP="002D4FC2">
      <w:pPr>
        <w:ind w:firstLine="720"/>
        <w:rPr>
          <w:color w:val="000000" w:themeColor="text1"/>
        </w:rPr>
      </w:pPr>
      <w:r>
        <w:rPr>
          <w:color w:val="000000" w:themeColor="text1"/>
          <w:lang w:val="id-ID"/>
        </w:rPr>
        <w:t>Menurut W</w:t>
      </w:r>
      <w:r w:rsidR="002D4FC2" w:rsidRPr="002D4FC2">
        <w:rPr>
          <w:color w:val="000000" w:themeColor="text1"/>
        </w:rPr>
        <w:t xml:space="preserve">ahyuni (2017) menemukan bahwa pola makan tinggi kalori dan rendah serat berhubungan erat dengan peningkatan kadar gula darah pada remaja. Penelitian ini menekankan pentingnya edukasi gizi untuk mencegah DM sejak usia dini. </w:t>
      </w:r>
      <w:r>
        <w:rPr>
          <w:color w:val="000000" w:themeColor="text1"/>
          <w:lang w:val="id-ID"/>
        </w:rPr>
        <w:t>Hal ini sejalan dengan penelitian</w:t>
      </w:r>
      <w:r w:rsidR="002D4FC2" w:rsidRPr="002D4FC2">
        <w:rPr>
          <w:color w:val="000000" w:themeColor="text1"/>
        </w:rPr>
        <w:t xml:space="preserve"> Setiawan dan Lestari (2018) menunjukkan bahwa remaja yang sering mengonsumsi makanan cepat saji dan minuman manis memiliki risiko lebih tinggi terkena DM tipe 2 dibandingkan dengan mereka yang jarang atau tidak mengonsumsinya. Penelitian ini menegaskan bahwa kebiasaan makan yang buruk dapat mempercepat munculnya gangguan metabolisme. </w:t>
      </w:r>
      <w:r>
        <w:rPr>
          <w:color w:val="000000" w:themeColor="text1"/>
          <w:lang w:val="id-ID"/>
        </w:rPr>
        <w:t xml:space="preserve">Hal ini sejalan dengan </w:t>
      </w:r>
      <w:r w:rsidR="002D4FC2" w:rsidRPr="002D4FC2">
        <w:rPr>
          <w:color w:val="000000" w:themeColor="text1"/>
        </w:rPr>
        <w:t>penelitian Rahmawati et al. (2019) menunjukkan bahwa intervensi edukasi gizi dapat meningkatkan pengetahuan dan sikap remaja terhadap pola makan sehat, yang pada akhirnya dapat menurunkan risiko DM.</w:t>
      </w:r>
    </w:p>
    <w:p w14:paraId="78867DF4" w14:textId="3F93F905" w:rsidR="009F74AD" w:rsidRPr="00500055" w:rsidRDefault="00C408EA" w:rsidP="00C408EA">
      <w:pPr>
        <w:ind w:firstLine="720"/>
        <w:rPr>
          <w:color w:val="000000" w:themeColor="text1"/>
        </w:rPr>
      </w:pPr>
      <w:r>
        <w:rPr>
          <w:color w:val="000000" w:themeColor="text1"/>
          <w:lang w:val="id-ID"/>
        </w:rPr>
        <w:t>Peneliti berasumsi bahwa t</w:t>
      </w:r>
      <w:r w:rsidRPr="00C408EA">
        <w:rPr>
          <w:color w:val="000000" w:themeColor="text1"/>
        </w:rPr>
        <w:t>ingginya persentase siswa dengan pola makan tidak sehat (88%) di SDN Papringan 1 Kecamatan Temayang Kabupaten Bojonegoro menunjukkan bahwa mayoritas anak usia sekolah di daerah ini memiliki kebiasaan makan yang berisiko terhadap kesehatan metabolisme mereka. Kebiasaan mengonsumsi makanan tinggi kalori dan rendah serat berpotensi meningkatkan kadar gula darah dalam jangka panjang, yang dapat menjadi faktor risiko utama berkembangnya Diabe</w:t>
      </w:r>
      <w:r>
        <w:rPr>
          <w:color w:val="000000" w:themeColor="text1"/>
        </w:rPr>
        <w:t>tes Melitus (DM) di masa depan.</w:t>
      </w:r>
      <w:r>
        <w:rPr>
          <w:color w:val="000000" w:themeColor="text1"/>
          <w:lang w:val="id-ID"/>
        </w:rPr>
        <w:t xml:space="preserve"> </w:t>
      </w:r>
      <w:r w:rsidRPr="00C408EA">
        <w:rPr>
          <w:color w:val="000000" w:themeColor="text1"/>
        </w:rPr>
        <w:t xml:space="preserve">Berdasarkan temuan di lapangan, pola makan siswa dipengaruhi oleh beberapa faktor, seperti ketersediaan makanan cepat saji di lingkungan sekitar sekolah, kurangnya edukasi gizi dari keluarga maupun sekolah, serta preferensi anak terhadap makanan olahan yang cenderung tinggi gula dan lemak. Kurangnya kesadaran tentang pentingnya </w:t>
      </w:r>
      <w:r w:rsidRPr="00C408EA">
        <w:rPr>
          <w:color w:val="000000" w:themeColor="text1"/>
        </w:rPr>
        <w:lastRenderedPageBreak/>
        <w:t>pola makan sehat juga menjadi salah satu faktor yang menyebabkan tingginya angka pola makan</w:t>
      </w:r>
      <w:r>
        <w:rPr>
          <w:color w:val="000000" w:themeColor="text1"/>
        </w:rPr>
        <w:t xml:space="preserve"> tidak sehat di kalangan siswa.</w:t>
      </w:r>
      <w:r>
        <w:rPr>
          <w:color w:val="000000" w:themeColor="text1"/>
          <w:lang w:val="id-ID"/>
        </w:rPr>
        <w:t xml:space="preserve"> </w:t>
      </w:r>
      <w:r w:rsidRPr="00C408EA">
        <w:rPr>
          <w:color w:val="000000" w:themeColor="text1"/>
        </w:rPr>
        <w:t>Melihat kondisi ini, diperlukan intervensi yang tepat guna mencegah peningkatan risiko DM pada anak usia sekolah. Program edukasi gizi yang berkelanjutan di sekolah, pengawasan terhadap kantin sekolah agar menyediakan makanan sehat, serta keterlibatan orang tua dalam membentuk kebiasaan makan sehat di rumah menjadi langkah strategis yang perlu diimplementasikan. Dengan edukasi yang memadai, diharapkan siswa dapat mengembangkan pola makan yang lebih sehat sejak dini, sehingga risiko terjadinya gangguan metabolisme di masa depan dapat diminimalkan.</w:t>
      </w:r>
    </w:p>
    <w:p w14:paraId="343E9E00" w14:textId="44F3027C" w:rsidR="007F61CA" w:rsidRDefault="007B0198" w:rsidP="007B0198">
      <w:pPr>
        <w:pStyle w:val="Heading3"/>
      </w:pPr>
      <w:r>
        <w:rPr>
          <w:rFonts w:cs="Times New Roman"/>
          <w:color w:val="000000" w:themeColor="text1"/>
        </w:rPr>
        <w:t xml:space="preserve">   </w:t>
      </w:r>
      <w:bookmarkStart w:id="220" w:name="_Toc193166285"/>
      <w:r w:rsidR="00690526">
        <w:rPr>
          <w:rFonts w:cs="Times New Roman"/>
          <w:color w:val="000000" w:themeColor="text1"/>
        </w:rPr>
        <w:t xml:space="preserve">Faktor Gaya Hidup </w:t>
      </w:r>
      <w:r w:rsidR="00A02144">
        <w:rPr>
          <w:rFonts w:cs="Times New Roman"/>
          <w:color w:val="000000" w:themeColor="text1"/>
        </w:rPr>
        <w:t xml:space="preserve">Terhadap Kejadian </w:t>
      </w:r>
      <w:r w:rsidR="00690526" w:rsidRPr="00F4409A">
        <w:t xml:space="preserve">Diabetes Melitus Pada Anak Usia Sekolah Di </w:t>
      </w:r>
      <w:r w:rsidR="00690526">
        <w:t>SDN</w:t>
      </w:r>
      <w:r w:rsidR="00690526" w:rsidRPr="00F4409A">
        <w:t xml:space="preserve"> Papringan 1 Kecamatan Temayang Kabupaten Bojonegoro</w:t>
      </w:r>
      <w:bookmarkEnd w:id="220"/>
    </w:p>
    <w:p w14:paraId="4D883CD1" w14:textId="3C2AD4DF" w:rsidR="00A02144" w:rsidRDefault="00A02144" w:rsidP="00611ADE">
      <w:pPr>
        <w:pStyle w:val="ListParagraph"/>
        <w:ind w:left="0" w:firstLine="720"/>
        <w:rPr>
          <w:lang w:eastAsia="en-ID"/>
        </w:rPr>
      </w:pPr>
      <w:r w:rsidRPr="00D43632">
        <w:rPr>
          <w:lang w:eastAsia="en-ID"/>
        </w:rPr>
        <w:t xml:space="preserve">Hasil penelitian mengenai hubungan </w:t>
      </w:r>
      <w:r>
        <w:rPr>
          <w:lang w:eastAsia="en-ID"/>
        </w:rPr>
        <w:t>gaya hidup terhadap kejadian diabetes melitus pada anak usia sekolah di SDN Papringan 1 Kecamatan Temayang Kabupaten Bojonegoro</w:t>
      </w:r>
      <w:r w:rsidRPr="00D43632">
        <w:rPr>
          <w:lang w:eastAsia="en-ID"/>
        </w:rPr>
        <w:t xml:space="preserve"> yang berjumlah </w:t>
      </w:r>
      <w:r>
        <w:rPr>
          <w:lang w:eastAsia="en-ID"/>
        </w:rPr>
        <w:t>50</w:t>
      </w:r>
      <w:r w:rsidRPr="00D43632">
        <w:rPr>
          <w:lang w:eastAsia="en-ID"/>
        </w:rPr>
        <w:t xml:space="preserve"> responden didapatkan hasil uji statistik Spearman’s Rho menunjukkan nilai signifikasi a</w:t>
      </w:r>
      <w:r>
        <w:rPr>
          <w:lang w:eastAsia="en-ID"/>
        </w:rPr>
        <w:t>tau sig (2-tailed) sebesar 0,014</w:t>
      </w:r>
      <w:r w:rsidRPr="00D43632">
        <w:rPr>
          <w:lang w:eastAsia="en-ID"/>
        </w:rPr>
        <w:t xml:space="preserve"> sehinga H</w:t>
      </w:r>
      <w:r w:rsidRPr="00AC53F2">
        <w:rPr>
          <w:vertAlign w:val="subscript"/>
          <w:lang w:eastAsia="en-ID"/>
        </w:rPr>
        <w:t>o</w:t>
      </w:r>
      <w:r w:rsidRPr="00D43632">
        <w:rPr>
          <w:lang w:eastAsia="en-ID"/>
        </w:rPr>
        <w:t xml:space="preserve"> ditolak H</w:t>
      </w:r>
      <w:r w:rsidRPr="00AC53F2">
        <w:rPr>
          <w:vertAlign w:val="subscript"/>
          <w:lang w:eastAsia="en-ID"/>
        </w:rPr>
        <w:t>1</w:t>
      </w:r>
      <w:r w:rsidRPr="00D43632">
        <w:rPr>
          <w:lang w:eastAsia="en-ID"/>
        </w:rPr>
        <w:t xml:space="preserve"> diterima maka </w:t>
      </w:r>
      <w:r>
        <w:rPr>
          <w:lang w:eastAsia="en-ID"/>
        </w:rPr>
        <w:t>ada hubungan signifikan antara factor keturunan terhadap kejadian diabetes melitus pada anak usia sekolah di SDN Papringan 1 Kecamatan Temayang Kabupaten Bojonegoro</w:t>
      </w:r>
      <w:r w:rsidRPr="00D43632">
        <w:rPr>
          <w:lang w:eastAsia="en-ID"/>
        </w:rPr>
        <w:t xml:space="preserve">, dengan angka koefisien korelasi di dapatkan hasil </w:t>
      </w:r>
      <w:r>
        <w:rPr>
          <w:lang w:eastAsia="en-ID"/>
        </w:rPr>
        <w:t>0,326</w:t>
      </w:r>
      <w:r w:rsidRPr="00D43632">
        <w:rPr>
          <w:lang w:eastAsia="en-ID"/>
        </w:rPr>
        <w:t xml:space="preserve"> yang artinya kedua variabel menunjukkan </w:t>
      </w:r>
      <w:r>
        <w:rPr>
          <w:lang w:eastAsia="en-ID"/>
        </w:rPr>
        <w:t xml:space="preserve">korelasi yang lemah. </w:t>
      </w:r>
      <w:r w:rsidRPr="00D43632">
        <w:rPr>
          <w:lang w:eastAsia="en-ID"/>
        </w:rPr>
        <w:t xml:space="preserve">Sehingga dapat disimpulkan bahwa </w:t>
      </w:r>
      <w:r>
        <w:rPr>
          <w:lang w:eastAsia="en-ID"/>
        </w:rPr>
        <w:t>terdapat hubungan antara gaya hidup terhadap kejadian diabetes melitus menunjukkan korelasi yang lemah secara numerik, dan signifikan secara statistik.</w:t>
      </w:r>
    </w:p>
    <w:p w14:paraId="5175D593" w14:textId="4D8A4BBC" w:rsidR="00611ADE" w:rsidRDefault="007F61CA" w:rsidP="00611ADE">
      <w:pPr>
        <w:pStyle w:val="ListParagraph"/>
        <w:ind w:left="0" w:firstLine="720"/>
        <w:rPr>
          <w:color w:val="000000" w:themeColor="text1"/>
        </w:rPr>
      </w:pPr>
      <w:r w:rsidRPr="007D6261">
        <w:lastRenderedPageBreak/>
        <w:t xml:space="preserve">Hasil penelitian mengenai </w:t>
      </w:r>
      <w:r w:rsidRPr="007D6261">
        <w:rPr>
          <w:color w:val="000000" w:themeColor="text1"/>
        </w:rPr>
        <w:t xml:space="preserve">Faktor Gaya Hidup </w:t>
      </w:r>
      <w:r w:rsidRPr="007D6261">
        <w:rPr>
          <w:bCs/>
        </w:rPr>
        <w:t xml:space="preserve">Diabetes Melitus </w:t>
      </w:r>
      <w:r w:rsidRPr="007D6261">
        <w:t xml:space="preserve">pada </w:t>
      </w:r>
      <w:r w:rsidRPr="007D6261">
        <w:rPr>
          <w:bCs/>
        </w:rPr>
        <w:t>Anak Usia Sekolah Di SDN Papringan 1 Kecamatan Temayang Kabupaten Bojonegoro</w:t>
      </w:r>
      <w:r w:rsidRPr="007D6261">
        <w:t xml:space="preserve"> menggambarkan bahwa dari 50 responden berdasarkan </w:t>
      </w:r>
      <w:r w:rsidR="00EE5137" w:rsidRPr="007D6261">
        <w:t xml:space="preserve">bahwa </w:t>
      </w:r>
      <w:r w:rsidR="00EE5137" w:rsidRPr="007D6261">
        <w:rPr>
          <w:color w:val="000000" w:themeColor="text1"/>
        </w:rPr>
        <w:t>dari 50 responden berdasarkan gaya hidup sehat dengan rincian siswa 50 orang (100,0%).</w:t>
      </w:r>
    </w:p>
    <w:p w14:paraId="499467F2" w14:textId="13BC38DD" w:rsidR="00DB5DF0" w:rsidRDefault="00A77AD2" w:rsidP="00611ADE">
      <w:pPr>
        <w:pStyle w:val="ListParagraph"/>
        <w:ind w:left="0" w:firstLine="720"/>
        <w:rPr>
          <w:color w:val="000000" w:themeColor="text1"/>
        </w:rPr>
      </w:pPr>
      <w:r w:rsidRPr="00611ADE">
        <w:rPr>
          <w:color w:val="000000" w:themeColor="text1"/>
        </w:rPr>
        <w:t xml:space="preserve">Hasil penelitian terhadap 50 responden siswa, ditemukan bahwa seluruhnya (100,0%) memiliki gaya hidup sehat. </w:t>
      </w:r>
      <w:r w:rsidR="00703AB9" w:rsidRPr="00611ADE">
        <w:rPr>
          <w:color w:val="000000" w:themeColor="text1"/>
          <w:lang w:val="id-ID"/>
        </w:rPr>
        <w:t>Ha</w:t>
      </w:r>
      <w:r w:rsidR="00611ADE">
        <w:rPr>
          <w:color w:val="000000" w:themeColor="text1"/>
          <w:lang w:val="id-ID"/>
        </w:rPr>
        <w:t>l ini sejalan dengan penelitian</w:t>
      </w:r>
      <w:r w:rsidRPr="00611ADE">
        <w:rPr>
          <w:color w:val="000000" w:themeColor="text1"/>
        </w:rPr>
        <w:t xml:space="preserve"> </w:t>
      </w:r>
      <w:r w:rsidR="00611ADE" w:rsidRPr="00611ADE">
        <w:rPr>
          <w:color w:val="000000" w:themeColor="text1"/>
        </w:rPr>
        <w:t xml:space="preserve">Dewald et al. (2010), durasi dan kualitas tidur yang baik berkorelasi positif dengan performa akademik dan kesejahteraan siswa. Dengan demikian, kebiasaan tidur yang teratur dapat menjadi salah satu faktor yang mendukung gaya hidup sehat siswa di sekolah ini. Selain itu, kondisi psikologis yang baik juga merupakan komponen utama dari gaya hidup sehat. </w:t>
      </w:r>
      <w:r w:rsidR="00611ADE">
        <w:rPr>
          <w:color w:val="000000" w:themeColor="text1"/>
          <w:lang w:val="id-ID"/>
        </w:rPr>
        <w:t xml:space="preserve">Menurut </w:t>
      </w:r>
      <w:r w:rsidR="00611ADE" w:rsidRPr="00611ADE">
        <w:rPr>
          <w:color w:val="000000" w:themeColor="text1"/>
        </w:rPr>
        <w:t>Suldo dan Shaffer (2008) menemukan bahwa siswa dengan kesejahteraan psikologis yang tinggi lebih mungkin terlibat dalam perilaku sehat dan memiliki hubungan sosial yang positif. Hal ini menunjukkan bahwa dukungan sosial dan kondisi mental yang stabil dapat menjadi faktor yang membantu siswa dalam menjaga gaya hidup sehat mereka.</w:t>
      </w:r>
      <w:r w:rsidR="00611ADE">
        <w:rPr>
          <w:color w:val="000000" w:themeColor="text1"/>
          <w:lang w:val="id-ID"/>
        </w:rPr>
        <w:t xml:space="preserve"> </w:t>
      </w:r>
      <w:r w:rsidR="00611ADE" w:rsidRPr="00611ADE">
        <w:rPr>
          <w:color w:val="000000" w:themeColor="text1"/>
        </w:rPr>
        <w:t xml:space="preserve">Selain faktor individu, preferensi budaya juga memainkan peran penting dalam membentuk kebiasaan hidup seseorang. </w:t>
      </w:r>
      <w:r w:rsidR="00611ADE">
        <w:rPr>
          <w:color w:val="000000" w:themeColor="text1"/>
          <w:lang w:val="id-ID"/>
        </w:rPr>
        <w:t xml:space="preserve">Menurut </w:t>
      </w:r>
      <w:r w:rsidR="00611ADE" w:rsidRPr="00611ADE">
        <w:rPr>
          <w:color w:val="000000" w:themeColor="text1"/>
        </w:rPr>
        <w:t>Wilson et al. (2015) menemukan bahwa intervensi kesehatan yang mempertimbangkan konteks budaya lebih efektif dalam mempromosikan perilaku sehat. Jika di lingkungan sekolah atau keluarga siswa terdapat nilai-nilai yang menekankan pentingnya aktivitas fisik dan pola makan seimbang, hal ini dapat menjelaskan tingginya tingkat gaya hidup sehat di kalangan responden.</w:t>
      </w:r>
    </w:p>
    <w:p w14:paraId="2D1A9AE7" w14:textId="05567F75" w:rsidR="00690526" w:rsidRPr="00DB5DF0" w:rsidRDefault="00DB5DF0" w:rsidP="00DB5DF0">
      <w:pPr>
        <w:pStyle w:val="ListParagraph"/>
        <w:ind w:left="0" w:firstLine="720"/>
        <w:rPr>
          <w:color w:val="000000" w:themeColor="text1"/>
        </w:rPr>
      </w:pPr>
      <w:r>
        <w:rPr>
          <w:color w:val="000000" w:themeColor="text1"/>
        </w:rPr>
        <w:t xml:space="preserve">Peneliti berasumsi </w:t>
      </w:r>
      <w:r w:rsidRPr="00DB5DF0">
        <w:rPr>
          <w:color w:val="000000" w:themeColor="text1"/>
        </w:rPr>
        <w:t>bahwa gaya hidup sehat pada siswa</w:t>
      </w:r>
      <w:r w:rsidR="00611ADE">
        <w:rPr>
          <w:color w:val="000000" w:themeColor="text1"/>
          <w:lang w:val="id-ID"/>
        </w:rPr>
        <w:t xml:space="preserve"> di SDN Papringan 1 Kecamatan Temayang Kabupaten Bojonegoro</w:t>
      </w:r>
      <w:r w:rsidRPr="00DB5DF0">
        <w:rPr>
          <w:color w:val="000000" w:themeColor="text1"/>
        </w:rPr>
        <w:t xml:space="preserve"> dipengaruhi oleh berbagai faktor </w:t>
      </w:r>
      <w:r w:rsidRPr="00DB5DF0">
        <w:rPr>
          <w:color w:val="000000" w:themeColor="text1"/>
        </w:rPr>
        <w:lastRenderedPageBreak/>
        <w:t>yang saling berhubungan, yaitu pola tidur, kondisi psikologis, dan preferensi budaya. Ketiga faktor ini berperan sebagai pondasi dalam membentuk kebiasaan sehat yang dapat meningkatkan kualitas hidup seseorang.</w:t>
      </w:r>
      <w:r>
        <w:rPr>
          <w:color w:val="000000" w:themeColor="text1"/>
        </w:rPr>
        <w:t xml:space="preserve"> </w:t>
      </w:r>
      <w:r w:rsidRPr="00DB5DF0">
        <w:rPr>
          <w:color w:val="000000" w:themeColor="text1"/>
        </w:rPr>
        <w:t>Pola tidur yang teratur dan berkualitas membantu menjaga keseimbangan fisik dan mental. Siswa yang memiliki kebiasaan tidur yang cukup cenderung memiliki energi yang lebih baik, daya konsentrasi yang optimal, serta sistem imun yang lebih kuat, sehingga lebih mampu menjalani aktivitas harian dengan produktif. Jika pola tidur terganggu, maka risiko stres, kelelahan, serta penurunan performa akademik juga meningkat.</w:t>
      </w:r>
      <w:r>
        <w:rPr>
          <w:color w:val="000000" w:themeColor="text1"/>
        </w:rPr>
        <w:t xml:space="preserve"> </w:t>
      </w:r>
      <w:r w:rsidRPr="00DB5DF0">
        <w:rPr>
          <w:color w:val="000000" w:themeColor="text1"/>
        </w:rPr>
        <w:t>Selain itu, kondisi psikologis yang stabil sangat mendukung penerapan gaya hidup sehat. Siswa yang mampu mengelola stres dan memiliki kesejahteraan emosional yang baik akan lebih cenderung membuat pilihan hidup yang positif, seperti berolahraga, menjaga pola makan sehat, dan menghindari kebiasaan buruk seperti konsumsi makanan tidak sehat atau kurangnya aktivitas fisik. Keadaan mental yang baik juga mempengaruhi interaksi sosial, sehingga siswa lebih mudah beradaptasi dengan lingkungan dan menghindari perilaku yang dapat merugikan kesehatan. Preferensi budaya juga menjadi faktor penting dalam membentuk pola hidup sehat. Budaya yang menekankan pentingnya menjaga kesehatan, seperti kebiasaan makan makanan bergizi, berolahraga, atau memiliki pola hidup yang seimbang, akan mendorong individu untuk menerapkan gaya hidup yang lebih baik. Sebaliknya, budaya yang kurang mendukung kesadaran akan kesehatan dapat meningkatkan risiko gaya hidup yang kurang</w:t>
      </w:r>
    </w:p>
    <w:p w14:paraId="29FFE049" w14:textId="39B33925" w:rsidR="00690526" w:rsidRDefault="007B0198" w:rsidP="007B0198">
      <w:pPr>
        <w:pStyle w:val="Heading3"/>
      </w:pPr>
      <w:r>
        <w:rPr>
          <w:rFonts w:cs="Times New Roman"/>
          <w:color w:val="000000" w:themeColor="text1"/>
        </w:rPr>
        <w:lastRenderedPageBreak/>
        <w:t xml:space="preserve">   </w:t>
      </w:r>
      <w:bookmarkStart w:id="221" w:name="_Toc193166286"/>
      <w:r w:rsidR="00690526">
        <w:rPr>
          <w:rFonts w:cs="Times New Roman"/>
          <w:color w:val="000000" w:themeColor="text1"/>
        </w:rPr>
        <w:t xml:space="preserve">Faktor Aktivitas Fisik </w:t>
      </w:r>
      <w:r w:rsidR="00A02144">
        <w:rPr>
          <w:rFonts w:cs="Times New Roman"/>
          <w:color w:val="000000" w:themeColor="text1"/>
        </w:rPr>
        <w:t xml:space="preserve">Terhadap Kejadian </w:t>
      </w:r>
      <w:r w:rsidR="00690526" w:rsidRPr="00F4409A">
        <w:t xml:space="preserve">Diabetes Melitus Pada Anak Usia Sekolah Di </w:t>
      </w:r>
      <w:r w:rsidR="00690526">
        <w:t>SDN</w:t>
      </w:r>
      <w:r w:rsidR="00690526" w:rsidRPr="00F4409A">
        <w:t xml:space="preserve"> Papringan 1 Kecamatan Temayang Kabupaten Bojonegoro</w:t>
      </w:r>
      <w:bookmarkEnd w:id="221"/>
    </w:p>
    <w:p w14:paraId="6A52BDEE" w14:textId="5B158451" w:rsidR="00A02144" w:rsidRDefault="00A02144" w:rsidP="00CF72FC">
      <w:pPr>
        <w:ind w:firstLine="720"/>
        <w:rPr>
          <w:lang w:eastAsia="en-ID"/>
        </w:rPr>
      </w:pPr>
      <w:r w:rsidRPr="00D43632">
        <w:rPr>
          <w:lang w:eastAsia="en-ID"/>
        </w:rPr>
        <w:t xml:space="preserve">Hasil penelitian mengenai hubungan </w:t>
      </w:r>
      <w:r>
        <w:rPr>
          <w:lang w:eastAsia="en-ID"/>
        </w:rPr>
        <w:t>aktivitas fisik terhadap kejadian diabetes melitus pada anak usia sekolah di SDN Papringan 1 Kecamatan Temayang Kabupaten Bojonegoro</w:t>
      </w:r>
      <w:r w:rsidRPr="00D43632">
        <w:rPr>
          <w:lang w:eastAsia="en-ID"/>
        </w:rPr>
        <w:t xml:space="preserve"> yang berjumlah </w:t>
      </w:r>
      <w:r>
        <w:rPr>
          <w:lang w:eastAsia="en-ID"/>
        </w:rPr>
        <w:t>50</w:t>
      </w:r>
      <w:r w:rsidRPr="00D43632">
        <w:rPr>
          <w:lang w:eastAsia="en-ID"/>
        </w:rPr>
        <w:t xml:space="preserve"> responden didapatkan hasil uji statistik Spearman’s Rho menunjukkan nilai signifikasi a</w:t>
      </w:r>
      <w:r>
        <w:rPr>
          <w:lang w:eastAsia="en-ID"/>
        </w:rPr>
        <w:t>tau sig (2-tailed) sebesar 0,009</w:t>
      </w:r>
      <w:r w:rsidRPr="00D43632">
        <w:rPr>
          <w:lang w:eastAsia="en-ID"/>
        </w:rPr>
        <w:t xml:space="preserve"> sehinga H</w:t>
      </w:r>
      <w:r w:rsidRPr="00AC53F2">
        <w:rPr>
          <w:vertAlign w:val="subscript"/>
          <w:lang w:eastAsia="en-ID"/>
        </w:rPr>
        <w:t>o</w:t>
      </w:r>
      <w:r w:rsidRPr="00D43632">
        <w:rPr>
          <w:lang w:eastAsia="en-ID"/>
        </w:rPr>
        <w:t xml:space="preserve"> ditolak H</w:t>
      </w:r>
      <w:r w:rsidRPr="00AC53F2">
        <w:rPr>
          <w:vertAlign w:val="subscript"/>
          <w:lang w:eastAsia="en-ID"/>
        </w:rPr>
        <w:t>1</w:t>
      </w:r>
      <w:r w:rsidRPr="00D43632">
        <w:rPr>
          <w:lang w:eastAsia="en-ID"/>
        </w:rPr>
        <w:t xml:space="preserve"> diterima maka </w:t>
      </w:r>
      <w:r>
        <w:rPr>
          <w:lang w:eastAsia="en-ID"/>
        </w:rPr>
        <w:t>ada hubungan signifikan antara aktivitas fisik terhadap kejadian diabetes melitus pada anak usia sekolah di SDN Papringan 1 Kecamatan Temayang Kabupaten Bojonegoro</w:t>
      </w:r>
      <w:r w:rsidRPr="00D43632">
        <w:rPr>
          <w:lang w:eastAsia="en-ID"/>
        </w:rPr>
        <w:t xml:space="preserve">, dengan angka koefisien korelasi di dapatkan hasil </w:t>
      </w:r>
      <w:r>
        <w:rPr>
          <w:lang w:eastAsia="en-ID"/>
        </w:rPr>
        <w:t>0,289</w:t>
      </w:r>
      <w:r w:rsidRPr="00D43632">
        <w:rPr>
          <w:lang w:eastAsia="en-ID"/>
        </w:rPr>
        <w:t xml:space="preserve"> yang artinya kedua variabel menunjukkan </w:t>
      </w:r>
      <w:r>
        <w:rPr>
          <w:lang w:eastAsia="en-ID"/>
        </w:rPr>
        <w:t xml:space="preserve">korelasi yang lemah. </w:t>
      </w:r>
      <w:r w:rsidRPr="00D43632">
        <w:rPr>
          <w:lang w:eastAsia="en-ID"/>
        </w:rPr>
        <w:t xml:space="preserve">Sehingga dapat disimpulkan bahwa </w:t>
      </w:r>
      <w:r>
        <w:rPr>
          <w:lang w:eastAsia="en-ID"/>
        </w:rPr>
        <w:t>terdapat hubungan antara aktivitas fisik terhadap kejadian diabetes melitus menunjukkan korelasi yang lemah secara numerik, dan signifikan secara statistik.</w:t>
      </w:r>
    </w:p>
    <w:p w14:paraId="40DA0B8A" w14:textId="32FE8C22" w:rsidR="00DB5DF0" w:rsidRPr="007D6261" w:rsidRDefault="006F42D5" w:rsidP="00CF72FC">
      <w:pPr>
        <w:ind w:firstLine="720"/>
      </w:pPr>
      <w:r w:rsidRPr="007D6261">
        <w:t xml:space="preserve">Hasil penelitian mengenai </w:t>
      </w:r>
      <w:r w:rsidRPr="007D6261">
        <w:rPr>
          <w:color w:val="000000" w:themeColor="text1"/>
        </w:rPr>
        <w:t>Faktor Aktivitas Fisik</w:t>
      </w:r>
      <w:r w:rsidRPr="007D6261">
        <w:rPr>
          <w:bCs/>
        </w:rPr>
        <w:t xml:space="preserve"> Diabetes Melitus </w:t>
      </w:r>
      <w:r w:rsidRPr="007D6261">
        <w:t xml:space="preserve">pada </w:t>
      </w:r>
      <w:r w:rsidRPr="007D6261">
        <w:rPr>
          <w:bCs/>
        </w:rPr>
        <w:t>Anak Usia Sekolah Di SDN Papringan 1 Kecamatan Temayang Kabupaten Bojonegoro</w:t>
      </w:r>
      <w:r w:rsidRPr="007D6261">
        <w:t xml:space="preserve"> menggambarkan bahwa dari 50 responden berdasarkan </w:t>
      </w:r>
      <w:r w:rsidR="000A41EF" w:rsidRPr="007D6261">
        <w:rPr>
          <w:color w:val="000000" w:themeColor="text1"/>
        </w:rPr>
        <w:t>Pola aktivitas dengan rincian siswa dengan aktivitas aktif &gt; 600 MET 50 orang (100,0%).</w:t>
      </w:r>
    </w:p>
    <w:p w14:paraId="434F3859" w14:textId="250942ED" w:rsidR="008F1274" w:rsidRDefault="00CF72FC" w:rsidP="008F1274">
      <w:pPr>
        <w:ind w:firstLine="720"/>
        <w:rPr>
          <w:color w:val="000000" w:themeColor="text1"/>
        </w:rPr>
      </w:pPr>
      <w:r w:rsidRPr="007D6261">
        <w:t xml:space="preserve">Hasil penelitian mengenai </w:t>
      </w:r>
      <w:r w:rsidRPr="007D6261">
        <w:rPr>
          <w:color w:val="000000" w:themeColor="text1"/>
        </w:rPr>
        <w:t>Faktor Aktivitas Fisik</w:t>
      </w:r>
      <w:r w:rsidRPr="007D6261">
        <w:rPr>
          <w:bCs/>
        </w:rPr>
        <w:t xml:space="preserve"> Diabetes Melitus </w:t>
      </w:r>
      <w:r w:rsidRPr="007D6261">
        <w:t xml:space="preserve">pada </w:t>
      </w:r>
      <w:r w:rsidRPr="007D6261">
        <w:rPr>
          <w:bCs/>
        </w:rPr>
        <w:t xml:space="preserve">Anak Usia Sekolah </w:t>
      </w:r>
      <w:r w:rsidRPr="007D6261">
        <w:rPr>
          <w:color w:val="000000" w:themeColor="text1"/>
        </w:rPr>
        <w:t>dengan rincian siswa dengan aktivitas aktif &gt; 600 MET 50 orang (100,0%). Untuk memahami lebih dalam mengenai faktor-faktor yang mempengaruhi aktivitas fisik tersebut, penting untuk meninjau indikator seperti aktivitas saat bekerja atau belajar,</w:t>
      </w:r>
      <w:r w:rsidRPr="00CF72FC">
        <w:rPr>
          <w:color w:val="000000" w:themeColor="text1"/>
        </w:rPr>
        <w:t xml:space="preserve"> aktivitas olahraga rekreasi, dan aktivitas menetap.</w:t>
      </w:r>
      <w:r>
        <w:rPr>
          <w:color w:val="000000" w:themeColor="text1"/>
        </w:rPr>
        <w:t xml:space="preserve"> </w:t>
      </w:r>
      <w:r w:rsidRPr="00CF72FC">
        <w:rPr>
          <w:color w:val="000000" w:themeColor="text1"/>
        </w:rPr>
        <w:t xml:space="preserve">Aktivitas fisik yang dilakukan saat bekerja atau belajar mencakup </w:t>
      </w:r>
      <w:r w:rsidRPr="00CF72FC">
        <w:rPr>
          <w:color w:val="000000" w:themeColor="text1"/>
        </w:rPr>
        <w:lastRenderedPageBreak/>
        <w:t>kegiatan seperti berjalan kaki ke sekolah, berdiri saat presentasi, atau tugas-tugas fisik lainnya yang terkait dengan</w:t>
      </w:r>
      <w:r w:rsidR="00876745">
        <w:rPr>
          <w:color w:val="000000" w:themeColor="text1"/>
        </w:rPr>
        <w:t xml:space="preserve"> proses belajar-mengajar. Hal ini sejalan dengan</w:t>
      </w:r>
      <w:r w:rsidRPr="00CF72FC">
        <w:rPr>
          <w:color w:val="000000" w:themeColor="text1"/>
        </w:rPr>
        <w:t xml:space="preserve"> </w:t>
      </w:r>
      <w:r w:rsidR="002D46C8">
        <w:rPr>
          <w:color w:val="000000" w:themeColor="text1"/>
          <w:lang w:val="id-ID"/>
        </w:rPr>
        <w:t xml:space="preserve">penelitian </w:t>
      </w:r>
      <w:r w:rsidRPr="00CF72FC">
        <w:rPr>
          <w:color w:val="000000" w:themeColor="text1"/>
        </w:rPr>
        <w:t>Nurrahma Fitria Ramadhani dan Kemal N. Siregar (2021) menunjukkan bahwa aktivitas fisik yang dilakukan dalam konteks pekerjaan atau pendidikan dapat berkontribusi signifikan terhadap total aktivitas fisik harian, yang pada gilirannya mempengaruhi risiko terkena diabetes melitus.</w:t>
      </w:r>
      <w:r>
        <w:rPr>
          <w:color w:val="000000" w:themeColor="text1"/>
        </w:rPr>
        <w:t xml:space="preserve"> </w:t>
      </w:r>
      <w:r w:rsidRPr="00CF72FC">
        <w:rPr>
          <w:color w:val="000000" w:themeColor="text1"/>
        </w:rPr>
        <w:t>Selain aktivitas belajar, olahraga rekreasi juga memiliki peran penting dalam meningkatkan kebugaran fisik. Aktivitas seperti bermain sepak bola, bersepeda, atau berenang yang dilakukan di luar jam sekolah dapat menurunkan risiko penyakit kronis, termasuk diabetes melitus. Penelitian menunjukkan bahwa partisipasi dalam olahraga secara teratur dapat meningkatkan sistem kekebalan tubuh serta menjaga kesehatan metabolisme, yang sangat penting bagi anak-anak usia sekolah dalam mencegah berbagai penyakit.</w:t>
      </w:r>
      <w:r>
        <w:rPr>
          <w:color w:val="000000" w:themeColor="text1"/>
        </w:rPr>
        <w:t xml:space="preserve"> </w:t>
      </w:r>
      <w:r w:rsidRPr="00CF72FC">
        <w:rPr>
          <w:color w:val="000000" w:themeColor="text1"/>
        </w:rPr>
        <w:t>Namun, aktivitas menetap yang berlebihan, seperti duduk dalam waktu lama saat belajar atau menonton televisi, dapat berdampak negatif pada kesehatan jika tidak diimbangi dengan aktivitas fisik yang cukup. Studi telah menunjukkan bahwa waktu duduk yang berlebihan meningkatkan risiko obesitas dan diabetes melitus. Oleh karena itu, penting bagi siswa untuk mengurangi waktu duduk yang lama dengan melakukan peregangan atau aktivitas fisik ringan secara berkala.</w:t>
      </w:r>
    </w:p>
    <w:p w14:paraId="11CF3901" w14:textId="31BBD8B4" w:rsidR="000F0100" w:rsidRDefault="008F1274" w:rsidP="008F1274">
      <w:pPr>
        <w:ind w:firstLine="720"/>
        <w:rPr>
          <w:color w:val="000000" w:themeColor="text1"/>
        </w:rPr>
      </w:pPr>
      <w:r>
        <w:rPr>
          <w:color w:val="000000" w:themeColor="text1"/>
        </w:rPr>
        <w:t>Peneliti berasumsi bahwa pada</w:t>
      </w:r>
      <w:r w:rsidR="00CF72FC" w:rsidRPr="00CF72FC">
        <w:rPr>
          <w:color w:val="000000" w:themeColor="text1"/>
        </w:rPr>
        <w:t xml:space="preserve"> indikator-indikator tersebut, dapat diasumsikan bahwa tingkat aktivitas fisik yang tinggi pada siswa di SDN Papringan 1 dipengaruhi oleh kombinasi aktivitas fisik saat belajar, partisipasi dalam olahraga rekreasi, dan minimnya aktivitas menetap. Lingkungan sekolah yang mendukung, seperti adanya fasilitas olahraga dan program ekstrakurikuler, kemungkinan besar </w:t>
      </w:r>
      <w:r w:rsidR="00CF72FC" w:rsidRPr="00CF72FC">
        <w:rPr>
          <w:color w:val="000000" w:themeColor="text1"/>
        </w:rPr>
        <w:lastRenderedPageBreak/>
        <w:t>berperan dalam mendorong siswa untuk tetap aktif. Dengan demikian, untuk mempertahankan dan meningkatkan gaya hidup aktif ini, penting bagi sekolah dan keluarga untuk terus mendukung dan memfasilitasi berbagai bentuk aktivitas fisik bagi siswa.</w:t>
      </w:r>
    </w:p>
    <w:p w14:paraId="4EBF77CE" w14:textId="2C990BA6" w:rsidR="001E0F3C" w:rsidRDefault="001E0F3C" w:rsidP="001E0F3C">
      <w:pPr>
        <w:pStyle w:val="Heading3"/>
      </w:pPr>
      <w:r>
        <w:rPr>
          <w:rFonts w:cs="Times New Roman"/>
          <w:color w:val="000000" w:themeColor="text1"/>
        </w:rPr>
        <w:t xml:space="preserve">   </w:t>
      </w:r>
      <w:bookmarkStart w:id="222" w:name="_Toc193166287"/>
      <w:r>
        <w:rPr>
          <w:rFonts w:cs="Times New Roman"/>
          <w:color w:val="000000" w:themeColor="text1"/>
        </w:rPr>
        <w:t xml:space="preserve">Faktor </w:t>
      </w:r>
      <w:r w:rsidR="00F620D7">
        <w:rPr>
          <w:rFonts w:cs="Times New Roman"/>
          <w:color w:val="000000" w:themeColor="text1"/>
          <w:lang w:val="id-ID"/>
        </w:rPr>
        <w:t>Dominan Terhadap Kejadian</w:t>
      </w:r>
      <w:r>
        <w:rPr>
          <w:rFonts w:cs="Times New Roman"/>
          <w:color w:val="000000" w:themeColor="text1"/>
        </w:rPr>
        <w:t xml:space="preserve"> </w:t>
      </w:r>
      <w:r w:rsidRPr="00F4409A">
        <w:t xml:space="preserve">Diabetes Melitus Pada Anak Usia Sekolah Di </w:t>
      </w:r>
      <w:r>
        <w:t>SDN</w:t>
      </w:r>
      <w:r w:rsidRPr="00F4409A">
        <w:t xml:space="preserve"> Papringan 1 Kecamatan Temayang Kabupaten Bojonegoro</w:t>
      </w:r>
      <w:bookmarkEnd w:id="222"/>
    </w:p>
    <w:p w14:paraId="3C3EDC28" w14:textId="5E621688" w:rsidR="00EC0378" w:rsidRPr="00897973" w:rsidRDefault="001E0F3C" w:rsidP="001B2FFB">
      <w:pPr>
        <w:ind w:firstLine="709"/>
        <w:rPr>
          <w:lang w:val="id-ID"/>
        </w:rPr>
      </w:pPr>
      <w:r w:rsidRPr="007D6261">
        <w:t xml:space="preserve">Hasil penelitian </w:t>
      </w:r>
      <w:r w:rsidR="00F620D7">
        <w:t>faktor dominan terhadap kejadian Diabetes Melitus (DM) pada anak usia sekolah di SDN Papringan 1 Kecamatan Temayang Kabupaten Bojonegoro terdiri dari beberapa aspek, dengan faktor pola makan</w:t>
      </w:r>
      <w:r w:rsidR="001B2FFB">
        <w:t xml:space="preserve"> dan keturunan</w:t>
      </w:r>
      <w:r w:rsidR="00F620D7">
        <w:t xml:space="preserve"> yang tidak sehat menjadi faktor yang paling dominan. </w:t>
      </w:r>
      <w:r w:rsidR="001B2FFB">
        <w:t>Berdasarkan hasil penelitian s</w:t>
      </w:r>
      <w:r w:rsidR="00F620D7">
        <w:t xml:space="preserve">ebanyak 88% siswa di penelitian ini memiliki pola makan yang tidak sehat, seperti konsumsi makanan tinggi gula dan kalori serta rendah serat. Pola makan seperti ini dapat memicu gangguan metabolisme, yang meningkatkan kadar gula darah dan berisiko mengarah pada DM. </w:t>
      </w:r>
      <w:r w:rsidR="00897973">
        <w:rPr>
          <w:lang w:val="id-ID"/>
        </w:rPr>
        <w:t>Serta pada uji Spearman rho didapatkan hubungan kuat antara pola makan dengan kejadian risiko diabetes melitus.</w:t>
      </w:r>
    </w:p>
    <w:p w14:paraId="5A6DCC58" w14:textId="5290B589" w:rsidR="00F620D7" w:rsidRDefault="0048696E" w:rsidP="0048696E">
      <w:pPr>
        <w:ind w:firstLine="709"/>
      </w:pPr>
      <w:r>
        <w:t>Hal ini sejalan dengan penelitian yang dilakukan oleh Wahyuni (2017) yang menyatakan bahwa pola makan tinggi kalori dan rendah serat berhubungan erat dengan peningkatan kadar gula darah pada remaja. Pola makan yang tidak sehat, seperti sering mengonsumsi makanan manis dan berlemak, dapat menyebabkan resistensi insulin yang menjadi faktor pemicu utama Diabetes Melitus (DM) tipe 2.</w:t>
      </w:r>
      <w:r>
        <w:rPr>
          <w:lang w:val="id-ID"/>
        </w:rPr>
        <w:t xml:space="preserve"> Hal ini juga sejalan dengan penelitian </w:t>
      </w:r>
      <w:r>
        <w:t xml:space="preserve">Setiawan dan Lestari (2018) juga menunjukkan bahwa remaja yang sering mengonsumsi makanan cepat saji dan minuman bersoda memiliki risiko yang lebih tinggi untuk mengalami gangguan </w:t>
      </w:r>
      <w:r>
        <w:lastRenderedPageBreak/>
        <w:t>metabolisme glukosa dibandingkan dengan mereka yang mengonsumsi makanan bergizi seimbang.</w:t>
      </w:r>
      <w:r>
        <w:rPr>
          <w:lang w:val="id-ID"/>
        </w:rPr>
        <w:t xml:space="preserve"> Menurut</w:t>
      </w:r>
      <w:r>
        <w:t xml:space="preserve"> Rahmawati et al. (2019) menegaskan bahwa intervensi edukasi gizi yang tepat dapat meningkatkan kesadaran siswa mengenai pentingnya pola makan sehat, sehingga dapat menurunkan risiko DM di masa mendatang. Dengan demikian, hasil penelitian ini memperkuat temuan sebelumnya bahwa pola makan yang tidak sehat menjadi faktor yang signifikan dalam meningkatkan risiko DM pada anak usia sekolah.</w:t>
      </w:r>
    </w:p>
    <w:p w14:paraId="14911BCB" w14:textId="55B6F538" w:rsidR="00EC0378" w:rsidRDefault="00EC0378" w:rsidP="00EC0378">
      <w:pPr>
        <w:ind w:firstLine="709"/>
      </w:pPr>
      <w:r>
        <w:t>Peneliti berasumsi bahwa pola makan yang tidak sehat memainkan peran penting dalam meningkatkan risiko Diabetes Melitus (DM) pada anak usia sekolah di SDN Papringan 1 Kecamatan Temayang Kabupaten Bojonegoro. Tingginya persentase responden (88%) yang mengonsumsi makanan tinggi gula, kalori, dan rendah serat menunjukkan bahwa kebiasaan makan yang tidak seimbang dapat memicu gangguan metabolisme glukosa dan resistensi insulin sejak usia dini.</w:t>
      </w:r>
      <w:r>
        <w:rPr>
          <w:lang w:val="id-ID"/>
        </w:rPr>
        <w:t xml:space="preserve"> </w:t>
      </w:r>
      <w:r w:rsidR="005C000E">
        <w:rPr>
          <w:lang w:val="id-ID"/>
        </w:rPr>
        <w:t xml:space="preserve"> </w:t>
      </w:r>
      <w:r>
        <w:t>Peneliti juga berasumsi bahwa kurangnya edukasi gizi serta pengaruh lingkungan, seperti ketersediaan makanan cepat saji dan minuman manis, memperburuk pola makan siswa. Selain itu, minimnya perhatian orang tua terhadap asupan nutrisi anak turut berkontribusi pada tingginya angka konsumsi makanan yang tidak sehat.</w:t>
      </w:r>
      <w:r>
        <w:rPr>
          <w:lang w:val="id-ID"/>
        </w:rPr>
        <w:t xml:space="preserve"> </w:t>
      </w:r>
      <w:r>
        <w:t>Dengan adanya intervensi berupa edukasi gizi yang berkelanjutan di sekolah serta dukungan dari keluarga dalam membentuk pola makan yang sehat, diharapkan risiko DM pada anak usia sekolah dapat dikurangi dan mencegah komplikasi kesehatan di masa depan.</w:t>
      </w:r>
    </w:p>
    <w:p w14:paraId="4DA7D12C" w14:textId="7B9EC7A7" w:rsidR="001B2FFB" w:rsidRDefault="001B2FFB" w:rsidP="001B2FFB">
      <w:pPr>
        <w:ind w:firstLine="709"/>
        <w:rPr>
          <w:lang w:val="id-ID"/>
        </w:rPr>
      </w:pPr>
      <w:r>
        <w:rPr>
          <w:lang w:val="id-ID"/>
        </w:rPr>
        <w:t>Selain p</w:t>
      </w:r>
      <w:r>
        <w:t xml:space="preserve">ola makan yang tidak sehat, factor keturunan juga merupakan faktor utama yang berkontribusi terhadap risiko DM. Berdasarkan hasil penelitian, 90% responden memiliki riwayat keluarga dengan DM, yang menunjukkan bahwa faktor </w:t>
      </w:r>
      <w:r>
        <w:lastRenderedPageBreak/>
        <w:t>keturunan memiliki peran besar dalam meningkatkan risiko penyakit ini.</w:t>
      </w:r>
      <w:r>
        <w:rPr>
          <w:lang w:val="id-ID"/>
        </w:rPr>
        <w:t xml:space="preserve"> Serta pada uji Spearman rho didapatkan hubungan kuat antara faktor keturunan dengan kejadian risiko diabetes melitus.</w:t>
      </w:r>
    </w:p>
    <w:p w14:paraId="3A1067F7" w14:textId="77777777" w:rsidR="001B2FFB" w:rsidRDefault="001B2FFB" w:rsidP="001B2FFB">
      <w:pPr>
        <w:ind w:firstLine="709"/>
        <w:rPr>
          <w:lang w:val="id-ID"/>
        </w:rPr>
      </w:pPr>
      <w:r w:rsidRPr="00347CA2">
        <w:rPr>
          <w:lang w:val="id-ID"/>
        </w:rPr>
        <w:t>Hal ini sejalan dengan penelitian Permatasari et al. (2017) yang menyatakan bahwa faktor genetik atau keturunan memainkan peran penting dalam meningkatkan risiko Diabetes Melitus (DM). Individu yang memiliki anggota keluarga dengan riwayat DM memiliki kecenderungan yang lebih tinggi untuk mengalami gangguan metabolisme ini dibandingkan dengan mereka yang tida</w:t>
      </w:r>
      <w:r>
        <w:rPr>
          <w:lang w:val="id-ID"/>
        </w:rPr>
        <w:t>k memiliki riwayat keluarga DM. Hal ini juga sejalan dengan penelitian</w:t>
      </w:r>
      <w:r w:rsidRPr="00347CA2">
        <w:rPr>
          <w:lang w:val="id-ID"/>
        </w:rPr>
        <w:t xml:space="preserve"> Wahyuni (2018) menunjukkan bahwa pola makan yang tinggi kalori, rendah serat, dan kaya gula berhubungan erat dengan peningkatan kadar gula darah pada anak-anak dan remaja. Pola makan yang tidak sehat, seperti sering mengonsumsi makanan cepat saji dan minuman manis, dapat memicu resistensi insulin yang menjadi pemicu </w:t>
      </w:r>
      <w:r>
        <w:rPr>
          <w:lang w:val="id-ID"/>
        </w:rPr>
        <w:t xml:space="preserve">utama DM tipe 2. Menurut </w:t>
      </w:r>
      <w:r w:rsidRPr="00347CA2">
        <w:rPr>
          <w:lang w:val="id-ID"/>
        </w:rPr>
        <w:t>Rahmawati et al. (2019) juga mendukung temuan ini, di mana intervensi edukasi gizi yang tepat dapat membantu meningkatkan kesadaran akan pola makan sehat serta mengurangi risiko DM pada anak usia sekolah. Oleh karena itu, kombinasi antara faktor keturunan dan pola makan yang tidak sehat menjadi faktor dominan yang berkontribusi pada kejadian DM pada anak usia sekolah di SDN Papringan 1 Kecamatan Temayang Kabupaten Bojonegoro.</w:t>
      </w:r>
    </w:p>
    <w:p w14:paraId="61607CFD" w14:textId="6EAC3E33" w:rsidR="001B2FFB" w:rsidRPr="001B2FFB" w:rsidRDefault="001B2FFB" w:rsidP="001B2FFB">
      <w:pPr>
        <w:ind w:firstLine="709"/>
        <w:rPr>
          <w:lang w:val="id-ID"/>
        </w:rPr>
      </w:pPr>
      <w:r w:rsidRPr="0048696E">
        <w:rPr>
          <w:lang w:val="id-ID"/>
        </w:rPr>
        <w:t>Peneliti berasumsi bahwa faktor keturunan memiliki pengaruh yang signifikan terhadap kejadian Diabetes Melitus (DM) pada anak usia sekolah di SDN Papringan 1 Kecamatan Temayang Kabupaten Bojonegoro. Tingginya persentase responden (90%) yang memiliki riwayat keluarga dengan DM menunjukkan bahwa genetik memainkan peran utama dalam me</w:t>
      </w:r>
      <w:r>
        <w:rPr>
          <w:lang w:val="id-ID"/>
        </w:rPr>
        <w:t xml:space="preserve">ningkatkan risiko penyakit ini. </w:t>
      </w:r>
      <w:r w:rsidRPr="0048696E">
        <w:rPr>
          <w:lang w:val="id-ID"/>
        </w:rPr>
        <w:t>Anak-</w:t>
      </w:r>
      <w:r w:rsidRPr="0048696E">
        <w:rPr>
          <w:lang w:val="id-ID"/>
        </w:rPr>
        <w:lastRenderedPageBreak/>
        <w:t>anak yang berasal dari keluarga dengan riwayat DM memiliki kerentanan yang lebih tinggi terhadap gangguan metabolisme glukosa, yang dapat menyebabkan resistensi insulin atau gangguan pada produksi insulin di pankreas. Hal ini dikarenakan adanya warisan genetik yang memengaruhi fungsi hormon insulin dan metabo</w:t>
      </w:r>
      <w:r>
        <w:rPr>
          <w:lang w:val="id-ID"/>
        </w:rPr>
        <w:t xml:space="preserve">lisme tubuh secara keseluruhan. </w:t>
      </w:r>
      <w:r w:rsidRPr="0048696E">
        <w:rPr>
          <w:lang w:val="id-ID"/>
        </w:rPr>
        <w:t>Peneliti juga berasumsi bahwa faktor keturunan ini dapat semakin memperbesar risiko jika dikombinasikan dengan gaya hidup yang tidak sehat, meskipun pada kasus ini, faktor genetik menjadi pemicu utama. Oleh karena itu, pemeriksaan kesehatan berkala dan deteksi dini pada anak-anak dengan riwayat keluarga DM menjadi langkah penting untuk mencegah perkembangan penyakit ini di masa depan.</w:t>
      </w:r>
    </w:p>
    <w:p w14:paraId="14D98719" w14:textId="6D23820E" w:rsidR="00F620D7" w:rsidRDefault="00F620D7" w:rsidP="00F620D7">
      <w:pPr>
        <w:ind w:firstLine="709"/>
      </w:pPr>
      <w:r>
        <w:t>Meskipun sebagian besar responden menunjukkan gaya hidup sehat, yang mencakup pola tidur yang baik, manajemen stres yang tepat, dan kesejahteraan psikologis yang tinggi, faktor ini perlu dilihat dalam konteks keseluruhan. Gaya hidup sehat sangat mendukung kesehatan fisik dan mental, namun tidak akan maksimal jika tidak diimbangi dengan pola makan yang sehat. Aktivitas fisik juga berperan penting dalam pencegahan DM, dimana seluruh responden menunjukkan tingkat aktivitas fisik yang tinggi. Aktivitas fisik yang cukup dapat meningkatkan sensitivitas insulin dan membantu mengatur berat badan, sehingga mengurangi risiko obesitas dan DM. Namun, meskipun aktivitas fisik terjaga, faktor pola makan tetap menjadi elemen penting yang mempengaruhi prevalensi DM.</w:t>
      </w:r>
    </w:p>
    <w:p w14:paraId="01B5B438" w14:textId="7C1066B3" w:rsidR="00A90B12" w:rsidRDefault="00F620D7" w:rsidP="007D5554">
      <w:pPr>
        <w:ind w:firstLine="709"/>
        <w:rPr>
          <w:color w:val="000000" w:themeColor="text1"/>
        </w:rPr>
      </w:pPr>
      <w:r>
        <w:t xml:space="preserve">Secara keseluruhan, faktor keturunan dan pola makan yang tidak sehat menjadi faktor dominan yang memengaruhi kejadian DM pada anak-anak di SDN Papringan 1. Oleh karena itu, intervensi untuk mengedukasi anak-anak dan orang tua mengenai pentingnya pola makan sehat, aktivitas fisik yang cukup, serta </w:t>
      </w:r>
      <w:r>
        <w:lastRenderedPageBreak/>
        <w:t>manajemen stres dan tidur yang baik sangat diperlukan untuk menurunkan risiko diabetes melitus sejak usia dini.</w:t>
      </w:r>
    </w:p>
    <w:p w14:paraId="7DBC9E45" w14:textId="77777777" w:rsidR="00A90B12" w:rsidRPr="008F1274" w:rsidRDefault="00A90B12" w:rsidP="001E0F3C">
      <w:pPr>
        <w:rPr>
          <w:color w:val="000000" w:themeColor="text1"/>
        </w:rPr>
      </w:pPr>
    </w:p>
    <w:p w14:paraId="6B691F42" w14:textId="0B30141F" w:rsidR="009F74AD" w:rsidRPr="00D31BDE" w:rsidRDefault="009F74AD" w:rsidP="007D6261">
      <w:pPr>
        <w:pStyle w:val="Heading2"/>
      </w:pPr>
      <w:bookmarkStart w:id="223" w:name="_Toc189148754"/>
      <w:r>
        <w:t xml:space="preserve"> </w:t>
      </w:r>
      <w:r w:rsidR="00970C77">
        <w:tab/>
      </w:r>
      <w:bookmarkStart w:id="224" w:name="_Toc193166288"/>
      <w:r w:rsidRPr="00D31BDE">
        <w:t>Keterbatasan</w:t>
      </w:r>
      <w:bookmarkEnd w:id="223"/>
      <w:bookmarkEnd w:id="224"/>
    </w:p>
    <w:p w14:paraId="3AE10DDB" w14:textId="4810A597" w:rsidR="009F74AD" w:rsidRDefault="009F74AD" w:rsidP="009F74AD">
      <w:pPr>
        <w:rPr>
          <w:color w:val="000000" w:themeColor="text1"/>
        </w:rPr>
      </w:pPr>
      <w:r w:rsidRPr="009F1B4F">
        <w:rPr>
          <w:color w:val="000000" w:themeColor="text1"/>
        </w:rPr>
        <w:t>Keterbatasan penelitian ini mencakup aspek, yaitu:</w:t>
      </w:r>
    </w:p>
    <w:p w14:paraId="367A5681" w14:textId="1EBADC16" w:rsidR="00396468" w:rsidRPr="00A90B12" w:rsidRDefault="00A90B12" w:rsidP="00A90B12">
      <w:pPr>
        <w:spacing w:after="160"/>
        <w:ind w:right="140"/>
        <w:jc w:val="left"/>
        <w:rPr>
          <w:b/>
        </w:rPr>
      </w:pPr>
      <w:r>
        <w:rPr>
          <w:bCs/>
        </w:rPr>
        <w:t>1.</w:t>
      </w:r>
      <w:r w:rsidR="007D5554">
        <w:rPr>
          <w:bCs/>
        </w:rPr>
        <w:t xml:space="preserve">  </w:t>
      </w:r>
      <w:r>
        <w:rPr>
          <w:bCs/>
        </w:rPr>
        <w:t xml:space="preserve">Pengambilan darah menggunakan kadar gula acak belum memungkinkan untuk di lakukan pengambilan darah puasa </w:t>
      </w:r>
      <w:r w:rsidR="00AF1520" w:rsidRPr="00A90B12">
        <w:rPr>
          <w:b/>
        </w:rPr>
        <w:br w:type="page"/>
      </w:r>
    </w:p>
    <w:p w14:paraId="64A5E0F7" w14:textId="6DA93C82" w:rsidR="00F736F2" w:rsidRPr="00326264" w:rsidRDefault="00396468" w:rsidP="006B32CA">
      <w:pPr>
        <w:pStyle w:val="Heading1"/>
        <w:spacing w:after="240"/>
        <w:ind w:left="142" w:right="-1" w:firstLine="65"/>
      </w:pPr>
      <w:r>
        <w:lastRenderedPageBreak/>
        <w:t xml:space="preserve"> </w:t>
      </w:r>
      <w:bookmarkStart w:id="225" w:name="_Toc193166289"/>
      <w:bookmarkEnd w:id="225"/>
      <w:r w:rsidR="00326264">
        <w:br/>
      </w:r>
      <w:r w:rsidR="009026DF" w:rsidRPr="00326264">
        <w:t>PENUTUP</w:t>
      </w:r>
    </w:p>
    <w:p w14:paraId="0188A394" w14:textId="3F5B8AAB" w:rsidR="000044D9" w:rsidRDefault="00F736F2" w:rsidP="007D6261">
      <w:pPr>
        <w:pStyle w:val="Heading2"/>
        <w:rPr>
          <w:lang w:val="en"/>
        </w:rPr>
      </w:pPr>
      <w:r>
        <w:rPr>
          <w:lang w:val="en"/>
        </w:rPr>
        <w:t xml:space="preserve"> </w:t>
      </w:r>
      <w:r w:rsidR="000044D9">
        <w:rPr>
          <w:lang w:val="en"/>
        </w:rPr>
        <w:t xml:space="preserve"> </w:t>
      </w:r>
      <w:bookmarkStart w:id="226" w:name="_Toc193166290"/>
      <w:r>
        <w:rPr>
          <w:lang w:val="en"/>
        </w:rPr>
        <w:t>Simpulan</w:t>
      </w:r>
      <w:bookmarkEnd w:id="226"/>
    </w:p>
    <w:p w14:paraId="2BD84DAC" w14:textId="6EC105B3" w:rsidR="00CF7E44" w:rsidRPr="007D6261" w:rsidRDefault="000044D9" w:rsidP="00CF7E44">
      <w:pPr>
        <w:ind w:firstLine="426"/>
      </w:pPr>
      <w:r w:rsidRPr="007D6261">
        <w:t>Berdasarkan hasil penelitian yang dilakukan oleh peneliti di S</w:t>
      </w:r>
      <w:r w:rsidRPr="007D6261">
        <w:rPr>
          <w:bCs/>
        </w:rPr>
        <w:t>DN Papringan 1 Kecamatan Temayang Kabupaten Bojonegoro</w:t>
      </w:r>
      <w:r w:rsidRPr="007D6261">
        <w:t xml:space="preserve"> pada </w:t>
      </w:r>
      <w:r w:rsidR="00CF7E44" w:rsidRPr="007D6261">
        <w:t xml:space="preserve">bulan </w:t>
      </w:r>
      <w:r w:rsidR="00F03265">
        <w:t>Februari</w:t>
      </w:r>
      <w:r w:rsidRPr="007D6261">
        <w:t xml:space="preserve"> 2025 melibatkan </w:t>
      </w:r>
      <w:r w:rsidR="00CF7E44" w:rsidRPr="007D6261">
        <w:t>50</w:t>
      </w:r>
      <w:r w:rsidRPr="007D6261">
        <w:t xml:space="preserve"> </w:t>
      </w:r>
      <w:r w:rsidR="00CF7E44" w:rsidRPr="007D6261">
        <w:t>siswa kelas 4, 5 dan 6</w:t>
      </w:r>
      <w:r w:rsidRPr="007D6261">
        <w:t xml:space="preserve"> dan dapat ditarik beberapa simpulan sebagai berikut</w:t>
      </w:r>
      <w:r w:rsidR="00CF7E44" w:rsidRPr="007D6261">
        <w:t xml:space="preserve"> :</w:t>
      </w:r>
    </w:p>
    <w:p w14:paraId="0B9FC9E7" w14:textId="77777777" w:rsidR="000247E7" w:rsidRPr="007D6261" w:rsidRDefault="000247E7" w:rsidP="000247E7">
      <w:pPr>
        <w:pStyle w:val="Default"/>
      </w:pPr>
    </w:p>
    <w:p w14:paraId="0C114D1B" w14:textId="30E71B38" w:rsidR="000247E7" w:rsidRPr="007D6261" w:rsidRDefault="00600206" w:rsidP="000247E7">
      <w:pPr>
        <w:pStyle w:val="Default"/>
        <w:numPr>
          <w:ilvl w:val="6"/>
          <w:numId w:val="4"/>
        </w:numPr>
        <w:spacing w:line="480" w:lineRule="auto"/>
        <w:ind w:left="426"/>
        <w:jc w:val="both"/>
      </w:pPr>
      <w:r w:rsidRPr="007D6261">
        <w:t xml:space="preserve">Faktor </w:t>
      </w:r>
      <w:r w:rsidR="00810B56" w:rsidRPr="007D6261">
        <w:rPr>
          <w:bCs/>
        </w:rPr>
        <w:t xml:space="preserve">Risiko pada </w:t>
      </w:r>
      <w:r w:rsidR="000247E7" w:rsidRPr="007D6261">
        <w:t xml:space="preserve">keturunan yang mempengaruhi diabetes mellitus </w:t>
      </w:r>
      <w:r w:rsidR="00703EFA" w:rsidRPr="007D6261">
        <w:t>di S</w:t>
      </w:r>
      <w:r w:rsidR="00703EFA" w:rsidRPr="007D6261">
        <w:rPr>
          <w:bCs/>
        </w:rPr>
        <w:t>DN Papringan 1 Kecamatan Temayang Kabupaten Bojonegoro</w:t>
      </w:r>
      <w:r w:rsidR="00703EFA" w:rsidRPr="007D6261">
        <w:t xml:space="preserve"> </w:t>
      </w:r>
      <w:r w:rsidR="000247E7" w:rsidRPr="007D6261">
        <w:t xml:space="preserve">sebagian besar pada kategori tinggi. </w:t>
      </w:r>
    </w:p>
    <w:p w14:paraId="3184E7E9" w14:textId="7DDB8927" w:rsidR="00703EFA" w:rsidRPr="007D6261" w:rsidRDefault="00600206" w:rsidP="000247E7">
      <w:pPr>
        <w:pStyle w:val="Default"/>
        <w:numPr>
          <w:ilvl w:val="6"/>
          <w:numId w:val="4"/>
        </w:numPr>
        <w:spacing w:line="480" w:lineRule="auto"/>
        <w:ind w:left="426"/>
        <w:jc w:val="both"/>
      </w:pPr>
      <w:r w:rsidRPr="007D6261">
        <w:t xml:space="preserve">Faktor </w:t>
      </w:r>
      <w:r w:rsidR="00810B56" w:rsidRPr="007D6261">
        <w:rPr>
          <w:bCs/>
        </w:rPr>
        <w:t xml:space="preserve">Risiko pada </w:t>
      </w:r>
      <w:r w:rsidR="000E3BF6" w:rsidRPr="007D6261">
        <w:t xml:space="preserve">Pola makan </w:t>
      </w:r>
      <w:r w:rsidR="00703EFA" w:rsidRPr="007D6261">
        <w:t>yang mempengaruhi diabetes mellitus di S</w:t>
      </w:r>
      <w:r w:rsidR="00703EFA" w:rsidRPr="007D6261">
        <w:rPr>
          <w:bCs/>
        </w:rPr>
        <w:t>DN Papringan 1 Kecamatan Temayang Kabupaten Bojonegoro</w:t>
      </w:r>
      <w:r w:rsidR="00703EFA" w:rsidRPr="007D6261">
        <w:t xml:space="preserve"> sebagian besar pada kategori </w:t>
      </w:r>
      <w:r w:rsidR="00CF5ED0" w:rsidRPr="007D6261">
        <w:t>pola makan sehat</w:t>
      </w:r>
    </w:p>
    <w:p w14:paraId="32755930" w14:textId="1F5CFED3" w:rsidR="00703EFA" w:rsidRPr="007D6261" w:rsidRDefault="00600206" w:rsidP="000247E7">
      <w:pPr>
        <w:pStyle w:val="Default"/>
        <w:numPr>
          <w:ilvl w:val="6"/>
          <w:numId w:val="4"/>
        </w:numPr>
        <w:spacing w:line="480" w:lineRule="auto"/>
        <w:ind w:left="426"/>
        <w:jc w:val="both"/>
      </w:pPr>
      <w:r w:rsidRPr="007D6261">
        <w:t xml:space="preserve">Faktor </w:t>
      </w:r>
      <w:r w:rsidR="00810B56" w:rsidRPr="007D6261">
        <w:rPr>
          <w:bCs/>
        </w:rPr>
        <w:t xml:space="preserve">Risiko pada </w:t>
      </w:r>
      <w:r w:rsidR="000E3BF6" w:rsidRPr="007D6261">
        <w:t>gaya hidup</w:t>
      </w:r>
      <w:r w:rsidR="00703EFA" w:rsidRPr="007D6261">
        <w:t xml:space="preserve"> yang mempengaruhi diabetes mellitus di S</w:t>
      </w:r>
      <w:r w:rsidR="00703EFA" w:rsidRPr="007D6261">
        <w:rPr>
          <w:bCs/>
        </w:rPr>
        <w:t>DN Papringan 1 Kecamatan Temayang Kabupaten Bojonegoro</w:t>
      </w:r>
      <w:r w:rsidR="00703EFA" w:rsidRPr="007D6261">
        <w:t xml:space="preserve"> sebagian besar pada kategori </w:t>
      </w:r>
      <w:r w:rsidR="00CF5ED0" w:rsidRPr="007D6261">
        <w:t>gaya hidup sehat</w:t>
      </w:r>
    </w:p>
    <w:p w14:paraId="4727FF50" w14:textId="1B366928" w:rsidR="00FE3BDC" w:rsidRPr="00FE3BDC" w:rsidRDefault="00600206" w:rsidP="00FE3BDC">
      <w:pPr>
        <w:pStyle w:val="Default"/>
        <w:numPr>
          <w:ilvl w:val="6"/>
          <w:numId w:val="4"/>
        </w:numPr>
        <w:spacing w:line="480" w:lineRule="auto"/>
        <w:ind w:left="426"/>
        <w:jc w:val="both"/>
      </w:pPr>
      <w:r w:rsidRPr="007D6261">
        <w:t xml:space="preserve">Faktor </w:t>
      </w:r>
      <w:r w:rsidR="00810B56" w:rsidRPr="007D6261">
        <w:rPr>
          <w:bCs/>
        </w:rPr>
        <w:t xml:space="preserve">Risiko pada </w:t>
      </w:r>
      <w:r w:rsidR="00CF5ED0" w:rsidRPr="007D6261">
        <w:t>Aktifitas fisik</w:t>
      </w:r>
      <w:r w:rsidR="00703EFA" w:rsidRPr="007D6261">
        <w:t xml:space="preserve"> yang mempengaruhi diabetes mellitus di S</w:t>
      </w:r>
      <w:r w:rsidR="00703EFA" w:rsidRPr="007D6261">
        <w:rPr>
          <w:bCs/>
        </w:rPr>
        <w:t>DN Papringan 1 Kecamatan Temayang Kabupaten Bojonegoro</w:t>
      </w:r>
      <w:r w:rsidR="00703EFA" w:rsidRPr="007D6261">
        <w:t xml:space="preserve"> sebagian besar pada kategori </w:t>
      </w:r>
      <w:r w:rsidR="00CF5ED0" w:rsidRPr="007D6261">
        <w:t xml:space="preserve">Aktif </w:t>
      </w:r>
      <w:r w:rsidR="007D6261">
        <w:rPr>
          <w:lang w:val="id-ID"/>
        </w:rPr>
        <w:t>.</w:t>
      </w:r>
    </w:p>
    <w:p w14:paraId="0F65847B" w14:textId="6B744878" w:rsidR="00FE3BDC" w:rsidRPr="007D6261" w:rsidRDefault="00FE3BDC" w:rsidP="00FE3BDC">
      <w:pPr>
        <w:pStyle w:val="Default"/>
        <w:numPr>
          <w:ilvl w:val="6"/>
          <w:numId w:val="4"/>
        </w:numPr>
        <w:spacing w:line="480" w:lineRule="auto"/>
        <w:ind w:left="426"/>
        <w:jc w:val="both"/>
      </w:pPr>
      <w:r w:rsidRPr="00FE3BDC">
        <w:rPr>
          <w:color w:val="000000" w:themeColor="text1"/>
        </w:rPr>
        <w:t xml:space="preserve">Faktor </w:t>
      </w:r>
      <w:r w:rsidRPr="00FE3BDC">
        <w:rPr>
          <w:color w:val="000000" w:themeColor="text1"/>
          <w:lang w:val="id-ID"/>
        </w:rPr>
        <w:t>Dominan Terhadap Kejadian</w:t>
      </w:r>
      <w:r w:rsidRPr="00FE3BDC">
        <w:rPr>
          <w:color w:val="000000" w:themeColor="text1"/>
        </w:rPr>
        <w:t xml:space="preserve"> </w:t>
      </w:r>
      <w:r w:rsidRPr="00F4409A">
        <w:t xml:space="preserve">Diabetes Melitus Pada Anak Usia Sekolah Di </w:t>
      </w:r>
      <w:r>
        <w:t>SDN</w:t>
      </w:r>
      <w:r w:rsidRPr="00F4409A">
        <w:t xml:space="preserve"> Papringan 1 Kecamatan Temayang Kabupaten Bojonegoro</w:t>
      </w:r>
      <w:r>
        <w:rPr>
          <w:lang w:val="id-ID"/>
        </w:rPr>
        <w:t xml:space="preserve"> adalam faktor keturunan dan pola makan tidak sehat.</w:t>
      </w:r>
    </w:p>
    <w:p w14:paraId="6FC6BF7F" w14:textId="77777777" w:rsidR="007D6261" w:rsidRDefault="007D6261" w:rsidP="007D6261">
      <w:pPr>
        <w:pStyle w:val="Default"/>
        <w:spacing w:line="480" w:lineRule="auto"/>
        <w:ind w:left="426"/>
        <w:jc w:val="both"/>
      </w:pPr>
    </w:p>
    <w:p w14:paraId="2B91A02C" w14:textId="77777777" w:rsidR="00A922D8" w:rsidRDefault="00A922D8" w:rsidP="007D6261">
      <w:pPr>
        <w:pStyle w:val="Default"/>
        <w:spacing w:line="480" w:lineRule="auto"/>
        <w:ind w:left="426"/>
        <w:jc w:val="both"/>
      </w:pPr>
    </w:p>
    <w:p w14:paraId="0CBA8D98" w14:textId="77777777" w:rsidR="00A922D8" w:rsidRPr="007D6261" w:rsidRDefault="00A922D8" w:rsidP="007D6261">
      <w:pPr>
        <w:pStyle w:val="Default"/>
        <w:spacing w:line="480" w:lineRule="auto"/>
        <w:ind w:left="426"/>
        <w:jc w:val="both"/>
      </w:pPr>
    </w:p>
    <w:p w14:paraId="78EA6D20" w14:textId="0A020609" w:rsidR="007B0198" w:rsidRPr="007D6261" w:rsidRDefault="007B0198" w:rsidP="007D6261">
      <w:pPr>
        <w:pStyle w:val="Heading2"/>
        <w:rPr>
          <w:szCs w:val="24"/>
        </w:rPr>
      </w:pPr>
      <w:r w:rsidRPr="007D6261">
        <w:rPr>
          <w:szCs w:val="24"/>
        </w:rPr>
        <w:t xml:space="preserve"> </w:t>
      </w:r>
      <w:bookmarkStart w:id="227" w:name="_Toc193166291"/>
      <w:r w:rsidRPr="007D6261">
        <w:rPr>
          <w:szCs w:val="24"/>
        </w:rPr>
        <w:t>Saran</w:t>
      </w:r>
      <w:bookmarkEnd w:id="227"/>
    </w:p>
    <w:p w14:paraId="45F323E2" w14:textId="352703EC" w:rsidR="009D5EF4" w:rsidRDefault="009D5EF4" w:rsidP="00F26B43">
      <w:r w:rsidRPr="007D6261">
        <w:t xml:space="preserve">        </w:t>
      </w:r>
      <w:r w:rsidR="00F26B43" w:rsidRPr="007D6261">
        <w:t>Berdasarkan kesimpulan di atas, beberapa saran yang dapat diberikan adalah sebagai berikut:</w:t>
      </w:r>
    </w:p>
    <w:p w14:paraId="25B35F55" w14:textId="77777777" w:rsidR="009D5EF4" w:rsidRDefault="009D5EF4" w:rsidP="009D5EF4">
      <w:pPr>
        <w:pStyle w:val="ListParagraph"/>
        <w:numPr>
          <w:ilvl w:val="6"/>
          <w:numId w:val="4"/>
        </w:numPr>
        <w:ind w:left="567"/>
      </w:pPr>
      <w:r>
        <w:t>Bagi Orang Tua</w:t>
      </w:r>
    </w:p>
    <w:p w14:paraId="63F03684" w14:textId="1FB2DB3E" w:rsidR="009D5EF4" w:rsidRDefault="00A922D8" w:rsidP="000E22EE">
      <w:pPr>
        <w:pStyle w:val="ListParagraph"/>
        <w:ind w:left="567"/>
      </w:pPr>
      <w:r w:rsidRPr="00A922D8">
        <w:t>Orang tua diharapkan dapat lebih proaktif dalam memantau pola makan dan aktivitas fisik anak. Sebaiknya, orang tua melakukan edukasi tentang pentingnya gaya hidup sehat sejak dini, termasuk memilih makanan yang bergizi dan menghindari makanan yang dapat meningkatkan risiko diabetes melitus. Diharapkan orang tua juga dapat bekerja sama dengan pihak sekolah untuk memantau asupan makanan anak, terutama di lingkungan sekolah yang seringkali memiliki akses terhadap jajanan yang kurang sehat.</w:t>
      </w:r>
      <w:r w:rsidR="00F26B43">
        <w:t>.</w:t>
      </w:r>
    </w:p>
    <w:p w14:paraId="6BD6B4A1" w14:textId="77777777" w:rsidR="00A922D8" w:rsidRPr="00A922D8" w:rsidRDefault="00A922D8" w:rsidP="00F26B43">
      <w:pPr>
        <w:pStyle w:val="ListParagraph"/>
        <w:numPr>
          <w:ilvl w:val="6"/>
          <w:numId w:val="4"/>
        </w:numPr>
        <w:ind w:left="567"/>
      </w:pPr>
      <w:r>
        <w:rPr>
          <w:lang w:val="id-ID"/>
        </w:rPr>
        <w:t>Bagi Profesi Keperawata</w:t>
      </w:r>
    </w:p>
    <w:p w14:paraId="72503960" w14:textId="4B7C51FC" w:rsidR="00A922D8" w:rsidRPr="00A922D8" w:rsidRDefault="00A922D8" w:rsidP="00A922D8">
      <w:pPr>
        <w:pStyle w:val="ListParagraph"/>
        <w:ind w:left="567"/>
      </w:pPr>
      <w:r w:rsidRPr="00A922D8">
        <w:t>Tenaga kesehatan, terutama perawat, disarankan untuk meningkatkan keterlibatannya dalam kegiatan edukasi dan promosi kesehatan terkait diabetes melitus pada anak. Perawat dapat lebih sering memberikan informasi kepada anak dan orang tua mengenai pencegahan dan pengelolaan diabetes melitus. Selain itu, diharapkan agar perawat dapat lebih sigap dalam memberikan diagnosis dini pada anak yang berisiko tinggi, serta mendukung pengobatan yang tepat sesuai dengan pedoman medis terbaru.</w:t>
      </w:r>
    </w:p>
    <w:p w14:paraId="7B62086F" w14:textId="77777777" w:rsidR="00A922D8" w:rsidRPr="00A922D8" w:rsidRDefault="00A922D8" w:rsidP="00F26B43">
      <w:pPr>
        <w:pStyle w:val="ListParagraph"/>
        <w:numPr>
          <w:ilvl w:val="6"/>
          <w:numId w:val="4"/>
        </w:numPr>
        <w:ind w:left="567"/>
      </w:pPr>
      <w:r>
        <w:rPr>
          <w:lang w:val="id-ID"/>
        </w:rPr>
        <w:t>Bagi Lahan Penelitian</w:t>
      </w:r>
    </w:p>
    <w:p w14:paraId="13300A73" w14:textId="1F67D6E6" w:rsidR="00A922D8" w:rsidRPr="00A922D8" w:rsidRDefault="00A922D8" w:rsidP="00A922D8">
      <w:pPr>
        <w:pStyle w:val="ListParagraph"/>
        <w:ind w:left="567"/>
      </w:pPr>
      <w:r w:rsidRPr="00A922D8">
        <w:t xml:space="preserve">Penelitian ini dapat digunakan sebagai dasar untuk mengembangkan kebijakan yang lebih mendalam mengenai pembatasan konsumsi jajanan </w:t>
      </w:r>
      <w:r w:rsidRPr="00A922D8">
        <w:lastRenderedPageBreak/>
        <w:t>tidak sehat di sekolah. Sekolah dapat mempertimbangkan untuk mengadakan program penyuluhan dan menyediakan pilihan makanan yang lebih sehat, serta memantau pola makan siswa secara berkala. Penelitian lebih lanjut diperlukan untuk mengeksplorasi dampak kebijakan ini terhadap kesehatan anak dalam jangka panjang.</w:t>
      </w:r>
    </w:p>
    <w:p w14:paraId="55EC87CE" w14:textId="7AEA8CFF" w:rsidR="009D5EF4" w:rsidRDefault="009D5EF4" w:rsidP="00F26B43">
      <w:pPr>
        <w:pStyle w:val="ListParagraph"/>
        <w:numPr>
          <w:ilvl w:val="6"/>
          <w:numId w:val="4"/>
        </w:numPr>
        <w:ind w:left="567"/>
      </w:pPr>
      <w:r>
        <w:t>Bagi Peneliti Selanjutnya</w:t>
      </w:r>
    </w:p>
    <w:p w14:paraId="37EEF96B" w14:textId="48D6B326" w:rsidR="00F26B43" w:rsidRPr="00F26B43" w:rsidRDefault="00A922D8" w:rsidP="009B0425">
      <w:pPr>
        <w:pStyle w:val="ListParagraph"/>
        <w:ind w:left="567"/>
      </w:pPr>
      <w:r w:rsidRPr="00A922D8">
        <w:t xml:space="preserve">Peneliti selanjutnya diharapkan dapat memperluas penelitian ini dengan melibatkan lebih banyak sampel dari berbagai wilayah, guna mendapatkan gambaran yang lebih komprehensif mengenai faktor-faktor yang berkontribusi pada diabetes melitus pada anak. Peneliti juga dapat melakukan penelitian lanjutan yang mengevaluasi </w:t>
      </w:r>
      <w:r w:rsidR="005446F8">
        <w:t xml:space="preserve">kadar gula puasa </w:t>
      </w:r>
    </w:p>
    <w:p w14:paraId="75BD112B" w14:textId="27F1938F" w:rsidR="00810B56" w:rsidRPr="00810B56" w:rsidRDefault="00810B56" w:rsidP="005614D5"/>
    <w:p w14:paraId="60174616" w14:textId="1AB0924F" w:rsidR="00357F73" w:rsidRDefault="00357F73" w:rsidP="00357F73">
      <w:pPr>
        <w:pStyle w:val="ListParagraph"/>
        <w:spacing w:after="160"/>
        <w:ind w:left="360"/>
        <w:jc w:val="center"/>
        <w:rPr>
          <w:lang w:val="en"/>
        </w:rPr>
      </w:pPr>
    </w:p>
    <w:p w14:paraId="6C53D9D1" w14:textId="7D1DCCA5" w:rsidR="00124F98" w:rsidRPr="000E22EE" w:rsidRDefault="00124F98" w:rsidP="000E22EE">
      <w:pPr>
        <w:spacing w:after="200" w:line="276" w:lineRule="auto"/>
        <w:jc w:val="left"/>
        <w:rPr>
          <w:lang w:val="en"/>
        </w:rPr>
        <w:sectPr w:rsidR="00124F98" w:rsidRPr="000E22EE" w:rsidSect="003E5350">
          <w:headerReference w:type="default" r:id="rId75"/>
          <w:footerReference w:type="default" r:id="rId76"/>
          <w:pgSz w:w="11906" w:h="16838" w:code="9"/>
          <w:pgMar w:top="1701" w:right="1701" w:bottom="1701" w:left="2268" w:header="708" w:footer="708" w:gutter="0"/>
          <w:cols w:space="708"/>
          <w:docGrid w:linePitch="360"/>
        </w:sectPr>
      </w:pPr>
    </w:p>
    <w:p w14:paraId="4CA6B712" w14:textId="32C9FF5D" w:rsidR="0098698E" w:rsidRPr="0098698E" w:rsidRDefault="006E7A4F" w:rsidP="00396468">
      <w:pPr>
        <w:pStyle w:val="Heading1"/>
        <w:numPr>
          <w:ilvl w:val="0"/>
          <w:numId w:val="0"/>
        </w:numPr>
      </w:pPr>
      <w:bookmarkStart w:id="228" w:name="_Toc191010143"/>
      <w:bookmarkStart w:id="229" w:name="_Toc193166292"/>
      <w:r w:rsidRPr="00090385">
        <w:lastRenderedPageBreak/>
        <w:t>DAFTAR PUSTAKA</w:t>
      </w:r>
      <w:bookmarkEnd w:id="228"/>
      <w:bookmarkEnd w:id="229"/>
    </w:p>
    <w:p w14:paraId="71F6ADBA" w14:textId="75F18A30" w:rsidR="00195F4D" w:rsidRPr="00195F4D" w:rsidRDefault="006E7A4F" w:rsidP="004C7185">
      <w:pPr>
        <w:widowControl w:val="0"/>
        <w:autoSpaceDE w:val="0"/>
        <w:autoSpaceDN w:val="0"/>
        <w:adjustRightInd w:val="0"/>
        <w:spacing w:after="240" w:line="240" w:lineRule="auto"/>
        <w:ind w:left="480" w:hanging="480"/>
        <w:rPr>
          <w:noProof/>
        </w:rPr>
      </w:pPr>
      <w:r>
        <w:fldChar w:fldCharType="begin" w:fldLock="1"/>
      </w:r>
      <w:r>
        <w:instrText xml:space="preserve">ADDIN Mendeley Bibliography CSL_BIBLIOGRAPHY </w:instrText>
      </w:r>
      <w:r>
        <w:fldChar w:fldCharType="separate"/>
      </w:r>
      <w:r w:rsidR="00195F4D" w:rsidRPr="00195F4D">
        <w:rPr>
          <w:noProof/>
        </w:rPr>
        <w:t xml:space="preserve">Abbas, S. (2020). Lifelong Learning:Pembelajaran Kolaboratif Inklusif Untuk Menyiapkan Generasi Digital Yang Humanis. </w:t>
      </w:r>
      <w:r w:rsidR="00195F4D" w:rsidRPr="00195F4D">
        <w:rPr>
          <w:i/>
          <w:iCs/>
          <w:noProof/>
        </w:rPr>
        <w:t>Jurnal Kajian Perempuan, Gender Dan Agama</w:t>
      </w:r>
      <w:r w:rsidR="00195F4D" w:rsidRPr="00195F4D">
        <w:rPr>
          <w:noProof/>
        </w:rPr>
        <w:t xml:space="preserve">, </w:t>
      </w:r>
      <w:r w:rsidR="00195F4D" w:rsidRPr="00195F4D">
        <w:rPr>
          <w:i/>
          <w:iCs/>
          <w:noProof/>
        </w:rPr>
        <w:t>14</w:t>
      </w:r>
      <w:r w:rsidR="00195F4D" w:rsidRPr="00195F4D">
        <w:rPr>
          <w:noProof/>
        </w:rPr>
        <w:t>(1), 119–</w:t>
      </w:r>
      <w:r w:rsidR="004C7185">
        <w:rPr>
          <w:noProof/>
        </w:rPr>
        <w:t>138.</w:t>
      </w:r>
    </w:p>
    <w:p w14:paraId="1F73BA93"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Adiputra, I. M. S., Trisnadewi, N. W., Oktaviani, N. P. W., &amp; Munthe, S. A. (2021). </w:t>
      </w:r>
      <w:r w:rsidRPr="00195F4D">
        <w:rPr>
          <w:i/>
          <w:iCs/>
          <w:noProof/>
        </w:rPr>
        <w:t>Metodologi Penelitian Kesehatan</w:t>
      </w:r>
      <w:r w:rsidRPr="00195F4D">
        <w:rPr>
          <w:noProof/>
        </w:rPr>
        <w:t>.</w:t>
      </w:r>
    </w:p>
    <w:p w14:paraId="35C95293" w14:textId="2A4935DF"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Aini. (2022). </w:t>
      </w:r>
      <w:r w:rsidR="00655A8D" w:rsidRPr="00655A8D">
        <w:rPr>
          <w:iCs/>
          <w:noProof/>
        </w:rPr>
        <w:t>Identifikasi Jamur Candida Albicans Pada Urine Penderita Diabetes Mellitus</w:t>
      </w:r>
      <w:r w:rsidR="00655A8D" w:rsidRPr="00655A8D">
        <w:rPr>
          <w:noProof/>
        </w:rPr>
        <w:t>.</w:t>
      </w:r>
      <w:r w:rsidRPr="00195F4D">
        <w:rPr>
          <w:noProof/>
        </w:rPr>
        <w:t xml:space="preserve"> </w:t>
      </w:r>
      <w:r w:rsidRPr="00195F4D">
        <w:rPr>
          <w:i/>
          <w:iCs/>
          <w:noProof/>
        </w:rPr>
        <w:t>August</w:t>
      </w:r>
      <w:r w:rsidRPr="00195F4D">
        <w:rPr>
          <w:noProof/>
        </w:rPr>
        <w:t>.</w:t>
      </w:r>
    </w:p>
    <w:p w14:paraId="07719B96" w14:textId="3FBE0379"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Ajzen, I. (1991). </w:t>
      </w:r>
      <w:r w:rsidRPr="00195F4D">
        <w:rPr>
          <w:i/>
          <w:iCs/>
          <w:noProof/>
        </w:rPr>
        <w:t xml:space="preserve">The </w:t>
      </w:r>
      <w:r w:rsidR="00655A8D" w:rsidRPr="00195F4D">
        <w:rPr>
          <w:i/>
          <w:iCs/>
          <w:noProof/>
        </w:rPr>
        <w:t xml:space="preserve">Theory Of Planned Behavior. </w:t>
      </w:r>
      <w:r w:rsidRPr="00195F4D">
        <w:rPr>
          <w:i/>
          <w:iCs/>
          <w:noProof/>
        </w:rPr>
        <w:t xml:space="preserve">Organizational Behavior </w:t>
      </w:r>
      <w:r w:rsidR="00655A8D" w:rsidRPr="00195F4D">
        <w:rPr>
          <w:i/>
          <w:iCs/>
          <w:noProof/>
        </w:rPr>
        <w:t xml:space="preserve">And </w:t>
      </w:r>
      <w:r w:rsidRPr="00195F4D">
        <w:rPr>
          <w:i/>
          <w:iCs/>
          <w:noProof/>
        </w:rPr>
        <w:t>Human Decision Processes</w:t>
      </w:r>
      <w:r w:rsidRPr="00195F4D">
        <w:rPr>
          <w:noProof/>
        </w:rPr>
        <w:t xml:space="preserve">. </w:t>
      </w:r>
      <w:r w:rsidRPr="00195F4D">
        <w:rPr>
          <w:i/>
          <w:iCs/>
          <w:noProof/>
        </w:rPr>
        <w:t>50</w:t>
      </w:r>
      <w:r w:rsidRPr="00195F4D">
        <w:rPr>
          <w:noProof/>
        </w:rPr>
        <w:t>(2), 179–211. https://doi.org/https://doi.org/10.1016/0749-5978(91)90020-T</w:t>
      </w:r>
    </w:p>
    <w:p w14:paraId="2C6A763A"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Akil, A. A. S., Yassin, E., Al-Maraghi, A., Aliyev, E., Al-Malki, K., &amp; Fakhro, K. A. (2021). Diagnosis and treatment of type 1 diabetes at the dawn of the personalized medicine era. </w:t>
      </w:r>
      <w:r w:rsidRPr="00195F4D">
        <w:rPr>
          <w:i/>
          <w:iCs/>
          <w:noProof/>
        </w:rPr>
        <w:t>Journal of Translational Medicine</w:t>
      </w:r>
      <w:r w:rsidRPr="00195F4D">
        <w:rPr>
          <w:noProof/>
        </w:rPr>
        <w:t xml:space="preserve">, </w:t>
      </w:r>
      <w:r w:rsidRPr="00195F4D">
        <w:rPr>
          <w:i/>
          <w:iCs/>
          <w:noProof/>
        </w:rPr>
        <w:t>19</w:t>
      </w:r>
      <w:r w:rsidRPr="00195F4D">
        <w:rPr>
          <w:noProof/>
        </w:rPr>
        <w:t>(1), 1–19. https://doi.org/10.1186/s12967-021-02778-6</w:t>
      </w:r>
    </w:p>
    <w:p w14:paraId="0B465369"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Al Rahmad, A. H. (2019). Sedentari Sebagai Faktor Kelebihan Berat Badan Remaja. </w:t>
      </w:r>
      <w:r w:rsidRPr="00195F4D">
        <w:rPr>
          <w:i/>
          <w:iCs/>
          <w:noProof/>
        </w:rPr>
        <w:t>Jurnal Vokasi Kesehatan</w:t>
      </w:r>
      <w:r w:rsidRPr="00195F4D">
        <w:rPr>
          <w:noProof/>
        </w:rPr>
        <w:t xml:space="preserve">, </w:t>
      </w:r>
      <w:r w:rsidRPr="00195F4D">
        <w:rPr>
          <w:i/>
          <w:iCs/>
          <w:noProof/>
        </w:rPr>
        <w:t>5</w:t>
      </w:r>
      <w:r w:rsidRPr="00195F4D">
        <w:rPr>
          <w:noProof/>
        </w:rPr>
        <w:t>(1), 16. https://doi.org/10.30602/jvk.v5i1.163</w:t>
      </w:r>
    </w:p>
    <w:p w14:paraId="23FA896F"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Amalia, R., Mulawarman2, M., Mulyani, P. K., Hayati, I. R., &amp; Sa’idah, A. Y. N. (2023). Kajian Perkembangan Sosial Emosional Anak Usia Dini (Systematic Literature Review). </w:t>
      </w:r>
      <w:r w:rsidRPr="00195F4D">
        <w:rPr>
          <w:i/>
          <w:iCs/>
          <w:noProof/>
        </w:rPr>
        <w:t>Aulad: Journal on Early Childhood</w:t>
      </w:r>
      <w:r w:rsidRPr="00195F4D">
        <w:rPr>
          <w:noProof/>
        </w:rPr>
        <w:t xml:space="preserve">, </w:t>
      </w:r>
      <w:r w:rsidRPr="00195F4D">
        <w:rPr>
          <w:i/>
          <w:iCs/>
          <w:noProof/>
        </w:rPr>
        <w:t>6</w:t>
      </w:r>
      <w:r w:rsidRPr="00195F4D">
        <w:rPr>
          <w:noProof/>
        </w:rPr>
        <w:t>(3), 454–461. https://doi.org/10.31004/aulad.v6i3.565</w:t>
      </w:r>
    </w:p>
    <w:p w14:paraId="5D773A32"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Amuta, A. O., Mkuu, R., Jacobs, W., &amp; Barry, A. E. (2017). Number and Severity of Type 2 Diabetes among Family Members Are Associated with Nutrition and Physical Activity Behaviors. </w:t>
      </w:r>
      <w:r w:rsidRPr="00195F4D">
        <w:rPr>
          <w:i/>
          <w:iCs/>
          <w:noProof/>
        </w:rPr>
        <w:t>Frontiers in Public Health</w:t>
      </w:r>
      <w:r w:rsidRPr="00195F4D">
        <w:rPr>
          <w:noProof/>
        </w:rPr>
        <w:t xml:space="preserve">, </w:t>
      </w:r>
      <w:r w:rsidRPr="00195F4D">
        <w:rPr>
          <w:i/>
          <w:iCs/>
          <w:noProof/>
        </w:rPr>
        <w:t>5</w:t>
      </w:r>
      <w:r w:rsidRPr="00195F4D">
        <w:rPr>
          <w:noProof/>
        </w:rPr>
        <w:t>(July), 1–7. https://doi.org/10.3389/fpubh.2017.00157</w:t>
      </w:r>
    </w:p>
    <w:p w14:paraId="420065F5"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Anggraini, A. R., &amp; Oliver, J. (2019). Faculty Perception and Use of Learning-Centered Strategies To Assess Student Performance. </w:t>
      </w:r>
      <w:r w:rsidRPr="00195F4D">
        <w:rPr>
          <w:i/>
          <w:iCs/>
          <w:noProof/>
        </w:rPr>
        <w:t>Journal of Chemical Information and Modeling</w:t>
      </w:r>
      <w:r w:rsidRPr="00195F4D">
        <w:rPr>
          <w:noProof/>
        </w:rPr>
        <w:t xml:space="preserve">, </w:t>
      </w:r>
      <w:r w:rsidRPr="00195F4D">
        <w:rPr>
          <w:i/>
          <w:iCs/>
          <w:noProof/>
        </w:rPr>
        <w:t>53</w:t>
      </w:r>
      <w:r w:rsidRPr="00195F4D">
        <w:rPr>
          <w:noProof/>
        </w:rPr>
        <w:t>(9), 1689–1699.</w:t>
      </w:r>
    </w:p>
    <w:p w14:paraId="24544105"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Arini, I., &amp; Fajarwati, A. (2020). Media Bahan Alam Untuk Mengembangkan Kemampuan Klasifikasi Pada Anak Usia Dini. </w:t>
      </w:r>
      <w:r w:rsidRPr="00195F4D">
        <w:rPr>
          <w:i/>
          <w:iCs/>
          <w:noProof/>
        </w:rPr>
        <w:t>JIV-Jurnal Ilmiah Visi</w:t>
      </w:r>
      <w:r w:rsidRPr="00195F4D">
        <w:rPr>
          <w:noProof/>
        </w:rPr>
        <w:t xml:space="preserve">, </w:t>
      </w:r>
      <w:r w:rsidRPr="00195F4D">
        <w:rPr>
          <w:i/>
          <w:iCs/>
          <w:noProof/>
        </w:rPr>
        <w:t>15</w:t>
      </w:r>
      <w:r w:rsidRPr="00195F4D">
        <w:rPr>
          <w:noProof/>
        </w:rPr>
        <w:t>(2), 117–126. https://doi.org/10.21009/jiv.1502.3</w:t>
      </w:r>
    </w:p>
    <w:p w14:paraId="4F4F2E90" w14:textId="77777777" w:rsidR="00195F4D" w:rsidRDefault="00195F4D" w:rsidP="00195F4D">
      <w:pPr>
        <w:widowControl w:val="0"/>
        <w:autoSpaceDE w:val="0"/>
        <w:autoSpaceDN w:val="0"/>
        <w:adjustRightInd w:val="0"/>
        <w:spacing w:after="240" w:line="240" w:lineRule="auto"/>
        <w:ind w:left="480" w:hanging="480"/>
        <w:rPr>
          <w:noProof/>
        </w:rPr>
      </w:pPr>
      <w:r w:rsidRPr="00195F4D">
        <w:rPr>
          <w:noProof/>
        </w:rPr>
        <w:t>Arioseno, R. M., Tannady, H., &amp; Lestari, E. D. (2023). T</w:t>
      </w:r>
      <w:r w:rsidRPr="00655A8D">
        <w:rPr>
          <w:i/>
          <w:noProof/>
        </w:rPr>
        <w:t>he Effect of Entrepreneurship Education on Entreprene</w:t>
      </w:r>
      <w:r w:rsidRPr="00195F4D">
        <w:rPr>
          <w:noProof/>
        </w:rPr>
        <w:t xml:space="preserve">urial Intention With Human Capital As A Mediating Variable For Students in Tangerang. </w:t>
      </w:r>
      <w:r w:rsidRPr="00195F4D">
        <w:rPr>
          <w:i/>
          <w:iCs/>
          <w:noProof/>
        </w:rPr>
        <w:t>Indonesian Journal of Business Analytics</w:t>
      </w:r>
      <w:r w:rsidRPr="00195F4D">
        <w:rPr>
          <w:noProof/>
        </w:rPr>
        <w:t xml:space="preserve">, </w:t>
      </w:r>
      <w:r w:rsidRPr="00195F4D">
        <w:rPr>
          <w:i/>
          <w:iCs/>
          <w:noProof/>
        </w:rPr>
        <w:t>3</w:t>
      </w:r>
      <w:r w:rsidRPr="00195F4D">
        <w:rPr>
          <w:noProof/>
        </w:rPr>
        <w:t>(2), 149–160. https://doi.org/10.55927/ijba.v3i2.3586</w:t>
      </w:r>
    </w:p>
    <w:p w14:paraId="25F6EED5" w14:textId="77777777" w:rsidR="00655A8D" w:rsidRPr="00195F4D" w:rsidRDefault="00655A8D" w:rsidP="00195F4D">
      <w:pPr>
        <w:widowControl w:val="0"/>
        <w:autoSpaceDE w:val="0"/>
        <w:autoSpaceDN w:val="0"/>
        <w:adjustRightInd w:val="0"/>
        <w:spacing w:after="240" w:line="240" w:lineRule="auto"/>
        <w:ind w:left="480" w:hanging="480"/>
        <w:rPr>
          <w:noProof/>
        </w:rPr>
      </w:pPr>
    </w:p>
    <w:p w14:paraId="2BBA2AAC" w14:textId="0D3E3153"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lastRenderedPageBreak/>
        <w:t xml:space="preserve">Auliya, D. Y. (2024). </w:t>
      </w:r>
      <w:r w:rsidR="00655A8D">
        <w:rPr>
          <w:iCs/>
          <w:noProof/>
        </w:rPr>
        <w:t>Ka</w:t>
      </w:r>
      <w:r w:rsidRPr="00655A8D">
        <w:rPr>
          <w:iCs/>
          <w:noProof/>
        </w:rPr>
        <w:t xml:space="preserve">dar Glukosa Darah Sewaktu Pada Anak Penderita Obesitas Dalam Rentang Usia </w:t>
      </w:r>
      <w:r w:rsidR="00655A8D" w:rsidRPr="00655A8D">
        <w:rPr>
          <w:iCs/>
          <w:noProof/>
        </w:rPr>
        <w:t xml:space="preserve">6-12 </w:t>
      </w:r>
      <w:r w:rsidRPr="00655A8D">
        <w:rPr>
          <w:iCs/>
          <w:noProof/>
        </w:rPr>
        <w:t>Tahun</w:t>
      </w:r>
      <w:r w:rsidR="00655A8D" w:rsidRPr="00655A8D">
        <w:rPr>
          <w:noProof/>
        </w:rPr>
        <w:t>.</w:t>
      </w:r>
      <w:r w:rsidRPr="00195F4D">
        <w:rPr>
          <w:noProof/>
        </w:rPr>
        <w:t xml:space="preserve"> </w:t>
      </w:r>
      <w:r w:rsidRPr="00195F4D">
        <w:rPr>
          <w:i/>
          <w:iCs/>
          <w:noProof/>
        </w:rPr>
        <w:t>1</w:t>
      </w:r>
      <w:r w:rsidRPr="00195F4D">
        <w:rPr>
          <w:noProof/>
        </w:rPr>
        <w:t>.</w:t>
      </w:r>
    </w:p>
    <w:p w14:paraId="2003D297"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Aulya, Y., Kundaryanti, R., &amp; Rena, A. (2021). Hubungan Usia Menarche dan Konsumsi Makanan Cepat Saji dengan Kejadian Dismenore Primer pada Siswi di Jakarta Tahun 2021. </w:t>
      </w:r>
      <w:r w:rsidRPr="00195F4D">
        <w:rPr>
          <w:i/>
          <w:iCs/>
          <w:noProof/>
        </w:rPr>
        <w:t>Jurnal Menara Medika</w:t>
      </w:r>
      <w:r w:rsidRPr="00195F4D">
        <w:rPr>
          <w:noProof/>
        </w:rPr>
        <w:t xml:space="preserve">, </w:t>
      </w:r>
      <w:r w:rsidRPr="00195F4D">
        <w:rPr>
          <w:i/>
          <w:iCs/>
          <w:noProof/>
        </w:rPr>
        <w:t>4</w:t>
      </w:r>
      <w:r w:rsidRPr="00195F4D">
        <w:rPr>
          <w:noProof/>
        </w:rPr>
        <w:t>(1), 10–21.</w:t>
      </w:r>
    </w:p>
    <w:p w14:paraId="4DB2B6FB"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Awanis, F., &amp; Adiyanti, M. G. (2018). </w:t>
      </w:r>
      <w:r w:rsidRPr="00195F4D">
        <w:rPr>
          <w:i/>
          <w:iCs/>
          <w:noProof/>
        </w:rPr>
        <w:t>Persepsi terhadap Kemampuan Komunikasi Interpersonal Orang Tua dengan Kecenderungan Kenakalan Remaja</w:t>
      </w:r>
      <w:r w:rsidRPr="00195F4D">
        <w:rPr>
          <w:noProof/>
        </w:rPr>
        <w:t xml:space="preserve">. </w:t>
      </w:r>
      <w:r w:rsidRPr="00195F4D">
        <w:rPr>
          <w:i/>
          <w:iCs/>
          <w:noProof/>
        </w:rPr>
        <w:t>4</w:t>
      </w:r>
      <w:r w:rsidRPr="00195F4D">
        <w:rPr>
          <w:noProof/>
        </w:rPr>
        <w:t>(2), 135–142. https://doi.org/10.22146/gamajop.46360</w:t>
      </w:r>
    </w:p>
    <w:p w14:paraId="5C22AA00" w14:textId="07A37200"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Azizah, K. (2018). </w:t>
      </w:r>
      <w:r w:rsidR="00655A8D" w:rsidRPr="00655A8D">
        <w:rPr>
          <w:iCs/>
          <w:noProof/>
        </w:rPr>
        <w:t>Pengaruh Permainan Kartu Bergambar Terhadap Perilaku Tentang Jajanan Sehat Pada Anak Usia Sekolah</w:t>
      </w:r>
      <w:r w:rsidR="00655A8D" w:rsidRPr="00655A8D">
        <w:rPr>
          <w:noProof/>
        </w:rPr>
        <w:t>.</w:t>
      </w:r>
    </w:p>
    <w:p w14:paraId="30C6C12B" w14:textId="538A1878" w:rsidR="009D6CE0" w:rsidRDefault="009D6CE0" w:rsidP="00195F4D">
      <w:pPr>
        <w:widowControl w:val="0"/>
        <w:autoSpaceDE w:val="0"/>
        <w:autoSpaceDN w:val="0"/>
        <w:adjustRightInd w:val="0"/>
        <w:spacing w:after="240" w:line="240" w:lineRule="auto"/>
        <w:ind w:left="480" w:hanging="480"/>
        <w:rPr>
          <w:noProof/>
        </w:rPr>
      </w:pPr>
      <w:r w:rsidRPr="009D6CE0">
        <w:rPr>
          <w:noProof/>
        </w:rPr>
        <w:t>Bertoni, A., Rossi, L., &amp; Smith, J. (2017). Diabetes and Obesity in Children and Adolescents: The Role of Genetics and Environment. Journal of Pediatric Endocrinology, 29(4), 215–223.</w:t>
      </w:r>
    </w:p>
    <w:p w14:paraId="38E0B4A4" w14:textId="33E69AA0"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Bodilsen, S. S., Aadahl, M., Wienecke, T., &amp; Thomsen, T. H. (2023). </w:t>
      </w:r>
      <w:r w:rsidRPr="00655A8D">
        <w:rPr>
          <w:i/>
          <w:noProof/>
        </w:rPr>
        <w:t>Development of a tailored intervention targeting sedentary behavior and physical activity in people with stroke and diabetes: A qualitative study using a co-creation framework.</w:t>
      </w:r>
      <w:r w:rsidRPr="00195F4D">
        <w:rPr>
          <w:noProof/>
        </w:rPr>
        <w:t xml:space="preserve"> </w:t>
      </w:r>
      <w:r w:rsidRPr="00195F4D">
        <w:rPr>
          <w:i/>
          <w:iCs/>
          <w:noProof/>
        </w:rPr>
        <w:t>Frontiers in Rehabilitation Sciences</w:t>
      </w:r>
      <w:r w:rsidRPr="00195F4D">
        <w:rPr>
          <w:noProof/>
        </w:rPr>
        <w:t xml:space="preserve">, </w:t>
      </w:r>
      <w:r w:rsidRPr="00195F4D">
        <w:rPr>
          <w:i/>
          <w:iCs/>
          <w:noProof/>
        </w:rPr>
        <w:t>4</w:t>
      </w:r>
      <w:r w:rsidRPr="00195F4D">
        <w:rPr>
          <w:noProof/>
        </w:rPr>
        <w:t>(February), 1–11. https://doi.org/10.3389/fresc.2023.1114537</w:t>
      </w:r>
    </w:p>
    <w:p w14:paraId="1F7ECDF9" w14:textId="0731C100"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BPS Provinsi Jawa Timur. (2020). </w:t>
      </w:r>
      <w:r w:rsidR="00655A8D" w:rsidRPr="00195F4D">
        <w:rPr>
          <w:noProof/>
        </w:rPr>
        <w:t>Statistik Kesehatan Provinsi Jawa Timur 2020</w:t>
      </w:r>
      <w:r w:rsidRPr="00195F4D">
        <w:rPr>
          <w:noProof/>
        </w:rPr>
        <w:t xml:space="preserve">. </w:t>
      </w:r>
      <w:r w:rsidRPr="00655A8D">
        <w:rPr>
          <w:i/>
          <w:noProof/>
        </w:rPr>
        <w:t>In</w:t>
      </w:r>
      <w:r w:rsidRPr="00195F4D">
        <w:rPr>
          <w:noProof/>
        </w:rPr>
        <w:t xml:space="preserve"> </w:t>
      </w:r>
      <w:r w:rsidRPr="00195F4D">
        <w:rPr>
          <w:i/>
          <w:iCs/>
          <w:noProof/>
        </w:rPr>
        <w:t>BPS Provinsi Jawa Timur</w:t>
      </w:r>
      <w:r w:rsidRPr="00195F4D">
        <w:rPr>
          <w:noProof/>
        </w:rPr>
        <w:t>.</w:t>
      </w:r>
    </w:p>
    <w:p w14:paraId="5EB08D7E"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Candra, A. (2020). </w:t>
      </w:r>
      <w:r w:rsidRPr="00655A8D">
        <w:rPr>
          <w:iCs/>
          <w:noProof/>
        </w:rPr>
        <w:t>Pemeriksaan Status Gizi</w:t>
      </w:r>
      <w:r w:rsidRPr="00655A8D">
        <w:rPr>
          <w:noProof/>
        </w:rPr>
        <w:t xml:space="preserve"> </w:t>
      </w:r>
      <w:r w:rsidRPr="00195F4D">
        <w:rPr>
          <w:noProof/>
        </w:rPr>
        <w:t>(1st ed.). Fakultas Kedokteran Universitas Diponegoro Semarang.</w:t>
      </w:r>
    </w:p>
    <w:p w14:paraId="3630F1EA"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Dahlan, M. S. (2014). </w:t>
      </w:r>
      <w:r w:rsidRPr="00655A8D">
        <w:rPr>
          <w:iCs/>
          <w:noProof/>
        </w:rPr>
        <w:t>Besar sampel dalam Penelitian Kedokteran dan Kesehatan</w:t>
      </w:r>
      <w:r w:rsidRPr="00655A8D">
        <w:rPr>
          <w:noProof/>
        </w:rPr>
        <w:t xml:space="preserve"> </w:t>
      </w:r>
      <w:r w:rsidRPr="00195F4D">
        <w:rPr>
          <w:noProof/>
        </w:rPr>
        <w:t>(5th ed.). Epidemiologi Indonesia.</w:t>
      </w:r>
    </w:p>
    <w:p w14:paraId="0EBD815E"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Dara Yusiana Sari, M. N. (2017). Pola Makan Dan Status Gizi Siswa Kelas IV, V, dan VI Sekolah Dasar Magunan. </w:t>
      </w:r>
      <w:r w:rsidRPr="00195F4D">
        <w:rPr>
          <w:i/>
          <w:iCs/>
          <w:noProof/>
        </w:rPr>
        <w:t>Jurnal Pendidikan Teknik Boga</w:t>
      </w:r>
      <w:r w:rsidRPr="00195F4D">
        <w:rPr>
          <w:noProof/>
        </w:rPr>
        <w:t xml:space="preserve">, </w:t>
      </w:r>
      <w:r w:rsidRPr="00195F4D">
        <w:rPr>
          <w:i/>
          <w:iCs/>
          <w:noProof/>
        </w:rPr>
        <w:t>November 2016</w:t>
      </w:r>
      <w:r w:rsidRPr="00195F4D">
        <w:rPr>
          <w:noProof/>
        </w:rPr>
        <w:t>, 1–9.</w:t>
      </w:r>
    </w:p>
    <w:p w14:paraId="1718A115"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De la Fuente, F., Saldías, M. A., Cubillos, C., Mery, G., Carvajal, D., Bowen, M., &amp; Bertoglia, M. P. (2021). </w:t>
      </w:r>
      <w:r w:rsidRPr="00655A8D">
        <w:rPr>
          <w:i/>
          <w:noProof/>
        </w:rPr>
        <w:t>Green space exposure association with type 2 diabetes mellitus, physical activity, and obesity: A systematic review.</w:t>
      </w:r>
      <w:r w:rsidRPr="00195F4D">
        <w:rPr>
          <w:noProof/>
        </w:rPr>
        <w:t xml:space="preserve"> </w:t>
      </w:r>
      <w:r w:rsidRPr="00195F4D">
        <w:rPr>
          <w:i/>
          <w:iCs/>
          <w:noProof/>
        </w:rPr>
        <w:t>International Journal of Environmental Research and Public Health</w:t>
      </w:r>
      <w:r w:rsidRPr="00195F4D">
        <w:rPr>
          <w:noProof/>
        </w:rPr>
        <w:t xml:space="preserve">, </w:t>
      </w:r>
      <w:r w:rsidRPr="00195F4D">
        <w:rPr>
          <w:i/>
          <w:iCs/>
          <w:noProof/>
        </w:rPr>
        <w:t>18</w:t>
      </w:r>
      <w:r w:rsidRPr="00195F4D">
        <w:rPr>
          <w:noProof/>
        </w:rPr>
        <w:t>(1), 1–18. https://doi.org/10.3390/ijerph18010097</w:t>
      </w:r>
    </w:p>
    <w:p w14:paraId="26E8635E" w14:textId="16239F42"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Decroli, E. (2019). </w:t>
      </w:r>
      <w:r w:rsidR="00655A8D" w:rsidRPr="00655A8D">
        <w:rPr>
          <w:i/>
          <w:iCs/>
          <w:noProof/>
        </w:rPr>
        <w:t>Diabetes Melitus Tipe 2</w:t>
      </w:r>
      <w:r w:rsidR="00655A8D" w:rsidRPr="00655A8D">
        <w:rPr>
          <w:noProof/>
        </w:rPr>
        <w:t xml:space="preserve"> (A. Kam, Y. P. Efendi, G. P. Decroli, &amp; A. Rahmadi (Eds.); Edisi Pert</w:t>
      </w:r>
      <w:r w:rsidRPr="00195F4D">
        <w:rPr>
          <w:noProof/>
        </w:rPr>
        <w:t>). Pusat Penerbitan Bagian Ilmu Penyakit Dalam Fakultas Kedokteran Universitas Andalas Padang.</w:t>
      </w:r>
    </w:p>
    <w:p w14:paraId="3C38E497"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Devhy, N. L. P., Dewi, P. D. P. K., Rismayanti, I. D. A., Ferni, E. N., Nababan, S., Rangga, Y. P. P., Fuady, I., Aryawan, K. Y., Putra, G. N. W., &amp; Baba, W. N. (2021). </w:t>
      </w:r>
      <w:r w:rsidRPr="00195F4D">
        <w:rPr>
          <w:i/>
          <w:iCs/>
          <w:noProof/>
        </w:rPr>
        <w:t>Pendidikan dan Promosi Kesehatan</w:t>
      </w:r>
      <w:r w:rsidRPr="00195F4D">
        <w:rPr>
          <w:noProof/>
        </w:rPr>
        <w:t>. Media Sains Indonesia.</w:t>
      </w:r>
    </w:p>
    <w:p w14:paraId="6DA64DB8"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lastRenderedPageBreak/>
        <w:t xml:space="preserve">Dieny, F., Rahadiyanti, A., &amp; Kurniawati, D. M. (2019). </w:t>
      </w:r>
      <w:r w:rsidRPr="00195F4D">
        <w:rPr>
          <w:i/>
          <w:iCs/>
          <w:noProof/>
        </w:rPr>
        <w:t>Gizi Prakonsepsi: Vol. I</w:t>
      </w:r>
      <w:r w:rsidRPr="00195F4D">
        <w:rPr>
          <w:noProof/>
        </w:rPr>
        <w:t xml:space="preserve"> (pp. 1–2).</w:t>
      </w:r>
    </w:p>
    <w:p w14:paraId="20007605"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Dwi Ambarwati Nur Ammatullah. (2024). Systematic Literature Review: Analisis Faktor Risiko Diabetes Melitus Tipe 1 pada Anak dan Remaja di Negara Maju Wilayah Eropa Barat. </w:t>
      </w:r>
      <w:r w:rsidRPr="00195F4D">
        <w:rPr>
          <w:i/>
          <w:iCs/>
          <w:noProof/>
        </w:rPr>
        <w:t>Vitamin : Jurnal Ilmu Kesehatan Umum</w:t>
      </w:r>
      <w:r w:rsidRPr="00195F4D">
        <w:rPr>
          <w:noProof/>
        </w:rPr>
        <w:t xml:space="preserve">, </w:t>
      </w:r>
      <w:r w:rsidRPr="00195F4D">
        <w:rPr>
          <w:i/>
          <w:iCs/>
          <w:noProof/>
        </w:rPr>
        <w:t>2</w:t>
      </w:r>
      <w:r w:rsidRPr="00195F4D">
        <w:rPr>
          <w:noProof/>
        </w:rPr>
        <w:t>(4), 152–170. https://doi.org/10.61132/vitamin.v2i4.741</w:t>
      </w:r>
    </w:p>
    <w:p w14:paraId="4CBC6021"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Elsi. (2022). Hubungan Aktifitas Fisik, Riwayat Orang Tua Dan Pola Makan Dengan Kejadian Obesitas Pada Anak Di Sekolah Dasar. </w:t>
      </w:r>
      <w:r w:rsidRPr="00195F4D">
        <w:rPr>
          <w:i/>
          <w:iCs/>
          <w:noProof/>
        </w:rPr>
        <w:t>Jurnal Multidisiplin Ilmu</w:t>
      </w:r>
      <w:r w:rsidRPr="00195F4D">
        <w:rPr>
          <w:noProof/>
        </w:rPr>
        <w:t xml:space="preserve">, </w:t>
      </w:r>
      <w:r w:rsidRPr="00195F4D">
        <w:rPr>
          <w:i/>
          <w:iCs/>
          <w:noProof/>
        </w:rPr>
        <w:t>1</w:t>
      </w:r>
      <w:r w:rsidRPr="00195F4D">
        <w:rPr>
          <w:noProof/>
        </w:rPr>
        <w:t>(1), 541–549.</w:t>
      </w:r>
    </w:p>
    <w:p w14:paraId="71C0A24F"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Fadilah, M. N., &amp; Ekayanti, I. (2023). Hubungan Kebiasaan Konsumsi Sayur dan Buah, Serta Aktivitas Fisik dengan Status Gizi dan Kebugaran Jasmani Siswa SDN 1 Cijeungjing. </w:t>
      </w:r>
      <w:r w:rsidRPr="00195F4D">
        <w:rPr>
          <w:i/>
          <w:iCs/>
          <w:noProof/>
        </w:rPr>
        <w:t>Jurnal Ilmu Gizi Dan Dietetik</w:t>
      </w:r>
      <w:r w:rsidRPr="00195F4D">
        <w:rPr>
          <w:noProof/>
        </w:rPr>
        <w:t xml:space="preserve">, </w:t>
      </w:r>
      <w:r w:rsidRPr="00195F4D">
        <w:rPr>
          <w:i/>
          <w:iCs/>
          <w:noProof/>
        </w:rPr>
        <w:t>2</w:t>
      </w:r>
      <w:r w:rsidRPr="00195F4D">
        <w:rPr>
          <w:noProof/>
        </w:rPr>
        <w:t>(2), 117–124. https://doi.org/10.25182/jigd.2023.2.2.117-124</w:t>
      </w:r>
    </w:p>
    <w:p w14:paraId="061FA61E"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Faida, A. N., &amp; Santik, Y. D. P. (2020). Kejadian Diabetes Melitus Tipe I pada Usia 10-30 Tahun. </w:t>
      </w:r>
      <w:r w:rsidRPr="00195F4D">
        <w:rPr>
          <w:i/>
          <w:iCs/>
          <w:noProof/>
        </w:rPr>
        <w:t>Higeia Journal of Public Health Research and Development</w:t>
      </w:r>
      <w:r w:rsidRPr="00195F4D">
        <w:rPr>
          <w:noProof/>
        </w:rPr>
        <w:t xml:space="preserve">, </w:t>
      </w:r>
      <w:r w:rsidRPr="00195F4D">
        <w:rPr>
          <w:i/>
          <w:iCs/>
          <w:noProof/>
        </w:rPr>
        <w:t>4</w:t>
      </w:r>
      <w:r w:rsidRPr="00195F4D">
        <w:rPr>
          <w:noProof/>
        </w:rPr>
        <w:t>(1), 33–42.</w:t>
      </w:r>
    </w:p>
    <w:p w14:paraId="0734724B"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Gerrits, E. G. (2015). Limited joint mobility syndrome in diabetes mellitus: A minireview. </w:t>
      </w:r>
      <w:r w:rsidRPr="00195F4D">
        <w:rPr>
          <w:i/>
          <w:iCs/>
          <w:noProof/>
        </w:rPr>
        <w:t>World Journal of Diabetes</w:t>
      </w:r>
      <w:r w:rsidRPr="00195F4D">
        <w:rPr>
          <w:noProof/>
        </w:rPr>
        <w:t xml:space="preserve">, </w:t>
      </w:r>
      <w:r w:rsidRPr="00195F4D">
        <w:rPr>
          <w:i/>
          <w:iCs/>
          <w:noProof/>
        </w:rPr>
        <w:t>6</w:t>
      </w:r>
      <w:r w:rsidRPr="00195F4D">
        <w:rPr>
          <w:noProof/>
        </w:rPr>
        <w:t>(9), 1108. https://doi.org/10.4239/wjd.v6.i9.1108</w:t>
      </w:r>
    </w:p>
    <w:p w14:paraId="02114CDD"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Goran, M. I., Ball, G. D. C., &amp; Cruz, M. L. (2003). Obesity and risk of type 2 diabetes and cardiovascular disease in children and  adolescents. </w:t>
      </w:r>
      <w:r w:rsidRPr="00195F4D">
        <w:rPr>
          <w:i/>
          <w:iCs/>
          <w:noProof/>
        </w:rPr>
        <w:t>The Journal of Clinical Endocrinology and Metabolism</w:t>
      </w:r>
      <w:r w:rsidRPr="00195F4D">
        <w:rPr>
          <w:noProof/>
        </w:rPr>
        <w:t xml:space="preserve">, </w:t>
      </w:r>
      <w:r w:rsidRPr="00195F4D">
        <w:rPr>
          <w:i/>
          <w:iCs/>
          <w:noProof/>
        </w:rPr>
        <w:t>88</w:t>
      </w:r>
      <w:r w:rsidRPr="00195F4D">
        <w:rPr>
          <w:noProof/>
        </w:rPr>
        <w:t>(4), 1417–1427. https://doi.org/10.1210/jc.2002-021442</w:t>
      </w:r>
    </w:p>
    <w:p w14:paraId="6193D75B" w14:textId="5398C6AC" w:rsidR="00195F4D" w:rsidRPr="00195F4D" w:rsidRDefault="00195F4D" w:rsidP="004C7185">
      <w:pPr>
        <w:widowControl w:val="0"/>
        <w:autoSpaceDE w:val="0"/>
        <w:autoSpaceDN w:val="0"/>
        <w:adjustRightInd w:val="0"/>
        <w:spacing w:after="240" w:line="240" w:lineRule="auto"/>
        <w:ind w:left="480" w:hanging="480"/>
        <w:rPr>
          <w:noProof/>
        </w:rPr>
      </w:pPr>
      <w:r w:rsidRPr="00195F4D">
        <w:rPr>
          <w:noProof/>
        </w:rPr>
        <w:t xml:space="preserve">Handayani, A., Yulianti, P., M., N., &amp; Setiawan, A. (2019). Mindful Parenting Based on Family Life Cycle [Mengasuh Berkesadaran Berdasarkan Tahap Perkembangan Keluarga]. </w:t>
      </w:r>
      <w:r w:rsidRPr="00195F4D">
        <w:rPr>
          <w:i/>
          <w:iCs/>
          <w:noProof/>
        </w:rPr>
        <w:t>ANIMA Indonesian Psychological Journal</w:t>
      </w:r>
      <w:r w:rsidRPr="00195F4D">
        <w:rPr>
          <w:noProof/>
        </w:rPr>
        <w:t xml:space="preserve">, </w:t>
      </w:r>
      <w:r w:rsidRPr="00195F4D">
        <w:rPr>
          <w:i/>
          <w:iCs/>
          <w:noProof/>
        </w:rPr>
        <w:t>35</w:t>
      </w:r>
      <w:r w:rsidRPr="00195F4D">
        <w:rPr>
          <w:noProof/>
        </w:rPr>
        <w:t>. https://d</w:t>
      </w:r>
      <w:r w:rsidR="004C7185">
        <w:rPr>
          <w:noProof/>
        </w:rPr>
        <w:t>oi.org/10.24123/aipj.v35i1.2882</w:t>
      </w:r>
    </w:p>
    <w:p w14:paraId="7FB9AAC7"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Ikhsan, M. R. (2021). Sardjito Menyapa Acces To Diabetes Care. </w:t>
      </w:r>
      <w:r w:rsidRPr="00195F4D">
        <w:rPr>
          <w:i/>
          <w:iCs/>
          <w:noProof/>
        </w:rPr>
        <w:t>RSUP Dr. Sardjito Yogyakarta</w:t>
      </w:r>
      <w:r w:rsidRPr="00195F4D">
        <w:rPr>
          <w:noProof/>
        </w:rPr>
        <w:t xml:space="preserve">, </w:t>
      </w:r>
      <w:r w:rsidRPr="00195F4D">
        <w:rPr>
          <w:i/>
          <w:iCs/>
          <w:noProof/>
        </w:rPr>
        <w:t>1</w:t>
      </w:r>
      <w:r w:rsidRPr="00195F4D">
        <w:rPr>
          <w:noProof/>
        </w:rPr>
        <w:t>, 1–15.</w:t>
      </w:r>
    </w:p>
    <w:p w14:paraId="10D983A4"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Insel, R., Dutta, S., &amp; Hedrick, J. (2017). Type 1 Diabetes: Disease Stratification. </w:t>
      </w:r>
      <w:r w:rsidRPr="00195F4D">
        <w:rPr>
          <w:i/>
          <w:iCs/>
          <w:noProof/>
        </w:rPr>
        <w:t>Biomedicine Hub</w:t>
      </w:r>
      <w:r w:rsidRPr="00195F4D">
        <w:rPr>
          <w:noProof/>
        </w:rPr>
        <w:t xml:space="preserve">, </w:t>
      </w:r>
      <w:r w:rsidRPr="00195F4D">
        <w:rPr>
          <w:i/>
          <w:iCs/>
          <w:noProof/>
        </w:rPr>
        <w:t>2</w:t>
      </w:r>
      <w:r w:rsidRPr="00195F4D">
        <w:rPr>
          <w:noProof/>
        </w:rPr>
        <w:t>(Suppl. 1), 1–16. https://doi.org/10.1159/000481131</w:t>
      </w:r>
    </w:p>
    <w:p w14:paraId="039BDB10"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Kemenkes RI. (2021). </w:t>
      </w:r>
      <w:r w:rsidRPr="00195F4D">
        <w:rPr>
          <w:i/>
          <w:iCs/>
          <w:noProof/>
        </w:rPr>
        <w:t>Merencanakan Kehamilan Sehat</w:t>
      </w:r>
      <w:r w:rsidRPr="00195F4D">
        <w:rPr>
          <w:noProof/>
        </w:rPr>
        <w:t>. KEMENTERIAN KESEHATAN RI.</w:t>
      </w:r>
    </w:p>
    <w:p w14:paraId="0D2F95EF"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Kementerian Kesehatan RI. (2019). Laporan Akuntabilitas Kinerja 2018. </w:t>
      </w:r>
      <w:r w:rsidRPr="00195F4D">
        <w:rPr>
          <w:i/>
          <w:iCs/>
          <w:noProof/>
        </w:rPr>
        <w:t>Direkorat Gizi Masyarakat</w:t>
      </w:r>
      <w:r w:rsidRPr="00195F4D">
        <w:rPr>
          <w:noProof/>
        </w:rPr>
        <w:t xml:space="preserve">, </w:t>
      </w:r>
      <w:r w:rsidRPr="00195F4D">
        <w:rPr>
          <w:i/>
          <w:iCs/>
          <w:noProof/>
        </w:rPr>
        <w:t>1</w:t>
      </w:r>
      <w:r w:rsidRPr="00195F4D">
        <w:rPr>
          <w:noProof/>
        </w:rPr>
        <w:t>–</w:t>
      </w:r>
      <w:r w:rsidRPr="00195F4D">
        <w:rPr>
          <w:i/>
          <w:iCs/>
          <w:noProof/>
        </w:rPr>
        <w:t>52</w:t>
      </w:r>
      <w:r w:rsidRPr="00195F4D">
        <w:rPr>
          <w:noProof/>
        </w:rPr>
        <w:t>(9), 1689–1699.</w:t>
      </w:r>
    </w:p>
    <w:p w14:paraId="7597B03D"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Kementerian Kesehatan RI. (2021). Laporan Kinerja Kementrian Kesehatan Tahun 2020. </w:t>
      </w:r>
      <w:r w:rsidRPr="00195F4D">
        <w:rPr>
          <w:i/>
          <w:iCs/>
          <w:noProof/>
        </w:rPr>
        <w:t>Kementerian Kesehatan Republik Indonesia Tahun 2021</w:t>
      </w:r>
      <w:r w:rsidRPr="00195F4D">
        <w:rPr>
          <w:noProof/>
        </w:rPr>
        <w:t>, 1–224.</w:t>
      </w:r>
    </w:p>
    <w:p w14:paraId="5750F9C3"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lastRenderedPageBreak/>
        <w:t xml:space="preserve">Kozinski, J. (2018). Project based learning. </w:t>
      </w:r>
      <w:r w:rsidRPr="00195F4D">
        <w:rPr>
          <w:i/>
          <w:iCs/>
          <w:noProof/>
        </w:rPr>
        <w:t>Engineering</w:t>
      </w:r>
      <w:r w:rsidRPr="00195F4D">
        <w:rPr>
          <w:noProof/>
        </w:rPr>
        <w:t xml:space="preserve">, </w:t>
      </w:r>
      <w:r w:rsidRPr="00195F4D">
        <w:rPr>
          <w:i/>
          <w:iCs/>
          <w:noProof/>
        </w:rPr>
        <w:t>1</w:t>
      </w:r>
      <w:r w:rsidRPr="00195F4D">
        <w:rPr>
          <w:noProof/>
        </w:rPr>
        <w:t>–</w:t>
      </w:r>
      <w:r w:rsidRPr="00195F4D">
        <w:rPr>
          <w:i/>
          <w:iCs/>
          <w:noProof/>
        </w:rPr>
        <w:t>2</w:t>
      </w:r>
      <w:r w:rsidRPr="00195F4D">
        <w:rPr>
          <w:noProof/>
        </w:rPr>
        <w:t>, 30–31.</w:t>
      </w:r>
    </w:p>
    <w:p w14:paraId="588A935E"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Kshatri, J. S., Satpathy, P., Sharma, S., Bhoi, T., Mishra, S. P., &amp; Sahoo, S. S. (2022). Health research in the state of Odisha, India: A decadal bibliometric analysis (2011</w:t>
      </w:r>
      <w:r w:rsidRPr="00195F4D">
        <w:rPr>
          <w:rFonts w:ascii="Cambria Math" w:hAnsi="Cambria Math" w:cs="Cambria Math"/>
          <w:noProof/>
        </w:rPr>
        <w:t>‑</w:t>
      </w:r>
      <w:r w:rsidRPr="00195F4D">
        <w:rPr>
          <w:noProof/>
        </w:rPr>
        <w:t xml:space="preserve">2020). </w:t>
      </w:r>
      <w:r w:rsidRPr="00195F4D">
        <w:rPr>
          <w:i/>
          <w:iCs/>
          <w:noProof/>
        </w:rPr>
        <w:t>Journal of Family Medicine and Primary Care</w:t>
      </w:r>
      <w:r w:rsidRPr="00195F4D">
        <w:rPr>
          <w:noProof/>
        </w:rPr>
        <w:t xml:space="preserve">, </w:t>
      </w:r>
      <w:r w:rsidRPr="00195F4D">
        <w:rPr>
          <w:i/>
          <w:iCs/>
          <w:noProof/>
        </w:rPr>
        <w:t>6</w:t>
      </w:r>
      <w:r w:rsidRPr="00195F4D">
        <w:rPr>
          <w:noProof/>
        </w:rPr>
        <w:t>(2), 169–170. https://doi.org/10.4103/jfmpc.jfmpc</w:t>
      </w:r>
    </w:p>
    <w:p w14:paraId="57445BB5"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Kumar Shah, R. (2020). Concepts of Learner-Centred Teaching. </w:t>
      </w:r>
      <w:r w:rsidRPr="00195F4D">
        <w:rPr>
          <w:i/>
          <w:iCs/>
          <w:noProof/>
        </w:rPr>
        <w:t>Shanlax International Journal of Education</w:t>
      </w:r>
      <w:r w:rsidRPr="00195F4D">
        <w:rPr>
          <w:noProof/>
        </w:rPr>
        <w:t xml:space="preserve">, </w:t>
      </w:r>
      <w:r w:rsidRPr="00195F4D">
        <w:rPr>
          <w:i/>
          <w:iCs/>
          <w:noProof/>
        </w:rPr>
        <w:t>8</w:t>
      </w:r>
      <w:r w:rsidRPr="00195F4D">
        <w:rPr>
          <w:noProof/>
        </w:rPr>
        <w:t>(3), 45–60. https://doi.org/10.34293/education.v8i3.2926</w:t>
      </w:r>
    </w:p>
    <w:p w14:paraId="747F116E"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Kusumaning Tyas, S. (2015). </w:t>
      </w:r>
      <w:r w:rsidRPr="00195F4D">
        <w:rPr>
          <w:i/>
          <w:iCs/>
          <w:noProof/>
        </w:rPr>
        <w:t>Hubungan Pola Makan Dengan Kejadian Obesitas Pada Anak Kelas V dan VI SD IBA Palembang</w:t>
      </w:r>
      <w:r w:rsidRPr="00195F4D">
        <w:rPr>
          <w:noProof/>
        </w:rPr>
        <w:t>. 9–10.</w:t>
      </w:r>
    </w:p>
    <w:p w14:paraId="49CCB1A1"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Landgraf, R., Aberle, J., Birkenfeld, A. L., Gallwitz, B., Kellerer, M., Klein, H. H., Müller-Wieland, D., Nauck, M. A., Reuter, H. M., &amp; Siegel, E. (2021). Therapy of type 2 diabetes. </w:t>
      </w:r>
      <w:r w:rsidRPr="00195F4D">
        <w:rPr>
          <w:i/>
          <w:iCs/>
          <w:noProof/>
        </w:rPr>
        <w:t>Diabetologe</w:t>
      </w:r>
      <w:r w:rsidRPr="00195F4D">
        <w:rPr>
          <w:noProof/>
        </w:rPr>
        <w:t xml:space="preserve">, </w:t>
      </w:r>
      <w:r w:rsidRPr="00195F4D">
        <w:rPr>
          <w:i/>
          <w:iCs/>
          <w:noProof/>
        </w:rPr>
        <w:t>17</w:t>
      </w:r>
      <w:r w:rsidRPr="00195F4D">
        <w:rPr>
          <w:noProof/>
        </w:rPr>
        <w:t>(4), 422–447. https://doi.org/10.1007/s11428-021-00765-5</w:t>
      </w:r>
    </w:p>
    <w:p w14:paraId="4CC75351"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Linda, I., Santoso, H., Lubis, Z., &amp; Siregar, M. F. G. (2022). Empowering Village Health Workers to Influence Preconception Behavior and Increase Utilization of Preconception Health Services in the Deli Serdang Regency. </w:t>
      </w:r>
      <w:r w:rsidRPr="00195F4D">
        <w:rPr>
          <w:i/>
          <w:iCs/>
          <w:noProof/>
        </w:rPr>
        <w:t>Open Access Macedonian Journal of Medical Sciences</w:t>
      </w:r>
      <w:r w:rsidRPr="00195F4D">
        <w:rPr>
          <w:noProof/>
        </w:rPr>
        <w:t xml:space="preserve">, </w:t>
      </w:r>
      <w:r w:rsidRPr="00195F4D">
        <w:rPr>
          <w:i/>
          <w:iCs/>
          <w:noProof/>
        </w:rPr>
        <w:t>10</w:t>
      </w:r>
      <w:r w:rsidRPr="00195F4D">
        <w:rPr>
          <w:noProof/>
        </w:rPr>
        <w:t>, 191–197. https://doi.org/10.3889/oamjms.2022.8219</w:t>
      </w:r>
    </w:p>
    <w:p w14:paraId="15D41E80" w14:textId="201FD763"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Mansyah, B. (2024). </w:t>
      </w:r>
      <w:r w:rsidR="00655A8D" w:rsidRPr="00195F4D">
        <w:rPr>
          <w:noProof/>
        </w:rPr>
        <w:t xml:space="preserve">Sistematik Review : Faktor Resiko Obesitas Terhadap Diabetes Mellitus Tipe 2 Pada Remaja. </w:t>
      </w:r>
      <w:r w:rsidRPr="00195F4D">
        <w:rPr>
          <w:i/>
          <w:iCs/>
          <w:noProof/>
        </w:rPr>
        <w:t>Jurnal Surya Medika</w:t>
      </w:r>
      <w:r w:rsidRPr="00195F4D">
        <w:rPr>
          <w:noProof/>
        </w:rPr>
        <w:t xml:space="preserve">, </w:t>
      </w:r>
      <w:r w:rsidRPr="00195F4D">
        <w:rPr>
          <w:i/>
          <w:iCs/>
          <w:noProof/>
        </w:rPr>
        <w:t>8</w:t>
      </w:r>
      <w:r w:rsidRPr="00195F4D">
        <w:rPr>
          <w:noProof/>
        </w:rPr>
        <w:t>(1), 429–436. https://doi.org/10.36040/jati.v8i1.8433</w:t>
      </w:r>
    </w:p>
    <w:p w14:paraId="05A2C056"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Notoatmodjo. (2018). </w:t>
      </w:r>
      <w:r w:rsidRPr="00195F4D">
        <w:rPr>
          <w:i/>
          <w:iCs/>
          <w:noProof/>
        </w:rPr>
        <w:t>Promosi Kesehatan dan Perilaku Kesehatan.</w:t>
      </w:r>
      <w:r w:rsidRPr="00195F4D">
        <w:rPr>
          <w:noProof/>
        </w:rPr>
        <w:t xml:space="preserve"> PT.Rineka Cipta.</w:t>
      </w:r>
    </w:p>
    <w:p w14:paraId="4FB960AF"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Noviyana, A., &amp; Purwati. (2018). Kesehatan Reproduksi Untuk Prakonsepsi Pada Remaja Putri di Panti Asuhan Putri Muhammadiyah Purwokerto. </w:t>
      </w:r>
      <w:r w:rsidRPr="00195F4D">
        <w:rPr>
          <w:i/>
          <w:iCs/>
          <w:noProof/>
        </w:rPr>
        <w:t>The 8th University Research Colloquium 2018 Universitas Muhammadiyah Purwokerto</w:t>
      </w:r>
      <w:r w:rsidRPr="00195F4D">
        <w:rPr>
          <w:noProof/>
        </w:rPr>
        <w:t>, 639–643.</w:t>
      </w:r>
    </w:p>
    <w:p w14:paraId="15BEF151"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Nurjannah, M., &amp; Asthiningsih, N. W. W. (2023). Hipoglikemi pada Penderita Diabetes Mellitus Tipe 2. In </w:t>
      </w:r>
      <w:r w:rsidRPr="00195F4D">
        <w:rPr>
          <w:i/>
          <w:iCs/>
          <w:noProof/>
        </w:rPr>
        <w:t>Jawa Tengah : Pena Persada</w:t>
      </w:r>
      <w:r w:rsidRPr="00195F4D">
        <w:rPr>
          <w:noProof/>
        </w:rPr>
        <w:t>.</w:t>
      </w:r>
    </w:p>
    <w:p w14:paraId="593C7ECD"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Permenkes RI. (2014). </w:t>
      </w:r>
      <w:r w:rsidRPr="00195F4D">
        <w:rPr>
          <w:i/>
          <w:iCs/>
          <w:noProof/>
        </w:rPr>
        <w:t>Peraturan Menteri Kesehatan Republik Indonesia Nomor 97 Tahun 2014 tentang pelayanan kesehatan masa sebelum hamil, masa hamil, persalinan, dan masa sesudah melahirkan, penyelenggaraan pelayanan kontrasepsi, serta pelayanan kesehatan seksual</w:t>
      </w:r>
      <w:r w:rsidRPr="00195F4D">
        <w:rPr>
          <w:noProof/>
        </w:rPr>
        <w:t>. https://doi.org/10.1300/J064v05n01_12</w:t>
      </w:r>
    </w:p>
    <w:p w14:paraId="00D9582A"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Pibriyanti, K., &amp; Hidayati, K. N. (2018). Anak perempuan dan obesitas sebagai faktor risiko kejadian kadar gula darah tinggi pada anak sekolah dasar. </w:t>
      </w:r>
      <w:r w:rsidRPr="00195F4D">
        <w:rPr>
          <w:i/>
          <w:iCs/>
          <w:noProof/>
        </w:rPr>
        <w:t>Jurnal Gizi Indonesia (The Indonesian Journal of Nutrition)</w:t>
      </w:r>
      <w:r w:rsidRPr="00195F4D">
        <w:rPr>
          <w:noProof/>
        </w:rPr>
        <w:t xml:space="preserve">, </w:t>
      </w:r>
      <w:r w:rsidRPr="00195F4D">
        <w:rPr>
          <w:i/>
          <w:iCs/>
          <w:noProof/>
        </w:rPr>
        <w:t>6</w:t>
      </w:r>
      <w:r w:rsidRPr="00195F4D">
        <w:rPr>
          <w:noProof/>
        </w:rPr>
        <w:t>(2), 90–93. https://doi.org/10.14710/jgi.6.2.90-93</w:t>
      </w:r>
    </w:p>
    <w:p w14:paraId="2D1806FF"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lastRenderedPageBreak/>
        <w:t xml:space="preserve">Prahani, W. (2016). </w:t>
      </w:r>
      <w:r w:rsidRPr="00195F4D">
        <w:rPr>
          <w:i/>
          <w:iCs/>
          <w:noProof/>
        </w:rPr>
        <w:t>Gambaran Perilaku Makan pada Anak Gemuk dan Obesitas di SDSN Ujung Menteng 01 Pagi Jakarta Timur</w:t>
      </w:r>
      <w:r w:rsidRPr="00195F4D">
        <w:rPr>
          <w:noProof/>
        </w:rPr>
        <w:t xml:space="preserve">. </w:t>
      </w:r>
      <w:r w:rsidRPr="00195F4D">
        <w:rPr>
          <w:i/>
          <w:iCs/>
          <w:noProof/>
        </w:rPr>
        <w:t>1</w:t>
      </w:r>
      <w:r w:rsidRPr="00195F4D">
        <w:rPr>
          <w:noProof/>
        </w:rPr>
        <w:t>.</w:t>
      </w:r>
    </w:p>
    <w:p w14:paraId="0DD11FE9"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Pramesti, A. F., Usman, I., Romdona, E. N., Putra, N. Y., Mubarok, R., Rahma, N. A., Setya, A., Ulwiyyah, H., Fatahna, R. A. F., &amp; Faadhilah, N. (2024). </w:t>
      </w:r>
      <w:r w:rsidRPr="00195F4D">
        <w:rPr>
          <w:i/>
          <w:iCs/>
          <w:noProof/>
        </w:rPr>
        <w:t>Pendekatan Intradisipliner Dalam Sosialisasi Bahaya Dan Strategi Penanganan Kecanduan Gadget Pada Anak Di Garut</w:t>
      </w:r>
      <w:r w:rsidRPr="00195F4D">
        <w:rPr>
          <w:noProof/>
        </w:rPr>
        <w:t xml:space="preserve">. </w:t>
      </w:r>
      <w:r w:rsidRPr="00195F4D">
        <w:rPr>
          <w:i/>
          <w:iCs/>
          <w:noProof/>
        </w:rPr>
        <w:t>2</w:t>
      </w:r>
      <w:r w:rsidRPr="00195F4D">
        <w:rPr>
          <w:noProof/>
        </w:rPr>
        <w:t>(7), 3103–3109.</w:t>
      </w:r>
    </w:p>
    <w:p w14:paraId="2AC1E043"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Prasanti, D., &amp; Fitriani, D. R. (2018). Pembentukan Karakter Anak Usia Dini: Keluarga, Sekolah, Dan Komunitas? (Studi Kualitatif tentang Pembentukan Karakter Anak Usia Dini Melalui Keluarga, Sekolah, dan Komunitas). </w:t>
      </w:r>
      <w:r w:rsidRPr="00195F4D">
        <w:rPr>
          <w:i/>
          <w:iCs/>
          <w:noProof/>
        </w:rPr>
        <w:t>Jurnal Obsesi : Jurnal Pendidikan Anak Usia Dini</w:t>
      </w:r>
      <w:r w:rsidRPr="00195F4D">
        <w:rPr>
          <w:noProof/>
        </w:rPr>
        <w:t xml:space="preserve">, </w:t>
      </w:r>
      <w:r w:rsidRPr="00195F4D">
        <w:rPr>
          <w:i/>
          <w:iCs/>
          <w:noProof/>
        </w:rPr>
        <w:t>2</w:t>
      </w:r>
      <w:r w:rsidRPr="00195F4D">
        <w:rPr>
          <w:noProof/>
        </w:rPr>
        <w:t>(1), 13. https://doi.org/10.31004/obsesi.v2i1.2</w:t>
      </w:r>
    </w:p>
    <w:p w14:paraId="6AC5256B"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Puput, M. I. (2019). Faktor - Faktor yang Berhubungan dengan Obesitas Pada Anak Usia 9 - 11 Tahun di SD MA’Arif Kecamatan Ponorogo. </w:t>
      </w:r>
      <w:r w:rsidRPr="00195F4D">
        <w:rPr>
          <w:i/>
          <w:iCs/>
          <w:noProof/>
        </w:rPr>
        <w:t>Skripsi</w:t>
      </w:r>
      <w:r w:rsidRPr="00195F4D">
        <w:rPr>
          <w:noProof/>
        </w:rPr>
        <w:t>, 132.</w:t>
      </w:r>
    </w:p>
    <w:p w14:paraId="28396F79"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Puspita, S. M. (2019). Kemampuan Mengelola Emosi Sebagai Dasar Kesehatan Mental Anak Usia Dini. </w:t>
      </w:r>
      <w:r w:rsidRPr="00195F4D">
        <w:rPr>
          <w:i/>
          <w:iCs/>
          <w:noProof/>
        </w:rPr>
        <w:t>SELING: Jurnal Program Studi PGRA</w:t>
      </w:r>
      <w:r w:rsidRPr="00195F4D">
        <w:rPr>
          <w:noProof/>
        </w:rPr>
        <w:t xml:space="preserve">, </w:t>
      </w:r>
      <w:r w:rsidRPr="00195F4D">
        <w:rPr>
          <w:i/>
          <w:iCs/>
          <w:noProof/>
        </w:rPr>
        <w:t>5</w:t>
      </w:r>
      <w:r w:rsidRPr="00195F4D">
        <w:rPr>
          <w:noProof/>
        </w:rPr>
        <w:t>(1), 85–92.</w:t>
      </w:r>
    </w:p>
    <w:p w14:paraId="3E763EE9"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Rahmadi, F. A., Hardaningsih, G., &amp; Pratiwi, R. (2016). Prevalensi dan jenis masalah emosional dan perilaku pada anak usia 9-11 tahun dengan perawakan pendek di Kabupaten Brebes. </w:t>
      </w:r>
      <w:r w:rsidRPr="00195F4D">
        <w:rPr>
          <w:i/>
          <w:iCs/>
          <w:noProof/>
        </w:rPr>
        <w:t>Jurnal Gizi Indonesia (The Indonesian Journal of Nutrition)</w:t>
      </w:r>
      <w:r w:rsidRPr="00195F4D">
        <w:rPr>
          <w:noProof/>
        </w:rPr>
        <w:t xml:space="preserve">, </w:t>
      </w:r>
      <w:r w:rsidRPr="00195F4D">
        <w:rPr>
          <w:i/>
          <w:iCs/>
          <w:noProof/>
        </w:rPr>
        <w:t>3</w:t>
      </w:r>
      <w:r w:rsidRPr="00195F4D">
        <w:rPr>
          <w:noProof/>
        </w:rPr>
        <w:t>(2), 116–119. https://doi.org/10.14710/jgi.3.2.116-119</w:t>
      </w:r>
    </w:p>
    <w:p w14:paraId="59585532"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Rini, W. (2020). </w:t>
      </w:r>
      <w:r w:rsidRPr="00195F4D">
        <w:rPr>
          <w:i/>
          <w:iCs/>
          <w:noProof/>
        </w:rPr>
        <w:t>Komunikasi Interpersonal Orang Tua Dengan Kenakalan Remaja</w:t>
      </w:r>
      <w:r w:rsidRPr="00195F4D">
        <w:rPr>
          <w:noProof/>
        </w:rPr>
        <w:t xml:space="preserve">. </w:t>
      </w:r>
      <w:r w:rsidRPr="00195F4D">
        <w:rPr>
          <w:i/>
          <w:iCs/>
          <w:noProof/>
        </w:rPr>
        <w:t>8</w:t>
      </w:r>
      <w:r w:rsidRPr="00195F4D">
        <w:rPr>
          <w:noProof/>
        </w:rPr>
        <w:t>(3), 513–528. https://doi.org/10.30872/psikoborneo</w:t>
      </w:r>
    </w:p>
    <w:p w14:paraId="2CC9563A"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Rizkha, I. A., &amp; Anggapuspa, M. L. (2022). Perancangan Board Game Pengenalan Gizi Seimbang  Sebagai Media Edukasi Anak Usia 9-12 Tahun. </w:t>
      </w:r>
      <w:r w:rsidRPr="00195F4D">
        <w:rPr>
          <w:i/>
          <w:iCs/>
          <w:noProof/>
        </w:rPr>
        <w:t>Barik</w:t>
      </w:r>
      <w:r w:rsidRPr="00195F4D">
        <w:rPr>
          <w:noProof/>
        </w:rPr>
        <w:t xml:space="preserve">, </w:t>
      </w:r>
      <w:r w:rsidRPr="00195F4D">
        <w:rPr>
          <w:i/>
          <w:iCs/>
          <w:noProof/>
        </w:rPr>
        <w:t>4</w:t>
      </w:r>
      <w:r w:rsidRPr="00195F4D">
        <w:rPr>
          <w:noProof/>
        </w:rPr>
        <w:t>(1), 175–189.</w:t>
      </w:r>
    </w:p>
    <w:p w14:paraId="42FDBA99" w14:textId="2DB61183"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Sarwa, Agus, P., &amp; Edhy, R. Y. S. (2021). </w:t>
      </w:r>
      <w:r w:rsidR="00655A8D" w:rsidRPr="00195F4D">
        <w:rPr>
          <w:noProof/>
        </w:rPr>
        <w:t>Hubungan Riwayat Obesitas Di Usia Anak Sekolah Dengan Kejadian Diabetes Melitus Tipe 2 Di Usia Dewasa Relationship History Of Obesity In School Age Children With The Event Of Type 2 Diabetes Melitus In Adults Pendahuluan O</w:t>
      </w:r>
      <w:r w:rsidRPr="00195F4D">
        <w:rPr>
          <w:noProof/>
        </w:rPr>
        <w:t xml:space="preserve">besitas merupakan keadaan Kelompo. </w:t>
      </w:r>
      <w:r w:rsidRPr="00195F4D">
        <w:rPr>
          <w:i/>
          <w:iCs/>
          <w:noProof/>
        </w:rPr>
        <w:t>Jurnal Kesehatan Al-Irsyad</w:t>
      </w:r>
      <w:r w:rsidRPr="00195F4D">
        <w:rPr>
          <w:noProof/>
        </w:rPr>
        <w:t xml:space="preserve">, </w:t>
      </w:r>
      <w:r w:rsidRPr="00195F4D">
        <w:rPr>
          <w:i/>
          <w:iCs/>
          <w:noProof/>
        </w:rPr>
        <w:t>14</w:t>
      </w:r>
      <w:r w:rsidRPr="00195F4D">
        <w:rPr>
          <w:noProof/>
        </w:rPr>
        <w:t>(2), 114–120.</w:t>
      </w:r>
    </w:p>
    <w:p w14:paraId="78B94FB2" w14:textId="3D2E6584" w:rsidR="00195F4D" w:rsidRPr="00195F4D" w:rsidRDefault="00195F4D" w:rsidP="004C7185">
      <w:pPr>
        <w:widowControl w:val="0"/>
        <w:autoSpaceDE w:val="0"/>
        <w:autoSpaceDN w:val="0"/>
        <w:adjustRightInd w:val="0"/>
        <w:spacing w:after="240" w:line="240" w:lineRule="auto"/>
        <w:ind w:left="480" w:hanging="480"/>
        <w:rPr>
          <w:noProof/>
        </w:rPr>
      </w:pPr>
      <w:r w:rsidRPr="00195F4D">
        <w:rPr>
          <w:noProof/>
        </w:rPr>
        <w:t xml:space="preserve">Setyowati, N., &amp; Mawardi. (2018). Sinergi Project Based Learning dan Pembelajaran Bermakna Untuk Meningkatkan Hasil Belajar Matematika The Synergy Of Project Based Learning And Meaningful Learning To Increase Mathematics Learning Outcomes. </w:t>
      </w:r>
      <w:r w:rsidRPr="00195F4D">
        <w:rPr>
          <w:i/>
          <w:iCs/>
          <w:noProof/>
        </w:rPr>
        <w:t>Scholaria: Jurnal Pendidikan Dan Kebudayaan</w:t>
      </w:r>
      <w:r w:rsidRPr="00195F4D">
        <w:rPr>
          <w:noProof/>
        </w:rPr>
        <w:t xml:space="preserve">, </w:t>
      </w:r>
      <w:r w:rsidRPr="00195F4D">
        <w:rPr>
          <w:i/>
          <w:iCs/>
          <w:noProof/>
        </w:rPr>
        <w:t>8</w:t>
      </w:r>
      <w:r w:rsidRPr="00195F4D">
        <w:rPr>
          <w:noProof/>
        </w:rPr>
        <w:t>(3), 253–</w:t>
      </w:r>
      <w:r w:rsidR="004C7185">
        <w:rPr>
          <w:noProof/>
        </w:rPr>
        <w:t>263.</w:t>
      </w:r>
    </w:p>
    <w:p w14:paraId="7833596B" w14:textId="77777777" w:rsid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Skyler, J. S., Bakris, G. L., Bonifacio, E., Darsow, T., Eckel, R. H., Groop, L., Groop, P. H., Handelsman, Y., Insel, R. A., Mathieu, C., McElvaine, A. T., Palmer, J. P., Pugliese, A., Schatz, D. A., Sosenko, J. M., Wilding, J. P. H., &amp; Ratner, R. E. (2017). Differentiation of diabetes by pathophysiology, natural history, and prognosis. </w:t>
      </w:r>
      <w:r w:rsidRPr="00195F4D">
        <w:rPr>
          <w:i/>
          <w:iCs/>
          <w:noProof/>
        </w:rPr>
        <w:t>Diabetes</w:t>
      </w:r>
      <w:r w:rsidRPr="00195F4D">
        <w:rPr>
          <w:noProof/>
        </w:rPr>
        <w:t xml:space="preserve">, </w:t>
      </w:r>
      <w:r w:rsidRPr="00195F4D">
        <w:rPr>
          <w:i/>
          <w:iCs/>
          <w:noProof/>
        </w:rPr>
        <w:t>66</w:t>
      </w:r>
      <w:r w:rsidRPr="00195F4D">
        <w:rPr>
          <w:noProof/>
        </w:rPr>
        <w:t xml:space="preserve">(2), 241–255. </w:t>
      </w:r>
      <w:r w:rsidRPr="00195F4D">
        <w:rPr>
          <w:noProof/>
        </w:rPr>
        <w:lastRenderedPageBreak/>
        <w:t>https://doi.org/10.2337/db16-0806</w:t>
      </w:r>
    </w:p>
    <w:p w14:paraId="3CCAA881" w14:textId="77777777" w:rsidR="00655A8D" w:rsidRPr="00195F4D" w:rsidRDefault="00655A8D" w:rsidP="00195F4D">
      <w:pPr>
        <w:widowControl w:val="0"/>
        <w:autoSpaceDE w:val="0"/>
        <w:autoSpaceDN w:val="0"/>
        <w:adjustRightInd w:val="0"/>
        <w:spacing w:after="240" w:line="240" w:lineRule="auto"/>
        <w:ind w:left="480" w:hanging="480"/>
        <w:rPr>
          <w:noProof/>
        </w:rPr>
      </w:pPr>
    </w:p>
    <w:p w14:paraId="64FA6484"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Soeharso, D., &amp; Kusumowidagdo, A. (2016). Pengaruh Family Life Cycle Dalam Keputusan Memilih Desain Rumah Tinggal dan Lingkungan. </w:t>
      </w:r>
      <w:r w:rsidRPr="00195F4D">
        <w:rPr>
          <w:i/>
          <w:iCs/>
          <w:noProof/>
        </w:rPr>
        <w:t>Aksen : Journal of Design and Creative Industry</w:t>
      </w:r>
      <w:r w:rsidRPr="00195F4D">
        <w:rPr>
          <w:noProof/>
        </w:rPr>
        <w:t xml:space="preserve">, </w:t>
      </w:r>
      <w:r w:rsidRPr="00195F4D">
        <w:rPr>
          <w:i/>
          <w:iCs/>
          <w:noProof/>
        </w:rPr>
        <w:t>1</w:t>
      </w:r>
      <w:r w:rsidRPr="00195F4D">
        <w:rPr>
          <w:noProof/>
        </w:rPr>
        <w:t>(2), 5–30. https://doi.org/10.37715/aksen.v1i2.128</w:t>
      </w:r>
    </w:p>
    <w:p w14:paraId="74EF0586"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Soelistijo, S. (2021). Pedoman Pengelolaan dan Pencegahan Diabetes Melitus Tipe 2 Dewasa di Indonesia 2021. </w:t>
      </w:r>
      <w:r w:rsidRPr="00195F4D">
        <w:rPr>
          <w:i/>
          <w:iCs/>
          <w:noProof/>
        </w:rPr>
        <w:t>Global Initiative for Asthma</w:t>
      </w:r>
      <w:r w:rsidRPr="00195F4D">
        <w:rPr>
          <w:noProof/>
        </w:rPr>
        <w:t>, 46.</w:t>
      </w:r>
    </w:p>
    <w:p w14:paraId="10B3E343"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Sudarsono, S., Ipaljri, A., &amp; Shaleha, N. (2024). Hubungan Hiperglikemia Dengan Tinea Korporis Pada Pasien Diabetes Melitus Tipe 2 Di Rumah Sakit Graha Hermine Batam Tahun 2021. </w:t>
      </w:r>
      <w:r w:rsidRPr="00195F4D">
        <w:rPr>
          <w:i/>
          <w:iCs/>
          <w:noProof/>
        </w:rPr>
        <w:t>Zona Kedokteran: Program Studi Pendidikan Dokter Universitas Batam</w:t>
      </w:r>
      <w:r w:rsidRPr="00195F4D">
        <w:rPr>
          <w:noProof/>
        </w:rPr>
        <w:t xml:space="preserve">, </w:t>
      </w:r>
      <w:r w:rsidRPr="00195F4D">
        <w:rPr>
          <w:i/>
          <w:iCs/>
          <w:noProof/>
        </w:rPr>
        <w:t>13</w:t>
      </w:r>
      <w:r w:rsidRPr="00195F4D">
        <w:rPr>
          <w:noProof/>
        </w:rPr>
        <w:t>(3), 505–512. https://doi.org/10.37776/zked.v13i3.1359</w:t>
      </w:r>
    </w:p>
    <w:p w14:paraId="6022454C"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Tafonao, T. (2018). PERANAN MEDIA PEMBELAJARAN DALAM MENINGKATKAN MINAT BELAJAR MAHASISWA. </w:t>
      </w:r>
      <w:r w:rsidRPr="00195F4D">
        <w:rPr>
          <w:i/>
          <w:iCs/>
          <w:noProof/>
        </w:rPr>
        <w:t>Jurnal Komunikasi Pendidikan</w:t>
      </w:r>
      <w:r w:rsidRPr="00195F4D">
        <w:rPr>
          <w:noProof/>
        </w:rPr>
        <w:t xml:space="preserve">, </w:t>
      </w:r>
      <w:r w:rsidRPr="00195F4D">
        <w:rPr>
          <w:i/>
          <w:iCs/>
          <w:noProof/>
        </w:rPr>
        <w:t>2</w:t>
      </w:r>
      <w:r w:rsidRPr="00195F4D">
        <w:rPr>
          <w:noProof/>
        </w:rPr>
        <w:t>(2).</w:t>
      </w:r>
    </w:p>
    <w:p w14:paraId="1DC96B26" w14:textId="66ECE9F2"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Usman, A. A. P., Par’i, H. M., &amp; Surparman. (2021). </w:t>
      </w:r>
      <w:r w:rsidR="00655A8D" w:rsidRPr="00195F4D">
        <w:rPr>
          <w:noProof/>
        </w:rPr>
        <w:t>Gambaran Pengetahuan Gizi, Asupan Zat Gizi Makro Dan Resiko Kekurangan Energi Kronis Pada Remaja Putri Di Sma Pasundan 1 Bandung</w:t>
      </w:r>
      <w:r w:rsidRPr="00195F4D">
        <w:rPr>
          <w:noProof/>
        </w:rPr>
        <w:t xml:space="preserve">. </w:t>
      </w:r>
      <w:r w:rsidRPr="00195F4D">
        <w:rPr>
          <w:i/>
          <w:iCs/>
          <w:noProof/>
        </w:rPr>
        <w:t>Polteknik Kesehatan Kemenkes Bandung</w:t>
      </w:r>
      <w:r w:rsidRPr="00195F4D">
        <w:rPr>
          <w:noProof/>
        </w:rPr>
        <w:t>.</w:t>
      </w:r>
    </w:p>
    <w:p w14:paraId="532051EB"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Wahyuni, K. I. (2020). Diabetes Mellitus. In </w:t>
      </w:r>
      <w:r w:rsidRPr="00195F4D">
        <w:rPr>
          <w:i/>
          <w:iCs/>
          <w:noProof/>
        </w:rPr>
        <w:t>Ferri’s Clinical Advisor 2020</w:t>
      </w:r>
      <w:r w:rsidRPr="00195F4D">
        <w:rPr>
          <w:noProof/>
        </w:rPr>
        <w:t xml:space="preserve"> (Vol. 512, Issue 58).</w:t>
      </w:r>
    </w:p>
    <w:p w14:paraId="19F3784B"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Wasilah, S. Z., Nasution, J., Rahmiati, R., Fadillah, M. A., Bangu, B., Supriyanto, S., Salim, M., Darsono, K., Anwar, A. Y., Asikin, Z. F., Nurhayati, E., &amp; Malik, N. (2023). Mikologi. In </w:t>
      </w:r>
      <w:r w:rsidRPr="00195F4D">
        <w:rPr>
          <w:i/>
          <w:iCs/>
          <w:noProof/>
        </w:rPr>
        <w:t>Mikologi</w:t>
      </w:r>
      <w:r w:rsidRPr="00195F4D">
        <w:rPr>
          <w:noProof/>
        </w:rPr>
        <w:t>.</w:t>
      </w:r>
    </w:p>
    <w:p w14:paraId="2C5A9982"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WHO. (2012). Global Physical Activity Questionnaire (GPAQ) Analysis Guide. </w:t>
      </w:r>
      <w:r w:rsidRPr="00195F4D">
        <w:rPr>
          <w:i/>
          <w:iCs/>
          <w:noProof/>
        </w:rPr>
        <w:t>Geneva: World Health Organization</w:t>
      </w:r>
      <w:r w:rsidRPr="00195F4D">
        <w:rPr>
          <w:noProof/>
        </w:rPr>
        <w:t>, 1–22.</w:t>
      </w:r>
    </w:p>
    <w:p w14:paraId="2ABFD5E9"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WHO. (2021). Prevalence of anaemia in women of reproductive age (aged 15-49) (%). </w:t>
      </w:r>
      <w:r w:rsidRPr="00195F4D">
        <w:rPr>
          <w:i/>
          <w:iCs/>
          <w:noProof/>
        </w:rPr>
        <w:t>The Global Health Observatory</w:t>
      </w:r>
      <w:r w:rsidRPr="00195F4D">
        <w:rPr>
          <w:noProof/>
        </w:rPr>
        <w:t xml:space="preserve">, </w:t>
      </w:r>
      <w:r w:rsidRPr="00195F4D">
        <w:rPr>
          <w:i/>
          <w:iCs/>
          <w:noProof/>
        </w:rPr>
        <w:t>23</w:t>
      </w:r>
      <w:r w:rsidRPr="00195F4D">
        <w:rPr>
          <w:noProof/>
        </w:rPr>
        <w:t>, 2021.</w:t>
      </w:r>
    </w:p>
    <w:p w14:paraId="1C7E22A4"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Xu, Z., Wang, S., Li, D., Wang, Y., Wang, S., &amp; Guo, K. (2022). Exercise/Physical Activity in Individuals with Type 2 Diabetes from the American College of Sports Medicine: Interpretation and Clinical Significance. In </w:t>
      </w:r>
      <w:r w:rsidRPr="00195F4D">
        <w:rPr>
          <w:i/>
          <w:iCs/>
          <w:noProof/>
        </w:rPr>
        <w:t>Chinese General Practice</w:t>
      </w:r>
      <w:r w:rsidRPr="00195F4D">
        <w:rPr>
          <w:noProof/>
        </w:rPr>
        <w:t xml:space="preserve"> (Vol. 25, Issue 25). https://doi.org/10.12114/j.issn.1007-9572.2022.0353</w:t>
      </w:r>
    </w:p>
    <w:p w14:paraId="2E039CA2" w14:textId="77777777"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t xml:space="preserve">Yahya, M., Isma, A., Naila, A., Azisah, Q., &amp; Abu, I. (2023). Contributions of Innovation and Entrepreneurship Education to Entrepreneurial Intention with Entrepreneurial Motivation as an Intervening Variable in Vocational High School Students. </w:t>
      </w:r>
      <w:r w:rsidRPr="00195F4D">
        <w:rPr>
          <w:i/>
          <w:iCs/>
          <w:noProof/>
        </w:rPr>
        <w:t>Journal of Entrepreneurship Review (Pinisi)</w:t>
      </w:r>
      <w:r w:rsidRPr="00195F4D">
        <w:rPr>
          <w:noProof/>
        </w:rPr>
        <w:t xml:space="preserve">, </w:t>
      </w:r>
      <w:r w:rsidRPr="00195F4D">
        <w:rPr>
          <w:i/>
          <w:iCs/>
          <w:noProof/>
        </w:rPr>
        <w:t>1</w:t>
      </w:r>
      <w:r w:rsidRPr="00195F4D">
        <w:rPr>
          <w:noProof/>
        </w:rPr>
        <w:t>(1), 42–53.</w:t>
      </w:r>
    </w:p>
    <w:p w14:paraId="5B9CCF63" w14:textId="606684FF" w:rsidR="00195F4D" w:rsidRPr="00195F4D" w:rsidRDefault="00195F4D" w:rsidP="00195F4D">
      <w:pPr>
        <w:widowControl w:val="0"/>
        <w:autoSpaceDE w:val="0"/>
        <w:autoSpaceDN w:val="0"/>
        <w:adjustRightInd w:val="0"/>
        <w:spacing w:after="240" w:line="240" w:lineRule="auto"/>
        <w:ind w:left="480" w:hanging="480"/>
        <w:rPr>
          <w:noProof/>
        </w:rPr>
      </w:pPr>
      <w:r w:rsidRPr="00195F4D">
        <w:rPr>
          <w:noProof/>
        </w:rPr>
        <w:lastRenderedPageBreak/>
        <w:t xml:space="preserve">Yusuf, M. (2021). </w:t>
      </w:r>
      <w:r w:rsidR="006153CF" w:rsidRPr="006153CF">
        <w:rPr>
          <w:iCs/>
          <w:noProof/>
        </w:rPr>
        <w:t>Pembinaan Akhlak Remaja Melalui Komunikasi Interpesonal Dalam Keluarga (Analisis Sugesti Dalam Hypnoparenting)</w:t>
      </w:r>
      <w:r w:rsidR="006153CF" w:rsidRPr="006153CF">
        <w:rPr>
          <w:noProof/>
        </w:rPr>
        <w:t xml:space="preserve">. </w:t>
      </w:r>
      <w:r w:rsidRPr="006153CF">
        <w:rPr>
          <w:iCs/>
          <w:noProof/>
        </w:rPr>
        <w:t>3</w:t>
      </w:r>
      <w:r w:rsidRPr="00195F4D">
        <w:rPr>
          <w:noProof/>
        </w:rPr>
        <w:t>(2), 126–137.</w:t>
      </w:r>
    </w:p>
    <w:p w14:paraId="2F67C8F5" w14:textId="77777777" w:rsidR="00DC3003" w:rsidRDefault="006E7A4F" w:rsidP="004C7185">
      <w:pPr>
        <w:widowControl w:val="0"/>
        <w:autoSpaceDE w:val="0"/>
        <w:autoSpaceDN w:val="0"/>
        <w:adjustRightInd w:val="0"/>
        <w:spacing w:after="240" w:line="240" w:lineRule="auto"/>
        <w:ind w:left="480" w:hanging="480"/>
        <w:jc w:val="center"/>
        <w:sectPr w:rsidR="00DC3003">
          <w:headerReference w:type="default" r:id="rId77"/>
          <w:footerReference w:type="default" r:id="rId78"/>
          <w:pgSz w:w="11906" w:h="16838"/>
          <w:pgMar w:top="1701" w:right="1701" w:bottom="1701" w:left="2268" w:header="708" w:footer="708" w:gutter="0"/>
          <w:cols w:space="720"/>
        </w:sectPr>
      </w:pPr>
      <w:r>
        <w:fldChar w:fldCharType="end"/>
      </w:r>
      <w:bookmarkStart w:id="230" w:name="_Toc191010144"/>
    </w:p>
    <w:p w14:paraId="0234A46A" w14:textId="35A4666E" w:rsidR="00832A4E" w:rsidRPr="004C7185" w:rsidRDefault="0035162D" w:rsidP="004C7185">
      <w:pPr>
        <w:widowControl w:val="0"/>
        <w:autoSpaceDE w:val="0"/>
        <w:autoSpaceDN w:val="0"/>
        <w:adjustRightInd w:val="0"/>
        <w:spacing w:after="240" w:line="240" w:lineRule="auto"/>
        <w:ind w:left="480" w:hanging="480"/>
        <w:jc w:val="center"/>
        <w:rPr>
          <w:b/>
        </w:rPr>
      </w:pPr>
      <w:r w:rsidRPr="004C7185">
        <w:rPr>
          <w:b/>
        </w:rPr>
        <w:lastRenderedPageBreak/>
        <w:t>LAMPIRAN</w:t>
      </w:r>
      <w:bookmarkEnd w:id="230"/>
    </w:p>
    <w:p w14:paraId="3B953087" w14:textId="706F63BF" w:rsidR="00DC3003" w:rsidRDefault="00721995" w:rsidP="00F26660">
      <w:pPr>
        <w:pStyle w:val="Caption"/>
        <w:rPr>
          <w:lang w:val="id-ID"/>
        </w:rPr>
      </w:pPr>
      <w:bookmarkStart w:id="231" w:name="_Toc202513934"/>
      <w:r>
        <w:t xml:space="preserve">Lampiran </w:t>
      </w:r>
      <w:r>
        <w:fldChar w:fldCharType="begin"/>
      </w:r>
      <w:r>
        <w:instrText xml:space="preserve"> SEQ Lampiran \* ARABIC </w:instrText>
      </w:r>
      <w:r>
        <w:fldChar w:fldCharType="separate"/>
      </w:r>
      <w:r w:rsidR="00017AF7">
        <w:t>1</w:t>
      </w:r>
      <w:r>
        <w:fldChar w:fldCharType="end"/>
      </w:r>
      <w:r w:rsidR="00655170">
        <w:rPr>
          <w:lang w:val="id-ID"/>
        </w:rPr>
        <w:t>. Curriculum Vitae</w:t>
      </w:r>
      <w:bookmarkEnd w:id="231"/>
    </w:p>
    <w:p w14:paraId="79B7B4BA" w14:textId="58F6CCA1" w:rsidR="00655170" w:rsidRDefault="00655170" w:rsidP="00655170">
      <w:pPr>
        <w:jc w:val="center"/>
        <w:rPr>
          <w:b/>
          <w:i/>
          <w:lang w:val="id-ID"/>
        </w:rPr>
      </w:pPr>
      <w:r>
        <w:rPr>
          <w:b/>
          <w:i/>
          <w:lang w:val="id-ID"/>
        </w:rPr>
        <w:t>CURRUCULUM VITAE</w:t>
      </w:r>
    </w:p>
    <w:p w14:paraId="0F1526AA" w14:textId="77777777" w:rsidR="00655170" w:rsidRPr="005B2E0C" w:rsidRDefault="00655170" w:rsidP="00655170">
      <w:pPr>
        <w:spacing w:line="360" w:lineRule="auto"/>
        <w:rPr>
          <w:lang w:val="id-ID"/>
        </w:rPr>
      </w:pPr>
      <w:r w:rsidRPr="00584AAF">
        <w:t xml:space="preserve">Nama </w:t>
      </w:r>
      <w:r w:rsidRPr="00584AAF">
        <w:tab/>
      </w:r>
      <w:r w:rsidRPr="00584AAF">
        <w:tab/>
      </w:r>
      <w:r w:rsidRPr="00584AAF">
        <w:tab/>
        <w:t xml:space="preserve">: </w:t>
      </w:r>
      <w:r>
        <w:rPr>
          <w:lang w:val="id-ID"/>
        </w:rPr>
        <w:t>Rina Amalia</w:t>
      </w:r>
    </w:p>
    <w:p w14:paraId="397909FF" w14:textId="77777777" w:rsidR="00655170" w:rsidRPr="00584AAF" w:rsidRDefault="00655170" w:rsidP="00655170">
      <w:pPr>
        <w:spacing w:line="360" w:lineRule="auto"/>
      </w:pPr>
      <w:r>
        <w:t xml:space="preserve">NIM </w:t>
      </w:r>
      <w:r>
        <w:tab/>
      </w:r>
      <w:r>
        <w:tab/>
      </w:r>
      <w:r>
        <w:tab/>
        <w:t>: 2110107</w:t>
      </w:r>
    </w:p>
    <w:p w14:paraId="738144FD" w14:textId="77777777" w:rsidR="00655170" w:rsidRPr="00584AAF" w:rsidRDefault="00655170" w:rsidP="00655170">
      <w:pPr>
        <w:spacing w:line="360" w:lineRule="auto"/>
      </w:pPr>
      <w:r w:rsidRPr="00584AAF">
        <w:t xml:space="preserve">Progam Studi </w:t>
      </w:r>
      <w:r w:rsidRPr="00584AAF">
        <w:tab/>
      </w:r>
      <w:r w:rsidRPr="00584AAF">
        <w:tab/>
        <w:t>: S1 Keperawatan</w:t>
      </w:r>
    </w:p>
    <w:p w14:paraId="41409772" w14:textId="77777777" w:rsidR="00655170" w:rsidRPr="003646B7" w:rsidRDefault="00655170" w:rsidP="00655170">
      <w:pPr>
        <w:spacing w:line="360" w:lineRule="auto"/>
        <w:rPr>
          <w:lang w:val="id-ID"/>
        </w:rPr>
      </w:pPr>
      <w:r w:rsidRPr="00584AAF">
        <w:t xml:space="preserve">Tempat, tanggal lahir </w:t>
      </w:r>
      <w:r w:rsidRPr="00584AAF">
        <w:tab/>
        <w:t xml:space="preserve">: </w:t>
      </w:r>
      <w:r>
        <w:rPr>
          <w:lang w:val="id-ID"/>
        </w:rPr>
        <w:t>Bojonegoro, 10 November 2002</w:t>
      </w:r>
    </w:p>
    <w:p w14:paraId="65FEBBDD" w14:textId="77777777" w:rsidR="00655170" w:rsidRPr="003646B7" w:rsidRDefault="00655170" w:rsidP="00655170">
      <w:pPr>
        <w:spacing w:line="360" w:lineRule="auto"/>
        <w:rPr>
          <w:lang w:val="id-ID"/>
        </w:rPr>
      </w:pPr>
      <w:r w:rsidRPr="00584AAF">
        <w:t xml:space="preserve">Umur </w:t>
      </w:r>
      <w:r w:rsidRPr="00584AAF">
        <w:tab/>
      </w:r>
      <w:r w:rsidRPr="00584AAF">
        <w:tab/>
      </w:r>
      <w:r w:rsidRPr="00584AAF">
        <w:tab/>
        <w:t xml:space="preserve">: </w:t>
      </w:r>
      <w:r>
        <w:rPr>
          <w:lang w:val="id-ID"/>
        </w:rPr>
        <w:t>23 Tahun</w:t>
      </w:r>
    </w:p>
    <w:p w14:paraId="787A0A1D" w14:textId="4AA0DCBA" w:rsidR="00655170" w:rsidRPr="00584AAF" w:rsidRDefault="00655170" w:rsidP="00655170">
      <w:pPr>
        <w:spacing w:line="360" w:lineRule="auto"/>
      </w:pPr>
      <w:r>
        <w:t xml:space="preserve">Agama </w:t>
      </w:r>
      <w:r>
        <w:tab/>
      </w:r>
      <w:r>
        <w:tab/>
      </w:r>
      <w:r w:rsidRPr="00584AAF">
        <w:t>: Islam</w:t>
      </w:r>
    </w:p>
    <w:p w14:paraId="7CE2EBE6" w14:textId="05BA006E" w:rsidR="00655170" w:rsidRPr="003646B7" w:rsidRDefault="00655170" w:rsidP="00655170">
      <w:pPr>
        <w:spacing w:line="360" w:lineRule="auto"/>
        <w:rPr>
          <w:lang w:val="id-ID"/>
        </w:rPr>
      </w:pPr>
      <w:r>
        <w:t xml:space="preserve">Alamat </w:t>
      </w:r>
      <w:r w:rsidRPr="00584AAF">
        <w:tab/>
      </w:r>
      <w:r>
        <w:tab/>
      </w:r>
      <w:r w:rsidRPr="00584AAF">
        <w:t xml:space="preserve">: </w:t>
      </w:r>
      <w:r>
        <w:rPr>
          <w:lang w:val="id-ID"/>
        </w:rPr>
        <w:t>Sukodono, Sidoarjo</w:t>
      </w:r>
    </w:p>
    <w:p w14:paraId="2880D004" w14:textId="77777777" w:rsidR="00655170" w:rsidRPr="003646B7" w:rsidRDefault="00655170" w:rsidP="00655170">
      <w:pPr>
        <w:spacing w:line="360" w:lineRule="auto"/>
        <w:rPr>
          <w:lang w:val="id-ID"/>
        </w:rPr>
      </w:pPr>
      <w:r w:rsidRPr="00584AAF">
        <w:t xml:space="preserve">Email </w:t>
      </w:r>
      <w:r w:rsidRPr="00584AAF">
        <w:tab/>
      </w:r>
      <w:r w:rsidRPr="00584AAF">
        <w:tab/>
      </w:r>
      <w:r w:rsidRPr="00584AAF">
        <w:tab/>
        <w:t xml:space="preserve">: </w:t>
      </w:r>
      <w:hyperlink r:id="rId79" w:history="1">
        <w:r w:rsidRPr="001271F3">
          <w:rPr>
            <w:rStyle w:val="Hyperlink"/>
            <w:lang w:val="id-ID"/>
          </w:rPr>
          <w:t>rinarega27082024@gmail.com</w:t>
        </w:r>
      </w:hyperlink>
      <w:r>
        <w:rPr>
          <w:lang w:val="id-ID"/>
        </w:rPr>
        <w:t xml:space="preserve"> </w:t>
      </w:r>
    </w:p>
    <w:p w14:paraId="70B8EDDC" w14:textId="77777777" w:rsidR="00655170" w:rsidRPr="00584AAF" w:rsidRDefault="00655170" w:rsidP="00655170">
      <w:pPr>
        <w:spacing w:line="360" w:lineRule="auto"/>
      </w:pPr>
    </w:p>
    <w:p w14:paraId="018A0AE9" w14:textId="77777777" w:rsidR="00655170" w:rsidRPr="00584AAF" w:rsidRDefault="00655170" w:rsidP="00655170">
      <w:pPr>
        <w:spacing w:line="360" w:lineRule="auto"/>
      </w:pPr>
      <w:r w:rsidRPr="00584AAF">
        <w:t>Riwayat Pendidikan :</w:t>
      </w:r>
    </w:p>
    <w:p w14:paraId="27D13508" w14:textId="7011A525" w:rsidR="00655170" w:rsidRPr="003646B7" w:rsidRDefault="00655170" w:rsidP="00655170">
      <w:pPr>
        <w:spacing w:line="360" w:lineRule="auto"/>
        <w:rPr>
          <w:color w:val="000000" w:themeColor="text1"/>
        </w:rPr>
      </w:pPr>
      <w:r w:rsidRPr="00584AAF">
        <w:t xml:space="preserve">1. </w:t>
      </w:r>
      <w:r w:rsidR="00816278">
        <w:t xml:space="preserve">TK Mutiara Bunda </w:t>
      </w:r>
      <w:r w:rsidR="00816278">
        <w:tab/>
      </w:r>
      <w:r w:rsidR="00816278">
        <w:tab/>
      </w:r>
      <w:r w:rsidR="00816278">
        <w:tab/>
      </w:r>
      <w:r w:rsidRPr="003646B7">
        <w:rPr>
          <w:color w:val="000000" w:themeColor="text1"/>
        </w:rPr>
        <w:tab/>
        <w:t>: Lulus Tahun 2009</w:t>
      </w:r>
    </w:p>
    <w:p w14:paraId="1FEC4A14" w14:textId="117FBF18" w:rsidR="00655170" w:rsidRPr="003646B7" w:rsidRDefault="00655170" w:rsidP="00655170">
      <w:pPr>
        <w:spacing w:line="360" w:lineRule="auto"/>
        <w:rPr>
          <w:color w:val="000000" w:themeColor="text1"/>
        </w:rPr>
      </w:pPr>
      <w:r w:rsidRPr="003646B7">
        <w:rPr>
          <w:color w:val="000000" w:themeColor="text1"/>
        </w:rPr>
        <w:t>2. SDN</w:t>
      </w:r>
      <w:r w:rsidR="00816278">
        <w:rPr>
          <w:color w:val="000000" w:themeColor="text1"/>
        </w:rPr>
        <w:t xml:space="preserve"> Papringan I</w:t>
      </w:r>
      <w:r w:rsidR="00816278">
        <w:rPr>
          <w:color w:val="000000" w:themeColor="text1"/>
        </w:rPr>
        <w:tab/>
      </w:r>
      <w:r w:rsidR="00816278">
        <w:rPr>
          <w:color w:val="000000" w:themeColor="text1"/>
        </w:rPr>
        <w:tab/>
      </w:r>
      <w:r w:rsidRPr="003646B7">
        <w:rPr>
          <w:color w:val="000000" w:themeColor="text1"/>
        </w:rPr>
        <w:tab/>
      </w:r>
      <w:r w:rsidRPr="003646B7">
        <w:rPr>
          <w:color w:val="000000" w:themeColor="text1"/>
        </w:rPr>
        <w:tab/>
        <w:t>: Lulus Tahun 2015</w:t>
      </w:r>
    </w:p>
    <w:p w14:paraId="46E29BE6" w14:textId="455C2F88" w:rsidR="00655170" w:rsidRPr="003646B7" w:rsidRDefault="00655170" w:rsidP="00655170">
      <w:pPr>
        <w:spacing w:line="360" w:lineRule="auto"/>
        <w:rPr>
          <w:color w:val="000000" w:themeColor="text1"/>
        </w:rPr>
      </w:pPr>
      <w:r w:rsidRPr="003646B7">
        <w:rPr>
          <w:color w:val="000000" w:themeColor="text1"/>
        </w:rPr>
        <w:t>3. SMPN 1</w:t>
      </w:r>
      <w:r w:rsidR="00816278">
        <w:rPr>
          <w:color w:val="000000" w:themeColor="text1"/>
        </w:rPr>
        <w:t xml:space="preserve"> Temayang</w:t>
      </w:r>
      <w:r w:rsidR="00816278">
        <w:rPr>
          <w:color w:val="000000" w:themeColor="text1"/>
        </w:rPr>
        <w:tab/>
      </w:r>
      <w:r w:rsidRPr="003646B7">
        <w:rPr>
          <w:color w:val="000000" w:themeColor="text1"/>
        </w:rPr>
        <w:tab/>
      </w:r>
      <w:r w:rsidRPr="003646B7">
        <w:rPr>
          <w:color w:val="000000" w:themeColor="text1"/>
        </w:rPr>
        <w:tab/>
      </w:r>
      <w:r w:rsidRPr="003646B7">
        <w:rPr>
          <w:color w:val="000000" w:themeColor="text1"/>
        </w:rPr>
        <w:tab/>
        <w:t>: Lulus Tahun 2018</w:t>
      </w:r>
    </w:p>
    <w:p w14:paraId="7E839257" w14:textId="3BA778F5" w:rsidR="00655170" w:rsidRDefault="00655170" w:rsidP="00655170">
      <w:pPr>
        <w:spacing w:line="360" w:lineRule="auto"/>
      </w:pPr>
      <w:r w:rsidRPr="003646B7">
        <w:rPr>
          <w:color w:val="000000" w:themeColor="text1"/>
        </w:rPr>
        <w:t>4. SMAN</w:t>
      </w:r>
      <w:r w:rsidR="00816278">
        <w:rPr>
          <w:color w:val="000000" w:themeColor="text1"/>
        </w:rPr>
        <w:t xml:space="preserve"> Model Terpadu Bojonegoro</w:t>
      </w:r>
      <w:r w:rsidRPr="003646B7">
        <w:rPr>
          <w:color w:val="000000" w:themeColor="text1"/>
        </w:rPr>
        <w:tab/>
      </w:r>
      <w:r>
        <w:t xml:space="preserve">: </w:t>
      </w:r>
      <w:r w:rsidRPr="00584AAF">
        <w:t>Lulus Tahun 2021</w:t>
      </w:r>
    </w:p>
    <w:p w14:paraId="039A7E95" w14:textId="77777777" w:rsidR="00655170" w:rsidRPr="00655170" w:rsidRDefault="00655170" w:rsidP="00655170">
      <w:pPr>
        <w:rPr>
          <w:lang w:val="id-ID"/>
        </w:rPr>
      </w:pPr>
    </w:p>
    <w:p w14:paraId="19431E4E" w14:textId="77777777" w:rsidR="00655170" w:rsidRDefault="00655170">
      <w:pPr>
        <w:spacing w:after="200" w:line="276" w:lineRule="auto"/>
        <w:jc w:val="left"/>
        <w:rPr>
          <w:rFonts w:eastAsiaTheme="minorEastAsia"/>
          <w:noProof/>
          <w:lang w:val="en"/>
        </w:rPr>
      </w:pPr>
      <w:r>
        <w:br w:type="page"/>
      </w:r>
    </w:p>
    <w:p w14:paraId="53B830F6" w14:textId="25233F2F" w:rsidR="00721995" w:rsidRDefault="00721995" w:rsidP="00F26660">
      <w:pPr>
        <w:pStyle w:val="Caption"/>
        <w:rPr>
          <w:lang w:val="id-ID"/>
        </w:rPr>
      </w:pPr>
      <w:bookmarkStart w:id="232" w:name="_Toc202513935"/>
      <w:r>
        <w:lastRenderedPageBreak/>
        <w:t xml:space="preserve">Lampiran </w:t>
      </w:r>
      <w:r>
        <w:fldChar w:fldCharType="begin"/>
      </w:r>
      <w:r>
        <w:instrText xml:space="preserve"> SEQ Lampiran \* ARABIC </w:instrText>
      </w:r>
      <w:r>
        <w:fldChar w:fldCharType="separate"/>
      </w:r>
      <w:r w:rsidR="00017AF7">
        <w:t>2</w:t>
      </w:r>
      <w:r>
        <w:fldChar w:fldCharType="end"/>
      </w:r>
      <w:r>
        <w:rPr>
          <w:lang w:val="id-ID"/>
        </w:rPr>
        <w:t xml:space="preserve">. </w:t>
      </w:r>
      <w:r w:rsidR="00655170">
        <w:rPr>
          <w:lang w:val="id-ID"/>
        </w:rPr>
        <w:t xml:space="preserve"> Motto dan Persembahan</w:t>
      </w:r>
      <w:bookmarkEnd w:id="232"/>
    </w:p>
    <w:p w14:paraId="3EEE4C23" w14:textId="77777777" w:rsidR="00655170" w:rsidRDefault="00655170" w:rsidP="00F26660">
      <w:pPr>
        <w:pStyle w:val="Caption"/>
      </w:pPr>
    </w:p>
    <w:p w14:paraId="1C3CBC74" w14:textId="77777777" w:rsidR="003A643A" w:rsidRPr="003A643A" w:rsidRDefault="003A643A" w:rsidP="003A643A">
      <w:pPr>
        <w:pStyle w:val="Caption"/>
        <w:jc w:val="center"/>
        <w:rPr>
          <w:b/>
          <w:bCs/>
        </w:rPr>
      </w:pPr>
      <w:r w:rsidRPr="003A643A">
        <w:rPr>
          <w:b/>
          <w:bCs/>
        </w:rPr>
        <w:t>MOTTO DAN PERSEMBAHAN</w:t>
      </w:r>
    </w:p>
    <w:p w14:paraId="61167851" w14:textId="77777777" w:rsidR="003A643A" w:rsidRPr="003A643A" w:rsidRDefault="003A643A" w:rsidP="003A643A">
      <w:pPr>
        <w:pStyle w:val="Caption"/>
        <w:jc w:val="center"/>
        <w:rPr>
          <w:b/>
          <w:bCs/>
        </w:rPr>
      </w:pPr>
      <w:r w:rsidRPr="003A643A">
        <w:rPr>
          <w:b/>
          <w:bCs/>
        </w:rPr>
        <w:t>Motto :</w:t>
      </w:r>
    </w:p>
    <w:p w14:paraId="3612B4E3" w14:textId="77777777" w:rsidR="003A643A" w:rsidRPr="003A643A" w:rsidRDefault="003A643A" w:rsidP="003A643A">
      <w:pPr>
        <w:pStyle w:val="Caption"/>
        <w:jc w:val="center"/>
        <w:rPr>
          <w:b/>
          <w:bCs/>
        </w:rPr>
      </w:pPr>
      <w:r w:rsidRPr="003A643A">
        <w:rPr>
          <w:b/>
          <w:bCs/>
        </w:rPr>
        <w:t>“ Sukses butuh proses bukan protes”</w:t>
      </w:r>
    </w:p>
    <w:p w14:paraId="06B22CCE" w14:textId="77777777" w:rsidR="003A643A" w:rsidRDefault="003A643A" w:rsidP="003A643A">
      <w:pPr>
        <w:pStyle w:val="Caption"/>
        <w:jc w:val="center"/>
      </w:pPr>
      <w:r w:rsidRPr="003A643A">
        <w:rPr>
          <w:b/>
          <w:bCs/>
        </w:rPr>
        <w:t>Persembahan</w:t>
      </w:r>
      <w:r>
        <w:t xml:space="preserve"> :</w:t>
      </w:r>
    </w:p>
    <w:p w14:paraId="7C6D811F" w14:textId="06B5070F" w:rsidR="003A643A" w:rsidRDefault="003A643A" w:rsidP="003A643A">
      <w:pPr>
        <w:pStyle w:val="Caption"/>
        <w:numPr>
          <w:ilvl w:val="3"/>
          <w:numId w:val="72"/>
        </w:numPr>
        <w:ind w:left="360"/>
      </w:pPr>
      <w:r>
        <w:t>Kepada Allah SWT, yang telah memberikan kemudahan, kelancaran, dan petunjuk sehingga saya mampu menyelesaikan tugas akhir ini.</w:t>
      </w:r>
    </w:p>
    <w:p w14:paraId="2F83C9A1" w14:textId="61827C08" w:rsidR="00055FC3" w:rsidRDefault="00055FC3" w:rsidP="00055FC3">
      <w:pPr>
        <w:ind w:left="284" w:hanging="284"/>
      </w:pPr>
      <w:r w:rsidRPr="00055FC3">
        <w:rPr>
          <w:lang w:val="en"/>
        </w:rPr>
        <w:t>2</w:t>
      </w:r>
      <w:r>
        <w:rPr>
          <w:lang w:val="en"/>
        </w:rPr>
        <w:t>.</w:t>
      </w:r>
      <w:r>
        <w:rPr>
          <w:lang w:val="en"/>
        </w:rPr>
        <w:tab/>
      </w:r>
      <w:r>
        <w:t>Ibunda tercinta saya Ibu KasminiS.Pd.SD Terimakasih telah memberikan kasih sayang yang tiada hentinya dengan penuh cinta dan selalu memberikan motivasi serta doa yang terbaik sehingga penulis mampu menyelesaikan pendidikannya hingga Sarjana Keperawatan</w:t>
      </w:r>
    </w:p>
    <w:p w14:paraId="6DDAEB2B" w14:textId="72E5A1B2" w:rsidR="00055FC3" w:rsidRDefault="00055FC3" w:rsidP="00055FC3">
      <w:pPr>
        <w:ind w:left="284" w:hanging="284"/>
      </w:pPr>
      <w:r>
        <w:t xml:space="preserve">3.Ayahanda tercinta Bapak Mustakim terimakasih selalu berjuang untuk kehidupan penulis. Beliau memang tidak merasakan Pendidikan sampai bangku perkuliahan. Namun beliau mampu mendidik, memotivasi, memberi dukungan kasih sayang penuh serta doa sehingga penulis mampu menyelesaikan pendidikannya samapi sarjana keperawatan </w:t>
      </w:r>
    </w:p>
    <w:p w14:paraId="027CCDFB" w14:textId="2C31EBE0" w:rsidR="00055FC3" w:rsidRDefault="00055FC3" w:rsidP="00055FC3">
      <w:r>
        <w:t>4.Kakak tercinta saya Serda (MAR) Heru Kurniawan. Terimakasih sudah ikut serta dalam proses penulis menempuh Pendidikan selama ini, Semangat , Cinta , Doa , dan kasih sayang penuh yang selalu di berikan kepada penulis. Semoga senantiasa selalu dalam lindungan Allah SWT dalam melaksanakan tugas negara .</w:t>
      </w:r>
    </w:p>
    <w:p w14:paraId="08F6C551" w14:textId="7A373B88" w:rsidR="00055FC3" w:rsidRDefault="00055FC3" w:rsidP="00055FC3">
      <w:r>
        <w:t xml:space="preserve">5.Kakak ipar saya Nurul Sulistiorini S.T. Terimakasih sudah ikut serta dalam proses penulis menempuh Pendidikan selama ini, semangat, doa, dan cinta kasih sayang penuh yang di berikan kepada penulis. Semoga senantiasa selalu dalam lindungan Allah SWT dalam melaksanakan pekerjaannya. </w:t>
      </w:r>
    </w:p>
    <w:p w14:paraId="7DFC7191" w14:textId="08DE062E" w:rsidR="00055FC3" w:rsidRPr="002E7EEE" w:rsidRDefault="00055FC3" w:rsidP="00055FC3">
      <w:r>
        <w:t>6.</w:t>
      </w:r>
      <w:r w:rsidRPr="002E10B4">
        <w:t>Sahabat-sahabat seperjuangan tersayang dalam naungan Stikes Hang Tuah</w:t>
      </w:r>
      <w:r>
        <w:t xml:space="preserve"> </w:t>
      </w:r>
      <w:r w:rsidRPr="002E10B4">
        <w:t>Surabaya yang telah</w:t>
      </w:r>
      <w:r>
        <w:t xml:space="preserve"> </w:t>
      </w:r>
      <w:r w:rsidRPr="002E10B4">
        <w:t xml:space="preserve">memberikan dorongan semangat sehingga </w:t>
      </w:r>
      <w:r w:rsidRPr="00055FC3">
        <w:rPr>
          <w:lang w:val="id-ID"/>
        </w:rPr>
        <w:t>skripsi</w:t>
      </w:r>
      <w:r>
        <w:t xml:space="preserve"> </w:t>
      </w:r>
      <w:r w:rsidRPr="002E10B4">
        <w:t xml:space="preserve">ini dapat </w:t>
      </w:r>
      <w:r w:rsidRPr="002E10B4">
        <w:lastRenderedPageBreak/>
        <w:t>terselesaikan, saya hanya dapa</w:t>
      </w:r>
      <w:r>
        <w:t xml:space="preserve">t </w:t>
      </w:r>
      <w:r w:rsidRPr="002E10B4">
        <w:t>mengucapkan semoga hubungan persahabatan tetap terjalin.</w:t>
      </w:r>
    </w:p>
    <w:p w14:paraId="0339E8B2" w14:textId="589DC0E6" w:rsidR="00055FC3" w:rsidRPr="00055FC3" w:rsidRDefault="00055FC3" w:rsidP="00055FC3">
      <w:pPr>
        <w:rPr>
          <w:lang w:val="en"/>
        </w:rPr>
      </w:pPr>
    </w:p>
    <w:p w14:paraId="25285615" w14:textId="77777777" w:rsidR="00055FC3" w:rsidRDefault="00055FC3" w:rsidP="00F26660">
      <w:pPr>
        <w:pStyle w:val="Caption"/>
      </w:pPr>
    </w:p>
    <w:p w14:paraId="6882B4DB" w14:textId="77777777" w:rsidR="00055FC3" w:rsidRDefault="00055FC3" w:rsidP="00F26660">
      <w:pPr>
        <w:pStyle w:val="Caption"/>
      </w:pPr>
    </w:p>
    <w:p w14:paraId="213B8CCF" w14:textId="77777777" w:rsidR="00055FC3" w:rsidRDefault="00055FC3" w:rsidP="00F26660">
      <w:pPr>
        <w:pStyle w:val="Caption"/>
      </w:pPr>
    </w:p>
    <w:p w14:paraId="79D17E61" w14:textId="77777777" w:rsidR="00055FC3" w:rsidRDefault="00055FC3" w:rsidP="00F26660">
      <w:pPr>
        <w:pStyle w:val="Caption"/>
      </w:pPr>
    </w:p>
    <w:p w14:paraId="5961518B" w14:textId="77777777" w:rsidR="00055FC3" w:rsidRDefault="00055FC3" w:rsidP="00F26660">
      <w:pPr>
        <w:pStyle w:val="Caption"/>
      </w:pPr>
    </w:p>
    <w:p w14:paraId="6AAD4BEE" w14:textId="77777777" w:rsidR="00055FC3" w:rsidRDefault="00055FC3" w:rsidP="00F26660">
      <w:pPr>
        <w:pStyle w:val="Caption"/>
      </w:pPr>
    </w:p>
    <w:p w14:paraId="5A7987B5" w14:textId="77777777" w:rsidR="00055FC3" w:rsidRDefault="00055FC3" w:rsidP="00F26660">
      <w:pPr>
        <w:pStyle w:val="Caption"/>
      </w:pPr>
    </w:p>
    <w:p w14:paraId="6492376C" w14:textId="77777777" w:rsidR="00055FC3" w:rsidRDefault="00055FC3" w:rsidP="00F26660">
      <w:pPr>
        <w:pStyle w:val="Caption"/>
      </w:pPr>
    </w:p>
    <w:p w14:paraId="3740143B" w14:textId="77777777" w:rsidR="00055FC3" w:rsidRDefault="00055FC3" w:rsidP="00F26660">
      <w:pPr>
        <w:pStyle w:val="Caption"/>
      </w:pPr>
    </w:p>
    <w:p w14:paraId="42D73831" w14:textId="77777777" w:rsidR="00055FC3" w:rsidRDefault="00055FC3" w:rsidP="00F26660">
      <w:pPr>
        <w:pStyle w:val="Caption"/>
      </w:pPr>
    </w:p>
    <w:p w14:paraId="19BD971D" w14:textId="77777777" w:rsidR="00055FC3" w:rsidRDefault="00055FC3" w:rsidP="00F26660">
      <w:pPr>
        <w:pStyle w:val="Caption"/>
      </w:pPr>
    </w:p>
    <w:p w14:paraId="4FE169D0" w14:textId="77777777" w:rsidR="00055FC3" w:rsidRDefault="00055FC3" w:rsidP="00F26660">
      <w:pPr>
        <w:pStyle w:val="Caption"/>
      </w:pPr>
    </w:p>
    <w:p w14:paraId="7C9D7FFC" w14:textId="77777777" w:rsidR="00055FC3" w:rsidRDefault="00055FC3" w:rsidP="00F26660">
      <w:pPr>
        <w:pStyle w:val="Caption"/>
      </w:pPr>
    </w:p>
    <w:p w14:paraId="61940C8D" w14:textId="77777777" w:rsidR="00055FC3" w:rsidRDefault="00055FC3" w:rsidP="00F26660">
      <w:pPr>
        <w:pStyle w:val="Caption"/>
      </w:pPr>
    </w:p>
    <w:p w14:paraId="63468A01" w14:textId="77777777" w:rsidR="00055FC3" w:rsidRDefault="00055FC3" w:rsidP="00F26660">
      <w:pPr>
        <w:pStyle w:val="Caption"/>
      </w:pPr>
    </w:p>
    <w:p w14:paraId="5B2B7E61" w14:textId="77777777" w:rsidR="00055FC3" w:rsidRDefault="00055FC3" w:rsidP="00F26660">
      <w:pPr>
        <w:pStyle w:val="Caption"/>
      </w:pPr>
    </w:p>
    <w:p w14:paraId="374E1C89" w14:textId="77777777" w:rsidR="00055FC3" w:rsidRDefault="00055FC3" w:rsidP="00F26660">
      <w:pPr>
        <w:pStyle w:val="Caption"/>
      </w:pPr>
    </w:p>
    <w:p w14:paraId="6299AEA6" w14:textId="77777777" w:rsidR="00055FC3" w:rsidRDefault="00055FC3" w:rsidP="00F26660">
      <w:pPr>
        <w:pStyle w:val="Caption"/>
      </w:pPr>
    </w:p>
    <w:p w14:paraId="4551584B" w14:textId="77777777" w:rsidR="00055FC3" w:rsidRDefault="00055FC3" w:rsidP="00F26660">
      <w:pPr>
        <w:pStyle w:val="Caption"/>
      </w:pPr>
    </w:p>
    <w:p w14:paraId="274D44F8" w14:textId="77777777" w:rsidR="00055FC3" w:rsidRDefault="00055FC3" w:rsidP="00F26660">
      <w:pPr>
        <w:pStyle w:val="Caption"/>
      </w:pPr>
    </w:p>
    <w:p w14:paraId="0AD48733" w14:textId="77777777" w:rsidR="00055FC3" w:rsidRDefault="00055FC3" w:rsidP="00F26660">
      <w:pPr>
        <w:pStyle w:val="Caption"/>
      </w:pPr>
    </w:p>
    <w:p w14:paraId="184C0C10" w14:textId="77777777" w:rsidR="00055FC3" w:rsidRDefault="00055FC3" w:rsidP="00F26660">
      <w:pPr>
        <w:pStyle w:val="Caption"/>
      </w:pPr>
    </w:p>
    <w:p w14:paraId="5CD52748" w14:textId="77777777" w:rsidR="00055FC3" w:rsidRDefault="00055FC3" w:rsidP="00F26660">
      <w:pPr>
        <w:pStyle w:val="Caption"/>
      </w:pPr>
    </w:p>
    <w:p w14:paraId="52215BC7" w14:textId="77777777" w:rsidR="00055FC3" w:rsidRDefault="00055FC3" w:rsidP="00F26660">
      <w:pPr>
        <w:pStyle w:val="Caption"/>
      </w:pPr>
    </w:p>
    <w:p w14:paraId="52400497" w14:textId="77777777" w:rsidR="00055FC3" w:rsidRDefault="00055FC3" w:rsidP="00F26660">
      <w:pPr>
        <w:pStyle w:val="Caption"/>
      </w:pPr>
    </w:p>
    <w:p w14:paraId="0E74F34E" w14:textId="77777777" w:rsidR="00055FC3" w:rsidRDefault="00055FC3" w:rsidP="00F26660">
      <w:pPr>
        <w:pStyle w:val="Caption"/>
      </w:pPr>
    </w:p>
    <w:p w14:paraId="10B73672" w14:textId="77777777" w:rsidR="00055FC3" w:rsidRDefault="00055FC3" w:rsidP="00F26660">
      <w:pPr>
        <w:pStyle w:val="Caption"/>
      </w:pPr>
    </w:p>
    <w:p w14:paraId="0B965F74" w14:textId="77777777" w:rsidR="00055FC3" w:rsidRDefault="00055FC3" w:rsidP="00F26660">
      <w:pPr>
        <w:pStyle w:val="Caption"/>
      </w:pPr>
    </w:p>
    <w:p w14:paraId="6CA29D34" w14:textId="77777777" w:rsidR="00055FC3" w:rsidRDefault="00055FC3" w:rsidP="00F26660">
      <w:pPr>
        <w:pStyle w:val="Caption"/>
      </w:pPr>
    </w:p>
    <w:p w14:paraId="017C4F52" w14:textId="77777777" w:rsidR="00055FC3" w:rsidRDefault="00055FC3" w:rsidP="00F26660">
      <w:pPr>
        <w:pStyle w:val="Caption"/>
      </w:pPr>
    </w:p>
    <w:p w14:paraId="0783F676" w14:textId="77777777" w:rsidR="00055FC3" w:rsidRDefault="00055FC3" w:rsidP="00F26660">
      <w:pPr>
        <w:pStyle w:val="Caption"/>
      </w:pPr>
    </w:p>
    <w:p w14:paraId="5666A081" w14:textId="77777777" w:rsidR="00055FC3" w:rsidRDefault="00055FC3" w:rsidP="00F26660">
      <w:pPr>
        <w:pStyle w:val="Caption"/>
      </w:pPr>
    </w:p>
    <w:p w14:paraId="38DB8FFE" w14:textId="77777777" w:rsidR="00055FC3" w:rsidRDefault="00055FC3" w:rsidP="00F26660">
      <w:pPr>
        <w:pStyle w:val="Caption"/>
      </w:pPr>
    </w:p>
    <w:p w14:paraId="5FE3C1E9" w14:textId="77777777" w:rsidR="00055FC3" w:rsidRDefault="00055FC3" w:rsidP="00F26660">
      <w:pPr>
        <w:pStyle w:val="Caption"/>
      </w:pPr>
    </w:p>
    <w:p w14:paraId="0E41E23B" w14:textId="77777777" w:rsidR="00055FC3" w:rsidRDefault="00055FC3" w:rsidP="00F26660">
      <w:pPr>
        <w:pStyle w:val="Caption"/>
      </w:pPr>
    </w:p>
    <w:p w14:paraId="18B728F3" w14:textId="77777777" w:rsidR="00055FC3" w:rsidRDefault="00055FC3" w:rsidP="00F26660">
      <w:pPr>
        <w:pStyle w:val="Caption"/>
      </w:pPr>
    </w:p>
    <w:p w14:paraId="3DDF57B6" w14:textId="77777777" w:rsidR="00055FC3" w:rsidRDefault="00055FC3" w:rsidP="00F26660">
      <w:pPr>
        <w:pStyle w:val="Caption"/>
      </w:pPr>
    </w:p>
    <w:p w14:paraId="3C158DD3" w14:textId="1C3FE065" w:rsidR="00655170" w:rsidRDefault="00655170" w:rsidP="00F26660">
      <w:pPr>
        <w:pStyle w:val="Caption"/>
        <w:rPr>
          <w:lang w:val="id-ID"/>
        </w:rPr>
      </w:pPr>
      <w:bookmarkStart w:id="233" w:name="_Toc202513936"/>
      <w:r>
        <w:lastRenderedPageBreak/>
        <w:t xml:space="preserve">Lampiran </w:t>
      </w:r>
      <w:r>
        <w:fldChar w:fldCharType="begin"/>
      </w:r>
      <w:r>
        <w:instrText xml:space="preserve"> SEQ Lampiran \* ARABIC </w:instrText>
      </w:r>
      <w:r>
        <w:fldChar w:fldCharType="separate"/>
      </w:r>
      <w:r w:rsidR="00017AF7">
        <w:t>3</w:t>
      </w:r>
      <w:r>
        <w:fldChar w:fldCharType="end"/>
      </w:r>
      <w:r>
        <w:rPr>
          <w:lang w:val="id-ID"/>
        </w:rPr>
        <w:t>. Surat Pengajuan Judul</w:t>
      </w:r>
      <w:bookmarkEnd w:id="233"/>
    </w:p>
    <w:p w14:paraId="500B55F3" w14:textId="6DA48258" w:rsidR="00655170" w:rsidRPr="00655170" w:rsidRDefault="00655170" w:rsidP="00655170">
      <w:pPr>
        <w:rPr>
          <w:lang w:val="id-ID"/>
        </w:rPr>
      </w:pPr>
      <w:r>
        <w:rPr>
          <w:noProof/>
          <w:lang w:val="id-ID" w:eastAsia="id-ID"/>
        </w:rPr>
        <w:drawing>
          <wp:inline distT="0" distB="0" distL="0" distR="0" wp14:anchorId="5B295C15" wp14:editId="5AED5847">
            <wp:extent cx="5013435" cy="7178514"/>
            <wp:effectExtent l="0" t="0" r="0" b="381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WhatsApp Image 2025-03-05 at 22.33.36.jpeg"/>
                    <pic:cNvPicPr/>
                  </pic:nvPicPr>
                  <pic:blipFill rotWithShape="1">
                    <a:blip r:embed="rId80">
                      <a:extLst>
                        <a:ext uri="{28A0092B-C50C-407E-A947-70E740481C1C}">
                          <a14:useLocalDpi xmlns:a14="http://schemas.microsoft.com/office/drawing/2010/main" val="0"/>
                        </a:ext>
                      </a:extLst>
                    </a:blip>
                    <a:srcRect l="5318" t="4226" r="9901" b="4670"/>
                    <a:stretch/>
                  </pic:blipFill>
                  <pic:spPr bwMode="auto">
                    <a:xfrm>
                      <a:off x="0" y="0"/>
                      <a:ext cx="5019922" cy="7187803"/>
                    </a:xfrm>
                    <a:prstGeom prst="rect">
                      <a:avLst/>
                    </a:prstGeom>
                    <a:ln>
                      <a:noFill/>
                    </a:ln>
                    <a:extLst>
                      <a:ext uri="{53640926-AAD7-44D8-BBD7-CCE9431645EC}">
                        <a14:shadowObscured xmlns:a14="http://schemas.microsoft.com/office/drawing/2010/main"/>
                      </a:ext>
                    </a:extLst>
                  </pic:spPr>
                </pic:pic>
              </a:graphicData>
            </a:graphic>
          </wp:inline>
        </w:drawing>
      </w:r>
    </w:p>
    <w:p w14:paraId="6AE17071" w14:textId="77777777" w:rsidR="00655170" w:rsidRDefault="00655170">
      <w:pPr>
        <w:spacing w:after="200" w:line="276" w:lineRule="auto"/>
        <w:jc w:val="left"/>
        <w:rPr>
          <w:rFonts w:eastAsiaTheme="minorEastAsia"/>
          <w:noProof/>
          <w:lang w:val="en"/>
        </w:rPr>
      </w:pPr>
      <w:r>
        <w:br w:type="page"/>
      </w:r>
    </w:p>
    <w:p w14:paraId="404041B8" w14:textId="0BC7138D" w:rsidR="001B2FFB" w:rsidRDefault="001B2FFB" w:rsidP="00F26660">
      <w:pPr>
        <w:pStyle w:val="Caption"/>
      </w:pPr>
      <w:bookmarkStart w:id="234" w:name="_Toc202513937"/>
      <w:r>
        <w:lastRenderedPageBreak/>
        <w:t xml:space="preserve">Lampiran </w:t>
      </w:r>
      <w:r>
        <w:fldChar w:fldCharType="begin"/>
      </w:r>
      <w:r>
        <w:instrText xml:space="preserve"> SEQ Lampiran \* ARABIC </w:instrText>
      </w:r>
      <w:r>
        <w:fldChar w:fldCharType="separate"/>
      </w:r>
      <w:r w:rsidR="00017AF7">
        <w:t>4</w:t>
      </w:r>
      <w:r>
        <w:fldChar w:fldCharType="end"/>
      </w:r>
      <w:r>
        <w:t xml:space="preserve"> Surat Izin Pengambilan Data</w:t>
      </w:r>
      <w:bookmarkEnd w:id="234"/>
    </w:p>
    <w:p w14:paraId="5790EFCD" w14:textId="572C7997" w:rsidR="001B2FFB" w:rsidRDefault="001B2FFB" w:rsidP="00F26660">
      <w:pPr>
        <w:pStyle w:val="Caption"/>
      </w:pPr>
      <w:r>
        <w:drawing>
          <wp:inline distT="0" distB="0" distL="0" distR="0" wp14:anchorId="60418BDE" wp14:editId="18869E3D">
            <wp:extent cx="5010043" cy="6836847"/>
            <wp:effectExtent l="0" t="0" r="635" b="2540"/>
            <wp:docPr id="13445724" name="Picture 2" descr="Close-up of a document with a stam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5724" name="Picture 2" descr="Close-up of a document with a stamp&#10;&#10;AI-generated content may be incorrect."/>
                    <pic:cNvPicPr/>
                  </pic:nvPicPr>
                  <pic:blipFill rotWithShape="1">
                    <a:blip r:embed="rId81">
                      <a:extLst>
                        <a:ext uri="{28A0092B-C50C-407E-A947-70E740481C1C}">
                          <a14:useLocalDpi xmlns:a14="http://schemas.microsoft.com/office/drawing/2010/main" val="0"/>
                        </a:ext>
                      </a:extLst>
                    </a:blip>
                    <a:srcRect l="4025" t="690" r="3205" b="22424"/>
                    <a:stretch/>
                  </pic:blipFill>
                  <pic:spPr bwMode="auto">
                    <a:xfrm>
                      <a:off x="0" y="0"/>
                      <a:ext cx="5023177" cy="6854770"/>
                    </a:xfrm>
                    <a:prstGeom prst="rect">
                      <a:avLst/>
                    </a:prstGeom>
                    <a:ln>
                      <a:noFill/>
                    </a:ln>
                    <a:extLst>
                      <a:ext uri="{53640926-AAD7-44D8-BBD7-CCE9431645EC}">
                        <a14:shadowObscured xmlns:a14="http://schemas.microsoft.com/office/drawing/2010/main"/>
                      </a:ext>
                    </a:extLst>
                  </pic:spPr>
                </pic:pic>
              </a:graphicData>
            </a:graphic>
          </wp:inline>
        </w:drawing>
      </w:r>
    </w:p>
    <w:p w14:paraId="02C87A70" w14:textId="77777777" w:rsidR="001B2FFB" w:rsidRPr="001B2FFB" w:rsidRDefault="001B2FFB" w:rsidP="001B2FFB">
      <w:pPr>
        <w:rPr>
          <w:lang w:val="en"/>
        </w:rPr>
      </w:pPr>
    </w:p>
    <w:p w14:paraId="1199E1CD" w14:textId="77777777" w:rsidR="001B2FFB" w:rsidRDefault="001B2FFB">
      <w:pPr>
        <w:spacing w:after="200" w:line="276" w:lineRule="auto"/>
        <w:jc w:val="left"/>
        <w:rPr>
          <w:rFonts w:eastAsiaTheme="minorEastAsia"/>
          <w:noProof/>
          <w:lang w:val="en"/>
        </w:rPr>
      </w:pPr>
      <w:r>
        <w:br w:type="page"/>
      </w:r>
    </w:p>
    <w:p w14:paraId="0A0BE2C7" w14:textId="152247FC" w:rsidR="00F26660" w:rsidRDefault="00F26660" w:rsidP="00F26660">
      <w:pPr>
        <w:pStyle w:val="Caption"/>
      </w:pPr>
      <w:bookmarkStart w:id="235" w:name="_Toc202513938"/>
      <w:r>
        <w:lastRenderedPageBreak/>
        <w:t xml:space="preserve">Lampiran </w:t>
      </w:r>
      <w:r>
        <w:fldChar w:fldCharType="begin"/>
      </w:r>
      <w:r>
        <w:instrText xml:space="preserve"> SEQ Lampiran \* ARABIC </w:instrText>
      </w:r>
      <w:r>
        <w:fldChar w:fldCharType="separate"/>
      </w:r>
      <w:r w:rsidR="00017AF7">
        <w:t>5</w:t>
      </w:r>
      <w:r>
        <w:fldChar w:fldCharType="end"/>
      </w:r>
      <w:r>
        <w:t xml:space="preserve"> Surat Keterangan Penelitian Sekretariat Daerah Pemerintah Kabupaten Bojonegoro</w:t>
      </w:r>
      <w:bookmarkEnd w:id="235"/>
    </w:p>
    <w:p w14:paraId="6ECF4223" w14:textId="20292E48" w:rsidR="00F26660" w:rsidRPr="00F26660" w:rsidRDefault="00F26660" w:rsidP="00F26660">
      <w:pPr>
        <w:rPr>
          <w:lang w:val="en"/>
        </w:rPr>
      </w:pPr>
      <w:r>
        <w:rPr>
          <w:noProof/>
        </w:rPr>
        <w:drawing>
          <wp:inline distT="0" distB="0" distL="0" distR="0" wp14:anchorId="66E1337B" wp14:editId="6920A1AC">
            <wp:extent cx="5008228" cy="7102797"/>
            <wp:effectExtent l="0" t="0" r="2540" b="3175"/>
            <wp:docPr id="2975187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518774" name="Picture 297518774"/>
                    <pic:cNvPicPr/>
                  </pic:nvPicPr>
                  <pic:blipFill rotWithShape="1">
                    <a:blip r:embed="rId82">
                      <a:extLst>
                        <a:ext uri="{28A0092B-C50C-407E-A947-70E740481C1C}">
                          <a14:useLocalDpi xmlns:a14="http://schemas.microsoft.com/office/drawing/2010/main" val="0"/>
                        </a:ext>
                      </a:extLst>
                    </a:blip>
                    <a:srcRect l="9241" t="3667" r="3552" b="14539"/>
                    <a:stretch/>
                  </pic:blipFill>
                  <pic:spPr bwMode="auto">
                    <a:xfrm>
                      <a:off x="0" y="0"/>
                      <a:ext cx="5014418" cy="7111575"/>
                    </a:xfrm>
                    <a:prstGeom prst="rect">
                      <a:avLst/>
                    </a:prstGeom>
                    <a:ln>
                      <a:noFill/>
                    </a:ln>
                    <a:extLst>
                      <a:ext uri="{53640926-AAD7-44D8-BBD7-CCE9431645EC}">
                        <a14:shadowObscured xmlns:a14="http://schemas.microsoft.com/office/drawing/2010/main"/>
                      </a:ext>
                    </a:extLst>
                  </pic:spPr>
                </pic:pic>
              </a:graphicData>
            </a:graphic>
          </wp:inline>
        </w:drawing>
      </w:r>
    </w:p>
    <w:p w14:paraId="13211C5E" w14:textId="77777777" w:rsidR="00F26660" w:rsidRDefault="00F26660" w:rsidP="00F26660">
      <w:pPr>
        <w:pStyle w:val="Caption"/>
      </w:pPr>
    </w:p>
    <w:p w14:paraId="769E90D4" w14:textId="77777777" w:rsidR="00F26660" w:rsidRDefault="00F26660">
      <w:pPr>
        <w:spacing w:after="200" w:line="276" w:lineRule="auto"/>
        <w:jc w:val="left"/>
        <w:rPr>
          <w:rFonts w:eastAsiaTheme="minorEastAsia"/>
          <w:noProof/>
          <w:lang w:val="en"/>
        </w:rPr>
      </w:pPr>
      <w:r>
        <w:br w:type="page"/>
      </w:r>
    </w:p>
    <w:p w14:paraId="48F1D9F1" w14:textId="64A2D3AF" w:rsidR="00F26660" w:rsidRDefault="00F26660" w:rsidP="00F26660">
      <w:pPr>
        <w:pStyle w:val="Caption"/>
      </w:pPr>
      <w:bookmarkStart w:id="236" w:name="_Toc202513939"/>
      <w:r>
        <w:lastRenderedPageBreak/>
        <w:t xml:space="preserve">Lampiran </w:t>
      </w:r>
      <w:r>
        <w:fldChar w:fldCharType="begin"/>
      </w:r>
      <w:r>
        <w:instrText xml:space="preserve"> SEQ Lampiran \* ARABIC </w:instrText>
      </w:r>
      <w:r>
        <w:fldChar w:fldCharType="separate"/>
      </w:r>
      <w:r w:rsidR="00017AF7">
        <w:t>6</w:t>
      </w:r>
      <w:r>
        <w:fldChar w:fldCharType="end"/>
      </w:r>
      <w:r>
        <w:t xml:space="preserve"> Surat Keterangan Penelitian </w:t>
      </w:r>
      <w:r w:rsidRPr="00F26660">
        <w:t>SD</w:t>
      </w:r>
      <w:r>
        <w:t xml:space="preserve">N </w:t>
      </w:r>
      <w:r w:rsidRPr="00F26660">
        <w:t>Papringan I Temayang</w:t>
      </w:r>
      <w:bookmarkEnd w:id="236"/>
    </w:p>
    <w:p w14:paraId="214E32DC" w14:textId="7B09E2DB" w:rsidR="00F26660" w:rsidRPr="00F26660" w:rsidRDefault="00F26660" w:rsidP="00F26660">
      <w:pPr>
        <w:rPr>
          <w:lang w:val="en"/>
        </w:rPr>
      </w:pPr>
      <w:r>
        <w:rPr>
          <w:noProof/>
        </w:rPr>
        <w:drawing>
          <wp:inline distT="0" distB="0" distL="0" distR="0" wp14:anchorId="4550EBC3" wp14:editId="1FF0B9B8">
            <wp:extent cx="5033395" cy="7338944"/>
            <wp:effectExtent l="0" t="0" r="0" b="0"/>
            <wp:docPr id="186436518"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36518" name="Picture 1" descr="A close-up of a document&#10;&#10;AI-generated content may be incorrect."/>
                    <pic:cNvPicPr/>
                  </pic:nvPicPr>
                  <pic:blipFill rotWithShape="1">
                    <a:blip r:embed="rId83">
                      <a:extLst>
                        <a:ext uri="{28A0092B-C50C-407E-A947-70E740481C1C}">
                          <a14:useLocalDpi xmlns:a14="http://schemas.microsoft.com/office/drawing/2010/main" val="0"/>
                        </a:ext>
                      </a:extLst>
                    </a:blip>
                    <a:srcRect l="7536" t="6223" r="8367" b="14218"/>
                    <a:stretch/>
                  </pic:blipFill>
                  <pic:spPr bwMode="auto">
                    <a:xfrm>
                      <a:off x="0" y="0"/>
                      <a:ext cx="5039599" cy="7347990"/>
                    </a:xfrm>
                    <a:prstGeom prst="rect">
                      <a:avLst/>
                    </a:prstGeom>
                    <a:ln>
                      <a:noFill/>
                    </a:ln>
                    <a:extLst>
                      <a:ext uri="{53640926-AAD7-44D8-BBD7-CCE9431645EC}">
                        <a14:shadowObscured xmlns:a14="http://schemas.microsoft.com/office/drawing/2010/main"/>
                      </a:ext>
                    </a:extLst>
                  </pic:spPr>
                </pic:pic>
              </a:graphicData>
            </a:graphic>
          </wp:inline>
        </w:drawing>
      </w:r>
    </w:p>
    <w:p w14:paraId="78F2FDA8" w14:textId="77777777" w:rsidR="00F26660" w:rsidRDefault="00F26660" w:rsidP="00F26660">
      <w:pPr>
        <w:pStyle w:val="Caption"/>
      </w:pPr>
    </w:p>
    <w:p w14:paraId="46924C03" w14:textId="77777777" w:rsidR="00F26660" w:rsidRDefault="00F26660">
      <w:pPr>
        <w:spacing w:after="200" w:line="276" w:lineRule="auto"/>
        <w:jc w:val="left"/>
        <w:rPr>
          <w:rFonts w:eastAsiaTheme="minorEastAsia"/>
          <w:noProof/>
          <w:lang w:val="en"/>
        </w:rPr>
      </w:pPr>
      <w:r>
        <w:br w:type="page"/>
      </w:r>
    </w:p>
    <w:p w14:paraId="3A76AC75" w14:textId="18A43EAE" w:rsidR="00655170" w:rsidRDefault="00655170" w:rsidP="00F26660">
      <w:pPr>
        <w:pStyle w:val="Caption"/>
        <w:rPr>
          <w:lang w:val="id-ID"/>
        </w:rPr>
      </w:pPr>
      <w:bookmarkStart w:id="237" w:name="_Toc202513940"/>
      <w:r>
        <w:lastRenderedPageBreak/>
        <w:t xml:space="preserve">Lampiran </w:t>
      </w:r>
      <w:r>
        <w:fldChar w:fldCharType="begin"/>
      </w:r>
      <w:r>
        <w:instrText xml:space="preserve"> SEQ Lampiran \* ARABIC </w:instrText>
      </w:r>
      <w:r>
        <w:fldChar w:fldCharType="separate"/>
      </w:r>
      <w:r w:rsidR="00017AF7">
        <w:t>7</w:t>
      </w:r>
      <w:r>
        <w:fldChar w:fldCharType="end"/>
      </w:r>
      <w:r>
        <w:rPr>
          <w:lang w:val="id-ID"/>
        </w:rPr>
        <w:t xml:space="preserve"> Laik Etik</w:t>
      </w:r>
      <w:bookmarkEnd w:id="237"/>
    </w:p>
    <w:p w14:paraId="65A39CA1" w14:textId="72BE19BC" w:rsidR="00655170" w:rsidRPr="00655170" w:rsidRDefault="00655170" w:rsidP="00655170">
      <w:pPr>
        <w:rPr>
          <w:lang w:val="id-ID"/>
        </w:rPr>
      </w:pPr>
      <w:r>
        <w:rPr>
          <w:noProof/>
          <w:lang w:val="id-ID" w:eastAsia="id-ID"/>
        </w:rPr>
        <w:drawing>
          <wp:inline distT="0" distB="0" distL="0" distR="0" wp14:anchorId="01EE28C7" wp14:editId="7B9B7113">
            <wp:extent cx="5039995" cy="7179945"/>
            <wp:effectExtent l="0" t="0" r="825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WhatsApp Image 2025-03-05 at 22.34.15.jpeg"/>
                    <pic:cNvPicPr/>
                  </pic:nvPicPr>
                  <pic:blipFill>
                    <a:blip r:embed="rId84">
                      <a:extLst>
                        <a:ext uri="{28A0092B-C50C-407E-A947-70E740481C1C}">
                          <a14:useLocalDpi xmlns:a14="http://schemas.microsoft.com/office/drawing/2010/main" val="0"/>
                        </a:ext>
                      </a:extLst>
                    </a:blip>
                    <a:stretch>
                      <a:fillRect/>
                    </a:stretch>
                  </pic:blipFill>
                  <pic:spPr>
                    <a:xfrm>
                      <a:off x="0" y="0"/>
                      <a:ext cx="5039995" cy="7179945"/>
                    </a:xfrm>
                    <a:prstGeom prst="rect">
                      <a:avLst/>
                    </a:prstGeom>
                  </pic:spPr>
                </pic:pic>
              </a:graphicData>
            </a:graphic>
          </wp:inline>
        </w:drawing>
      </w:r>
    </w:p>
    <w:p w14:paraId="6B194EFB" w14:textId="77777777" w:rsidR="00655170" w:rsidRPr="00655170" w:rsidRDefault="00655170" w:rsidP="00655170">
      <w:pPr>
        <w:rPr>
          <w:lang w:val="id-ID"/>
        </w:rPr>
      </w:pPr>
    </w:p>
    <w:p w14:paraId="6986FFDC" w14:textId="77777777" w:rsidR="00655170" w:rsidRDefault="00655170">
      <w:pPr>
        <w:spacing w:after="200" w:line="276" w:lineRule="auto"/>
        <w:jc w:val="left"/>
        <w:rPr>
          <w:rFonts w:eastAsiaTheme="minorEastAsia"/>
          <w:noProof/>
          <w:lang w:val="en"/>
        </w:rPr>
      </w:pPr>
      <w:r>
        <w:br w:type="page"/>
      </w:r>
    </w:p>
    <w:p w14:paraId="49C4CD78" w14:textId="568FB520" w:rsidR="0035162D" w:rsidRDefault="0035162D" w:rsidP="00F26660">
      <w:pPr>
        <w:pStyle w:val="Caption"/>
      </w:pPr>
      <w:bookmarkStart w:id="238" w:name="_Toc202513941"/>
      <w:r>
        <w:lastRenderedPageBreak/>
        <w:t xml:space="preserve">Lampiran </w:t>
      </w:r>
      <w:r>
        <w:fldChar w:fldCharType="begin"/>
      </w:r>
      <w:r>
        <w:instrText xml:space="preserve"> SEQ Lampiran \* ARABIC </w:instrText>
      </w:r>
      <w:r>
        <w:fldChar w:fldCharType="separate"/>
      </w:r>
      <w:r w:rsidR="00017AF7">
        <w:t>8</w:t>
      </w:r>
      <w:r>
        <w:fldChar w:fldCharType="end"/>
      </w:r>
      <w:r>
        <w:t>. Informed Concent</w:t>
      </w:r>
      <w:bookmarkEnd w:id="238"/>
    </w:p>
    <w:p w14:paraId="1E0B3F4D" w14:textId="77777777" w:rsidR="0035162D" w:rsidRDefault="0035162D" w:rsidP="00A933C2">
      <w:pPr>
        <w:spacing w:line="240" w:lineRule="auto"/>
        <w:jc w:val="center"/>
        <w:rPr>
          <w:lang w:val="en"/>
        </w:rPr>
      </w:pPr>
    </w:p>
    <w:p w14:paraId="3088241F" w14:textId="77777777" w:rsidR="0035162D" w:rsidRDefault="0035162D" w:rsidP="00A933C2">
      <w:pPr>
        <w:spacing w:line="240" w:lineRule="auto"/>
        <w:jc w:val="center"/>
        <w:rPr>
          <w:b/>
          <w:bCs/>
          <w:lang w:val="en"/>
        </w:rPr>
      </w:pPr>
      <w:r>
        <w:rPr>
          <w:b/>
          <w:bCs/>
          <w:lang w:val="en"/>
        </w:rPr>
        <w:t>(INFORMASI UNTUK PERSETUJUAN RESPONDEN)</w:t>
      </w:r>
    </w:p>
    <w:p w14:paraId="71DE871C" w14:textId="77777777" w:rsidR="0035162D" w:rsidRDefault="0035162D" w:rsidP="00A933C2">
      <w:pPr>
        <w:spacing w:line="240" w:lineRule="auto"/>
        <w:jc w:val="center"/>
        <w:rPr>
          <w:b/>
          <w:bCs/>
          <w:lang w:val="en"/>
        </w:rPr>
      </w:pPr>
      <w:r>
        <w:rPr>
          <w:b/>
          <w:bCs/>
          <w:lang w:val="en"/>
        </w:rPr>
        <w:t>LEMBAR PERMINTAAN MENJADI RESPONDEN</w:t>
      </w:r>
    </w:p>
    <w:p w14:paraId="00F232D0" w14:textId="77777777" w:rsidR="0035162D" w:rsidRDefault="0035162D" w:rsidP="00A933C2">
      <w:pPr>
        <w:spacing w:line="240" w:lineRule="auto"/>
        <w:rPr>
          <w:lang w:val="en"/>
        </w:rPr>
      </w:pPr>
      <w:r>
        <w:rPr>
          <w:lang w:val="en"/>
        </w:rPr>
        <w:t>Kepada Yth.</w:t>
      </w:r>
    </w:p>
    <w:p w14:paraId="66940FEE" w14:textId="77777777" w:rsidR="0035162D" w:rsidRDefault="0035162D" w:rsidP="00A933C2">
      <w:pPr>
        <w:spacing w:line="240" w:lineRule="auto"/>
        <w:rPr>
          <w:lang w:val="en"/>
        </w:rPr>
      </w:pPr>
      <w:r>
        <w:rPr>
          <w:lang w:val="en"/>
        </w:rPr>
        <w:t>Calon Responden</w:t>
      </w:r>
    </w:p>
    <w:p w14:paraId="59340A68" w14:textId="77777777" w:rsidR="0035162D" w:rsidRDefault="0035162D" w:rsidP="00A933C2">
      <w:pPr>
        <w:spacing w:line="240" w:lineRule="auto"/>
        <w:rPr>
          <w:lang w:val="en"/>
        </w:rPr>
      </w:pPr>
      <w:r>
        <w:rPr>
          <w:lang w:val="en"/>
        </w:rPr>
        <w:t>di SDN PAPRINGAN 1 KECAMATAN TEMAYANG KABUPATEN BOJONEGORO</w:t>
      </w:r>
    </w:p>
    <w:p w14:paraId="3C802122" w14:textId="77777777" w:rsidR="0035162D" w:rsidRDefault="0035162D" w:rsidP="00A933C2">
      <w:pPr>
        <w:spacing w:line="240" w:lineRule="auto"/>
        <w:rPr>
          <w:lang w:val="en"/>
        </w:rPr>
      </w:pPr>
    </w:p>
    <w:p w14:paraId="1A83D7AA" w14:textId="77777777" w:rsidR="0035162D" w:rsidRDefault="0035162D" w:rsidP="00A933C2">
      <w:pPr>
        <w:spacing w:line="240" w:lineRule="auto"/>
        <w:rPr>
          <w:lang w:val="en"/>
        </w:rPr>
      </w:pPr>
      <w:r>
        <w:rPr>
          <w:lang w:val="en"/>
        </w:rPr>
        <w:t>Dengan Hormat,</w:t>
      </w:r>
    </w:p>
    <w:p w14:paraId="4EF56515" w14:textId="77777777" w:rsidR="0035162D" w:rsidRDefault="0035162D" w:rsidP="00A933C2">
      <w:pPr>
        <w:spacing w:line="240" w:lineRule="auto"/>
        <w:rPr>
          <w:lang w:val="en"/>
        </w:rPr>
      </w:pPr>
      <w:r>
        <w:rPr>
          <w:lang w:val="en"/>
        </w:rPr>
        <w:tab/>
        <w:t>Saya adalah mahasiswa Prodi S-1 Keperwatan Stikes Hang Tuah Surabaya akan mengadakan penelitian sebagai syarat memperoleh gelar Sarjana Keperaatan (S.Kep). Penelitian ini bertujuan untuk menganalisis Faktor Risiko Diabetes Melitus pada Anak Usia Sekolah di SDN Papringan 1 Kecamatan Temayang Kabupaten Bojonegoro</w:t>
      </w:r>
    </w:p>
    <w:p w14:paraId="3733A5AE" w14:textId="77777777" w:rsidR="0035162D" w:rsidRDefault="0035162D" w:rsidP="00A933C2">
      <w:pPr>
        <w:spacing w:line="240" w:lineRule="auto"/>
        <w:rPr>
          <w:lang w:val="en"/>
        </w:rPr>
      </w:pPr>
      <w:r>
        <w:rPr>
          <w:lang w:val="en"/>
        </w:rPr>
        <w:tab/>
        <w:t>Penelitian ini dapat memberikan manfaat yaitu mampu menambahkan teori dalam perkembangan ilmu tentang Faktor Risiko Diabetes Melitus pada Anak Usia Sekolah Penelitian ini tidak mengandung risiko, karena peneliti hanya memberikan intervensi informasi terkait Faktor Risiko Diabetes Melitus pada Anak Usia Sekolah.</w:t>
      </w:r>
    </w:p>
    <w:p w14:paraId="5367CFE3" w14:textId="77777777" w:rsidR="0035162D" w:rsidRDefault="0035162D" w:rsidP="00A933C2">
      <w:pPr>
        <w:spacing w:line="240" w:lineRule="auto"/>
        <w:rPr>
          <w:lang w:val="en"/>
        </w:rPr>
      </w:pPr>
      <w:r>
        <w:rPr>
          <w:lang w:val="en"/>
        </w:rPr>
        <w:tab/>
        <w:t>Prosedur pengambilan bahan penelitian/data dengn cara meminta persetujuan terlebih dahulu berupa tanda tangan pada informasi persetujuan responden yang telah disediakan peneliti untuk responden. setelah bersedia dan menandatangani, responden akan mendapatkan penjelasan tentang cara mengisi lembar kuesioner FFQ dan GPAQ.</w:t>
      </w:r>
    </w:p>
    <w:p w14:paraId="509F22D6" w14:textId="77777777" w:rsidR="0035162D" w:rsidRDefault="0035162D" w:rsidP="00A933C2">
      <w:pPr>
        <w:spacing w:line="240" w:lineRule="auto"/>
        <w:rPr>
          <w:lang w:val="en"/>
        </w:rPr>
      </w:pPr>
      <w:r>
        <w:rPr>
          <w:lang w:val="en"/>
        </w:rPr>
        <w:tab/>
        <w:t xml:space="preserve">Saya mengharapkan tanggapan atau jawaban yang anda berikan sesuai dengan yang terjadi pada saudara sendiri tanpa ada pengaruh atau paksaan dari orang lain. partisipasi saudara bersifat bebas dalam penelitian ini, artinya saudara ikut atau tidak ikut tidak ada sanksi apapun. jika saudara bersedia menjadi responden silahkan untuk menanda tangani lembar persetujuan yang telah disediakan. </w:t>
      </w:r>
    </w:p>
    <w:p w14:paraId="040850C0" w14:textId="77777777" w:rsidR="0035162D" w:rsidRDefault="0035162D" w:rsidP="00A933C2">
      <w:pPr>
        <w:spacing w:line="240" w:lineRule="auto"/>
        <w:rPr>
          <w:lang w:val="en"/>
        </w:rPr>
      </w:pPr>
      <w:r>
        <w:rPr>
          <w:lang w:val="en"/>
        </w:rPr>
        <w:tab/>
        <w:t>informasi atau keterangan yang saudara berikan akan dijamin kerahasiaannya dan akan digunakan untuk kepentingan penelitian saja. apabila penelitian ini telah selesai, pernyataan saudara akan kami hanguskan</w:t>
      </w:r>
    </w:p>
    <w:p w14:paraId="4E0E8388" w14:textId="77777777" w:rsidR="0035162D" w:rsidRDefault="0035162D" w:rsidP="00A933C2">
      <w:pPr>
        <w:spacing w:line="240" w:lineRule="auto"/>
        <w:rPr>
          <w:lang w:val="e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3"/>
        <w:gridCol w:w="3964"/>
      </w:tblGrid>
      <w:tr w:rsidR="0035162D" w14:paraId="7889B86E" w14:textId="77777777" w:rsidTr="0035162D">
        <w:trPr>
          <w:jc w:val="center"/>
        </w:trPr>
        <w:tc>
          <w:tcPr>
            <w:tcW w:w="3963" w:type="dxa"/>
          </w:tcPr>
          <w:p w14:paraId="1DD8D193" w14:textId="77777777" w:rsidR="0035162D" w:rsidRDefault="0035162D" w:rsidP="00A933C2">
            <w:pPr>
              <w:spacing w:line="240" w:lineRule="auto"/>
              <w:jc w:val="center"/>
              <w:rPr>
                <w:lang w:val="en"/>
              </w:rPr>
            </w:pPr>
            <w:r>
              <w:rPr>
                <w:lang w:val="en"/>
              </w:rPr>
              <w:t>Yang menjelaskan,</w:t>
            </w:r>
          </w:p>
          <w:p w14:paraId="21ECADBA" w14:textId="77777777" w:rsidR="0035162D" w:rsidRDefault="0035162D" w:rsidP="00A933C2">
            <w:pPr>
              <w:spacing w:line="240" w:lineRule="auto"/>
              <w:jc w:val="center"/>
              <w:rPr>
                <w:lang w:val="en"/>
              </w:rPr>
            </w:pPr>
            <w:r>
              <w:rPr>
                <w:lang w:val="en"/>
              </w:rPr>
              <w:t>Peneliti</w:t>
            </w:r>
          </w:p>
          <w:p w14:paraId="0FD16A53" w14:textId="77777777" w:rsidR="0035162D" w:rsidRDefault="0035162D" w:rsidP="00A933C2">
            <w:pPr>
              <w:spacing w:line="240" w:lineRule="auto"/>
              <w:jc w:val="center"/>
              <w:rPr>
                <w:lang w:val="en"/>
              </w:rPr>
            </w:pPr>
          </w:p>
          <w:p w14:paraId="6FE8BD01" w14:textId="77777777" w:rsidR="0035162D" w:rsidRDefault="0035162D" w:rsidP="00A933C2">
            <w:pPr>
              <w:spacing w:line="240" w:lineRule="auto"/>
              <w:jc w:val="center"/>
              <w:rPr>
                <w:lang w:val="en"/>
              </w:rPr>
            </w:pPr>
          </w:p>
          <w:p w14:paraId="4EA7BACF" w14:textId="77777777" w:rsidR="0035162D" w:rsidRDefault="0035162D" w:rsidP="00A933C2">
            <w:pPr>
              <w:spacing w:line="240" w:lineRule="auto"/>
              <w:jc w:val="center"/>
              <w:rPr>
                <w:lang w:val="en"/>
              </w:rPr>
            </w:pPr>
            <w:r>
              <w:rPr>
                <w:lang w:val="en"/>
              </w:rPr>
              <w:t>Rina Amelia</w:t>
            </w:r>
          </w:p>
        </w:tc>
        <w:tc>
          <w:tcPr>
            <w:tcW w:w="3964" w:type="dxa"/>
          </w:tcPr>
          <w:p w14:paraId="13B68353" w14:textId="77777777" w:rsidR="0035162D" w:rsidRDefault="0035162D" w:rsidP="00A933C2">
            <w:pPr>
              <w:spacing w:line="240" w:lineRule="auto"/>
              <w:jc w:val="center"/>
              <w:rPr>
                <w:lang w:val="en"/>
              </w:rPr>
            </w:pPr>
            <w:r>
              <w:rPr>
                <w:lang w:val="en"/>
              </w:rPr>
              <w:t>Yang dijelaskan,</w:t>
            </w:r>
          </w:p>
          <w:p w14:paraId="5BD8BEBF" w14:textId="77777777" w:rsidR="0035162D" w:rsidRDefault="0035162D" w:rsidP="00A933C2">
            <w:pPr>
              <w:spacing w:line="240" w:lineRule="auto"/>
              <w:jc w:val="center"/>
              <w:rPr>
                <w:lang w:val="en"/>
              </w:rPr>
            </w:pPr>
            <w:r>
              <w:rPr>
                <w:lang w:val="en"/>
              </w:rPr>
              <w:t>Responden</w:t>
            </w:r>
          </w:p>
          <w:p w14:paraId="251A9D0D" w14:textId="77777777" w:rsidR="0035162D" w:rsidRDefault="0035162D" w:rsidP="00A933C2">
            <w:pPr>
              <w:spacing w:line="240" w:lineRule="auto"/>
              <w:jc w:val="center"/>
              <w:rPr>
                <w:lang w:val="en"/>
              </w:rPr>
            </w:pPr>
          </w:p>
          <w:p w14:paraId="0907B246" w14:textId="77777777" w:rsidR="0035162D" w:rsidRDefault="0035162D" w:rsidP="00A933C2">
            <w:pPr>
              <w:spacing w:line="240" w:lineRule="auto"/>
              <w:jc w:val="center"/>
              <w:rPr>
                <w:lang w:val="en"/>
              </w:rPr>
            </w:pPr>
          </w:p>
          <w:p w14:paraId="074EE3E7" w14:textId="77777777" w:rsidR="0035162D" w:rsidRDefault="0035162D" w:rsidP="00A933C2">
            <w:pPr>
              <w:spacing w:line="240" w:lineRule="auto"/>
              <w:jc w:val="center"/>
              <w:rPr>
                <w:lang w:val="en"/>
              </w:rPr>
            </w:pPr>
            <w:r>
              <w:rPr>
                <w:lang w:val="en"/>
              </w:rPr>
              <w:t>………………</w:t>
            </w:r>
          </w:p>
        </w:tc>
      </w:tr>
    </w:tbl>
    <w:p w14:paraId="567557E9" w14:textId="77777777" w:rsidR="0035162D" w:rsidRDefault="0035162D" w:rsidP="00A933C2">
      <w:pPr>
        <w:spacing w:line="240" w:lineRule="auto"/>
        <w:rPr>
          <w:lang w:val="en"/>
        </w:rPr>
      </w:pPr>
    </w:p>
    <w:p w14:paraId="6EBA5A89" w14:textId="77777777" w:rsidR="0035162D" w:rsidRDefault="0035162D" w:rsidP="0035162D">
      <w:pPr>
        <w:spacing w:line="240" w:lineRule="auto"/>
        <w:jc w:val="left"/>
        <w:rPr>
          <w:rFonts w:eastAsiaTheme="minorEastAsia"/>
          <w:noProof/>
          <w:lang w:val="en"/>
        </w:rPr>
        <w:sectPr w:rsidR="0035162D">
          <w:pgSz w:w="11906" w:h="16838"/>
          <w:pgMar w:top="1701" w:right="1701" w:bottom="1701" w:left="2268" w:header="708" w:footer="708" w:gutter="0"/>
          <w:cols w:space="720"/>
        </w:sectPr>
      </w:pPr>
    </w:p>
    <w:p w14:paraId="7E303240" w14:textId="649F1F1F" w:rsidR="0035162D" w:rsidRDefault="0035162D" w:rsidP="00F26660">
      <w:pPr>
        <w:pStyle w:val="Caption"/>
      </w:pPr>
      <w:bookmarkStart w:id="239" w:name="_Toc202513942"/>
      <w:r>
        <w:lastRenderedPageBreak/>
        <w:t xml:space="preserve">Lampiran </w:t>
      </w:r>
      <w:r>
        <w:fldChar w:fldCharType="begin"/>
      </w:r>
      <w:r>
        <w:instrText xml:space="preserve"> SEQ Lampiran \* ARABIC </w:instrText>
      </w:r>
      <w:r>
        <w:fldChar w:fldCharType="separate"/>
      </w:r>
      <w:r w:rsidR="00017AF7">
        <w:t>9</w:t>
      </w:r>
      <w:r>
        <w:fldChar w:fldCharType="end"/>
      </w:r>
      <w:r>
        <w:t>. Lembar Persetujuan</w:t>
      </w:r>
      <w:bookmarkEnd w:id="239"/>
    </w:p>
    <w:p w14:paraId="1A04C474" w14:textId="77777777" w:rsidR="0035162D" w:rsidRDefault="0035162D" w:rsidP="0035162D">
      <w:pPr>
        <w:jc w:val="center"/>
        <w:rPr>
          <w:b/>
          <w:bCs/>
          <w:lang w:val="en"/>
        </w:rPr>
      </w:pPr>
    </w:p>
    <w:p w14:paraId="43F14BB7" w14:textId="77777777" w:rsidR="0035162D" w:rsidRDefault="0035162D" w:rsidP="00A933C2">
      <w:pPr>
        <w:spacing w:line="240" w:lineRule="auto"/>
        <w:jc w:val="center"/>
        <w:rPr>
          <w:b/>
          <w:bCs/>
          <w:lang w:val="en"/>
        </w:rPr>
      </w:pPr>
      <w:r>
        <w:rPr>
          <w:b/>
          <w:bCs/>
          <w:lang w:val="en"/>
        </w:rPr>
        <w:t>LEMBAR PERSETUJUAN MENJADI RESPONDEN</w:t>
      </w:r>
    </w:p>
    <w:p w14:paraId="1AF28074" w14:textId="77777777" w:rsidR="0035162D" w:rsidRDefault="0035162D" w:rsidP="00A933C2">
      <w:pPr>
        <w:spacing w:line="240" w:lineRule="auto"/>
        <w:rPr>
          <w:lang w:val="en"/>
        </w:rPr>
      </w:pPr>
      <w:r>
        <w:rPr>
          <w:b/>
          <w:bCs/>
          <w:lang w:val="en"/>
        </w:rPr>
        <w:tab/>
      </w:r>
      <w:r>
        <w:rPr>
          <w:lang w:val="en"/>
        </w:rPr>
        <w:t>Saya yang bertanda tangan di bawah ini bersedia untuk ikut berpartisipasi sebagai responden penelitian yang dilakukan oleh mahasiswa Prodi S1 Keperawatan STIKES Hang Tuah Surabaya atas nama:</w:t>
      </w:r>
    </w:p>
    <w:p w14:paraId="643694DD" w14:textId="77777777" w:rsidR="0035162D" w:rsidRDefault="0035162D" w:rsidP="00A933C2">
      <w:pPr>
        <w:spacing w:line="240" w:lineRule="auto"/>
        <w:rPr>
          <w:lang w:val="en"/>
        </w:rPr>
      </w:pPr>
      <w:r>
        <w:rPr>
          <w:lang w:val="en"/>
        </w:rPr>
        <w:t>Nama</w:t>
      </w:r>
      <w:r>
        <w:rPr>
          <w:lang w:val="en"/>
        </w:rPr>
        <w:tab/>
      </w:r>
      <w:r>
        <w:rPr>
          <w:lang w:val="en"/>
        </w:rPr>
        <w:tab/>
        <w:t>:</w:t>
      </w:r>
    </w:p>
    <w:p w14:paraId="1CF9E15E" w14:textId="77777777" w:rsidR="0035162D" w:rsidRDefault="0035162D" w:rsidP="00A933C2">
      <w:pPr>
        <w:spacing w:line="240" w:lineRule="auto"/>
        <w:rPr>
          <w:lang w:val="en"/>
        </w:rPr>
      </w:pPr>
      <w:r>
        <w:rPr>
          <w:lang w:val="en"/>
        </w:rPr>
        <w:t>NIM</w:t>
      </w:r>
      <w:r>
        <w:rPr>
          <w:lang w:val="en"/>
        </w:rPr>
        <w:tab/>
      </w:r>
      <w:r>
        <w:rPr>
          <w:lang w:val="en"/>
        </w:rPr>
        <w:tab/>
        <w:t>:</w:t>
      </w:r>
    </w:p>
    <w:p w14:paraId="39478906" w14:textId="77777777" w:rsidR="0035162D" w:rsidRDefault="0035162D" w:rsidP="00A933C2">
      <w:pPr>
        <w:spacing w:line="240" w:lineRule="auto"/>
        <w:rPr>
          <w:lang w:val="en"/>
        </w:rPr>
      </w:pPr>
      <w:r>
        <w:rPr>
          <w:lang w:val="en"/>
        </w:rPr>
        <w:tab/>
        <w:t>Yang berjudul "Analisis Faktor Risiko Diabetes Melitus pada Anak Usia Sekolah di SDN Papringan 1 Kecamatan Temayang Kabupaten Bojonegoro". Tanda tangan saya menunjukkan bahwa:</w:t>
      </w:r>
    </w:p>
    <w:p w14:paraId="086075AA" w14:textId="77777777" w:rsidR="0035162D" w:rsidRDefault="0035162D" w:rsidP="00520A7C">
      <w:pPr>
        <w:pStyle w:val="ListParagraph"/>
        <w:numPr>
          <w:ilvl w:val="0"/>
          <w:numId w:val="25"/>
        </w:numPr>
        <w:spacing w:line="240" w:lineRule="auto"/>
        <w:rPr>
          <w:lang w:val="en"/>
        </w:rPr>
      </w:pPr>
      <w:r>
        <w:rPr>
          <w:lang w:val="en"/>
        </w:rPr>
        <w:t>Saya telah diberi informasi atau penjelasan tentang penelitian ini dan informasi peran saya</w:t>
      </w:r>
    </w:p>
    <w:p w14:paraId="778E9CFF" w14:textId="77777777" w:rsidR="0035162D" w:rsidRDefault="0035162D" w:rsidP="00520A7C">
      <w:pPr>
        <w:pStyle w:val="ListParagraph"/>
        <w:numPr>
          <w:ilvl w:val="0"/>
          <w:numId w:val="25"/>
        </w:numPr>
        <w:spacing w:line="240" w:lineRule="auto"/>
        <w:rPr>
          <w:lang w:val="en"/>
        </w:rPr>
      </w:pPr>
      <w:r>
        <w:rPr>
          <w:lang w:val="en"/>
        </w:rPr>
        <w:t>Saya mengerti bahwa catatan tentang penelitian ini dijamin kerahasiaannya. Semua berkas yang mencantumkan identitas dan jawaban yang saya berikan hanya diperlukan ntuk pengolahan data.</w:t>
      </w:r>
    </w:p>
    <w:p w14:paraId="3529E337" w14:textId="77777777" w:rsidR="0035162D" w:rsidRDefault="0035162D" w:rsidP="00520A7C">
      <w:pPr>
        <w:pStyle w:val="ListParagraph"/>
        <w:numPr>
          <w:ilvl w:val="0"/>
          <w:numId w:val="25"/>
        </w:numPr>
        <w:spacing w:line="240" w:lineRule="auto"/>
        <w:rPr>
          <w:lang w:val="en"/>
        </w:rPr>
      </w:pPr>
      <w:r>
        <w:rPr>
          <w:lang w:val="en"/>
        </w:rPr>
        <w:t>Saya mengerti bahwa penelitian ini akan mendorong pengembangan tentang "Analisis Faktor Risiko Diabetes Melitus pada Anak Usia Sekolah di SDN Papringan 1 Kecamatan Temayang Kabupaten Bojonegoro "</w:t>
      </w:r>
    </w:p>
    <w:p w14:paraId="22FE8322" w14:textId="77777777" w:rsidR="0035162D" w:rsidRDefault="0035162D" w:rsidP="00A933C2">
      <w:pPr>
        <w:pStyle w:val="ListParagraph"/>
        <w:spacing w:line="240" w:lineRule="auto"/>
        <w:ind w:left="0"/>
        <w:rPr>
          <w:lang w:val="en"/>
        </w:rPr>
      </w:pPr>
      <w:r>
        <w:rPr>
          <w:lang w:val="en"/>
        </w:rPr>
        <w:tab/>
        <w:t>Oleh karena itu, saya secara sukarela menyatakan ikut berperan serta dalam penelitian ini.</w:t>
      </w:r>
    </w:p>
    <w:p w14:paraId="18F97423" w14:textId="77777777" w:rsidR="0035162D" w:rsidRDefault="0035162D" w:rsidP="00A933C2">
      <w:pPr>
        <w:pStyle w:val="ListParagraph"/>
        <w:spacing w:line="240" w:lineRule="auto"/>
        <w:ind w:left="0"/>
        <w:jc w:val="right"/>
        <w:rPr>
          <w:lang w:val="en"/>
        </w:rPr>
      </w:pPr>
      <w:r>
        <w:rPr>
          <w:lang w:val="en"/>
        </w:rPr>
        <w:t>Surabaya,………………….2024</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3"/>
        <w:gridCol w:w="3964"/>
      </w:tblGrid>
      <w:tr w:rsidR="0035162D" w14:paraId="123C0895" w14:textId="77777777" w:rsidTr="0035162D">
        <w:trPr>
          <w:jc w:val="center"/>
        </w:trPr>
        <w:tc>
          <w:tcPr>
            <w:tcW w:w="3963" w:type="dxa"/>
            <w:hideMark/>
          </w:tcPr>
          <w:p w14:paraId="34E932D0" w14:textId="77777777" w:rsidR="0035162D" w:rsidRDefault="0035162D" w:rsidP="00A933C2">
            <w:pPr>
              <w:spacing w:line="240" w:lineRule="auto"/>
              <w:jc w:val="center"/>
              <w:rPr>
                <w:lang w:val="en"/>
              </w:rPr>
            </w:pPr>
            <w:r>
              <w:rPr>
                <w:lang w:val="en"/>
              </w:rPr>
              <w:t>Peneliti</w:t>
            </w:r>
          </w:p>
          <w:p w14:paraId="714F3611" w14:textId="77777777" w:rsidR="0035162D" w:rsidRDefault="0035162D" w:rsidP="00A933C2">
            <w:pPr>
              <w:spacing w:line="240" w:lineRule="auto"/>
              <w:jc w:val="center"/>
              <w:rPr>
                <w:lang w:val="en"/>
              </w:rPr>
            </w:pPr>
            <w:r>
              <w:rPr>
                <w:lang w:val="en"/>
              </w:rPr>
              <w:t>Rina Amelia</w:t>
            </w:r>
          </w:p>
          <w:p w14:paraId="4223D38F" w14:textId="77777777" w:rsidR="00A933C2" w:rsidRDefault="00A933C2" w:rsidP="00A933C2">
            <w:pPr>
              <w:spacing w:line="240" w:lineRule="auto"/>
              <w:jc w:val="center"/>
              <w:rPr>
                <w:lang w:val="en"/>
              </w:rPr>
            </w:pPr>
          </w:p>
          <w:p w14:paraId="5B780866" w14:textId="77777777" w:rsidR="00A933C2" w:rsidRDefault="00A933C2" w:rsidP="00A933C2">
            <w:pPr>
              <w:spacing w:line="240" w:lineRule="auto"/>
              <w:jc w:val="center"/>
              <w:rPr>
                <w:lang w:val="en"/>
              </w:rPr>
            </w:pPr>
          </w:p>
          <w:p w14:paraId="0951BC97" w14:textId="77777777" w:rsidR="00A933C2" w:rsidRDefault="00A933C2" w:rsidP="00A933C2">
            <w:pPr>
              <w:spacing w:line="240" w:lineRule="auto"/>
              <w:jc w:val="center"/>
              <w:rPr>
                <w:lang w:val="en"/>
              </w:rPr>
            </w:pPr>
          </w:p>
          <w:p w14:paraId="06DA2895" w14:textId="26E70FB1" w:rsidR="0035162D" w:rsidRDefault="0035162D" w:rsidP="00A933C2">
            <w:pPr>
              <w:spacing w:line="240" w:lineRule="auto"/>
              <w:jc w:val="center"/>
              <w:rPr>
                <w:lang w:val="en"/>
              </w:rPr>
            </w:pPr>
            <w:r>
              <w:rPr>
                <w:lang w:val="en"/>
              </w:rPr>
              <w:t>…………………………</w:t>
            </w:r>
          </w:p>
          <w:p w14:paraId="7A53A016" w14:textId="77777777" w:rsidR="0035162D" w:rsidRDefault="0035162D" w:rsidP="00A933C2">
            <w:pPr>
              <w:spacing w:line="240" w:lineRule="auto"/>
              <w:jc w:val="center"/>
              <w:rPr>
                <w:lang w:val="en"/>
              </w:rPr>
            </w:pPr>
            <w:r>
              <w:rPr>
                <w:lang w:val="en"/>
              </w:rPr>
              <w:t>Saksi Peneliti</w:t>
            </w:r>
          </w:p>
          <w:p w14:paraId="2306670D" w14:textId="77777777" w:rsidR="00A933C2" w:rsidRDefault="00A933C2" w:rsidP="00A933C2">
            <w:pPr>
              <w:spacing w:line="240" w:lineRule="auto"/>
              <w:jc w:val="center"/>
              <w:rPr>
                <w:lang w:val="en"/>
              </w:rPr>
            </w:pPr>
          </w:p>
          <w:p w14:paraId="3377F106" w14:textId="77777777" w:rsidR="00A933C2" w:rsidRDefault="00A933C2" w:rsidP="00A933C2">
            <w:pPr>
              <w:spacing w:line="240" w:lineRule="auto"/>
              <w:jc w:val="center"/>
              <w:rPr>
                <w:lang w:val="en"/>
              </w:rPr>
            </w:pPr>
          </w:p>
          <w:p w14:paraId="3AABF845" w14:textId="77777777" w:rsidR="00A933C2" w:rsidRDefault="00A933C2" w:rsidP="00A933C2">
            <w:pPr>
              <w:spacing w:line="240" w:lineRule="auto"/>
              <w:jc w:val="center"/>
              <w:rPr>
                <w:lang w:val="en"/>
              </w:rPr>
            </w:pPr>
          </w:p>
          <w:p w14:paraId="72F0BCEA" w14:textId="77777777" w:rsidR="00A933C2" w:rsidRDefault="00A933C2" w:rsidP="00A933C2">
            <w:pPr>
              <w:spacing w:line="240" w:lineRule="auto"/>
              <w:jc w:val="center"/>
              <w:rPr>
                <w:lang w:val="en"/>
              </w:rPr>
            </w:pPr>
          </w:p>
          <w:p w14:paraId="75316287" w14:textId="72604981" w:rsidR="0035162D" w:rsidRDefault="0035162D" w:rsidP="00A933C2">
            <w:pPr>
              <w:spacing w:line="240" w:lineRule="auto"/>
              <w:jc w:val="center"/>
              <w:rPr>
                <w:lang w:val="en"/>
              </w:rPr>
            </w:pPr>
            <w:r>
              <w:rPr>
                <w:lang w:val="en"/>
              </w:rPr>
              <w:t>…………………………</w:t>
            </w:r>
          </w:p>
        </w:tc>
        <w:tc>
          <w:tcPr>
            <w:tcW w:w="3964" w:type="dxa"/>
          </w:tcPr>
          <w:p w14:paraId="029DBCAC" w14:textId="77777777" w:rsidR="0035162D" w:rsidRDefault="0035162D" w:rsidP="00A933C2">
            <w:pPr>
              <w:spacing w:line="240" w:lineRule="auto"/>
              <w:jc w:val="center"/>
              <w:rPr>
                <w:lang w:val="en"/>
              </w:rPr>
            </w:pPr>
            <w:r>
              <w:rPr>
                <w:lang w:val="en"/>
              </w:rPr>
              <w:t>Responden</w:t>
            </w:r>
          </w:p>
          <w:p w14:paraId="785BCE0D" w14:textId="77777777" w:rsidR="0035162D" w:rsidRDefault="0035162D" w:rsidP="00A933C2">
            <w:pPr>
              <w:spacing w:line="240" w:lineRule="auto"/>
              <w:jc w:val="center"/>
              <w:rPr>
                <w:lang w:val="en"/>
              </w:rPr>
            </w:pPr>
          </w:p>
          <w:p w14:paraId="5CA42992" w14:textId="77777777" w:rsidR="00A933C2" w:rsidRDefault="00A933C2" w:rsidP="00A933C2">
            <w:pPr>
              <w:spacing w:line="240" w:lineRule="auto"/>
              <w:jc w:val="center"/>
              <w:rPr>
                <w:lang w:val="en"/>
              </w:rPr>
            </w:pPr>
          </w:p>
          <w:p w14:paraId="23CAF556" w14:textId="77777777" w:rsidR="00A933C2" w:rsidRDefault="00A933C2" w:rsidP="00A933C2">
            <w:pPr>
              <w:spacing w:line="240" w:lineRule="auto"/>
              <w:jc w:val="center"/>
              <w:rPr>
                <w:lang w:val="en"/>
              </w:rPr>
            </w:pPr>
          </w:p>
          <w:p w14:paraId="7E408500" w14:textId="77777777" w:rsidR="00A933C2" w:rsidRDefault="00A933C2" w:rsidP="00A933C2">
            <w:pPr>
              <w:spacing w:line="240" w:lineRule="auto"/>
              <w:jc w:val="center"/>
              <w:rPr>
                <w:lang w:val="en"/>
              </w:rPr>
            </w:pPr>
          </w:p>
          <w:p w14:paraId="74FCB212" w14:textId="3C32A714" w:rsidR="0035162D" w:rsidRDefault="0035162D" w:rsidP="00A933C2">
            <w:pPr>
              <w:spacing w:line="240" w:lineRule="auto"/>
              <w:jc w:val="center"/>
              <w:rPr>
                <w:lang w:val="en"/>
              </w:rPr>
            </w:pPr>
            <w:r>
              <w:rPr>
                <w:lang w:val="en"/>
              </w:rPr>
              <w:t>……………………….</w:t>
            </w:r>
          </w:p>
          <w:p w14:paraId="1D485C4B" w14:textId="77777777" w:rsidR="0035162D" w:rsidRDefault="0035162D" w:rsidP="00A933C2">
            <w:pPr>
              <w:spacing w:line="240" w:lineRule="auto"/>
              <w:jc w:val="center"/>
              <w:rPr>
                <w:lang w:val="en"/>
              </w:rPr>
            </w:pPr>
            <w:r>
              <w:rPr>
                <w:lang w:val="en"/>
              </w:rPr>
              <w:t>Saksi Responden</w:t>
            </w:r>
          </w:p>
          <w:p w14:paraId="5A762BE9" w14:textId="77777777" w:rsidR="00A933C2" w:rsidRDefault="00A933C2" w:rsidP="00A933C2">
            <w:pPr>
              <w:spacing w:line="240" w:lineRule="auto"/>
              <w:jc w:val="center"/>
              <w:rPr>
                <w:lang w:val="en"/>
              </w:rPr>
            </w:pPr>
          </w:p>
          <w:p w14:paraId="6D1DF1F3" w14:textId="77777777" w:rsidR="00A933C2" w:rsidRDefault="00A933C2" w:rsidP="00A933C2">
            <w:pPr>
              <w:spacing w:line="240" w:lineRule="auto"/>
              <w:jc w:val="center"/>
              <w:rPr>
                <w:lang w:val="en"/>
              </w:rPr>
            </w:pPr>
          </w:p>
          <w:p w14:paraId="63B7A68D" w14:textId="77777777" w:rsidR="00A933C2" w:rsidRDefault="00A933C2" w:rsidP="00A933C2">
            <w:pPr>
              <w:spacing w:line="240" w:lineRule="auto"/>
              <w:jc w:val="center"/>
              <w:rPr>
                <w:lang w:val="en"/>
              </w:rPr>
            </w:pPr>
          </w:p>
          <w:p w14:paraId="3DB34D9D" w14:textId="77777777" w:rsidR="00A933C2" w:rsidRDefault="00A933C2" w:rsidP="00A933C2">
            <w:pPr>
              <w:spacing w:line="240" w:lineRule="auto"/>
              <w:jc w:val="center"/>
              <w:rPr>
                <w:lang w:val="en"/>
              </w:rPr>
            </w:pPr>
          </w:p>
          <w:p w14:paraId="7C09778B" w14:textId="177D51AE" w:rsidR="0035162D" w:rsidRDefault="0035162D" w:rsidP="00A933C2">
            <w:pPr>
              <w:spacing w:line="240" w:lineRule="auto"/>
              <w:jc w:val="center"/>
              <w:rPr>
                <w:lang w:val="en"/>
              </w:rPr>
            </w:pPr>
            <w:r>
              <w:rPr>
                <w:lang w:val="en"/>
              </w:rPr>
              <w:t>…………………………</w:t>
            </w:r>
          </w:p>
        </w:tc>
      </w:tr>
    </w:tbl>
    <w:p w14:paraId="242203FD" w14:textId="77777777" w:rsidR="0035162D" w:rsidRDefault="0035162D" w:rsidP="0035162D">
      <w:pPr>
        <w:spacing w:line="240" w:lineRule="auto"/>
        <w:jc w:val="left"/>
        <w:rPr>
          <w:rFonts w:eastAsiaTheme="minorEastAsia"/>
          <w:noProof/>
          <w:lang w:val="en"/>
        </w:rPr>
        <w:sectPr w:rsidR="0035162D">
          <w:pgSz w:w="11906" w:h="16838"/>
          <w:pgMar w:top="1701" w:right="1701" w:bottom="1701" w:left="2268" w:header="708" w:footer="708" w:gutter="0"/>
          <w:cols w:space="720"/>
        </w:sectPr>
      </w:pPr>
    </w:p>
    <w:p w14:paraId="47FFBBCE" w14:textId="511CA142" w:rsidR="0035162D" w:rsidRDefault="0035162D" w:rsidP="00F26660">
      <w:pPr>
        <w:pStyle w:val="Caption"/>
      </w:pPr>
      <w:bookmarkStart w:id="240" w:name="_Toc202513943"/>
      <w:r>
        <w:lastRenderedPageBreak/>
        <w:t xml:space="preserve">Lampiran </w:t>
      </w:r>
      <w:r>
        <w:fldChar w:fldCharType="begin"/>
      </w:r>
      <w:r>
        <w:instrText xml:space="preserve"> SEQ Lampiran \* ARABIC </w:instrText>
      </w:r>
      <w:r>
        <w:fldChar w:fldCharType="separate"/>
      </w:r>
      <w:r w:rsidR="00017AF7">
        <w:t>10</w:t>
      </w:r>
      <w:r>
        <w:fldChar w:fldCharType="end"/>
      </w:r>
      <w:r>
        <w:t>. Lembar Penolakan</w:t>
      </w:r>
      <w:bookmarkEnd w:id="240"/>
    </w:p>
    <w:p w14:paraId="38D49ED6" w14:textId="77777777" w:rsidR="0035162D" w:rsidRDefault="0035162D" w:rsidP="0035162D">
      <w:pPr>
        <w:jc w:val="center"/>
        <w:rPr>
          <w:b/>
          <w:bCs/>
          <w:lang w:val="en"/>
        </w:rPr>
      </w:pPr>
    </w:p>
    <w:p w14:paraId="4FDE38C8" w14:textId="77777777" w:rsidR="0035162D" w:rsidRDefault="0035162D" w:rsidP="00A933C2">
      <w:pPr>
        <w:spacing w:line="240" w:lineRule="auto"/>
        <w:jc w:val="center"/>
        <w:rPr>
          <w:b/>
          <w:bCs/>
          <w:lang w:val="en"/>
        </w:rPr>
      </w:pPr>
      <w:r>
        <w:rPr>
          <w:b/>
          <w:bCs/>
          <w:lang w:val="en"/>
        </w:rPr>
        <w:t>LEMBAR PENOLAKAN MENJADI RESPONDEN</w:t>
      </w:r>
    </w:p>
    <w:p w14:paraId="1B351D9C" w14:textId="77777777" w:rsidR="0035162D" w:rsidRDefault="0035162D" w:rsidP="00A933C2">
      <w:pPr>
        <w:spacing w:line="240" w:lineRule="auto"/>
        <w:rPr>
          <w:lang w:val="en"/>
        </w:rPr>
      </w:pPr>
      <w:r>
        <w:rPr>
          <w:lang w:val="en"/>
        </w:rPr>
        <w:t>Saya yang bertanda tangan di bawah ini:</w:t>
      </w:r>
    </w:p>
    <w:p w14:paraId="5FBDB20D" w14:textId="77777777" w:rsidR="0035162D" w:rsidRDefault="0035162D" w:rsidP="00A933C2">
      <w:pPr>
        <w:spacing w:line="240" w:lineRule="auto"/>
        <w:rPr>
          <w:lang w:val="en"/>
        </w:rPr>
      </w:pPr>
      <w:r>
        <w:rPr>
          <w:lang w:val="en"/>
        </w:rPr>
        <w:t>Nama</w:t>
      </w:r>
      <w:r>
        <w:rPr>
          <w:lang w:val="en"/>
        </w:rPr>
        <w:tab/>
      </w:r>
      <w:r>
        <w:rPr>
          <w:lang w:val="en"/>
        </w:rPr>
        <w:tab/>
        <w:t>:</w:t>
      </w:r>
    </w:p>
    <w:p w14:paraId="0B648866" w14:textId="77777777" w:rsidR="0035162D" w:rsidRDefault="0035162D" w:rsidP="00A933C2">
      <w:pPr>
        <w:spacing w:line="240" w:lineRule="auto"/>
        <w:rPr>
          <w:lang w:val="en"/>
        </w:rPr>
      </w:pPr>
      <w:r>
        <w:rPr>
          <w:lang w:val="en"/>
        </w:rPr>
        <w:t>Umur</w:t>
      </w:r>
      <w:r>
        <w:rPr>
          <w:lang w:val="en"/>
        </w:rPr>
        <w:tab/>
      </w:r>
      <w:r>
        <w:rPr>
          <w:lang w:val="en"/>
        </w:rPr>
        <w:tab/>
        <w:t>:</w:t>
      </w:r>
    </w:p>
    <w:p w14:paraId="2AD16535" w14:textId="77777777" w:rsidR="0035162D" w:rsidRDefault="0035162D" w:rsidP="00A933C2">
      <w:pPr>
        <w:spacing w:line="240" w:lineRule="auto"/>
        <w:rPr>
          <w:lang w:val="en"/>
        </w:rPr>
      </w:pPr>
      <w:r>
        <w:rPr>
          <w:lang w:val="en"/>
        </w:rPr>
        <w:t>Setelah membaca dan mendengarkan penjelasa penelitian ini dan setelah diberi kesempatan untuk menanyakan yang belum dimengerti, maka saya memahami tujuan penelitian ini dan manfaat penelitian ini.</w:t>
      </w:r>
    </w:p>
    <w:p w14:paraId="3E2465EA" w14:textId="77777777" w:rsidR="0035162D" w:rsidRDefault="0035162D" w:rsidP="00A933C2">
      <w:pPr>
        <w:spacing w:line="240" w:lineRule="auto"/>
        <w:rPr>
          <w:lang w:val="en"/>
        </w:rPr>
      </w:pPr>
      <w:r>
        <w:rPr>
          <w:lang w:val="en"/>
        </w:rPr>
        <w:t>Saya sangat memahami bahwa keikut sertaan saya menjadi partisipan penelitian ini sangat bermanfaat. Dengan menandatangani surat persetujuan ini, berarti saya menyatakan untuk menolak berpartisipasi dalam penelitian yang berjudul "Analisis Faktor Risiko Diabetes Melitus pada Anak Usia Sekolah di SDN Papringan 1 Kecamatan Temayang Kabupaten Bojonegoro " tanpa paksaan dan dengan penuh kesadaran.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1"/>
        <w:gridCol w:w="1022"/>
        <w:gridCol w:w="3964"/>
        <w:gridCol w:w="10"/>
      </w:tblGrid>
      <w:tr w:rsidR="0035162D" w14:paraId="6A571AEA" w14:textId="77777777" w:rsidTr="0035162D">
        <w:tc>
          <w:tcPr>
            <w:tcW w:w="2941" w:type="dxa"/>
          </w:tcPr>
          <w:p w14:paraId="15669CAD" w14:textId="77777777" w:rsidR="0035162D" w:rsidRDefault="0035162D" w:rsidP="00A933C2">
            <w:pPr>
              <w:pStyle w:val="ListParagraph"/>
              <w:spacing w:line="240" w:lineRule="auto"/>
              <w:ind w:left="0"/>
              <w:jc w:val="right"/>
              <w:rPr>
                <w:lang w:val="en"/>
              </w:rPr>
            </w:pPr>
          </w:p>
        </w:tc>
        <w:tc>
          <w:tcPr>
            <w:tcW w:w="4996" w:type="dxa"/>
            <w:gridSpan w:val="3"/>
          </w:tcPr>
          <w:p w14:paraId="1C954415" w14:textId="77777777" w:rsidR="0035162D" w:rsidRDefault="0035162D" w:rsidP="00A933C2">
            <w:pPr>
              <w:pStyle w:val="ListParagraph"/>
              <w:spacing w:line="240" w:lineRule="auto"/>
              <w:ind w:left="2880"/>
              <w:jc w:val="center"/>
              <w:rPr>
                <w:lang w:val="en"/>
              </w:rPr>
            </w:pPr>
            <w:r>
              <w:rPr>
                <w:lang w:val="en"/>
              </w:rPr>
              <w:t>Partisipan</w:t>
            </w:r>
          </w:p>
          <w:p w14:paraId="2561AC0D" w14:textId="77777777" w:rsidR="0035162D" w:rsidRDefault="0035162D" w:rsidP="00A933C2">
            <w:pPr>
              <w:pStyle w:val="ListParagraph"/>
              <w:spacing w:line="240" w:lineRule="auto"/>
              <w:ind w:left="2880"/>
              <w:jc w:val="center"/>
              <w:rPr>
                <w:lang w:val="en"/>
              </w:rPr>
            </w:pPr>
          </w:p>
          <w:p w14:paraId="2F124112" w14:textId="77777777" w:rsidR="0035162D" w:rsidRDefault="0035162D" w:rsidP="00A933C2">
            <w:pPr>
              <w:pStyle w:val="ListParagraph"/>
              <w:spacing w:line="240" w:lineRule="auto"/>
              <w:ind w:left="2880"/>
              <w:jc w:val="center"/>
              <w:rPr>
                <w:lang w:val="en"/>
              </w:rPr>
            </w:pPr>
            <w:r>
              <w:rPr>
                <w:lang w:val="en"/>
              </w:rPr>
              <w:t>(………………….)</w:t>
            </w:r>
          </w:p>
        </w:tc>
      </w:tr>
      <w:tr w:rsidR="0035162D" w14:paraId="1AFE7D6A" w14:textId="77777777" w:rsidTr="0035162D">
        <w:trPr>
          <w:gridAfter w:val="1"/>
          <w:wAfter w:w="10" w:type="dxa"/>
        </w:trPr>
        <w:tc>
          <w:tcPr>
            <w:tcW w:w="3963" w:type="dxa"/>
            <w:gridSpan w:val="2"/>
          </w:tcPr>
          <w:p w14:paraId="2AB078DF" w14:textId="77777777" w:rsidR="0035162D" w:rsidRDefault="0035162D" w:rsidP="00A933C2">
            <w:pPr>
              <w:spacing w:line="240" w:lineRule="auto"/>
              <w:jc w:val="center"/>
              <w:rPr>
                <w:lang w:val="en"/>
              </w:rPr>
            </w:pPr>
            <w:r>
              <w:rPr>
                <w:lang w:val="en"/>
              </w:rPr>
              <w:t>Mengetahui</w:t>
            </w:r>
          </w:p>
          <w:p w14:paraId="4F19D223" w14:textId="77777777" w:rsidR="0035162D" w:rsidRDefault="0035162D" w:rsidP="00A933C2">
            <w:pPr>
              <w:spacing w:line="240" w:lineRule="auto"/>
              <w:jc w:val="center"/>
              <w:rPr>
                <w:lang w:val="en"/>
              </w:rPr>
            </w:pPr>
            <w:r>
              <w:rPr>
                <w:lang w:val="en"/>
              </w:rPr>
              <w:t>Saksi I (Pihak dari Subjek Penelitian)</w:t>
            </w:r>
          </w:p>
          <w:p w14:paraId="2C9F5B5D" w14:textId="77777777" w:rsidR="0035162D" w:rsidRDefault="0035162D" w:rsidP="00A933C2">
            <w:pPr>
              <w:spacing w:line="240" w:lineRule="auto"/>
              <w:jc w:val="center"/>
              <w:rPr>
                <w:lang w:val="en"/>
              </w:rPr>
            </w:pPr>
          </w:p>
          <w:p w14:paraId="7880BFAC" w14:textId="77777777" w:rsidR="0035162D" w:rsidRDefault="0035162D" w:rsidP="00A933C2">
            <w:pPr>
              <w:spacing w:line="240" w:lineRule="auto"/>
              <w:jc w:val="center"/>
              <w:rPr>
                <w:lang w:val="en"/>
              </w:rPr>
            </w:pPr>
          </w:p>
          <w:p w14:paraId="7E460EDC" w14:textId="77777777" w:rsidR="0035162D" w:rsidRDefault="0035162D" w:rsidP="00A933C2">
            <w:pPr>
              <w:spacing w:line="240" w:lineRule="auto"/>
              <w:jc w:val="center"/>
              <w:rPr>
                <w:lang w:val="en"/>
              </w:rPr>
            </w:pPr>
            <w:r>
              <w:rPr>
                <w:lang w:val="en"/>
              </w:rPr>
              <w:t>(…………………………)</w:t>
            </w:r>
          </w:p>
        </w:tc>
        <w:tc>
          <w:tcPr>
            <w:tcW w:w="3964" w:type="dxa"/>
          </w:tcPr>
          <w:p w14:paraId="60B504FB" w14:textId="77777777" w:rsidR="0035162D" w:rsidRDefault="0035162D" w:rsidP="00A933C2">
            <w:pPr>
              <w:spacing w:line="240" w:lineRule="auto"/>
              <w:jc w:val="center"/>
              <w:rPr>
                <w:lang w:val="en"/>
              </w:rPr>
            </w:pPr>
          </w:p>
          <w:p w14:paraId="1B8D0327" w14:textId="77777777" w:rsidR="0035162D" w:rsidRDefault="0035162D" w:rsidP="00A933C2">
            <w:pPr>
              <w:spacing w:line="240" w:lineRule="auto"/>
              <w:jc w:val="center"/>
              <w:rPr>
                <w:lang w:val="en"/>
              </w:rPr>
            </w:pPr>
            <w:r>
              <w:rPr>
                <w:lang w:val="en"/>
              </w:rPr>
              <w:t>Saksi II (Pihak Peneliti)</w:t>
            </w:r>
          </w:p>
          <w:p w14:paraId="0BBEAD36" w14:textId="77777777" w:rsidR="0035162D" w:rsidRDefault="0035162D" w:rsidP="00A933C2">
            <w:pPr>
              <w:spacing w:line="240" w:lineRule="auto"/>
              <w:jc w:val="center"/>
              <w:rPr>
                <w:lang w:val="en"/>
              </w:rPr>
            </w:pPr>
          </w:p>
          <w:p w14:paraId="2D07B361" w14:textId="77777777" w:rsidR="0035162D" w:rsidRDefault="0035162D" w:rsidP="00A933C2">
            <w:pPr>
              <w:spacing w:line="240" w:lineRule="auto"/>
              <w:jc w:val="center"/>
              <w:rPr>
                <w:lang w:val="en"/>
              </w:rPr>
            </w:pPr>
          </w:p>
          <w:p w14:paraId="1B796403" w14:textId="77777777" w:rsidR="0035162D" w:rsidRDefault="0035162D" w:rsidP="00A933C2">
            <w:pPr>
              <w:spacing w:line="240" w:lineRule="auto"/>
              <w:jc w:val="center"/>
              <w:rPr>
                <w:lang w:val="en"/>
              </w:rPr>
            </w:pPr>
            <w:r>
              <w:rPr>
                <w:lang w:val="en"/>
              </w:rPr>
              <w:t>(Rina Amelia)</w:t>
            </w:r>
          </w:p>
        </w:tc>
      </w:tr>
    </w:tbl>
    <w:p w14:paraId="05A28DE9" w14:textId="5652F3F6" w:rsidR="0035162D" w:rsidRDefault="0035162D" w:rsidP="0035162D"/>
    <w:p w14:paraId="4765F60A" w14:textId="2D9CB706" w:rsidR="00053D95" w:rsidRDefault="00053D95" w:rsidP="0035162D"/>
    <w:p w14:paraId="40CDC9E0" w14:textId="77777777" w:rsidR="00A933C2" w:rsidRDefault="00A933C2" w:rsidP="00F26660">
      <w:pPr>
        <w:pStyle w:val="Caption"/>
        <w:sectPr w:rsidR="00A933C2" w:rsidSect="00817F82">
          <w:pgSz w:w="11906" w:h="16838" w:code="9"/>
          <w:pgMar w:top="1701" w:right="1701" w:bottom="1701" w:left="2268" w:header="708" w:footer="708" w:gutter="0"/>
          <w:cols w:space="708"/>
          <w:docGrid w:linePitch="360"/>
        </w:sectPr>
      </w:pPr>
    </w:p>
    <w:p w14:paraId="7A02B882" w14:textId="0362519E" w:rsidR="00DD228C" w:rsidRDefault="00053D95" w:rsidP="00F26660">
      <w:pPr>
        <w:pStyle w:val="Caption"/>
      </w:pPr>
      <w:bookmarkStart w:id="241" w:name="_Toc202513944"/>
      <w:r>
        <w:lastRenderedPageBreak/>
        <w:t xml:space="preserve">Lampiran </w:t>
      </w:r>
      <w:r>
        <w:fldChar w:fldCharType="begin"/>
      </w:r>
      <w:r>
        <w:instrText xml:space="preserve"> SEQ Lampiran \* ARABIC </w:instrText>
      </w:r>
      <w:r>
        <w:fldChar w:fldCharType="separate"/>
      </w:r>
      <w:r w:rsidR="00017AF7">
        <w:t>11</w:t>
      </w:r>
      <w:r>
        <w:fldChar w:fldCharType="end"/>
      </w:r>
      <w:r>
        <w:t xml:space="preserve">. </w:t>
      </w:r>
      <w:r w:rsidR="00DD228C">
        <w:t>Data Demografi</w:t>
      </w:r>
      <w:bookmarkEnd w:id="241"/>
    </w:p>
    <w:p w14:paraId="77568E60" w14:textId="4EA0E9F1" w:rsidR="00F72487" w:rsidRDefault="00F72487" w:rsidP="00F72487"/>
    <w:p w14:paraId="0E3BA024" w14:textId="67D6F829" w:rsidR="00F72487" w:rsidRPr="00F72487" w:rsidRDefault="00696FE8" w:rsidP="00F72487">
      <w:pPr>
        <w:jc w:val="center"/>
        <w:rPr>
          <w:b/>
          <w:bCs/>
        </w:rPr>
      </w:pPr>
      <w:r>
        <w:rPr>
          <w:b/>
          <w:bCs/>
        </w:rPr>
        <w:t>DATA DEMOGRAFI</w:t>
      </w:r>
    </w:p>
    <w:p w14:paraId="60D6C5E4" w14:textId="7E66F630" w:rsidR="00F22B46" w:rsidRDefault="00F72487" w:rsidP="00F72487">
      <w:r w:rsidRPr="00F72487">
        <w:t>Tgl lahir/Usia</w:t>
      </w:r>
      <w:r w:rsidRPr="00F72487">
        <w:tab/>
      </w:r>
      <w:r>
        <w:tab/>
      </w:r>
      <w:r>
        <w:tab/>
      </w:r>
      <w:r w:rsidRPr="00F72487">
        <w:t xml:space="preserve">: </w:t>
      </w:r>
    </w:p>
    <w:p w14:paraId="7ABD1928" w14:textId="4EFF7D22" w:rsidR="00F22B46" w:rsidRDefault="00A66D47" w:rsidP="00F72487">
      <w:r>
        <w:rPr>
          <w:noProof/>
          <w:lang w:val="id-ID" w:eastAsia="id-ID"/>
        </w:rPr>
        <mc:AlternateContent>
          <mc:Choice Requires="wps">
            <w:drawing>
              <wp:anchor distT="0" distB="0" distL="114300" distR="114300" simplePos="0" relativeHeight="251627008" behindDoc="0" locked="0" layoutInCell="1" allowOverlap="1" wp14:anchorId="6AEED865" wp14:editId="11462D04">
                <wp:simplePos x="0" y="0"/>
                <wp:positionH relativeFrom="column">
                  <wp:posOffset>2484120</wp:posOffset>
                </wp:positionH>
                <wp:positionV relativeFrom="paragraph">
                  <wp:posOffset>47625</wp:posOffset>
                </wp:positionV>
                <wp:extent cx="180975" cy="10477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180975" cy="1047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2A3458" id="Rectangle 9" o:spid="_x0000_s1026" style="position:absolute;margin-left:195.6pt;margin-top:3.75pt;width:14.25pt;height:8.25pt;z-index:251627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" fillcolor="white [3201]" strokecolor="black [3200]" strokeweight="2pt"/>
            </w:pict>
          </mc:Fallback>
        </mc:AlternateContent>
      </w:r>
      <w:r>
        <w:rPr>
          <w:noProof/>
          <w:lang w:val="id-ID" w:eastAsia="id-ID"/>
        </w:rPr>
        <mc:AlternateContent>
          <mc:Choice Requires="wps">
            <w:drawing>
              <wp:anchor distT="0" distB="0" distL="114300" distR="114300" simplePos="0" relativeHeight="251629056" behindDoc="0" locked="0" layoutInCell="1" allowOverlap="1" wp14:anchorId="5A4E3772" wp14:editId="4C39B5E3">
                <wp:simplePos x="0" y="0"/>
                <wp:positionH relativeFrom="column">
                  <wp:posOffset>4322445</wp:posOffset>
                </wp:positionH>
                <wp:positionV relativeFrom="paragraph">
                  <wp:posOffset>47625</wp:posOffset>
                </wp:positionV>
                <wp:extent cx="180975" cy="10477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180975" cy="1047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BD1BDE" id="Rectangle 14" o:spid="_x0000_s1026" style="position:absolute;margin-left:340.35pt;margin-top:3.75pt;width:14.25pt;height:8.25pt;z-index:251629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" fillcolor="white [3201]" strokecolor="black [3200]" strokeweight="2pt"/>
            </w:pict>
          </mc:Fallback>
        </mc:AlternateContent>
      </w:r>
      <w:r w:rsidR="00F72487" w:rsidRPr="00F72487">
        <w:t>Jenis Kelamin</w:t>
      </w:r>
      <w:r w:rsidR="00F72487" w:rsidRPr="00F72487">
        <w:tab/>
      </w:r>
      <w:r w:rsidR="00F72487">
        <w:tab/>
      </w:r>
      <w:r w:rsidR="00F72487">
        <w:tab/>
      </w:r>
      <w:r w:rsidR="00F72487" w:rsidRPr="00F72487">
        <w:t xml:space="preserve">: </w:t>
      </w:r>
      <w:r w:rsidR="00F72487">
        <w:tab/>
      </w:r>
      <w:r w:rsidR="00F72487">
        <w:tab/>
      </w:r>
      <w:r w:rsidR="00F72487" w:rsidRPr="00F72487">
        <w:t xml:space="preserve">L </w:t>
      </w:r>
      <w:r w:rsidR="00F72487">
        <w:tab/>
      </w:r>
      <w:r w:rsidR="00F72487">
        <w:tab/>
      </w:r>
      <w:r w:rsidR="00F72487">
        <w:tab/>
      </w:r>
      <w:r w:rsidR="00F72487">
        <w:tab/>
      </w:r>
      <w:r w:rsidR="00F72487" w:rsidRPr="00F72487">
        <w:t xml:space="preserve">P </w:t>
      </w:r>
    </w:p>
    <w:p w14:paraId="747996AE" w14:textId="3A705832" w:rsidR="00F22B46" w:rsidRPr="009A0D02" w:rsidRDefault="00A66D47" w:rsidP="00F72487">
      <w:r>
        <w:rPr>
          <w:noProof/>
          <w:lang w:val="id-ID" w:eastAsia="id-ID"/>
        </w:rPr>
        <mc:AlternateContent>
          <mc:Choice Requires="wps">
            <w:drawing>
              <wp:anchor distT="0" distB="0" distL="114300" distR="114300" simplePos="0" relativeHeight="251628032" behindDoc="0" locked="0" layoutInCell="1" allowOverlap="1" wp14:anchorId="40AB7F15" wp14:editId="5D03B196">
                <wp:simplePos x="0" y="0"/>
                <wp:positionH relativeFrom="column">
                  <wp:posOffset>2484120</wp:posOffset>
                </wp:positionH>
                <wp:positionV relativeFrom="paragraph">
                  <wp:posOffset>49530</wp:posOffset>
                </wp:positionV>
                <wp:extent cx="180975" cy="10477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180975" cy="1047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6578C6" id="Rectangle 10" o:spid="_x0000_s1026" style="position:absolute;margin-left:195.6pt;margin-top:3.9pt;width:14.25pt;height:8.25pt;z-index:251628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" fillcolor="white [3201]" strokecolor="black [3200]" strokeweight="2pt"/>
            </w:pict>
          </mc:Fallback>
        </mc:AlternateContent>
      </w:r>
      <w:r>
        <w:rPr>
          <w:noProof/>
          <w:lang w:val="id-ID" w:eastAsia="id-ID"/>
        </w:rPr>
        <mc:AlternateContent>
          <mc:Choice Requires="wps">
            <w:drawing>
              <wp:anchor distT="0" distB="0" distL="114300" distR="114300" simplePos="0" relativeHeight="251630080" behindDoc="0" locked="0" layoutInCell="1" allowOverlap="1" wp14:anchorId="5B6B25F9" wp14:editId="71C0A573">
                <wp:simplePos x="0" y="0"/>
                <wp:positionH relativeFrom="column">
                  <wp:posOffset>3417570</wp:posOffset>
                </wp:positionH>
                <wp:positionV relativeFrom="paragraph">
                  <wp:posOffset>59055</wp:posOffset>
                </wp:positionV>
                <wp:extent cx="180975" cy="104775"/>
                <wp:effectExtent l="0" t="0" r="28575" b="28575"/>
                <wp:wrapNone/>
                <wp:docPr id="15" name="Rectangle 15"/>
                <wp:cNvGraphicFramePr/>
                <a:graphic xmlns:a="http://schemas.openxmlformats.org/drawingml/2006/main">
                  <a:graphicData uri="http://schemas.microsoft.com/office/word/2010/wordprocessingShape">
                    <wps:wsp>
                      <wps:cNvSpPr/>
                      <wps:spPr>
                        <a:xfrm>
                          <a:off x="0" y="0"/>
                          <a:ext cx="180975" cy="1047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A5FDAF" id="Rectangle 15" o:spid="_x0000_s1026" style="position:absolute;margin-left:269.1pt;margin-top:4.65pt;width:14.25pt;height:8.25pt;z-index:251630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" fillcolor="white [3201]" strokecolor="black [3200]" strokeweight="2pt"/>
            </w:pict>
          </mc:Fallback>
        </mc:AlternateContent>
      </w:r>
      <w:r>
        <w:rPr>
          <w:noProof/>
          <w:lang w:val="id-ID" w:eastAsia="id-ID"/>
        </w:rPr>
        <mc:AlternateContent>
          <mc:Choice Requires="wps">
            <w:drawing>
              <wp:anchor distT="0" distB="0" distL="114300" distR="114300" simplePos="0" relativeHeight="251631104" behindDoc="0" locked="0" layoutInCell="1" allowOverlap="1" wp14:anchorId="7D29A6C7" wp14:editId="06982471">
                <wp:simplePos x="0" y="0"/>
                <wp:positionH relativeFrom="column">
                  <wp:posOffset>4331970</wp:posOffset>
                </wp:positionH>
                <wp:positionV relativeFrom="paragraph">
                  <wp:posOffset>49530</wp:posOffset>
                </wp:positionV>
                <wp:extent cx="180975" cy="104775"/>
                <wp:effectExtent l="0" t="0" r="28575" b="28575"/>
                <wp:wrapNone/>
                <wp:docPr id="18" name="Rectangle 18"/>
                <wp:cNvGraphicFramePr/>
                <a:graphic xmlns:a="http://schemas.openxmlformats.org/drawingml/2006/main">
                  <a:graphicData uri="http://schemas.microsoft.com/office/word/2010/wordprocessingShape">
                    <wps:wsp>
                      <wps:cNvSpPr/>
                      <wps:spPr>
                        <a:xfrm>
                          <a:off x="0" y="0"/>
                          <a:ext cx="180975" cy="1047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2999BB" id="Rectangle 18" o:spid="_x0000_s1026" style="position:absolute;margin-left:341.1pt;margin-top:3.9pt;width:14.25pt;height:8.25pt;z-index:251631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" fillcolor="white [3201]" strokecolor="black [3200]" strokeweight="2pt"/>
            </w:pict>
          </mc:Fallback>
        </mc:AlternateContent>
      </w:r>
      <w:r w:rsidR="00F72487" w:rsidRPr="00F72487">
        <w:t>Kelas</w:t>
      </w:r>
      <w:r w:rsidR="00F72487" w:rsidRPr="00F72487">
        <w:tab/>
      </w:r>
      <w:r w:rsidR="00F72487" w:rsidRPr="00F72487">
        <w:tab/>
      </w:r>
      <w:r w:rsidR="00F72487">
        <w:tab/>
      </w:r>
      <w:r w:rsidR="00F72487">
        <w:tab/>
      </w:r>
      <w:r w:rsidR="00F72487" w:rsidRPr="00F72487">
        <w:t xml:space="preserve">: </w:t>
      </w:r>
      <w:r w:rsidR="00F72487">
        <w:tab/>
      </w:r>
      <w:r w:rsidR="00F72487">
        <w:tab/>
        <w:t>4</w:t>
      </w:r>
      <w:r w:rsidR="00F72487">
        <w:tab/>
      </w:r>
      <w:r w:rsidR="00F72487">
        <w:tab/>
        <w:t>5</w:t>
      </w:r>
      <w:r w:rsidR="00F72487">
        <w:tab/>
      </w:r>
      <w:r w:rsidR="00F72487">
        <w:tab/>
        <w:t>6</w:t>
      </w:r>
    </w:p>
    <w:p w14:paraId="1CBD50A7" w14:textId="77777777" w:rsidR="00B3451F" w:rsidRDefault="00B3451F" w:rsidP="00B3451F">
      <w:r>
        <w:rPr>
          <w:noProof/>
          <w:lang w:val="id-ID" w:eastAsia="id-ID"/>
        </w:rPr>
        <mc:AlternateContent>
          <mc:Choice Requires="wps">
            <w:drawing>
              <wp:anchor distT="0" distB="0" distL="114300" distR="114300" simplePos="0" relativeHeight="251652608" behindDoc="0" locked="0" layoutInCell="1" allowOverlap="1" wp14:anchorId="54EFA513" wp14:editId="15BAB9AD">
                <wp:simplePos x="0" y="0"/>
                <wp:positionH relativeFrom="column">
                  <wp:posOffset>2055495</wp:posOffset>
                </wp:positionH>
                <wp:positionV relativeFrom="paragraph">
                  <wp:posOffset>47625</wp:posOffset>
                </wp:positionV>
                <wp:extent cx="180975" cy="104775"/>
                <wp:effectExtent l="0" t="0" r="28575" b="28575"/>
                <wp:wrapNone/>
                <wp:docPr id="39" name="Rectangle 39"/>
                <wp:cNvGraphicFramePr/>
                <a:graphic xmlns:a="http://schemas.openxmlformats.org/drawingml/2006/main">
                  <a:graphicData uri="http://schemas.microsoft.com/office/word/2010/wordprocessingShape">
                    <wps:wsp>
                      <wps:cNvSpPr/>
                      <wps:spPr>
                        <a:xfrm>
                          <a:off x="0" y="0"/>
                          <a:ext cx="180975" cy="1047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D8DCD3" id="Rectangle 39" o:spid="_x0000_s1026" style="position:absolute;margin-left:161.85pt;margin-top:3.75pt;width:14.25pt;height:8.25pt;z-index:251652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" fillcolor="white [3201]" strokecolor="black [3200]" strokeweight="2pt"/>
            </w:pict>
          </mc:Fallback>
        </mc:AlternateContent>
      </w:r>
      <w:r>
        <w:t>Kondisi</w:t>
      </w:r>
      <w:r>
        <w:rPr>
          <w:lang w:val="en"/>
        </w:rPr>
        <w:t xml:space="preserve"> Keluarga</w:t>
      </w:r>
      <w:r>
        <w:rPr>
          <w:lang w:val="en"/>
        </w:rPr>
        <w:tab/>
      </w:r>
      <w:r>
        <w:rPr>
          <w:lang w:val="en"/>
        </w:rPr>
        <w:tab/>
        <w:t>:</w:t>
      </w:r>
      <w:r>
        <w:rPr>
          <w:lang w:val="en"/>
        </w:rPr>
        <w:tab/>
        <w:t>Utuh</w:t>
      </w:r>
      <w:r>
        <w:t xml:space="preserve"> </w:t>
      </w:r>
    </w:p>
    <w:p w14:paraId="25CBE738" w14:textId="77777777" w:rsidR="00B3451F" w:rsidRDefault="00B3451F" w:rsidP="00B3451F">
      <w:pPr>
        <w:rPr>
          <w:rFonts w:ascii="Segoe UI Symbol" w:hAnsi="Segoe UI Symbol" w:cs="Segoe UI Symbol"/>
        </w:rPr>
      </w:pPr>
      <w:r>
        <w:rPr>
          <w:noProof/>
          <w:lang w:val="id-ID" w:eastAsia="id-ID"/>
        </w:rPr>
        <mc:AlternateContent>
          <mc:Choice Requires="wps">
            <w:drawing>
              <wp:anchor distT="0" distB="0" distL="114300" distR="114300" simplePos="0" relativeHeight="251653632" behindDoc="0" locked="0" layoutInCell="1" allowOverlap="1" wp14:anchorId="7DA411C9" wp14:editId="3771E549">
                <wp:simplePos x="0" y="0"/>
                <wp:positionH relativeFrom="column">
                  <wp:posOffset>2045970</wp:posOffset>
                </wp:positionH>
                <wp:positionV relativeFrom="paragraph">
                  <wp:posOffset>49530</wp:posOffset>
                </wp:positionV>
                <wp:extent cx="180975" cy="104775"/>
                <wp:effectExtent l="0" t="0" r="28575" b="28575"/>
                <wp:wrapNone/>
                <wp:docPr id="40" name="Rectangle 40"/>
                <wp:cNvGraphicFramePr/>
                <a:graphic xmlns:a="http://schemas.openxmlformats.org/drawingml/2006/main">
                  <a:graphicData uri="http://schemas.microsoft.com/office/word/2010/wordprocessingShape">
                    <wps:wsp>
                      <wps:cNvSpPr/>
                      <wps:spPr>
                        <a:xfrm>
                          <a:off x="0" y="0"/>
                          <a:ext cx="180975" cy="1047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9A3879" id="Rectangle 40" o:spid="_x0000_s1026" style="position:absolute;margin-left:161.1pt;margin-top:3.9pt;width:14.25pt;height:8.25pt;z-index:251653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" fillcolor="white [3201]" strokecolor="black [3200]" strokeweight="2pt"/>
            </w:pict>
          </mc:Fallback>
        </mc:AlternateContent>
      </w:r>
      <w:r>
        <w:tab/>
      </w:r>
      <w:r>
        <w:tab/>
      </w:r>
      <w:r>
        <w:tab/>
      </w:r>
      <w:r>
        <w:tab/>
      </w:r>
      <w:r>
        <w:tab/>
        <w:t xml:space="preserve">Berpisah </w:t>
      </w:r>
    </w:p>
    <w:p w14:paraId="1A720CF0" w14:textId="77777777" w:rsidR="00B3451F" w:rsidRDefault="00B3451F" w:rsidP="00B3451F">
      <w:pPr>
        <w:rPr>
          <w:rFonts w:ascii="Segoe UI Symbol" w:hAnsi="Segoe UI Symbol" w:cs="Segoe UI Symbol"/>
        </w:rPr>
      </w:pPr>
      <w:r>
        <w:rPr>
          <w:noProof/>
          <w:lang w:val="id-ID" w:eastAsia="id-ID"/>
        </w:rPr>
        <mc:AlternateContent>
          <mc:Choice Requires="wps">
            <w:drawing>
              <wp:anchor distT="0" distB="0" distL="114300" distR="114300" simplePos="0" relativeHeight="251654656" behindDoc="0" locked="0" layoutInCell="1" allowOverlap="1" wp14:anchorId="546D6740" wp14:editId="2775E748">
                <wp:simplePos x="0" y="0"/>
                <wp:positionH relativeFrom="column">
                  <wp:posOffset>2045970</wp:posOffset>
                </wp:positionH>
                <wp:positionV relativeFrom="paragraph">
                  <wp:posOffset>52070</wp:posOffset>
                </wp:positionV>
                <wp:extent cx="180975" cy="104775"/>
                <wp:effectExtent l="0" t="0" r="28575" b="28575"/>
                <wp:wrapNone/>
                <wp:docPr id="41" name="Rectangle 41"/>
                <wp:cNvGraphicFramePr/>
                <a:graphic xmlns:a="http://schemas.openxmlformats.org/drawingml/2006/main">
                  <a:graphicData uri="http://schemas.microsoft.com/office/word/2010/wordprocessingShape">
                    <wps:wsp>
                      <wps:cNvSpPr/>
                      <wps:spPr>
                        <a:xfrm>
                          <a:off x="0" y="0"/>
                          <a:ext cx="180975" cy="1047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125C76" id="Rectangle 41" o:spid="_x0000_s1026" style="position:absolute;margin-left:161.1pt;margin-top:4.1pt;width:14.25pt;height:8.25pt;z-index:251654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" fillcolor="white [3201]" strokecolor="black [3200]" strokeweight="2pt"/>
            </w:pict>
          </mc:Fallback>
        </mc:AlternateContent>
      </w:r>
      <w:r>
        <w:rPr>
          <w:rFonts w:ascii="Segoe UI Symbol" w:hAnsi="Segoe UI Symbol" w:cs="Segoe UI Symbol"/>
        </w:rPr>
        <w:tab/>
      </w:r>
      <w:r>
        <w:rPr>
          <w:rFonts w:ascii="Segoe UI Symbol" w:hAnsi="Segoe UI Symbol" w:cs="Segoe UI Symbol"/>
        </w:rPr>
        <w:tab/>
      </w:r>
      <w:r>
        <w:rPr>
          <w:rFonts w:ascii="Segoe UI Symbol" w:hAnsi="Segoe UI Symbol" w:cs="Segoe UI Symbol"/>
        </w:rPr>
        <w:tab/>
      </w:r>
      <w:r>
        <w:rPr>
          <w:rFonts w:ascii="Segoe UI Symbol" w:hAnsi="Segoe UI Symbol" w:cs="Segoe UI Symbol"/>
        </w:rPr>
        <w:tab/>
      </w:r>
      <w:r>
        <w:rPr>
          <w:rFonts w:ascii="Segoe UI Symbol" w:hAnsi="Segoe UI Symbol" w:cs="Segoe UI Symbol"/>
        </w:rPr>
        <w:tab/>
      </w:r>
      <w:r w:rsidRPr="00B3451F">
        <w:t>Ayah</w:t>
      </w:r>
      <w:r>
        <w:rPr>
          <w:rFonts w:ascii="Segoe UI Symbol" w:hAnsi="Segoe UI Symbol" w:cs="Segoe UI Symbol"/>
        </w:rPr>
        <w:t xml:space="preserve"> </w:t>
      </w:r>
      <w:r>
        <w:t xml:space="preserve">Meninggal </w:t>
      </w:r>
    </w:p>
    <w:p w14:paraId="24671281" w14:textId="77777777" w:rsidR="00B3451F" w:rsidRDefault="00B3451F" w:rsidP="00B3451F">
      <w:r>
        <w:rPr>
          <w:noProof/>
          <w:lang w:val="id-ID" w:eastAsia="id-ID"/>
        </w:rPr>
        <mc:AlternateContent>
          <mc:Choice Requires="wps">
            <w:drawing>
              <wp:anchor distT="0" distB="0" distL="114300" distR="114300" simplePos="0" relativeHeight="251655680" behindDoc="0" locked="0" layoutInCell="1" allowOverlap="1" wp14:anchorId="30E53966" wp14:editId="71366CC0">
                <wp:simplePos x="0" y="0"/>
                <wp:positionH relativeFrom="column">
                  <wp:posOffset>2045970</wp:posOffset>
                </wp:positionH>
                <wp:positionV relativeFrom="paragraph">
                  <wp:posOffset>44450</wp:posOffset>
                </wp:positionV>
                <wp:extent cx="180975" cy="104775"/>
                <wp:effectExtent l="0" t="0" r="28575" b="28575"/>
                <wp:wrapNone/>
                <wp:docPr id="42" name="Rectangle 42"/>
                <wp:cNvGraphicFramePr/>
                <a:graphic xmlns:a="http://schemas.openxmlformats.org/drawingml/2006/main">
                  <a:graphicData uri="http://schemas.microsoft.com/office/word/2010/wordprocessingShape">
                    <wps:wsp>
                      <wps:cNvSpPr/>
                      <wps:spPr>
                        <a:xfrm>
                          <a:off x="0" y="0"/>
                          <a:ext cx="180975" cy="1047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EDA52D" id="Rectangle 42" o:spid="_x0000_s1026" style="position:absolute;margin-left:161.1pt;margin-top:3.5pt;width:14.25pt;height:8.25pt;z-index:251655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" fillcolor="white [3201]" strokecolor="black [3200]" strokeweight="2pt"/>
            </w:pict>
          </mc:Fallback>
        </mc:AlternateContent>
      </w:r>
      <w:r>
        <w:rPr>
          <w:rFonts w:ascii="Segoe UI Symbol" w:hAnsi="Segoe UI Symbol" w:cs="Segoe UI Symbol"/>
        </w:rPr>
        <w:tab/>
      </w:r>
      <w:r>
        <w:rPr>
          <w:rFonts w:ascii="Segoe UI Symbol" w:hAnsi="Segoe UI Symbol" w:cs="Segoe UI Symbol"/>
        </w:rPr>
        <w:tab/>
      </w:r>
      <w:r>
        <w:rPr>
          <w:rFonts w:ascii="Segoe UI Symbol" w:hAnsi="Segoe UI Symbol" w:cs="Segoe UI Symbol"/>
        </w:rPr>
        <w:tab/>
      </w:r>
      <w:r>
        <w:rPr>
          <w:rFonts w:ascii="Segoe UI Symbol" w:hAnsi="Segoe UI Symbol" w:cs="Segoe UI Symbol"/>
        </w:rPr>
        <w:tab/>
      </w:r>
      <w:r>
        <w:rPr>
          <w:rFonts w:ascii="Segoe UI Symbol" w:hAnsi="Segoe UI Symbol" w:cs="Segoe UI Symbol"/>
        </w:rPr>
        <w:tab/>
      </w:r>
      <w:r>
        <w:t>Ibu Meninggal</w:t>
      </w:r>
    </w:p>
    <w:p w14:paraId="409A89D6" w14:textId="77777777" w:rsidR="00B3451F" w:rsidRDefault="00B3451F" w:rsidP="009A0D02">
      <w:pPr>
        <w:rPr>
          <w:lang w:val="en"/>
        </w:rPr>
      </w:pPr>
      <w:r>
        <w:rPr>
          <w:noProof/>
          <w:lang w:val="id-ID" w:eastAsia="id-ID"/>
        </w:rPr>
        <mc:AlternateContent>
          <mc:Choice Requires="wps">
            <w:drawing>
              <wp:anchor distT="0" distB="0" distL="114300" distR="114300" simplePos="0" relativeHeight="251656704" behindDoc="0" locked="0" layoutInCell="1" allowOverlap="1" wp14:anchorId="42D95389" wp14:editId="4FF6F969">
                <wp:simplePos x="0" y="0"/>
                <wp:positionH relativeFrom="column">
                  <wp:posOffset>2045970</wp:posOffset>
                </wp:positionH>
                <wp:positionV relativeFrom="paragraph">
                  <wp:posOffset>46355</wp:posOffset>
                </wp:positionV>
                <wp:extent cx="180975" cy="104775"/>
                <wp:effectExtent l="0" t="0" r="28575" b="28575"/>
                <wp:wrapNone/>
                <wp:docPr id="43" name="Rectangle 43"/>
                <wp:cNvGraphicFramePr/>
                <a:graphic xmlns:a="http://schemas.openxmlformats.org/drawingml/2006/main">
                  <a:graphicData uri="http://schemas.microsoft.com/office/word/2010/wordprocessingShape">
                    <wps:wsp>
                      <wps:cNvSpPr/>
                      <wps:spPr>
                        <a:xfrm>
                          <a:off x="0" y="0"/>
                          <a:ext cx="180975" cy="1047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83025A" id="Rectangle 43" o:spid="_x0000_s1026" style="position:absolute;margin-left:161.1pt;margin-top:3.65pt;width:14.25pt;height:8.25pt;z-index:25165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" fillcolor="white [3201]" strokecolor="black [3200]" strokeweight="2pt"/>
            </w:pict>
          </mc:Fallback>
        </mc:AlternateContent>
      </w:r>
      <w:r>
        <w:tab/>
      </w:r>
      <w:r>
        <w:tab/>
      </w:r>
      <w:r>
        <w:tab/>
      </w:r>
      <w:r>
        <w:tab/>
      </w:r>
      <w:r>
        <w:tab/>
        <w:t>Kedua Orang Tua Meninggal</w:t>
      </w:r>
    </w:p>
    <w:p w14:paraId="25458E67" w14:textId="60166A8D" w:rsidR="00B3451F" w:rsidRDefault="00F22B46" w:rsidP="009A0D02">
      <w:pPr>
        <w:rPr>
          <w:lang w:val="en"/>
        </w:rPr>
      </w:pPr>
      <w:r>
        <w:rPr>
          <w:noProof/>
          <w:lang w:val="id-ID" w:eastAsia="id-ID"/>
        </w:rPr>
        <mc:AlternateContent>
          <mc:Choice Requires="wps">
            <w:drawing>
              <wp:anchor distT="0" distB="0" distL="114300" distR="114300" simplePos="0" relativeHeight="251634176" behindDoc="0" locked="0" layoutInCell="1" allowOverlap="1" wp14:anchorId="1134CBAD" wp14:editId="50CB0E21">
                <wp:simplePos x="0" y="0"/>
                <wp:positionH relativeFrom="column">
                  <wp:posOffset>2045970</wp:posOffset>
                </wp:positionH>
                <wp:positionV relativeFrom="paragraph">
                  <wp:posOffset>49530</wp:posOffset>
                </wp:positionV>
                <wp:extent cx="180975" cy="104775"/>
                <wp:effectExtent l="0" t="0" r="28575" b="28575"/>
                <wp:wrapNone/>
                <wp:docPr id="31" name="Rectangle 31"/>
                <wp:cNvGraphicFramePr/>
                <a:graphic xmlns:a="http://schemas.openxmlformats.org/drawingml/2006/main">
                  <a:graphicData uri="http://schemas.microsoft.com/office/word/2010/wordprocessingShape">
                    <wps:wsp>
                      <wps:cNvSpPr/>
                      <wps:spPr>
                        <a:xfrm>
                          <a:off x="0" y="0"/>
                          <a:ext cx="180975" cy="1047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69FC9A" id="Rectangle 31" o:spid="_x0000_s1026" style="position:absolute;margin-left:161.1pt;margin-top:3.9pt;width:14.25pt;height:8.25pt;z-index:251634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" fillcolor="white [3201]" strokecolor="black [3200]" strokeweight="2pt"/>
            </w:pict>
          </mc:Fallback>
        </mc:AlternateContent>
      </w:r>
      <w:r w:rsidR="00F72487">
        <w:rPr>
          <w:lang w:val="en"/>
        </w:rPr>
        <w:t>Pekerjaan Orang Tua</w:t>
      </w:r>
      <w:r w:rsidR="00F72487">
        <w:rPr>
          <w:lang w:val="en"/>
        </w:rPr>
        <w:tab/>
      </w:r>
      <w:r w:rsidR="00F72487">
        <w:rPr>
          <w:lang w:val="en"/>
        </w:rPr>
        <w:tab/>
        <w:t>:</w:t>
      </w:r>
      <w:r w:rsidR="00F72487">
        <w:rPr>
          <w:lang w:val="en"/>
        </w:rPr>
        <w:tab/>
        <w:t>PNS</w:t>
      </w:r>
      <w:r w:rsidR="00F72487">
        <w:rPr>
          <w:lang w:val="en"/>
        </w:rPr>
        <w:tab/>
      </w:r>
    </w:p>
    <w:p w14:paraId="14FA4AE5" w14:textId="0612BD5F" w:rsidR="00DD228C" w:rsidRDefault="00E32BED" w:rsidP="009A0D02">
      <w:pPr>
        <w:rPr>
          <w:lang w:val="en"/>
        </w:rPr>
      </w:pPr>
      <w:r>
        <w:rPr>
          <w:noProof/>
          <w:lang w:val="id-ID" w:eastAsia="id-ID"/>
        </w:rPr>
        <mc:AlternateContent>
          <mc:Choice Requires="wps">
            <w:drawing>
              <wp:anchor distT="0" distB="0" distL="114300" distR="114300" simplePos="0" relativeHeight="251632128" behindDoc="0" locked="0" layoutInCell="1" allowOverlap="1" wp14:anchorId="62C944C6" wp14:editId="06A0F925">
                <wp:simplePos x="0" y="0"/>
                <wp:positionH relativeFrom="column">
                  <wp:posOffset>2045970</wp:posOffset>
                </wp:positionH>
                <wp:positionV relativeFrom="paragraph">
                  <wp:posOffset>41910</wp:posOffset>
                </wp:positionV>
                <wp:extent cx="180975" cy="104775"/>
                <wp:effectExtent l="0" t="0" r="28575" b="28575"/>
                <wp:wrapNone/>
                <wp:docPr id="29" name="Rectangle 29"/>
                <wp:cNvGraphicFramePr/>
                <a:graphic xmlns:a="http://schemas.openxmlformats.org/drawingml/2006/main">
                  <a:graphicData uri="http://schemas.microsoft.com/office/word/2010/wordprocessingShape">
                    <wps:wsp>
                      <wps:cNvSpPr/>
                      <wps:spPr>
                        <a:xfrm>
                          <a:off x="0" y="0"/>
                          <a:ext cx="180975" cy="1047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7EC0" id="Rectangle 29" o:spid="_x0000_s1026" style="position:absolute;margin-left:161.1pt;margin-top:3.3pt;width:14.25pt;height:8.25pt;z-index:251632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" fillcolor="white [3201]" strokecolor="black [3200]" strokeweight="2pt"/>
            </w:pict>
          </mc:Fallback>
        </mc:AlternateContent>
      </w:r>
      <w:r w:rsidR="00B3451F">
        <w:rPr>
          <w:noProof/>
          <w:lang w:val="id-ID" w:eastAsia="id-ID"/>
        </w:rPr>
        <mc:AlternateContent>
          <mc:Choice Requires="wps">
            <w:drawing>
              <wp:anchor distT="0" distB="0" distL="114300" distR="114300" simplePos="0" relativeHeight="251633152" behindDoc="0" locked="0" layoutInCell="1" allowOverlap="1" wp14:anchorId="13D51D13" wp14:editId="61ED9824">
                <wp:simplePos x="0" y="0"/>
                <wp:positionH relativeFrom="column">
                  <wp:posOffset>2045970</wp:posOffset>
                </wp:positionH>
                <wp:positionV relativeFrom="paragraph">
                  <wp:posOffset>394335</wp:posOffset>
                </wp:positionV>
                <wp:extent cx="180975" cy="104775"/>
                <wp:effectExtent l="0" t="0" r="28575" b="28575"/>
                <wp:wrapNone/>
                <wp:docPr id="30" name="Rectangle 30"/>
                <wp:cNvGraphicFramePr/>
                <a:graphic xmlns:a="http://schemas.openxmlformats.org/drawingml/2006/main">
                  <a:graphicData uri="http://schemas.microsoft.com/office/word/2010/wordprocessingShape">
                    <wps:wsp>
                      <wps:cNvSpPr/>
                      <wps:spPr>
                        <a:xfrm>
                          <a:off x="0" y="0"/>
                          <a:ext cx="180975" cy="1047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4045F3" id="Rectangle 30" o:spid="_x0000_s1026" style="position:absolute;margin-left:161.1pt;margin-top:31.05pt;width:14.25pt;height:8.25pt;z-index:251633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" fillcolor="white [3201]" strokecolor="black [3200]" strokeweight="2pt"/>
            </w:pict>
          </mc:Fallback>
        </mc:AlternateContent>
      </w:r>
      <w:r w:rsidR="00B3451F">
        <w:rPr>
          <w:lang w:val="en"/>
        </w:rPr>
        <w:tab/>
      </w:r>
      <w:r w:rsidR="00B3451F">
        <w:rPr>
          <w:lang w:val="en"/>
        </w:rPr>
        <w:tab/>
      </w:r>
      <w:r w:rsidR="00B3451F">
        <w:rPr>
          <w:lang w:val="en"/>
        </w:rPr>
        <w:tab/>
      </w:r>
      <w:r w:rsidR="00B3451F">
        <w:rPr>
          <w:lang w:val="en"/>
        </w:rPr>
        <w:tab/>
      </w:r>
      <w:r w:rsidR="00F22B46">
        <w:rPr>
          <w:lang w:val="en"/>
        </w:rPr>
        <w:tab/>
      </w:r>
      <w:r w:rsidR="00F72487">
        <w:rPr>
          <w:lang w:val="en"/>
        </w:rPr>
        <w:t>Wiraswasta</w:t>
      </w:r>
      <w:r w:rsidR="00F72487">
        <w:rPr>
          <w:lang w:val="en"/>
        </w:rPr>
        <w:tab/>
      </w:r>
      <w:r w:rsidR="00F22B46">
        <w:rPr>
          <w:lang w:val="en"/>
        </w:rPr>
        <w:tab/>
      </w:r>
      <w:r w:rsidR="00F22B46">
        <w:rPr>
          <w:lang w:val="en"/>
        </w:rPr>
        <w:tab/>
      </w:r>
      <w:r w:rsidR="00F22B46">
        <w:rPr>
          <w:lang w:val="en"/>
        </w:rPr>
        <w:tab/>
      </w:r>
      <w:r w:rsidR="00F22B46">
        <w:rPr>
          <w:lang w:val="en"/>
        </w:rPr>
        <w:tab/>
      </w:r>
      <w:r w:rsidR="00F22B46">
        <w:rPr>
          <w:lang w:val="en"/>
        </w:rPr>
        <w:tab/>
      </w:r>
      <w:r w:rsidR="00F22B46">
        <w:rPr>
          <w:lang w:val="en"/>
        </w:rPr>
        <w:tab/>
      </w:r>
      <w:r w:rsidR="00F22B46">
        <w:rPr>
          <w:lang w:val="en"/>
        </w:rPr>
        <w:tab/>
      </w:r>
      <w:r w:rsidR="00B3451F">
        <w:rPr>
          <w:lang w:val="en"/>
        </w:rPr>
        <w:tab/>
      </w:r>
      <w:r w:rsidR="00B3451F">
        <w:rPr>
          <w:lang w:val="en"/>
        </w:rPr>
        <w:tab/>
      </w:r>
      <w:r w:rsidR="00F72487">
        <w:rPr>
          <w:lang w:val="en"/>
        </w:rPr>
        <w:t>Karyawan Swasta</w:t>
      </w:r>
    </w:p>
    <w:p w14:paraId="09E5C1FA" w14:textId="532AE961" w:rsidR="00696FE8" w:rsidRPr="0084185B" w:rsidRDefault="0084185B" w:rsidP="0084185B">
      <w:pPr>
        <w:ind w:left="3600"/>
        <w:rPr>
          <w:lang w:val="en"/>
        </w:rPr>
      </w:pPr>
      <w:r w:rsidRPr="0084185B">
        <w:rPr>
          <w:noProof/>
          <w:lang w:val="id-ID" w:eastAsia="id-ID"/>
        </w:rPr>
        <mc:AlternateContent>
          <mc:Choice Requires="wps">
            <w:drawing>
              <wp:anchor distT="0" distB="0" distL="114300" distR="114300" simplePos="0" relativeHeight="251742720" behindDoc="0" locked="0" layoutInCell="1" allowOverlap="1" wp14:anchorId="7A24CDC8" wp14:editId="107377E7">
                <wp:simplePos x="0" y="0"/>
                <wp:positionH relativeFrom="column">
                  <wp:posOffset>2045970</wp:posOffset>
                </wp:positionH>
                <wp:positionV relativeFrom="paragraph">
                  <wp:posOffset>46355</wp:posOffset>
                </wp:positionV>
                <wp:extent cx="180975" cy="1047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180975" cy="1047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031A28" id="Rectangle 1" o:spid="_x0000_s1026" style="position:absolute;margin-left:161.1pt;margin-top:3.65pt;width:14.25pt;height:8.25pt;z-index:251742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" fillcolor="white [3201]" strokecolor="black [3200]" strokeweight="2pt"/>
            </w:pict>
          </mc:Fallback>
        </mc:AlternateContent>
      </w:r>
      <w:r w:rsidR="00696FE8" w:rsidRPr="0084185B">
        <w:rPr>
          <w:lang w:val="en"/>
        </w:rPr>
        <w:t>Petani</w:t>
      </w:r>
      <w:r w:rsidR="004B021A" w:rsidRPr="0084185B">
        <w:rPr>
          <w:lang w:val="en"/>
        </w:rPr>
        <w:t>/nelayan</w:t>
      </w:r>
    </w:p>
    <w:p w14:paraId="75C10168" w14:textId="3048132B" w:rsidR="00696FE8" w:rsidRPr="0084185B" w:rsidRDefault="0084185B" w:rsidP="0084185B">
      <w:pPr>
        <w:ind w:left="3600"/>
        <w:rPr>
          <w:lang w:val="en"/>
        </w:rPr>
      </w:pPr>
      <w:r w:rsidRPr="0084185B">
        <w:rPr>
          <w:noProof/>
          <w:lang w:val="id-ID" w:eastAsia="id-ID"/>
        </w:rPr>
        <mc:AlternateContent>
          <mc:Choice Requires="wps">
            <w:drawing>
              <wp:anchor distT="0" distB="0" distL="114300" distR="114300" simplePos="0" relativeHeight="251744768" behindDoc="0" locked="0" layoutInCell="1" allowOverlap="1" wp14:anchorId="248AD645" wp14:editId="6CB7CD51">
                <wp:simplePos x="0" y="0"/>
                <wp:positionH relativeFrom="column">
                  <wp:posOffset>2045970</wp:posOffset>
                </wp:positionH>
                <wp:positionV relativeFrom="paragraph">
                  <wp:posOffset>48260</wp:posOffset>
                </wp:positionV>
                <wp:extent cx="180975" cy="10477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180975" cy="1047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9B2291" id="Rectangle 4" o:spid="_x0000_s1026" style="position:absolute;margin-left:161.1pt;margin-top:3.8pt;width:14.25pt;height:8.25pt;z-index:251744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" fillcolor="white [3201]" strokecolor="black [3200]" strokeweight="2pt"/>
            </w:pict>
          </mc:Fallback>
        </mc:AlternateContent>
      </w:r>
      <w:r w:rsidR="00696FE8" w:rsidRPr="0084185B">
        <w:rPr>
          <w:lang w:val="en"/>
        </w:rPr>
        <w:t xml:space="preserve">Lainnya </w:t>
      </w:r>
    </w:p>
    <w:p w14:paraId="4529F0FF" w14:textId="5ECC7D76" w:rsidR="00B3451F" w:rsidRPr="007F02C3" w:rsidRDefault="00B3451F" w:rsidP="00F72487">
      <w:r w:rsidRPr="007F02C3">
        <w:rPr>
          <w:noProof/>
          <w:lang w:val="id-ID" w:eastAsia="id-ID"/>
        </w:rPr>
        <mc:AlternateContent>
          <mc:Choice Requires="wps">
            <w:drawing>
              <wp:anchor distT="0" distB="0" distL="114300" distR="114300" simplePos="0" relativeHeight="251635200" behindDoc="0" locked="0" layoutInCell="1" allowOverlap="1" wp14:anchorId="15A9BAA8" wp14:editId="72F27B09">
                <wp:simplePos x="0" y="0"/>
                <wp:positionH relativeFrom="column">
                  <wp:posOffset>2055495</wp:posOffset>
                </wp:positionH>
                <wp:positionV relativeFrom="paragraph">
                  <wp:posOffset>47625</wp:posOffset>
                </wp:positionV>
                <wp:extent cx="180975" cy="104775"/>
                <wp:effectExtent l="0" t="0" r="28575" b="28575"/>
                <wp:wrapNone/>
                <wp:docPr id="34" name="Rectangle 34"/>
                <wp:cNvGraphicFramePr/>
                <a:graphic xmlns:a="http://schemas.openxmlformats.org/drawingml/2006/main">
                  <a:graphicData uri="http://schemas.microsoft.com/office/word/2010/wordprocessingShape">
                    <wps:wsp>
                      <wps:cNvSpPr/>
                      <wps:spPr>
                        <a:xfrm>
                          <a:off x="0" y="0"/>
                          <a:ext cx="180975" cy="1047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A2A741" id="Rectangle 34" o:spid="_x0000_s1026" style="position:absolute;margin-left:161.85pt;margin-top:3.75pt;width:14.25pt;height:8.25pt;z-index:251635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" fillcolor="white [3201]" strokecolor="black [3200]" strokeweight="2pt"/>
            </w:pict>
          </mc:Fallback>
        </mc:AlternateContent>
      </w:r>
      <w:r w:rsidR="009A0D02" w:rsidRPr="007F02C3">
        <w:t>Penghasilan</w:t>
      </w:r>
      <w:r w:rsidR="009A0D02" w:rsidRPr="007F02C3">
        <w:rPr>
          <w:lang w:val="en"/>
        </w:rPr>
        <w:t xml:space="preserve"> Orang Tua</w:t>
      </w:r>
      <w:r w:rsidR="009A0D02" w:rsidRPr="007F02C3">
        <w:rPr>
          <w:lang w:val="en"/>
        </w:rPr>
        <w:tab/>
        <w:t>:</w:t>
      </w:r>
      <w:r w:rsidRPr="007F02C3">
        <w:rPr>
          <w:lang w:val="en"/>
        </w:rPr>
        <w:tab/>
        <w:t xml:space="preserve">&gt; </w:t>
      </w:r>
      <w:r w:rsidR="009A0D02" w:rsidRPr="007F02C3">
        <w:t xml:space="preserve">Rp </w:t>
      </w:r>
      <w:r w:rsidR="004B021A">
        <w:t>2</w:t>
      </w:r>
      <w:r w:rsidR="009A0D02" w:rsidRPr="007F02C3">
        <w:t>.</w:t>
      </w:r>
      <w:r w:rsidR="004B021A">
        <w:t>8</w:t>
      </w:r>
      <w:r w:rsidR="009A0D02" w:rsidRPr="007F02C3">
        <w:t xml:space="preserve">00.000 </w:t>
      </w:r>
    </w:p>
    <w:p w14:paraId="0C4C0D99" w14:textId="6833AA0F" w:rsidR="00B3451F" w:rsidRDefault="00B3451F" w:rsidP="004B021A">
      <w:r w:rsidRPr="007F02C3">
        <w:rPr>
          <w:noProof/>
          <w:lang w:val="id-ID" w:eastAsia="id-ID"/>
        </w:rPr>
        <mc:AlternateContent>
          <mc:Choice Requires="wps">
            <w:drawing>
              <wp:anchor distT="0" distB="0" distL="114300" distR="114300" simplePos="0" relativeHeight="251637248" behindDoc="0" locked="0" layoutInCell="1" allowOverlap="1" wp14:anchorId="050387E5" wp14:editId="5B66FFEE">
                <wp:simplePos x="0" y="0"/>
                <wp:positionH relativeFrom="column">
                  <wp:posOffset>2045970</wp:posOffset>
                </wp:positionH>
                <wp:positionV relativeFrom="paragraph">
                  <wp:posOffset>49530</wp:posOffset>
                </wp:positionV>
                <wp:extent cx="180975" cy="104775"/>
                <wp:effectExtent l="0" t="0" r="28575" b="28575"/>
                <wp:wrapNone/>
                <wp:docPr id="35" name="Rectangle 35"/>
                <wp:cNvGraphicFramePr/>
                <a:graphic xmlns:a="http://schemas.openxmlformats.org/drawingml/2006/main">
                  <a:graphicData uri="http://schemas.microsoft.com/office/word/2010/wordprocessingShape">
                    <wps:wsp>
                      <wps:cNvSpPr/>
                      <wps:spPr>
                        <a:xfrm>
                          <a:off x="0" y="0"/>
                          <a:ext cx="180975" cy="1047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B9F425" id="Rectangle 35" o:spid="_x0000_s1026" style="position:absolute;margin-left:161.1pt;margin-top:3.9pt;width:14.25pt;height:8.25pt;z-index:251637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" fillcolor="white [3201]" strokecolor="black [3200]" strokeweight="2pt"/>
            </w:pict>
          </mc:Fallback>
        </mc:AlternateContent>
      </w:r>
      <w:r w:rsidRPr="007F02C3">
        <w:tab/>
      </w:r>
      <w:r w:rsidRPr="007F02C3">
        <w:tab/>
      </w:r>
      <w:r w:rsidRPr="007F02C3">
        <w:tab/>
      </w:r>
      <w:r w:rsidRPr="007F02C3">
        <w:tab/>
      </w:r>
      <w:r w:rsidRPr="007F02C3">
        <w:tab/>
      </w:r>
      <w:r w:rsidR="004B021A">
        <w:t>≤</w:t>
      </w:r>
      <w:r w:rsidRPr="007F02C3">
        <w:rPr>
          <w:noProof/>
          <w:lang w:val="id-ID" w:eastAsia="id-ID"/>
        </w:rPr>
        <mc:AlternateContent>
          <mc:Choice Requires="wps">
            <w:drawing>
              <wp:anchor distT="0" distB="0" distL="114300" distR="114300" simplePos="0" relativeHeight="251639296" behindDoc="0" locked="0" layoutInCell="1" allowOverlap="1" wp14:anchorId="361E9804" wp14:editId="19752A73">
                <wp:simplePos x="0" y="0"/>
                <wp:positionH relativeFrom="column">
                  <wp:posOffset>2045970</wp:posOffset>
                </wp:positionH>
                <wp:positionV relativeFrom="paragraph">
                  <wp:posOffset>52070</wp:posOffset>
                </wp:positionV>
                <wp:extent cx="180975" cy="104775"/>
                <wp:effectExtent l="0" t="0" r="28575" b="28575"/>
                <wp:wrapNone/>
                <wp:docPr id="36" name="Rectangle 36"/>
                <wp:cNvGraphicFramePr/>
                <a:graphic xmlns:a="http://schemas.openxmlformats.org/drawingml/2006/main">
                  <a:graphicData uri="http://schemas.microsoft.com/office/word/2010/wordprocessingShape">
                    <wps:wsp>
                      <wps:cNvSpPr/>
                      <wps:spPr>
                        <a:xfrm>
                          <a:off x="0" y="0"/>
                          <a:ext cx="180975" cy="1047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F03B50" id="Rectangle 36" o:spid="_x0000_s1026" style="position:absolute;margin-left:161.1pt;margin-top:4.1pt;width:14.25pt;height:8.25pt;z-index:251639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" fillcolor="white [3201]" strokecolor="black [3200]" strokeweight="2pt"/>
            </w:pict>
          </mc:Fallback>
        </mc:AlternateContent>
      </w:r>
      <w:r w:rsidR="004B021A">
        <w:t xml:space="preserve"> </w:t>
      </w:r>
      <w:r w:rsidR="004B021A" w:rsidRPr="007F02C3">
        <w:t xml:space="preserve">Rp </w:t>
      </w:r>
      <w:r w:rsidR="004B021A">
        <w:t>2</w:t>
      </w:r>
      <w:r w:rsidR="004B021A" w:rsidRPr="007F02C3">
        <w:t>.</w:t>
      </w:r>
      <w:r w:rsidR="004B021A">
        <w:t>8</w:t>
      </w:r>
      <w:r w:rsidR="004B021A" w:rsidRPr="007F02C3">
        <w:t>00.000</w:t>
      </w:r>
      <w:r w:rsidRPr="007F02C3">
        <w:rPr>
          <w:rFonts w:ascii="Segoe UI Symbol" w:hAnsi="Segoe UI Symbol" w:cs="Segoe UI Symbol"/>
        </w:rPr>
        <w:tab/>
      </w:r>
      <w:r w:rsidRPr="007F02C3">
        <w:rPr>
          <w:rFonts w:ascii="Segoe UI Symbol" w:hAnsi="Segoe UI Symbol" w:cs="Segoe UI Symbol"/>
        </w:rPr>
        <w:tab/>
      </w:r>
      <w:r w:rsidRPr="007F02C3">
        <w:rPr>
          <w:rFonts w:ascii="Segoe UI Symbol" w:hAnsi="Segoe UI Symbol" w:cs="Segoe UI Symbol"/>
        </w:rPr>
        <w:tab/>
      </w:r>
      <w:r w:rsidRPr="007F02C3">
        <w:rPr>
          <w:rFonts w:ascii="Segoe UI Symbol" w:hAnsi="Segoe UI Symbol" w:cs="Segoe UI Symbol"/>
        </w:rPr>
        <w:tab/>
      </w:r>
    </w:p>
    <w:p w14:paraId="4B753E56" w14:textId="77777777" w:rsidR="00B3451F" w:rsidRDefault="00B3451F" w:rsidP="00F26660">
      <w:pPr>
        <w:pStyle w:val="Caption"/>
      </w:pPr>
    </w:p>
    <w:p w14:paraId="2C5E1AFA" w14:textId="2437E8F2" w:rsidR="00E32BED" w:rsidRPr="00E32BED" w:rsidRDefault="00E32BED" w:rsidP="00E32BED">
      <w:pPr>
        <w:rPr>
          <w:lang w:val="en"/>
        </w:rPr>
        <w:sectPr w:rsidR="00E32BED" w:rsidRPr="00E32BED" w:rsidSect="00817F82">
          <w:pgSz w:w="11906" w:h="16838" w:code="9"/>
          <w:pgMar w:top="1701" w:right="1701" w:bottom="1701" w:left="2268" w:header="708" w:footer="708" w:gutter="0"/>
          <w:cols w:space="708"/>
          <w:docGrid w:linePitch="360"/>
        </w:sectPr>
      </w:pPr>
      <w:r>
        <w:t>Jumlah saudara kandung</w:t>
      </w:r>
      <w:r>
        <w:tab/>
        <w:t>:</w:t>
      </w:r>
    </w:p>
    <w:p w14:paraId="332339CD" w14:textId="1AC9D45E" w:rsidR="00053D95" w:rsidRPr="00A933C2" w:rsidRDefault="00DD228C" w:rsidP="00F26660">
      <w:pPr>
        <w:pStyle w:val="Caption"/>
      </w:pPr>
      <w:bookmarkStart w:id="242" w:name="_Toc202513945"/>
      <w:r>
        <w:lastRenderedPageBreak/>
        <w:t xml:space="preserve">Lampiran </w:t>
      </w:r>
      <w:r>
        <w:fldChar w:fldCharType="begin"/>
      </w:r>
      <w:r>
        <w:instrText xml:space="preserve"> SEQ Lampiran \* ARABIC </w:instrText>
      </w:r>
      <w:r>
        <w:fldChar w:fldCharType="separate"/>
      </w:r>
      <w:r w:rsidR="00017AF7">
        <w:t>12</w:t>
      </w:r>
      <w:r>
        <w:fldChar w:fldCharType="end"/>
      </w:r>
      <w:r>
        <w:t xml:space="preserve">. </w:t>
      </w:r>
      <w:r w:rsidR="0074538A">
        <w:t xml:space="preserve">Angket dan </w:t>
      </w:r>
      <w:r w:rsidR="00A933C2">
        <w:t>Kuesioner Penelitian</w:t>
      </w:r>
      <w:r w:rsidR="004B021A">
        <w:t xml:space="preserve"> </w:t>
      </w:r>
      <w:r w:rsidR="004B021A" w:rsidRPr="004B021A">
        <w:t>Faktor Keturunan</w:t>
      </w:r>
      <w:bookmarkEnd w:id="242"/>
    </w:p>
    <w:p w14:paraId="5CDDE0D0" w14:textId="5787A221" w:rsidR="00A933C2" w:rsidRPr="004B021A" w:rsidRDefault="004B021A" w:rsidP="00477BAD">
      <w:pPr>
        <w:spacing w:before="240" w:line="276" w:lineRule="auto"/>
        <w:jc w:val="center"/>
        <w:rPr>
          <w:b/>
          <w:bCs/>
        </w:rPr>
      </w:pPr>
      <w:r w:rsidRPr="004B021A">
        <w:rPr>
          <w:b/>
          <w:bCs/>
        </w:rPr>
        <w:t>KUESIONER PENELITIAN FAKTOR KETURUNAN</w:t>
      </w:r>
    </w:p>
    <w:p w14:paraId="5B0E165B" w14:textId="77777777" w:rsidR="00A933C2" w:rsidRDefault="00A933C2" w:rsidP="00477BAD">
      <w:pPr>
        <w:spacing w:line="276" w:lineRule="auto"/>
      </w:pPr>
    </w:p>
    <w:p w14:paraId="47494F26" w14:textId="19EDE4F2" w:rsidR="00A933C2" w:rsidRPr="00A933C2" w:rsidRDefault="004B021A" w:rsidP="00477BAD">
      <w:pPr>
        <w:spacing w:line="276" w:lineRule="auto"/>
      </w:pPr>
      <w:bookmarkStart w:id="243" w:name="_Hlk184927214"/>
      <w:r>
        <w:t>Kode</w:t>
      </w:r>
      <w:r w:rsidR="00A933C2" w:rsidRPr="00A933C2">
        <w:tab/>
      </w:r>
      <w:r w:rsidR="00A933C2" w:rsidRPr="00A933C2">
        <w:tab/>
        <w:t xml:space="preserve">: </w:t>
      </w:r>
    </w:p>
    <w:p w14:paraId="17048219" w14:textId="77777777" w:rsidR="00A933C2" w:rsidRPr="00A933C2" w:rsidRDefault="00A933C2" w:rsidP="00477BAD">
      <w:pPr>
        <w:spacing w:line="276" w:lineRule="auto"/>
      </w:pPr>
      <w:r w:rsidRPr="00A933C2">
        <w:t>BB (kg)</w:t>
      </w:r>
      <w:r w:rsidRPr="00A933C2">
        <w:tab/>
        <w:t xml:space="preserve">: </w:t>
      </w:r>
    </w:p>
    <w:p w14:paraId="22FFB600" w14:textId="5F5C0C62" w:rsidR="00A933C2" w:rsidRDefault="00A933C2" w:rsidP="00477BAD">
      <w:pPr>
        <w:spacing w:line="276" w:lineRule="auto"/>
      </w:pPr>
      <w:r w:rsidRPr="00A933C2">
        <w:t>TB (cm)</w:t>
      </w:r>
      <w:r w:rsidRPr="00A933C2">
        <w:tab/>
        <w:t xml:space="preserve">: </w:t>
      </w:r>
    </w:p>
    <w:bookmarkEnd w:id="243"/>
    <w:p w14:paraId="498C61F3" w14:textId="77777777" w:rsidR="0074538A" w:rsidRDefault="0074538A" w:rsidP="00477BAD">
      <w:pPr>
        <w:spacing w:line="276" w:lineRule="auto"/>
      </w:pPr>
    </w:p>
    <w:p w14:paraId="397EDF4D" w14:textId="36C0E8C5" w:rsidR="00EE212D" w:rsidRDefault="0074538A" w:rsidP="00477BAD">
      <w:pPr>
        <w:spacing w:line="276" w:lineRule="auto"/>
      </w:pPr>
      <w:r>
        <w:tab/>
      </w:r>
      <w:r w:rsidR="004368FC" w:rsidRPr="004368FC">
        <w:t xml:space="preserve">Kami ingin </w:t>
      </w:r>
      <w:r w:rsidR="004368FC" w:rsidRPr="004B021A">
        <w:t>mengetahui faktor keturunan ad</w:t>
      </w:r>
      <w:r w:rsidR="00112930" w:rsidRPr="004B021A">
        <w:t>i</w:t>
      </w:r>
      <w:r w:rsidR="004368FC" w:rsidRPr="004B021A">
        <w:t>k</w:t>
      </w:r>
      <w:r w:rsidR="004368FC" w:rsidRPr="004368FC">
        <w:t xml:space="preserve"> </w:t>
      </w:r>
      <w:r w:rsidR="004368FC">
        <w:t>terhadap penyakit DM</w:t>
      </w:r>
      <w:r w:rsidR="004368FC" w:rsidRPr="004368FC">
        <w:t xml:space="preserve">. Mohon menjawab semua pertanyaan dengan sejujur-jujurnya dan sebenar benarnya </w:t>
      </w:r>
    </w:p>
    <w:p w14:paraId="34504883" w14:textId="4B1068C8" w:rsidR="00B2027F" w:rsidRDefault="00B2027F" w:rsidP="00477BAD">
      <w:pPr>
        <w:pStyle w:val="ListParagraph"/>
        <w:spacing w:line="276" w:lineRule="auto"/>
        <w:ind w:left="0"/>
      </w:pPr>
      <w:bookmarkStart w:id="244" w:name="_Hlk187870390"/>
      <w:r>
        <w:t>Riwayat keluarga langsung:</w:t>
      </w:r>
    </w:p>
    <w:p w14:paraId="0D4C5BFD" w14:textId="77777777" w:rsidR="00B2027F" w:rsidRPr="00B2027F" w:rsidRDefault="00B2027F" w:rsidP="00520A7C">
      <w:pPr>
        <w:numPr>
          <w:ilvl w:val="0"/>
          <w:numId w:val="52"/>
        </w:numPr>
        <w:spacing w:line="276" w:lineRule="auto"/>
        <w:contextualSpacing/>
      </w:pPr>
      <w:r w:rsidRPr="00B2027F">
        <w:t>Apakah ayah adik mengalami diabetes?</w:t>
      </w:r>
    </w:p>
    <w:p w14:paraId="4571A604" w14:textId="77777777" w:rsidR="00B2027F" w:rsidRPr="00B2027F" w:rsidRDefault="00B2027F" w:rsidP="00520A7C">
      <w:pPr>
        <w:numPr>
          <w:ilvl w:val="0"/>
          <w:numId w:val="53"/>
        </w:numPr>
        <w:spacing w:line="276" w:lineRule="auto"/>
        <w:contextualSpacing/>
      </w:pPr>
      <w:r w:rsidRPr="00B2027F">
        <w:t>Ya</w:t>
      </w:r>
    </w:p>
    <w:p w14:paraId="33FACEA1" w14:textId="77777777" w:rsidR="00B2027F" w:rsidRPr="00B2027F" w:rsidRDefault="00B2027F" w:rsidP="00520A7C">
      <w:pPr>
        <w:numPr>
          <w:ilvl w:val="0"/>
          <w:numId w:val="53"/>
        </w:numPr>
        <w:spacing w:line="276" w:lineRule="auto"/>
        <w:contextualSpacing/>
      </w:pPr>
      <w:r w:rsidRPr="00B2027F">
        <w:t xml:space="preserve">Tidak </w:t>
      </w:r>
    </w:p>
    <w:p w14:paraId="37D5D4E6" w14:textId="77777777" w:rsidR="00B2027F" w:rsidRPr="00B2027F" w:rsidRDefault="00B2027F" w:rsidP="00520A7C">
      <w:pPr>
        <w:numPr>
          <w:ilvl w:val="0"/>
          <w:numId w:val="52"/>
        </w:numPr>
        <w:spacing w:line="276" w:lineRule="auto"/>
        <w:contextualSpacing/>
      </w:pPr>
      <w:r w:rsidRPr="00B2027F">
        <w:t>Apakah ibu adik mengalami diabetes?</w:t>
      </w:r>
    </w:p>
    <w:p w14:paraId="2155504D" w14:textId="77777777" w:rsidR="00B2027F" w:rsidRPr="00B2027F" w:rsidRDefault="00B2027F" w:rsidP="00520A7C">
      <w:pPr>
        <w:numPr>
          <w:ilvl w:val="0"/>
          <w:numId w:val="54"/>
        </w:numPr>
        <w:spacing w:line="276" w:lineRule="auto"/>
        <w:contextualSpacing/>
      </w:pPr>
      <w:r w:rsidRPr="00B2027F">
        <w:t>Ya</w:t>
      </w:r>
    </w:p>
    <w:p w14:paraId="29AC4D1E" w14:textId="77777777" w:rsidR="008579F3" w:rsidRDefault="00B2027F" w:rsidP="00520A7C">
      <w:pPr>
        <w:numPr>
          <w:ilvl w:val="0"/>
          <w:numId w:val="54"/>
        </w:numPr>
        <w:spacing w:line="276" w:lineRule="auto"/>
        <w:contextualSpacing/>
      </w:pPr>
      <w:r w:rsidRPr="00B2027F">
        <w:t xml:space="preserve">Tidak </w:t>
      </w:r>
    </w:p>
    <w:p w14:paraId="17A74007" w14:textId="0DF99106" w:rsidR="00B2027F" w:rsidRDefault="00B2027F" w:rsidP="00520A7C">
      <w:pPr>
        <w:pStyle w:val="ListParagraph"/>
        <w:numPr>
          <w:ilvl w:val="0"/>
          <w:numId w:val="52"/>
        </w:numPr>
        <w:spacing w:line="276" w:lineRule="auto"/>
      </w:pPr>
      <w:r>
        <w:t xml:space="preserve">Apakah saudara kandung adik </w:t>
      </w:r>
      <w:r w:rsidR="008579F3">
        <w:t>mengalami</w:t>
      </w:r>
      <w:r>
        <w:t xml:space="preserve"> diabetes?</w:t>
      </w:r>
    </w:p>
    <w:p w14:paraId="6822AC9A" w14:textId="77777777" w:rsidR="008579F3" w:rsidRPr="00B2027F" w:rsidRDefault="008579F3" w:rsidP="00520A7C">
      <w:pPr>
        <w:pStyle w:val="ListParagraph"/>
        <w:numPr>
          <w:ilvl w:val="0"/>
          <w:numId w:val="55"/>
        </w:numPr>
        <w:spacing w:line="276" w:lineRule="auto"/>
      </w:pPr>
      <w:r w:rsidRPr="00B2027F">
        <w:t>Ya</w:t>
      </w:r>
    </w:p>
    <w:p w14:paraId="7EF71662" w14:textId="3F385C79" w:rsidR="008579F3" w:rsidRDefault="008579F3" w:rsidP="00520A7C">
      <w:pPr>
        <w:pStyle w:val="ListParagraph"/>
        <w:numPr>
          <w:ilvl w:val="0"/>
          <w:numId w:val="55"/>
        </w:numPr>
        <w:spacing w:line="276" w:lineRule="auto"/>
      </w:pPr>
      <w:r w:rsidRPr="00B2027F">
        <w:t xml:space="preserve">Tidak </w:t>
      </w:r>
    </w:p>
    <w:p w14:paraId="0CB3F36D" w14:textId="06500963" w:rsidR="00B2027F" w:rsidRDefault="00B2027F" w:rsidP="00477BAD">
      <w:pPr>
        <w:pStyle w:val="ListParagraph"/>
        <w:spacing w:line="276" w:lineRule="auto"/>
        <w:ind w:left="0"/>
      </w:pPr>
      <w:r>
        <w:t>Riwayat keluarga tidak langsung:</w:t>
      </w:r>
    </w:p>
    <w:p w14:paraId="6E8E4A87" w14:textId="144464A2" w:rsidR="00B2027F" w:rsidRDefault="00B2027F" w:rsidP="00520A7C">
      <w:pPr>
        <w:pStyle w:val="ListParagraph"/>
        <w:numPr>
          <w:ilvl w:val="0"/>
          <w:numId w:val="57"/>
        </w:numPr>
        <w:spacing w:line="276" w:lineRule="auto"/>
      </w:pPr>
      <w:r>
        <w:t>Apakah kakek, nenek, atau anggota keluarga adik memiliki riwayat diabetes?</w:t>
      </w:r>
    </w:p>
    <w:p w14:paraId="76F44C27" w14:textId="77777777" w:rsidR="008579F3" w:rsidRPr="00B2027F" w:rsidRDefault="008579F3" w:rsidP="00520A7C">
      <w:pPr>
        <w:pStyle w:val="ListParagraph"/>
        <w:numPr>
          <w:ilvl w:val="0"/>
          <w:numId w:val="56"/>
        </w:numPr>
        <w:spacing w:line="276" w:lineRule="auto"/>
      </w:pPr>
      <w:r w:rsidRPr="00B2027F">
        <w:t>Ya</w:t>
      </w:r>
    </w:p>
    <w:p w14:paraId="1ED5463D" w14:textId="71CEFFA1" w:rsidR="008579F3" w:rsidRDefault="008579F3" w:rsidP="00520A7C">
      <w:pPr>
        <w:pStyle w:val="ListParagraph"/>
        <w:numPr>
          <w:ilvl w:val="0"/>
          <w:numId w:val="56"/>
        </w:numPr>
        <w:spacing w:line="276" w:lineRule="auto"/>
      </w:pPr>
      <w:r w:rsidRPr="00B2027F">
        <w:t xml:space="preserve">Tidak </w:t>
      </w:r>
    </w:p>
    <w:p w14:paraId="2F1D6A13" w14:textId="47E917AD" w:rsidR="00B2027F" w:rsidRDefault="00B2027F" w:rsidP="00477BAD">
      <w:pPr>
        <w:pStyle w:val="ListParagraph"/>
        <w:spacing w:line="276" w:lineRule="auto"/>
        <w:ind w:left="0"/>
      </w:pPr>
      <w:r>
        <w:t>Faktor risiko lain dalam keluarga:</w:t>
      </w:r>
    </w:p>
    <w:p w14:paraId="524C1875" w14:textId="27C39DB3" w:rsidR="008579F3" w:rsidRDefault="008579F3" w:rsidP="00520A7C">
      <w:pPr>
        <w:pStyle w:val="ListParagraph"/>
        <w:numPr>
          <w:ilvl w:val="0"/>
          <w:numId w:val="58"/>
        </w:numPr>
        <w:spacing w:line="276" w:lineRule="auto"/>
      </w:pPr>
      <w:r>
        <w:t>Apakah ada diantara ayah, ibu, kakek, nenek, dan saudara adik yang mengalami</w:t>
      </w:r>
      <w:r w:rsidR="00B2027F">
        <w:t xml:space="preserve"> obesitas</w:t>
      </w:r>
      <w:r>
        <w:t>?</w:t>
      </w:r>
    </w:p>
    <w:p w14:paraId="215A05F0" w14:textId="77777777" w:rsidR="008579F3" w:rsidRPr="00B2027F" w:rsidRDefault="008579F3" w:rsidP="00520A7C">
      <w:pPr>
        <w:pStyle w:val="ListParagraph"/>
        <w:numPr>
          <w:ilvl w:val="0"/>
          <w:numId w:val="59"/>
        </w:numPr>
        <w:spacing w:line="276" w:lineRule="auto"/>
      </w:pPr>
      <w:r w:rsidRPr="00B2027F">
        <w:t>Ya</w:t>
      </w:r>
    </w:p>
    <w:p w14:paraId="1685AD67" w14:textId="44C205E3" w:rsidR="008579F3" w:rsidRDefault="008579F3" w:rsidP="00520A7C">
      <w:pPr>
        <w:pStyle w:val="ListParagraph"/>
        <w:numPr>
          <w:ilvl w:val="0"/>
          <w:numId w:val="59"/>
        </w:numPr>
        <w:spacing w:line="276" w:lineRule="auto"/>
      </w:pPr>
      <w:r w:rsidRPr="00B2027F">
        <w:t xml:space="preserve">Tidak </w:t>
      </w:r>
    </w:p>
    <w:p w14:paraId="0ECF523D" w14:textId="6268B05A" w:rsidR="008579F3" w:rsidRDefault="008579F3" w:rsidP="00520A7C">
      <w:pPr>
        <w:pStyle w:val="ListParagraph"/>
        <w:numPr>
          <w:ilvl w:val="0"/>
          <w:numId w:val="58"/>
        </w:numPr>
        <w:spacing w:line="276" w:lineRule="auto"/>
      </w:pPr>
      <w:r w:rsidRPr="008579F3">
        <w:t>Apakah ada diantara ayah, ibu, kakek, nenek, dan saudara adik yang mengalami</w:t>
      </w:r>
      <w:r>
        <w:t xml:space="preserve"> </w:t>
      </w:r>
      <w:r w:rsidR="00B2027F">
        <w:t>hipertensi</w:t>
      </w:r>
      <w:r>
        <w:t>?</w:t>
      </w:r>
    </w:p>
    <w:p w14:paraId="3C7E9196" w14:textId="77777777" w:rsidR="008579F3" w:rsidRPr="00B2027F" w:rsidRDefault="008579F3" w:rsidP="00520A7C">
      <w:pPr>
        <w:pStyle w:val="ListParagraph"/>
        <w:numPr>
          <w:ilvl w:val="0"/>
          <w:numId w:val="60"/>
        </w:numPr>
        <w:spacing w:line="276" w:lineRule="auto"/>
      </w:pPr>
      <w:r w:rsidRPr="00B2027F">
        <w:t>Ya</w:t>
      </w:r>
    </w:p>
    <w:p w14:paraId="65425332" w14:textId="3A316C7E" w:rsidR="008579F3" w:rsidRDefault="008579F3" w:rsidP="00520A7C">
      <w:pPr>
        <w:pStyle w:val="ListParagraph"/>
        <w:numPr>
          <w:ilvl w:val="0"/>
          <w:numId w:val="60"/>
        </w:numPr>
        <w:spacing w:line="276" w:lineRule="auto"/>
      </w:pPr>
      <w:r w:rsidRPr="00B2027F">
        <w:t xml:space="preserve">Tidak </w:t>
      </w:r>
    </w:p>
    <w:p w14:paraId="167B2097" w14:textId="6D4A6FF4" w:rsidR="00B2027F" w:rsidRDefault="008579F3" w:rsidP="00520A7C">
      <w:pPr>
        <w:pStyle w:val="ListParagraph"/>
        <w:numPr>
          <w:ilvl w:val="0"/>
          <w:numId w:val="58"/>
        </w:numPr>
        <w:spacing w:line="276" w:lineRule="auto"/>
      </w:pPr>
      <w:r>
        <w:t xml:space="preserve">Apakah ada diantara ayah, ibu, kakek, nenek, dan saudara adik yang mengalami </w:t>
      </w:r>
      <w:r w:rsidR="00B2027F">
        <w:t xml:space="preserve">penyakit </w:t>
      </w:r>
      <w:r>
        <w:t>jantung?</w:t>
      </w:r>
    </w:p>
    <w:p w14:paraId="6B37CFB2" w14:textId="77777777" w:rsidR="008579F3" w:rsidRPr="00B2027F" w:rsidRDefault="008579F3" w:rsidP="00520A7C">
      <w:pPr>
        <w:pStyle w:val="ListParagraph"/>
        <w:numPr>
          <w:ilvl w:val="0"/>
          <w:numId w:val="61"/>
        </w:numPr>
        <w:spacing w:line="276" w:lineRule="auto"/>
      </w:pPr>
      <w:r w:rsidRPr="00B2027F">
        <w:t>Ya</w:t>
      </w:r>
    </w:p>
    <w:p w14:paraId="684A0E57" w14:textId="4DF56600" w:rsidR="00AE42B1" w:rsidRPr="00A933C2" w:rsidRDefault="008579F3" w:rsidP="00520A7C">
      <w:pPr>
        <w:pStyle w:val="ListParagraph"/>
        <w:numPr>
          <w:ilvl w:val="0"/>
          <w:numId w:val="61"/>
        </w:numPr>
        <w:spacing w:line="276" w:lineRule="auto"/>
      </w:pPr>
      <w:r w:rsidRPr="00B2027F">
        <w:t xml:space="preserve">Tidak </w:t>
      </w:r>
    </w:p>
    <w:bookmarkEnd w:id="244"/>
    <w:p w14:paraId="428EEFBA" w14:textId="6A152856" w:rsidR="00F44099" w:rsidRDefault="00F44099" w:rsidP="004B021A">
      <w:pPr>
        <w:spacing w:line="240" w:lineRule="auto"/>
        <w:ind w:left="720"/>
      </w:pPr>
    </w:p>
    <w:p w14:paraId="1B7D4CA6" w14:textId="77777777" w:rsidR="00477BAD" w:rsidRDefault="00477BAD" w:rsidP="00F26660">
      <w:pPr>
        <w:pStyle w:val="Caption"/>
        <w:sectPr w:rsidR="00477BAD" w:rsidSect="00817F82">
          <w:pgSz w:w="11906" w:h="16838" w:code="9"/>
          <w:pgMar w:top="1701" w:right="1701" w:bottom="1701" w:left="2268" w:header="708" w:footer="708" w:gutter="0"/>
          <w:cols w:space="708"/>
          <w:docGrid w:linePitch="360"/>
        </w:sectPr>
      </w:pPr>
    </w:p>
    <w:p w14:paraId="714A9412" w14:textId="0EC6FD9E" w:rsidR="004B021A" w:rsidRPr="00A933C2" w:rsidRDefault="004B021A" w:rsidP="00F26660">
      <w:pPr>
        <w:pStyle w:val="Caption"/>
      </w:pPr>
      <w:bookmarkStart w:id="245" w:name="_Toc202513946"/>
      <w:r>
        <w:lastRenderedPageBreak/>
        <w:t xml:space="preserve">Lampiran </w:t>
      </w:r>
      <w:r>
        <w:fldChar w:fldCharType="begin"/>
      </w:r>
      <w:r>
        <w:instrText xml:space="preserve"> SEQ Lampiran \* ARABIC </w:instrText>
      </w:r>
      <w:r>
        <w:fldChar w:fldCharType="separate"/>
      </w:r>
      <w:r w:rsidR="00017AF7">
        <w:t>13</w:t>
      </w:r>
      <w:r>
        <w:fldChar w:fldCharType="end"/>
      </w:r>
      <w:r>
        <w:t>. Angket dan Kuesioner Penelitian Pola Makan</w:t>
      </w:r>
      <w:bookmarkEnd w:id="245"/>
    </w:p>
    <w:p w14:paraId="551F5818" w14:textId="089FC94C" w:rsidR="004B021A" w:rsidRPr="004B021A" w:rsidRDefault="004B021A" w:rsidP="004B021A">
      <w:pPr>
        <w:spacing w:before="240" w:line="240" w:lineRule="auto"/>
        <w:jc w:val="center"/>
        <w:rPr>
          <w:b/>
          <w:bCs/>
        </w:rPr>
      </w:pPr>
      <w:r w:rsidRPr="004B021A">
        <w:rPr>
          <w:b/>
          <w:bCs/>
        </w:rPr>
        <w:t xml:space="preserve">KUESIONER PENELITIAN </w:t>
      </w:r>
      <w:r>
        <w:rPr>
          <w:b/>
          <w:bCs/>
        </w:rPr>
        <w:t>POLA MAKAN</w:t>
      </w:r>
    </w:p>
    <w:p w14:paraId="6EDE73B2" w14:textId="77777777" w:rsidR="004B021A" w:rsidRDefault="004B021A" w:rsidP="00083195">
      <w:pPr>
        <w:spacing w:line="240" w:lineRule="auto"/>
      </w:pPr>
    </w:p>
    <w:p w14:paraId="30DA10A8" w14:textId="38BDCDBB" w:rsidR="00771A3C" w:rsidRPr="00A933C2" w:rsidRDefault="0074538A" w:rsidP="00477BAD">
      <w:pPr>
        <w:spacing w:line="276" w:lineRule="auto"/>
      </w:pPr>
      <w:r>
        <w:tab/>
      </w:r>
      <w:r w:rsidR="00A933C2" w:rsidRPr="00A933C2">
        <w:t xml:space="preserve">Kami ingin </w:t>
      </w:r>
      <w:r w:rsidR="00A933C2" w:rsidRPr="004B021A">
        <w:t>mengetahui pola makan</w:t>
      </w:r>
      <w:r w:rsidR="00A933C2" w:rsidRPr="00A933C2">
        <w:t xml:space="preserve"> adek selama 7 hari terakhir (dalam seminggu terakhir). Mohon menjawab semua pertanyaan dengan sejujur-jujurnya dan sebenar benarnya. </w:t>
      </w:r>
    </w:p>
    <w:p w14:paraId="500DE979" w14:textId="70796592" w:rsidR="00A933C2" w:rsidRPr="00A933C2" w:rsidRDefault="00A933C2" w:rsidP="00477BAD">
      <w:pPr>
        <w:spacing w:line="276" w:lineRule="auto"/>
      </w:pPr>
      <w:r w:rsidRPr="00A933C2">
        <w:t>Berilah tanda silang (x) pada jawaban yang kamu anggap benar.</w:t>
      </w:r>
    </w:p>
    <w:p w14:paraId="1F320800" w14:textId="53459FEE" w:rsidR="00A66D47" w:rsidRDefault="00112930" w:rsidP="00520A7C">
      <w:pPr>
        <w:pStyle w:val="ListParagraph"/>
        <w:numPr>
          <w:ilvl w:val="0"/>
          <w:numId w:val="44"/>
        </w:numPr>
        <w:spacing w:line="276" w:lineRule="auto"/>
      </w:pPr>
      <w:bookmarkStart w:id="246" w:name="_Hlk187870442"/>
      <w:r>
        <w:t>Berapa kali</w:t>
      </w:r>
      <w:r w:rsidR="00A66D47">
        <w:t xml:space="preserve"> </w:t>
      </w:r>
      <w:r>
        <w:t xml:space="preserve">adik </w:t>
      </w:r>
      <w:r w:rsidR="00A66D47">
        <w:t xml:space="preserve">konsumsi minuman manis (teh manis, </w:t>
      </w:r>
      <w:r w:rsidR="00A66D47" w:rsidRPr="00771A3C">
        <w:rPr>
          <w:i/>
          <w:iCs/>
        </w:rPr>
        <w:t>soft drink,</w:t>
      </w:r>
      <w:r w:rsidR="00A66D47">
        <w:t xml:space="preserve"> sirup, dan jus buah dengan gula)</w:t>
      </w:r>
      <w:r>
        <w:t>?</w:t>
      </w:r>
    </w:p>
    <w:p w14:paraId="5C7E142B" w14:textId="78D77D13" w:rsidR="00EE212D" w:rsidRDefault="00EE212D" w:rsidP="00520A7C">
      <w:pPr>
        <w:pStyle w:val="ListParagraph"/>
        <w:numPr>
          <w:ilvl w:val="0"/>
          <w:numId w:val="42"/>
        </w:numPr>
        <w:spacing w:line="276" w:lineRule="auto"/>
      </w:pPr>
      <w:r>
        <w:t>Tidak pernah</w:t>
      </w:r>
    </w:p>
    <w:p w14:paraId="6BD89C7F" w14:textId="7DE64865" w:rsidR="00EE212D" w:rsidRDefault="00EE212D" w:rsidP="00520A7C">
      <w:pPr>
        <w:pStyle w:val="ListParagraph"/>
        <w:numPr>
          <w:ilvl w:val="0"/>
          <w:numId w:val="42"/>
        </w:numPr>
        <w:spacing w:line="276" w:lineRule="auto"/>
      </w:pPr>
      <w:r>
        <w:t>Satu sampai 2 kali seminggu</w:t>
      </w:r>
    </w:p>
    <w:p w14:paraId="6FF89D09" w14:textId="06744CB2" w:rsidR="00EE212D" w:rsidRDefault="00EE212D" w:rsidP="00520A7C">
      <w:pPr>
        <w:pStyle w:val="ListParagraph"/>
        <w:numPr>
          <w:ilvl w:val="0"/>
          <w:numId w:val="42"/>
        </w:numPr>
        <w:spacing w:line="276" w:lineRule="auto"/>
      </w:pPr>
      <w:r>
        <w:t>Sekali setiap hari</w:t>
      </w:r>
    </w:p>
    <w:p w14:paraId="18CE6152" w14:textId="36AF01D6" w:rsidR="00EE212D" w:rsidRDefault="00EE212D" w:rsidP="00520A7C">
      <w:pPr>
        <w:pStyle w:val="ListParagraph"/>
        <w:numPr>
          <w:ilvl w:val="0"/>
          <w:numId w:val="42"/>
        </w:numPr>
        <w:spacing w:line="276" w:lineRule="auto"/>
      </w:pPr>
      <w:r>
        <w:t>Setiap makan / 3x sehari</w:t>
      </w:r>
    </w:p>
    <w:p w14:paraId="710D17CC" w14:textId="07708055" w:rsidR="00A66D47" w:rsidRDefault="00112930" w:rsidP="00520A7C">
      <w:pPr>
        <w:pStyle w:val="ListParagraph"/>
        <w:numPr>
          <w:ilvl w:val="0"/>
          <w:numId w:val="44"/>
        </w:numPr>
        <w:spacing w:line="276" w:lineRule="auto"/>
      </w:pPr>
      <w:r>
        <w:t>Berapa kali adik</w:t>
      </w:r>
      <w:r w:rsidR="00EE212D">
        <w:t xml:space="preserve"> </w:t>
      </w:r>
      <w:r w:rsidR="00A66D47">
        <w:t xml:space="preserve">makan </w:t>
      </w:r>
      <w:r>
        <w:t>mie instant?</w:t>
      </w:r>
    </w:p>
    <w:p w14:paraId="1933DB8F" w14:textId="45BD032B" w:rsidR="00EE212D" w:rsidRDefault="00EE212D" w:rsidP="00520A7C">
      <w:pPr>
        <w:pStyle w:val="ListParagraph"/>
        <w:numPr>
          <w:ilvl w:val="0"/>
          <w:numId w:val="43"/>
        </w:numPr>
        <w:spacing w:line="276" w:lineRule="auto"/>
      </w:pPr>
      <w:r>
        <w:t>Tidak pernah</w:t>
      </w:r>
    </w:p>
    <w:p w14:paraId="757AB777" w14:textId="7F2F5053" w:rsidR="00EE212D" w:rsidRDefault="00EE212D" w:rsidP="00520A7C">
      <w:pPr>
        <w:pStyle w:val="ListParagraph"/>
        <w:numPr>
          <w:ilvl w:val="0"/>
          <w:numId w:val="43"/>
        </w:numPr>
        <w:spacing w:line="276" w:lineRule="auto"/>
      </w:pPr>
      <w:r>
        <w:t>Satu sampai 2 kali seminggu</w:t>
      </w:r>
    </w:p>
    <w:p w14:paraId="7FDD4B1C" w14:textId="552979D6" w:rsidR="00EE212D" w:rsidRDefault="00EE212D" w:rsidP="00520A7C">
      <w:pPr>
        <w:pStyle w:val="ListParagraph"/>
        <w:numPr>
          <w:ilvl w:val="0"/>
          <w:numId w:val="43"/>
        </w:numPr>
        <w:spacing w:line="276" w:lineRule="auto"/>
      </w:pPr>
      <w:r>
        <w:t>Sekali setiap hari</w:t>
      </w:r>
    </w:p>
    <w:p w14:paraId="20E8ACA4" w14:textId="38941E4F" w:rsidR="00EE212D" w:rsidRDefault="00EE212D" w:rsidP="00520A7C">
      <w:pPr>
        <w:pStyle w:val="ListParagraph"/>
        <w:numPr>
          <w:ilvl w:val="0"/>
          <w:numId w:val="43"/>
        </w:numPr>
        <w:spacing w:line="276" w:lineRule="auto"/>
      </w:pPr>
      <w:r>
        <w:t>Setiap makan / 3x sehari</w:t>
      </w:r>
    </w:p>
    <w:p w14:paraId="45D05C20" w14:textId="18F9B940" w:rsidR="006A3E37" w:rsidRDefault="006A3E37" w:rsidP="00520A7C">
      <w:pPr>
        <w:pStyle w:val="ListParagraph"/>
        <w:numPr>
          <w:ilvl w:val="0"/>
          <w:numId w:val="44"/>
        </w:numPr>
        <w:spacing w:line="276" w:lineRule="auto"/>
      </w:pPr>
      <w:r>
        <w:t>Berapa kali adik makan nugget?</w:t>
      </w:r>
    </w:p>
    <w:p w14:paraId="656B01CD" w14:textId="77777777" w:rsidR="006A3E37" w:rsidRDefault="006A3E37" w:rsidP="00520A7C">
      <w:pPr>
        <w:pStyle w:val="ListParagraph"/>
        <w:numPr>
          <w:ilvl w:val="0"/>
          <w:numId w:val="45"/>
        </w:numPr>
        <w:spacing w:line="276" w:lineRule="auto"/>
      </w:pPr>
      <w:r>
        <w:t>Tidak pernah</w:t>
      </w:r>
    </w:p>
    <w:p w14:paraId="55310EEE" w14:textId="77777777" w:rsidR="006A3E37" w:rsidRDefault="006A3E37" w:rsidP="00520A7C">
      <w:pPr>
        <w:pStyle w:val="ListParagraph"/>
        <w:numPr>
          <w:ilvl w:val="0"/>
          <w:numId w:val="45"/>
        </w:numPr>
        <w:spacing w:line="276" w:lineRule="auto"/>
      </w:pPr>
      <w:r>
        <w:t>Satu sampai 2 kali seminggu</w:t>
      </w:r>
    </w:p>
    <w:p w14:paraId="5616AB28" w14:textId="77777777" w:rsidR="006A3E37" w:rsidRDefault="006A3E37" w:rsidP="00520A7C">
      <w:pPr>
        <w:pStyle w:val="ListParagraph"/>
        <w:numPr>
          <w:ilvl w:val="0"/>
          <w:numId w:val="45"/>
        </w:numPr>
        <w:spacing w:line="276" w:lineRule="auto"/>
      </w:pPr>
      <w:r>
        <w:t>Sekali setiap hari</w:t>
      </w:r>
    </w:p>
    <w:p w14:paraId="255B9784" w14:textId="3F448F29" w:rsidR="006A3E37" w:rsidRDefault="006A3E37" w:rsidP="00520A7C">
      <w:pPr>
        <w:pStyle w:val="ListParagraph"/>
        <w:numPr>
          <w:ilvl w:val="0"/>
          <w:numId w:val="45"/>
        </w:numPr>
        <w:spacing w:line="276" w:lineRule="auto"/>
      </w:pPr>
      <w:r>
        <w:t>Setiap makan / 3x sehari</w:t>
      </w:r>
    </w:p>
    <w:p w14:paraId="3F585D64" w14:textId="4E11FE63" w:rsidR="006A3E37" w:rsidRDefault="006A3E37" w:rsidP="00520A7C">
      <w:pPr>
        <w:pStyle w:val="ListParagraph"/>
        <w:numPr>
          <w:ilvl w:val="0"/>
          <w:numId w:val="44"/>
        </w:numPr>
        <w:spacing w:line="276" w:lineRule="auto"/>
      </w:pPr>
      <w:r>
        <w:t>Berapa kali adik makan sosis?</w:t>
      </w:r>
    </w:p>
    <w:p w14:paraId="3C039401" w14:textId="77777777" w:rsidR="006A3E37" w:rsidRDefault="006A3E37" w:rsidP="00520A7C">
      <w:pPr>
        <w:pStyle w:val="ListParagraph"/>
        <w:numPr>
          <w:ilvl w:val="0"/>
          <w:numId w:val="46"/>
        </w:numPr>
        <w:spacing w:line="276" w:lineRule="auto"/>
      </w:pPr>
      <w:r>
        <w:t>Tidak pernah</w:t>
      </w:r>
    </w:p>
    <w:p w14:paraId="7051B98F" w14:textId="77777777" w:rsidR="006A3E37" w:rsidRDefault="006A3E37" w:rsidP="00520A7C">
      <w:pPr>
        <w:pStyle w:val="ListParagraph"/>
        <w:numPr>
          <w:ilvl w:val="0"/>
          <w:numId w:val="46"/>
        </w:numPr>
        <w:spacing w:line="276" w:lineRule="auto"/>
      </w:pPr>
      <w:r>
        <w:t>Satu sampai 2 kali seminggu</w:t>
      </w:r>
    </w:p>
    <w:p w14:paraId="0A48A2EE" w14:textId="77777777" w:rsidR="006A3E37" w:rsidRDefault="006A3E37" w:rsidP="00520A7C">
      <w:pPr>
        <w:pStyle w:val="ListParagraph"/>
        <w:numPr>
          <w:ilvl w:val="0"/>
          <w:numId w:val="46"/>
        </w:numPr>
        <w:spacing w:line="276" w:lineRule="auto"/>
      </w:pPr>
      <w:r>
        <w:t>Sekali setiap hari</w:t>
      </w:r>
    </w:p>
    <w:p w14:paraId="4434F99A" w14:textId="0D8F91D7" w:rsidR="006A3E37" w:rsidRDefault="006A3E37" w:rsidP="00520A7C">
      <w:pPr>
        <w:pStyle w:val="ListParagraph"/>
        <w:numPr>
          <w:ilvl w:val="0"/>
          <w:numId w:val="46"/>
        </w:numPr>
        <w:spacing w:line="276" w:lineRule="auto"/>
      </w:pPr>
      <w:r>
        <w:t>Setiap makan / 3x sehari</w:t>
      </w:r>
    </w:p>
    <w:p w14:paraId="7F87F234" w14:textId="3CA0C04C" w:rsidR="00A66D47" w:rsidRDefault="00112930" w:rsidP="00520A7C">
      <w:pPr>
        <w:pStyle w:val="ListParagraph"/>
        <w:numPr>
          <w:ilvl w:val="0"/>
          <w:numId w:val="44"/>
        </w:numPr>
        <w:spacing w:line="276" w:lineRule="auto"/>
      </w:pPr>
      <w:r>
        <w:t>Berapa kali adik</w:t>
      </w:r>
      <w:r w:rsidR="00A66D47" w:rsidRPr="00A66D47">
        <w:t xml:space="preserve"> makan </w:t>
      </w:r>
      <w:r w:rsidR="00771A3C">
        <w:t xml:space="preserve">berat </w:t>
      </w:r>
      <w:r w:rsidR="00A66D47" w:rsidRPr="00A66D47">
        <w:t>lebih dari 3 kali sehari</w:t>
      </w:r>
      <w:r>
        <w:t>?</w:t>
      </w:r>
    </w:p>
    <w:p w14:paraId="0DB2B19D" w14:textId="7BD4FCE9" w:rsidR="00EE212D" w:rsidRDefault="00EE212D" w:rsidP="00520A7C">
      <w:pPr>
        <w:pStyle w:val="ListParagraph"/>
        <w:numPr>
          <w:ilvl w:val="0"/>
          <w:numId w:val="47"/>
        </w:numPr>
        <w:spacing w:line="276" w:lineRule="auto"/>
      </w:pPr>
      <w:r>
        <w:t>Tidak pernah</w:t>
      </w:r>
    </w:p>
    <w:p w14:paraId="1B549F7E" w14:textId="474D3B21" w:rsidR="00EE212D" w:rsidRDefault="00EE212D" w:rsidP="00520A7C">
      <w:pPr>
        <w:pStyle w:val="ListParagraph"/>
        <w:numPr>
          <w:ilvl w:val="0"/>
          <w:numId w:val="47"/>
        </w:numPr>
        <w:spacing w:line="276" w:lineRule="auto"/>
      </w:pPr>
      <w:r>
        <w:t>Satu sampai 2 kali seminggu</w:t>
      </w:r>
    </w:p>
    <w:p w14:paraId="187754E1" w14:textId="58518645" w:rsidR="00EE212D" w:rsidRDefault="00EE212D" w:rsidP="00520A7C">
      <w:pPr>
        <w:pStyle w:val="ListParagraph"/>
        <w:numPr>
          <w:ilvl w:val="0"/>
          <w:numId w:val="47"/>
        </w:numPr>
        <w:spacing w:line="276" w:lineRule="auto"/>
      </w:pPr>
      <w:r>
        <w:t>Setiap hari</w:t>
      </w:r>
    </w:p>
    <w:p w14:paraId="546A5103" w14:textId="5888072F" w:rsidR="00EE212D" w:rsidRDefault="00EE212D" w:rsidP="00520A7C">
      <w:pPr>
        <w:pStyle w:val="ListParagraph"/>
        <w:numPr>
          <w:ilvl w:val="0"/>
          <w:numId w:val="47"/>
        </w:numPr>
        <w:spacing w:line="276" w:lineRule="auto"/>
      </w:pPr>
      <w:r>
        <w:t>Setiap makan / 3x sehari</w:t>
      </w:r>
    </w:p>
    <w:bookmarkEnd w:id="246"/>
    <w:p w14:paraId="75887B39" w14:textId="77777777" w:rsidR="006A3E37" w:rsidRDefault="006A3E37" w:rsidP="006A3E37">
      <w:pPr>
        <w:pStyle w:val="ListParagraph"/>
        <w:spacing w:line="240" w:lineRule="auto"/>
      </w:pPr>
    </w:p>
    <w:p w14:paraId="0C553F27" w14:textId="249A36A6" w:rsidR="00B47B52" w:rsidRDefault="00B47B52" w:rsidP="004B021A">
      <w:pPr>
        <w:spacing w:line="240" w:lineRule="auto"/>
        <w:ind w:left="720"/>
      </w:pPr>
    </w:p>
    <w:p w14:paraId="59A84610" w14:textId="77777777" w:rsidR="004B021A" w:rsidRDefault="004B021A" w:rsidP="006A3E37">
      <w:pPr>
        <w:spacing w:line="240" w:lineRule="auto"/>
      </w:pPr>
    </w:p>
    <w:p w14:paraId="6DA3CB2B" w14:textId="77777777" w:rsidR="004B021A" w:rsidRDefault="004B021A" w:rsidP="006A3E37">
      <w:pPr>
        <w:spacing w:line="240" w:lineRule="auto"/>
      </w:pPr>
    </w:p>
    <w:p w14:paraId="4ADAE7A4" w14:textId="77777777" w:rsidR="004B021A" w:rsidRDefault="004B021A" w:rsidP="006A3E37">
      <w:pPr>
        <w:spacing w:line="240" w:lineRule="auto"/>
      </w:pPr>
    </w:p>
    <w:p w14:paraId="1C6BB9B4" w14:textId="77777777" w:rsidR="00477BAD" w:rsidRDefault="00477BAD" w:rsidP="00194C64">
      <w:pPr>
        <w:spacing w:line="240" w:lineRule="auto"/>
        <w:sectPr w:rsidR="00477BAD" w:rsidSect="00817F82">
          <w:pgSz w:w="11906" w:h="16838" w:code="9"/>
          <w:pgMar w:top="1701" w:right="1701" w:bottom="1701" w:left="2268" w:header="708" w:footer="708" w:gutter="0"/>
          <w:cols w:space="708"/>
          <w:docGrid w:linePitch="360"/>
        </w:sectPr>
      </w:pPr>
      <w:bookmarkStart w:id="247" w:name="_Hlk188266057"/>
    </w:p>
    <w:p w14:paraId="66AEA851" w14:textId="2827DD91" w:rsidR="00194C64" w:rsidRDefault="00194C64" w:rsidP="00194C64">
      <w:pPr>
        <w:spacing w:line="240" w:lineRule="auto"/>
      </w:pPr>
      <w:r>
        <w:lastRenderedPageBreak/>
        <w:t>Lampiran 7. Angket dan Kuesioner Penelitian Gaya Hidup</w:t>
      </w:r>
    </w:p>
    <w:p w14:paraId="1F6CBBDF" w14:textId="77777777" w:rsidR="00194C64" w:rsidRDefault="00194C64" w:rsidP="00194C64">
      <w:pPr>
        <w:spacing w:line="240" w:lineRule="auto"/>
      </w:pPr>
    </w:p>
    <w:p w14:paraId="5D64A85A" w14:textId="651944C7" w:rsidR="004B021A" w:rsidRPr="00194C64" w:rsidRDefault="00194C64" w:rsidP="00477BAD">
      <w:pPr>
        <w:spacing w:line="276" w:lineRule="auto"/>
        <w:jc w:val="center"/>
        <w:rPr>
          <w:b/>
          <w:bCs/>
        </w:rPr>
      </w:pPr>
      <w:r w:rsidRPr="00194C64">
        <w:rPr>
          <w:b/>
          <w:bCs/>
        </w:rPr>
        <w:t>KUESIONER PENELITIAN GAYA HIDUP</w:t>
      </w:r>
    </w:p>
    <w:p w14:paraId="58EB1AEA" w14:textId="77777777" w:rsidR="004B021A" w:rsidRDefault="004B021A" w:rsidP="00477BAD">
      <w:pPr>
        <w:spacing w:line="276" w:lineRule="auto"/>
      </w:pPr>
    </w:p>
    <w:bookmarkEnd w:id="247"/>
    <w:p w14:paraId="405131F6" w14:textId="3D647D1B" w:rsidR="00F44099" w:rsidRDefault="00B47B52" w:rsidP="00477BAD">
      <w:pPr>
        <w:spacing w:line="276" w:lineRule="auto"/>
      </w:pPr>
      <w:r>
        <w:tab/>
      </w:r>
      <w:r w:rsidR="00F44099">
        <w:t xml:space="preserve">Kami ingin mengetahui </w:t>
      </w:r>
      <w:r w:rsidR="00F44099" w:rsidRPr="00194C64">
        <w:t>gaya hidup</w:t>
      </w:r>
      <w:r w:rsidR="00F44099">
        <w:t xml:space="preserve"> adek selama 7 hari terakhir (dalam seminggu terakhir). Mohon menjawab semua pertanyaan dengan sejujur-jujurnya dan sebenar benarnya – ini sangat penting.</w:t>
      </w:r>
    </w:p>
    <w:tbl>
      <w:tblPr>
        <w:tblW w:w="79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7"/>
        <w:gridCol w:w="4068"/>
        <w:gridCol w:w="905"/>
        <w:gridCol w:w="906"/>
        <w:gridCol w:w="905"/>
        <w:gridCol w:w="906"/>
      </w:tblGrid>
      <w:tr w:rsidR="00DA6C02" w:rsidRPr="00645CA7" w14:paraId="358A5B37" w14:textId="77777777" w:rsidTr="00DA6C02">
        <w:trPr>
          <w:trHeight w:val="278"/>
        </w:trPr>
        <w:tc>
          <w:tcPr>
            <w:tcW w:w="4355" w:type="dxa"/>
            <w:gridSpan w:val="2"/>
            <w:tcBorders>
              <w:top w:val="single" w:sz="4" w:space="0" w:color="000000"/>
              <w:left w:val="single" w:sz="4" w:space="0" w:color="000000"/>
              <w:bottom w:val="single" w:sz="4" w:space="0" w:color="000000"/>
              <w:right w:val="single" w:sz="4" w:space="0" w:color="000000"/>
            </w:tcBorders>
            <w:hideMark/>
          </w:tcPr>
          <w:p w14:paraId="4E27C52B" w14:textId="77777777" w:rsidR="00BA089C" w:rsidRPr="00645CA7" w:rsidRDefault="00BA089C" w:rsidP="00477BAD">
            <w:pPr>
              <w:pStyle w:val="TableParagraph"/>
              <w:spacing w:line="276" w:lineRule="auto"/>
              <w:ind w:left="107"/>
              <w:jc w:val="center"/>
              <w:rPr>
                <w:b/>
                <w:sz w:val="24"/>
                <w:szCs w:val="24"/>
                <w:lang w:val="id-ID"/>
              </w:rPr>
            </w:pPr>
            <w:r w:rsidRPr="00645CA7">
              <w:rPr>
                <w:b/>
                <w:spacing w:val="-2"/>
                <w:sz w:val="24"/>
                <w:szCs w:val="24"/>
                <w:lang w:val="id-ID"/>
              </w:rPr>
              <w:t>Pertanyaan</w:t>
            </w:r>
          </w:p>
        </w:tc>
        <w:tc>
          <w:tcPr>
            <w:tcW w:w="3622" w:type="dxa"/>
            <w:gridSpan w:val="4"/>
            <w:tcBorders>
              <w:top w:val="single" w:sz="4" w:space="0" w:color="000000"/>
              <w:left w:val="single" w:sz="4" w:space="0" w:color="000000"/>
              <w:bottom w:val="single" w:sz="4" w:space="0" w:color="000000"/>
              <w:right w:val="single" w:sz="4" w:space="0" w:color="000000"/>
            </w:tcBorders>
            <w:hideMark/>
          </w:tcPr>
          <w:p w14:paraId="04045700" w14:textId="0F63A456" w:rsidR="00BA089C" w:rsidRPr="00BA089C" w:rsidRDefault="00BA089C" w:rsidP="00477BAD">
            <w:pPr>
              <w:pStyle w:val="TableParagraph"/>
              <w:spacing w:line="276" w:lineRule="auto"/>
              <w:ind w:left="107"/>
              <w:jc w:val="center"/>
              <w:rPr>
                <w:b/>
                <w:sz w:val="24"/>
                <w:szCs w:val="24"/>
                <w:lang w:val="en-US"/>
              </w:rPr>
            </w:pPr>
            <w:r w:rsidRPr="00645CA7">
              <w:rPr>
                <w:b/>
                <w:spacing w:val="-4"/>
                <w:sz w:val="24"/>
                <w:szCs w:val="24"/>
                <w:lang w:val="id-ID"/>
              </w:rPr>
              <w:t>Kode</w:t>
            </w:r>
            <w:r>
              <w:rPr>
                <w:b/>
                <w:spacing w:val="-4"/>
                <w:sz w:val="24"/>
                <w:szCs w:val="24"/>
                <w:lang w:val="en-US"/>
              </w:rPr>
              <w:t xml:space="preserve"> Skor</w:t>
            </w:r>
          </w:p>
        </w:tc>
      </w:tr>
      <w:tr w:rsidR="0085553A" w:rsidRPr="00645CA7" w14:paraId="7D6EDA39" w14:textId="125E88CD" w:rsidTr="00DA6C02">
        <w:trPr>
          <w:trHeight w:val="278"/>
        </w:trPr>
        <w:tc>
          <w:tcPr>
            <w:tcW w:w="4355" w:type="dxa"/>
            <w:gridSpan w:val="2"/>
            <w:tcBorders>
              <w:top w:val="single" w:sz="4" w:space="0" w:color="000000"/>
              <w:left w:val="single" w:sz="4" w:space="0" w:color="000000"/>
              <w:bottom w:val="single" w:sz="4" w:space="0" w:color="000000"/>
              <w:right w:val="single" w:sz="4" w:space="0" w:color="000000"/>
            </w:tcBorders>
          </w:tcPr>
          <w:p w14:paraId="5D4D9466" w14:textId="40CAA39B" w:rsidR="0085553A" w:rsidRPr="00BA089C" w:rsidRDefault="0085553A" w:rsidP="00477BAD">
            <w:pPr>
              <w:pStyle w:val="TableParagraph"/>
              <w:spacing w:line="276" w:lineRule="auto"/>
              <w:ind w:left="107"/>
              <w:rPr>
                <w:b/>
                <w:spacing w:val="-2"/>
                <w:sz w:val="24"/>
                <w:szCs w:val="24"/>
                <w:lang w:val="en-US"/>
              </w:rPr>
            </w:pPr>
            <w:bookmarkStart w:id="248" w:name="_Hlk185539971"/>
            <w:r>
              <w:rPr>
                <w:b/>
                <w:spacing w:val="-2"/>
                <w:sz w:val="24"/>
                <w:szCs w:val="24"/>
                <w:lang w:val="en-US"/>
              </w:rPr>
              <w:t>Pola Tidur</w:t>
            </w:r>
          </w:p>
        </w:tc>
        <w:tc>
          <w:tcPr>
            <w:tcW w:w="905" w:type="dxa"/>
            <w:tcBorders>
              <w:top w:val="single" w:sz="4" w:space="0" w:color="000000"/>
              <w:left w:val="single" w:sz="4" w:space="0" w:color="000000"/>
              <w:bottom w:val="single" w:sz="4" w:space="0" w:color="000000"/>
              <w:right w:val="single" w:sz="4" w:space="0" w:color="000000"/>
            </w:tcBorders>
          </w:tcPr>
          <w:p w14:paraId="0442E600" w14:textId="4EA204DF" w:rsidR="0085553A" w:rsidRPr="00BA089C" w:rsidRDefault="0085553A" w:rsidP="00477BAD">
            <w:pPr>
              <w:pStyle w:val="TableParagraph"/>
              <w:spacing w:line="276" w:lineRule="auto"/>
              <w:ind w:left="107"/>
              <w:rPr>
                <w:b/>
                <w:spacing w:val="-2"/>
                <w:sz w:val="24"/>
                <w:szCs w:val="24"/>
                <w:lang w:val="en-US"/>
              </w:rPr>
            </w:pPr>
            <w:r w:rsidRPr="00BA089C">
              <w:rPr>
                <w:sz w:val="24"/>
                <w:szCs w:val="24"/>
                <w:lang w:val="en-US"/>
              </w:rPr>
              <w:t>Tidak</w:t>
            </w:r>
            <w:r>
              <w:rPr>
                <w:sz w:val="24"/>
                <w:szCs w:val="24"/>
                <w:lang w:val="en-US"/>
              </w:rPr>
              <w:t xml:space="preserve"> </w:t>
            </w:r>
            <w:r w:rsidRPr="00BA089C">
              <w:rPr>
                <w:sz w:val="24"/>
                <w:szCs w:val="24"/>
                <w:lang w:val="en-US"/>
              </w:rPr>
              <w:t>pernah</w:t>
            </w:r>
          </w:p>
        </w:tc>
        <w:tc>
          <w:tcPr>
            <w:tcW w:w="906" w:type="dxa"/>
            <w:tcBorders>
              <w:top w:val="single" w:sz="4" w:space="0" w:color="000000"/>
              <w:left w:val="single" w:sz="4" w:space="0" w:color="000000"/>
              <w:bottom w:val="single" w:sz="4" w:space="0" w:color="000000"/>
              <w:right w:val="single" w:sz="4" w:space="0" w:color="000000"/>
            </w:tcBorders>
          </w:tcPr>
          <w:p w14:paraId="157E326B" w14:textId="32A44DAF" w:rsidR="0085553A" w:rsidRPr="00BA089C" w:rsidRDefault="0085553A" w:rsidP="00477BAD">
            <w:pPr>
              <w:pStyle w:val="TableParagraph"/>
              <w:spacing w:line="276" w:lineRule="auto"/>
              <w:ind w:left="31"/>
              <w:rPr>
                <w:b/>
                <w:spacing w:val="-4"/>
                <w:sz w:val="24"/>
                <w:szCs w:val="24"/>
                <w:lang w:val="en-US"/>
              </w:rPr>
            </w:pPr>
            <w:r w:rsidRPr="00BA089C">
              <w:rPr>
                <w:spacing w:val="-5"/>
                <w:sz w:val="24"/>
                <w:szCs w:val="24"/>
                <w:lang w:val="en-US"/>
              </w:rPr>
              <w:t>Jarang</w:t>
            </w:r>
          </w:p>
        </w:tc>
        <w:tc>
          <w:tcPr>
            <w:tcW w:w="905" w:type="dxa"/>
            <w:tcBorders>
              <w:top w:val="single" w:sz="4" w:space="0" w:color="000000"/>
              <w:left w:val="single" w:sz="4" w:space="0" w:color="000000"/>
              <w:bottom w:val="single" w:sz="4" w:space="0" w:color="000000"/>
              <w:right w:val="single" w:sz="4" w:space="0" w:color="000000"/>
            </w:tcBorders>
          </w:tcPr>
          <w:p w14:paraId="2560F0FD" w14:textId="44C1154C" w:rsidR="0085553A" w:rsidRPr="00BA089C" w:rsidRDefault="0085553A" w:rsidP="00477BAD">
            <w:pPr>
              <w:pStyle w:val="TableParagraph"/>
              <w:spacing w:line="276" w:lineRule="auto"/>
              <w:ind w:left="31"/>
              <w:rPr>
                <w:b/>
                <w:spacing w:val="-4"/>
                <w:sz w:val="24"/>
                <w:szCs w:val="24"/>
                <w:lang w:val="en-US"/>
              </w:rPr>
            </w:pPr>
            <w:r w:rsidRPr="00BA089C">
              <w:rPr>
                <w:spacing w:val="-5"/>
                <w:sz w:val="24"/>
                <w:szCs w:val="24"/>
                <w:lang w:val="en-US"/>
              </w:rPr>
              <w:t>Sering</w:t>
            </w:r>
          </w:p>
        </w:tc>
        <w:tc>
          <w:tcPr>
            <w:tcW w:w="906" w:type="dxa"/>
            <w:tcBorders>
              <w:top w:val="single" w:sz="4" w:space="0" w:color="000000"/>
              <w:left w:val="single" w:sz="4" w:space="0" w:color="000000"/>
              <w:bottom w:val="single" w:sz="4" w:space="0" w:color="000000"/>
              <w:right w:val="single" w:sz="4" w:space="0" w:color="000000"/>
            </w:tcBorders>
          </w:tcPr>
          <w:p w14:paraId="1309E3A5" w14:textId="3E095F7A" w:rsidR="0085553A" w:rsidRPr="00BA089C" w:rsidRDefault="0085553A" w:rsidP="00477BAD">
            <w:pPr>
              <w:pStyle w:val="TableParagraph"/>
              <w:spacing w:line="276" w:lineRule="auto"/>
              <w:ind w:left="31"/>
              <w:rPr>
                <w:b/>
                <w:spacing w:val="-4"/>
                <w:sz w:val="24"/>
                <w:szCs w:val="24"/>
                <w:lang w:val="en-US"/>
              </w:rPr>
            </w:pPr>
            <w:r w:rsidRPr="00BA089C">
              <w:rPr>
                <w:spacing w:val="-5"/>
                <w:sz w:val="24"/>
                <w:szCs w:val="24"/>
                <w:lang w:val="en-US"/>
              </w:rPr>
              <w:t>Selalu</w:t>
            </w:r>
          </w:p>
        </w:tc>
      </w:tr>
      <w:tr w:rsidR="00DA6C02" w:rsidRPr="00645CA7" w14:paraId="0857A8EF" w14:textId="77777777" w:rsidTr="00DA6C02">
        <w:trPr>
          <w:trHeight w:val="584"/>
        </w:trPr>
        <w:tc>
          <w:tcPr>
            <w:tcW w:w="287" w:type="dxa"/>
            <w:tcBorders>
              <w:top w:val="single" w:sz="4" w:space="0" w:color="000000"/>
              <w:left w:val="single" w:sz="4" w:space="0" w:color="000000"/>
              <w:bottom w:val="single" w:sz="4" w:space="0" w:color="000000"/>
              <w:right w:val="single" w:sz="4" w:space="0" w:color="000000"/>
            </w:tcBorders>
          </w:tcPr>
          <w:p w14:paraId="5EE07B07" w14:textId="79F3DA10" w:rsidR="00DA6C02" w:rsidRPr="00645CA7" w:rsidRDefault="00DA6C02" w:rsidP="00520A7C">
            <w:pPr>
              <w:pStyle w:val="TableParagraph"/>
              <w:numPr>
                <w:ilvl w:val="0"/>
                <w:numId w:val="36"/>
              </w:numPr>
              <w:spacing w:line="276" w:lineRule="auto"/>
              <w:rPr>
                <w:sz w:val="24"/>
                <w:szCs w:val="24"/>
                <w:lang w:val="id-ID"/>
              </w:rPr>
            </w:pPr>
          </w:p>
        </w:tc>
        <w:tc>
          <w:tcPr>
            <w:tcW w:w="4068" w:type="dxa"/>
            <w:tcBorders>
              <w:top w:val="single" w:sz="4" w:space="0" w:color="000000"/>
              <w:left w:val="single" w:sz="4" w:space="0" w:color="000000"/>
              <w:bottom w:val="single" w:sz="4" w:space="0" w:color="000000"/>
              <w:right w:val="single" w:sz="4" w:space="0" w:color="000000"/>
            </w:tcBorders>
            <w:hideMark/>
          </w:tcPr>
          <w:p w14:paraId="64DCA20B" w14:textId="61D2CF61" w:rsidR="00DA6C02" w:rsidRPr="00645CA7" w:rsidRDefault="00DA6C02" w:rsidP="00477BAD">
            <w:pPr>
              <w:pStyle w:val="TableParagraph"/>
              <w:spacing w:line="276" w:lineRule="auto"/>
              <w:ind w:left="107" w:right="98"/>
              <w:jc w:val="both"/>
              <w:rPr>
                <w:sz w:val="24"/>
                <w:szCs w:val="24"/>
                <w:lang w:val="id-ID"/>
              </w:rPr>
            </w:pPr>
            <w:r w:rsidRPr="00645CA7">
              <w:rPr>
                <w:sz w:val="24"/>
                <w:szCs w:val="24"/>
                <w:lang w:val="id-ID"/>
              </w:rPr>
              <w:t xml:space="preserve">Apakah </w:t>
            </w:r>
            <w:r>
              <w:rPr>
                <w:sz w:val="24"/>
                <w:szCs w:val="24"/>
                <w:lang w:val="en-US"/>
              </w:rPr>
              <w:t>adik</w:t>
            </w:r>
            <w:r w:rsidRPr="009A3C62">
              <w:rPr>
                <w:sz w:val="24"/>
                <w:szCs w:val="24"/>
                <w:lang w:val="en-US"/>
              </w:rPr>
              <w:t xml:space="preserve"> tidur nyenyak dan merasa nyaman</w:t>
            </w:r>
            <w:r w:rsidRPr="00645CA7">
              <w:rPr>
                <w:spacing w:val="-2"/>
                <w:sz w:val="24"/>
                <w:szCs w:val="24"/>
                <w:lang w:val="id-ID"/>
              </w:rPr>
              <w:t>?</w:t>
            </w:r>
          </w:p>
        </w:tc>
        <w:tc>
          <w:tcPr>
            <w:tcW w:w="905" w:type="dxa"/>
            <w:tcBorders>
              <w:top w:val="single" w:sz="4" w:space="0" w:color="000000"/>
              <w:left w:val="single" w:sz="4" w:space="0" w:color="000000"/>
              <w:bottom w:val="single" w:sz="4" w:space="0" w:color="000000"/>
              <w:right w:val="single" w:sz="4" w:space="0" w:color="000000"/>
            </w:tcBorders>
          </w:tcPr>
          <w:p w14:paraId="7F416C6A" w14:textId="61A63BFC" w:rsidR="00DA6C02" w:rsidRPr="00BA089C" w:rsidRDefault="00DA6C02" w:rsidP="00477BAD">
            <w:pPr>
              <w:pStyle w:val="TableParagraph"/>
              <w:spacing w:line="276" w:lineRule="auto"/>
              <w:ind w:left="1"/>
              <w:rPr>
                <w:sz w:val="24"/>
                <w:szCs w:val="24"/>
                <w:lang w:val="en-US"/>
              </w:rPr>
            </w:pPr>
          </w:p>
        </w:tc>
        <w:tc>
          <w:tcPr>
            <w:tcW w:w="906" w:type="dxa"/>
            <w:tcBorders>
              <w:top w:val="single" w:sz="4" w:space="0" w:color="000000"/>
              <w:left w:val="single" w:sz="4" w:space="0" w:color="000000"/>
              <w:bottom w:val="single" w:sz="4" w:space="0" w:color="000000"/>
              <w:right w:val="single" w:sz="4" w:space="0" w:color="000000"/>
            </w:tcBorders>
          </w:tcPr>
          <w:p w14:paraId="23655E14" w14:textId="4C93EADF" w:rsidR="00DA6C02" w:rsidRPr="00BA089C" w:rsidRDefault="00DA6C02" w:rsidP="00477BAD">
            <w:pPr>
              <w:pStyle w:val="TableParagraph"/>
              <w:spacing w:line="276" w:lineRule="auto"/>
              <w:ind w:left="107"/>
              <w:rPr>
                <w:spacing w:val="-5"/>
                <w:sz w:val="24"/>
                <w:szCs w:val="24"/>
                <w:lang w:val="en-US"/>
              </w:rPr>
            </w:pPr>
          </w:p>
        </w:tc>
        <w:tc>
          <w:tcPr>
            <w:tcW w:w="905" w:type="dxa"/>
            <w:tcBorders>
              <w:top w:val="single" w:sz="4" w:space="0" w:color="000000"/>
              <w:left w:val="single" w:sz="4" w:space="0" w:color="000000"/>
              <w:bottom w:val="single" w:sz="4" w:space="0" w:color="000000"/>
              <w:right w:val="single" w:sz="4" w:space="0" w:color="000000"/>
            </w:tcBorders>
          </w:tcPr>
          <w:p w14:paraId="7A2E2C96" w14:textId="1E19530D" w:rsidR="00DA6C02" w:rsidRPr="00BA089C" w:rsidRDefault="00DA6C02" w:rsidP="00477BAD">
            <w:pPr>
              <w:pStyle w:val="TableParagraph"/>
              <w:spacing w:line="276" w:lineRule="auto"/>
              <w:ind w:left="23"/>
              <w:rPr>
                <w:spacing w:val="-5"/>
                <w:sz w:val="24"/>
                <w:szCs w:val="24"/>
                <w:lang w:val="en-US"/>
              </w:rPr>
            </w:pPr>
          </w:p>
        </w:tc>
        <w:tc>
          <w:tcPr>
            <w:tcW w:w="906" w:type="dxa"/>
            <w:tcBorders>
              <w:top w:val="single" w:sz="4" w:space="0" w:color="000000"/>
              <w:left w:val="single" w:sz="4" w:space="0" w:color="000000"/>
              <w:bottom w:val="single" w:sz="4" w:space="0" w:color="000000"/>
              <w:right w:val="single" w:sz="4" w:space="0" w:color="000000"/>
            </w:tcBorders>
          </w:tcPr>
          <w:p w14:paraId="0BE91858" w14:textId="7D902646" w:rsidR="00DA6C02" w:rsidRPr="00BA089C" w:rsidRDefault="00DA6C02" w:rsidP="00477BAD">
            <w:pPr>
              <w:pStyle w:val="TableParagraph"/>
              <w:spacing w:line="276" w:lineRule="auto"/>
              <w:ind w:left="23"/>
              <w:rPr>
                <w:sz w:val="24"/>
                <w:szCs w:val="24"/>
                <w:lang w:val="en-US"/>
              </w:rPr>
            </w:pPr>
          </w:p>
        </w:tc>
      </w:tr>
      <w:tr w:rsidR="00DA6C02" w:rsidRPr="00645CA7" w14:paraId="6E01A0B3" w14:textId="77777777" w:rsidTr="00DA6C02">
        <w:trPr>
          <w:trHeight w:val="70"/>
        </w:trPr>
        <w:tc>
          <w:tcPr>
            <w:tcW w:w="287" w:type="dxa"/>
            <w:tcBorders>
              <w:top w:val="single" w:sz="4" w:space="0" w:color="000000"/>
              <w:left w:val="single" w:sz="4" w:space="0" w:color="000000"/>
              <w:bottom w:val="single" w:sz="4" w:space="0" w:color="000000"/>
              <w:right w:val="single" w:sz="4" w:space="0" w:color="000000"/>
            </w:tcBorders>
            <w:hideMark/>
          </w:tcPr>
          <w:p w14:paraId="25F89ECF" w14:textId="1B018EF3" w:rsidR="00DA6C02" w:rsidRPr="00645CA7" w:rsidRDefault="00DA6C02" w:rsidP="00520A7C">
            <w:pPr>
              <w:pStyle w:val="TableParagraph"/>
              <w:numPr>
                <w:ilvl w:val="0"/>
                <w:numId w:val="36"/>
              </w:numPr>
              <w:spacing w:line="276" w:lineRule="auto"/>
              <w:rPr>
                <w:sz w:val="24"/>
                <w:szCs w:val="24"/>
                <w:lang w:val="id-ID"/>
              </w:rPr>
            </w:pPr>
          </w:p>
        </w:tc>
        <w:tc>
          <w:tcPr>
            <w:tcW w:w="4068" w:type="dxa"/>
            <w:tcBorders>
              <w:top w:val="single" w:sz="4" w:space="0" w:color="000000"/>
              <w:left w:val="single" w:sz="4" w:space="0" w:color="000000"/>
              <w:bottom w:val="single" w:sz="4" w:space="0" w:color="000000"/>
              <w:right w:val="single" w:sz="4" w:space="0" w:color="000000"/>
            </w:tcBorders>
            <w:hideMark/>
          </w:tcPr>
          <w:p w14:paraId="4DF137B3" w14:textId="00219E1B" w:rsidR="00DA6C02" w:rsidRPr="00645CA7" w:rsidRDefault="00DA6C02" w:rsidP="00477BAD">
            <w:pPr>
              <w:pStyle w:val="TableParagraph"/>
              <w:spacing w:line="276" w:lineRule="auto"/>
              <w:ind w:left="107"/>
              <w:rPr>
                <w:sz w:val="24"/>
                <w:szCs w:val="24"/>
                <w:lang w:val="id-ID"/>
              </w:rPr>
            </w:pPr>
            <w:r>
              <w:rPr>
                <w:sz w:val="24"/>
                <w:szCs w:val="24"/>
                <w:lang w:val="en-US"/>
              </w:rPr>
              <w:t>Apakah adik tidur teratur (selalu pada jam yang sama)</w:t>
            </w:r>
            <w:r w:rsidRPr="00645CA7">
              <w:rPr>
                <w:spacing w:val="-2"/>
                <w:sz w:val="24"/>
                <w:szCs w:val="24"/>
                <w:lang w:val="id-ID"/>
              </w:rPr>
              <w:t>?</w:t>
            </w:r>
          </w:p>
        </w:tc>
        <w:tc>
          <w:tcPr>
            <w:tcW w:w="905" w:type="dxa"/>
            <w:tcBorders>
              <w:top w:val="single" w:sz="4" w:space="0" w:color="000000"/>
              <w:left w:val="single" w:sz="4" w:space="0" w:color="000000"/>
              <w:bottom w:val="single" w:sz="4" w:space="0" w:color="000000"/>
              <w:right w:val="single" w:sz="4" w:space="0" w:color="000000"/>
            </w:tcBorders>
          </w:tcPr>
          <w:p w14:paraId="39F2B953" w14:textId="36BBE03F" w:rsidR="00DA6C02" w:rsidRPr="00BA089C" w:rsidRDefault="00DA6C02" w:rsidP="00477BAD">
            <w:pPr>
              <w:pStyle w:val="TableParagraph"/>
              <w:spacing w:line="276" w:lineRule="auto"/>
              <w:ind w:left="1"/>
              <w:rPr>
                <w:sz w:val="24"/>
                <w:szCs w:val="24"/>
                <w:lang w:val="id-ID"/>
              </w:rPr>
            </w:pPr>
          </w:p>
        </w:tc>
        <w:tc>
          <w:tcPr>
            <w:tcW w:w="906" w:type="dxa"/>
            <w:tcBorders>
              <w:top w:val="single" w:sz="4" w:space="0" w:color="000000"/>
              <w:left w:val="single" w:sz="4" w:space="0" w:color="000000"/>
              <w:bottom w:val="single" w:sz="4" w:space="0" w:color="000000"/>
              <w:right w:val="single" w:sz="4" w:space="0" w:color="000000"/>
            </w:tcBorders>
          </w:tcPr>
          <w:p w14:paraId="0C282A71" w14:textId="653B8074" w:rsidR="00DA6C02" w:rsidRPr="00BA089C" w:rsidRDefault="00DA6C02" w:rsidP="00477BAD">
            <w:pPr>
              <w:pStyle w:val="TableParagraph"/>
              <w:spacing w:line="276" w:lineRule="auto"/>
              <w:ind w:left="107"/>
              <w:rPr>
                <w:spacing w:val="-5"/>
                <w:sz w:val="24"/>
                <w:szCs w:val="24"/>
                <w:lang w:val="id-ID"/>
              </w:rPr>
            </w:pPr>
          </w:p>
        </w:tc>
        <w:tc>
          <w:tcPr>
            <w:tcW w:w="905" w:type="dxa"/>
            <w:tcBorders>
              <w:top w:val="single" w:sz="4" w:space="0" w:color="000000"/>
              <w:left w:val="single" w:sz="4" w:space="0" w:color="000000"/>
              <w:bottom w:val="single" w:sz="4" w:space="0" w:color="000000"/>
              <w:right w:val="single" w:sz="4" w:space="0" w:color="000000"/>
            </w:tcBorders>
          </w:tcPr>
          <w:p w14:paraId="1045C60F" w14:textId="6C7525E4" w:rsidR="00DA6C02" w:rsidRPr="00BA089C" w:rsidRDefault="00DA6C02" w:rsidP="00477BAD">
            <w:pPr>
              <w:pStyle w:val="TableParagraph"/>
              <w:spacing w:line="276" w:lineRule="auto"/>
              <w:ind w:left="23"/>
              <w:rPr>
                <w:spacing w:val="-5"/>
                <w:sz w:val="24"/>
                <w:szCs w:val="24"/>
                <w:lang w:val="id-ID"/>
              </w:rPr>
            </w:pPr>
          </w:p>
        </w:tc>
        <w:tc>
          <w:tcPr>
            <w:tcW w:w="906" w:type="dxa"/>
            <w:tcBorders>
              <w:top w:val="single" w:sz="4" w:space="0" w:color="000000"/>
              <w:left w:val="single" w:sz="4" w:space="0" w:color="000000"/>
              <w:bottom w:val="single" w:sz="4" w:space="0" w:color="000000"/>
              <w:right w:val="single" w:sz="4" w:space="0" w:color="000000"/>
            </w:tcBorders>
          </w:tcPr>
          <w:p w14:paraId="2FBC8330" w14:textId="41581D9F" w:rsidR="00DA6C02" w:rsidRPr="00BA089C" w:rsidRDefault="00DA6C02" w:rsidP="00477BAD">
            <w:pPr>
              <w:pStyle w:val="TableParagraph"/>
              <w:spacing w:line="276" w:lineRule="auto"/>
              <w:ind w:left="23"/>
              <w:rPr>
                <w:sz w:val="24"/>
                <w:szCs w:val="24"/>
                <w:lang w:val="id-ID"/>
              </w:rPr>
            </w:pPr>
          </w:p>
        </w:tc>
      </w:tr>
      <w:tr w:rsidR="00DA6C02" w:rsidRPr="00645CA7" w14:paraId="0EA5A54F" w14:textId="77777777" w:rsidTr="00DA6C02">
        <w:trPr>
          <w:trHeight w:val="551"/>
        </w:trPr>
        <w:tc>
          <w:tcPr>
            <w:tcW w:w="287" w:type="dxa"/>
            <w:tcBorders>
              <w:top w:val="single" w:sz="4" w:space="0" w:color="000000"/>
              <w:left w:val="single" w:sz="4" w:space="0" w:color="000000"/>
              <w:bottom w:val="single" w:sz="4" w:space="0" w:color="000000"/>
              <w:right w:val="single" w:sz="4" w:space="0" w:color="000000"/>
            </w:tcBorders>
            <w:hideMark/>
          </w:tcPr>
          <w:p w14:paraId="4F7EF22E" w14:textId="25D5D2ED" w:rsidR="00DA6C02" w:rsidRPr="00645CA7" w:rsidRDefault="00DA6C02" w:rsidP="00520A7C">
            <w:pPr>
              <w:pStyle w:val="TableParagraph"/>
              <w:numPr>
                <w:ilvl w:val="0"/>
                <w:numId w:val="36"/>
              </w:numPr>
              <w:spacing w:line="276" w:lineRule="auto"/>
              <w:rPr>
                <w:sz w:val="24"/>
                <w:szCs w:val="24"/>
                <w:lang w:val="id-ID"/>
              </w:rPr>
            </w:pPr>
          </w:p>
        </w:tc>
        <w:tc>
          <w:tcPr>
            <w:tcW w:w="4068" w:type="dxa"/>
            <w:tcBorders>
              <w:top w:val="single" w:sz="4" w:space="0" w:color="000000"/>
              <w:left w:val="single" w:sz="4" w:space="0" w:color="000000"/>
              <w:bottom w:val="single" w:sz="4" w:space="0" w:color="000000"/>
              <w:right w:val="single" w:sz="4" w:space="0" w:color="000000"/>
            </w:tcBorders>
            <w:hideMark/>
          </w:tcPr>
          <w:p w14:paraId="541DB1FD" w14:textId="22CC7254" w:rsidR="00DA6C02" w:rsidRPr="00645CA7" w:rsidRDefault="00DA6C02" w:rsidP="00477BAD">
            <w:pPr>
              <w:pStyle w:val="TableParagraph"/>
              <w:spacing w:line="276" w:lineRule="auto"/>
              <w:ind w:left="107"/>
              <w:rPr>
                <w:sz w:val="24"/>
                <w:szCs w:val="24"/>
                <w:lang w:val="id-ID"/>
              </w:rPr>
            </w:pPr>
            <w:r>
              <w:rPr>
                <w:spacing w:val="-2"/>
                <w:sz w:val="24"/>
                <w:szCs w:val="24"/>
                <w:lang w:val="en-US"/>
              </w:rPr>
              <w:t>Apakah adik tidur pada awal</w:t>
            </w:r>
            <w:r w:rsidRPr="00645CA7">
              <w:rPr>
                <w:spacing w:val="-2"/>
                <w:sz w:val="24"/>
                <w:szCs w:val="24"/>
                <w:lang w:val="id-ID"/>
              </w:rPr>
              <w:t xml:space="preserve"> </w:t>
            </w:r>
            <w:r>
              <w:rPr>
                <w:spacing w:val="-2"/>
                <w:sz w:val="24"/>
                <w:szCs w:val="24"/>
                <w:lang w:val="en-US"/>
              </w:rPr>
              <w:t>waktu (Jam 19.00-21.00)</w:t>
            </w:r>
            <w:r w:rsidRPr="00645CA7">
              <w:rPr>
                <w:spacing w:val="-2"/>
                <w:sz w:val="24"/>
                <w:szCs w:val="24"/>
                <w:lang w:val="id-ID"/>
              </w:rPr>
              <w:t>?</w:t>
            </w:r>
          </w:p>
        </w:tc>
        <w:tc>
          <w:tcPr>
            <w:tcW w:w="905" w:type="dxa"/>
            <w:tcBorders>
              <w:top w:val="single" w:sz="4" w:space="0" w:color="000000"/>
              <w:left w:val="single" w:sz="4" w:space="0" w:color="000000"/>
              <w:bottom w:val="single" w:sz="4" w:space="0" w:color="000000"/>
              <w:right w:val="single" w:sz="4" w:space="0" w:color="000000"/>
            </w:tcBorders>
          </w:tcPr>
          <w:p w14:paraId="0F691ACF" w14:textId="6531F235" w:rsidR="00DA6C02" w:rsidRPr="00645CA7" w:rsidRDefault="00DA6C02" w:rsidP="00477BAD">
            <w:pPr>
              <w:pStyle w:val="TableParagraph"/>
              <w:spacing w:line="276" w:lineRule="auto"/>
              <w:ind w:left="1"/>
              <w:rPr>
                <w:sz w:val="24"/>
                <w:szCs w:val="24"/>
                <w:lang w:val="id-ID"/>
              </w:rPr>
            </w:pPr>
          </w:p>
        </w:tc>
        <w:tc>
          <w:tcPr>
            <w:tcW w:w="906" w:type="dxa"/>
            <w:tcBorders>
              <w:top w:val="single" w:sz="4" w:space="0" w:color="000000"/>
              <w:left w:val="single" w:sz="4" w:space="0" w:color="000000"/>
              <w:bottom w:val="single" w:sz="4" w:space="0" w:color="000000"/>
              <w:right w:val="single" w:sz="4" w:space="0" w:color="000000"/>
            </w:tcBorders>
          </w:tcPr>
          <w:p w14:paraId="64FA4682" w14:textId="02DCA1A5" w:rsidR="00DA6C02" w:rsidRPr="00645CA7" w:rsidRDefault="00DA6C02" w:rsidP="00477BAD">
            <w:pPr>
              <w:pStyle w:val="TableParagraph"/>
              <w:spacing w:line="276" w:lineRule="auto"/>
              <w:ind w:left="107"/>
              <w:rPr>
                <w:b/>
                <w:spacing w:val="-5"/>
                <w:sz w:val="24"/>
                <w:szCs w:val="24"/>
                <w:lang w:val="id-ID"/>
              </w:rPr>
            </w:pPr>
          </w:p>
        </w:tc>
        <w:tc>
          <w:tcPr>
            <w:tcW w:w="905" w:type="dxa"/>
            <w:tcBorders>
              <w:top w:val="single" w:sz="4" w:space="0" w:color="000000"/>
              <w:left w:val="single" w:sz="4" w:space="0" w:color="000000"/>
              <w:bottom w:val="single" w:sz="4" w:space="0" w:color="000000"/>
              <w:right w:val="single" w:sz="4" w:space="0" w:color="000000"/>
            </w:tcBorders>
          </w:tcPr>
          <w:p w14:paraId="2A1F25AE" w14:textId="0D68A708" w:rsidR="00DA6C02" w:rsidRPr="00645CA7" w:rsidRDefault="00DA6C02" w:rsidP="00477BAD">
            <w:pPr>
              <w:pStyle w:val="TableParagraph"/>
              <w:spacing w:line="276" w:lineRule="auto"/>
              <w:ind w:left="23"/>
              <w:rPr>
                <w:b/>
                <w:spacing w:val="-5"/>
                <w:sz w:val="24"/>
                <w:szCs w:val="24"/>
                <w:lang w:val="id-ID"/>
              </w:rPr>
            </w:pPr>
          </w:p>
        </w:tc>
        <w:tc>
          <w:tcPr>
            <w:tcW w:w="906" w:type="dxa"/>
            <w:tcBorders>
              <w:top w:val="single" w:sz="4" w:space="0" w:color="000000"/>
              <w:left w:val="single" w:sz="4" w:space="0" w:color="000000"/>
              <w:bottom w:val="single" w:sz="4" w:space="0" w:color="000000"/>
              <w:right w:val="single" w:sz="4" w:space="0" w:color="000000"/>
            </w:tcBorders>
          </w:tcPr>
          <w:p w14:paraId="4E3627E7" w14:textId="60969F43" w:rsidR="00DA6C02" w:rsidRPr="00645CA7" w:rsidRDefault="00DA6C02" w:rsidP="00477BAD">
            <w:pPr>
              <w:pStyle w:val="TableParagraph"/>
              <w:spacing w:line="276" w:lineRule="auto"/>
              <w:ind w:left="23"/>
              <w:rPr>
                <w:b/>
                <w:sz w:val="24"/>
                <w:szCs w:val="24"/>
                <w:lang w:val="id-ID"/>
              </w:rPr>
            </w:pPr>
          </w:p>
        </w:tc>
      </w:tr>
      <w:tr w:rsidR="00DA6C02" w:rsidRPr="00645CA7" w14:paraId="0A55E63A" w14:textId="77777777" w:rsidTr="00DA6C02">
        <w:trPr>
          <w:trHeight w:val="551"/>
        </w:trPr>
        <w:tc>
          <w:tcPr>
            <w:tcW w:w="287" w:type="dxa"/>
            <w:tcBorders>
              <w:top w:val="single" w:sz="4" w:space="0" w:color="000000"/>
              <w:left w:val="single" w:sz="4" w:space="0" w:color="000000"/>
              <w:bottom w:val="single" w:sz="4" w:space="0" w:color="000000"/>
              <w:right w:val="single" w:sz="4" w:space="0" w:color="000000"/>
            </w:tcBorders>
          </w:tcPr>
          <w:p w14:paraId="03C379C1" w14:textId="17098EFD" w:rsidR="00DA6C02" w:rsidRPr="00645CA7" w:rsidRDefault="00DA6C02" w:rsidP="00520A7C">
            <w:pPr>
              <w:pStyle w:val="TableParagraph"/>
              <w:numPr>
                <w:ilvl w:val="0"/>
                <w:numId w:val="36"/>
              </w:numPr>
              <w:spacing w:line="276" w:lineRule="auto"/>
              <w:rPr>
                <w:spacing w:val="-5"/>
                <w:sz w:val="24"/>
                <w:szCs w:val="24"/>
                <w:lang w:val="id-ID"/>
              </w:rPr>
            </w:pPr>
          </w:p>
        </w:tc>
        <w:tc>
          <w:tcPr>
            <w:tcW w:w="4068" w:type="dxa"/>
            <w:tcBorders>
              <w:top w:val="single" w:sz="4" w:space="0" w:color="000000"/>
              <w:left w:val="single" w:sz="4" w:space="0" w:color="000000"/>
              <w:bottom w:val="single" w:sz="4" w:space="0" w:color="000000"/>
              <w:right w:val="single" w:sz="4" w:space="0" w:color="000000"/>
            </w:tcBorders>
          </w:tcPr>
          <w:p w14:paraId="7D22A179" w14:textId="612D83C7" w:rsidR="00DA6C02" w:rsidRPr="00645CA7" w:rsidRDefault="00DA6C02" w:rsidP="00477BAD">
            <w:pPr>
              <w:pStyle w:val="TableParagraph"/>
              <w:spacing w:line="276" w:lineRule="auto"/>
              <w:ind w:left="107" w:right="95"/>
              <w:jc w:val="both"/>
              <w:rPr>
                <w:sz w:val="24"/>
                <w:szCs w:val="24"/>
                <w:lang w:val="id-ID"/>
              </w:rPr>
            </w:pPr>
            <w:r w:rsidRPr="00645CA7">
              <w:rPr>
                <w:sz w:val="24"/>
                <w:szCs w:val="24"/>
                <w:lang w:val="id-ID"/>
              </w:rPr>
              <w:t>Apakah</w:t>
            </w:r>
            <w:r>
              <w:rPr>
                <w:sz w:val="24"/>
                <w:szCs w:val="24"/>
                <w:lang w:val="en-US"/>
              </w:rPr>
              <w:t xml:space="preserve"> adik terbiasa tidur sendiri</w:t>
            </w:r>
            <w:r w:rsidRPr="00645CA7">
              <w:rPr>
                <w:spacing w:val="-2"/>
                <w:sz w:val="24"/>
                <w:szCs w:val="24"/>
                <w:lang w:val="id-ID"/>
              </w:rPr>
              <w:t>?</w:t>
            </w:r>
          </w:p>
        </w:tc>
        <w:tc>
          <w:tcPr>
            <w:tcW w:w="905" w:type="dxa"/>
            <w:tcBorders>
              <w:top w:val="single" w:sz="4" w:space="0" w:color="000000"/>
              <w:left w:val="single" w:sz="4" w:space="0" w:color="000000"/>
              <w:bottom w:val="single" w:sz="4" w:space="0" w:color="000000"/>
              <w:right w:val="single" w:sz="4" w:space="0" w:color="000000"/>
            </w:tcBorders>
          </w:tcPr>
          <w:p w14:paraId="04A6D7C8" w14:textId="4E0E37F0" w:rsidR="00DA6C02" w:rsidRPr="00645CA7" w:rsidRDefault="00DA6C02" w:rsidP="00477BAD">
            <w:pPr>
              <w:pStyle w:val="TableParagraph"/>
              <w:spacing w:line="276" w:lineRule="auto"/>
              <w:ind w:left="1"/>
              <w:rPr>
                <w:sz w:val="24"/>
                <w:szCs w:val="24"/>
                <w:lang w:val="id-ID"/>
              </w:rPr>
            </w:pPr>
          </w:p>
        </w:tc>
        <w:tc>
          <w:tcPr>
            <w:tcW w:w="906" w:type="dxa"/>
            <w:tcBorders>
              <w:top w:val="single" w:sz="4" w:space="0" w:color="000000"/>
              <w:left w:val="single" w:sz="4" w:space="0" w:color="000000"/>
              <w:bottom w:val="single" w:sz="4" w:space="0" w:color="000000"/>
              <w:right w:val="single" w:sz="4" w:space="0" w:color="000000"/>
            </w:tcBorders>
          </w:tcPr>
          <w:p w14:paraId="0B02B032" w14:textId="63EE7513" w:rsidR="00DA6C02" w:rsidRPr="00645CA7" w:rsidRDefault="00DA6C02" w:rsidP="00477BAD">
            <w:pPr>
              <w:pStyle w:val="TableParagraph"/>
              <w:spacing w:line="276" w:lineRule="auto"/>
              <w:ind w:left="107"/>
              <w:rPr>
                <w:b/>
                <w:spacing w:val="-5"/>
                <w:sz w:val="24"/>
                <w:szCs w:val="24"/>
                <w:lang w:val="id-ID"/>
              </w:rPr>
            </w:pPr>
          </w:p>
        </w:tc>
        <w:tc>
          <w:tcPr>
            <w:tcW w:w="905" w:type="dxa"/>
            <w:tcBorders>
              <w:top w:val="single" w:sz="4" w:space="0" w:color="000000"/>
              <w:left w:val="single" w:sz="4" w:space="0" w:color="000000"/>
              <w:bottom w:val="single" w:sz="4" w:space="0" w:color="000000"/>
              <w:right w:val="single" w:sz="4" w:space="0" w:color="000000"/>
            </w:tcBorders>
          </w:tcPr>
          <w:p w14:paraId="668E3F49" w14:textId="74BC03F5" w:rsidR="00DA6C02" w:rsidRPr="00645CA7" w:rsidRDefault="00DA6C02" w:rsidP="00477BAD">
            <w:pPr>
              <w:pStyle w:val="TableParagraph"/>
              <w:spacing w:line="276" w:lineRule="auto"/>
              <w:ind w:left="23"/>
              <w:rPr>
                <w:b/>
                <w:spacing w:val="-5"/>
                <w:sz w:val="24"/>
                <w:szCs w:val="24"/>
                <w:lang w:val="id-ID"/>
              </w:rPr>
            </w:pPr>
          </w:p>
        </w:tc>
        <w:tc>
          <w:tcPr>
            <w:tcW w:w="906" w:type="dxa"/>
            <w:tcBorders>
              <w:top w:val="single" w:sz="4" w:space="0" w:color="000000"/>
              <w:left w:val="single" w:sz="4" w:space="0" w:color="000000"/>
              <w:bottom w:val="single" w:sz="4" w:space="0" w:color="000000"/>
              <w:right w:val="single" w:sz="4" w:space="0" w:color="000000"/>
            </w:tcBorders>
          </w:tcPr>
          <w:p w14:paraId="0FB0BD2B" w14:textId="085FE755" w:rsidR="00DA6C02" w:rsidRPr="00645CA7" w:rsidRDefault="00DA6C02" w:rsidP="00477BAD">
            <w:pPr>
              <w:pStyle w:val="TableParagraph"/>
              <w:spacing w:line="276" w:lineRule="auto"/>
              <w:ind w:left="23"/>
              <w:rPr>
                <w:b/>
                <w:spacing w:val="-5"/>
                <w:sz w:val="24"/>
                <w:szCs w:val="24"/>
                <w:lang w:val="id-ID"/>
              </w:rPr>
            </w:pPr>
          </w:p>
        </w:tc>
      </w:tr>
      <w:tr w:rsidR="00DA6C02" w:rsidRPr="00645CA7" w14:paraId="381822EE" w14:textId="77777777" w:rsidTr="00DA6C02">
        <w:trPr>
          <w:trHeight w:val="278"/>
        </w:trPr>
        <w:tc>
          <w:tcPr>
            <w:tcW w:w="4355" w:type="dxa"/>
            <w:gridSpan w:val="2"/>
            <w:tcBorders>
              <w:top w:val="single" w:sz="4" w:space="0" w:color="000000"/>
              <w:left w:val="single" w:sz="4" w:space="0" w:color="000000"/>
              <w:bottom w:val="single" w:sz="4" w:space="0" w:color="000000"/>
              <w:right w:val="single" w:sz="4" w:space="0" w:color="000000"/>
            </w:tcBorders>
          </w:tcPr>
          <w:p w14:paraId="79F8CA1E" w14:textId="1434CBB9" w:rsidR="00DA6C02" w:rsidRPr="00BA089C" w:rsidRDefault="00DA6C02" w:rsidP="00477BAD">
            <w:pPr>
              <w:pStyle w:val="TableParagraph"/>
              <w:spacing w:line="276" w:lineRule="auto"/>
              <w:ind w:left="107"/>
              <w:rPr>
                <w:b/>
                <w:spacing w:val="-2"/>
                <w:sz w:val="24"/>
                <w:szCs w:val="24"/>
                <w:lang w:val="en-US"/>
              </w:rPr>
            </w:pPr>
            <w:bookmarkStart w:id="249" w:name="_Hlk185540321"/>
            <w:r>
              <w:rPr>
                <w:b/>
                <w:spacing w:val="-2"/>
                <w:sz w:val="24"/>
                <w:szCs w:val="24"/>
                <w:lang w:val="en-US"/>
              </w:rPr>
              <w:t>Kondisi Psikologis</w:t>
            </w:r>
          </w:p>
        </w:tc>
        <w:tc>
          <w:tcPr>
            <w:tcW w:w="905" w:type="dxa"/>
            <w:tcBorders>
              <w:top w:val="single" w:sz="4" w:space="0" w:color="000000"/>
              <w:left w:val="single" w:sz="4" w:space="0" w:color="000000"/>
              <w:bottom w:val="single" w:sz="4" w:space="0" w:color="000000"/>
              <w:right w:val="single" w:sz="4" w:space="0" w:color="000000"/>
            </w:tcBorders>
          </w:tcPr>
          <w:p w14:paraId="586EC779" w14:textId="3CC92F50" w:rsidR="00DA6C02" w:rsidRPr="00BA089C" w:rsidRDefault="00DA6C02" w:rsidP="00477BAD">
            <w:pPr>
              <w:pStyle w:val="TableParagraph"/>
              <w:spacing w:line="276" w:lineRule="auto"/>
              <w:ind w:left="107"/>
              <w:rPr>
                <w:b/>
                <w:spacing w:val="-2"/>
                <w:sz w:val="24"/>
                <w:szCs w:val="24"/>
                <w:lang w:val="en-US"/>
              </w:rPr>
            </w:pPr>
            <w:r w:rsidRPr="00BA089C">
              <w:rPr>
                <w:sz w:val="24"/>
                <w:szCs w:val="24"/>
                <w:lang w:val="en-US"/>
              </w:rPr>
              <w:t>Tidak pernah</w:t>
            </w:r>
          </w:p>
        </w:tc>
        <w:tc>
          <w:tcPr>
            <w:tcW w:w="906" w:type="dxa"/>
            <w:tcBorders>
              <w:top w:val="single" w:sz="4" w:space="0" w:color="000000"/>
              <w:left w:val="single" w:sz="4" w:space="0" w:color="000000"/>
              <w:bottom w:val="single" w:sz="4" w:space="0" w:color="000000"/>
              <w:right w:val="single" w:sz="4" w:space="0" w:color="000000"/>
            </w:tcBorders>
          </w:tcPr>
          <w:p w14:paraId="2CE7606C" w14:textId="768AEA1D" w:rsidR="00DA6C02" w:rsidRPr="00BA089C" w:rsidRDefault="00DA6C02" w:rsidP="00477BAD">
            <w:pPr>
              <w:pStyle w:val="TableParagraph"/>
              <w:spacing w:line="276" w:lineRule="auto"/>
              <w:ind w:left="107"/>
              <w:rPr>
                <w:b/>
                <w:spacing w:val="-4"/>
                <w:sz w:val="24"/>
                <w:szCs w:val="24"/>
                <w:lang w:val="en-US"/>
              </w:rPr>
            </w:pPr>
            <w:r w:rsidRPr="00BA089C">
              <w:rPr>
                <w:spacing w:val="-5"/>
                <w:sz w:val="24"/>
                <w:szCs w:val="24"/>
                <w:lang w:val="en-US"/>
              </w:rPr>
              <w:t>Jarang</w:t>
            </w:r>
          </w:p>
        </w:tc>
        <w:tc>
          <w:tcPr>
            <w:tcW w:w="905" w:type="dxa"/>
            <w:tcBorders>
              <w:top w:val="single" w:sz="4" w:space="0" w:color="000000"/>
              <w:left w:val="single" w:sz="4" w:space="0" w:color="000000"/>
              <w:bottom w:val="single" w:sz="4" w:space="0" w:color="000000"/>
              <w:right w:val="single" w:sz="4" w:space="0" w:color="000000"/>
            </w:tcBorders>
          </w:tcPr>
          <w:p w14:paraId="436AE58D" w14:textId="3740A5B0" w:rsidR="00DA6C02" w:rsidRPr="00BA089C" w:rsidRDefault="00DA6C02" w:rsidP="00477BAD">
            <w:pPr>
              <w:pStyle w:val="TableParagraph"/>
              <w:spacing w:line="276" w:lineRule="auto"/>
              <w:ind w:left="23"/>
              <w:rPr>
                <w:b/>
                <w:spacing w:val="-4"/>
                <w:sz w:val="24"/>
                <w:szCs w:val="24"/>
                <w:lang w:val="en-US"/>
              </w:rPr>
            </w:pPr>
            <w:r w:rsidRPr="00BA089C">
              <w:rPr>
                <w:spacing w:val="-5"/>
                <w:sz w:val="24"/>
                <w:szCs w:val="24"/>
                <w:lang w:val="en-US"/>
              </w:rPr>
              <w:t>Sering</w:t>
            </w:r>
          </w:p>
        </w:tc>
        <w:tc>
          <w:tcPr>
            <w:tcW w:w="906" w:type="dxa"/>
            <w:tcBorders>
              <w:top w:val="single" w:sz="4" w:space="0" w:color="000000"/>
              <w:left w:val="single" w:sz="4" w:space="0" w:color="000000"/>
              <w:bottom w:val="single" w:sz="4" w:space="0" w:color="000000"/>
              <w:right w:val="single" w:sz="4" w:space="0" w:color="000000"/>
            </w:tcBorders>
          </w:tcPr>
          <w:p w14:paraId="76F535A6" w14:textId="7EEC230F" w:rsidR="00DA6C02" w:rsidRPr="00BA089C" w:rsidRDefault="00DA6C02" w:rsidP="00477BAD">
            <w:pPr>
              <w:pStyle w:val="TableParagraph"/>
              <w:spacing w:line="276" w:lineRule="auto"/>
              <w:ind w:left="23"/>
              <w:rPr>
                <w:b/>
                <w:spacing w:val="-4"/>
                <w:sz w:val="24"/>
                <w:szCs w:val="24"/>
                <w:lang w:val="en-US"/>
              </w:rPr>
            </w:pPr>
            <w:r w:rsidRPr="00BA089C">
              <w:rPr>
                <w:spacing w:val="-5"/>
                <w:sz w:val="24"/>
                <w:szCs w:val="24"/>
                <w:lang w:val="en-US"/>
              </w:rPr>
              <w:t>Selalu</w:t>
            </w:r>
          </w:p>
        </w:tc>
      </w:tr>
      <w:tr w:rsidR="00DA6C02" w:rsidRPr="00645CA7" w14:paraId="019560EC" w14:textId="77777777" w:rsidTr="00DA6C02">
        <w:trPr>
          <w:trHeight w:val="584"/>
        </w:trPr>
        <w:tc>
          <w:tcPr>
            <w:tcW w:w="287" w:type="dxa"/>
            <w:tcBorders>
              <w:top w:val="single" w:sz="4" w:space="0" w:color="000000"/>
              <w:left w:val="single" w:sz="4" w:space="0" w:color="000000"/>
              <w:bottom w:val="single" w:sz="4" w:space="0" w:color="000000"/>
              <w:right w:val="single" w:sz="4" w:space="0" w:color="000000"/>
            </w:tcBorders>
            <w:hideMark/>
          </w:tcPr>
          <w:p w14:paraId="1100E798" w14:textId="10BABFA6" w:rsidR="00DA6C02" w:rsidRPr="00645CA7" w:rsidRDefault="00DA6C02" w:rsidP="00520A7C">
            <w:pPr>
              <w:pStyle w:val="TableParagraph"/>
              <w:numPr>
                <w:ilvl w:val="0"/>
                <w:numId w:val="36"/>
              </w:numPr>
              <w:spacing w:line="276" w:lineRule="auto"/>
              <w:rPr>
                <w:sz w:val="24"/>
                <w:szCs w:val="24"/>
                <w:lang w:val="id-ID"/>
              </w:rPr>
            </w:pPr>
            <w:bookmarkStart w:id="250" w:name="_Hlk185540308"/>
          </w:p>
        </w:tc>
        <w:tc>
          <w:tcPr>
            <w:tcW w:w="4068" w:type="dxa"/>
            <w:tcBorders>
              <w:top w:val="single" w:sz="4" w:space="0" w:color="000000"/>
              <w:left w:val="single" w:sz="4" w:space="0" w:color="000000"/>
              <w:bottom w:val="single" w:sz="4" w:space="0" w:color="000000"/>
              <w:right w:val="single" w:sz="4" w:space="0" w:color="000000"/>
            </w:tcBorders>
            <w:hideMark/>
          </w:tcPr>
          <w:p w14:paraId="6AC1719B" w14:textId="1F39D62C" w:rsidR="00DA6C02" w:rsidRPr="00645CA7" w:rsidRDefault="00DA6C02" w:rsidP="00477BAD">
            <w:pPr>
              <w:pStyle w:val="TableParagraph"/>
              <w:spacing w:line="276" w:lineRule="auto"/>
              <w:ind w:left="107" w:right="98"/>
              <w:jc w:val="both"/>
              <w:rPr>
                <w:sz w:val="24"/>
                <w:szCs w:val="24"/>
                <w:lang w:val="id-ID"/>
              </w:rPr>
            </w:pPr>
            <w:r w:rsidRPr="00645CA7">
              <w:rPr>
                <w:sz w:val="24"/>
                <w:szCs w:val="24"/>
                <w:lang w:val="id-ID"/>
              </w:rPr>
              <w:t xml:space="preserve">Apakah </w:t>
            </w:r>
            <w:r>
              <w:rPr>
                <w:sz w:val="24"/>
                <w:szCs w:val="24"/>
                <w:lang w:val="en-US"/>
              </w:rPr>
              <w:t>adik nyaman dengan lingkungan sekolah</w:t>
            </w:r>
            <w:r w:rsidRPr="00645CA7">
              <w:rPr>
                <w:spacing w:val="-2"/>
                <w:sz w:val="24"/>
                <w:szCs w:val="24"/>
                <w:lang w:val="id-ID"/>
              </w:rPr>
              <w:t>?</w:t>
            </w:r>
          </w:p>
        </w:tc>
        <w:tc>
          <w:tcPr>
            <w:tcW w:w="905" w:type="dxa"/>
            <w:tcBorders>
              <w:top w:val="single" w:sz="4" w:space="0" w:color="000000"/>
              <w:left w:val="single" w:sz="4" w:space="0" w:color="000000"/>
              <w:bottom w:val="single" w:sz="4" w:space="0" w:color="000000"/>
              <w:right w:val="single" w:sz="4" w:space="0" w:color="000000"/>
            </w:tcBorders>
          </w:tcPr>
          <w:p w14:paraId="1A303AC7" w14:textId="55E094ED" w:rsidR="00DA6C02" w:rsidRPr="00BA089C" w:rsidRDefault="00DA6C02" w:rsidP="00477BAD">
            <w:pPr>
              <w:pStyle w:val="TableParagraph"/>
              <w:spacing w:line="276" w:lineRule="auto"/>
              <w:ind w:left="1"/>
              <w:rPr>
                <w:sz w:val="24"/>
                <w:szCs w:val="24"/>
                <w:lang w:val="en-US"/>
              </w:rPr>
            </w:pPr>
          </w:p>
        </w:tc>
        <w:tc>
          <w:tcPr>
            <w:tcW w:w="906" w:type="dxa"/>
            <w:tcBorders>
              <w:top w:val="single" w:sz="4" w:space="0" w:color="000000"/>
              <w:left w:val="single" w:sz="4" w:space="0" w:color="000000"/>
              <w:bottom w:val="single" w:sz="4" w:space="0" w:color="000000"/>
              <w:right w:val="single" w:sz="4" w:space="0" w:color="000000"/>
            </w:tcBorders>
          </w:tcPr>
          <w:p w14:paraId="474B943F" w14:textId="7AE59DB8" w:rsidR="00DA6C02" w:rsidRPr="00BA089C" w:rsidRDefault="00DA6C02" w:rsidP="00477BAD">
            <w:pPr>
              <w:pStyle w:val="TableParagraph"/>
              <w:spacing w:line="276" w:lineRule="auto"/>
              <w:ind w:left="107"/>
              <w:rPr>
                <w:spacing w:val="-5"/>
                <w:sz w:val="24"/>
                <w:szCs w:val="24"/>
                <w:lang w:val="en-US"/>
              </w:rPr>
            </w:pPr>
          </w:p>
        </w:tc>
        <w:tc>
          <w:tcPr>
            <w:tcW w:w="905" w:type="dxa"/>
            <w:tcBorders>
              <w:top w:val="single" w:sz="4" w:space="0" w:color="000000"/>
              <w:left w:val="single" w:sz="4" w:space="0" w:color="000000"/>
              <w:bottom w:val="single" w:sz="4" w:space="0" w:color="000000"/>
              <w:right w:val="single" w:sz="4" w:space="0" w:color="000000"/>
            </w:tcBorders>
          </w:tcPr>
          <w:p w14:paraId="39831851" w14:textId="377ABE5C" w:rsidR="00DA6C02" w:rsidRPr="00BA089C" w:rsidRDefault="00DA6C02" w:rsidP="00477BAD">
            <w:pPr>
              <w:pStyle w:val="TableParagraph"/>
              <w:spacing w:line="276" w:lineRule="auto"/>
              <w:ind w:left="23"/>
              <w:rPr>
                <w:spacing w:val="-5"/>
                <w:sz w:val="24"/>
                <w:szCs w:val="24"/>
                <w:lang w:val="en-US"/>
              </w:rPr>
            </w:pPr>
          </w:p>
        </w:tc>
        <w:tc>
          <w:tcPr>
            <w:tcW w:w="906" w:type="dxa"/>
            <w:tcBorders>
              <w:top w:val="single" w:sz="4" w:space="0" w:color="000000"/>
              <w:left w:val="single" w:sz="4" w:space="0" w:color="000000"/>
              <w:bottom w:val="single" w:sz="4" w:space="0" w:color="000000"/>
              <w:right w:val="single" w:sz="4" w:space="0" w:color="000000"/>
            </w:tcBorders>
          </w:tcPr>
          <w:p w14:paraId="7548B6AF" w14:textId="5CF82A47" w:rsidR="00DA6C02" w:rsidRPr="00BA089C" w:rsidRDefault="00DA6C02" w:rsidP="00477BAD">
            <w:pPr>
              <w:pStyle w:val="TableParagraph"/>
              <w:spacing w:line="276" w:lineRule="auto"/>
              <w:ind w:left="23"/>
              <w:rPr>
                <w:sz w:val="24"/>
                <w:szCs w:val="24"/>
                <w:lang w:val="en-US"/>
              </w:rPr>
            </w:pPr>
          </w:p>
        </w:tc>
      </w:tr>
      <w:tr w:rsidR="00DA6C02" w:rsidRPr="00645CA7" w14:paraId="0A74A9F7" w14:textId="77777777" w:rsidTr="00DA6C02">
        <w:trPr>
          <w:trHeight w:val="70"/>
        </w:trPr>
        <w:tc>
          <w:tcPr>
            <w:tcW w:w="287" w:type="dxa"/>
            <w:tcBorders>
              <w:top w:val="single" w:sz="4" w:space="0" w:color="000000"/>
              <w:left w:val="single" w:sz="4" w:space="0" w:color="000000"/>
              <w:bottom w:val="single" w:sz="4" w:space="0" w:color="000000"/>
              <w:right w:val="single" w:sz="4" w:space="0" w:color="000000"/>
            </w:tcBorders>
            <w:hideMark/>
          </w:tcPr>
          <w:p w14:paraId="5AB3EF43" w14:textId="6865290C" w:rsidR="00DA6C02" w:rsidRPr="00645CA7" w:rsidRDefault="00DA6C02" w:rsidP="00520A7C">
            <w:pPr>
              <w:pStyle w:val="TableParagraph"/>
              <w:numPr>
                <w:ilvl w:val="0"/>
                <w:numId w:val="36"/>
              </w:numPr>
              <w:spacing w:line="276" w:lineRule="auto"/>
              <w:rPr>
                <w:sz w:val="24"/>
                <w:szCs w:val="24"/>
                <w:lang w:val="id-ID"/>
              </w:rPr>
            </w:pPr>
          </w:p>
        </w:tc>
        <w:tc>
          <w:tcPr>
            <w:tcW w:w="4068" w:type="dxa"/>
            <w:tcBorders>
              <w:top w:val="single" w:sz="4" w:space="0" w:color="000000"/>
              <w:left w:val="single" w:sz="4" w:space="0" w:color="000000"/>
              <w:bottom w:val="single" w:sz="4" w:space="0" w:color="000000"/>
              <w:right w:val="single" w:sz="4" w:space="0" w:color="000000"/>
            </w:tcBorders>
            <w:hideMark/>
          </w:tcPr>
          <w:p w14:paraId="43EEB9A7" w14:textId="5A214CBF" w:rsidR="00DA6C02" w:rsidRPr="00645CA7" w:rsidRDefault="00DA6C02" w:rsidP="00477BAD">
            <w:pPr>
              <w:pStyle w:val="TableParagraph"/>
              <w:spacing w:line="276" w:lineRule="auto"/>
              <w:ind w:left="107"/>
              <w:rPr>
                <w:sz w:val="24"/>
                <w:szCs w:val="24"/>
                <w:lang w:val="id-ID"/>
              </w:rPr>
            </w:pPr>
            <w:r>
              <w:rPr>
                <w:sz w:val="24"/>
                <w:szCs w:val="24"/>
                <w:lang w:val="en-US"/>
              </w:rPr>
              <w:t>Apakah adik nyaman berada di rumah</w:t>
            </w:r>
            <w:r w:rsidRPr="00645CA7">
              <w:rPr>
                <w:spacing w:val="-2"/>
                <w:sz w:val="24"/>
                <w:szCs w:val="24"/>
                <w:lang w:val="id-ID"/>
              </w:rPr>
              <w:t>?</w:t>
            </w:r>
          </w:p>
        </w:tc>
        <w:tc>
          <w:tcPr>
            <w:tcW w:w="905" w:type="dxa"/>
            <w:tcBorders>
              <w:top w:val="single" w:sz="4" w:space="0" w:color="000000"/>
              <w:left w:val="single" w:sz="4" w:space="0" w:color="000000"/>
              <w:bottom w:val="single" w:sz="4" w:space="0" w:color="000000"/>
              <w:right w:val="single" w:sz="4" w:space="0" w:color="000000"/>
            </w:tcBorders>
          </w:tcPr>
          <w:p w14:paraId="38551894" w14:textId="4D4C9C71" w:rsidR="00DA6C02" w:rsidRPr="00BA089C" w:rsidRDefault="00DA6C02" w:rsidP="00477BAD">
            <w:pPr>
              <w:pStyle w:val="TableParagraph"/>
              <w:spacing w:line="276" w:lineRule="auto"/>
              <w:ind w:left="1"/>
              <w:rPr>
                <w:sz w:val="24"/>
                <w:szCs w:val="24"/>
                <w:lang w:val="id-ID"/>
              </w:rPr>
            </w:pPr>
          </w:p>
        </w:tc>
        <w:tc>
          <w:tcPr>
            <w:tcW w:w="906" w:type="dxa"/>
            <w:tcBorders>
              <w:top w:val="single" w:sz="4" w:space="0" w:color="000000"/>
              <w:left w:val="single" w:sz="4" w:space="0" w:color="000000"/>
              <w:bottom w:val="single" w:sz="4" w:space="0" w:color="000000"/>
              <w:right w:val="single" w:sz="4" w:space="0" w:color="000000"/>
            </w:tcBorders>
          </w:tcPr>
          <w:p w14:paraId="339CC899" w14:textId="720BE492" w:rsidR="00DA6C02" w:rsidRPr="00BA089C" w:rsidRDefault="00DA6C02" w:rsidP="00477BAD">
            <w:pPr>
              <w:pStyle w:val="TableParagraph"/>
              <w:spacing w:line="276" w:lineRule="auto"/>
              <w:ind w:left="107"/>
              <w:rPr>
                <w:spacing w:val="-5"/>
                <w:sz w:val="24"/>
                <w:szCs w:val="24"/>
                <w:lang w:val="id-ID"/>
              </w:rPr>
            </w:pPr>
          </w:p>
        </w:tc>
        <w:tc>
          <w:tcPr>
            <w:tcW w:w="905" w:type="dxa"/>
            <w:tcBorders>
              <w:top w:val="single" w:sz="4" w:space="0" w:color="000000"/>
              <w:left w:val="single" w:sz="4" w:space="0" w:color="000000"/>
              <w:bottom w:val="single" w:sz="4" w:space="0" w:color="000000"/>
              <w:right w:val="single" w:sz="4" w:space="0" w:color="000000"/>
            </w:tcBorders>
          </w:tcPr>
          <w:p w14:paraId="20C85F77" w14:textId="5336A2AF" w:rsidR="00DA6C02" w:rsidRPr="00BA089C" w:rsidRDefault="00DA6C02" w:rsidP="00477BAD">
            <w:pPr>
              <w:pStyle w:val="TableParagraph"/>
              <w:spacing w:line="276" w:lineRule="auto"/>
              <w:ind w:left="23"/>
              <w:rPr>
                <w:spacing w:val="-5"/>
                <w:sz w:val="24"/>
                <w:szCs w:val="24"/>
                <w:lang w:val="id-ID"/>
              </w:rPr>
            </w:pPr>
          </w:p>
        </w:tc>
        <w:tc>
          <w:tcPr>
            <w:tcW w:w="906" w:type="dxa"/>
            <w:tcBorders>
              <w:top w:val="single" w:sz="4" w:space="0" w:color="000000"/>
              <w:left w:val="single" w:sz="4" w:space="0" w:color="000000"/>
              <w:bottom w:val="single" w:sz="4" w:space="0" w:color="000000"/>
              <w:right w:val="single" w:sz="4" w:space="0" w:color="000000"/>
            </w:tcBorders>
          </w:tcPr>
          <w:p w14:paraId="42030F74" w14:textId="23BE3652" w:rsidR="00DA6C02" w:rsidRPr="00BA089C" w:rsidRDefault="00DA6C02" w:rsidP="00477BAD">
            <w:pPr>
              <w:pStyle w:val="TableParagraph"/>
              <w:spacing w:line="276" w:lineRule="auto"/>
              <w:ind w:left="23"/>
              <w:rPr>
                <w:sz w:val="24"/>
                <w:szCs w:val="24"/>
                <w:lang w:val="id-ID"/>
              </w:rPr>
            </w:pPr>
          </w:p>
        </w:tc>
      </w:tr>
      <w:tr w:rsidR="00DA6C02" w:rsidRPr="00645CA7" w14:paraId="42E7BB4C" w14:textId="77777777" w:rsidTr="00DA6C02">
        <w:trPr>
          <w:trHeight w:val="551"/>
        </w:trPr>
        <w:tc>
          <w:tcPr>
            <w:tcW w:w="287" w:type="dxa"/>
            <w:tcBorders>
              <w:top w:val="single" w:sz="4" w:space="0" w:color="000000"/>
              <w:left w:val="single" w:sz="4" w:space="0" w:color="000000"/>
              <w:bottom w:val="single" w:sz="4" w:space="0" w:color="000000"/>
              <w:right w:val="single" w:sz="4" w:space="0" w:color="000000"/>
            </w:tcBorders>
            <w:hideMark/>
          </w:tcPr>
          <w:p w14:paraId="38A90D85" w14:textId="5D94802E" w:rsidR="00DA6C02" w:rsidRPr="00645CA7" w:rsidRDefault="00DA6C02" w:rsidP="00520A7C">
            <w:pPr>
              <w:pStyle w:val="TableParagraph"/>
              <w:numPr>
                <w:ilvl w:val="0"/>
                <w:numId w:val="36"/>
              </w:numPr>
              <w:spacing w:line="276" w:lineRule="auto"/>
              <w:rPr>
                <w:sz w:val="24"/>
                <w:szCs w:val="24"/>
                <w:lang w:val="id-ID"/>
              </w:rPr>
            </w:pPr>
          </w:p>
        </w:tc>
        <w:tc>
          <w:tcPr>
            <w:tcW w:w="4068" w:type="dxa"/>
            <w:tcBorders>
              <w:top w:val="single" w:sz="4" w:space="0" w:color="000000"/>
              <w:left w:val="single" w:sz="4" w:space="0" w:color="000000"/>
              <w:bottom w:val="single" w:sz="4" w:space="0" w:color="000000"/>
              <w:right w:val="single" w:sz="4" w:space="0" w:color="000000"/>
            </w:tcBorders>
            <w:hideMark/>
          </w:tcPr>
          <w:p w14:paraId="48788846" w14:textId="30C273ED" w:rsidR="00DA6C02" w:rsidRPr="00645CA7" w:rsidRDefault="00DA6C02" w:rsidP="00477BAD">
            <w:pPr>
              <w:pStyle w:val="TableParagraph"/>
              <w:spacing w:line="276" w:lineRule="auto"/>
              <w:ind w:left="107"/>
              <w:rPr>
                <w:sz w:val="24"/>
                <w:szCs w:val="24"/>
                <w:lang w:val="id-ID"/>
              </w:rPr>
            </w:pPr>
            <w:r>
              <w:rPr>
                <w:spacing w:val="-2"/>
                <w:sz w:val="24"/>
                <w:szCs w:val="24"/>
                <w:lang w:val="en-US"/>
              </w:rPr>
              <w:t>Apakah adik nyaman bermain dengan saudara/teman</w:t>
            </w:r>
            <w:r w:rsidRPr="00645CA7">
              <w:rPr>
                <w:spacing w:val="-2"/>
                <w:sz w:val="24"/>
                <w:szCs w:val="24"/>
                <w:lang w:val="id-ID"/>
              </w:rPr>
              <w:t>?</w:t>
            </w:r>
          </w:p>
        </w:tc>
        <w:tc>
          <w:tcPr>
            <w:tcW w:w="905" w:type="dxa"/>
            <w:tcBorders>
              <w:top w:val="single" w:sz="4" w:space="0" w:color="000000"/>
              <w:left w:val="single" w:sz="4" w:space="0" w:color="000000"/>
              <w:bottom w:val="single" w:sz="4" w:space="0" w:color="000000"/>
              <w:right w:val="single" w:sz="4" w:space="0" w:color="000000"/>
            </w:tcBorders>
          </w:tcPr>
          <w:p w14:paraId="5310C0EB" w14:textId="1DA9C12F" w:rsidR="00DA6C02" w:rsidRPr="00645CA7" w:rsidRDefault="00DA6C02" w:rsidP="00477BAD">
            <w:pPr>
              <w:pStyle w:val="TableParagraph"/>
              <w:spacing w:line="276" w:lineRule="auto"/>
              <w:ind w:left="1"/>
              <w:rPr>
                <w:sz w:val="24"/>
                <w:szCs w:val="24"/>
                <w:lang w:val="id-ID"/>
              </w:rPr>
            </w:pPr>
          </w:p>
        </w:tc>
        <w:tc>
          <w:tcPr>
            <w:tcW w:w="906" w:type="dxa"/>
            <w:tcBorders>
              <w:top w:val="single" w:sz="4" w:space="0" w:color="000000"/>
              <w:left w:val="single" w:sz="4" w:space="0" w:color="000000"/>
              <w:bottom w:val="single" w:sz="4" w:space="0" w:color="000000"/>
              <w:right w:val="single" w:sz="4" w:space="0" w:color="000000"/>
            </w:tcBorders>
          </w:tcPr>
          <w:p w14:paraId="44C5C8E5" w14:textId="4CB382B2" w:rsidR="00DA6C02" w:rsidRPr="00645CA7" w:rsidRDefault="00DA6C02" w:rsidP="00477BAD">
            <w:pPr>
              <w:pStyle w:val="TableParagraph"/>
              <w:spacing w:line="276" w:lineRule="auto"/>
              <w:ind w:left="107"/>
              <w:rPr>
                <w:b/>
                <w:spacing w:val="-5"/>
                <w:sz w:val="24"/>
                <w:szCs w:val="24"/>
                <w:lang w:val="id-ID"/>
              </w:rPr>
            </w:pPr>
          </w:p>
        </w:tc>
        <w:tc>
          <w:tcPr>
            <w:tcW w:w="905" w:type="dxa"/>
            <w:tcBorders>
              <w:top w:val="single" w:sz="4" w:space="0" w:color="000000"/>
              <w:left w:val="single" w:sz="4" w:space="0" w:color="000000"/>
              <w:bottom w:val="single" w:sz="4" w:space="0" w:color="000000"/>
              <w:right w:val="single" w:sz="4" w:space="0" w:color="000000"/>
            </w:tcBorders>
          </w:tcPr>
          <w:p w14:paraId="72B8C4A4" w14:textId="0314B6C0" w:rsidR="00DA6C02" w:rsidRPr="00645CA7" w:rsidRDefault="00DA6C02" w:rsidP="00477BAD">
            <w:pPr>
              <w:pStyle w:val="TableParagraph"/>
              <w:spacing w:line="276" w:lineRule="auto"/>
              <w:ind w:left="23"/>
              <w:rPr>
                <w:b/>
                <w:spacing w:val="-5"/>
                <w:sz w:val="24"/>
                <w:szCs w:val="24"/>
                <w:lang w:val="id-ID"/>
              </w:rPr>
            </w:pPr>
          </w:p>
        </w:tc>
        <w:tc>
          <w:tcPr>
            <w:tcW w:w="906" w:type="dxa"/>
            <w:tcBorders>
              <w:top w:val="single" w:sz="4" w:space="0" w:color="000000"/>
              <w:left w:val="single" w:sz="4" w:space="0" w:color="000000"/>
              <w:bottom w:val="single" w:sz="4" w:space="0" w:color="000000"/>
              <w:right w:val="single" w:sz="4" w:space="0" w:color="000000"/>
            </w:tcBorders>
          </w:tcPr>
          <w:p w14:paraId="355CC469" w14:textId="0F1A6801" w:rsidR="00DA6C02" w:rsidRPr="00645CA7" w:rsidRDefault="00DA6C02" w:rsidP="00477BAD">
            <w:pPr>
              <w:pStyle w:val="TableParagraph"/>
              <w:spacing w:line="276" w:lineRule="auto"/>
              <w:ind w:left="23"/>
              <w:rPr>
                <w:b/>
                <w:sz w:val="24"/>
                <w:szCs w:val="24"/>
                <w:lang w:val="id-ID"/>
              </w:rPr>
            </w:pPr>
          </w:p>
        </w:tc>
      </w:tr>
      <w:tr w:rsidR="00DA6C02" w:rsidRPr="00645CA7" w14:paraId="2E8E880B" w14:textId="7AF0448F" w:rsidTr="00DA6C02">
        <w:trPr>
          <w:trHeight w:val="551"/>
        </w:trPr>
        <w:tc>
          <w:tcPr>
            <w:tcW w:w="287" w:type="dxa"/>
            <w:tcBorders>
              <w:top w:val="single" w:sz="4" w:space="0" w:color="000000"/>
              <w:left w:val="single" w:sz="4" w:space="0" w:color="000000"/>
              <w:bottom w:val="single" w:sz="4" w:space="0" w:color="000000"/>
              <w:right w:val="single" w:sz="4" w:space="0" w:color="000000"/>
            </w:tcBorders>
          </w:tcPr>
          <w:p w14:paraId="4F093391" w14:textId="5DD1783D" w:rsidR="00DA6C02" w:rsidRPr="00645CA7" w:rsidRDefault="00DA6C02" w:rsidP="00520A7C">
            <w:pPr>
              <w:pStyle w:val="TableParagraph"/>
              <w:numPr>
                <w:ilvl w:val="0"/>
                <w:numId w:val="36"/>
              </w:numPr>
              <w:spacing w:line="276" w:lineRule="auto"/>
              <w:rPr>
                <w:spacing w:val="-5"/>
                <w:sz w:val="24"/>
                <w:szCs w:val="24"/>
                <w:lang w:val="id-ID"/>
              </w:rPr>
            </w:pPr>
          </w:p>
        </w:tc>
        <w:tc>
          <w:tcPr>
            <w:tcW w:w="4068" w:type="dxa"/>
            <w:tcBorders>
              <w:top w:val="single" w:sz="4" w:space="0" w:color="000000"/>
              <w:left w:val="single" w:sz="4" w:space="0" w:color="000000"/>
              <w:bottom w:val="single" w:sz="4" w:space="0" w:color="000000"/>
              <w:right w:val="single" w:sz="4" w:space="0" w:color="000000"/>
            </w:tcBorders>
          </w:tcPr>
          <w:p w14:paraId="2F0C1D2A" w14:textId="6594D98C" w:rsidR="00DA6C02" w:rsidRPr="00645CA7" w:rsidRDefault="00DA6C02" w:rsidP="00477BAD">
            <w:pPr>
              <w:pStyle w:val="TableParagraph"/>
              <w:spacing w:line="276" w:lineRule="auto"/>
              <w:ind w:left="107" w:right="95"/>
              <w:jc w:val="both"/>
              <w:rPr>
                <w:sz w:val="24"/>
                <w:szCs w:val="24"/>
                <w:lang w:val="id-ID"/>
              </w:rPr>
            </w:pPr>
            <w:r w:rsidRPr="00645CA7">
              <w:rPr>
                <w:sz w:val="24"/>
                <w:szCs w:val="24"/>
                <w:lang w:val="id-ID"/>
              </w:rPr>
              <w:t>Apakah</w:t>
            </w:r>
            <w:r>
              <w:rPr>
                <w:sz w:val="24"/>
                <w:szCs w:val="24"/>
                <w:lang w:val="en-US"/>
              </w:rPr>
              <w:t xml:space="preserve"> adik terbiasa menyampaikan masalah kepada orang tua</w:t>
            </w:r>
            <w:r w:rsidRPr="00645CA7">
              <w:rPr>
                <w:spacing w:val="-2"/>
                <w:sz w:val="24"/>
                <w:szCs w:val="24"/>
                <w:lang w:val="id-ID"/>
              </w:rPr>
              <w:t>?</w:t>
            </w:r>
          </w:p>
        </w:tc>
        <w:tc>
          <w:tcPr>
            <w:tcW w:w="905" w:type="dxa"/>
            <w:tcBorders>
              <w:top w:val="single" w:sz="4" w:space="0" w:color="000000"/>
              <w:left w:val="single" w:sz="4" w:space="0" w:color="000000"/>
              <w:bottom w:val="single" w:sz="4" w:space="0" w:color="000000"/>
              <w:right w:val="single" w:sz="4" w:space="0" w:color="000000"/>
            </w:tcBorders>
          </w:tcPr>
          <w:p w14:paraId="7EC7A5C7" w14:textId="3D2A1F96" w:rsidR="00DA6C02" w:rsidRPr="00645CA7" w:rsidRDefault="00DA6C02" w:rsidP="00477BAD">
            <w:pPr>
              <w:pStyle w:val="TableParagraph"/>
              <w:spacing w:line="276" w:lineRule="auto"/>
              <w:ind w:left="1"/>
              <w:rPr>
                <w:sz w:val="24"/>
                <w:szCs w:val="24"/>
                <w:lang w:val="id-ID"/>
              </w:rPr>
            </w:pPr>
          </w:p>
        </w:tc>
        <w:tc>
          <w:tcPr>
            <w:tcW w:w="906" w:type="dxa"/>
            <w:tcBorders>
              <w:top w:val="single" w:sz="4" w:space="0" w:color="000000"/>
              <w:left w:val="single" w:sz="4" w:space="0" w:color="000000"/>
              <w:bottom w:val="single" w:sz="4" w:space="0" w:color="000000"/>
              <w:right w:val="single" w:sz="4" w:space="0" w:color="000000"/>
            </w:tcBorders>
          </w:tcPr>
          <w:p w14:paraId="4C2FB51C" w14:textId="1B559461" w:rsidR="00DA6C02" w:rsidRPr="00645CA7" w:rsidRDefault="00DA6C02" w:rsidP="00477BAD">
            <w:pPr>
              <w:pStyle w:val="TableParagraph"/>
              <w:spacing w:line="276" w:lineRule="auto"/>
              <w:ind w:left="107"/>
              <w:rPr>
                <w:b/>
                <w:spacing w:val="-5"/>
                <w:sz w:val="24"/>
                <w:szCs w:val="24"/>
                <w:lang w:val="id-ID"/>
              </w:rPr>
            </w:pPr>
          </w:p>
        </w:tc>
        <w:tc>
          <w:tcPr>
            <w:tcW w:w="905" w:type="dxa"/>
            <w:tcBorders>
              <w:top w:val="single" w:sz="4" w:space="0" w:color="000000"/>
              <w:left w:val="single" w:sz="4" w:space="0" w:color="000000"/>
              <w:bottom w:val="single" w:sz="4" w:space="0" w:color="000000"/>
              <w:right w:val="single" w:sz="4" w:space="0" w:color="000000"/>
            </w:tcBorders>
          </w:tcPr>
          <w:p w14:paraId="5D43C9B6" w14:textId="7C672078" w:rsidR="00DA6C02" w:rsidRPr="00645CA7" w:rsidRDefault="00DA6C02" w:rsidP="00477BAD">
            <w:pPr>
              <w:pStyle w:val="TableParagraph"/>
              <w:spacing w:line="276" w:lineRule="auto"/>
              <w:ind w:left="23"/>
              <w:rPr>
                <w:b/>
                <w:spacing w:val="-5"/>
                <w:sz w:val="24"/>
                <w:szCs w:val="24"/>
                <w:lang w:val="id-ID"/>
              </w:rPr>
            </w:pPr>
          </w:p>
        </w:tc>
        <w:tc>
          <w:tcPr>
            <w:tcW w:w="906" w:type="dxa"/>
            <w:tcBorders>
              <w:top w:val="single" w:sz="4" w:space="0" w:color="000000"/>
              <w:left w:val="single" w:sz="4" w:space="0" w:color="000000"/>
              <w:bottom w:val="single" w:sz="4" w:space="0" w:color="000000"/>
              <w:right w:val="single" w:sz="4" w:space="0" w:color="000000"/>
            </w:tcBorders>
          </w:tcPr>
          <w:p w14:paraId="0C9E4375" w14:textId="1464DC61" w:rsidR="00DA6C02" w:rsidRPr="00645CA7" w:rsidRDefault="00DA6C02" w:rsidP="00477BAD">
            <w:pPr>
              <w:pStyle w:val="TableParagraph"/>
              <w:spacing w:line="276" w:lineRule="auto"/>
              <w:ind w:left="23"/>
              <w:rPr>
                <w:b/>
                <w:spacing w:val="-5"/>
                <w:sz w:val="24"/>
                <w:szCs w:val="24"/>
                <w:lang w:val="id-ID"/>
              </w:rPr>
            </w:pPr>
          </w:p>
        </w:tc>
      </w:tr>
      <w:tr w:rsidR="00DA6C02" w:rsidRPr="00645CA7" w14:paraId="6BF5CB0B" w14:textId="77777777" w:rsidTr="00DA6C02">
        <w:trPr>
          <w:trHeight w:val="278"/>
        </w:trPr>
        <w:tc>
          <w:tcPr>
            <w:tcW w:w="4355" w:type="dxa"/>
            <w:gridSpan w:val="2"/>
            <w:tcBorders>
              <w:top w:val="single" w:sz="4" w:space="0" w:color="000000"/>
              <w:left w:val="single" w:sz="4" w:space="0" w:color="000000"/>
              <w:bottom w:val="single" w:sz="4" w:space="0" w:color="000000"/>
              <w:right w:val="single" w:sz="4" w:space="0" w:color="000000"/>
            </w:tcBorders>
          </w:tcPr>
          <w:p w14:paraId="116023EC" w14:textId="04FA5B73" w:rsidR="00DA6C02" w:rsidRPr="00BA089C" w:rsidRDefault="00DA6C02" w:rsidP="00477BAD">
            <w:pPr>
              <w:pStyle w:val="TableParagraph"/>
              <w:spacing w:line="276" w:lineRule="auto"/>
              <w:ind w:left="107"/>
              <w:rPr>
                <w:b/>
                <w:spacing w:val="-2"/>
                <w:sz w:val="24"/>
                <w:szCs w:val="24"/>
                <w:lang w:val="en-US"/>
              </w:rPr>
            </w:pPr>
            <w:r>
              <w:rPr>
                <w:b/>
                <w:spacing w:val="-2"/>
                <w:sz w:val="24"/>
                <w:szCs w:val="24"/>
                <w:lang w:val="en-US"/>
              </w:rPr>
              <w:t>Preferensi Budaya</w:t>
            </w:r>
          </w:p>
        </w:tc>
        <w:tc>
          <w:tcPr>
            <w:tcW w:w="905" w:type="dxa"/>
            <w:tcBorders>
              <w:top w:val="single" w:sz="4" w:space="0" w:color="000000"/>
              <w:left w:val="single" w:sz="4" w:space="0" w:color="000000"/>
              <w:bottom w:val="single" w:sz="4" w:space="0" w:color="000000"/>
              <w:right w:val="single" w:sz="4" w:space="0" w:color="000000"/>
            </w:tcBorders>
          </w:tcPr>
          <w:p w14:paraId="304EDC5E" w14:textId="533AC07E" w:rsidR="00DA6C02" w:rsidRPr="00BA089C" w:rsidRDefault="00DA6C02" w:rsidP="00477BAD">
            <w:pPr>
              <w:pStyle w:val="TableParagraph"/>
              <w:spacing w:line="276" w:lineRule="auto"/>
              <w:ind w:left="107"/>
              <w:rPr>
                <w:b/>
                <w:spacing w:val="-2"/>
                <w:sz w:val="24"/>
                <w:szCs w:val="24"/>
                <w:lang w:val="en-US"/>
              </w:rPr>
            </w:pPr>
            <w:r w:rsidRPr="00BA089C">
              <w:rPr>
                <w:sz w:val="24"/>
                <w:szCs w:val="24"/>
                <w:lang w:val="en-US"/>
              </w:rPr>
              <w:t>Tidak pernah</w:t>
            </w:r>
          </w:p>
        </w:tc>
        <w:tc>
          <w:tcPr>
            <w:tcW w:w="906" w:type="dxa"/>
            <w:tcBorders>
              <w:top w:val="single" w:sz="4" w:space="0" w:color="000000"/>
              <w:left w:val="single" w:sz="4" w:space="0" w:color="000000"/>
              <w:bottom w:val="single" w:sz="4" w:space="0" w:color="000000"/>
              <w:right w:val="single" w:sz="4" w:space="0" w:color="000000"/>
            </w:tcBorders>
          </w:tcPr>
          <w:p w14:paraId="5C68CE80" w14:textId="2345939B" w:rsidR="00DA6C02" w:rsidRPr="00BA089C" w:rsidRDefault="00DA6C02" w:rsidP="00477BAD">
            <w:pPr>
              <w:pStyle w:val="TableParagraph"/>
              <w:spacing w:line="276" w:lineRule="auto"/>
              <w:ind w:left="107"/>
              <w:rPr>
                <w:b/>
                <w:spacing w:val="-4"/>
                <w:sz w:val="24"/>
                <w:szCs w:val="24"/>
                <w:lang w:val="en-US"/>
              </w:rPr>
            </w:pPr>
            <w:r w:rsidRPr="00BA089C">
              <w:rPr>
                <w:spacing w:val="-5"/>
                <w:sz w:val="24"/>
                <w:szCs w:val="24"/>
                <w:lang w:val="en-US"/>
              </w:rPr>
              <w:t>Jarang</w:t>
            </w:r>
          </w:p>
        </w:tc>
        <w:tc>
          <w:tcPr>
            <w:tcW w:w="905" w:type="dxa"/>
            <w:tcBorders>
              <w:top w:val="single" w:sz="4" w:space="0" w:color="000000"/>
              <w:left w:val="single" w:sz="4" w:space="0" w:color="000000"/>
              <w:bottom w:val="single" w:sz="4" w:space="0" w:color="000000"/>
              <w:right w:val="single" w:sz="4" w:space="0" w:color="000000"/>
            </w:tcBorders>
          </w:tcPr>
          <w:p w14:paraId="3BC6E1DC" w14:textId="0D8F7B04" w:rsidR="00DA6C02" w:rsidRPr="00BA089C" w:rsidRDefault="00DA6C02" w:rsidP="00477BAD">
            <w:pPr>
              <w:pStyle w:val="TableParagraph"/>
              <w:spacing w:line="276" w:lineRule="auto"/>
              <w:ind w:left="23"/>
              <w:rPr>
                <w:b/>
                <w:spacing w:val="-4"/>
                <w:sz w:val="24"/>
                <w:szCs w:val="24"/>
                <w:lang w:val="en-US"/>
              </w:rPr>
            </w:pPr>
            <w:r w:rsidRPr="00BA089C">
              <w:rPr>
                <w:spacing w:val="-5"/>
                <w:sz w:val="24"/>
                <w:szCs w:val="24"/>
                <w:lang w:val="en-US"/>
              </w:rPr>
              <w:t>Sering</w:t>
            </w:r>
          </w:p>
        </w:tc>
        <w:tc>
          <w:tcPr>
            <w:tcW w:w="906" w:type="dxa"/>
            <w:tcBorders>
              <w:top w:val="single" w:sz="4" w:space="0" w:color="000000"/>
              <w:left w:val="single" w:sz="4" w:space="0" w:color="000000"/>
              <w:bottom w:val="single" w:sz="4" w:space="0" w:color="000000"/>
              <w:right w:val="single" w:sz="4" w:space="0" w:color="000000"/>
            </w:tcBorders>
          </w:tcPr>
          <w:p w14:paraId="57D39B33" w14:textId="4136A5F6" w:rsidR="00DA6C02" w:rsidRPr="00BA089C" w:rsidRDefault="00DA6C02" w:rsidP="00477BAD">
            <w:pPr>
              <w:pStyle w:val="TableParagraph"/>
              <w:spacing w:line="276" w:lineRule="auto"/>
              <w:ind w:left="23"/>
              <w:rPr>
                <w:b/>
                <w:spacing w:val="-4"/>
                <w:sz w:val="24"/>
                <w:szCs w:val="24"/>
                <w:lang w:val="en-US"/>
              </w:rPr>
            </w:pPr>
            <w:r w:rsidRPr="00BA089C">
              <w:rPr>
                <w:spacing w:val="-5"/>
                <w:sz w:val="24"/>
                <w:szCs w:val="24"/>
                <w:lang w:val="en-US"/>
              </w:rPr>
              <w:t>Selalu</w:t>
            </w:r>
          </w:p>
        </w:tc>
      </w:tr>
      <w:tr w:rsidR="00DA6C02" w:rsidRPr="00645CA7" w14:paraId="7DFA5A67" w14:textId="77777777" w:rsidTr="00DA6C02">
        <w:trPr>
          <w:trHeight w:val="584"/>
        </w:trPr>
        <w:tc>
          <w:tcPr>
            <w:tcW w:w="287" w:type="dxa"/>
            <w:tcBorders>
              <w:top w:val="single" w:sz="4" w:space="0" w:color="000000"/>
              <w:left w:val="single" w:sz="4" w:space="0" w:color="000000"/>
              <w:bottom w:val="single" w:sz="4" w:space="0" w:color="000000"/>
              <w:right w:val="single" w:sz="4" w:space="0" w:color="000000"/>
            </w:tcBorders>
          </w:tcPr>
          <w:p w14:paraId="4F7B44D4" w14:textId="2B383D6E" w:rsidR="00DA6C02" w:rsidRPr="00645CA7" w:rsidRDefault="00DA6C02" w:rsidP="00520A7C">
            <w:pPr>
              <w:pStyle w:val="TableParagraph"/>
              <w:numPr>
                <w:ilvl w:val="0"/>
                <w:numId w:val="36"/>
              </w:numPr>
              <w:spacing w:line="276" w:lineRule="auto"/>
              <w:rPr>
                <w:sz w:val="24"/>
                <w:szCs w:val="24"/>
                <w:lang w:val="id-ID"/>
              </w:rPr>
            </w:pPr>
          </w:p>
        </w:tc>
        <w:tc>
          <w:tcPr>
            <w:tcW w:w="4068" w:type="dxa"/>
            <w:tcBorders>
              <w:top w:val="single" w:sz="4" w:space="0" w:color="000000"/>
              <w:left w:val="single" w:sz="4" w:space="0" w:color="000000"/>
              <w:bottom w:val="single" w:sz="4" w:space="0" w:color="000000"/>
              <w:right w:val="single" w:sz="4" w:space="0" w:color="000000"/>
            </w:tcBorders>
            <w:hideMark/>
          </w:tcPr>
          <w:p w14:paraId="470C5F25" w14:textId="1FEB2DDE" w:rsidR="00DA6C02" w:rsidRPr="00645CA7" w:rsidRDefault="00DA6C02" w:rsidP="00477BAD">
            <w:pPr>
              <w:pStyle w:val="TableParagraph"/>
              <w:spacing w:line="276" w:lineRule="auto"/>
              <w:ind w:left="107" w:right="98"/>
              <w:jc w:val="both"/>
              <w:rPr>
                <w:sz w:val="24"/>
                <w:szCs w:val="24"/>
                <w:lang w:val="id-ID"/>
              </w:rPr>
            </w:pPr>
            <w:r w:rsidRPr="00645CA7">
              <w:rPr>
                <w:sz w:val="24"/>
                <w:szCs w:val="24"/>
                <w:lang w:val="id-ID"/>
              </w:rPr>
              <w:t xml:space="preserve">Apakah </w:t>
            </w:r>
            <w:r>
              <w:rPr>
                <w:sz w:val="24"/>
                <w:szCs w:val="24"/>
                <w:lang w:val="en-US"/>
              </w:rPr>
              <w:t>adik membantu pekerjaan rumah</w:t>
            </w:r>
            <w:r w:rsidRPr="00645CA7">
              <w:rPr>
                <w:spacing w:val="-2"/>
                <w:sz w:val="24"/>
                <w:szCs w:val="24"/>
                <w:lang w:val="id-ID"/>
              </w:rPr>
              <w:t>?</w:t>
            </w:r>
          </w:p>
        </w:tc>
        <w:tc>
          <w:tcPr>
            <w:tcW w:w="905" w:type="dxa"/>
            <w:tcBorders>
              <w:top w:val="single" w:sz="4" w:space="0" w:color="000000"/>
              <w:left w:val="single" w:sz="4" w:space="0" w:color="000000"/>
              <w:bottom w:val="single" w:sz="4" w:space="0" w:color="000000"/>
              <w:right w:val="single" w:sz="4" w:space="0" w:color="000000"/>
            </w:tcBorders>
          </w:tcPr>
          <w:p w14:paraId="40AAD805" w14:textId="5D083E30" w:rsidR="00DA6C02" w:rsidRPr="00BA089C" w:rsidRDefault="00DA6C02" w:rsidP="00477BAD">
            <w:pPr>
              <w:pStyle w:val="TableParagraph"/>
              <w:spacing w:line="276" w:lineRule="auto"/>
              <w:ind w:left="1"/>
              <w:rPr>
                <w:sz w:val="24"/>
                <w:szCs w:val="24"/>
                <w:lang w:val="en-US"/>
              </w:rPr>
            </w:pPr>
          </w:p>
        </w:tc>
        <w:tc>
          <w:tcPr>
            <w:tcW w:w="906" w:type="dxa"/>
            <w:tcBorders>
              <w:top w:val="single" w:sz="4" w:space="0" w:color="000000"/>
              <w:left w:val="single" w:sz="4" w:space="0" w:color="000000"/>
              <w:bottom w:val="single" w:sz="4" w:space="0" w:color="000000"/>
              <w:right w:val="single" w:sz="4" w:space="0" w:color="000000"/>
            </w:tcBorders>
          </w:tcPr>
          <w:p w14:paraId="752E1FE4" w14:textId="219144C7" w:rsidR="00DA6C02" w:rsidRPr="00BA089C" w:rsidRDefault="00DA6C02" w:rsidP="00477BAD">
            <w:pPr>
              <w:pStyle w:val="TableParagraph"/>
              <w:spacing w:line="276" w:lineRule="auto"/>
              <w:ind w:left="107"/>
              <w:rPr>
                <w:spacing w:val="-5"/>
                <w:sz w:val="24"/>
                <w:szCs w:val="24"/>
                <w:lang w:val="en-US"/>
              </w:rPr>
            </w:pPr>
          </w:p>
        </w:tc>
        <w:tc>
          <w:tcPr>
            <w:tcW w:w="905" w:type="dxa"/>
            <w:tcBorders>
              <w:top w:val="single" w:sz="4" w:space="0" w:color="000000"/>
              <w:left w:val="single" w:sz="4" w:space="0" w:color="000000"/>
              <w:bottom w:val="single" w:sz="4" w:space="0" w:color="000000"/>
              <w:right w:val="single" w:sz="4" w:space="0" w:color="000000"/>
            </w:tcBorders>
          </w:tcPr>
          <w:p w14:paraId="058A5323" w14:textId="199FC690" w:rsidR="00DA6C02" w:rsidRPr="00BA089C" w:rsidRDefault="00DA6C02" w:rsidP="00477BAD">
            <w:pPr>
              <w:pStyle w:val="TableParagraph"/>
              <w:spacing w:line="276" w:lineRule="auto"/>
              <w:ind w:left="23"/>
              <w:rPr>
                <w:spacing w:val="-5"/>
                <w:sz w:val="24"/>
                <w:szCs w:val="24"/>
                <w:lang w:val="en-US"/>
              </w:rPr>
            </w:pPr>
          </w:p>
        </w:tc>
        <w:tc>
          <w:tcPr>
            <w:tcW w:w="906" w:type="dxa"/>
            <w:tcBorders>
              <w:top w:val="single" w:sz="4" w:space="0" w:color="000000"/>
              <w:left w:val="single" w:sz="4" w:space="0" w:color="000000"/>
              <w:bottom w:val="single" w:sz="4" w:space="0" w:color="000000"/>
              <w:right w:val="single" w:sz="4" w:space="0" w:color="000000"/>
            </w:tcBorders>
          </w:tcPr>
          <w:p w14:paraId="26A40902" w14:textId="204F348D" w:rsidR="00DA6C02" w:rsidRPr="00BA089C" w:rsidRDefault="00DA6C02" w:rsidP="00477BAD">
            <w:pPr>
              <w:pStyle w:val="TableParagraph"/>
              <w:spacing w:line="276" w:lineRule="auto"/>
              <w:ind w:left="23"/>
              <w:rPr>
                <w:sz w:val="24"/>
                <w:szCs w:val="24"/>
                <w:lang w:val="en-US"/>
              </w:rPr>
            </w:pPr>
          </w:p>
        </w:tc>
      </w:tr>
      <w:tr w:rsidR="00DA6C02" w:rsidRPr="00645CA7" w14:paraId="09D3BCB6" w14:textId="77777777" w:rsidTr="00DA6C02">
        <w:trPr>
          <w:trHeight w:val="70"/>
        </w:trPr>
        <w:tc>
          <w:tcPr>
            <w:tcW w:w="287" w:type="dxa"/>
            <w:tcBorders>
              <w:top w:val="single" w:sz="4" w:space="0" w:color="000000"/>
              <w:left w:val="single" w:sz="4" w:space="0" w:color="000000"/>
              <w:bottom w:val="single" w:sz="4" w:space="0" w:color="000000"/>
              <w:right w:val="single" w:sz="4" w:space="0" w:color="000000"/>
            </w:tcBorders>
          </w:tcPr>
          <w:p w14:paraId="086B28F8" w14:textId="279962A1" w:rsidR="00DA6C02" w:rsidRPr="00645CA7" w:rsidRDefault="00DA6C02" w:rsidP="00520A7C">
            <w:pPr>
              <w:pStyle w:val="TableParagraph"/>
              <w:numPr>
                <w:ilvl w:val="0"/>
                <w:numId w:val="36"/>
              </w:numPr>
              <w:spacing w:line="276" w:lineRule="auto"/>
              <w:rPr>
                <w:sz w:val="24"/>
                <w:szCs w:val="24"/>
                <w:lang w:val="id-ID"/>
              </w:rPr>
            </w:pPr>
          </w:p>
        </w:tc>
        <w:tc>
          <w:tcPr>
            <w:tcW w:w="4068" w:type="dxa"/>
            <w:tcBorders>
              <w:top w:val="single" w:sz="4" w:space="0" w:color="000000"/>
              <w:left w:val="single" w:sz="4" w:space="0" w:color="000000"/>
              <w:bottom w:val="single" w:sz="4" w:space="0" w:color="000000"/>
              <w:right w:val="single" w:sz="4" w:space="0" w:color="000000"/>
            </w:tcBorders>
            <w:hideMark/>
          </w:tcPr>
          <w:p w14:paraId="120F55D6" w14:textId="50BC58F3" w:rsidR="00DA6C02" w:rsidRPr="00645CA7" w:rsidRDefault="00DA6C02" w:rsidP="00477BAD">
            <w:pPr>
              <w:pStyle w:val="TableParagraph"/>
              <w:spacing w:line="276" w:lineRule="auto"/>
              <w:ind w:left="107"/>
              <w:rPr>
                <w:sz w:val="24"/>
                <w:szCs w:val="24"/>
                <w:lang w:val="id-ID"/>
              </w:rPr>
            </w:pPr>
            <w:r>
              <w:rPr>
                <w:sz w:val="24"/>
                <w:szCs w:val="24"/>
                <w:lang w:val="en-US"/>
              </w:rPr>
              <w:t>Apakah adik berbagi bekal dengan teman</w:t>
            </w:r>
            <w:r w:rsidRPr="00645CA7">
              <w:rPr>
                <w:spacing w:val="-2"/>
                <w:sz w:val="24"/>
                <w:szCs w:val="24"/>
                <w:lang w:val="id-ID"/>
              </w:rPr>
              <w:t>?</w:t>
            </w:r>
          </w:p>
        </w:tc>
        <w:tc>
          <w:tcPr>
            <w:tcW w:w="905" w:type="dxa"/>
            <w:tcBorders>
              <w:top w:val="single" w:sz="4" w:space="0" w:color="000000"/>
              <w:left w:val="single" w:sz="4" w:space="0" w:color="000000"/>
              <w:bottom w:val="single" w:sz="4" w:space="0" w:color="000000"/>
              <w:right w:val="single" w:sz="4" w:space="0" w:color="000000"/>
            </w:tcBorders>
          </w:tcPr>
          <w:p w14:paraId="715CBEDE" w14:textId="7D7B5E4C" w:rsidR="00DA6C02" w:rsidRPr="00BA089C" w:rsidRDefault="00DA6C02" w:rsidP="00477BAD">
            <w:pPr>
              <w:pStyle w:val="TableParagraph"/>
              <w:spacing w:line="276" w:lineRule="auto"/>
              <w:ind w:left="1"/>
              <w:rPr>
                <w:sz w:val="24"/>
                <w:szCs w:val="24"/>
                <w:lang w:val="id-ID"/>
              </w:rPr>
            </w:pPr>
          </w:p>
        </w:tc>
        <w:tc>
          <w:tcPr>
            <w:tcW w:w="906" w:type="dxa"/>
            <w:tcBorders>
              <w:top w:val="single" w:sz="4" w:space="0" w:color="000000"/>
              <w:left w:val="single" w:sz="4" w:space="0" w:color="000000"/>
              <w:bottom w:val="single" w:sz="4" w:space="0" w:color="000000"/>
              <w:right w:val="single" w:sz="4" w:space="0" w:color="000000"/>
            </w:tcBorders>
          </w:tcPr>
          <w:p w14:paraId="0E133979" w14:textId="306DC06A" w:rsidR="00DA6C02" w:rsidRPr="00BA089C" w:rsidRDefault="00DA6C02" w:rsidP="00477BAD">
            <w:pPr>
              <w:pStyle w:val="TableParagraph"/>
              <w:spacing w:line="276" w:lineRule="auto"/>
              <w:ind w:left="107"/>
              <w:rPr>
                <w:spacing w:val="-5"/>
                <w:sz w:val="24"/>
                <w:szCs w:val="24"/>
                <w:lang w:val="id-ID"/>
              </w:rPr>
            </w:pPr>
          </w:p>
        </w:tc>
        <w:tc>
          <w:tcPr>
            <w:tcW w:w="905" w:type="dxa"/>
            <w:tcBorders>
              <w:top w:val="single" w:sz="4" w:space="0" w:color="000000"/>
              <w:left w:val="single" w:sz="4" w:space="0" w:color="000000"/>
              <w:bottom w:val="single" w:sz="4" w:space="0" w:color="000000"/>
              <w:right w:val="single" w:sz="4" w:space="0" w:color="000000"/>
            </w:tcBorders>
          </w:tcPr>
          <w:p w14:paraId="12907CF3" w14:textId="5125C119" w:rsidR="00DA6C02" w:rsidRPr="00BA089C" w:rsidRDefault="00DA6C02" w:rsidP="00477BAD">
            <w:pPr>
              <w:pStyle w:val="TableParagraph"/>
              <w:spacing w:line="276" w:lineRule="auto"/>
              <w:ind w:left="23"/>
              <w:rPr>
                <w:spacing w:val="-5"/>
                <w:sz w:val="24"/>
                <w:szCs w:val="24"/>
                <w:lang w:val="id-ID"/>
              </w:rPr>
            </w:pPr>
          </w:p>
        </w:tc>
        <w:tc>
          <w:tcPr>
            <w:tcW w:w="906" w:type="dxa"/>
            <w:tcBorders>
              <w:top w:val="single" w:sz="4" w:space="0" w:color="000000"/>
              <w:left w:val="single" w:sz="4" w:space="0" w:color="000000"/>
              <w:bottom w:val="single" w:sz="4" w:space="0" w:color="000000"/>
              <w:right w:val="single" w:sz="4" w:space="0" w:color="000000"/>
            </w:tcBorders>
          </w:tcPr>
          <w:p w14:paraId="4C162D46" w14:textId="2046A49C" w:rsidR="00DA6C02" w:rsidRPr="00BA089C" w:rsidRDefault="00DA6C02" w:rsidP="00477BAD">
            <w:pPr>
              <w:pStyle w:val="TableParagraph"/>
              <w:spacing w:line="276" w:lineRule="auto"/>
              <w:ind w:left="23"/>
              <w:rPr>
                <w:sz w:val="24"/>
                <w:szCs w:val="24"/>
                <w:lang w:val="id-ID"/>
              </w:rPr>
            </w:pPr>
          </w:p>
        </w:tc>
      </w:tr>
      <w:tr w:rsidR="00DA6C02" w:rsidRPr="00645CA7" w14:paraId="575D0F4D" w14:textId="77777777" w:rsidTr="00DA6C02">
        <w:trPr>
          <w:trHeight w:val="551"/>
        </w:trPr>
        <w:tc>
          <w:tcPr>
            <w:tcW w:w="287" w:type="dxa"/>
            <w:tcBorders>
              <w:top w:val="single" w:sz="4" w:space="0" w:color="000000"/>
              <w:left w:val="single" w:sz="4" w:space="0" w:color="000000"/>
              <w:bottom w:val="single" w:sz="4" w:space="0" w:color="000000"/>
              <w:right w:val="single" w:sz="4" w:space="0" w:color="000000"/>
            </w:tcBorders>
          </w:tcPr>
          <w:p w14:paraId="1AFB4346" w14:textId="426980C5" w:rsidR="00DA6C02" w:rsidRPr="00645CA7" w:rsidRDefault="00DA6C02" w:rsidP="00520A7C">
            <w:pPr>
              <w:pStyle w:val="TableParagraph"/>
              <w:numPr>
                <w:ilvl w:val="0"/>
                <w:numId w:val="36"/>
              </w:numPr>
              <w:spacing w:line="276" w:lineRule="auto"/>
              <w:rPr>
                <w:sz w:val="24"/>
                <w:szCs w:val="24"/>
                <w:lang w:val="id-ID"/>
              </w:rPr>
            </w:pPr>
          </w:p>
        </w:tc>
        <w:tc>
          <w:tcPr>
            <w:tcW w:w="4068" w:type="dxa"/>
            <w:tcBorders>
              <w:top w:val="single" w:sz="4" w:space="0" w:color="000000"/>
              <w:left w:val="single" w:sz="4" w:space="0" w:color="000000"/>
              <w:bottom w:val="single" w:sz="4" w:space="0" w:color="000000"/>
              <w:right w:val="single" w:sz="4" w:space="0" w:color="000000"/>
            </w:tcBorders>
            <w:hideMark/>
          </w:tcPr>
          <w:p w14:paraId="34508DE7" w14:textId="5C49B2AD" w:rsidR="00DA6C02" w:rsidRPr="00645CA7" w:rsidRDefault="00DA6C02" w:rsidP="00477BAD">
            <w:pPr>
              <w:pStyle w:val="TableParagraph"/>
              <w:spacing w:line="276" w:lineRule="auto"/>
              <w:ind w:left="107"/>
              <w:rPr>
                <w:sz w:val="24"/>
                <w:szCs w:val="24"/>
                <w:lang w:val="id-ID"/>
              </w:rPr>
            </w:pPr>
            <w:r>
              <w:rPr>
                <w:spacing w:val="-2"/>
                <w:sz w:val="24"/>
                <w:szCs w:val="24"/>
                <w:lang w:val="en-US"/>
              </w:rPr>
              <w:t>Apakah adik mendengarkan nasehat dari orang tua</w:t>
            </w:r>
            <w:r w:rsidRPr="00645CA7">
              <w:rPr>
                <w:spacing w:val="-2"/>
                <w:sz w:val="24"/>
                <w:szCs w:val="24"/>
                <w:lang w:val="id-ID"/>
              </w:rPr>
              <w:t>?</w:t>
            </w:r>
          </w:p>
        </w:tc>
        <w:tc>
          <w:tcPr>
            <w:tcW w:w="905" w:type="dxa"/>
            <w:tcBorders>
              <w:top w:val="single" w:sz="4" w:space="0" w:color="000000"/>
              <w:left w:val="single" w:sz="4" w:space="0" w:color="000000"/>
              <w:bottom w:val="single" w:sz="4" w:space="0" w:color="000000"/>
              <w:right w:val="single" w:sz="4" w:space="0" w:color="000000"/>
            </w:tcBorders>
          </w:tcPr>
          <w:p w14:paraId="1160969C" w14:textId="5D21BCBE" w:rsidR="00DA6C02" w:rsidRPr="00645CA7" w:rsidRDefault="00DA6C02" w:rsidP="00477BAD">
            <w:pPr>
              <w:pStyle w:val="TableParagraph"/>
              <w:spacing w:line="276" w:lineRule="auto"/>
              <w:ind w:left="1"/>
              <w:rPr>
                <w:sz w:val="24"/>
                <w:szCs w:val="24"/>
                <w:lang w:val="id-ID"/>
              </w:rPr>
            </w:pPr>
          </w:p>
        </w:tc>
        <w:tc>
          <w:tcPr>
            <w:tcW w:w="906" w:type="dxa"/>
            <w:tcBorders>
              <w:top w:val="single" w:sz="4" w:space="0" w:color="000000"/>
              <w:left w:val="single" w:sz="4" w:space="0" w:color="000000"/>
              <w:bottom w:val="single" w:sz="4" w:space="0" w:color="000000"/>
              <w:right w:val="single" w:sz="4" w:space="0" w:color="000000"/>
            </w:tcBorders>
          </w:tcPr>
          <w:p w14:paraId="417EA149" w14:textId="41906FE7" w:rsidR="00DA6C02" w:rsidRPr="00645CA7" w:rsidRDefault="00DA6C02" w:rsidP="00477BAD">
            <w:pPr>
              <w:pStyle w:val="TableParagraph"/>
              <w:spacing w:line="276" w:lineRule="auto"/>
              <w:ind w:left="107"/>
              <w:rPr>
                <w:b/>
                <w:spacing w:val="-5"/>
                <w:sz w:val="24"/>
                <w:szCs w:val="24"/>
                <w:lang w:val="id-ID"/>
              </w:rPr>
            </w:pPr>
          </w:p>
        </w:tc>
        <w:tc>
          <w:tcPr>
            <w:tcW w:w="905" w:type="dxa"/>
            <w:tcBorders>
              <w:top w:val="single" w:sz="4" w:space="0" w:color="000000"/>
              <w:left w:val="single" w:sz="4" w:space="0" w:color="000000"/>
              <w:bottom w:val="single" w:sz="4" w:space="0" w:color="000000"/>
              <w:right w:val="single" w:sz="4" w:space="0" w:color="000000"/>
            </w:tcBorders>
          </w:tcPr>
          <w:p w14:paraId="31FE335B" w14:textId="4DB205AC" w:rsidR="00DA6C02" w:rsidRPr="00645CA7" w:rsidRDefault="00DA6C02" w:rsidP="00477BAD">
            <w:pPr>
              <w:pStyle w:val="TableParagraph"/>
              <w:spacing w:line="276" w:lineRule="auto"/>
              <w:ind w:left="23"/>
              <w:rPr>
                <w:b/>
                <w:spacing w:val="-5"/>
                <w:sz w:val="24"/>
                <w:szCs w:val="24"/>
                <w:lang w:val="id-ID"/>
              </w:rPr>
            </w:pPr>
          </w:p>
        </w:tc>
        <w:tc>
          <w:tcPr>
            <w:tcW w:w="906" w:type="dxa"/>
            <w:tcBorders>
              <w:top w:val="single" w:sz="4" w:space="0" w:color="000000"/>
              <w:left w:val="single" w:sz="4" w:space="0" w:color="000000"/>
              <w:bottom w:val="single" w:sz="4" w:space="0" w:color="000000"/>
              <w:right w:val="single" w:sz="4" w:space="0" w:color="000000"/>
            </w:tcBorders>
          </w:tcPr>
          <w:p w14:paraId="0004E8A1" w14:textId="00DD87DE" w:rsidR="00DA6C02" w:rsidRPr="00645CA7" w:rsidRDefault="00DA6C02" w:rsidP="00477BAD">
            <w:pPr>
              <w:pStyle w:val="TableParagraph"/>
              <w:spacing w:line="276" w:lineRule="auto"/>
              <w:ind w:left="23"/>
              <w:rPr>
                <w:b/>
                <w:sz w:val="24"/>
                <w:szCs w:val="24"/>
                <w:lang w:val="id-ID"/>
              </w:rPr>
            </w:pPr>
          </w:p>
        </w:tc>
      </w:tr>
      <w:tr w:rsidR="00DA6C02" w:rsidRPr="00645CA7" w14:paraId="0F41E36F" w14:textId="77777777" w:rsidTr="00DA6C02">
        <w:trPr>
          <w:trHeight w:val="551"/>
        </w:trPr>
        <w:tc>
          <w:tcPr>
            <w:tcW w:w="287" w:type="dxa"/>
            <w:tcBorders>
              <w:top w:val="single" w:sz="4" w:space="0" w:color="000000"/>
              <w:left w:val="single" w:sz="4" w:space="0" w:color="000000"/>
              <w:bottom w:val="single" w:sz="4" w:space="0" w:color="000000"/>
              <w:right w:val="single" w:sz="4" w:space="0" w:color="000000"/>
            </w:tcBorders>
          </w:tcPr>
          <w:p w14:paraId="2820DA43" w14:textId="647DEDF1" w:rsidR="00DA6C02" w:rsidRPr="00645CA7" w:rsidRDefault="00DA6C02" w:rsidP="00520A7C">
            <w:pPr>
              <w:pStyle w:val="TableParagraph"/>
              <w:numPr>
                <w:ilvl w:val="0"/>
                <w:numId w:val="36"/>
              </w:numPr>
              <w:spacing w:line="276" w:lineRule="auto"/>
              <w:rPr>
                <w:spacing w:val="-5"/>
                <w:sz w:val="24"/>
                <w:szCs w:val="24"/>
                <w:lang w:val="id-ID"/>
              </w:rPr>
            </w:pPr>
          </w:p>
        </w:tc>
        <w:tc>
          <w:tcPr>
            <w:tcW w:w="4068" w:type="dxa"/>
            <w:tcBorders>
              <w:top w:val="single" w:sz="4" w:space="0" w:color="000000"/>
              <w:left w:val="single" w:sz="4" w:space="0" w:color="000000"/>
              <w:bottom w:val="single" w:sz="4" w:space="0" w:color="000000"/>
              <w:right w:val="single" w:sz="4" w:space="0" w:color="000000"/>
            </w:tcBorders>
          </w:tcPr>
          <w:p w14:paraId="0F620326" w14:textId="31B125B4" w:rsidR="00DA6C02" w:rsidRPr="00645CA7" w:rsidRDefault="00DA6C02" w:rsidP="00477BAD">
            <w:pPr>
              <w:pStyle w:val="TableParagraph"/>
              <w:spacing w:line="276" w:lineRule="auto"/>
              <w:ind w:left="107" w:right="95"/>
              <w:jc w:val="both"/>
              <w:rPr>
                <w:sz w:val="24"/>
                <w:szCs w:val="24"/>
                <w:lang w:val="id-ID"/>
              </w:rPr>
            </w:pPr>
            <w:r w:rsidRPr="00645CA7">
              <w:rPr>
                <w:sz w:val="24"/>
                <w:szCs w:val="24"/>
                <w:lang w:val="id-ID"/>
              </w:rPr>
              <w:t>Apakah</w:t>
            </w:r>
            <w:r>
              <w:rPr>
                <w:sz w:val="24"/>
                <w:szCs w:val="24"/>
                <w:lang w:val="en-US"/>
              </w:rPr>
              <w:t xml:space="preserve"> adik melakukan nasehat dari orang tua</w:t>
            </w:r>
            <w:r w:rsidRPr="00645CA7">
              <w:rPr>
                <w:spacing w:val="-2"/>
                <w:sz w:val="24"/>
                <w:szCs w:val="24"/>
                <w:lang w:val="id-ID"/>
              </w:rPr>
              <w:t>?</w:t>
            </w:r>
          </w:p>
        </w:tc>
        <w:tc>
          <w:tcPr>
            <w:tcW w:w="905" w:type="dxa"/>
            <w:tcBorders>
              <w:top w:val="single" w:sz="4" w:space="0" w:color="000000"/>
              <w:left w:val="single" w:sz="4" w:space="0" w:color="000000"/>
              <w:bottom w:val="single" w:sz="4" w:space="0" w:color="000000"/>
              <w:right w:val="single" w:sz="4" w:space="0" w:color="000000"/>
            </w:tcBorders>
          </w:tcPr>
          <w:p w14:paraId="3E1F953B" w14:textId="534752E5" w:rsidR="00DA6C02" w:rsidRPr="00645CA7" w:rsidRDefault="00DA6C02" w:rsidP="00477BAD">
            <w:pPr>
              <w:pStyle w:val="TableParagraph"/>
              <w:spacing w:line="276" w:lineRule="auto"/>
              <w:ind w:left="1"/>
              <w:rPr>
                <w:sz w:val="24"/>
                <w:szCs w:val="24"/>
                <w:lang w:val="id-ID"/>
              </w:rPr>
            </w:pPr>
          </w:p>
        </w:tc>
        <w:tc>
          <w:tcPr>
            <w:tcW w:w="906" w:type="dxa"/>
            <w:tcBorders>
              <w:top w:val="single" w:sz="4" w:space="0" w:color="000000"/>
              <w:left w:val="single" w:sz="4" w:space="0" w:color="000000"/>
              <w:bottom w:val="single" w:sz="4" w:space="0" w:color="000000"/>
              <w:right w:val="single" w:sz="4" w:space="0" w:color="000000"/>
            </w:tcBorders>
          </w:tcPr>
          <w:p w14:paraId="5CACDCC3" w14:textId="5B652B9F" w:rsidR="00DA6C02" w:rsidRPr="00645CA7" w:rsidRDefault="00DA6C02" w:rsidP="00477BAD">
            <w:pPr>
              <w:pStyle w:val="TableParagraph"/>
              <w:spacing w:line="276" w:lineRule="auto"/>
              <w:ind w:left="107"/>
              <w:rPr>
                <w:b/>
                <w:spacing w:val="-5"/>
                <w:sz w:val="24"/>
                <w:szCs w:val="24"/>
                <w:lang w:val="id-ID"/>
              </w:rPr>
            </w:pPr>
          </w:p>
        </w:tc>
        <w:tc>
          <w:tcPr>
            <w:tcW w:w="905" w:type="dxa"/>
            <w:tcBorders>
              <w:top w:val="single" w:sz="4" w:space="0" w:color="000000"/>
              <w:left w:val="single" w:sz="4" w:space="0" w:color="000000"/>
              <w:bottom w:val="single" w:sz="4" w:space="0" w:color="000000"/>
              <w:right w:val="single" w:sz="4" w:space="0" w:color="000000"/>
            </w:tcBorders>
          </w:tcPr>
          <w:p w14:paraId="6E9E06FE" w14:textId="6B5C9FA3" w:rsidR="00DA6C02" w:rsidRPr="00645CA7" w:rsidRDefault="00DA6C02" w:rsidP="00477BAD">
            <w:pPr>
              <w:pStyle w:val="TableParagraph"/>
              <w:spacing w:line="276" w:lineRule="auto"/>
              <w:ind w:left="23"/>
              <w:rPr>
                <w:b/>
                <w:spacing w:val="-5"/>
                <w:sz w:val="24"/>
                <w:szCs w:val="24"/>
                <w:lang w:val="id-ID"/>
              </w:rPr>
            </w:pPr>
          </w:p>
        </w:tc>
        <w:tc>
          <w:tcPr>
            <w:tcW w:w="906" w:type="dxa"/>
            <w:tcBorders>
              <w:top w:val="single" w:sz="4" w:space="0" w:color="000000"/>
              <w:left w:val="single" w:sz="4" w:space="0" w:color="000000"/>
              <w:bottom w:val="single" w:sz="4" w:space="0" w:color="000000"/>
              <w:right w:val="single" w:sz="4" w:space="0" w:color="000000"/>
            </w:tcBorders>
          </w:tcPr>
          <w:p w14:paraId="3F7F3C87" w14:textId="7252BE54" w:rsidR="00DA6C02" w:rsidRPr="00645CA7" w:rsidRDefault="00DA6C02" w:rsidP="00477BAD">
            <w:pPr>
              <w:pStyle w:val="TableParagraph"/>
              <w:spacing w:line="276" w:lineRule="auto"/>
              <w:ind w:left="23"/>
              <w:rPr>
                <w:b/>
                <w:spacing w:val="-5"/>
                <w:sz w:val="24"/>
                <w:szCs w:val="24"/>
                <w:lang w:val="id-ID"/>
              </w:rPr>
            </w:pPr>
          </w:p>
        </w:tc>
      </w:tr>
      <w:bookmarkEnd w:id="248"/>
      <w:bookmarkEnd w:id="249"/>
      <w:bookmarkEnd w:id="250"/>
    </w:tbl>
    <w:p w14:paraId="5265628B" w14:textId="4ADB40C1" w:rsidR="00083195" w:rsidRDefault="00083195" w:rsidP="00477BAD">
      <w:pPr>
        <w:pStyle w:val="ListParagraph"/>
        <w:spacing w:line="276" w:lineRule="auto"/>
        <w:ind w:left="360"/>
      </w:pPr>
    </w:p>
    <w:p w14:paraId="0E787083" w14:textId="77777777" w:rsidR="00477BAD" w:rsidRDefault="00477BAD" w:rsidP="00194C64">
      <w:pPr>
        <w:spacing w:line="240" w:lineRule="auto"/>
        <w:sectPr w:rsidR="00477BAD" w:rsidSect="00817F82">
          <w:pgSz w:w="11906" w:h="16838" w:code="9"/>
          <w:pgMar w:top="1701" w:right="1701" w:bottom="1701" w:left="2268" w:header="708" w:footer="708" w:gutter="0"/>
          <w:cols w:space="708"/>
          <w:docGrid w:linePitch="360"/>
        </w:sectPr>
      </w:pPr>
    </w:p>
    <w:p w14:paraId="5510C95B" w14:textId="36F274D2" w:rsidR="00194C64" w:rsidRDefault="00194C64" w:rsidP="00194C64">
      <w:pPr>
        <w:spacing w:line="240" w:lineRule="auto"/>
      </w:pPr>
      <w:r>
        <w:lastRenderedPageBreak/>
        <w:t>Lampiran 8. Angket dan Kuesioner Penelitian Aktivitas Fisik</w:t>
      </w:r>
    </w:p>
    <w:p w14:paraId="00099D1A" w14:textId="77777777" w:rsidR="00194C64" w:rsidRDefault="00194C64" w:rsidP="00194C64">
      <w:pPr>
        <w:pStyle w:val="ListParagraph"/>
        <w:spacing w:line="240" w:lineRule="auto"/>
      </w:pPr>
    </w:p>
    <w:p w14:paraId="0BDC9749" w14:textId="5793E505" w:rsidR="00194C64" w:rsidRPr="00194C64" w:rsidRDefault="00194C64" w:rsidP="00477BAD">
      <w:pPr>
        <w:pStyle w:val="ListParagraph"/>
        <w:spacing w:line="276" w:lineRule="auto"/>
        <w:jc w:val="center"/>
        <w:rPr>
          <w:b/>
          <w:bCs/>
        </w:rPr>
      </w:pPr>
      <w:r w:rsidRPr="00194C64">
        <w:rPr>
          <w:b/>
          <w:bCs/>
        </w:rPr>
        <w:t>KUESIONER PENELITIAN AKTIVITAS FISIK</w:t>
      </w:r>
    </w:p>
    <w:p w14:paraId="17C02C45" w14:textId="77777777" w:rsidR="00194C64" w:rsidRDefault="00194C64" w:rsidP="00477BAD">
      <w:pPr>
        <w:pStyle w:val="ListParagraph"/>
        <w:spacing w:line="276" w:lineRule="auto"/>
        <w:ind w:left="0"/>
      </w:pPr>
    </w:p>
    <w:p w14:paraId="6772D100" w14:textId="77777777" w:rsidR="00194C64" w:rsidRDefault="00194C64" w:rsidP="00477BAD">
      <w:pPr>
        <w:pStyle w:val="ListParagraph"/>
        <w:spacing w:line="276" w:lineRule="auto"/>
        <w:ind w:left="0"/>
      </w:pPr>
    </w:p>
    <w:p w14:paraId="6E8BAA7F" w14:textId="0AA1E528" w:rsidR="00F44099" w:rsidRDefault="002A13D6" w:rsidP="00477BAD">
      <w:pPr>
        <w:pStyle w:val="ListParagraph"/>
        <w:spacing w:line="276" w:lineRule="auto"/>
        <w:ind w:left="0"/>
      </w:pPr>
      <w:r>
        <w:tab/>
      </w:r>
      <w:r w:rsidR="00F44099">
        <w:t xml:space="preserve">Kami ingin mengetahui tingkat </w:t>
      </w:r>
      <w:r w:rsidR="00F44099" w:rsidRPr="00194C64">
        <w:t>aktivitas fisik</w:t>
      </w:r>
      <w:r w:rsidR="00F44099">
        <w:t xml:space="preserve"> adek selama 7 hari terakhir (dalam seminggu terakhir)</w:t>
      </w:r>
      <w:r w:rsidR="004368FC">
        <w:t xml:space="preserve">. </w:t>
      </w:r>
      <w:r w:rsidR="00F44099">
        <w:t xml:space="preserve">Mohon menjawab semua pertanyaan dengan sejujur-jujurnya dan sebenar benarnya – ini sangat penting.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03"/>
        <w:gridCol w:w="5204"/>
        <w:gridCol w:w="1672"/>
        <w:gridCol w:w="648"/>
      </w:tblGrid>
      <w:tr w:rsidR="003E20AB" w:rsidRPr="00645CA7" w14:paraId="72B2CE81" w14:textId="77777777" w:rsidTr="003E20AB">
        <w:trPr>
          <w:trHeight w:val="278"/>
        </w:trPr>
        <w:tc>
          <w:tcPr>
            <w:tcW w:w="0" w:type="auto"/>
            <w:gridSpan w:val="2"/>
            <w:tcBorders>
              <w:top w:val="single" w:sz="4" w:space="0" w:color="000000"/>
              <w:left w:val="single" w:sz="4" w:space="0" w:color="000000"/>
              <w:bottom w:val="single" w:sz="4" w:space="0" w:color="000000"/>
              <w:right w:val="single" w:sz="4" w:space="0" w:color="000000"/>
            </w:tcBorders>
            <w:hideMark/>
          </w:tcPr>
          <w:p w14:paraId="06C4726C" w14:textId="610EC432" w:rsidR="003E20AB" w:rsidRPr="00645CA7" w:rsidRDefault="003E20AB" w:rsidP="00477BAD">
            <w:pPr>
              <w:pStyle w:val="TableParagraph"/>
              <w:spacing w:line="276" w:lineRule="auto"/>
              <w:ind w:left="107"/>
              <w:rPr>
                <w:b/>
                <w:sz w:val="24"/>
                <w:szCs w:val="24"/>
                <w:lang w:val="id-ID"/>
              </w:rPr>
            </w:pPr>
            <w:r w:rsidRPr="00645CA7">
              <w:rPr>
                <w:b/>
                <w:spacing w:val="-2"/>
                <w:sz w:val="24"/>
                <w:szCs w:val="24"/>
                <w:lang w:val="id-ID"/>
              </w:rPr>
              <w:t>Pertanyaan</w:t>
            </w:r>
          </w:p>
        </w:tc>
        <w:tc>
          <w:tcPr>
            <w:tcW w:w="0" w:type="auto"/>
            <w:tcBorders>
              <w:top w:val="single" w:sz="4" w:space="0" w:color="000000"/>
              <w:left w:val="single" w:sz="4" w:space="0" w:color="000000"/>
              <w:bottom w:val="single" w:sz="4" w:space="0" w:color="000000"/>
              <w:right w:val="single" w:sz="4" w:space="0" w:color="000000"/>
            </w:tcBorders>
            <w:hideMark/>
          </w:tcPr>
          <w:p w14:paraId="39664AD6" w14:textId="77777777" w:rsidR="003E20AB" w:rsidRPr="00645CA7" w:rsidRDefault="003E20AB" w:rsidP="00477BAD">
            <w:pPr>
              <w:pStyle w:val="TableParagraph"/>
              <w:spacing w:line="276" w:lineRule="auto"/>
              <w:ind w:left="107"/>
              <w:rPr>
                <w:b/>
                <w:sz w:val="24"/>
                <w:szCs w:val="24"/>
                <w:lang w:val="id-ID"/>
              </w:rPr>
            </w:pPr>
            <w:bookmarkStart w:id="251" w:name="Respon_"/>
            <w:bookmarkEnd w:id="251"/>
            <w:r w:rsidRPr="00645CA7">
              <w:rPr>
                <w:b/>
                <w:spacing w:val="-2"/>
                <w:sz w:val="24"/>
                <w:szCs w:val="24"/>
                <w:lang w:val="id-ID"/>
              </w:rPr>
              <w:t>Respon</w:t>
            </w:r>
          </w:p>
        </w:tc>
        <w:tc>
          <w:tcPr>
            <w:tcW w:w="0" w:type="auto"/>
            <w:tcBorders>
              <w:top w:val="single" w:sz="4" w:space="0" w:color="000000"/>
              <w:left w:val="single" w:sz="4" w:space="0" w:color="000000"/>
              <w:bottom w:val="single" w:sz="4" w:space="0" w:color="000000"/>
              <w:right w:val="single" w:sz="4" w:space="0" w:color="000000"/>
            </w:tcBorders>
            <w:hideMark/>
          </w:tcPr>
          <w:p w14:paraId="2451D706" w14:textId="77777777" w:rsidR="003E20AB" w:rsidRPr="00645CA7" w:rsidRDefault="003E20AB" w:rsidP="00477BAD">
            <w:pPr>
              <w:pStyle w:val="TableParagraph"/>
              <w:spacing w:line="276" w:lineRule="auto"/>
              <w:ind w:left="107"/>
              <w:rPr>
                <w:b/>
                <w:sz w:val="24"/>
                <w:szCs w:val="24"/>
                <w:lang w:val="id-ID"/>
              </w:rPr>
            </w:pPr>
            <w:bookmarkStart w:id="252" w:name="Kode_"/>
            <w:bookmarkEnd w:id="252"/>
            <w:r w:rsidRPr="00645CA7">
              <w:rPr>
                <w:b/>
                <w:spacing w:val="-4"/>
                <w:sz w:val="24"/>
                <w:szCs w:val="24"/>
                <w:lang w:val="id-ID"/>
              </w:rPr>
              <w:t>Kode</w:t>
            </w:r>
          </w:p>
        </w:tc>
      </w:tr>
      <w:tr w:rsidR="003E20AB" w:rsidRPr="00645CA7" w14:paraId="6920F8B4" w14:textId="77777777" w:rsidTr="003E20AB">
        <w:trPr>
          <w:trHeight w:val="551"/>
        </w:trPr>
        <w:tc>
          <w:tcPr>
            <w:tcW w:w="0" w:type="auto"/>
            <w:gridSpan w:val="4"/>
            <w:tcBorders>
              <w:top w:val="single" w:sz="4" w:space="0" w:color="000000"/>
              <w:left w:val="single" w:sz="4" w:space="0" w:color="000000"/>
              <w:bottom w:val="single" w:sz="4" w:space="0" w:color="000000"/>
              <w:right w:val="single" w:sz="4" w:space="0" w:color="000000"/>
            </w:tcBorders>
            <w:hideMark/>
          </w:tcPr>
          <w:p w14:paraId="50A91616" w14:textId="77777777" w:rsidR="003E20AB" w:rsidRPr="00645CA7" w:rsidRDefault="003E20AB" w:rsidP="00477BAD">
            <w:pPr>
              <w:pStyle w:val="TableParagraph"/>
              <w:spacing w:line="276" w:lineRule="auto"/>
              <w:ind w:left="107"/>
              <w:rPr>
                <w:b/>
                <w:sz w:val="24"/>
                <w:szCs w:val="24"/>
                <w:lang w:val="id-ID"/>
              </w:rPr>
            </w:pPr>
            <w:bookmarkStart w:id="253" w:name="Aktivitas_saat_bekerja/belajar_"/>
            <w:bookmarkStart w:id="254" w:name="_Hlk187871123"/>
            <w:bookmarkEnd w:id="253"/>
            <w:r w:rsidRPr="00645CA7">
              <w:rPr>
                <w:b/>
                <w:sz w:val="24"/>
                <w:szCs w:val="24"/>
                <w:lang w:val="id-ID"/>
              </w:rPr>
              <w:t>Aktivitas saat</w:t>
            </w:r>
            <w:r w:rsidRPr="00645CA7">
              <w:rPr>
                <w:b/>
                <w:spacing w:val="-1"/>
                <w:sz w:val="24"/>
                <w:szCs w:val="24"/>
                <w:lang w:val="id-ID"/>
              </w:rPr>
              <w:t xml:space="preserve"> </w:t>
            </w:r>
            <w:r w:rsidRPr="00645CA7">
              <w:rPr>
                <w:b/>
                <w:spacing w:val="-2"/>
                <w:sz w:val="24"/>
                <w:szCs w:val="24"/>
                <w:lang w:val="id-ID"/>
              </w:rPr>
              <w:t>bekerja/belajar</w:t>
            </w:r>
          </w:p>
          <w:p w14:paraId="01C12123" w14:textId="77777777" w:rsidR="003E20AB" w:rsidRPr="00645CA7" w:rsidRDefault="003E20AB" w:rsidP="00477BAD">
            <w:pPr>
              <w:pStyle w:val="TableParagraph"/>
              <w:spacing w:line="276" w:lineRule="auto"/>
              <w:ind w:left="107"/>
              <w:rPr>
                <w:bCs/>
                <w:sz w:val="24"/>
                <w:szCs w:val="24"/>
                <w:lang w:val="id-ID"/>
              </w:rPr>
            </w:pPr>
            <w:bookmarkStart w:id="255" w:name="(aktivitas_termasuk_kegiatan_belajar,_la"/>
            <w:bookmarkEnd w:id="255"/>
            <w:r w:rsidRPr="00645CA7">
              <w:rPr>
                <w:bCs/>
                <w:sz w:val="24"/>
                <w:szCs w:val="24"/>
                <w:lang w:val="id-ID"/>
              </w:rPr>
              <w:t>(aktivitas</w:t>
            </w:r>
            <w:r w:rsidRPr="00645CA7">
              <w:rPr>
                <w:bCs/>
                <w:spacing w:val="-2"/>
                <w:sz w:val="24"/>
                <w:szCs w:val="24"/>
                <w:lang w:val="id-ID"/>
              </w:rPr>
              <w:t xml:space="preserve"> </w:t>
            </w:r>
            <w:r w:rsidRPr="00645CA7">
              <w:rPr>
                <w:bCs/>
                <w:sz w:val="24"/>
                <w:szCs w:val="24"/>
                <w:lang w:val="id-ID"/>
              </w:rPr>
              <w:t>termasuk</w:t>
            </w:r>
            <w:r w:rsidRPr="00645CA7">
              <w:rPr>
                <w:bCs/>
                <w:spacing w:val="-2"/>
                <w:sz w:val="24"/>
                <w:szCs w:val="24"/>
                <w:lang w:val="id-ID"/>
              </w:rPr>
              <w:t xml:space="preserve"> </w:t>
            </w:r>
            <w:r w:rsidRPr="00645CA7">
              <w:rPr>
                <w:bCs/>
                <w:sz w:val="24"/>
                <w:szCs w:val="24"/>
                <w:lang w:val="id-ID"/>
              </w:rPr>
              <w:t>kegiatan</w:t>
            </w:r>
            <w:r w:rsidRPr="00645CA7">
              <w:rPr>
                <w:bCs/>
                <w:spacing w:val="-2"/>
                <w:sz w:val="24"/>
                <w:szCs w:val="24"/>
                <w:lang w:val="id-ID"/>
              </w:rPr>
              <w:t xml:space="preserve"> </w:t>
            </w:r>
            <w:r w:rsidRPr="00645CA7">
              <w:rPr>
                <w:bCs/>
                <w:sz w:val="24"/>
                <w:szCs w:val="24"/>
                <w:lang w:val="id-ID"/>
              </w:rPr>
              <w:t>belajar,</w:t>
            </w:r>
            <w:r w:rsidRPr="00645CA7">
              <w:rPr>
                <w:bCs/>
                <w:spacing w:val="-2"/>
                <w:sz w:val="24"/>
                <w:szCs w:val="24"/>
                <w:lang w:val="id-ID"/>
              </w:rPr>
              <w:t xml:space="preserve"> </w:t>
            </w:r>
            <w:r w:rsidRPr="00645CA7">
              <w:rPr>
                <w:bCs/>
                <w:sz w:val="24"/>
                <w:szCs w:val="24"/>
                <w:lang w:val="id-ID"/>
              </w:rPr>
              <w:t>latihan,aktivitas</w:t>
            </w:r>
            <w:r w:rsidRPr="00645CA7">
              <w:rPr>
                <w:bCs/>
                <w:spacing w:val="-2"/>
                <w:sz w:val="24"/>
                <w:szCs w:val="24"/>
                <w:lang w:val="id-ID"/>
              </w:rPr>
              <w:t xml:space="preserve"> dirumah)</w:t>
            </w:r>
          </w:p>
        </w:tc>
      </w:tr>
      <w:tr w:rsidR="006A3E37" w:rsidRPr="00645CA7" w14:paraId="440EC0BC" w14:textId="77777777" w:rsidTr="003E20AB">
        <w:trPr>
          <w:trHeight w:val="584"/>
        </w:trPr>
        <w:tc>
          <w:tcPr>
            <w:tcW w:w="0" w:type="auto"/>
            <w:tcBorders>
              <w:top w:val="single" w:sz="4" w:space="0" w:color="000000"/>
              <w:left w:val="single" w:sz="4" w:space="0" w:color="000000"/>
              <w:bottom w:val="single" w:sz="4" w:space="0" w:color="000000"/>
              <w:right w:val="single" w:sz="4" w:space="0" w:color="000000"/>
            </w:tcBorders>
            <w:hideMark/>
          </w:tcPr>
          <w:p w14:paraId="30F20C0D" w14:textId="77777777" w:rsidR="003E20AB" w:rsidRPr="00645CA7" w:rsidRDefault="003E20AB" w:rsidP="00477BAD">
            <w:pPr>
              <w:pStyle w:val="TableParagraph"/>
              <w:spacing w:line="276" w:lineRule="auto"/>
              <w:ind w:left="107"/>
              <w:rPr>
                <w:sz w:val="24"/>
                <w:szCs w:val="24"/>
                <w:lang w:val="id-ID"/>
              </w:rPr>
            </w:pPr>
            <w:bookmarkStart w:id="256" w:name="1._"/>
            <w:bookmarkEnd w:id="256"/>
            <w:r w:rsidRPr="00645CA7">
              <w:rPr>
                <w:spacing w:val="-5"/>
                <w:sz w:val="24"/>
                <w:szCs w:val="24"/>
                <w:lang w:val="id-ID"/>
              </w:rPr>
              <w:t>1.</w:t>
            </w:r>
          </w:p>
        </w:tc>
        <w:tc>
          <w:tcPr>
            <w:tcW w:w="0" w:type="auto"/>
            <w:tcBorders>
              <w:top w:val="single" w:sz="4" w:space="0" w:color="000000"/>
              <w:left w:val="single" w:sz="4" w:space="0" w:color="000000"/>
              <w:bottom w:val="single" w:sz="4" w:space="0" w:color="000000"/>
              <w:right w:val="single" w:sz="4" w:space="0" w:color="000000"/>
            </w:tcBorders>
            <w:hideMark/>
          </w:tcPr>
          <w:p w14:paraId="50C52677" w14:textId="4121A291" w:rsidR="003E20AB" w:rsidRPr="00645CA7" w:rsidRDefault="003E20AB" w:rsidP="00477BAD">
            <w:pPr>
              <w:pStyle w:val="TableParagraph"/>
              <w:spacing w:line="276" w:lineRule="auto"/>
              <w:ind w:left="107" w:right="98"/>
              <w:jc w:val="both"/>
              <w:rPr>
                <w:sz w:val="24"/>
                <w:szCs w:val="24"/>
                <w:lang w:val="id-ID"/>
              </w:rPr>
            </w:pPr>
            <w:bookmarkStart w:id="257" w:name="Apakah_pekerjaan_sehari-hari_adik_memerl"/>
            <w:bookmarkEnd w:id="257"/>
            <w:r w:rsidRPr="00645CA7">
              <w:rPr>
                <w:sz w:val="24"/>
                <w:szCs w:val="24"/>
                <w:lang w:val="id-ID"/>
              </w:rPr>
              <w:t>Apakah pekerjaan sehari-hari adik memerlukan kerja berat (seperti membawa banyak buku-buku paket atau buku tulis di dalam tas</w:t>
            </w:r>
            <w:r w:rsidR="00645CA7" w:rsidRPr="00645CA7">
              <w:rPr>
                <w:sz w:val="24"/>
                <w:szCs w:val="24"/>
                <w:lang w:val="en-US"/>
              </w:rPr>
              <w:t>)</w:t>
            </w:r>
            <w:r w:rsidRPr="00645CA7">
              <w:rPr>
                <w:sz w:val="24"/>
                <w:szCs w:val="24"/>
                <w:lang w:val="id-ID"/>
              </w:rPr>
              <w:t xml:space="preserve"> selama setidaknya 10 menit secara </w:t>
            </w:r>
            <w:r w:rsidRPr="00645CA7">
              <w:rPr>
                <w:spacing w:val="-2"/>
                <w:sz w:val="24"/>
                <w:szCs w:val="24"/>
                <w:lang w:val="id-ID"/>
              </w:rPr>
              <w:t>terus-menerus?</w:t>
            </w:r>
          </w:p>
        </w:tc>
        <w:tc>
          <w:tcPr>
            <w:tcW w:w="0" w:type="auto"/>
            <w:tcBorders>
              <w:top w:val="single" w:sz="4" w:space="0" w:color="000000"/>
              <w:left w:val="single" w:sz="4" w:space="0" w:color="000000"/>
              <w:bottom w:val="single" w:sz="4" w:space="0" w:color="000000"/>
              <w:right w:val="single" w:sz="4" w:space="0" w:color="000000"/>
            </w:tcBorders>
            <w:hideMark/>
          </w:tcPr>
          <w:p w14:paraId="3661719B" w14:textId="77777777" w:rsidR="003E20AB" w:rsidRPr="00645CA7" w:rsidRDefault="003E20AB" w:rsidP="00477BAD">
            <w:pPr>
              <w:pStyle w:val="TableParagraph"/>
              <w:spacing w:line="276" w:lineRule="auto"/>
              <w:ind w:left="107" w:right="243"/>
              <w:rPr>
                <w:sz w:val="24"/>
                <w:szCs w:val="24"/>
                <w:lang w:val="id-ID"/>
              </w:rPr>
            </w:pPr>
            <w:bookmarkStart w:id="258" w:name="1=_Ya_lanjut_no.2_"/>
            <w:bookmarkEnd w:id="258"/>
            <w:r w:rsidRPr="00645CA7">
              <w:rPr>
                <w:sz w:val="24"/>
                <w:szCs w:val="24"/>
                <w:lang w:val="id-ID"/>
              </w:rPr>
              <w:t xml:space="preserve">1= Ya lanjut no.2 </w:t>
            </w:r>
            <w:bookmarkStart w:id="259" w:name="2=Tidak_lanjut_ke_no.4_"/>
            <w:bookmarkEnd w:id="259"/>
            <w:r w:rsidRPr="00645CA7">
              <w:rPr>
                <w:sz w:val="24"/>
                <w:szCs w:val="24"/>
                <w:lang w:val="id-ID"/>
              </w:rPr>
              <w:t>2=Tidak</w:t>
            </w:r>
            <w:r w:rsidRPr="00645CA7">
              <w:rPr>
                <w:spacing w:val="-14"/>
                <w:sz w:val="24"/>
                <w:szCs w:val="24"/>
                <w:lang w:val="id-ID"/>
              </w:rPr>
              <w:t xml:space="preserve"> </w:t>
            </w:r>
            <w:r w:rsidRPr="00645CA7">
              <w:rPr>
                <w:sz w:val="24"/>
                <w:szCs w:val="24"/>
                <w:lang w:val="id-ID"/>
              </w:rPr>
              <w:t>lanjut</w:t>
            </w:r>
            <w:r w:rsidRPr="00645CA7">
              <w:rPr>
                <w:spacing w:val="-13"/>
                <w:sz w:val="24"/>
                <w:szCs w:val="24"/>
                <w:lang w:val="id-ID"/>
              </w:rPr>
              <w:t xml:space="preserve"> </w:t>
            </w:r>
            <w:r w:rsidRPr="00645CA7">
              <w:rPr>
                <w:sz w:val="24"/>
                <w:szCs w:val="24"/>
                <w:lang w:val="id-ID"/>
              </w:rPr>
              <w:t>ke</w:t>
            </w:r>
            <w:r w:rsidRPr="00645CA7">
              <w:rPr>
                <w:spacing w:val="-13"/>
                <w:sz w:val="24"/>
                <w:szCs w:val="24"/>
                <w:lang w:val="id-ID"/>
              </w:rPr>
              <w:t xml:space="preserve"> </w:t>
            </w:r>
            <w:r w:rsidRPr="00645CA7">
              <w:rPr>
                <w:sz w:val="24"/>
                <w:szCs w:val="24"/>
                <w:lang w:val="id-ID"/>
              </w:rPr>
              <w:t>no.4</w:t>
            </w:r>
          </w:p>
        </w:tc>
        <w:tc>
          <w:tcPr>
            <w:tcW w:w="0" w:type="auto"/>
            <w:tcBorders>
              <w:top w:val="single" w:sz="4" w:space="0" w:color="000000"/>
              <w:left w:val="single" w:sz="4" w:space="0" w:color="000000"/>
              <w:bottom w:val="single" w:sz="4" w:space="0" w:color="000000"/>
              <w:right w:val="single" w:sz="4" w:space="0" w:color="000000"/>
            </w:tcBorders>
            <w:hideMark/>
          </w:tcPr>
          <w:p w14:paraId="535020FF" w14:textId="77777777" w:rsidR="003E20AB" w:rsidRPr="00645CA7" w:rsidRDefault="003E20AB" w:rsidP="00477BAD">
            <w:pPr>
              <w:pStyle w:val="TableParagraph"/>
              <w:spacing w:line="276" w:lineRule="auto"/>
              <w:ind w:left="107"/>
              <w:rPr>
                <w:b/>
                <w:sz w:val="24"/>
                <w:szCs w:val="24"/>
                <w:lang w:val="id-ID"/>
              </w:rPr>
            </w:pPr>
            <w:bookmarkStart w:id="260" w:name="P1_"/>
            <w:bookmarkEnd w:id="260"/>
            <w:r w:rsidRPr="00645CA7">
              <w:rPr>
                <w:b/>
                <w:spacing w:val="-5"/>
                <w:sz w:val="24"/>
                <w:szCs w:val="24"/>
                <w:lang w:val="id-ID"/>
              </w:rPr>
              <w:t>P1</w:t>
            </w:r>
          </w:p>
        </w:tc>
      </w:tr>
      <w:tr w:rsidR="006A3E37" w:rsidRPr="00645CA7" w14:paraId="7C9E45C0" w14:textId="77777777" w:rsidTr="003E20AB">
        <w:trPr>
          <w:trHeight w:val="70"/>
        </w:trPr>
        <w:tc>
          <w:tcPr>
            <w:tcW w:w="0" w:type="auto"/>
            <w:tcBorders>
              <w:top w:val="single" w:sz="4" w:space="0" w:color="000000"/>
              <w:left w:val="single" w:sz="4" w:space="0" w:color="000000"/>
              <w:bottom w:val="single" w:sz="4" w:space="0" w:color="000000"/>
              <w:right w:val="single" w:sz="4" w:space="0" w:color="000000"/>
            </w:tcBorders>
            <w:hideMark/>
          </w:tcPr>
          <w:p w14:paraId="0504CDEF" w14:textId="77777777" w:rsidR="003E20AB" w:rsidRPr="00645CA7" w:rsidRDefault="003E20AB" w:rsidP="00477BAD">
            <w:pPr>
              <w:pStyle w:val="TableParagraph"/>
              <w:spacing w:line="276" w:lineRule="auto"/>
              <w:ind w:left="107"/>
              <w:rPr>
                <w:sz w:val="24"/>
                <w:szCs w:val="24"/>
                <w:lang w:val="id-ID"/>
              </w:rPr>
            </w:pPr>
            <w:bookmarkStart w:id="261" w:name="2._"/>
            <w:bookmarkEnd w:id="261"/>
            <w:r w:rsidRPr="00645CA7">
              <w:rPr>
                <w:spacing w:val="-5"/>
                <w:sz w:val="24"/>
                <w:szCs w:val="24"/>
                <w:lang w:val="id-ID"/>
              </w:rPr>
              <w:t>2.</w:t>
            </w:r>
          </w:p>
        </w:tc>
        <w:tc>
          <w:tcPr>
            <w:tcW w:w="0" w:type="auto"/>
            <w:tcBorders>
              <w:top w:val="single" w:sz="4" w:space="0" w:color="000000"/>
              <w:left w:val="single" w:sz="4" w:space="0" w:color="000000"/>
              <w:bottom w:val="single" w:sz="4" w:space="0" w:color="000000"/>
              <w:right w:val="single" w:sz="4" w:space="0" w:color="000000"/>
            </w:tcBorders>
            <w:hideMark/>
          </w:tcPr>
          <w:p w14:paraId="1C93F9FC" w14:textId="6FD1BAAE" w:rsidR="003E20AB" w:rsidRPr="00645CA7" w:rsidRDefault="003E20AB" w:rsidP="00477BAD">
            <w:pPr>
              <w:pStyle w:val="TableParagraph"/>
              <w:spacing w:line="276" w:lineRule="auto"/>
              <w:ind w:left="107"/>
              <w:rPr>
                <w:sz w:val="24"/>
                <w:szCs w:val="24"/>
                <w:lang w:val="id-ID"/>
              </w:rPr>
            </w:pPr>
            <w:r w:rsidRPr="00645CA7">
              <w:rPr>
                <w:sz w:val="24"/>
                <w:szCs w:val="24"/>
                <w:lang w:val="id-ID"/>
              </w:rPr>
              <w:t>Berapa</w:t>
            </w:r>
            <w:r w:rsidRPr="00645CA7">
              <w:rPr>
                <w:spacing w:val="-3"/>
                <w:sz w:val="24"/>
                <w:szCs w:val="24"/>
                <w:lang w:val="id-ID"/>
              </w:rPr>
              <w:t xml:space="preserve"> </w:t>
            </w:r>
            <w:r w:rsidRPr="00645CA7">
              <w:rPr>
                <w:sz w:val="24"/>
                <w:szCs w:val="24"/>
                <w:lang w:val="id-ID"/>
              </w:rPr>
              <w:t>hari</w:t>
            </w:r>
            <w:r w:rsidRPr="00645CA7">
              <w:rPr>
                <w:spacing w:val="-1"/>
                <w:sz w:val="24"/>
                <w:szCs w:val="24"/>
                <w:lang w:val="id-ID"/>
              </w:rPr>
              <w:t xml:space="preserve"> </w:t>
            </w:r>
            <w:r w:rsidRPr="00645CA7">
              <w:rPr>
                <w:sz w:val="24"/>
                <w:szCs w:val="24"/>
                <w:lang w:val="id-ID"/>
              </w:rPr>
              <w:t>dalam</w:t>
            </w:r>
            <w:r w:rsidRPr="00645CA7">
              <w:rPr>
                <w:spacing w:val="-1"/>
                <w:sz w:val="24"/>
                <w:szCs w:val="24"/>
                <w:lang w:val="id-ID"/>
              </w:rPr>
              <w:t xml:space="preserve"> </w:t>
            </w:r>
            <w:r w:rsidRPr="00645CA7">
              <w:rPr>
                <w:spacing w:val="-2"/>
                <w:sz w:val="24"/>
                <w:szCs w:val="24"/>
                <w:lang w:val="id-ID"/>
              </w:rPr>
              <w:t>seminggu</w:t>
            </w:r>
            <w:r w:rsidRPr="00645CA7">
              <w:rPr>
                <w:spacing w:val="-2"/>
                <w:sz w:val="24"/>
                <w:szCs w:val="24"/>
                <w:lang w:val="en-US"/>
              </w:rPr>
              <w:t xml:space="preserve"> </w:t>
            </w:r>
            <w:r w:rsidRPr="00645CA7">
              <w:rPr>
                <w:sz w:val="24"/>
                <w:szCs w:val="24"/>
                <w:lang w:val="id-ID"/>
              </w:rPr>
              <w:t>adik</w:t>
            </w:r>
            <w:r w:rsidRPr="00645CA7">
              <w:rPr>
                <w:spacing w:val="-15"/>
                <w:sz w:val="24"/>
                <w:szCs w:val="24"/>
                <w:lang w:val="id-ID"/>
              </w:rPr>
              <w:t xml:space="preserve"> </w:t>
            </w:r>
            <w:r w:rsidRPr="00645CA7">
              <w:rPr>
                <w:sz w:val="24"/>
                <w:szCs w:val="24"/>
                <w:lang w:val="id-ID"/>
              </w:rPr>
              <w:t>melakukan</w:t>
            </w:r>
            <w:r w:rsidRPr="00645CA7">
              <w:rPr>
                <w:sz w:val="24"/>
                <w:szCs w:val="24"/>
                <w:lang w:val="en-US"/>
              </w:rPr>
              <w:t xml:space="preserve"> </w:t>
            </w:r>
            <w:r w:rsidRPr="00645CA7">
              <w:rPr>
                <w:sz w:val="24"/>
                <w:szCs w:val="24"/>
                <w:lang w:val="id-ID"/>
              </w:rPr>
              <w:t xml:space="preserve">aktivitas </w:t>
            </w:r>
            <w:r w:rsidRPr="00645CA7">
              <w:rPr>
                <w:spacing w:val="-2"/>
                <w:sz w:val="24"/>
                <w:szCs w:val="24"/>
                <w:lang w:val="id-ID"/>
              </w:rPr>
              <w:t>berat?</w:t>
            </w:r>
          </w:p>
        </w:tc>
        <w:tc>
          <w:tcPr>
            <w:tcW w:w="0" w:type="auto"/>
            <w:tcBorders>
              <w:top w:val="single" w:sz="4" w:space="0" w:color="000000"/>
              <w:left w:val="single" w:sz="4" w:space="0" w:color="000000"/>
              <w:bottom w:val="single" w:sz="4" w:space="0" w:color="000000"/>
              <w:right w:val="single" w:sz="4" w:space="0" w:color="000000"/>
            </w:tcBorders>
            <w:hideMark/>
          </w:tcPr>
          <w:p w14:paraId="73EA075E" w14:textId="77777777" w:rsidR="003E20AB" w:rsidRPr="00645CA7" w:rsidRDefault="003E20AB" w:rsidP="00477BAD">
            <w:pPr>
              <w:pStyle w:val="TableParagraph"/>
              <w:spacing w:line="276" w:lineRule="auto"/>
              <w:ind w:left="107"/>
              <w:rPr>
                <w:sz w:val="24"/>
                <w:szCs w:val="24"/>
                <w:lang w:val="id-ID"/>
              </w:rPr>
            </w:pPr>
            <w:bookmarkStart w:id="262" w:name="Jumlah_hari_:......._"/>
            <w:bookmarkEnd w:id="262"/>
            <w:r w:rsidRPr="00645CA7">
              <w:rPr>
                <w:sz w:val="24"/>
                <w:szCs w:val="24"/>
                <w:lang w:val="id-ID"/>
              </w:rPr>
              <w:t>Jumlah</w:t>
            </w:r>
            <w:r w:rsidRPr="00645CA7">
              <w:rPr>
                <w:spacing w:val="-1"/>
                <w:sz w:val="24"/>
                <w:szCs w:val="24"/>
                <w:lang w:val="id-ID"/>
              </w:rPr>
              <w:t xml:space="preserve"> </w:t>
            </w:r>
            <w:r w:rsidRPr="00645CA7">
              <w:rPr>
                <w:sz w:val="24"/>
                <w:szCs w:val="24"/>
                <w:lang w:val="id-ID"/>
              </w:rPr>
              <w:t>hari</w:t>
            </w:r>
            <w:r w:rsidRPr="00645CA7">
              <w:rPr>
                <w:spacing w:val="-1"/>
                <w:sz w:val="24"/>
                <w:szCs w:val="24"/>
                <w:lang w:val="id-ID"/>
              </w:rPr>
              <w:t xml:space="preserve"> </w:t>
            </w:r>
            <w:r w:rsidRPr="00645CA7">
              <w:rPr>
                <w:spacing w:val="-2"/>
                <w:sz w:val="24"/>
                <w:szCs w:val="24"/>
                <w:lang w:val="id-ID"/>
              </w:rPr>
              <w:t>:.......</w:t>
            </w:r>
          </w:p>
        </w:tc>
        <w:tc>
          <w:tcPr>
            <w:tcW w:w="0" w:type="auto"/>
            <w:tcBorders>
              <w:top w:val="single" w:sz="4" w:space="0" w:color="000000"/>
              <w:left w:val="single" w:sz="4" w:space="0" w:color="000000"/>
              <w:bottom w:val="single" w:sz="4" w:space="0" w:color="000000"/>
              <w:right w:val="single" w:sz="4" w:space="0" w:color="000000"/>
            </w:tcBorders>
            <w:hideMark/>
          </w:tcPr>
          <w:p w14:paraId="7429A4A5" w14:textId="77777777" w:rsidR="003E20AB" w:rsidRPr="00645CA7" w:rsidRDefault="003E20AB" w:rsidP="00477BAD">
            <w:pPr>
              <w:pStyle w:val="TableParagraph"/>
              <w:spacing w:line="276" w:lineRule="auto"/>
              <w:ind w:left="107"/>
              <w:rPr>
                <w:b/>
                <w:sz w:val="24"/>
                <w:szCs w:val="24"/>
                <w:lang w:val="id-ID"/>
              </w:rPr>
            </w:pPr>
            <w:bookmarkStart w:id="263" w:name="P2_"/>
            <w:bookmarkEnd w:id="263"/>
            <w:r w:rsidRPr="00645CA7">
              <w:rPr>
                <w:b/>
                <w:spacing w:val="-5"/>
                <w:sz w:val="24"/>
                <w:szCs w:val="24"/>
                <w:lang w:val="id-ID"/>
              </w:rPr>
              <w:t>P2</w:t>
            </w:r>
          </w:p>
        </w:tc>
      </w:tr>
      <w:tr w:rsidR="006A3E37" w:rsidRPr="00645CA7" w14:paraId="01F2C2D7" w14:textId="77777777" w:rsidTr="003E20AB">
        <w:trPr>
          <w:trHeight w:val="551"/>
        </w:trPr>
        <w:tc>
          <w:tcPr>
            <w:tcW w:w="0" w:type="auto"/>
            <w:tcBorders>
              <w:top w:val="single" w:sz="4" w:space="0" w:color="000000"/>
              <w:left w:val="single" w:sz="4" w:space="0" w:color="000000"/>
              <w:bottom w:val="single" w:sz="4" w:space="0" w:color="000000"/>
              <w:right w:val="single" w:sz="4" w:space="0" w:color="000000"/>
            </w:tcBorders>
            <w:hideMark/>
          </w:tcPr>
          <w:p w14:paraId="5EE6C1AC" w14:textId="77777777" w:rsidR="003E20AB" w:rsidRPr="00645CA7" w:rsidRDefault="003E20AB" w:rsidP="00477BAD">
            <w:pPr>
              <w:pStyle w:val="TableParagraph"/>
              <w:spacing w:line="276" w:lineRule="auto"/>
              <w:ind w:left="107"/>
              <w:rPr>
                <w:sz w:val="24"/>
                <w:szCs w:val="24"/>
                <w:lang w:val="id-ID"/>
              </w:rPr>
            </w:pPr>
            <w:bookmarkStart w:id="264" w:name="3._"/>
            <w:bookmarkEnd w:id="264"/>
            <w:r w:rsidRPr="00645CA7">
              <w:rPr>
                <w:spacing w:val="-5"/>
                <w:sz w:val="24"/>
                <w:szCs w:val="24"/>
                <w:lang w:val="id-ID"/>
              </w:rPr>
              <w:t>3.</w:t>
            </w:r>
          </w:p>
        </w:tc>
        <w:tc>
          <w:tcPr>
            <w:tcW w:w="0" w:type="auto"/>
            <w:tcBorders>
              <w:top w:val="single" w:sz="4" w:space="0" w:color="000000"/>
              <w:left w:val="single" w:sz="4" w:space="0" w:color="000000"/>
              <w:bottom w:val="single" w:sz="4" w:space="0" w:color="000000"/>
              <w:right w:val="single" w:sz="4" w:space="0" w:color="000000"/>
            </w:tcBorders>
            <w:hideMark/>
          </w:tcPr>
          <w:p w14:paraId="13B6DD61" w14:textId="443AE0A9" w:rsidR="003E20AB" w:rsidRPr="00645CA7" w:rsidRDefault="003E20AB" w:rsidP="00477BAD">
            <w:pPr>
              <w:pStyle w:val="TableParagraph"/>
              <w:spacing w:line="276" w:lineRule="auto"/>
              <w:ind w:left="107"/>
              <w:rPr>
                <w:sz w:val="24"/>
                <w:szCs w:val="24"/>
                <w:lang w:val="id-ID"/>
              </w:rPr>
            </w:pPr>
            <w:r w:rsidRPr="00645CA7">
              <w:rPr>
                <w:spacing w:val="-2"/>
                <w:sz w:val="24"/>
                <w:szCs w:val="24"/>
                <w:lang w:val="id-ID"/>
              </w:rPr>
              <w:t>Berapa</w:t>
            </w:r>
            <w:r w:rsidRPr="00645CA7">
              <w:rPr>
                <w:spacing w:val="-2"/>
                <w:sz w:val="24"/>
                <w:szCs w:val="24"/>
                <w:lang w:val="en-US"/>
              </w:rPr>
              <w:t xml:space="preserve"> </w:t>
            </w:r>
            <w:r w:rsidRPr="00645CA7">
              <w:rPr>
                <w:spacing w:val="-4"/>
                <w:sz w:val="24"/>
                <w:szCs w:val="24"/>
                <w:lang w:val="id-ID"/>
              </w:rPr>
              <w:t>lama</w:t>
            </w:r>
            <w:r w:rsidRPr="00645CA7">
              <w:rPr>
                <w:spacing w:val="-4"/>
                <w:sz w:val="24"/>
                <w:szCs w:val="24"/>
                <w:lang w:val="en-US"/>
              </w:rPr>
              <w:t xml:space="preserve"> </w:t>
            </w:r>
            <w:r w:rsidRPr="00645CA7">
              <w:rPr>
                <w:spacing w:val="-4"/>
                <w:sz w:val="24"/>
                <w:szCs w:val="24"/>
                <w:lang w:val="id-ID"/>
              </w:rPr>
              <w:t>dalam</w:t>
            </w:r>
            <w:r w:rsidRPr="00645CA7">
              <w:rPr>
                <w:spacing w:val="-4"/>
                <w:sz w:val="24"/>
                <w:szCs w:val="24"/>
                <w:lang w:val="en-US"/>
              </w:rPr>
              <w:t xml:space="preserve"> </w:t>
            </w:r>
            <w:r w:rsidRPr="00645CA7">
              <w:rPr>
                <w:spacing w:val="-10"/>
                <w:sz w:val="24"/>
                <w:szCs w:val="24"/>
                <w:lang w:val="id-ID"/>
              </w:rPr>
              <w:t>1</w:t>
            </w:r>
            <w:r w:rsidRPr="00645CA7">
              <w:rPr>
                <w:spacing w:val="-10"/>
                <w:sz w:val="24"/>
                <w:szCs w:val="24"/>
                <w:lang w:val="en-US"/>
              </w:rPr>
              <w:t xml:space="preserve"> </w:t>
            </w:r>
            <w:r w:rsidRPr="00645CA7">
              <w:rPr>
                <w:spacing w:val="-4"/>
                <w:sz w:val="24"/>
                <w:szCs w:val="24"/>
                <w:lang w:val="id-ID"/>
              </w:rPr>
              <w:t>hari</w:t>
            </w:r>
            <w:r w:rsidRPr="00645CA7">
              <w:rPr>
                <w:spacing w:val="-4"/>
                <w:sz w:val="24"/>
                <w:szCs w:val="24"/>
                <w:lang w:val="en-US"/>
              </w:rPr>
              <w:t xml:space="preserve"> </w:t>
            </w:r>
            <w:r w:rsidRPr="00645CA7">
              <w:rPr>
                <w:spacing w:val="-2"/>
                <w:sz w:val="24"/>
                <w:szCs w:val="24"/>
                <w:lang w:val="id-ID"/>
              </w:rPr>
              <w:t>biasanya</w:t>
            </w:r>
            <w:r w:rsidRPr="00645CA7">
              <w:rPr>
                <w:spacing w:val="-2"/>
                <w:sz w:val="24"/>
                <w:szCs w:val="24"/>
                <w:lang w:val="en-US"/>
              </w:rPr>
              <w:t xml:space="preserve"> </w:t>
            </w:r>
            <w:r w:rsidRPr="00645CA7">
              <w:rPr>
                <w:spacing w:val="-4"/>
                <w:sz w:val="24"/>
                <w:szCs w:val="24"/>
                <w:lang w:val="id-ID"/>
              </w:rPr>
              <w:t>adik</w:t>
            </w:r>
            <w:r w:rsidRPr="00645CA7">
              <w:rPr>
                <w:spacing w:val="-4"/>
                <w:sz w:val="24"/>
                <w:szCs w:val="24"/>
                <w:lang w:val="en-US"/>
              </w:rPr>
              <w:t xml:space="preserve"> </w:t>
            </w:r>
            <w:r w:rsidRPr="00645CA7">
              <w:rPr>
                <w:spacing w:val="-2"/>
                <w:sz w:val="24"/>
                <w:szCs w:val="24"/>
                <w:lang w:val="id-ID"/>
              </w:rPr>
              <w:t>melakukan</w:t>
            </w:r>
            <w:r w:rsidRPr="00645CA7">
              <w:rPr>
                <w:sz w:val="24"/>
                <w:szCs w:val="24"/>
              </w:rPr>
              <w:t xml:space="preserve"> </w:t>
            </w:r>
            <w:r w:rsidRPr="00645CA7">
              <w:rPr>
                <w:spacing w:val="-2"/>
                <w:sz w:val="24"/>
                <w:szCs w:val="24"/>
                <w:lang w:val="id-ID"/>
              </w:rPr>
              <w:t>aktivitas berat</w:t>
            </w:r>
            <w:r w:rsidR="00133D70">
              <w:rPr>
                <w:spacing w:val="-2"/>
                <w:sz w:val="24"/>
                <w:szCs w:val="24"/>
                <w:lang w:val="id-ID"/>
              </w:rPr>
              <w:t>?</w:t>
            </w:r>
          </w:p>
        </w:tc>
        <w:tc>
          <w:tcPr>
            <w:tcW w:w="0" w:type="auto"/>
            <w:tcBorders>
              <w:top w:val="single" w:sz="4" w:space="0" w:color="000000"/>
              <w:left w:val="single" w:sz="4" w:space="0" w:color="000000"/>
              <w:bottom w:val="single" w:sz="4" w:space="0" w:color="000000"/>
              <w:right w:val="single" w:sz="4" w:space="0" w:color="000000"/>
            </w:tcBorders>
            <w:hideMark/>
          </w:tcPr>
          <w:p w14:paraId="42153D33" w14:textId="77777777" w:rsidR="003E20AB" w:rsidRPr="00645CA7" w:rsidRDefault="003E20AB" w:rsidP="00477BAD">
            <w:pPr>
              <w:pStyle w:val="TableParagraph"/>
              <w:spacing w:line="276" w:lineRule="auto"/>
              <w:ind w:left="107"/>
              <w:rPr>
                <w:spacing w:val="-2"/>
                <w:sz w:val="24"/>
                <w:szCs w:val="24"/>
                <w:lang w:val="id-ID"/>
              </w:rPr>
            </w:pPr>
            <w:r w:rsidRPr="00645CA7">
              <w:rPr>
                <w:sz w:val="24"/>
                <w:szCs w:val="24"/>
                <w:lang w:val="id-ID"/>
              </w:rPr>
              <w:t>Jam :</w:t>
            </w:r>
            <w:r w:rsidRPr="00645CA7">
              <w:rPr>
                <w:spacing w:val="1"/>
                <w:sz w:val="24"/>
                <w:szCs w:val="24"/>
                <w:lang w:val="id-ID"/>
              </w:rPr>
              <w:t xml:space="preserve"> </w:t>
            </w:r>
            <w:r w:rsidRPr="00645CA7">
              <w:rPr>
                <w:spacing w:val="-2"/>
                <w:sz w:val="24"/>
                <w:szCs w:val="24"/>
                <w:lang w:val="id-ID"/>
              </w:rPr>
              <w:t>menit</w:t>
            </w:r>
          </w:p>
          <w:p w14:paraId="69577EAB" w14:textId="43D9AAD0" w:rsidR="003E20AB" w:rsidRPr="00645CA7" w:rsidRDefault="003E20AB" w:rsidP="00477BAD">
            <w:pPr>
              <w:pStyle w:val="TableParagraph"/>
              <w:spacing w:line="276" w:lineRule="auto"/>
              <w:ind w:left="107"/>
              <w:rPr>
                <w:sz w:val="24"/>
                <w:szCs w:val="24"/>
                <w:lang w:val="id-ID"/>
              </w:rPr>
            </w:pPr>
            <w:r w:rsidRPr="00645CA7">
              <w:rPr>
                <w:sz w:val="24"/>
                <w:szCs w:val="24"/>
                <w:u w:val="single"/>
                <w:lang w:val="id-ID"/>
              </w:rPr>
              <w:tab/>
            </w:r>
            <w:r w:rsidRPr="00645CA7">
              <w:rPr>
                <w:sz w:val="24"/>
                <w:szCs w:val="24"/>
                <w:lang w:val="id-ID"/>
              </w:rPr>
              <w:t xml:space="preserve"> : </w:t>
            </w:r>
            <w:r w:rsidRPr="00645CA7">
              <w:rPr>
                <w:sz w:val="24"/>
                <w:szCs w:val="24"/>
                <w:u w:val="single"/>
                <w:lang w:val="id-ID"/>
              </w:rPr>
              <w:tab/>
            </w:r>
          </w:p>
        </w:tc>
        <w:tc>
          <w:tcPr>
            <w:tcW w:w="0" w:type="auto"/>
            <w:tcBorders>
              <w:top w:val="single" w:sz="4" w:space="0" w:color="000000"/>
              <w:left w:val="single" w:sz="4" w:space="0" w:color="000000"/>
              <w:bottom w:val="single" w:sz="4" w:space="0" w:color="000000"/>
              <w:right w:val="single" w:sz="4" w:space="0" w:color="000000"/>
            </w:tcBorders>
            <w:hideMark/>
          </w:tcPr>
          <w:p w14:paraId="5CA35B4F" w14:textId="77777777" w:rsidR="003E20AB" w:rsidRPr="00645CA7" w:rsidRDefault="003E20AB" w:rsidP="00477BAD">
            <w:pPr>
              <w:pStyle w:val="TableParagraph"/>
              <w:spacing w:line="276" w:lineRule="auto"/>
              <w:ind w:left="107"/>
              <w:rPr>
                <w:b/>
                <w:sz w:val="24"/>
                <w:szCs w:val="24"/>
                <w:lang w:val="id-ID"/>
              </w:rPr>
            </w:pPr>
            <w:bookmarkStart w:id="265" w:name="P3_"/>
            <w:bookmarkEnd w:id="265"/>
            <w:r w:rsidRPr="00645CA7">
              <w:rPr>
                <w:b/>
                <w:spacing w:val="-5"/>
                <w:sz w:val="24"/>
                <w:szCs w:val="24"/>
                <w:lang w:val="id-ID"/>
              </w:rPr>
              <w:t>P3</w:t>
            </w:r>
          </w:p>
        </w:tc>
      </w:tr>
      <w:tr w:rsidR="00645CA7" w:rsidRPr="00645CA7" w14:paraId="570F6608" w14:textId="77777777" w:rsidTr="003E20AB">
        <w:trPr>
          <w:trHeight w:val="551"/>
        </w:trPr>
        <w:tc>
          <w:tcPr>
            <w:tcW w:w="0" w:type="auto"/>
            <w:tcBorders>
              <w:top w:val="single" w:sz="4" w:space="0" w:color="000000"/>
              <w:left w:val="single" w:sz="4" w:space="0" w:color="000000"/>
              <w:bottom w:val="single" w:sz="4" w:space="0" w:color="000000"/>
              <w:right w:val="single" w:sz="4" w:space="0" w:color="000000"/>
            </w:tcBorders>
          </w:tcPr>
          <w:p w14:paraId="62624DBE" w14:textId="08CEAC18" w:rsidR="003E20AB" w:rsidRPr="00645CA7" w:rsidRDefault="003E20AB" w:rsidP="00477BAD">
            <w:pPr>
              <w:pStyle w:val="TableParagraph"/>
              <w:spacing w:line="276" w:lineRule="auto"/>
              <w:ind w:left="107"/>
              <w:rPr>
                <w:spacing w:val="-5"/>
                <w:sz w:val="24"/>
                <w:szCs w:val="24"/>
                <w:lang w:val="id-ID"/>
              </w:rPr>
            </w:pPr>
            <w:r w:rsidRPr="00645CA7">
              <w:rPr>
                <w:spacing w:val="-5"/>
                <w:sz w:val="24"/>
                <w:szCs w:val="24"/>
                <w:lang w:val="id-ID"/>
              </w:rPr>
              <w:t>4.</w:t>
            </w:r>
          </w:p>
        </w:tc>
        <w:tc>
          <w:tcPr>
            <w:tcW w:w="0" w:type="auto"/>
            <w:tcBorders>
              <w:top w:val="single" w:sz="4" w:space="0" w:color="000000"/>
              <w:left w:val="single" w:sz="4" w:space="0" w:color="000000"/>
              <w:bottom w:val="single" w:sz="4" w:space="0" w:color="000000"/>
              <w:right w:val="single" w:sz="4" w:space="0" w:color="000000"/>
            </w:tcBorders>
          </w:tcPr>
          <w:p w14:paraId="704D663C" w14:textId="702E9E2A" w:rsidR="003E20AB" w:rsidRPr="00645CA7" w:rsidRDefault="003E20AB" w:rsidP="00477BAD">
            <w:pPr>
              <w:pStyle w:val="TableParagraph"/>
              <w:spacing w:line="276" w:lineRule="auto"/>
              <w:ind w:left="107" w:right="95"/>
              <w:jc w:val="both"/>
              <w:rPr>
                <w:sz w:val="24"/>
                <w:szCs w:val="24"/>
                <w:lang w:val="id-ID"/>
              </w:rPr>
            </w:pPr>
            <w:r w:rsidRPr="00645CA7">
              <w:rPr>
                <w:sz w:val="24"/>
                <w:szCs w:val="24"/>
                <w:lang w:val="id-ID"/>
              </w:rPr>
              <w:t>Apakah aktivitas sehari-hari adik termasuk aktivitas`sedang (seperti menyapu baik di sekolah atau pun dirumah, membantu orang tua</w:t>
            </w:r>
            <w:r w:rsidRPr="00645CA7">
              <w:rPr>
                <w:spacing w:val="40"/>
                <w:sz w:val="24"/>
                <w:szCs w:val="24"/>
                <w:lang w:val="id-ID"/>
              </w:rPr>
              <w:t xml:space="preserve"> </w:t>
            </w:r>
            <w:r w:rsidRPr="00645CA7">
              <w:rPr>
                <w:sz w:val="24"/>
                <w:szCs w:val="24"/>
                <w:lang w:val="id-ID"/>
              </w:rPr>
              <w:t>melakukan pekerjaan rumah lainnya)</w:t>
            </w:r>
            <w:r w:rsidRPr="00645CA7">
              <w:rPr>
                <w:spacing w:val="51"/>
                <w:sz w:val="24"/>
                <w:szCs w:val="24"/>
                <w:lang w:val="id-ID"/>
              </w:rPr>
              <w:t xml:space="preserve">  </w:t>
            </w:r>
            <w:r w:rsidRPr="00645CA7">
              <w:rPr>
                <w:sz w:val="24"/>
                <w:szCs w:val="24"/>
                <w:lang w:val="id-ID"/>
              </w:rPr>
              <w:t>minimal</w:t>
            </w:r>
            <w:r w:rsidRPr="00645CA7">
              <w:rPr>
                <w:spacing w:val="51"/>
                <w:sz w:val="24"/>
                <w:szCs w:val="24"/>
                <w:lang w:val="id-ID"/>
              </w:rPr>
              <w:t xml:space="preserve">  </w:t>
            </w:r>
            <w:r w:rsidRPr="00645CA7">
              <w:rPr>
                <w:sz w:val="24"/>
                <w:szCs w:val="24"/>
                <w:lang w:val="id-ID"/>
              </w:rPr>
              <w:t>10</w:t>
            </w:r>
            <w:r w:rsidRPr="00645CA7">
              <w:rPr>
                <w:spacing w:val="51"/>
                <w:sz w:val="24"/>
                <w:szCs w:val="24"/>
                <w:lang w:val="id-ID"/>
              </w:rPr>
              <w:t xml:space="preserve">  </w:t>
            </w:r>
            <w:r w:rsidRPr="00645CA7">
              <w:rPr>
                <w:spacing w:val="-2"/>
                <w:sz w:val="24"/>
                <w:szCs w:val="24"/>
                <w:lang w:val="id-ID"/>
              </w:rPr>
              <w:t>menit</w:t>
            </w:r>
            <w:r w:rsidR="00645CA7" w:rsidRPr="00645CA7">
              <w:rPr>
                <w:spacing w:val="-2"/>
                <w:sz w:val="24"/>
                <w:szCs w:val="24"/>
                <w:lang w:val="en-US"/>
              </w:rPr>
              <w:t xml:space="preserve"> </w:t>
            </w:r>
            <w:r w:rsidRPr="00645CA7">
              <w:rPr>
                <w:sz w:val="24"/>
                <w:szCs w:val="24"/>
                <w:lang w:val="id-ID"/>
              </w:rPr>
              <w:t>secara</w:t>
            </w:r>
            <w:r w:rsidRPr="00645CA7">
              <w:rPr>
                <w:spacing w:val="-3"/>
                <w:sz w:val="24"/>
                <w:szCs w:val="24"/>
                <w:lang w:val="id-ID"/>
              </w:rPr>
              <w:t xml:space="preserve"> </w:t>
            </w:r>
            <w:r w:rsidRPr="00645CA7">
              <w:rPr>
                <w:sz w:val="24"/>
                <w:szCs w:val="24"/>
                <w:lang w:val="id-ID"/>
              </w:rPr>
              <w:t>terus</w:t>
            </w:r>
            <w:r w:rsidRPr="00645CA7">
              <w:rPr>
                <w:spacing w:val="-2"/>
                <w:sz w:val="24"/>
                <w:szCs w:val="24"/>
                <w:lang w:val="id-ID"/>
              </w:rPr>
              <w:t xml:space="preserve"> menerus?</w:t>
            </w:r>
          </w:p>
        </w:tc>
        <w:tc>
          <w:tcPr>
            <w:tcW w:w="0" w:type="auto"/>
            <w:tcBorders>
              <w:top w:val="single" w:sz="4" w:space="0" w:color="000000"/>
              <w:left w:val="single" w:sz="4" w:space="0" w:color="000000"/>
              <w:bottom w:val="single" w:sz="4" w:space="0" w:color="000000"/>
              <w:right w:val="single" w:sz="4" w:space="0" w:color="000000"/>
            </w:tcBorders>
          </w:tcPr>
          <w:p w14:paraId="09857A77" w14:textId="77777777" w:rsidR="003E20AB" w:rsidRPr="00645CA7" w:rsidRDefault="003E20AB" w:rsidP="00477BAD">
            <w:pPr>
              <w:pStyle w:val="TableParagraph"/>
              <w:spacing w:line="276" w:lineRule="auto"/>
              <w:ind w:left="107"/>
              <w:rPr>
                <w:spacing w:val="40"/>
                <w:sz w:val="24"/>
                <w:szCs w:val="24"/>
                <w:lang w:val="id-ID"/>
              </w:rPr>
            </w:pPr>
            <w:r w:rsidRPr="00645CA7">
              <w:rPr>
                <w:sz w:val="24"/>
                <w:szCs w:val="24"/>
                <w:lang w:val="id-ID"/>
              </w:rPr>
              <w:t>1= Ya lanjut no.5</w:t>
            </w:r>
            <w:r w:rsidRPr="00645CA7">
              <w:rPr>
                <w:spacing w:val="40"/>
                <w:sz w:val="24"/>
                <w:szCs w:val="24"/>
                <w:lang w:val="id-ID"/>
              </w:rPr>
              <w:t xml:space="preserve"> </w:t>
            </w:r>
          </w:p>
          <w:p w14:paraId="6458016F" w14:textId="34D925A2" w:rsidR="003E20AB" w:rsidRPr="00645CA7" w:rsidRDefault="003E20AB" w:rsidP="00477BAD">
            <w:pPr>
              <w:pStyle w:val="TableParagraph"/>
              <w:spacing w:line="276" w:lineRule="auto"/>
              <w:ind w:left="107"/>
              <w:rPr>
                <w:sz w:val="24"/>
                <w:szCs w:val="24"/>
                <w:lang w:val="id-ID"/>
              </w:rPr>
            </w:pPr>
            <w:r w:rsidRPr="00645CA7">
              <w:rPr>
                <w:sz w:val="24"/>
                <w:szCs w:val="24"/>
                <w:lang w:val="id-ID"/>
              </w:rPr>
              <w:t>2=</w:t>
            </w:r>
            <w:r w:rsidRPr="00645CA7">
              <w:rPr>
                <w:spacing w:val="-14"/>
                <w:sz w:val="24"/>
                <w:szCs w:val="24"/>
                <w:lang w:val="id-ID"/>
              </w:rPr>
              <w:t xml:space="preserve"> </w:t>
            </w:r>
            <w:r w:rsidRPr="00645CA7">
              <w:rPr>
                <w:sz w:val="24"/>
                <w:szCs w:val="24"/>
                <w:lang w:val="id-ID"/>
              </w:rPr>
              <w:t>Tidak</w:t>
            </w:r>
            <w:r w:rsidRPr="00645CA7">
              <w:rPr>
                <w:spacing w:val="-13"/>
                <w:sz w:val="24"/>
                <w:szCs w:val="24"/>
                <w:lang w:val="id-ID"/>
              </w:rPr>
              <w:t xml:space="preserve"> </w:t>
            </w:r>
            <w:r w:rsidRPr="00645CA7">
              <w:rPr>
                <w:sz w:val="24"/>
                <w:szCs w:val="24"/>
                <w:lang w:val="id-ID"/>
              </w:rPr>
              <w:t>lanjut</w:t>
            </w:r>
            <w:r w:rsidRPr="00645CA7">
              <w:rPr>
                <w:spacing w:val="-13"/>
                <w:sz w:val="24"/>
                <w:szCs w:val="24"/>
                <w:lang w:val="id-ID"/>
              </w:rPr>
              <w:t xml:space="preserve"> </w:t>
            </w:r>
            <w:r w:rsidRPr="00645CA7">
              <w:rPr>
                <w:sz w:val="24"/>
                <w:szCs w:val="24"/>
                <w:lang w:val="id-ID"/>
              </w:rPr>
              <w:t>no.7</w:t>
            </w:r>
          </w:p>
        </w:tc>
        <w:tc>
          <w:tcPr>
            <w:tcW w:w="0" w:type="auto"/>
            <w:tcBorders>
              <w:top w:val="single" w:sz="4" w:space="0" w:color="000000"/>
              <w:left w:val="single" w:sz="4" w:space="0" w:color="000000"/>
              <w:bottom w:val="single" w:sz="4" w:space="0" w:color="000000"/>
              <w:right w:val="single" w:sz="4" w:space="0" w:color="000000"/>
            </w:tcBorders>
          </w:tcPr>
          <w:p w14:paraId="1F3BE00F" w14:textId="3687FE91" w:rsidR="003E20AB" w:rsidRPr="00645CA7" w:rsidRDefault="003E20AB" w:rsidP="00477BAD">
            <w:pPr>
              <w:pStyle w:val="TableParagraph"/>
              <w:spacing w:line="276" w:lineRule="auto"/>
              <w:ind w:left="107"/>
              <w:rPr>
                <w:b/>
                <w:spacing w:val="-5"/>
                <w:sz w:val="24"/>
                <w:szCs w:val="24"/>
                <w:lang w:val="id-ID"/>
              </w:rPr>
            </w:pPr>
            <w:r w:rsidRPr="00645CA7">
              <w:rPr>
                <w:b/>
                <w:spacing w:val="-5"/>
                <w:sz w:val="24"/>
                <w:szCs w:val="24"/>
                <w:lang w:val="id-ID"/>
              </w:rPr>
              <w:t>P4</w:t>
            </w:r>
          </w:p>
        </w:tc>
      </w:tr>
      <w:tr w:rsidR="00645CA7" w:rsidRPr="00645CA7" w14:paraId="5C230C03" w14:textId="77777777" w:rsidTr="003E20AB">
        <w:trPr>
          <w:trHeight w:val="551"/>
        </w:trPr>
        <w:tc>
          <w:tcPr>
            <w:tcW w:w="0" w:type="auto"/>
            <w:tcBorders>
              <w:top w:val="single" w:sz="4" w:space="0" w:color="000000"/>
              <w:left w:val="single" w:sz="4" w:space="0" w:color="000000"/>
              <w:bottom w:val="single" w:sz="4" w:space="0" w:color="000000"/>
              <w:right w:val="single" w:sz="4" w:space="0" w:color="000000"/>
            </w:tcBorders>
          </w:tcPr>
          <w:p w14:paraId="11A12151" w14:textId="1A3DE1B6" w:rsidR="003E20AB" w:rsidRPr="00645CA7" w:rsidRDefault="003E20AB" w:rsidP="00477BAD">
            <w:pPr>
              <w:pStyle w:val="TableParagraph"/>
              <w:spacing w:line="276" w:lineRule="auto"/>
              <w:ind w:left="107"/>
              <w:rPr>
                <w:spacing w:val="-5"/>
                <w:sz w:val="24"/>
                <w:szCs w:val="24"/>
                <w:lang w:val="id-ID"/>
              </w:rPr>
            </w:pPr>
            <w:r w:rsidRPr="00645CA7">
              <w:rPr>
                <w:spacing w:val="-5"/>
                <w:sz w:val="24"/>
                <w:szCs w:val="24"/>
                <w:lang w:val="id-ID"/>
              </w:rPr>
              <w:t>5.</w:t>
            </w:r>
          </w:p>
        </w:tc>
        <w:tc>
          <w:tcPr>
            <w:tcW w:w="0" w:type="auto"/>
            <w:tcBorders>
              <w:top w:val="single" w:sz="4" w:space="0" w:color="000000"/>
              <w:left w:val="single" w:sz="4" w:space="0" w:color="000000"/>
              <w:bottom w:val="single" w:sz="4" w:space="0" w:color="000000"/>
              <w:right w:val="single" w:sz="4" w:space="0" w:color="000000"/>
            </w:tcBorders>
          </w:tcPr>
          <w:p w14:paraId="6D87C9EF" w14:textId="4D641B26" w:rsidR="003E20AB" w:rsidRPr="00645CA7" w:rsidRDefault="003E20AB" w:rsidP="00477BAD">
            <w:pPr>
              <w:pStyle w:val="TableParagraph"/>
              <w:spacing w:line="276" w:lineRule="auto"/>
              <w:ind w:left="107" w:right="219"/>
              <w:rPr>
                <w:sz w:val="24"/>
                <w:szCs w:val="24"/>
                <w:lang w:val="id-ID"/>
              </w:rPr>
            </w:pPr>
            <w:r w:rsidRPr="00645CA7">
              <w:rPr>
                <w:sz w:val="24"/>
                <w:szCs w:val="24"/>
                <w:lang w:val="id-ID"/>
              </w:rPr>
              <w:t>Berapa</w:t>
            </w:r>
            <w:r w:rsidRPr="00645CA7">
              <w:rPr>
                <w:spacing w:val="-15"/>
                <w:sz w:val="24"/>
                <w:szCs w:val="24"/>
                <w:lang w:val="id-ID"/>
              </w:rPr>
              <w:t xml:space="preserve"> </w:t>
            </w:r>
            <w:r w:rsidRPr="00645CA7">
              <w:rPr>
                <w:sz w:val="24"/>
                <w:szCs w:val="24"/>
                <w:lang w:val="id-ID"/>
              </w:rPr>
              <w:t>hari</w:t>
            </w:r>
            <w:r w:rsidRPr="00645CA7">
              <w:rPr>
                <w:spacing w:val="-14"/>
                <w:sz w:val="24"/>
                <w:szCs w:val="24"/>
                <w:lang w:val="id-ID"/>
              </w:rPr>
              <w:t xml:space="preserve"> </w:t>
            </w:r>
            <w:r w:rsidRPr="00645CA7">
              <w:rPr>
                <w:sz w:val="24"/>
                <w:szCs w:val="24"/>
                <w:lang w:val="id-ID"/>
              </w:rPr>
              <w:t>dalam</w:t>
            </w:r>
            <w:r w:rsidRPr="00645CA7">
              <w:rPr>
                <w:spacing w:val="-14"/>
                <w:sz w:val="24"/>
                <w:szCs w:val="24"/>
                <w:lang w:val="id-ID"/>
              </w:rPr>
              <w:t xml:space="preserve"> </w:t>
            </w:r>
            <w:r w:rsidRPr="00645CA7">
              <w:rPr>
                <w:sz w:val="24"/>
                <w:szCs w:val="24"/>
                <w:lang w:val="id-ID"/>
              </w:rPr>
              <w:t>seminggu adik</w:t>
            </w:r>
            <w:r w:rsidR="00645CA7" w:rsidRPr="00645CA7">
              <w:rPr>
                <w:sz w:val="24"/>
                <w:szCs w:val="24"/>
                <w:lang w:val="id-ID"/>
              </w:rPr>
              <w:t xml:space="preserve"> </w:t>
            </w:r>
            <w:r w:rsidRPr="00645CA7">
              <w:rPr>
                <w:sz w:val="24"/>
                <w:szCs w:val="24"/>
                <w:lang w:val="id-ID"/>
              </w:rPr>
              <w:t>melakukan aktivitas</w:t>
            </w:r>
            <w:r w:rsidRPr="00645CA7">
              <w:rPr>
                <w:sz w:val="24"/>
                <w:szCs w:val="24"/>
                <w:lang w:val="en-US"/>
              </w:rPr>
              <w:t xml:space="preserve"> </w:t>
            </w:r>
            <w:r w:rsidRPr="00645CA7">
              <w:rPr>
                <w:sz w:val="24"/>
                <w:szCs w:val="24"/>
                <w:lang w:val="id-ID"/>
              </w:rPr>
              <w:t>sedang</w:t>
            </w:r>
            <w:r w:rsidR="00133D70">
              <w:rPr>
                <w:spacing w:val="-3"/>
                <w:sz w:val="24"/>
                <w:szCs w:val="24"/>
                <w:lang w:val="id-ID"/>
              </w:rPr>
              <w:t>?</w:t>
            </w:r>
          </w:p>
        </w:tc>
        <w:tc>
          <w:tcPr>
            <w:tcW w:w="0" w:type="auto"/>
            <w:tcBorders>
              <w:top w:val="single" w:sz="4" w:space="0" w:color="000000"/>
              <w:left w:val="single" w:sz="4" w:space="0" w:color="000000"/>
              <w:bottom w:val="single" w:sz="4" w:space="0" w:color="000000"/>
              <w:right w:val="single" w:sz="4" w:space="0" w:color="000000"/>
            </w:tcBorders>
          </w:tcPr>
          <w:p w14:paraId="0D5AC7CB" w14:textId="3383B3A5" w:rsidR="003E20AB" w:rsidRPr="00645CA7" w:rsidRDefault="003E20AB" w:rsidP="00477BAD">
            <w:pPr>
              <w:pStyle w:val="TableParagraph"/>
              <w:spacing w:line="276" w:lineRule="auto"/>
              <w:ind w:left="107"/>
              <w:rPr>
                <w:sz w:val="24"/>
                <w:szCs w:val="24"/>
                <w:lang w:val="id-ID"/>
              </w:rPr>
            </w:pPr>
            <w:r w:rsidRPr="00645CA7">
              <w:rPr>
                <w:sz w:val="24"/>
                <w:szCs w:val="24"/>
                <w:lang w:val="id-ID"/>
              </w:rPr>
              <w:t>Jumlah</w:t>
            </w:r>
            <w:r w:rsidRPr="00645CA7">
              <w:rPr>
                <w:spacing w:val="-1"/>
                <w:sz w:val="24"/>
                <w:szCs w:val="24"/>
                <w:lang w:val="id-ID"/>
              </w:rPr>
              <w:t xml:space="preserve"> </w:t>
            </w:r>
            <w:r w:rsidRPr="00645CA7">
              <w:rPr>
                <w:sz w:val="24"/>
                <w:szCs w:val="24"/>
                <w:lang w:val="id-ID"/>
              </w:rPr>
              <w:t>hari</w:t>
            </w:r>
            <w:r w:rsidRPr="00645CA7">
              <w:rPr>
                <w:spacing w:val="-1"/>
                <w:sz w:val="24"/>
                <w:szCs w:val="24"/>
                <w:lang w:val="id-ID"/>
              </w:rPr>
              <w:t xml:space="preserve"> </w:t>
            </w:r>
            <w:r w:rsidRPr="00645CA7">
              <w:rPr>
                <w:spacing w:val="-2"/>
                <w:sz w:val="24"/>
                <w:szCs w:val="24"/>
                <w:lang w:val="id-ID"/>
              </w:rPr>
              <w:t>:.........</w:t>
            </w:r>
          </w:p>
        </w:tc>
        <w:tc>
          <w:tcPr>
            <w:tcW w:w="0" w:type="auto"/>
            <w:tcBorders>
              <w:top w:val="single" w:sz="4" w:space="0" w:color="000000"/>
              <w:left w:val="single" w:sz="4" w:space="0" w:color="000000"/>
              <w:bottom w:val="single" w:sz="4" w:space="0" w:color="000000"/>
              <w:right w:val="single" w:sz="4" w:space="0" w:color="000000"/>
            </w:tcBorders>
          </w:tcPr>
          <w:p w14:paraId="6EAF74DC" w14:textId="5E8F93E3" w:rsidR="003E20AB" w:rsidRPr="00645CA7" w:rsidRDefault="003E20AB" w:rsidP="00477BAD">
            <w:pPr>
              <w:pStyle w:val="TableParagraph"/>
              <w:spacing w:line="276" w:lineRule="auto"/>
              <w:ind w:left="107"/>
              <w:rPr>
                <w:b/>
                <w:spacing w:val="-5"/>
                <w:sz w:val="24"/>
                <w:szCs w:val="24"/>
                <w:lang w:val="id-ID"/>
              </w:rPr>
            </w:pPr>
            <w:r w:rsidRPr="00645CA7">
              <w:rPr>
                <w:b/>
                <w:spacing w:val="-5"/>
                <w:sz w:val="24"/>
                <w:szCs w:val="24"/>
                <w:lang w:val="id-ID"/>
              </w:rPr>
              <w:t>P5</w:t>
            </w:r>
          </w:p>
        </w:tc>
      </w:tr>
      <w:tr w:rsidR="00645CA7" w:rsidRPr="00645CA7" w14:paraId="6197F2C5" w14:textId="77777777" w:rsidTr="003E20AB">
        <w:trPr>
          <w:trHeight w:val="551"/>
        </w:trPr>
        <w:tc>
          <w:tcPr>
            <w:tcW w:w="0" w:type="auto"/>
            <w:tcBorders>
              <w:top w:val="single" w:sz="4" w:space="0" w:color="000000"/>
              <w:left w:val="single" w:sz="4" w:space="0" w:color="000000"/>
              <w:bottom w:val="single" w:sz="4" w:space="0" w:color="000000"/>
              <w:right w:val="single" w:sz="4" w:space="0" w:color="000000"/>
            </w:tcBorders>
          </w:tcPr>
          <w:p w14:paraId="6531A3E5" w14:textId="4529483A" w:rsidR="003E20AB" w:rsidRPr="00645CA7" w:rsidRDefault="003E20AB" w:rsidP="00477BAD">
            <w:pPr>
              <w:pStyle w:val="TableParagraph"/>
              <w:spacing w:line="276" w:lineRule="auto"/>
              <w:ind w:left="107"/>
              <w:rPr>
                <w:spacing w:val="-5"/>
                <w:sz w:val="24"/>
                <w:szCs w:val="24"/>
                <w:lang w:val="id-ID"/>
              </w:rPr>
            </w:pPr>
            <w:r w:rsidRPr="00645CA7">
              <w:rPr>
                <w:spacing w:val="-5"/>
                <w:sz w:val="24"/>
                <w:szCs w:val="24"/>
                <w:lang w:val="id-ID"/>
              </w:rPr>
              <w:t>6.</w:t>
            </w:r>
          </w:p>
        </w:tc>
        <w:tc>
          <w:tcPr>
            <w:tcW w:w="0" w:type="auto"/>
            <w:tcBorders>
              <w:top w:val="single" w:sz="4" w:space="0" w:color="000000"/>
              <w:left w:val="single" w:sz="4" w:space="0" w:color="000000"/>
              <w:bottom w:val="single" w:sz="4" w:space="0" w:color="000000"/>
              <w:right w:val="single" w:sz="4" w:space="0" w:color="000000"/>
            </w:tcBorders>
          </w:tcPr>
          <w:p w14:paraId="3C6972AA" w14:textId="25BD49EA" w:rsidR="003E20AB" w:rsidRPr="00645CA7" w:rsidRDefault="003E20AB" w:rsidP="00477BAD">
            <w:pPr>
              <w:pStyle w:val="TableParagraph"/>
              <w:spacing w:line="276" w:lineRule="auto"/>
              <w:ind w:left="107"/>
              <w:rPr>
                <w:sz w:val="24"/>
                <w:szCs w:val="24"/>
                <w:lang w:val="id-ID"/>
              </w:rPr>
            </w:pPr>
            <w:r w:rsidRPr="00645CA7">
              <w:rPr>
                <w:sz w:val="24"/>
                <w:szCs w:val="24"/>
                <w:lang w:val="id-ID"/>
              </w:rPr>
              <w:t>Berapa</w:t>
            </w:r>
            <w:r w:rsidRPr="00645CA7">
              <w:rPr>
                <w:spacing w:val="-2"/>
                <w:sz w:val="24"/>
                <w:szCs w:val="24"/>
                <w:lang w:val="id-ID"/>
              </w:rPr>
              <w:t xml:space="preserve"> </w:t>
            </w:r>
            <w:r w:rsidRPr="00645CA7">
              <w:rPr>
                <w:sz w:val="24"/>
                <w:szCs w:val="24"/>
                <w:lang w:val="id-ID"/>
              </w:rPr>
              <w:t>lama</w:t>
            </w:r>
            <w:r w:rsidRPr="00645CA7">
              <w:rPr>
                <w:spacing w:val="-1"/>
                <w:sz w:val="24"/>
                <w:szCs w:val="24"/>
                <w:lang w:val="id-ID"/>
              </w:rPr>
              <w:t xml:space="preserve"> </w:t>
            </w:r>
            <w:r w:rsidRPr="00645CA7">
              <w:rPr>
                <w:sz w:val="24"/>
                <w:szCs w:val="24"/>
                <w:lang w:val="id-ID"/>
              </w:rPr>
              <w:t>dalam</w:t>
            </w:r>
            <w:r w:rsidRPr="00645CA7">
              <w:rPr>
                <w:spacing w:val="-1"/>
                <w:sz w:val="24"/>
                <w:szCs w:val="24"/>
                <w:lang w:val="id-ID"/>
              </w:rPr>
              <w:t xml:space="preserve"> </w:t>
            </w:r>
            <w:r w:rsidRPr="00645CA7">
              <w:rPr>
                <w:sz w:val="24"/>
                <w:szCs w:val="24"/>
                <w:lang w:val="id-ID"/>
              </w:rPr>
              <w:t xml:space="preserve">1 </w:t>
            </w:r>
            <w:r w:rsidRPr="00645CA7">
              <w:rPr>
                <w:spacing w:val="-4"/>
                <w:sz w:val="24"/>
                <w:szCs w:val="24"/>
                <w:lang w:val="id-ID"/>
              </w:rPr>
              <w:t>hari</w:t>
            </w:r>
            <w:r w:rsidRPr="00645CA7">
              <w:rPr>
                <w:spacing w:val="-4"/>
                <w:sz w:val="24"/>
                <w:szCs w:val="24"/>
                <w:lang w:val="en-US"/>
              </w:rPr>
              <w:t xml:space="preserve"> </w:t>
            </w:r>
            <w:r w:rsidRPr="00645CA7">
              <w:rPr>
                <w:sz w:val="24"/>
                <w:szCs w:val="24"/>
                <w:lang w:val="id-ID"/>
              </w:rPr>
              <w:t>biasanya</w:t>
            </w:r>
            <w:r w:rsidRPr="00645CA7">
              <w:rPr>
                <w:spacing w:val="-15"/>
                <w:sz w:val="24"/>
                <w:szCs w:val="24"/>
                <w:lang w:val="id-ID"/>
              </w:rPr>
              <w:t xml:space="preserve"> </w:t>
            </w:r>
            <w:r w:rsidRPr="00645CA7">
              <w:rPr>
                <w:sz w:val="24"/>
                <w:szCs w:val="24"/>
                <w:lang w:val="id-ID"/>
              </w:rPr>
              <w:t>adik</w:t>
            </w:r>
            <w:r w:rsidRPr="00645CA7">
              <w:rPr>
                <w:spacing w:val="-15"/>
                <w:sz w:val="24"/>
                <w:szCs w:val="24"/>
                <w:lang w:val="id-ID"/>
              </w:rPr>
              <w:t xml:space="preserve"> </w:t>
            </w:r>
            <w:r w:rsidRPr="00645CA7">
              <w:rPr>
                <w:sz w:val="24"/>
                <w:szCs w:val="24"/>
                <w:lang w:val="id-ID"/>
              </w:rPr>
              <w:t xml:space="preserve">melakukan aktivitas sedang? </w:t>
            </w:r>
            <w:r w:rsidRPr="00645CA7">
              <w:rPr>
                <w:sz w:val="24"/>
                <w:szCs w:val="24"/>
                <w:lang w:val="en-US"/>
              </w:rPr>
              <w:t>Seperti berjalan</w:t>
            </w:r>
            <w:r w:rsidRPr="00645CA7">
              <w:rPr>
                <w:spacing w:val="-14"/>
                <w:sz w:val="24"/>
                <w:szCs w:val="24"/>
                <w:lang w:val="id-ID"/>
              </w:rPr>
              <w:t xml:space="preserve"> </w:t>
            </w:r>
            <w:r w:rsidRPr="00645CA7">
              <w:rPr>
                <w:sz w:val="24"/>
                <w:szCs w:val="24"/>
                <w:lang w:val="id-ID"/>
              </w:rPr>
              <w:t>dari</w:t>
            </w:r>
            <w:r w:rsidRPr="00645CA7">
              <w:rPr>
                <w:spacing w:val="-14"/>
                <w:sz w:val="24"/>
                <w:szCs w:val="24"/>
                <w:lang w:val="id-ID"/>
              </w:rPr>
              <w:t xml:space="preserve"> </w:t>
            </w:r>
            <w:r w:rsidRPr="00645CA7">
              <w:rPr>
                <w:sz w:val="24"/>
                <w:szCs w:val="24"/>
                <w:lang w:val="id-ID"/>
              </w:rPr>
              <w:t>tempat</w:t>
            </w:r>
            <w:r w:rsidRPr="00645CA7">
              <w:rPr>
                <w:spacing w:val="-14"/>
                <w:sz w:val="24"/>
                <w:szCs w:val="24"/>
                <w:lang w:val="id-ID"/>
              </w:rPr>
              <w:t xml:space="preserve"> </w:t>
            </w:r>
            <w:r w:rsidRPr="00645CA7">
              <w:rPr>
                <w:sz w:val="24"/>
                <w:szCs w:val="24"/>
                <w:lang w:val="id-ID"/>
              </w:rPr>
              <w:t xml:space="preserve">ke </w:t>
            </w:r>
            <w:r w:rsidRPr="00645CA7">
              <w:rPr>
                <w:spacing w:val="-2"/>
                <w:sz w:val="24"/>
                <w:szCs w:val="24"/>
                <w:lang w:val="id-ID"/>
              </w:rPr>
              <w:t>tempat</w:t>
            </w:r>
            <w:r w:rsidRPr="00645CA7">
              <w:rPr>
                <w:spacing w:val="-2"/>
                <w:sz w:val="24"/>
                <w:szCs w:val="24"/>
                <w:lang w:val="en-US"/>
              </w:rPr>
              <w:t xml:space="preserve"> </w:t>
            </w:r>
            <w:r w:rsidRPr="00645CA7">
              <w:rPr>
                <w:sz w:val="24"/>
                <w:szCs w:val="24"/>
                <w:lang w:val="id-ID"/>
              </w:rPr>
              <w:t>(perjalanan ke tempat berbelanja,</w:t>
            </w:r>
            <w:r w:rsidRPr="00645CA7">
              <w:rPr>
                <w:spacing w:val="-15"/>
                <w:sz w:val="24"/>
                <w:szCs w:val="24"/>
                <w:lang w:val="id-ID"/>
              </w:rPr>
              <w:t xml:space="preserve"> </w:t>
            </w:r>
            <w:r w:rsidRPr="00645CA7">
              <w:rPr>
                <w:sz w:val="24"/>
                <w:szCs w:val="24"/>
                <w:lang w:val="id-ID"/>
              </w:rPr>
              <w:t>beribadah,</w:t>
            </w:r>
            <w:r w:rsidRPr="00645CA7">
              <w:rPr>
                <w:sz w:val="24"/>
                <w:szCs w:val="24"/>
                <w:lang w:val="en-US"/>
              </w:rPr>
              <w:t xml:space="preserve"> </w:t>
            </w:r>
            <w:r w:rsidRPr="00645CA7">
              <w:rPr>
                <w:sz w:val="24"/>
                <w:szCs w:val="24"/>
                <w:lang w:val="id-ID"/>
              </w:rPr>
              <w:t>dll)</w:t>
            </w:r>
          </w:p>
        </w:tc>
        <w:tc>
          <w:tcPr>
            <w:tcW w:w="0" w:type="auto"/>
            <w:tcBorders>
              <w:top w:val="single" w:sz="4" w:space="0" w:color="000000"/>
              <w:left w:val="single" w:sz="4" w:space="0" w:color="000000"/>
              <w:bottom w:val="single" w:sz="4" w:space="0" w:color="000000"/>
              <w:right w:val="single" w:sz="4" w:space="0" w:color="000000"/>
            </w:tcBorders>
          </w:tcPr>
          <w:p w14:paraId="28D3775F" w14:textId="77777777" w:rsidR="00645CA7" w:rsidRPr="00645CA7" w:rsidRDefault="00645CA7" w:rsidP="00477BAD">
            <w:pPr>
              <w:pStyle w:val="TableParagraph"/>
              <w:spacing w:line="276" w:lineRule="auto"/>
              <w:ind w:left="107"/>
              <w:rPr>
                <w:spacing w:val="-2"/>
                <w:sz w:val="24"/>
                <w:szCs w:val="24"/>
                <w:lang w:val="id-ID"/>
              </w:rPr>
            </w:pPr>
            <w:r w:rsidRPr="00645CA7">
              <w:rPr>
                <w:sz w:val="24"/>
                <w:szCs w:val="24"/>
                <w:lang w:val="id-ID"/>
              </w:rPr>
              <w:t>Jam :</w:t>
            </w:r>
            <w:r w:rsidRPr="00645CA7">
              <w:rPr>
                <w:spacing w:val="1"/>
                <w:sz w:val="24"/>
                <w:szCs w:val="24"/>
                <w:lang w:val="id-ID"/>
              </w:rPr>
              <w:t xml:space="preserve"> </w:t>
            </w:r>
            <w:r w:rsidRPr="00645CA7">
              <w:rPr>
                <w:spacing w:val="-2"/>
                <w:sz w:val="24"/>
                <w:szCs w:val="24"/>
                <w:lang w:val="id-ID"/>
              </w:rPr>
              <w:t>menit</w:t>
            </w:r>
          </w:p>
          <w:p w14:paraId="3460C1DE" w14:textId="53972F1C" w:rsidR="003E20AB" w:rsidRPr="00645CA7" w:rsidRDefault="00645CA7" w:rsidP="00477BAD">
            <w:pPr>
              <w:pStyle w:val="TableParagraph"/>
              <w:spacing w:line="276" w:lineRule="auto"/>
              <w:jc w:val="both"/>
              <w:rPr>
                <w:sz w:val="24"/>
                <w:szCs w:val="24"/>
                <w:lang w:val="id-ID"/>
              </w:rPr>
            </w:pPr>
            <w:r w:rsidRPr="00645CA7">
              <w:rPr>
                <w:sz w:val="24"/>
                <w:szCs w:val="24"/>
                <w:u w:val="single"/>
                <w:lang w:val="id-ID"/>
              </w:rPr>
              <w:tab/>
            </w:r>
            <w:r w:rsidRPr="00645CA7">
              <w:rPr>
                <w:sz w:val="24"/>
                <w:szCs w:val="24"/>
                <w:lang w:val="id-ID"/>
              </w:rPr>
              <w:t xml:space="preserve"> : </w:t>
            </w:r>
            <w:r w:rsidRPr="00645CA7">
              <w:rPr>
                <w:sz w:val="24"/>
                <w:szCs w:val="24"/>
                <w:u w:val="single"/>
                <w:lang w:val="id-ID"/>
              </w:rPr>
              <w:tab/>
            </w:r>
          </w:p>
        </w:tc>
        <w:tc>
          <w:tcPr>
            <w:tcW w:w="0" w:type="auto"/>
            <w:tcBorders>
              <w:top w:val="single" w:sz="4" w:space="0" w:color="000000"/>
              <w:left w:val="single" w:sz="4" w:space="0" w:color="000000"/>
              <w:bottom w:val="single" w:sz="4" w:space="0" w:color="000000"/>
              <w:right w:val="single" w:sz="4" w:space="0" w:color="000000"/>
            </w:tcBorders>
          </w:tcPr>
          <w:p w14:paraId="7EFA40E1" w14:textId="487C5125" w:rsidR="003E20AB" w:rsidRPr="00645CA7" w:rsidRDefault="003E20AB" w:rsidP="00477BAD">
            <w:pPr>
              <w:pStyle w:val="TableParagraph"/>
              <w:spacing w:line="276" w:lineRule="auto"/>
              <w:ind w:left="107"/>
              <w:rPr>
                <w:b/>
                <w:spacing w:val="-5"/>
                <w:sz w:val="24"/>
                <w:szCs w:val="24"/>
                <w:lang w:val="id-ID"/>
              </w:rPr>
            </w:pPr>
            <w:r w:rsidRPr="00645CA7">
              <w:rPr>
                <w:b/>
                <w:spacing w:val="-5"/>
                <w:sz w:val="24"/>
                <w:szCs w:val="24"/>
                <w:lang w:val="id-ID"/>
              </w:rPr>
              <w:t>P6</w:t>
            </w:r>
          </w:p>
        </w:tc>
      </w:tr>
      <w:tr w:rsidR="00645CA7" w:rsidRPr="00645CA7" w14:paraId="28EEB22D" w14:textId="77777777" w:rsidTr="003E20AB">
        <w:trPr>
          <w:trHeight w:val="551"/>
        </w:trPr>
        <w:tc>
          <w:tcPr>
            <w:tcW w:w="0" w:type="auto"/>
            <w:tcBorders>
              <w:top w:val="single" w:sz="4" w:space="0" w:color="000000"/>
              <w:left w:val="single" w:sz="4" w:space="0" w:color="000000"/>
              <w:bottom w:val="single" w:sz="4" w:space="0" w:color="000000"/>
              <w:right w:val="single" w:sz="4" w:space="0" w:color="000000"/>
            </w:tcBorders>
          </w:tcPr>
          <w:p w14:paraId="76B205C4" w14:textId="0E0E0FB4" w:rsidR="003E20AB" w:rsidRPr="00645CA7" w:rsidRDefault="003E20AB" w:rsidP="00477BAD">
            <w:pPr>
              <w:pStyle w:val="TableParagraph"/>
              <w:spacing w:line="276" w:lineRule="auto"/>
              <w:ind w:left="107"/>
              <w:rPr>
                <w:spacing w:val="-5"/>
                <w:sz w:val="24"/>
                <w:szCs w:val="24"/>
                <w:lang w:val="id-ID"/>
              </w:rPr>
            </w:pPr>
            <w:r w:rsidRPr="00645CA7">
              <w:rPr>
                <w:spacing w:val="-5"/>
                <w:sz w:val="24"/>
                <w:szCs w:val="24"/>
                <w:lang w:val="id-ID"/>
              </w:rPr>
              <w:t>7.</w:t>
            </w:r>
          </w:p>
        </w:tc>
        <w:tc>
          <w:tcPr>
            <w:tcW w:w="0" w:type="auto"/>
            <w:tcBorders>
              <w:top w:val="single" w:sz="4" w:space="0" w:color="000000"/>
              <w:left w:val="single" w:sz="4" w:space="0" w:color="000000"/>
              <w:bottom w:val="single" w:sz="4" w:space="0" w:color="000000"/>
              <w:right w:val="single" w:sz="4" w:space="0" w:color="000000"/>
            </w:tcBorders>
          </w:tcPr>
          <w:p w14:paraId="269416C8" w14:textId="019C22A9" w:rsidR="003E20AB" w:rsidRPr="00645CA7" w:rsidRDefault="003E20AB" w:rsidP="00477BAD">
            <w:pPr>
              <w:pStyle w:val="TableParagraph"/>
              <w:spacing w:line="276" w:lineRule="auto"/>
              <w:ind w:left="107"/>
              <w:rPr>
                <w:sz w:val="24"/>
                <w:szCs w:val="24"/>
                <w:lang w:val="id-ID"/>
              </w:rPr>
            </w:pPr>
            <w:r w:rsidRPr="00645CA7">
              <w:rPr>
                <w:sz w:val="24"/>
                <w:szCs w:val="24"/>
                <w:lang w:val="id-ID"/>
              </w:rPr>
              <w:t>Apakah</w:t>
            </w:r>
            <w:r w:rsidRPr="00645CA7">
              <w:rPr>
                <w:spacing w:val="-10"/>
                <w:sz w:val="24"/>
                <w:szCs w:val="24"/>
                <w:lang w:val="id-ID"/>
              </w:rPr>
              <w:t xml:space="preserve"> </w:t>
            </w:r>
            <w:r w:rsidRPr="00645CA7">
              <w:rPr>
                <w:sz w:val="24"/>
                <w:szCs w:val="24"/>
                <w:lang w:val="id-ID"/>
              </w:rPr>
              <w:t>adik</w:t>
            </w:r>
            <w:r w:rsidRPr="00645CA7">
              <w:rPr>
                <w:spacing w:val="-10"/>
                <w:sz w:val="24"/>
                <w:szCs w:val="24"/>
                <w:lang w:val="id-ID"/>
              </w:rPr>
              <w:t xml:space="preserve"> </w:t>
            </w:r>
            <w:r w:rsidRPr="00645CA7">
              <w:rPr>
                <w:sz w:val="24"/>
                <w:szCs w:val="24"/>
                <w:lang w:val="id-ID"/>
              </w:rPr>
              <w:t>berjalan</w:t>
            </w:r>
            <w:r w:rsidRPr="00645CA7">
              <w:rPr>
                <w:spacing w:val="-10"/>
                <w:sz w:val="24"/>
                <w:szCs w:val="24"/>
                <w:lang w:val="id-ID"/>
              </w:rPr>
              <w:t xml:space="preserve"> </w:t>
            </w:r>
            <w:r w:rsidRPr="00645CA7">
              <w:rPr>
                <w:sz w:val="24"/>
                <w:szCs w:val="24"/>
                <w:lang w:val="id-ID"/>
              </w:rPr>
              <w:t>kaki</w:t>
            </w:r>
            <w:r w:rsidRPr="00645CA7">
              <w:rPr>
                <w:spacing w:val="-10"/>
                <w:sz w:val="24"/>
                <w:szCs w:val="24"/>
                <w:lang w:val="id-ID"/>
              </w:rPr>
              <w:t xml:space="preserve"> </w:t>
            </w:r>
            <w:r w:rsidRPr="00645CA7">
              <w:rPr>
                <w:sz w:val="24"/>
                <w:szCs w:val="24"/>
                <w:lang w:val="id-ID"/>
              </w:rPr>
              <w:t>atau bersepeda minimal 10 menit secara terus menerus untuk</w:t>
            </w:r>
            <w:r w:rsidR="00645CA7" w:rsidRPr="00645CA7">
              <w:rPr>
                <w:sz w:val="24"/>
                <w:szCs w:val="24"/>
                <w:lang w:val="en-US"/>
              </w:rPr>
              <w:t xml:space="preserve"> </w:t>
            </w:r>
            <w:r w:rsidRPr="00645CA7">
              <w:rPr>
                <w:sz w:val="24"/>
                <w:szCs w:val="24"/>
                <w:lang w:val="id-ID"/>
              </w:rPr>
              <w:t>pergi</w:t>
            </w:r>
            <w:r w:rsidRPr="00645CA7">
              <w:rPr>
                <w:spacing w:val="-2"/>
                <w:sz w:val="24"/>
                <w:szCs w:val="24"/>
                <w:lang w:val="id-ID"/>
              </w:rPr>
              <w:t xml:space="preserve"> </w:t>
            </w:r>
            <w:r w:rsidRPr="00645CA7">
              <w:rPr>
                <w:sz w:val="24"/>
                <w:szCs w:val="24"/>
                <w:lang w:val="id-ID"/>
              </w:rPr>
              <w:t>ke</w:t>
            </w:r>
            <w:r w:rsidRPr="00645CA7">
              <w:rPr>
                <w:spacing w:val="-1"/>
                <w:sz w:val="24"/>
                <w:szCs w:val="24"/>
                <w:lang w:val="id-ID"/>
              </w:rPr>
              <w:t xml:space="preserve"> </w:t>
            </w:r>
            <w:r w:rsidRPr="00645CA7">
              <w:rPr>
                <w:sz w:val="24"/>
                <w:szCs w:val="24"/>
                <w:lang w:val="id-ID"/>
              </w:rPr>
              <w:t>suatu</w:t>
            </w:r>
            <w:r w:rsidRPr="00645CA7">
              <w:rPr>
                <w:spacing w:val="-2"/>
                <w:sz w:val="24"/>
                <w:szCs w:val="24"/>
                <w:lang w:val="id-ID"/>
              </w:rPr>
              <w:t xml:space="preserve"> </w:t>
            </w:r>
            <w:r w:rsidRPr="00645CA7">
              <w:rPr>
                <w:sz w:val="24"/>
                <w:szCs w:val="24"/>
                <w:lang w:val="id-ID"/>
              </w:rPr>
              <w:t>tempat</w:t>
            </w:r>
            <w:r w:rsidR="00133D70">
              <w:rPr>
                <w:spacing w:val="-1"/>
                <w:sz w:val="24"/>
                <w:szCs w:val="24"/>
                <w:lang w:val="id-ID"/>
              </w:rPr>
              <w:t>?</w:t>
            </w:r>
          </w:p>
        </w:tc>
        <w:tc>
          <w:tcPr>
            <w:tcW w:w="0" w:type="auto"/>
            <w:tcBorders>
              <w:top w:val="single" w:sz="4" w:space="0" w:color="000000"/>
              <w:left w:val="single" w:sz="4" w:space="0" w:color="000000"/>
              <w:bottom w:val="single" w:sz="4" w:space="0" w:color="000000"/>
              <w:right w:val="single" w:sz="4" w:space="0" w:color="000000"/>
            </w:tcBorders>
          </w:tcPr>
          <w:p w14:paraId="49EC52FC" w14:textId="77777777" w:rsidR="003E20AB" w:rsidRPr="00645CA7" w:rsidRDefault="003E20AB" w:rsidP="00477BAD">
            <w:pPr>
              <w:pStyle w:val="TableParagraph"/>
              <w:spacing w:line="276" w:lineRule="auto"/>
              <w:ind w:left="107"/>
              <w:rPr>
                <w:sz w:val="24"/>
                <w:szCs w:val="24"/>
                <w:lang w:val="id-ID"/>
              </w:rPr>
            </w:pPr>
            <w:r w:rsidRPr="00645CA7">
              <w:rPr>
                <w:sz w:val="24"/>
                <w:szCs w:val="24"/>
                <w:lang w:val="id-ID"/>
              </w:rPr>
              <w:t>1=</w:t>
            </w:r>
            <w:r w:rsidRPr="00645CA7">
              <w:rPr>
                <w:spacing w:val="-1"/>
                <w:sz w:val="24"/>
                <w:szCs w:val="24"/>
                <w:lang w:val="id-ID"/>
              </w:rPr>
              <w:t xml:space="preserve"> </w:t>
            </w:r>
            <w:r w:rsidRPr="00645CA7">
              <w:rPr>
                <w:sz w:val="24"/>
                <w:szCs w:val="24"/>
                <w:lang w:val="id-ID"/>
              </w:rPr>
              <w:t>Ya</w:t>
            </w:r>
            <w:r w:rsidRPr="00645CA7">
              <w:rPr>
                <w:spacing w:val="-2"/>
                <w:sz w:val="24"/>
                <w:szCs w:val="24"/>
                <w:lang w:val="id-ID"/>
              </w:rPr>
              <w:t xml:space="preserve"> </w:t>
            </w:r>
            <w:r w:rsidRPr="00645CA7">
              <w:rPr>
                <w:sz w:val="24"/>
                <w:szCs w:val="24"/>
                <w:lang w:val="id-ID"/>
              </w:rPr>
              <w:t xml:space="preserve">lanjut </w:t>
            </w:r>
            <w:r w:rsidRPr="00645CA7">
              <w:rPr>
                <w:spacing w:val="-4"/>
                <w:sz w:val="24"/>
                <w:szCs w:val="24"/>
                <w:lang w:val="id-ID"/>
              </w:rPr>
              <w:t>no.8</w:t>
            </w:r>
          </w:p>
          <w:p w14:paraId="1A3AC3C3" w14:textId="0A386824" w:rsidR="003E20AB" w:rsidRPr="00645CA7" w:rsidRDefault="003E20AB" w:rsidP="00477BAD">
            <w:pPr>
              <w:pStyle w:val="TableParagraph"/>
              <w:spacing w:line="276" w:lineRule="auto"/>
              <w:ind w:left="107"/>
              <w:rPr>
                <w:sz w:val="24"/>
                <w:szCs w:val="24"/>
                <w:lang w:val="id-ID"/>
              </w:rPr>
            </w:pPr>
            <w:r w:rsidRPr="00645CA7">
              <w:rPr>
                <w:sz w:val="24"/>
                <w:szCs w:val="24"/>
                <w:lang w:val="id-ID"/>
              </w:rPr>
              <w:t>2=</w:t>
            </w:r>
            <w:r w:rsidRPr="00645CA7">
              <w:rPr>
                <w:spacing w:val="-2"/>
                <w:sz w:val="24"/>
                <w:szCs w:val="24"/>
                <w:lang w:val="id-ID"/>
              </w:rPr>
              <w:t xml:space="preserve"> </w:t>
            </w:r>
            <w:r w:rsidRPr="00645CA7">
              <w:rPr>
                <w:sz w:val="24"/>
                <w:szCs w:val="24"/>
                <w:lang w:val="id-ID"/>
              </w:rPr>
              <w:t xml:space="preserve">Tidak lanjut </w:t>
            </w:r>
            <w:r w:rsidRPr="00645CA7">
              <w:rPr>
                <w:spacing w:val="-2"/>
                <w:sz w:val="24"/>
                <w:szCs w:val="24"/>
                <w:lang w:val="id-ID"/>
              </w:rPr>
              <w:t>no.10</w:t>
            </w:r>
          </w:p>
        </w:tc>
        <w:tc>
          <w:tcPr>
            <w:tcW w:w="0" w:type="auto"/>
            <w:tcBorders>
              <w:top w:val="single" w:sz="4" w:space="0" w:color="000000"/>
              <w:left w:val="single" w:sz="4" w:space="0" w:color="000000"/>
              <w:bottom w:val="single" w:sz="4" w:space="0" w:color="000000"/>
              <w:right w:val="single" w:sz="4" w:space="0" w:color="000000"/>
            </w:tcBorders>
          </w:tcPr>
          <w:p w14:paraId="5B74BFCB" w14:textId="30FFD158" w:rsidR="003E20AB" w:rsidRPr="00645CA7" w:rsidRDefault="003E20AB" w:rsidP="00477BAD">
            <w:pPr>
              <w:pStyle w:val="TableParagraph"/>
              <w:spacing w:line="276" w:lineRule="auto"/>
              <w:ind w:left="107"/>
              <w:rPr>
                <w:b/>
                <w:spacing w:val="-5"/>
                <w:sz w:val="24"/>
                <w:szCs w:val="24"/>
                <w:lang w:val="id-ID"/>
              </w:rPr>
            </w:pPr>
            <w:r w:rsidRPr="00645CA7">
              <w:rPr>
                <w:b/>
                <w:spacing w:val="-5"/>
                <w:sz w:val="24"/>
                <w:szCs w:val="24"/>
                <w:lang w:val="id-ID"/>
              </w:rPr>
              <w:t>P7</w:t>
            </w:r>
          </w:p>
        </w:tc>
      </w:tr>
      <w:tr w:rsidR="00645CA7" w:rsidRPr="00645CA7" w14:paraId="43E45ACC" w14:textId="77777777" w:rsidTr="003E20AB">
        <w:trPr>
          <w:trHeight w:val="551"/>
        </w:trPr>
        <w:tc>
          <w:tcPr>
            <w:tcW w:w="0" w:type="auto"/>
            <w:tcBorders>
              <w:top w:val="single" w:sz="4" w:space="0" w:color="000000"/>
              <w:left w:val="single" w:sz="4" w:space="0" w:color="000000"/>
              <w:bottom w:val="single" w:sz="4" w:space="0" w:color="000000"/>
              <w:right w:val="single" w:sz="4" w:space="0" w:color="000000"/>
            </w:tcBorders>
          </w:tcPr>
          <w:p w14:paraId="5F095A60" w14:textId="610EF382" w:rsidR="003E20AB" w:rsidRPr="00645CA7" w:rsidRDefault="003E20AB" w:rsidP="00477BAD">
            <w:pPr>
              <w:pStyle w:val="TableParagraph"/>
              <w:spacing w:line="276" w:lineRule="auto"/>
              <w:ind w:left="107"/>
              <w:rPr>
                <w:spacing w:val="-5"/>
                <w:sz w:val="24"/>
                <w:szCs w:val="24"/>
                <w:lang w:val="id-ID"/>
              </w:rPr>
            </w:pPr>
            <w:r w:rsidRPr="00645CA7">
              <w:rPr>
                <w:spacing w:val="-5"/>
                <w:sz w:val="24"/>
                <w:szCs w:val="24"/>
                <w:lang w:val="id-ID"/>
              </w:rPr>
              <w:t>8.</w:t>
            </w:r>
          </w:p>
        </w:tc>
        <w:tc>
          <w:tcPr>
            <w:tcW w:w="0" w:type="auto"/>
            <w:tcBorders>
              <w:top w:val="single" w:sz="4" w:space="0" w:color="000000"/>
              <w:left w:val="single" w:sz="4" w:space="0" w:color="000000"/>
              <w:bottom w:val="single" w:sz="4" w:space="0" w:color="000000"/>
              <w:right w:val="single" w:sz="4" w:space="0" w:color="000000"/>
            </w:tcBorders>
          </w:tcPr>
          <w:p w14:paraId="04DCFF94" w14:textId="0498B0EC" w:rsidR="003E20AB" w:rsidRPr="00645CA7" w:rsidRDefault="003E20AB" w:rsidP="00477BAD">
            <w:pPr>
              <w:pStyle w:val="TableParagraph"/>
              <w:spacing w:line="276" w:lineRule="auto"/>
              <w:ind w:left="107" w:right="194"/>
              <w:rPr>
                <w:sz w:val="24"/>
                <w:szCs w:val="24"/>
                <w:lang w:val="id-ID"/>
              </w:rPr>
            </w:pPr>
            <w:r w:rsidRPr="00645CA7">
              <w:rPr>
                <w:sz w:val="24"/>
                <w:szCs w:val="24"/>
                <w:lang w:val="id-ID"/>
              </w:rPr>
              <w:t>Berapa hari dalam seminggu adik berjalan kaki atau bersepeda</w:t>
            </w:r>
            <w:r w:rsidRPr="00645CA7">
              <w:rPr>
                <w:spacing w:val="-2"/>
                <w:sz w:val="24"/>
                <w:szCs w:val="24"/>
                <w:lang w:val="id-ID"/>
              </w:rPr>
              <w:t xml:space="preserve"> </w:t>
            </w:r>
            <w:r w:rsidRPr="00645CA7">
              <w:rPr>
                <w:sz w:val="24"/>
                <w:szCs w:val="24"/>
                <w:lang w:val="id-ID"/>
              </w:rPr>
              <w:t>(minimal</w:t>
            </w:r>
            <w:r w:rsidRPr="00645CA7">
              <w:rPr>
                <w:spacing w:val="-1"/>
                <w:sz w:val="24"/>
                <w:szCs w:val="24"/>
                <w:lang w:val="id-ID"/>
              </w:rPr>
              <w:t xml:space="preserve"> </w:t>
            </w:r>
            <w:r w:rsidRPr="00645CA7">
              <w:rPr>
                <w:sz w:val="24"/>
                <w:szCs w:val="24"/>
                <w:lang w:val="id-ID"/>
              </w:rPr>
              <w:t xml:space="preserve">10 </w:t>
            </w:r>
            <w:r w:rsidRPr="00645CA7">
              <w:rPr>
                <w:spacing w:val="-2"/>
                <w:sz w:val="24"/>
                <w:szCs w:val="24"/>
                <w:lang w:val="id-ID"/>
              </w:rPr>
              <w:t>menit)</w:t>
            </w:r>
            <w:r w:rsidR="00645CA7" w:rsidRPr="00645CA7">
              <w:rPr>
                <w:spacing w:val="-2"/>
                <w:sz w:val="24"/>
                <w:szCs w:val="24"/>
                <w:lang w:val="en-US"/>
              </w:rPr>
              <w:t xml:space="preserve"> </w:t>
            </w:r>
            <w:r w:rsidRPr="00645CA7">
              <w:rPr>
                <w:sz w:val="24"/>
                <w:szCs w:val="24"/>
                <w:lang w:val="id-ID"/>
              </w:rPr>
              <w:t>untuk</w:t>
            </w:r>
            <w:r w:rsidRPr="00645CA7">
              <w:rPr>
                <w:spacing w:val="-1"/>
                <w:sz w:val="24"/>
                <w:szCs w:val="24"/>
                <w:lang w:val="id-ID"/>
              </w:rPr>
              <w:t xml:space="preserve"> </w:t>
            </w:r>
            <w:r w:rsidRPr="00645CA7">
              <w:rPr>
                <w:sz w:val="24"/>
                <w:szCs w:val="24"/>
                <w:lang w:val="id-ID"/>
              </w:rPr>
              <w:t>pergi</w:t>
            </w:r>
            <w:r w:rsidRPr="00645CA7">
              <w:rPr>
                <w:spacing w:val="-1"/>
                <w:sz w:val="24"/>
                <w:szCs w:val="24"/>
                <w:lang w:val="id-ID"/>
              </w:rPr>
              <w:t xml:space="preserve"> </w:t>
            </w:r>
            <w:r w:rsidRPr="00645CA7">
              <w:rPr>
                <w:sz w:val="24"/>
                <w:szCs w:val="24"/>
                <w:lang w:val="id-ID"/>
              </w:rPr>
              <w:t>ke</w:t>
            </w:r>
            <w:r w:rsidRPr="00645CA7">
              <w:rPr>
                <w:spacing w:val="-1"/>
                <w:sz w:val="24"/>
                <w:szCs w:val="24"/>
                <w:lang w:val="id-ID"/>
              </w:rPr>
              <w:t xml:space="preserve"> </w:t>
            </w:r>
            <w:r w:rsidRPr="00645CA7">
              <w:rPr>
                <w:sz w:val="24"/>
                <w:szCs w:val="24"/>
                <w:lang w:val="id-ID"/>
              </w:rPr>
              <w:t>suatu</w:t>
            </w:r>
            <w:r w:rsidRPr="00645CA7">
              <w:rPr>
                <w:spacing w:val="-1"/>
                <w:sz w:val="24"/>
                <w:szCs w:val="24"/>
                <w:lang w:val="id-ID"/>
              </w:rPr>
              <w:t xml:space="preserve"> </w:t>
            </w:r>
            <w:r w:rsidRPr="00645CA7">
              <w:rPr>
                <w:sz w:val="24"/>
                <w:szCs w:val="24"/>
                <w:lang w:val="id-ID"/>
              </w:rPr>
              <w:t>tempat</w:t>
            </w:r>
            <w:r w:rsidR="00133D70">
              <w:rPr>
                <w:spacing w:val="-1"/>
                <w:sz w:val="24"/>
                <w:szCs w:val="24"/>
                <w:lang w:val="id-ID"/>
              </w:rPr>
              <w:t>?</w:t>
            </w:r>
          </w:p>
        </w:tc>
        <w:tc>
          <w:tcPr>
            <w:tcW w:w="0" w:type="auto"/>
            <w:tcBorders>
              <w:top w:val="single" w:sz="4" w:space="0" w:color="000000"/>
              <w:left w:val="single" w:sz="4" w:space="0" w:color="000000"/>
              <w:bottom w:val="single" w:sz="4" w:space="0" w:color="000000"/>
              <w:right w:val="single" w:sz="4" w:space="0" w:color="000000"/>
            </w:tcBorders>
          </w:tcPr>
          <w:p w14:paraId="2D45770E" w14:textId="7BC8FCB8" w:rsidR="003E20AB" w:rsidRPr="00645CA7" w:rsidRDefault="003E20AB" w:rsidP="00477BAD">
            <w:pPr>
              <w:pStyle w:val="TableParagraph"/>
              <w:spacing w:line="276" w:lineRule="auto"/>
              <w:ind w:left="107"/>
              <w:rPr>
                <w:sz w:val="24"/>
                <w:szCs w:val="24"/>
                <w:lang w:val="id-ID"/>
              </w:rPr>
            </w:pPr>
            <w:r w:rsidRPr="00645CA7">
              <w:rPr>
                <w:sz w:val="24"/>
                <w:szCs w:val="24"/>
                <w:lang w:val="id-ID"/>
              </w:rPr>
              <w:t>Jumlah</w:t>
            </w:r>
            <w:r w:rsidRPr="00645CA7">
              <w:rPr>
                <w:spacing w:val="-2"/>
                <w:sz w:val="24"/>
                <w:szCs w:val="24"/>
                <w:lang w:val="id-ID"/>
              </w:rPr>
              <w:t xml:space="preserve"> hari:.......</w:t>
            </w:r>
          </w:p>
        </w:tc>
        <w:tc>
          <w:tcPr>
            <w:tcW w:w="0" w:type="auto"/>
            <w:tcBorders>
              <w:top w:val="single" w:sz="4" w:space="0" w:color="000000"/>
              <w:left w:val="single" w:sz="4" w:space="0" w:color="000000"/>
              <w:bottom w:val="single" w:sz="4" w:space="0" w:color="000000"/>
              <w:right w:val="single" w:sz="4" w:space="0" w:color="000000"/>
            </w:tcBorders>
          </w:tcPr>
          <w:p w14:paraId="5CF526F5" w14:textId="68941275" w:rsidR="003E20AB" w:rsidRPr="00645CA7" w:rsidRDefault="003E20AB" w:rsidP="00477BAD">
            <w:pPr>
              <w:pStyle w:val="TableParagraph"/>
              <w:spacing w:line="276" w:lineRule="auto"/>
              <w:ind w:left="107"/>
              <w:rPr>
                <w:b/>
                <w:spacing w:val="-5"/>
                <w:sz w:val="24"/>
                <w:szCs w:val="24"/>
                <w:lang w:val="id-ID"/>
              </w:rPr>
            </w:pPr>
            <w:r w:rsidRPr="00645CA7">
              <w:rPr>
                <w:b/>
                <w:spacing w:val="-5"/>
                <w:sz w:val="24"/>
                <w:szCs w:val="24"/>
                <w:lang w:val="id-ID"/>
              </w:rPr>
              <w:t>P8</w:t>
            </w:r>
          </w:p>
        </w:tc>
      </w:tr>
      <w:tr w:rsidR="00645CA7" w:rsidRPr="00645CA7" w14:paraId="053EF088" w14:textId="77777777" w:rsidTr="003E20AB">
        <w:trPr>
          <w:trHeight w:val="551"/>
        </w:trPr>
        <w:tc>
          <w:tcPr>
            <w:tcW w:w="0" w:type="auto"/>
            <w:tcBorders>
              <w:top w:val="single" w:sz="4" w:space="0" w:color="000000"/>
              <w:left w:val="single" w:sz="4" w:space="0" w:color="000000"/>
              <w:bottom w:val="single" w:sz="4" w:space="0" w:color="000000"/>
              <w:right w:val="single" w:sz="4" w:space="0" w:color="000000"/>
            </w:tcBorders>
          </w:tcPr>
          <w:p w14:paraId="43749629" w14:textId="1394F6D6" w:rsidR="003E20AB" w:rsidRPr="00645CA7" w:rsidRDefault="003E20AB" w:rsidP="00477BAD">
            <w:pPr>
              <w:pStyle w:val="TableParagraph"/>
              <w:spacing w:line="276" w:lineRule="auto"/>
              <w:ind w:left="107"/>
              <w:rPr>
                <w:spacing w:val="-5"/>
                <w:sz w:val="24"/>
                <w:szCs w:val="24"/>
                <w:lang w:val="id-ID"/>
              </w:rPr>
            </w:pPr>
            <w:r w:rsidRPr="00645CA7">
              <w:rPr>
                <w:b/>
                <w:spacing w:val="-5"/>
                <w:sz w:val="24"/>
                <w:szCs w:val="24"/>
                <w:lang w:val="id-ID"/>
              </w:rPr>
              <w:t>9.</w:t>
            </w:r>
          </w:p>
        </w:tc>
        <w:tc>
          <w:tcPr>
            <w:tcW w:w="0" w:type="auto"/>
            <w:tcBorders>
              <w:top w:val="single" w:sz="4" w:space="0" w:color="000000"/>
              <w:left w:val="single" w:sz="4" w:space="0" w:color="000000"/>
              <w:bottom w:val="single" w:sz="4" w:space="0" w:color="000000"/>
              <w:right w:val="single" w:sz="4" w:space="0" w:color="000000"/>
            </w:tcBorders>
          </w:tcPr>
          <w:p w14:paraId="6AB178C3" w14:textId="4114A69F" w:rsidR="003E20AB" w:rsidRPr="00645CA7" w:rsidRDefault="003E20AB" w:rsidP="00477BAD">
            <w:pPr>
              <w:pStyle w:val="TableParagraph"/>
              <w:spacing w:line="276" w:lineRule="auto"/>
              <w:ind w:left="107" w:right="219"/>
              <w:rPr>
                <w:sz w:val="24"/>
                <w:szCs w:val="24"/>
                <w:lang w:val="id-ID"/>
              </w:rPr>
            </w:pPr>
            <w:r w:rsidRPr="00645CA7">
              <w:rPr>
                <w:sz w:val="24"/>
                <w:szCs w:val="24"/>
                <w:lang w:val="id-ID"/>
              </w:rPr>
              <w:t>Berapa lama dalam 1 hari biasanya adik berjalan kaki atau</w:t>
            </w:r>
            <w:r w:rsidRPr="00645CA7">
              <w:rPr>
                <w:spacing w:val="-10"/>
                <w:sz w:val="24"/>
                <w:szCs w:val="24"/>
                <w:lang w:val="id-ID"/>
              </w:rPr>
              <w:t xml:space="preserve"> </w:t>
            </w:r>
            <w:r w:rsidRPr="00645CA7">
              <w:rPr>
                <w:sz w:val="24"/>
                <w:szCs w:val="24"/>
                <w:lang w:val="id-ID"/>
              </w:rPr>
              <w:t>bersepeda</w:t>
            </w:r>
            <w:r w:rsidRPr="00645CA7">
              <w:rPr>
                <w:spacing w:val="-11"/>
                <w:sz w:val="24"/>
                <w:szCs w:val="24"/>
                <w:lang w:val="id-ID"/>
              </w:rPr>
              <w:t xml:space="preserve"> </w:t>
            </w:r>
            <w:r w:rsidRPr="00645CA7">
              <w:rPr>
                <w:sz w:val="24"/>
                <w:szCs w:val="24"/>
                <w:lang w:val="id-ID"/>
              </w:rPr>
              <w:t>untuk</w:t>
            </w:r>
            <w:r w:rsidRPr="00645CA7">
              <w:rPr>
                <w:spacing w:val="-10"/>
                <w:sz w:val="24"/>
                <w:szCs w:val="24"/>
                <w:lang w:val="id-ID"/>
              </w:rPr>
              <w:t xml:space="preserve"> </w:t>
            </w:r>
            <w:r w:rsidRPr="00645CA7">
              <w:rPr>
                <w:sz w:val="24"/>
                <w:szCs w:val="24"/>
                <w:lang w:val="id-ID"/>
              </w:rPr>
              <w:t>pergi</w:t>
            </w:r>
            <w:r w:rsidRPr="00645CA7">
              <w:rPr>
                <w:spacing w:val="-10"/>
                <w:sz w:val="24"/>
                <w:szCs w:val="24"/>
                <w:lang w:val="id-ID"/>
              </w:rPr>
              <w:t xml:space="preserve"> </w:t>
            </w:r>
            <w:r w:rsidRPr="00645CA7">
              <w:rPr>
                <w:sz w:val="24"/>
                <w:szCs w:val="24"/>
                <w:lang w:val="id-ID"/>
              </w:rPr>
              <w:t>ke</w:t>
            </w:r>
            <w:r w:rsidR="00645CA7" w:rsidRPr="00645CA7">
              <w:rPr>
                <w:sz w:val="24"/>
                <w:szCs w:val="24"/>
                <w:lang w:val="en-US"/>
              </w:rPr>
              <w:t xml:space="preserve"> </w:t>
            </w:r>
            <w:r w:rsidRPr="00645CA7">
              <w:rPr>
                <w:sz w:val="24"/>
                <w:szCs w:val="24"/>
                <w:lang w:val="id-ID"/>
              </w:rPr>
              <w:t>suatu</w:t>
            </w:r>
            <w:r w:rsidRPr="00645CA7">
              <w:rPr>
                <w:spacing w:val="-1"/>
                <w:sz w:val="24"/>
                <w:szCs w:val="24"/>
                <w:lang w:val="id-ID"/>
              </w:rPr>
              <w:t xml:space="preserve"> </w:t>
            </w:r>
            <w:r w:rsidRPr="00645CA7">
              <w:rPr>
                <w:sz w:val="24"/>
                <w:szCs w:val="24"/>
                <w:lang w:val="id-ID"/>
              </w:rPr>
              <w:t>tempat</w:t>
            </w:r>
            <w:r w:rsidR="00133D70">
              <w:rPr>
                <w:spacing w:val="-1"/>
                <w:sz w:val="24"/>
                <w:szCs w:val="24"/>
                <w:lang w:val="id-ID"/>
              </w:rPr>
              <w:t>?</w:t>
            </w:r>
          </w:p>
        </w:tc>
        <w:tc>
          <w:tcPr>
            <w:tcW w:w="0" w:type="auto"/>
            <w:tcBorders>
              <w:top w:val="single" w:sz="4" w:space="0" w:color="000000"/>
              <w:left w:val="single" w:sz="4" w:space="0" w:color="000000"/>
              <w:bottom w:val="single" w:sz="4" w:space="0" w:color="000000"/>
              <w:right w:val="single" w:sz="4" w:space="0" w:color="000000"/>
            </w:tcBorders>
          </w:tcPr>
          <w:p w14:paraId="7F78EDED" w14:textId="77777777" w:rsidR="00645CA7" w:rsidRPr="00645CA7" w:rsidRDefault="00645CA7" w:rsidP="00477BAD">
            <w:pPr>
              <w:pStyle w:val="TableParagraph"/>
              <w:spacing w:line="276" w:lineRule="auto"/>
              <w:ind w:left="107"/>
              <w:rPr>
                <w:spacing w:val="-2"/>
                <w:sz w:val="24"/>
                <w:szCs w:val="24"/>
                <w:lang w:val="id-ID"/>
              </w:rPr>
            </w:pPr>
            <w:r w:rsidRPr="00645CA7">
              <w:rPr>
                <w:sz w:val="24"/>
                <w:szCs w:val="24"/>
                <w:lang w:val="id-ID"/>
              </w:rPr>
              <w:t>Jam :</w:t>
            </w:r>
            <w:r w:rsidRPr="00645CA7">
              <w:rPr>
                <w:spacing w:val="1"/>
                <w:sz w:val="24"/>
                <w:szCs w:val="24"/>
                <w:lang w:val="id-ID"/>
              </w:rPr>
              <w:t xml:space="preserve"> </w:t>
            </w:r>
            <w:r w:rsidRPr="00645CA7">
              <w:rPr>
                <w:spacing w:val="-2"/>
                <w:sz w:val="24"/>
                <w:szCs w:val="24"/>
                <w:lang w:val="id-ID"/>
              </w:rPr>
              <w:t>menit</w:t>
            </w:r>
          </w:p>
          <w:p w14:paraId="3572B0D3" w14:textId="5D4CA46B" w:rsidR="003E20AB" w:rsidRPr="00645CA7" w:rsidRDefault="00645CA7" w:rsidP="00477BAD">
            <w:pPr>
              <w:pStyle w:val="TableParagraph"/>
              <w:spacing w:line="276" w:lineRule="auto"/>
              <w:ind w:left="107"/>
              <w:rPr>
                <w:sz w:val="24"/>
                <w:szCs w:val="24"/>
                <w:lang w:val="id-ID"/>
              </w:rPr>
            </w:pPr>
            <w:r w:rsidRPr="00645CA7">
              <w:rPr>
                <w:sz w:val="24"/>
                <w:szCs w:val="24"/>
                <w:u w:val="single"/>
                <w:lang w:val="id-ID"/>
              </w:rPr>
              <w:tab/>
            </w:r>
            <w:r w:rsidRPr="00645CA7">
              <w:rPr>
                <w:sz w:val="24"/>
                <w:szCs w:val="24"/>
                <w:lang w:val="id-ID"/>
              </w:rPr>
              <w:t xml:space="preserve"> : </w:t>
            </w:r>
            <w:r w:rsidRPr="00645CA7">
              <w:rPr>
                <w:sz w:val="24"/>
                <w:szCs w:val="24"/>
                <w:u w:val="single"/>
                <w:lang w:val="id-ID"/>
              </w:rPr>
              <w:tab/>
            </w:r>
          </w:p>
        </w:tc>
        <w:tc>
          <w:tcPr>
            <w:tcW w:w="0" w:type="auto"/>
            <w:tcBorders>
              <w:top w:val="single" w:sz="4" w:space="0" w:color="000000"/>
              <w:left w:val="single" w:sz="4" w:space="0" w:color="000000"/>
              <w:bottom w:val="single" w:sz="4" w:space="0" w:color="000000"/>
              <w:right w:val="single" w:sz="4" w:space="0" w:color="000000"/>
            </w:tcBorders>
          </w:tcPr>
          <w:p w14:paraId="0BF65C48" w14:textId="70B0BFFE" w:rsidR="003E20AB" w:rsidRPr="00645CA7" w:rsidRDefault="003E20AB" w:rsidP="00477BAD">
            <w:pPr>
              <w:pStyle w:val="TableParagraph"/>
              <w:spacing w:line="276" w:lineRule="auto"/>
              <w:ind w:left="107"/>
              <w:rPr>
                <w:b/>
                <w:spacing w:val="-5"/>
                <w:sz w:val="24"/>
                <w:szCs w:val="24"/>
                <w:lang w:val="id-ID"/>
              </w:rPr>
            </w:pPr>
            <w:r w:rsidRPr="00645CA7">
              <w:rPr>
                <w:b/>
                <w:spacing w:val="-5"/>
                <w:sz w:val="24"/>
                <w:szCs w:val="24"/>
                <w:lang w:val="id-ID"/>
              </w:rPr>
              <w:t>P9</w:t>
            </w:r>
          </w:p>
        </w:tc>
      </w:tr>
      <w:tr w:rsidR="00645CA7" w:rsidRPr="00645CA7" w14:paraId="7148C8FC" w14:textId="77777777" w:rsidTr="00CB046F">
        <w:trPr>
          <w:trHeight w:val="551"/>
        </w:trPr>
        <w:tc>
          <w:tcPr>
            <w:tcW w:w="0" w:type="auto"/>
            <w:gridSpan w:val="4"/>
            <w:tcBorders>
              <w:top w:val="single" w:sz="4" w:space="0" w:color="000000"/>
              <w:left w:val="single" w:sz="4" w:space="0" w:color="000000"/>
              <w:bottom w:val="single" w:sz="4" w:space="0" w:color="000000"/>
              <w:right w:val="single" w:sz="4" w:space="0" w:color="000000"/>
            </w:tcBorders>
          </w:tcPr>
          <w:p w14:paraId="050AFC49" w14:textId="30B7E42B" w:rsidR="00645CA7" w:rsidRPr="00645CA7" w:rsidRDefault="00645CA7" w:rsidP="00477BAD">
            <w:pPr>
              <w:pStyle w:val="TableParagraph"/>
              <w:spacing w:line="276" w:lineRule="auto"/>
              <w:ind w:left="107"/>
              <w:rPr>
                <w:b/>
                <w:sz w:val="24"/>
                <w:szCs w:val="24"/>
                <w:lang w:val="id-ID"/>
              </w:rPr>
            </w:pPr>
            <w:r w:rsidRPr="00645CA7">
              <w:rPr>
                <w:b/>
                <w:sz w:val="24"/>
                <w:szCs w:val="24"/>
                <w:lang w:val="id-ID"/>
              </w:rPr>
              <w:t xml:space="preserve">Aktivitas </w:t>
            </w:r>
            <w:r w:rsidR="00C85576">
              <w:rPr>
                <w:b/>
                <w:sz w:val="24"/>
                <w:szCs w:val="24"/>
                <w:lang w:val="en-US"/>
              </w:rPr>
              <w:t xml:space="preserve">olahraga dan </w:t>
            </w:r>
            <w:r w:rsidRPr="00645CA7">
              <w:rPr>
                <w:b/>
                <w:spacing w:val="-2"/>
                <w:sz w:val="24"/>
                <w:szCs w:val="24"/>
                <w:lang w:val="id-ID"/>
              </w:rPr>
              <w:t>rekreasi</w:t>
            </w:r>
          </w:p>
          <w:p w14:paraId="284B715D" w14:textId="117D3ADD" w:rsidR="00645CA7" w:rsidRPr="00645CA7" w:rsidRDefault="00645CA7" w:rsidP="00477BAD">
            <w:pPr>
              <w:pStyle w:val="TableParagraph"/>
              <w:spacing w:line="276" w:lineRule="auto"/>
              <w:ind w:left="107"/>
              <w:rPr>
                <w:b/>
                <w:spacing w:val="-5"/>
                <w:sz w:val="24"/>
                <w:szCs w:val="24"/>
                <w:lang w:val="id-ID"/>
              </w:rPr>
            </w:pPr>
            <w:r w:rsidRPr="00645CA7">
              <w:rPr>
                <w:sz w:val="24"/>
                <w:szCs w:val="24"/>
                <w:lang w:val="id-ID"/>
              </w:rPr>
              <w:t>(olahraga</w:t>
            </w:r>
            <w:r w:rsidRPr="00645CA7">
              <w:rPr>
                <w:spacing w:val="-3"/>
                <w:sz w:val="24"/>
                <w:szCs w:val="24"/>
                <w:lang w:val="id-ID"/>
              </w:rPr>
              <w:t xml:space="preserve"> </w:t>
            </w:r>
            <w:r w:rsidRPr="00645CA7">
              <w:rPr>
                <w:sz w:val="24"/>
                <w:szCs w:val="24"/>
                <w:lang w:val="id-ID"/>
              </w:rPr>
              <w:t>dan</w:t>
            </w:r>
            <w:r w:rsidRPr="00645CA7">
              <w:rPr>
                <w:spacing w:val="-1"/>
                <w:sz w:val="24"/>
                <w:szCs w:val="24"/>
                <w:lang w:val="id-ID"/>
              </w:rPr>
              <w:t xml:space="preserve"> </w:t>
            </w:r>
            <w:r w:rsidRPr="00645CA7">
              <w:rPr>
                <w:sz w:val="24"/>
                <w:szCs w:val="24"/>
                <w:lang w:val="id-ID"/>
              </w:rPr>
              <w:t>rekreasi</w:t>
            </w:r>
            <w:r w:rsidRPr="00645CA7">
              <w:rPr>
                <w:spacing w:val="-1"/>
                <w:sz w:val="24"/>
                <w:szCs w:val="24"/>
                <w:lang w:val="id-ID"/>
              </w:rPr>
              <w:t xml:space="preserve"> </w:t>
            </w:r>
            <w:r w:rsidRPr="00645CA7">
              <w:rPr>
                <w:spacing w:val="-2"/>
                <w:sz w:val="24"/>
                <w:szCs w:val="24"/>
                <w:lang w:val="id-ID"/>
              </w:rPr>
              <w:t>lainnya)</w:t>
            </w:r>
          </w:p>
        </w:tc>
      </w:tr>
      <w:tr w:rsidR="00645CA7" w:rsidRPr="00645CA7" w14:paraId="7FDBF10F" w14:textId="77777777" w:rsidTr="003E20AB">
        <w:trPr>
          <w:trHeight w:val="551"/>
        </w:trPr>
        <w:tc>
          <w:tcPr>
            <w:tcW w:w="0" w:type="auto"/>
            <w:tcBorders>
              <w:top w:val="single" w:sz="4" w:space="0" w:color="000000"/>
              <w:left w:val="single" w:sz="4" w:space="0" w:color="000000"/>
              <w:bottom w:val="single" w:sz="4" w:space="0" w:color="000000"/>
              <w:right w:val="single" w:sz="4" w:space="0" w:color="000000"/>
            </w:tcBorders>
          </w:tcPr>
          <w:p w14:paraId="39FFABEB" w14:textId="43372885" w:rsidR="003E20AB" w:rsidRPr="00645CA7" w:rsidRDefault="003E20AB" w:rsidP="00477BAD">
            <w:pPr>
              <w:pStyle w:val="TableParagraph"/>
              <w:spacing w:line="276" w:lineRule="auto"/>
              <w:ind w:left="107"/>
              <w:rPr>
                <w:spacing w:val="-5"/>
                <w:sz w:val="24"/>
                <w:szCs w:val="24"/>
                <w:lang w:val="id-ID"/>
              </w:rPr>
            </w:pPr>
            <w:r w:rsidRPr="00645CA7">
              <w:rPr>
                <w:spacing w:val="-5"/>
                <w:sz w:val="24"/>
                <w:szCs w:val="24"/>
                <w:lang w:val="id-ID"/>
              </w:rPr>
              <w:lastRenderedPageBreak/>
              <w:t>10.</w:t>
            </w:r>
          </w:p>
        </w:tc>
        <w:tc>
          <w:tcPr>
            <w:tcW w:w="0" w:type="auto"/>
            <w:tcBorders>
              <w:top w:val="single" w:sz="4" w:space="0" w:color="000000"/>
              <w:left w:val="single" w:sz="4" w:space="0" w:color="000000"/>
              <w:bottom w:val="single" w:sz="4" w:space="0" w:color="000000"/>
              <w:right w:val="single" w:sz="4" w:space="0" w:color="000000"/>
            </w:tcBorders>
          </w:tcPr>
          <w:p w14:paraId="207331C9" w14:textId="3F6502B5" w:rsidR="003E20AB" w:rsidRPr="00645CA7" w:rsidRDefault="003E20AB" w:rsidP="00477BAD">
            <w:pPr>
              <w:pStyle w:val="TableParagraph"/>
              <w:spacing w:line="276" w:lineRule="auto"/>
              <w:ind w:left="107" w:right="4"/>
              <w:rPr>
                <w:sz w:val="24"/>
                <w:szCs w:val="24"/>
                <w:lang w:val="id-ID"/>
              </w:rPr>
            </w:pPr>
            <w:r w:rsidRPr="00645CA7">
              <w:rPr>
                <w:sz w:val="24"/>
                <w:szCs w:val="24"/>
                <w:lang w:val="id-ID"/>
              </w:rPr>
              <w:t>Apakah adik melakukan olahraga atau rekreasi yang merupakan aktvitas berat (seperti</w:t>
            </w:r>
            <w:r w:rsidRPr="00645CA7">
              <w:rPr>
                <w:spacing w:val="-10"/>
                <w:sz w:val="24"/>
                <w:szCs w:val="24"/>
                <w:lang w:val="id-ID"/>
              </w:rPr>
              <w:t xml:space="preserve"> </w:t>
            </w:r>
            <w:r w:rsidRPr="00645CA7">
              <w:rPr>
                <w:sz w:val="24"/>
                <w:szCs w:val="24"/>
                <w:lang w:val="id-ID"/>
              </w:rPr>
              <w:t>lari</w:t>
            </w:r>
            <w:r w:rsidR="00645CA7" w:rsidRPr="00645CA7">
              <w:rPr>
                <w:sz w:val="24"/>
                <w:szCs w:val="24"/>
                <w:lang w:val="id-ID"/>
              </w:rPr>
              <w:t xml:space="preserve"> dan</w:t>
            </w:r>
            <w:r w:rsidR="00645CA7" w:rsidRPr="00645CA7">
              <w:rPr>
                <w:sz w:val="24"/>
                <w:szCs w:val="24"/>
                <w:lang w:val="en-US"/>
              </w:rPr>
              <w:t xml:space="preserve"> </w:t>
            </w:r>
            <w:r w:rsidRPr="00645CA7">
              <w:rPr>
                <w:sz w:val="24"/>
                <w:szCs w:val="24"/>
                <w:lang w:val="id-ID"/>
              </w:rPr>
              <w:t>sepakbola) yang mengakibatkan peningkatan nafas dan denyut nadi secara besar (minimal dalam 10 menit secara terus-menerus</w:t>
            </w:r>
            <w:r w:rsidR="00645CA7" w:rsidRPr="00645CA7">
              <w:rPr>
                <w:sz w:val="24"/>
                <w:szCs w:val="24"/>
                <w:lang w:val="en-US"/>
              </w:rPr>
              <w:t>)</w:t>
            </w:r>
            <w:r w:rsidRPr="00645CA7">
              <w:rPr>
                <w:spacing w:val="-10"/>
                <w:sz w:val="24"/>
                <w:szCs w:val="24"/>
                <w:lang w:val="id-ID"/>
              </w:rPr>
              <w:t>?</w:t>
            </w:r>
          </w:p>
        </w:tc>
        <w:tc>
          <w:tcPr>
            <w:tcW w:w="0" w:type="auto"/>
            <w:tcBorders>
              <w:top w:val="single" w:sz="4" w:space="0" w:color="000000"/>
              <w:left w:val="single" w:sz="4" w:space="0" w:color="000000"/>
              <w:bottom w:val="single" w:sz="4" w:space="0" w:color="000000"/>
              <w:right w:val="single" w:sz="4" w:space="0" w:color="000000"/>
            </w:tcBorders>
          </w:tcPr>
          <w:p w14:paraId="23934219" w14:textId="77777777" w:rsidR="00645CA7" w:rsidRPr="00645CA7" w:rsidRDefault="003E20AB" w:rsidP="00477BAD">
            <w:pPr>
              <w:pStyle w:val="TableParagraph"/>
              <w:spacing w:line="276" w:lineRule="auto"/>
              <w:ind w:left="107"/>
              <w:rPr>
                <w:sz w:val="24"/>
                <w:szCs w:val="24"/>
                <w:lang w:val="id-ID"/>
              </w:rPr>
            </w:pPr>
            <w:r w:rsidRPr="00645CA7">
              <w:rPr>
                <w:sz w:val="24"/>
                <w:szCs w:val="24"/>
                <w:lang w:val="id-ID"/>
              </w:rPr>
              <w:t xml:space="preserve">1=Ya lanjut no.11 </w:t>
            </w:r>
          </w:p>
          <w:p w14:paraId="7E49B692" w14:textId="5BE60D26" w:rsidR="003E20AB" w:rsidRPr="00645CA7" w:rsidRDefault="003E20AB" w:rsidP="00477BAD">
            <w:pPr>
              <w:pStyle w:val="TableParagraph"/>
              <w:spacing w:line="276" w:lineRule="auto"/>
              <w:ind w:left="107"/>
              <w:rPr>
                <w:sz w:val="24"/>
                <w:szCs w:val="24"/>
                <w:lang w:val="id-ID"/>
              </w:rPr>
            </w:pPr>
            <w:r w:rsidRPr="00645CA7">
              <w:rPr>
                <w:sz w:val="24"/>
                <w:szCs w:val="24"/>
                <w:lang w:val="id-ID"/>
              </w:rPr>
              <w:t>2=Tidak</w:t>
            </w:r>
            <w:r w:rsidRPr="00645CA7">
              <w:rPr>
                <w:spacing w:val="-15"/>
                <w:sz w:val="24"/>
                <w:szCs w:val="24"/>
                <w:lang w:val="id-ID"/>
              </w:rPr>
              <w:t xml:space="preserve"> </w:t>
            </w:r>
            <w:r w:rsidRPr="00645CA7">
              <w:rPr>
                <w:sz w:val="24"/>
                <w:szCs w:val="24"/>
                <w:lang w:val="id-ID"/>
              </w:rPr>
              <w:t>Lanjut</w:t>
            </w:r>
            <w:r w:rsidRPr="00645CA7">
              <w:rPr>
                <w:spacing w:val="-15"/>
                <w:sz w:val="24"/>
                <w:szCs w:val="24"/>
                <w:lang w:val="id-ID"/>
              </w:rPr>
              <w:t xml:space="preserve"> </w:t>
            </w:r>
            <w:r w:rsidRPr="00645CA7">
              <w:rPr>
                <w:sz w:val="24"/>
                <w:szCs w:val="24"/>
                <w:lang w:val="id-ID"/>
              </w:rPr>
              <w:t>no.13</w:t>
            </w:r>
          </w:p>
        </w:tc>
        <w:tc>
          <w:tcPr>
            <w:tcW w:w="0" w:type="auto"/>
            <w:tcBorders>
              <w:top w:val="single" w:sz="4" w:space="0" w:color="000000"/>
              <w:left w:val="single" w:sz="4" w:space="0" w:color="000000"/>
              <w:bottom w:val="single" w:sz="4" w:space="0" w:color="000000"/>
              <w:right w:val="single" w:sz="4" w:space="0" w:color="000000"/>
            </w:tcBorders>
          </w:tcPr>
          <w:p w14:paraId="6CEDF4F9" w14:textId="3F60623E" w:rsidR="003E20AB" w:rsidRPr="00645CA7" w:rsidRDefault="003E20AB" w:rsidP="00477BAD">
            <w:pPr>
              <w:pStyle w:val="TableParagraph"/>
              <w:spacing w:line="276" w:lineRule="auto"/>
              <w:ind w:left="107"/>
              <w:rPr>
                <w:b/>
                <w:spacing w:val="-5"/>
                <w:sz w:val="24"/>
                <w:szCs w:val="24"/>
                <w:lang w:val="id-ID"/>
              </w:rPr>
            </w:pPr>
            <w:r w:rsidRPr="00645CA7">
              <w:rPr>
                <w:b/>
                <w:spacing w:val="-5"/>
                <w:sz w:val="24"/>
                <w:szCs w:val="24"/>
                <w:lang w:val="id-ID"/>
              </w:rPr>
              <w:t>P10</w:t>
            </w:r>
          </w:p>
        </w:tc>
      </w:tr>
      <w:tr w:rsidR="00645CA7" w:rsidRPr="00645CA7" w14:paraId="763DFF08" w14:textId="77777777" w:rsidTr="003E20AB">
        <w:trPr>
          <w:trHeight w:val="551"/>
        </w:trPr>
        <w:tc>
          <w:tcPr>
            <w:tcW w:w="0" w:type="auto"/>
            <w:tcBorders>
              <w:top w:val="single" w:sz="4" w:space="0" w:color="000000"/>
              <w:left w:val="single" w:sz="4" w:space="0" w:color="000000"/>
              <w:bottom w:val="single" w:sz="4" w:space="0" w:color="000000"/>
              <w:right w:val="single" w:sz="4" w:space="0" w:color="000000"/>
            </w:tcBorders>
          </w:tcPr>
          <w:p w14:paraId="7133B3C5" w14:textId="6FA5C6E7" w:rsidR="003E20AB" w:rsidRPr="00645CA7" w:rsidRDefault="003E20AB" w:rsidP="00477BAD">
            <w:pPr>
              <w:pStyle w:val="TableParagraph"/>
              <w:spacing w:line="276" w:lineRule="auto"/>
              <w:ind w:left="107"/>
              <w:rPr>
                <w:spacing w:val="-5"/>
                <w:sz w:val="24"/>
                <w:szCs w:val="24"/>
                <w:lang w:val="id-ID"/>
              </w:rPr>
            </w:pPr>
            <w:r w:rsidRPr="00645CA7">
              <w:rPr>
                <w:spacing w:val="-5"/>
                <w:sz w:val="24"/>
                <w:szCs w:val="24"/>
                <w:lang w:val="id-ID"/>
              </w:rPr>
              <w:t>11.</w:t>
            </w:r>
          </w:p>
        </w:tc>
        <w:tc>
          <w:tcPr>
            <w:tcW w:w="0" w:type="auto"/>
            <w:tcBorders>
              <w:top w:val="single" w:sz="4" w:space="0" w:color="000000"/>
              <w:left w:val="single" w:sz="4" w:space="0" w:color="000000"/>
              <w:bottom w:val="single" w:sz="4" w:space="0" w:color="000000"/>
              <w:right w:val="single" w:sz="4" w:space="0" w:color="000000"/>
            </w:tcBorders>
          </w:tcPr>
          <w:p w14:paraId="67847251" w14:textId="75C65018" w:rsidR="003E20AB" w:rsidRPr="00645CA7" w:rsidRDefault="003E20AB" w:rsidP="00477BAD">
            <w:pPr>
              <w:pStyle w:val="TableParagraph"/>
              <w:spacing w:line="276" w:lineRule="auto"/>
              <w:ind w:left="107" w:right="219"/>
              <w:rPr>
                <w:sz w:val="24"/>
                <w:szCs w:val="24"/>
                <w:lang w:val="id-ID"/>
              </w:rPr>
            </w:pPr>
            <w:r w:rsidRPr="00645CA7">
              <w:rPr>
                <w:sz w:val="24"/>
                <w:szCs w:val="24"/>
                <w:lang w:val="id-ID"/>
              </w:rPr>
              <w:t>Berapa</w:t>
            </w:r>
            <w:r w:rsidRPr="00645CA7">
              <w:rPr>
                <w:spacing w:val="-15"/>
                <w:sz w:val="24"/>
                <w:szCs w:val="24"/>
                <w:lang w:val="id-ID"/>
              </w:rPr>
              <w:t xml:space="preserve"> </w:t>
            </w:r>
            <w:r w:rsidRPr="00645CA7">
              <w:rPr>
                <w:sz w:val="24"/>
                <w:szCs w:val="24"/>
                <w:lang w:val="id-ID"/>
              </w:rPr>
              <w:t>hari</w:t>
            </w:r>
            <w:r w:rsidRPr="00645CA7">
              <w:rPr>
                <w:spacing w:val="-14"/>
                <w:sz w:val="24"/>
                <w:szCs w:val="24"/>
                <w:lang w:val="id-ID"/>
              </w:rPr>
              <w:t xml:space="preserve"> </w:t>
            </w:r>
            <w:r w:rsidRPr="00645CA7">
              <w:rPr>
                <w:sz w:val="24"/>
                <w:szCs w:val="24"/>
                <w:lang w:val="id-ID"/>
              </w:rPr>
              <w:t>dalam</w:t>
            </w:r>
            <w:r w:rsidRPr="00645CA7">
              <w:rPr>
                <w:spacing w:val="-14"/>
                <w:sz w:val="24"/>
                <w:szCs w:val="24"/>
                <w:lang w:val="id-ID"/>
              </w:rPr>
              <w:t xml:space="preserve"> </w:t>
            </w:r>
            <w:r w:rsidRPr="00645CA7">
              <w:rPr>
                <w:sz w:val="24"/>
                <w:szCs w:val="24"/>
                <w:lang w:val="id-ID"/>
              </w:rPr>
              <w:t>seminggu adik melakukan aktivitas</w:t>
            </w:r>
            <w:r w:rsidR="00645CA7" w:rsidRPr="00645CA7">
              <w:rPr>
                <w:sz w:val="24"/>
                <w:szCs w:val="24"/>
                <w:lang w:val="en-US"/>
              </w:rPr>
              <w:t xml:space="preserve"> </w:t>
            </w:r>
            <w:r w:rsidRPr="00645CA7">
              <w:rPr>
                <w:spacing w:val="-2"/>
                <w:sz w:val="24"/>
                <w:szCs w:val="24"/>
                <w:lang w:val="id-ID"/>
              </w:rPr>
              <w:t>berat?</w:t>
            </w:r>
          </w:p>
        </w:tc>
        <w:tc>
          <w:tcPr>
            <w:tcW w:w="0" w:type="auto"/>
            <w:tcBorders>
              <w:top w:val="single" w:sz="4" w:space="0" w:color="000000"/>
              <w:left w:val="single" w:sz="4" w:space="0" w:color="000000"/>
              <w:bottom w:val="single" w:sz="4" w:space="0" w:color="000000"/>
              <w:right w:val="single" w:sz="4" w:space="0" w:color="000000"/>
            </w:tcBorders>
          </w:tcPr>
          <w:p w14:paraId="5F228C6D" w14:textId="3BC55288" w:rsidR="003E20AB" w:rsidRPr="00645CA7" w:rsidRDefault="003E20AB" w:rsidP="00477BAD">
            <w:pPr>
              <w:pStyle w:val="TableParagraph"/>
              <w:spacing w:line="276" w:lineRule="auto"/>
              <w:ind w:left="107"/>
              <w:rPr>
                <w:sz w:val="24"/>
                <w:szCs w:val="24"/>
                <w:lang w:val="id-ID"/>
              </w:rPr>
            </w:pPr>
            <w:r w:rsidRPr="00645CA7">
              <w:rPr>
                <w:sz w:val="24"/>
                <w:szCs w:val="24"/>
                <w:lang w:val="id-ID"/>
              </w:rPr>
              <w:t xml:space="preserve">Jumlah </w:t>
            </w:r>
            <w:r w:rsidRPr="00645CA7">
              <w:rPr>
                <w:spacing w:val="-2"/>
                <w:sz w:val="24"/>
                <w:szCs w:val="24"/>
                <w:lang w:val="id-ID"/>
              </w:rPr>
              <w:t>hari:........</w:t>
            </w:r>
          </w:p>
        </w:tc>
        <w:tc>
          <w:tcPr>
            <w:tcW w:w="0" w:type="auto"/>
            <w:tcBorders>
              <w:top w:val="single" w:sz="4" w:space="0" w:color="000000"/>
              <w:left w:val="single" w:sz="4" w:space="0" w:color="000000"/>
              <w:bottom w:val="single" w:sz="4" w:space="0" w:color="000000"/>
              <w:right w:val="single" w:sz="4" w:space="0" w:color="000000"/>
            </w:tcBorders>
          </w:tcPr>
          <w:p w14:paraId="4B722D3B" w14:textId="1BFC0BB1" w:rsidR="003E20AB" w:rsidRPr="00645CA7" w:rsidRDefault="003E20AB" w:rsidP="00477BAD">
            <w:pPr>
              <w:pStyle w:val="TableParagraph"/>
              <w:spacing w:line="276" w:lineRule="auto"/>
              <w:ind w:left="107"/>
              <w:rPr>
                <w:b/>
                <w:spacing w:val="-5"/>
                <w:sz w:val="24"/>
                <w:szCs w:val="24"/>
                <w:lang w:val="id-ID"/>
              </w:rPr>
            </w:pPr>
            <w:r w:rsidRPr="00645CA7">
              <w:rPr>
                <w:b/>
                <w:spacing w:val="-5"/>
                <w:sz w:val="24"/>
                <w:szCs w:val="24"/>
                <w:lang w:val="id-ID"/>
              </w:rPr>
              <w:t>P11</w:t>
            </w:r>
          </w:p>
        </w:tc>
      </w:tr>
      <w:tr w:rsidR="00645CA7" w:rsidRPr="00645CA7" w14:paraId="22266FF1" w14:textId="77777777" w:rsidTr="003E20AB">
        <w:trPr>
          <w:trHeight w:val="551"/>
        </w:trPr>
        <w:tc>
          <w:tcPr>
            <w:tcW w:w="0" w:type="auto"/>
            <w:tcBorders>
              <w:top w:val="single" w:sz="4" w:space="0" w:color="000000"/>
              <w:left w:val="single" w:sz="4" w:space="0" w:color="000000"/>
              <w:bottom w:val="single" w:sz="4" w:space="0" w:color="000000"/>
              <w:right w:val="single" w:sz="4" w:space="0" w:color="000000"/>
            </w:tcBorders>
          </w:tcPr>
          <w:p w14:paraId="5C303649" w14:textId="2F594870" w:rsidR="003E20AB" w:rsidRPr="00645CA7" w:rsidRDefault="003E20AB" w:rsidP="00477BAD">
            <w:pPr>
              <w:pStyle w:val="TableParagraph"/>
              <w:spacing w:line="276" w:lineRule="auto"/>
              <w:ind w:left="107"/>
              <w:rPr>
                <w:spacing w:val="-5"/>
                <w:sz w:val="24"/>
                <w:szCs w:val="24"/>
                <w:lang w:val="id-ID"/>
              </w:rPr>
            </w:pPr>
            <w:r w:rsidRPr="00645CA7">
              <w:rPr>
                <w:spacing w:val="-5"/>
                <w:sz w:val="24"/>
                <w:szCs w:val="24"/>
                <w:lang w:val="id-ID"/>
              </w:rPr>
              <w:t>12.</w:t>
            </w:r>
          </w:p>
        </w:tc>
        <w:tc>
          <w:tcPr>
            <w:tcW w:w="0" w:type="auto"/>
            <w:tcBorders>
              <w:top w:val="single" w:sz="4" w:space="0" w:color="000000"/>
              <w:left w:val="single" w:sz="4" w:space="0" w:color="000000"/>
              <w:bottom w:val="single" w:sz="4" w:space="0" w:color="000000"/>
              <w:right w:val="single" w:sz="4" w:space="0" w:color="000000"/>
            </w:tcBorders>
          </w:tcPr>
          <w:p w14:paraId="409F6C41" w14:textId="1A031EF7" w:rsidR="003E20AB" w:rsidRPr="00645CA7" w:rsidRDefault="003E20AB" w:rsidP="00477BAD">
            <w:pPr>
              <w:pStyle w:val="TableParagraph"/>
              <w:tabs>
                <w:tab w:val="left" w:pos="987"/>
                <w:tab w:val="left" w:pos="1659"/>
                <w:tab w:val="left" w:pos="2450"/>
                <w:tab w:val="left" w:pos="2774"/>
              </w:tabs>
              <w:spacing w:line="276" w:lineRule="auto"/>
              <w:ind w:left="107"/>
              <w:rPr>
                <w:spacing w:val="-2"/>
                <w:sz w:val="24"/>
                <w:szCs w:val="24"/>
                <w:lang w:val="id-ID"/>
              </w:rPr>
            </w:pPr>
            <w:r w:rsidRPr="00645CA7">
              <w:rPr>
                <w:sz w:val="24"/>
                <w:szCs w:val="24"/>
                <w:lang w:val="id-ID"/>
              </w:rPr>
              <w:t>Berapa</w:t>
            </w:r>
            <w:r w:rsidRPr="00645CA7">
              <w:rPr>
                <w:spacing w:val="-2"/>
                <w:sz w:val="24"/>
                <w:szCs w:val="24"/>
                <w:lang w:val="id-ID"/>
              </w:rPr>
              <w:t xml:space="preserve"> </w:t>
            </w:r>
            <w:r w:rsidRPr="00645CA7">
              <w:rPr>
                <w:sz w:val="24"/>
                <w:szCs w:val="24"/>
                <w:lang w:val="id-ID"/>
              </w:rPr>
              <w:t>lama</w:t>
            </w:r>
            <w:r w:rsidRPr="00645CA7">
              <w:rPr>
                <w:spacing w:val="-2"/>
                <w:sz w:val="24"/>
                <w:szCs w:val="24"/>
                <w:lang w:val="id-ID"/>
              </w:rPr>
              <w:t xml:space="preserve"> </w:t>
            </w:r>
            <w:r w:rsidRPr="00645CA7">
              <w:rPr>
                <w:sz w:val="24"/>
                <w:szCs w:val="24"/>
                <w:lang w:val="id-ID"/>
              </w:rPr>
              <w:t xml:space="preserve">adik </w:t>
            </w:r>
            <w:r w:rsidRPr="00645CA7">
              <w:rPr>
                <w:spacing w:val="-2"/>
                <w:sz w:val="24"/>
                <w:szCs w:val="24"/>
                <w:lang w:val="id-ID"/>
              </w:rPr>
              <w:t>melakukan</w:t>
            </w:r>
            <w:r w:rsidRPr="00645CA7">
              <w:rPr>
                <w:sz w:val="24"/>
                <w:szCs w:val="24"/>
                <w:lang w:val="id-ID"/>
              </w:rPr>
              <w:t xml:space="preserve"> </w:t>
            </w:r>
            <w:r w:rsidRPr="00645CA7">
              <w:rPr>
                <w:spacing w:val="-2"/>
                <w:sz w:val="24"/>
                <w:szCs w:val="24"/>
                <w:lang w:val="id-ID"/>
              </w:rPr>
              <w:t>olahraga, atau rekreasi yang merupakan aktivitas berat</w:t>
            </w:r>
            <w:r w:rsidR="00645CA7" w:rsidRPr="00645CA7">
              <w:rPr>
                <w:spacing w:val="-2"/>
                <w:sz w:val="24"/>
                <w:szCs w:val="24"/>
                <w:lang w:val="en-US"/>
              </w:rPr>
              <w:t xml:space="preserve"> </w:t>
            </w:r>
            <w:r w:rsidRPr="00645CA7">
              <w:rPr>
                <w:spacing w:val="-2"/>
                <w:sz w:val="24"/>
                <w:szCs w:val="24"/>
                <w:lang w:val="id-ID"/>
              </w:rPr>
              <w:t>dalam 1 hari</w:t>
            </w:r>
            <w:r w:rsidR="00133D70">
              <w:rPr>
                <w:spacing w:val="-2"/>
                <w:sz w:val="24"/>
                <w:szCs w:val="24"/>
                <w:lang w:val="id-ID"/>
              </w:rPr>
              <w:t>?</w:t>
            </w:r>
          </w:p>
        </w:tc>
        <w:tc>
          <w:tcPr>
            <w:tcW w:w="0" w:type="auto"/>
            <w:tcBorders>
              <w:top w:val="single" w:sz="4" w:space="0" w:color="000000"/>
              <w:left w:val="single" w:sz="4" w:space="0" w:color="000000"/>
              <w:bottom w:val="single" w:sz="4" w:space="0" w:color="000000"/>
              <w:right w:val="single" w:sz="4" w:space="0" w:color="000000"/>
            </w:tcBorders>
          </w:tcPr>
          <w:p w14:paraId="7AB10E1E" w14:textId="77777777" w:rsidR="00645CA7" w:rsidRPr="00645CA7" w:rsidRDefault="00645CA7" w:rsidP="00477BAD">
            <w:pPr>
              <w:pStyle w:val="TableParagraph"/>
              <w:spacing w:line="276" w:lineRule="auto"/>
              <w:ind w:left="107"/>
              <w:rPr>
                <w:spacing w:val="-2"/>
                <w:sz w:val="24"/>
                <w:szCs w:val="24"/>
                <w:lang w:val="id-ID"/>
              </w:rPr>
            </w:pPr>
            <w:r w:rsidRPr="00645CA7">
              <w:rPr>
                <w:sz w:val="24"/>
                <w:szCs w:val="24"/>
                <w:lang w:val="id-ID"/>
              </w:rPr>
              <w:t>Jam :</w:t>
            </w:r>
            <w:r w:rsidRPr="00645CA7">
              <w:rPr>
                <w:spacing w:val="1"/>
                <w:sz w:val="24"/>
                <w:szCs w:val="24"/>
                <w:lang w:val="id-ID"/>
              </w:rPr>
              <w:t xml:space="preserve"> </w:t>
            </w:r>
            <w:r w:rsidRPr="00645CA7">
              <w:rPr>
                <w:spacing w:val="-2"/>
                <w:sz w:val="24"/>
                <w:szCs w:val="24"/>
                <w:lang w:val="id-ID"/>
              </w:rPr>
              <w:t>menit</w:t>
            </w:r>
          </w:p>
          <w:p w14:paraId="3F08DC5F" w14:textId="75778F67" w:rsidR="003E20AB" w:rsidRPr="00645CA7" w:rsidRDefault="00645CA7" w:rsidP="00477BAD">
            <w:pPr>
              <w:pStyle w:val="TableParagraph"/>
              <w:spacing w:line="276" w:lineRule="auto"/>
              <w:ind w:left="107"/>
              <w:rPr>
                <w:sz w:val="24"/>
                <w:szCs w:val="24"/>
                <w:lang w:val="id-ID"/>
              </w:rPr>
            </w:pPr>
            <w:r w:rsidRPr="00645CA7">
              <w:rPr>
                <w:sz w:val="24"/>
                <w:szCs w:val="24"/>
                <w:u w:val="single"/>
                <w:lang w:val="id-ID"/>
              </w:rPr>
              <w:tab/>
            </w:r>
            <w:r w:rsidRPr="00645CA7">
              <w:rPr>
                <w:sz w:val="24"/>
                <w:szCs w:val="24"/>
                <w:lang w:val="id-ID"/>
              </w:rPr>
              <w:t xml:space="preserve"> : </w:t>
            </w:r>
            <w:r w:rsidRPr="00645CA7">
              <w:rPr>
                <w:sz w:val="24"/>
                <w:szCs w:val="24"/>
                <w:u w:val="single"/>
                <w:lang w:val="id-ID"/>
              </w:rPr>
              <w:tab/>
            </w:r>
          </w:p>
        </w:tc>
        <w:tc>
          <w:tcPr>
            <w:tcW w:w="0" w:type="auto"/>
            <w:tcBorders>
              <w:top w:val="single" w:sz="4" w:space="0" w:color="000000"/>
              <w:left w:val="single" w:sz="4" w:space="0" w:color="000000"/>
              <w:bottom w:val="single" w:sz="4" w:space="0" w:color="000000"/>
              <w:right w:val="single" w:sz="4" w:space="0" w:color="000000"/>
            </w:tcBorders>
          </w:tcPr>
          <w:p w14:paraId="51FAEB6C" w14:textId="489949DD" w:rsidR="003E20AB" w:rsidRPr="00645CA7" w:rsidRDefault="003E20AB" w:rsidP="00477BAD">
            <w:pPr>
              <w:pStyle w:val="TableParagraph"/>
              <w:spacing w:line="276" w:lineRule="auto"/>
              <w:ind w:left="107"/>
              <w:rPr>
                <w:b/>
                <w:spacing w:val="-5"/>
                <w:sz w:val="24"/>
                <w:szCs w:val="24"/>
                <w:lang w:val="id-ID"/>
              </w:rPr>
            </w:pPr>
            <w:r w:rsidRPr="00645CA7">
              <w:rPr>
                <w:b/>
                <w:spacing w:val="-5"/>
                <w:sz w:val="24"/>
                <w:szCs w:val="24"/>
                <w:lang w:val="id-ID"/>
              </w:rPr>
              <w:t>P12</w:t>
            </w:r>
          </w:p>
        </w:tc>
      </w:tr>
      <w:tr w:rsidR="00645CA7" w:rsidRPr="00645CA7" w14:paraId="272F594E" w14:textId="77777777" w:rsidTr="003E20AB">
        <w:trPr>
          <w:trHeight w:val="551"/>
        </w:trPr>
        <w:tc>
          <w:tcPr>
            <w:tcW w:w="0" w:type="auto"/>
            <w:tcBorders>
              <w:top w:val="single" w:sz="4" w:space="0" w:color="000000"/>
              <w:left w:val="single" w:sz="4" w:space="0" w:color="000000"/>
              <w:bottom w:val="single" w:sz="4" w:space="0" w:color="000000"/>
              <w:right w:val="single" w:sz="4" w:space="0" w:color="000000"/>
            </w:tcBorders>
          </w:tcPr>
          <w:p w14:paraId="6C159FC8" w14:textId="29D1D71F" w:rsidR="003E20AB" w:rsidRPr="00645CA7" w:rsidRDefault="003E20AB" w:rsidP="00477BAD">
            <w:pPr>
              <w:pStyle w:val="TableParagraph"/>
              <w:spacing w:line="276" w:lineRule="auto"/>
              <w:ind w:left="107"/>
              <w:rPr>
                <w:spacing w:val="-5"/>
                <w:sz w:val="24"/>
                <w:szCs w:val="24"/>
                <w:lang w:val="id-ID"/>
              </w:rPr>
            </w:pPr>
            <w:r w:rsidRPr="00645CA7">
              <w:rPr>
                <w:spacing w:val="-5"/>
                <w:sz w:val="24"/>
                <w:szCs w:val="24"/>
                <w:lang w:val="id-ID"/>
              </w:rPr>
              <w:t>13.</w:t>
            </w:r>
          </w:p>
        </w:tc>
        <w:tc>
          <w:tcPr>
            <w:tcW w:w="0" w:type="auto"/>
            <w:tcBorders>
              <w:top w:val="single" w:sz="4" w:space="0" w:color="000000"/>
              <w:left w:val="single" w:sz="4" w:space="0" w:color="000000"/>
              <w:bottom w:val="single" w:sz="4" w:space="0" w:color="000000"/>
              <w:right w:val="single" w:sz="4" w:space="0" w:color="000000"/>
            </w:tcBorders>
          </w:tcPr>
          <w:p w14:paraId="149FBF02" w14:textId="6BCD60C1" w:rsidR="003E20AB" w:rsidRPr="00645CA7" w:rsidRDefault="003E20AB" w:rsidP="00477BAD">
            <w:pPr>
              <w:pStyle w:val="TableParagraph"/>
              <w:spacing w:line="276" w:lineRule="auto"/>
              <w:ind w:left="107" w:right="4"/>
              <w:rPr>
                <w:sz w:val="24"/>
                <w:szCs w:val="24"/>
                <w:lang w:val="id-ID"/>
              </w:rPr>
            </w:pPr>
            <w:r w:rsidRPr="00645CA7">
              <w:rPr>
                <w:sz w:val="24"/>
                <w:szCs w:val="24"/>
                <w:lang w:val="id-ID"/>
              </w:rPr>
              <w:t>Apakah adik melakukan olahraga atau rekreasi yang merupakan aktivitas sedang (seperti jalan cepat, bersepeda, berenang,</w:t>
            </w:r>
            <w:r w:rsidR="00645CA7" w:rsidRPr="00645CA7">
              <w:rPr>
                <w:sz w:val="24"/>
                <w:szCs w:val="24"/>
                <w:lang w:val="en-US"/>
              </w:rPr>
              <w:t xml:space="preserve"> </w:t>
            </w:r>
            <w:r w:rsidRPr="00645CA7">
              <w:rPr>
                <w:sz w:val="24"/>
                <w:szCs w:val="24"/>
                <w:lang w:val="id-ID"/>
              </w:rPr>
              <w:t>bola voli) yang mengakibatkan peningkatan nafas</w:t>
            </w:r>
            <w:r w:rsidRPr="00645CA7">
              <w:rPr>
                <w:spacing w:val="-9"/>
                <w:sz w:val="24"/>
                <w:szCs w:val="24"/>
                <w:lang w:val="id-ID"/>
              </w:rPr>
              <w:t xml:space="preserve"> </w:t>
            </w:r>
            <w:r w:rsidRPr="00645CA7">
              <w:rPr>
                <w:sz w:val="24"/>
                <w:szCs w:val="24"/>
                <w:lang w:val="id-ID"/>
              </w:rPr>
              <w:t>dan</w:t>
            </w:r>
            <w:r w:rsidRPr="00645CA7">
              <w:rPr>
                <w:spacing w:val="-10"/>
                <w:sz w:val="24"/>
                <w:szCs w:val="24"/>
                <w:lang w:val="id-ID"/>
              </w:rPr>
              <w:t xml:space="preserve"> </w:t>
            </w:r>
            <w:r w:rsidRPr="00645CA7">
              <w:rPr>
                <w:sz w:val="24"/>
                <w:szCs w:val="24"/>
                <w:lang w:val="id-ID"/>
              </w:rPr>
              <w:t>denyut</w:t>
            </w:r>
            <w:r w:rsidRPr="00645CA7">
              <w:rPr>
                <w:spacing w:val="-9"/>
                <w:sz w:val="24"/>
                <w:szCs w:val="24"/>
                <w:lang w:val="id-ID"/>
              </w:rPr>
              <w:t xml:space="preserve"> </w:t>
            </w:r>
            <w:r w:rsidRPr="00645CA7">
              <w:rPr>
                <w:sz w:val="24"/>
                <w:szCs w:val="24"/>
                <w:lang w:val="id-ID"/>
              </w:rPr>
              <w:t>nadi</w:t>
            </w:r>
            <w:r w:rsidRPr="00645CA7">
              <w:rPr>
                <w:spacing w:val="-9"/>
                <w:sz w:val="24"/>
                <w:szCs w:val="24"/>
                <w:lang w:val="id-ID"/>
              </w:rPr>
              <w:t xml:space="preserve"> </w:t>
            </w:r>
            <w:r w:rsidRPr="00645CA7">
              <w:rPr>
                <w:sz w:val="24"/>
                <w:szCs w:val="24"/>
                <w:lang w:val="id-ID"/>
              </w:rPr>
              <w:t>(minimal</w:t>
            </w:r>
            <w:r w:rsidR="00645CA7" w:rsidRPr="00645CA7">
              <w:rPr>
                <w:sz w:val="24"/>
                <w:szCs w:val="24"/>
                <w:lang w:val="en-US"/>
              </w:rPr>
              <w:t xml:space="preserve"> </w:t>
            </w:r>
            <w:r w:rsidRPr="00645CA7">
              <w:rPr>
                <w:sz w:val="24"/>
                <w:szCs w:val="24"/>
                <w:lang w:val="id-ID"/>
              </w:rPr>
              <w:t>dalam</w:t>
            </w:r>
            <w:r w:rsidRPr="00645CA7">
              <w:rPr>
                <w:spacing w:val="-10"/>
                <w:sz w:val="24"/>
                <w:szCs w:val="24"/>
                <w:lang w:val="id-ID"/>
              </w:rPr>
              <w:t xml:space="preserve"> </w:t>
            </w:r>
            <w:r w:rsidRPr="00645CA7">
              <w:rPr>
                <w:sz w:val="24"/>
                <w:szCs w:val="24"/>
                <w:lang w:val="id-ID"/>
              </w:rPr>
              <w:t>10</w:t>
            </w:r>
            <w:r w:rsidRPr="00645CA7">
              <w:rPr>
                <w:spacing w:val="-10"/>
                <w:sz w:val="24"/>
                <w:szCs w:val="24"/>
                <w:lang w:val="id-ID"/>
              </w:rPr>
              <w:t xml:space="preserve"> </w:t>
            </w:r>
            <w:r w:rsidRPr="00645CA7">
              <w:rPr>
                <w:sz w:val="24"/>
                <w:szCs w:val="24"/>
                <w:lang w:val="id-ID"/>
              </w:rPr>
              <w:t>menit</w:t>
            </w:r>
            <w:r w:rsidRPr="00645CA7">
              <w:rPr>
                <w:spacing w:val="-9"/>
                <w:sz w:val="24"/>
                <w:szCs w:val="24"/>
                <w:lang w:val="id-ID"/>
              </w:rPr>
              <w:t xml:space="preserve"> </w:t>
            </w:r>
            <w:r w:rsidRPr="00645CA7">
              <w:rPr>
                <w:sz w:val="24"/>
                <w:szCs w:val="24"/>
                <w:lang w:val="id-ID"/>
              </w:rPr>
              <w:t>secara</w:t>
            </w:r>
            <w:r w:rsidRPr="00645CA7">
              <w:rPr>
                <w:spacing w:val="-11"/>
                <w:sz w:val="24"/>
                <w:szCs w:val="24"/>
                <w:lang w:val="id-ID"/>
              </w:rPr>
              <w:t xml:space="preserve"> </w:t>
            </w:r>
            <w:r w:rsidRPr="00645CA7">
              <w:rPr>
                <w:sz w:val="24"/>
                <w:szCs w:val="24"/>
                <w:lang w:val="id-ID"/>
              </w:rPr>
              <w:t>terus- menerus</w:t>
            </w:r>
            <w:r w:rsidR="00645CA7" w:rsidRPr="00645CA7">
              <w:rPr>
                <w:sz w:val="24"/>
                <w:szCs w:val="24"/>
                <w:lang w:val="en-US"/>
              </w:rPr>
              <w:t>)</w:t>
            </w:r>
            <w:r w:rsidRPr="00645CA7">
              <w:rPr>
                <w:sz w:val="24"/>
                <w:szCs w:val="24"/>
                <w:lang w:val="id-ID"/>
              </w:rPr>
              <w:t>?</w:t>
            </w:r>
          </w:p>
        </w:tc>
        <w:tc>
          <w:tcPr>
            <w:tcW w:w="0" w:type="auto"/>
            <w:tcBorders>
              <w:top w:val="single" w:sz="4" w:space="0" w:color="000000"/>
              <w:left w:val="single" w:sz="4" w:space="0" w:color="000000"/>
              <w:bottom w:val="single" w:sz="4" w:space="0" w:color="000000"/>
              <w:right w:val="single" w:sz="4" w:space="0" w:color="000000"/>
            </w:tcBorders>
          </w:tcPr>
          <w:p w14:paraId="5D4E408B" w14:textId="77777777" w:rsidR="00645CA7" w:rsidRPr="00645CA7" w:rsidRDefault="003E20AB" w:rsidP="00477BAD">
            <w:pPr>
              <w:pStyle w:val="TableParagraph"/>
              <w:spacing w:line="276" w:lineRule="auto"/>
              <w:ind w:left="107"/>
              <w:rPr>
                <w:sz w:val="24"/>
                <w:szCs w:val="24"/>
                <w:lang w:val="id-ID"/>
              </w:rPr>
            </w:pPr>
            <w:r w:rsidRPr="00645CA7">
              <w:rPr>
                <w:sz w:val="24"/>
                <w:szCs w:val="24"/>
                <w:lang w:val="id-ID"/>
              </w:rPr>
              <w:t xml:space="preserve">1= Ya Lanjut no.14 </w:t>
            </w:r>
          </w:p>
          <w:p w14:paraId="4F6F733D" w14:textId="06C56206" w:rsidR="003E20AB" w:rsidRPr="00645CA7" w:rsidRDefault="003E20AB" w:rsidP="00477BAD">
            <w:pPr>
              <w:pStyle w:val="TableParagraph"/>
              <w:spacing w:line="276" w:lineRule="auto"/>
              <w:ind w:left="107"/>
              <w:rPr>
                <w:sz w:val="24"/>
                <w:szCs w:val="24"/>
                <w:lang w:val="id-ID"/>
              </w:rPr>
            </w:pPr>
            <w:r w:rsidRPr="00645CA7">
              <w:rPr>
                <w:sz w:val="24"/>
                <w:szCs w:val="24"/>
                <w:lang w:val="id-ID"/>
              </w:rPr>
              <w:t>2=Tidak</w:t>
            </w:r>
            <w:r w:rsidRPr="00645CA7">
              <w:rPr>
                <w:spacing w:val="-15"/>
                <w:sz w:val="24"/>
                <w:szCs w:val="24"/>
                <w:lang w:val="id-ID"/>
              </w:rPr>
              <w:t xml:space="preserve"> </w:t>
            </w:r>
            <w:r w:rsidRPr="00645CA7">
              <w:rPr>
                <w:sz w:val="24"/>
                <w:szCs w:val="24"/>
                <w:lang w:val="id-ID"/>
              </w:rPr>
              <w:t>Lanjut</w:t>
            </w:r>
            <w:r w:rsidRPr="00645CA7">
              <w:rPr>
                <w:spacing w:val="-15"/>
                <w:sz w:val="24"/>
                <w:szCs w:val="24"/>
                <w:lang w:val="id-ID"/>
              </w:rPr>
              <w:t xml:space="preserve"> </w:t>
            </w:r>
            <w:r w:rsidRPr="00645CA7">
              <w:rPr>
                <w:sz w:val="24"/>
                <w:szCs w:val="24"/>
                <w:lang w:val="id-ID"/>
              </w:rPr>
              <w:t>no.16</w:t>
            </w:r>
          </w:p>
        </w:tc>
        <w:tc>
          <w:tcPr>
            <w:tcW w:w="0" w:type="auto"/>
            <w:tcBorders>
              <w:top w:val="single" w:sz="4" w:space="0" w:color="000000"/>
              <w:left w:val="single" w:sz="4" w:space="0" w:color="000000"/>
              <w:bottom w:val="single" w:sz="4" w:space="0" w:color="000000"/>
              <w:right w:val="single" w:sz="4" w:space="0" w:color="000000"/>
            </w:tcBorders>
          </w:tcPr>
          <w:p w14:paraId="01A4B7E4" w14:textId="7EB177DF" w:rsidR="003E20AB" w:rsidRPr="00645CA7" w:rsidRDefault="003E20AB" w:rsidP="00477BAD">
            <w:pPr>
              <w:pStyle w:val="TableParagraph"/>
              <w:spacing w:line="276" w:lineRule="auto"/>
              <w:ind w:left="107"/>
              <w:rPr>
                <w:b/>
                <w:spacing w:val="-5"/>
                <w:sz w:val="24"/>
                <w:szCs w:val="24"/>
                <w:lang w:val="id-ID"/>
              </w:rPr>
            </w:pPr>
            <w:r w:rsidRPr="00645CA7">
              <w:rPr>
                <w:b/>
                <w:spacing w:val="-5"/>
                <w:sz w:val="24"/>
                <w:szCs w:val="24"/>
                <w:lang w:val="id-ID"/>
              </w:rPr>
              <w:t>P13</w:t>
            </w:r>
          </w:p>
        </w:tc>
      </w:tr>
      <w:tr w:rsidR="00645CA7" w:rsidRPr="00645CA7" w14:paraId="046D22D2" w14:textId="77777777" w:rsidTr="003E20AB">
        <w:trPr>
          <w:trHeight w:val="551"/>
        </w:trPr>
        <w:tc>
          <w:tcPr>
            <w:tcW w:w="0" w:type="auto"/>
            <w:tcBorders>
              <w:top w:val="single" w:sz="4" w:space="0" w:color="000000"/>
              <w:left w:val="single" w:sz="4" w:space="0" w:color="000000"/>
              <w:bottom w:val="single" w:sz="4" w:space="0" w:color="000000"/>
              <w:right w:val="single" w:sz="4" w:space="0" w:color="000000"/>
            </w:tcBorders>
          </w:tcPr>
          <w:p w14:paraId="621BBADC" w14:textId="7950B340" w:rsidR="003E20AB" w:rsidRPr="00645CA7" w:rsidRDefault="003E20AB" w:rsidP="00477BAD">
            <w:pPr>
              <w:pStyle w:val="TableParagraph"/>
              <w:spacing w:line="276" w:lineRule="auto"/>
              <w:ind w:left="107"/>
              <w:rPr>
                <w:spacing w:val="-5"/>
                <w:sz w:val="24"/>
                <w:szCs w:val="24"/>
                <w:lang w:val="id-ID"/>
              </w:rPr>
            </w:pPr>
            <w:r w:rsidRPr="00645CA7">
              <w:rPr>
                <w:spacing w:val="-5"/>
                <w:sz w:val="24"/>
                <w:szCs w:val="24"/>
                <w:lang w:val="id-ID"/>
              </w:rPr>
              <w:t>14.</w:t>
            </w:r>
          </w:p>
        </w:tc>
        <w:tc>
          <w:tcPr>
            <w:tcW w:w="0" w:type="auto"/>
            <w:tcBorders>
              <w:top w:val="single" w:sz="4" w:space="0" w:color="000000"/>
              <w:left w:val="single" w:sz="4" w:space="0" w:color="000000"/>
              <w:bottom w:val="single" w:sz="4" w:space="0" w:color="000000"/>
              <w:right w:val="single" w:sz="4" w:space="0" w:color="000000"/>
            </w:tcBorders>
          </w:tcPr>
          <w:p w14:paraId="5CDC742B" w14:textId="7C3F6562" w:rsidR="003E20AB" w:rsidRPr="00645CA7" w:rsidRDefault="003E20AB" w:rsidP="00477BAD">
            <w:pPr>
              <w:pStyle w:val="TableParagraph"/>
              <w:spacing w:line="276" w:lineRule="auto"/>
              <w:ind w:left="107"/>
              <w:rPr>
                <w:sz w:val="24"/>
                <w:szCs w:val="24"/>
                <w:lang w:val="id-ID"/>
              </w:rPr>
            </w:pPr>
            <w:r w:rsidRPr="00645CA7">
              <w:rPr>
                <w:sz w:val="24"/>
                <w:szCs w:val="24"/>
                <w:lang w:val="id-ID"/>
              </w:rPr>
              <w:t>Berapa hari dalam seminggu biasannya</w:t>
            </w:r>
            <w:r w:rsidRPr="00645CA7">
              <w:rPr>
                <w:spacing w:val="-13"/>
                <w:sz w:val="24"/>
                <w:szCs w:val="24"/>
                <w:lang w:val="id-ID"/>
              </w:rPr>
              <w:t xml:space="preserve"> </w:t>
            </w:r>
            <w:r w:rsidRPr="00645CA7">
              <w:rPr>
                <w:sz w:val="24"/>
                <w:szCs w:val="24"/>
                <w:lang w:val="id-ID"/>
              </w:rPr>
              <w:t>adik</w:t>
            </w:r>
            <w:r w:rsidR="00645CA7" w:rsidRPr="00645CA7">
              <w:rPr>
                <w:sz w:val="24"/>
                <w:szCs w:val="24"/>
                <w:lang w:val="en-US"/>
              </w:rPr>
              <w:t xml:space="preserve"> </w:t>
            </w:r>
            <w:r w:rsidRPr="00645CA7">
              <w:rPr>
                <w:sz w:val="24"/>
                <w:szCs w:val="24"/>
                <w:lang w:val="id-ID"/>
              </w:rPr>
              <w:t>melakukan</w:t>
            </w:r>
            <w:r w:rsidRPr="00645CA7">
              <w:rPr>
                <w:spacing w:val="-13"/>
                <w:sz w:val="24"/>
                <w:szCs w:val="24"/>
                <w:lang w:val="id-ID"/>
              </w:rPr>
              <w:t xml:space="preserve"> </w:t>
            </w:r>
            <w:r w:rsidRPr="00645CA7">
              <w:rPr>
                <w:sz w:val="24"/>
                <w:szCs w:val="24"/>
                <w:lang w:val="id-ID"/>
              </w:rPr>
              <w:t>olah raga atau rekreasi yang</w:t>
            </w:r>
            <w:r w:rsidR="00645CA7" w:rsidRPr="00645CA7">
              <w:rPr>
                <w:sz w:val="24"/>
                <w:szCs w:val="24"/>
                <w:lang w:val="en-US"/>
              </w:rPr>
              <w:t xml:space="preserve"> </w:t>
            </w:r>
            <w:r w:rsidRPr="00645CA7">
              <w:rPr>
                <w:sz w:val="24"/>
                <w:szCs w:val="24"/>
                <w:lang w:val="id-ID"/>
              </w:rPr>
              <w:t>merupakan</w:t>
            </w:r>
            <w:r w:rsidRPr="00645CA7">
              <w:rPr>
                <w:spacing w:val="-3"/>
                <w:sz w:val="24"/>
                <w:szCs w:val="24"/>
                <w:lang w:val="id-ID"/>
              </w:rPr>
              <w:t xml:space="preserve"> </w:t>
            </w:r>
            <w:r w:rsidRPr="00645CA7">
              <w:rPr>
                <w:sz w:val="24"/>
                <w:szCs w:val="24"/>
                <w:lang w:val="id-ID"/>
              </w:rPr>
              <w:t>aktivitas</w:t>
            </w:r>
            <w:r w:rsidRPr="00645CA7">
              <w:rPr>
                <w:spacing w:val="-2"/>
                <w:sz w:val="24"/>
                <w:szCs w:val="24"/>
                <w:lang w:val="id-ID"/>
              </w:rPr>
              <w:t xml:space="preserve"> </w:t>
            </w:r>
            <w:r w:rsidRPr="00645CA7">
              <w:rPr>
                <w:sz w:val="24"/>
                <w:szCs w:val="24"/>
                <w:lang w:val="id-ID"/>
              </w:rPr>
              <w:t>sedang</w:t>
            </w:r>
            <w:r w:rsidR="00133D70">
              <w:rPr>
                <w:spacing w:val="-4"/>
                <w:sz w:val="24"/>
                <w:szCs w:val="24"/>
                <w:lang w:val="id-ID"/>
              </w:rPr>
              <w:t>?</w:t>
            </w:r>
          </w:p>
        </w:tc>
        <w:tc>
          <w:tcPr>
            <w:tcW w:w="0" w:type="auto"/>
            <w:tcBorders>
              <w:top w:val="single" w:sz="4" w:space="0" w:color="000000"/>
              <w:left w:val="single" w:sz="4" w:space="0" w:color="000000"/>
              <w:bottom w:val="single" w:sz="4" w:space="0" w:color="000000"/>
              <w:right w:val="single" w:sz="4" w:space="0" w:color="000000"/>
            </w:tcBorders>
          </w:tcPr>
          <w:p w14:paraId="10618531" w14:textId="76183FB7" w:rsidR="003E20AB" w:rsidRPr="00645CA7" w:rsidRDefault="003E20AB" w:rsidP="00477BAD">
            <w:pPr>
              <w:pStyle w:val="TableParagraph"/>
              <w:spacing w:line="276" w:lineRule="auto"/>
              <w:ind w:left="107"/>
              <w:rPr>
                <w:sz w:val="24"/>
                <w:szCs w:val="24"/>
                <w:lang w:val="id-ID"/>
              </w:rPr>
            </w:pPr>
            <w:r w:rsidRPr="00645CA7">
              <w:rPr>
                <w:sz w:val="24"/>
                <w:szCs w:val="24"/>
                <w:lang w:val="id-ID"/>
              </w:rPr>
              <w:t xml:space="preserve">Jumlah </w:t>
            </w:r>
            <w:r w:rsidRPr="00645CA7">
              <w:rPr>
                <w:spacing w:val="-2"/>
                <w:sz w:val="24"/>
                <w:szCs w:val="24"/>
                <w:lang w:val="id-ID"/>
              </w:rPr>
              <w:t>hari:........</w:t>
            </w:r>
          </w:p>
        </w:tc>
        <w:tc>
          <w:tcPr>
            <w:tcW w:w="0" w:type="auto"/>
            <w:tcBorders>
              <w:top w:val="single" w:sz="4" w:space="0" w:color="000000"/>
              <w:left w:val="single" w:sz="4" w:space="0" w:color="000000"/>
              <w:bottom w:val="single" w:sz="4" w:space="0" w:color="000000"/>
              <w:right w:val="single" w:sz="4" w:space="0" w:color="000000"/>
            </w:tcBorders>
          </w:tcPr>
          <w:p w14:paraId="083F6E0A" w14:textId="1B513EE7" w:rsidR="003E20AB" w:rsidRPr="00645CA7" w:rsidRDefault="003E20AB" w:rsidP="00477BAD">
            <w:pPr>
              <w:pStyle w:val="TableParagraph"/>
              <w:spacing w:line="276" w:lineRule="auto"/>
              <w:ind w:left="107"/>
              <w:rPr>
                <w:b/>
                <w:spacing w:val="-5"/>
                <w:sz w:val="24"/>
                <w:szCs w:val="24"/>
                <w:lang w:val="id-ID"/>
              </w:rPr>
            </w:pPr>
            <w:r w:rsidRPr="00645CA7">
              <w:rPr>
                <w:b/>
                <w:spacing w:val="-5"/>
                <w:sz w:val="24"/>
                <w:szCs w:val="24"/>
                <w:lang w:val="id-ID"/>
              </w:rPr>
              <w:t>P14</w:t>
            </w:r>
          </w:p>
        </w:tc>
      </w:tr>
      <w:tr w:rsidR="00645CA7" w:rsidRPr="00645CA7" w14:paraId="19B9AB93" w14:textId="77777777" w:rsidTr="003E20AB">
        <w:trPr>
          <w:trHeight w:val="551"/>
        </w:trPr>
        <w:tc>
          <w:tcPr>
            <w:tcW w:w="0" w:type="auto"/>
            <w:tcBorders>
              <w:top w:val="single" w:sz="4" w:space="0" w:color="000000"/>
              <w:left w:val="single" w:sz="4" w:space="0" w:color="000000"/>
              <w:bottom w:val="single" w:sz="4" w:space="0" w:color="000000"/>
              <w:right w:val="single" w:sz="4" w:space="0" w:color="000000"/>
            </w:tcBorders>
          </w:tcPr>
          <w:p w14:paraId="4B9FFD68" w14:textId="16E6DB4B" w:rsidR="003E20AB" w:rsidRPr="00645CA7" w:rsidRDefault="003E20AB" w:rsidP="00477BAD">
            <w:pPr>
              <w:pStyle w:val="TableParagraph"/>
              <w:spacing w:line="276" w:lineRule="auto"/>
              <w:ind w:left="107"/>
              <w:rPr>
                <w:spacing w:val="-5"/>
                <w:sz w:val="24"/>
                <w:szCs w:val="24"/>
                <w:lang w:val="id-ID"/>
              </w:rPr>
            </w:pPr>
            <w:r w:rsidRPr="00645CA7">
              <w:rPr>
                <w:spacing w:val="-5"/>
                <w:sz w:val="24"/>
                <w:szCs w:val="24"/>
                <w:lang w:val="id-ID"/>
              </w:rPr>
              <w:t>15</w:t>
            </w:r>
          </w:p>
        </w:tc>
        <w:tc>
          <w:tcPr>
            <w:tcW w:w="0" w:type="auto"/>
            <w:tcBorders>
              <w:top w:val="single" w:sz="4" w:space="0" w:color="000000"/>
              <w:left w:val="single" w:sz="4" w:space="0" w:color="000000"/>
              <w:bottom w:val="single" w:sz="4" w:space="0" w:color="000000"/>
              <w:right w:val="single" w:sz="4" w:space="0" w:color="000000"/>
            </w:tcBorders>
          </w:tcPr>
          <w:p w14:paraId="53C96342" w14:textId="22D1797D" w:rsidR="003E20AB" w:rsidRPr="00645CA7" w:rsidRDefault="003E20AB" w:rsidP="00477BAD">
            <w:pPr>
              <w:pStyle w:val="TableParagraph"/>
              <w:spacing w:line="276" w:lineRule="auto"/>
              <w:ind w:left="107"/>
              <w:rPr>
                <w:sz w:val="24"/>
                <w:szCs w:val="24"/>
                <w:lang w:val="id-ID"/>
              </w:rPr>
            </w:pPr>
            <w:r w:rsidRPr="00645CA7">
              <w:rPr>
                <w:sz w:val="24"/>
                <w:szCs w:val="24"/>
                <w:lang w:val="id-ID"/>
              </w:rPr>
              <w:t>Berapa</w:t>
            </w:r>
            <w:r w:rsidRPr="00645CA7">
              <w:rPr>
                <w:spacing w:val="-14"/>
                <w:sz w:val="24"/>
                <w:szCs w:val="24"/>
                <w:lang w:val="id-ID"/>
              </w:rPr>
              <w:t xml:space="preserve"> </w:t>
            </w:r>
            <w:r w:rsidRPr="00645CA7">
              <w:rPr>
                <w:sz w:val="24"/>
                <w:szCs w:val="24"/>
                <w:lang w:val="id-ID"/>
              </w:rPr>
              <w:t>lama</w:t>
            </w:r>
            <w:r w:rsidRPr="00645CA7">
              <w:rPr>
                <w:spacing w:val="-14"/>
                <w:sz w:val="24"/>
                <w:szCs w:val="24"/>
                <w:lang w:val="id-ID"/>
              </w:rPr>
              <w:t xml:space="preserve"> </w:t>
            </w:r>
            <w:r w:rsidRPr="00645CA7">
              <w:rPr>
                <w:sz w:val="24"/>
                <w:szCs w:val="24"/>
                <w:lang w:val="id-ID"/>
              </w:rPr>
              <w:t>adik</w:t>
            </w:r>
            <w:r w:rsidRPr="00645CA7">
              <w:rPr>
                <w:spacing w:val="-13"/>
                <w:sz w:val="24"/>
                <w:szCs w:val="24"/>
                <w:lang w:val="id-ID"/>
              </w:rPr>
              <w:t xml:space="preserve"> </w:t>
            </w:r>
            <w:r w:rsidRPr="00645CA7">
              <w:rPr>
                <w:sz w:val="24"/>
                <w:szCs w:val="24"/>
                <w:lang w:val="id-ID"/>
              </w:rPr>
              <w:t>melakukan olahraga atau rekreasi yang merupakan aktivitas sedang</w:t>
            </w:r>
            <w:r w:rsidR="00645CA7" w:rsidRPr="00645CA7">
              <w:rPr>
                <w:sz w:val="24"/>
                <w:szCs w:val="24"/>
                <w:lang w:val="en-US"/>
              </w:rPr>
              <w:t xml:space="preserve"> </w:t>
            </w:r>
            <w:r w:rsidRPr="00645CA7">
              <w:rPr>
                <w:sz w:val="24"/>
                <w:szCs w:val="24"/>
                <w:lang w:val="id-ID"/>
              </w:rPr>
              <w:t>dalam</w:t>
            </w:r>
            <w:r w:rsidRPr="00645CA7">
              <w:rPr>
                <w:spacing w:val="-3"/>
                <w:sz w:val="24"/>
                <w:szCs w:val="24"/>
                <w:lang w:val="id-ID"/>
              </w:rPr>
              <w:t xml:space="preserve"> </w:t>
            </w:r>
            <w:r w:rsidRPr="00645CA7">
              <w:rPr>
                <w:sz w:val="24"/>
                <w:szCs w:val="24"/>
                <w:lang w:val="id-ID"/>
              </w:rPr>
              <w:t xml:space="preserve">1 </w:t>
            </w:r>
            <w:r w:rsidRPr="00645CA7">
              <w:rPr>
                <w:spacing w:val="-4"/>
                <w:sz w:val="24"/>
                <w:szCs w:val="24"/>
                <w:lang w:val="id-ID"/>
              </w:rPr>
              <w:t>hari</w:t>
            </w:r>
          </w:p>
        </w:tc>
        <w:tc>
          <w:tcPr>
            <w:tcW w:w="0" w:type="auto"/>
            <w:tcBorders>
              <w:top w:val="single" w:sz="4" w:space="0" w:color="000000"/>
              <w:left w:val="single" w:sz="4" w:space="0" w:color="000000"/>
              <w:bottom w:val="single" w:sz="4" w:space="0" w:color="000000"/>
              <w:right w:val="single" w:sz="4" w:space="0" w:color="000000"/>
            </w:tcBorders>
          </w:tcPr>
          <w:p w14:paraId="10B5A31F" w14:textId="77777777" w:rsidR="003E20AB" w:rsidRPr="00645CA7" w:rsidRDefault="003E20AB" w:rsidP="00477BAD">
            <w:pPr>
              <w:pStyle w:val="TableParagraph"/>
              <w:spacing w:line="276" w:lineRule="auto"/>
              <w:ind w:left="107"/>
              <w:rPr>
                <w:sz w:val="24"/>
                <w:szCs w:val="24"/>
                <w:lang w:val="id-ID"/>
              </w:rPr>
            </w:pPr>
            <w:r w:rsidRPr="00645CA7">
              <w:rPr>
                <w:sz w:val="24"/>
                <w:szCs w:val="24"/>
                <w:lang w:val="id-ID"/>
              </w:rPr>
              <w:t>Jam :</w:t>
            </w:r>
            <w:r w:rsidRPr="00645CA7">
              <w:rPr>
                <w:spacing w:val="1"/>
                <w:sz w:val="24"/>
                <w:szCs w:val="24"/>
                <w:lang w:val="id-ID"/>
              </w:rPr>
              <w:t xml:space="preserve"> </w:t>
            </w:r>
            <w:r w:rsidRPr="00645CA7">
              <w:rPr>
                <w:spacing w:val="-2"/>
                <w:sz w:val="24"/>
                <w:szCs w:val="24"/>
                <w:lang w:val="id-ID"/>
              </w:rPr>
              <w:t>menit</w:t>
            </w:r>
          </w:p>
          <w:p w14:paraId="6FF1CB11" w14:textId="233F8A58" w:rsidR="003E20AB" w:rsidRPr="00645CA7" w:rsidRDefault="003E20AB" w:rsidP="00477BAD">
            <w:pPr>
              <w:pStyle w:val="TableParagraph"/>
              <w:spacing w:line="276" w:lineRule="auto"/>
              <w:ind w:left="107"/>
              <w:rPr>
                <w:sz w:val="24"/>
                <w:szCs w:val="24"/>
                <w:lang w:val="id-ID"/>
              </w:rPr>
            </w:pPr>
            <w:r w:rsidRPr="00645CA7">
              <w:rPr>
                <w:sz w:val="24"/>
                <w:szCs w:val="24"/>
                <w:u w:val="single"/>
                <w:lang w:val="id-ID"/>
              </w:rPr>
              <w:tab/>
            </w:r>
            <w:r w:rsidRPr="00645CA7">
              <w:rPr>
                <w:sz w:val="24"/>
                <w:szCs w:val="24"/>
                <w:lang w:val="id-ID"/>
              </w:rPr>
              <w:t xml:space="preserve"> : </w:t>
            </w:r>
            <w:r w:rsidRPr="00645CA7">
              <w:rPr>
                <w:sz w:val="24"/>
                <w:szCs w:val="24"/>
                <w:u w:val="single"/>
                <w:lang w:val="id-ID"/>
              </w:rPr>
              <w:tab/>
            </w:r>
          </w:p>
        </w:tc>
        <w:tc>
          <w:tcPr>
            <w:tcW w:w="0" w:type="auto"/>
            <w:tcBorders>
              <w:top w:val="single" w:sz="4" w:space="0" w:color="000000"/>
              <w:left w:val="single" w:sz="4" w:space="0" w:color="000000"/>
              <w:bottom w:val="single" w:sz="4" w:space="0" w:color="000000"/>
              <w:right w:val="single" w:sz="4" w:space="0" w:color="000000"/>
            </w:tcBorders>
          </w:tcPr>
          <w:p w14:paraId="2A084131" w14:textId="57AB20A4" w:rsidR="003E20AB" w:rsidRPr="00645CA7" w:rsidRDefault="003E20AB" w:rsidP="00477BAD">
            <w:pPr>
              <w:pStyle w:val="TableParagraph"/>
              <w:spacing w:line="276" w:lineRule="auto"/>
              <w:ind w:left="107"/>
              <w:rPr>
                <w:b/>
                <w:spacing w:val="-5"/>
                <w:sz w:val="24"/>
                <w:szCs w:val="24"/>
                <w:lang w:val="id-ID"/>
              </w:rPr>
            </w:pPr>
            <w:r w:rsidRPr="00645CA7">
              <w:rPr>
                <w:b/>
                <w:spacing w:val="-5"/>
                <w:sz w:val="24"/>
                <w:szCs w:val="24"/>
                <w:lang w:val="id-ID"/>
              </w:rPr>
              <w:t>P15</w:t>
            </w:r>
          </w:p>
        </w:tc>
      </w:tr>
      <w:tr w:rsidR="00645CA7" w:rsidRPr="00645CA7" w14:paraId="12F67C39" w14:textId="77777777" w:rsidTr="00CB046F">
        <w:trPr>
          <w:trHeight w:val="551"/>
        </w:trPr>
        <w:tc>
          <w:tcPr>
            <w:tcW w:w="0" w:type="auto"/>
            <w:gridSpan w:val="4"/>
            <w:tcBorders>
              <w:top w:val="single" w:sz="4" w:space="0" w:color="000000"/>
              <w:left w:val="single" w:sz="4" w:space="0" w:color="000000"/>
              <w:bottom w:val="single" w:sz="4" w:space="0" w:color="000000"/>
              <w:right w:val="single" w:sz="4" w:space="0" w:color="000000"/>
            </w:tcBorders>
          </w:tcPr>
          <w:p w14:paraId="687CC2E2" w14:textId="7F58E4A0" w:rsidR="00645CA7" w:rsidRPr="00645CA7" w:rsidRDefault="00645CA7" w:rsidP="00477BAD">
            <w:pPr>
              <w:pStyle w:val="TableParagraph"/>
              <w:spacing w:line="276" w:lineRule="auto"/>
              <w:ind w:left="107"/>
              <w:rPr>
                <w:b/>
                <w:sz w:val="24"/>
                <w:szCs w:val="24"/>
                <w:lang w:val="id-ID"/>
              </w:rPr>
            </w:pPr>
            <w:r w:rsidRPr="00645CA7">
              <w:rPr>
                <w:b/>
                <w:sz w:val="24"/>
                <w:szCs w:val="24"/>
                <w:lang w:val="id-ID"/>
              </w:rPr>
              <w:t>Aktivitas</w:t>
            </w:r>
            <w:r w:rsidRPr="00645CA7">
              <w:rPr>
                <w:b/>
                <w:spacing w:val="-2"/>
                <w:sz w:val="24"/>
                <w:szCs w:val="24"/>
                <w:lang w:val="id-ID"/>
              </w:rPr>
              <w:t xml:space="preserve"> </w:t>
            </w:r>
            <w:r w:rsidRPr="00645CA7">
              <w:rPr>
                <w:b/>
                <w:sz w:val="24"/>
                <w:szCs w:val="24"/>
                <w:lang w:val="id-ID"/>
              </w:rPr>
              <w:t>menetap</w:t>
            </w:r>
            <w:r w:rsidRPr="00645CA7">
              <w:rPr>
                <w:b/>
                <w:spacing w:val="-1"/>
                <w:sz w:val="24"/>
                <w:szCs w:val="24"/>
                <w:lang w:val="id-ID"/>
              </w:rPr>
              <w:t xml:space="preserve"> </w:t>
            </w:r>
            <w:r w:rsidRPr="00645CA7">
              <w:rPr>
                <w:b/>
                <w:sz w:val="24"/>
                <w:szCs w:val="24"/>
                <w:lang w:val="id-ID"/>
              </w:rPr>
              <w:t>(</w:t>
            </w:r>
            <w:r w:rsidRPr="00C85576">
              <w:rPr>
                <w:b/>
                <w:i/>
                <w:iCs/>
                <w:sz w:val="24"/>
                <w:szCs w:val="24"/>
                <w:lang w:val="id-ID"/>
              </w:rPr>
              <w:t>Sedentary</w:t>
            </w:r>
            <w:r w:rsidRPr="00C85576">
              <w:rPr>
                <w:b/>
                <w:i/>
                <w:iCs/>
                <w:spacing w:val="-1"/>
                <w:sz w:val="24"/>
                <w:szCs w:val="24"/>
                <w:lang w:val="id-ID"/>
              </w:rPr>
              <w:t xml:space="preserve"> </w:t>
            </w:r>
            <w:r w:rsidRPr="00C85576">
              <w:rPr>
                <w:b/>
                <w:i/>
                <w:iCs/>
                <w:spacing w:val="-2"/>
                <w:sz w:val="24"/>
                <w:szCs w:val="24"/>
                <w:lang w:val="id-ID"/>
              </w:rPr>
              <w:t>behavior</w:t>
            </w:r>
            <w:r w:rsidRPr="00645CA7">
              <w:rPr>
                <w:b/>
                <w:spacing w:val="-2"/>
                <w:sz w:val="24"/>
                <w:szCs w:val="24"/>
                <w:lang w:val="id-ID"/>
              </w:rPr>
              <w:t>)</w:t>
            </w:r>
          </w:p>
          <w:p w14:paraId="155903E1" w14:textId="154D3C95" w:rsidR="00645CA7" w:rsidRPr="00645CA7" w:rsidRDefault="00645CA7" w:rsidP="00477BAD">
            <w:pPr>
              <w:pStyle w:val="TableParagraph"/>
              <w:spacing w:line="276" w:lineRule="auto"/>
              <w:ind w:left="107"/>
              <w:rPr>
                <w:b/>
                <w:spacing w:val="-5"/>
                <w:sz w:val="24"/>
                <w:szCs w:val="24"/>
                <w:lang w:val="id-ID"/>
              </w:rPr>
            </w:pPr>
            <w:r w:rsidRPr="00645CA7">
              <w:rPr>
                <w:sz w:val="24"/>
                <w:szCs w:val="24"/>
                <w:lang w:val="id-ID"/>
              </w:rPr>
              <w:t>Aktivitas yang tidak memerlukan banyak gerak seperti duduk saat di sekolah ataupun</w:t>
            </w:r>
            <w:r w:rsidRPr="00645CA7">
              <w:rPr>
                <w:spacing w:val="-5"/>
                <w:sz w:val="24"/>
                <w:szCs w:val="24"/>
                <w:lang w:val="id-ID"/>
              </w:rPr>
              <w:t xml:space="preserve"> </w:t>
            </w:r>
            <w:r w:rsidRPr="00645CA7">
              <w:rPr>
                <w:sz w:val="24"/>
                <w:szCs w:val="24"/>
                <w:lang w:val="id-ID"/>
              </w:rPr>
              <w:t>dirumah,</w:t>
            </w:r>
            <w:r w:rsidRPr="00645CA7">
              <w:rPr>
                <w:spacing w:val="-5"/>
                <w:sz w:val="24"/>
                <w:szCs w:val="24"/>
                <w:lang w:val="id-ID"/>
              </w:rPr>
              <w:t xml:space="preserve"> </w:t>
            </w:r>
            <w:r w:rsidRPr="00645CA7">
              <w:rPr>
                <w:sz w:val="24"/>
                <w:szCs w:val="24"/>
                <w:lang w:val="id-ID"/>
              </w:rPr>
              <w:t>duduk</w:t>
            </w:r>
            <w:r w:rsidRPr="00645CA7">
              <w:rPr>
                <w:spacing w:val="-4"/>
                <w:sz w:val="24"/>
                <w:szCs w:val="24"/>
                <w:lang w:val="id-ID"/>
              </w:rPr>
              <w:t xml:space="preserve"> </w:t>
            </w:r>
            <w:r w:rsidRPr="00645CA7">
              <w:rPr>
                <w:sz w:val="24"/>
                <w:szCs w:val="24"/>
                <w:lang w:val="id-ID"/>
              </w:rPr>
              <w:t>saat</w:t>
            </w:r>
            <w:r w:rsidRPr="00645CA7">
              <w:rPr>
                <w:spacing w:val="-5"/>
                <w:sz w:val="24"/>
                <w:szCs w:val="24"/>
                <w:lang w:val="id-ID"/>
              </w:rPr>
              <w:t xml:space="preserve"> </w:t>
            </w:r>
            <w:r w:rsidRPr="00645CA7">
              <w:rPr>
                <w:sz w:val="24"/>
                <w:szCs w:val="24"/>
                <w:lang w:val="id-ID"/>
              </w:rPr>
              <w:t>di</w:t>
            </w:r>
            <w:r w:rsidRPr="00645CA7">
              <w:rPr>
                <w:spacing w:val="-5"/>
                <w:sz w:val="24"/>
                <w:szCs w:val="24"/>
                <w:lang w:val="id-ID"/>
              </w:rPr>
              <w:t xml:space="preserve"> </w:t>
            </w:r>
            <w:r w:rsidRPr="00645CA7">
              <w:rPr>
                <w:sz w:val="24"/>
                <w:szCs w:val="24"/>
                <w:lang w:val="id-ID"/>
              </w:rPr>
              <w:t>kendaraan,</w:t>
            </w:r>
            <w:r w:rsidRPr="00645CA7">
              <w:rPr>
                <w:spacing w:val="-5"/>
                <w:sz w:val="24"/>
                <w:szCs w:val="24"/>
                <w:lang w:val="id-ID"/>
              </w:rPr>
              <w:t xml:space="preserve"> </w:t>
            </w:r>
            <w:r w:rsidRPr="00645CA7">
              <w:rPr>
                <w:sz w:val="24"/>
                <w:szCs w:val="24"/>
                <w:lang w:val="id-ID"/>
              </w:rPr>
              <w:t>menonton</w:t>
            </w:r>
            <w:r w:rsidRPr="00645CA7">
              <w:rPr>
                <w:spacing w:val="-5"/>
                <w:sz w:val="24"/>
                <w:szCs w:val="24"/>
                <w:lang w:val="id-ID"/>
              </w:rPr>
              <w:t xml:space="preserve"> </w:t>
            </w:r>
            <w:r w:rsidRPr="00645CA7">
              <w:rPr>
                <w:sz w:val="24"/>
                <w:szCs w:val="24"/>
                <w:lang w:val="id-ID"/>
              </w:rPr>
              <w:t>televisi,</w:t>
            </w:r>
            <w:r w:rsidRPr="00645CA7">
              <w:rPr>
                <w:spacing w:val="-5"/>
                <w:sz w:val="24"/>
                <w:szCs w:val="24"/>
                <w:lang w:val="id-ID"/>
              </w:rPr>
              <w:t xml:space="preserve"> </w:t>
            </w:r>
            <w:r w:rsidRPr="00645CA7">
              <w:rPr>
                <w:sz w:val="24"/>
                <w:szCs w:val="24"/>
                <w:lang w:val="id-ID"/>
              </w:rPr>
              <w:t>atau</w:t>
            </w:r>
            <w:r w:rsidRPr="00645CA7">
              <w:rPr>
                <w:spacing w:val="-5"/>
                <w:sz w:val="24"/>
                <w:szCs w:val="24"/>
                <w:lang w:val="id-ID"/>
              </w:rPr>
              <w:t xml:space="preserve"> </w:t>
            </w:r>
            <w:r w:rsidRPr="00645CA7">
              <w:rPr>
                <w:sz w:val="24"/>
                <w:szCs w:val="24"/>
                <w:lang w:val="id-ID"/>
              </w:rPr>
              <w:t xml:space="preserve">berbaring, </w:t>
            </w:r>
            <w:r w:rsidRPr="00645CA7">
              <w:rPr>
                <w:b/>
                <w:sz w:val="24"/>
                <w:szCs w:val="24"/>
                <w:lang w:val="id-ID"/>
              </w:rPr>
              <w:t xml:space="preserve">KECUALI </w:t>
            </w:r>
            <w:r w:rsidRPr="00645CA7">
              <w:rPr>
                <w:sz w:val="24"/>
                <w:szCs w:val="24"/>
                <w:lang w:val="id-ID"/>
              </w:rPr>
              <w:t>tidur</w:t>
            </w:r>
          </w:p>
        </w:tc>
      </w:tr>
      <w:tr w:rsidR="00645CA7" w:rsidRPr="00645CA7" w14:paraId="703D0B75" w14:textId="77777777" w:rsidTr="003E20AB">
        <w:trPr>
          <w:trHeight w:val="551"/>
        </w:trPr>
        <w:tc>
          <w:tcPr>
            <w:tcW w:w="0" w:type="auto"/>
            <w:tcBorders>
              <w:top w:val="single" w:sz="4" w:space="0" w:color="000000"/>
              <w:left w:val="single" w:sz="4" w:space="0" w:color="000000"/>
              <w:bottom w:val="single" w:sz="4" w:space="0" w:color="000000"/>
              <w:right w:val="single" w:sz="4" w:space="0" w:color="000000"/>
            </w:tcBorders>
          </w:tcPr>
          <w:p w14:paraId="6DCE3C5F" w14:textId="59DAE1B3" w:rsidR="00645CA7" w:rsidRPr="00645CA7" w:rsidRDefault="00645CA7" w:rsidP="00477BAD">
            <w:pPr>
              <w:pStyle w:val="TableParagraph"/>
              <w:spacing w:line="276" w:lineRule="auto"/>
              <w:ind w:left="107"/>
              <w:rPr>
                <w:spacing w:val="-5"/>
                <w:sz w:val="24"/>
                <w:szCs w:val="24"/>
                <w:lang w:val="id-ID"/>
              </w:rPr>
            </w:pPr>
            <w:r w:rsidRPr="00645CA7">
              <w:rPr>
                <w:spacing w:val="-5"/>
                <w:sz w:val="24"/>
                <w:szCs w:val="24"/>
                <w:lang w:val="id-ID"/>
              </w:rPr>
              <w:t>16.</w:t>
            </w:r>
          </w:p>
        </w:tc>
        <w:tc>
          <w:tcPr>
            <w:tcW w:w="0" w:type="auto"/>
            <w:tcBorders>
              <w:top w:val="single" w:sz="4" w:space="0" w:color="000000"/>
              <w:left w:val="single" w:sz="4" w:space="0" w:color="000000"/>
              <w:bottom w:val="single" w:sz="4" w:space="0" w:color="000000"/>
              <w:right w:val="single" w:sz="4" w:space="0" w:color="000000"/>
            </w:tcBorders>
          </w:tcPr>
          <w:p w14:paraId="1BEEFDC7" w14:textId="76937409" w:rsidR="00645CA7" w:rsidRPr="00645CA7" w:rsidRDefault="00645CA7" w:rsidP="00477BAD">
            <w:pPr>
              <w:pStyle w:val="TableParagraph"/>
              <w:tabs>
                <w:tab w:val="left" w:pos="987"/>
                <w:tab w:val="left" w:pos="1659"/>
                <w:tab w:val="left" w:pos="2450"/>
                <w:tab w:val="left" w:pos="2774"/>
              </w:tabs>
              <w:spacing w:line="276" w:lineRule="auto"/>
              <w:ind w:left="107"/>
              <w:rPr>
                <w:spacing w:val="-2"/>
                <w:sz w:val="24"/>
                <w:szCs w:val="24"/>
                <w:lang w:val="id-ID"/>
              </w:rPr>
            </w:pPr>
            <w:r w:rsidRPr="00645CA7">
              <w:rPr>
                <w:sz w:val="24"/>
                <w:szCs w:val="24"/>
                <w:lang w:val="id-ID"/>
              </w:rPr>
              <w:t>Berapa</w:t>
            </w:r>
            <w:r w:rsidRPr="00645CA7">
              <w:rPr>
                <w:spacing w:val="-11"/>
                <w:sz w:val="24"/>
                <w:szCs w:val="24"/>
                <w:lang w:val="id-ID"/>
              </w:rPr>
              <w:t xml:space="preserve"> </w:t>
            </w:r>
            <w:r w:rsidRPr="00645CA7">
              <w:rPr>
                <w:sz w:val="24"/>
                <w:szCs w:val="24"/>
                <w:lang w:val="id-ID"/>
              </w:rPr>
              <w:t>lama</w:t>
            </w:r>
            <w:r w:rsidRPr="00645CA7">
              <w:rPr>
                <w:spacing w:val="-11"/>
                <w:sz w:val="24"/>
                <w:szCs w:val="24"/>
                <w:lang w:val="id-ID"/>
              </w:rPr>
              <w:t xml:space="preserve"> </w:t>
            </w:r>
            <w:r>
              <w:rPr>
                <w:sz w:val="24"/>
                <w:szCs w:val="24"/>
                <w:lang w:val="en-US"/>
              </w:rPr>
              <w:t>adik</w:t>
            </w:r>
            <w:r w:rsidRPr="00645CA7">
              <w:rPr>
                <w:spacing w:val="-11"/>
                <w:sz w:val="24"/>
                <w:szCs w:val="24"/>
                <w:lang w:val="id-ID"/>
              </w:rPr>
              <w:t xml:space="preserve"> </w:t>
            </w:r>
            <w:r w:rsidRPr="00645CA7">
              <w:rPr>
                <w:sz w:val="24"/>
                <w:szCs w:val="24"/>
                <w:lang w:val="id-ID"/>
              </w:rPr>
              <w:t>duduk</w:t>
            </w:r>
            <w:r w:rsidRPr="00645CA7">
              <w:rPr>
                <w:spacing w:val="-8"/>
                <w:sz w:val="24"/>
                <w:szCs w:val="24"/>
                <w:lang w:val="id-ID"/>
              </w:rPr>
              <w:t xml:space="preserve"> </w:t>
            </w:r>
            <w:r w:rsidRPr="00645CA7">
              <w:rPr>
                <w:sz w:val="24"/>
                <w:szCs w:val="24"/>
                <w:lang w:val="id-ID"/>
              </w:rPr>
              <w:t>atau berbaring dalam sehari</w:t>
            </w:r>
          </w:p>
        </w:tc>
        <w:tc>
          <w:tcPr>
            <w:tcW w:w="0" w:type="auto"/>
            <w:tcBorders>
              <w:top w:val="single" w:sz="4" w:space="0" w:color="000000"/>
              <w:left w:val="single" w:sz="4" w:space="0" w:color="000000"/>
              <w:bottom w:val="single" w:sz="4" w:space="0" w:color="000000"/>
              <w:right w:val="single" w:sz="4" w:space="0" w:color="000000"/>
            </w:tcBorders>
          </w:tcPr>
          <w:p w14:paraId="66FCC7C2" w14:textId="77777777" w:rsidR="00645CA7" w:rsidRPr="00645CA7" w:rsidRDefault="00645CA7" w:rsidP="00477BAD">
            <w:pPr>
              <w:pStyle w:val="TableParagraph"/>
              <w:spacing w:line="276" w:lineRule="auto"/>
              <w:ind w:left="107"/>
              <w:rPr>
                <w:sz w:val="24"/>
                <w:szCs w:val="24"/>
                <w:lang w:val="id-ID"/>
              </w:rPr>
            </w:pPr>
            <w:r w:rsidRPr="00645CA7">
              <w:rPr>
                <w:sz w:val="24"/>
                <w:szCs w:val="24"/>
                <w:lang w:val="id-ID"/>
              </w:rPr>
              <w:t>Jam :</w:t>
            </w:r>
            <w:r w:rsidRPr="00645CA7">
              <w:rPr>
                <w:spacing w:val="1"/>
                <w:sz w:val="24"/>
                <w:szCs w:val="24"/>
                <w:lang w:val="id-ID"/>
              </w:rPr>
              <w:t xml:space="preserve"> </w:t>
            </w:r>
            <w:r w:rsidRPr="00645CA7">
              <w:rPr>
                <w:spacing w:val="-2"/>
                <w:sz w:val="24"/>
                <w:szCs w:val="24"/>
                <w:lang w:val="id-ID"/>
              </w:rPr>
              <w:t>menit</w:t>
            </w:r>
          </w:p>
          <w:p w14:paraId="3A8A791C" w14:textId="0A884ED9" w:rsidR="00645CA7" w:rsidRPr="00645CA7" w:rsidRDefault="00645CA7" w:rsidP="00477BAD">
            <w:pPr>
              <w:pStyle w:val="TableParagraph"/>
              <w:spacing w:line="276" w:lineRule="auto"/>
              <w:ind w:left="107"/>
              <w:rPr>
                <w:sz w:val="24"/>
                <w:szCs w:val="24"/>
                <w:lang w:val="id-ID"/>
              </w:rPr>
            </w:pPr>
            <w:r w:rsidRPr="00645CA7">
              <w:rPr>
                <w:sz w:val="24"/>
                <w:szCs w:val="24"/>
                <w:u w:val="single"/>
                <w:lang w:val="id-ID"/>
              </w:rPr>
              <w:tab/>
            </w:r>
            <w:r w:rsidRPr="00645CA7">
              <w:rPr>
                <w:sz w:val="24"/>
                <w:szCs w:val="24"/>
                <w:lang w:val="id-ID"/>
              </w:rPr>
              <w:t xml:space="preserve"> : </w:t>
            </w:r>
            <w:r w:rsidRPr="00645CA7">
              <w:rPr>
                <w:sz w:val="24"/>
                <w:szCs w:val="24"/>
                <w:u w:val="single"/>
                <w:lang w:val="id-ID"/>
              </w:rPr>
              <w:tab/>
            </w:r>
          </w:p>
        </w:tc>
        <w:tc>
          <w:tcPr>
            <w:tcW w:w="0" w:type="auto"/>
            <w:tcBorders>
              <w:top w:val="single" w:sz="4" w:space="0" w:color="000000"/>
              <w:left w:val="single" w:sz="4" w:space="0" w:color="000000"/>
              <w:bottom w:val="single" w:sz="4" w:space="0" w:color="000000"/>
              <w:right w:val="single" w:sz="4" w:space="0" w:color="000000"/>
            </w:tcBorders>
          </w:tcPr>
          <w:p w14:paraId="6D54FB64" w14:textId="4B0A0F3E" w:rsidR="00645CA7" w:rsidRPr="00645CA7" w:rsidRDefault="00645CA7" w:rsidP="00477BAD">
            <w:pPr>
              <w:pStyle w:val="TableParagraph"/>
              <w:spacing w:line="276" w:lineRule="auto"/>
              <w:ind w:left="107"/>
              <w:rPr>
                <w:b/>
                <w:spacing w:val="-5"/>
                <w:sz w:val="24"/>
                <w:szCs w:val="24"/>
                <w:lang w:val="id-ID"/>
              </w:rPr>
            </w:pPr>
            <w:r w:rsidRPr="00645CA7">
              <w:rPr>
                <w:b/>
                <w:spacing w:val="-5"/>
                <w:sz w:val="24"/>
                <w:szCs w:val="24"/>
                <w:lang w:val="id-ID"/>
              </w:rPr>
              <w:t>P16</w:t>
            </w:r>
          </w:p>
        </w:tc>
      </w:tr>
    </w:tbl>
    <w:p w14:paraId="5CA19DB2" w14:textId="7E900929" w:rsidR="00A922D8" w:rsidRDefault="00A922D8" w:rsidP="006A3E37">
      <w:pPr>
        <w:pStyle w:val="BodyText"/>
        <w:ind w:left="568"/>
        <w:rPr>
          <w:rFonts w:ascii="Times New Roman" w:hAnsi="Times New Roman" w:cs="Times New Roman"/>
          <w:sz w:val="24"/>
          <w:szCs w:val="24"/>
          <w:lang w:val="id-ID"/>
        </w:rPr>
      </w:pPr>
      <w:bookmarkStart w:id="266" w:name="Untuk_mengetahui_total_aktivitas_fisik_d"/>
      <w:bookmarkStart w:id="267" w:name="Kategori_Tingkat_aktivitas_fisik_,_yaitu"/>
      <w:bookmarkEnd w:id="254"/>
      <w:bookmarkEnd w:id="266"/>
      <w:bookmarkEnd w:id="267"/>
    </w:p>
    <w:p w14:paraId="76BC62AD" w14:textId="77777777" w:rsidR="00A922D8" w:rsidRDefault="00A922D8">
      <w:pPr>
        <w:spacing w:after="200" w:line="276" w:lineRule="auto"/>
        <w:jc w:val="left"/>
        <w:rPr>
          <w:lang w:val="id-ID"/>
        </w:rPr>
      </w:pPr>
      <w:r>
        <w:rPr>
          <w:lang w:val="id-ID"/>
        </w:rPr>
        <w:br w:type="page"/>
      </w:r>
    </w:p>
    <w:p w14:paraId="5CFD5AC4" w14:textId="6FC801F0" w:rsidR="00083195" w:rsidRDefault="00A922D8" w:rsidP="00F26660">
      <w:pPr>
        <w:pStyle w:val="Caption"/>
        <w:rPr>
          <w:lang w:val="id-ID"/>
        </w:rPr>
      </w:pPr>
      <w:bookmarkStart w:id="268" w:name="_Toc202513947"/>
      <w:r>
        <w:lastRenderedPageBreak/>
        <w:t xml:space="preserve">Lampiran </w:t>
      </w:r>
      <w:r>
        <w:fldChar w:fldCharType="begin"/>
      </w:r>
      <w:r>
        <w:instrText xml:space="preserve"> SEQ Lampiran \* ARABIC </w:instrText>
      </w:r>
      <w:r>
        <w:fldChar w:fldCharType="separate"/>
      </w:r>
      <w:r w:rsidR="00017AF7">
        <w:t>14</w:t>
      </w:r>
      <w:r>
        <w:fldChar w:fldCharType="end"/>
      </w:r>
      <w:r>
        <w:rPr>
          <w:lang w:val="id-ID"/>
        </w:rPr>
        <w:t xml:space="preserve"> Hasil Tabulasi Data Demografi</w:t>
      </w:r>
      <w:bookmarkEnd w:id="268"/>
    </w:p>
    <w:p w14:paraId="53830E07" w14:textId="6703409C" w:rsidR="00A922D8" w:rsidRDefault="00A922D8" w:rsidP="00A922D8">
      <w:pPr>
        <w:jc w:val="center"/>
        <w:rPr>
          <w:b/>
          <w:lang w:val="id-ID"/>
        </w:rPr>
      </w:pPr>
      <w:r>
        <w:rPr>
          <w:b/>
          <w:lang w:val="id-ID"/>
        </w:rPr>
        <w:t>HASIL TABULASI DATA DEMOGRAFI</w:t>
      </w:r>
    </w:p>
    <w:tbl>
      <w:tblPr>
        <w:tblStyle w:val="TableGrid"/>
        <w:tblW w:w="0" w:type="auto"/>
        <w:tblLook w:val="04A0" w:firstRow="1" w:lastRow="0" w:firstColumn="1" w:lastColumn="0" w:noHBand="0" w:noVBand="1"/>
      </w:tblPr>
      <w:tblGrid>
        <w:gridCol w:w="990"/>
        <w:gridCol w:w="991"/>
        <w:gridCol w:w="991"/>
        <w:gridCol w:w="991"/>
        <w:gridCol w:w="991"/>
        <w:gridCol w:w="991"/>
        <w:gridCol w:w="991"/>
        <w:gridCol w:w="991"/>
      </w:tblGrid>
      <w:tr w:rsidR="00723B67" w:rsidRPr="00723B67" w14:paraId="3CF4CEF1" w14:textId="77777777" w:rsidTr="00892684">
        <w:trPr>
          <w:tblHeader/>
        </w:trPr>
        <w:tc>
          <w:tcPr>
            <w:tcW w:w="990" w:type="dxa"/>
            <w:vAlign w:val="center"/>
          </w:tcPr>
          <w:p w14:paraId="499BD796" w14:textId="16B3BC89" w:rsidR="00723B67" w:rsidRPr="00892684" w:rsidRDefault="00723B67" w:rsidP="00892684">
            <w:pPr>
              <w:pStyle w:val="Caption"/>
              <w:jc w:val="center"/>
              <w:rPr>
                <w:b/>
                <w:bCs/>
              </w:rPr>
            </w:pPr>
            <w:r w:rsidRPr="00892684">
              <w:rPr>
                <w:b/>
                <w:bCs/>
              </w:rPr>
              <w:t>No</w:t>
            </w:r>
          </w:p>
        </w:tc>
        <w:tc>
          <w:tcPr>
            <w:tcW w:w="991" w:type="dxa"/>
            <w:vAlign w:val="center"/>
          </w:tcPr>
          <w:p w14:paraId="7AAA6058" w14:textId="0854841A" w:rsidR="00723B67" w:rsidRPr="00892684" w:rsidRDefault="00723B67" w:rsidP="00892684">
            <w:pPr>
              <w:pStyle w:val="Caption"/>
              <w:jc w:val="center"/>
              <w:rPr>
                <w:b/>
                <w:bCs/>
              </w:rPr>
            </w:pPr>
            <w:r w:rsidRPr="00892684">
              <w:rPr>
                <w:b/>
                <w:bCs/>
              </w:rPr>
              <w:t>P1</w:t>
            </w:r>
          </w:p>
        </w:tc>
        <w:tc>
          <w:tcPr>
            <w:tcW w:w="991" w:type="dxa"/>
            <w:vAlign w:val="center"/>
          </w:tcPr>
          <w:p w14:paraId="753EFB6A" w14:textId="2D5C92FE" w:rsidR="00723B67" w:rsidRPr="00892684" w:rsidRDefault="00723B67" w:rsidP="00892684">
            <w:pPr>
              <w:pStyle w:val="Caption"/>
              <w:jc w:val="center"/>
              <w:rPr>
                <w:b/>
                <w:bCs/>
              </w:rPr>
            </w:pPr>
            <w:r w:rsidRPr="00892684">
              <w:rPr>
                <w:b/>
                <w:bCs/>
              </w:rPr>
              <w:t>P2</w:t>
            </w:r>
          </w:p>
        </w:tc>
        <w:tc>
          <w:tcPr>
            <w:tcW w:w="991" w:type="dxa"/>
            <w:vAlign w:val="center"/>
          </w:tcPr>
          <w:p w14:paraId="0C3FFDA2" w14:textId="537FE0EE" w:rsidR="00723B67" w:rsidRPr="00892684" w:rsidRDefault="00723B67" w:rsidP="00892684">
            <w:pPr>
              <w:pStyle w:val="Caption"/>
              <w:jc w:val="center"/>
              <w:rPr>
                <w:b/>
                <w:bCs/>
              </w:rPr>
            </w:pPr>
            <w:r w:rsidRPr="00892684">
              <w:rPr>
                <w:b/>
                <w:bCs/>
              </w:rPr>
              <w:t>P3</w:t>
            </w:r>
          </w:p>
        </w:tc>
        <w:tc>
          <w:tcPr>
            <w:tcW w:w="991" w:type="dxa"/>
            <w:vAlign w:val="center"/>
          </w:tcPr>
          <w:p w14:paraId="0DF1E787" w14:textId="6BE4EF50" w:rsidR="00723B67" w:rsidRPr="00892684" w:rsidRDefault="00723B67" w:rsidP="00892684">
            <w:pPr>
              <w:pStyle w:val="Caption"/>
              <w:jc w:val="center"/>
              <w:rPr>
                <w:b/>
                <w:bCs/>
              </w:rPr>
            </w:pPr>
            <w:r w:rsidRPr="00892684">
              <w:rPr>
                <w:b/>
                <w:bCs/>
              </w:rPr>
              <w:t>P4</w:t>
            </w:r>
          </w:p>
        </w:tc>
        <w:tc>
          <w:tcPr>
            <w:tcW w:w="991" w:type="dxa"/>
            <w:vAlign w:val="center"/>
          </w:tcPr>
          <w:p w14:paraId="144BD7F3" w14:textId="48BDBCA2" w:rsidR="00723B67" w:rsidRPr="00892684" w:rsidRDefault="00723B67" w:rsidP="00892684">
            <w:pPr>
              <w:pStyle w:val="Caption"/>
              <w:jc w:val="center"/>
              <w:rPr>
                <w:b/>
                <w:bCs/>
              </w:rPr>
            </w:pPr>
            <w:r w:rsidRPr="00892684">
              <w:rPr>
                <w:b/>
                <w:bCs/>
              </w:rPr>
              <w:t>P5</w:t>
            </w:r>
          </w:p>
        </w:tc>
        <w:tc>
          <w:tcPr>
            <w:tcW w:w="991" w:type="dxa"/>
            <w:vAlign w:val="center"/>
          </w:tcPr>
          <w:p w14:paraId="3CA837B4" w14:textId="31FA7456" w:rsidR="00723B67" w:rsidRPr="00892684" w:rsidRDefault="00723B67" w:rsidP="00892684">
            <w:pPr>
              <w:pStyle w:val="Caption"/>
              <w:jc w:val="center"/>
              <w:rPr>
                <w:b/>
                <w:bCs/>
              </w:rPr>
            </w:pPr>
            <w:r w:rsidRPr="00892684">
              <w:rPr>
                <w:b/>
                <w:bCs/>
              </w:rPr>
              <w:t>P6</w:t>
            </w:r>
          </w:p>
        </w:tc>
        <w:tc>
          <w:tcPr>
            <w:tcW w:w="991" w:type="dxa"/>
            <w:vAlign w:val="center"/>
          </w:tcPr>
          <w:p w14:paraId="1C6DD799" w14:textId="704DC6C7" w:rsidR="00723B67" w:rsidRPr="00892684" w:rsidRDefault="00723B67" w:rsidP="00892684">
            <w:pPr>
              <w:pStyle w:val="Caption"/>
              <w:jc w:val="center"/>
              <w:rPr>
                <w:b/>
                <w:bCs/>
              </w:rPr>
            </w:pPr>
            <w:r w:rsidRPr="00892684">
              <w:rPr>
                <w:b/>
                <w:bCs/>
              </w:rPr>
              <w:t>P7</w:t>
            </w:r>
          </w:p>
        </w:tc>
      </w:tr>
      <w:tr w:rsidR="00723B67" w:rsidRPr="00723B67" w14:paraId="6D505F08" w14:textId="77777777" w:rsidTr="00655170">
        <w:tc>
          <w:tcPr>
            <w:tcW w:w="990" w:type="dxa"/>
            <w:vAlign w:val="center"/>
          </w:tcPr>
          <w:p w14:paraId="1E2DEDAD" w14:textId="66AA8C11" w:rsidR="00723B67" w:rsidRPr="00723B67" w:rsidRDefault="00723B67" w:rsidP="00892684">
            <w:pPr>
              <w:pStyle w:val="Caption"/>
              <w:jc w:val="center"/>
            </w:pPr>
            <w:r w:rsidRPr="00723B67">
              <w:t>1</w:t>
            </w:r>
          </w:p>
        </w:tc>
        <w:tc>
          <w:tcPr>
            <w:tcW w:w="991" w:type="dxa"/>
            <w:vAlign w:val="center"/>
          </w:tcPr>
          <w:p w14:paraId="6303BF8A" w14:textId="6B64BDD2" w:rsidR="00723B67" w:rsidRPr="00723B67" w:rsidRDefault="00723B67" w:rsidP="00892684">
            <w:pPr>
              <w:pStyle w:val="Caption"/>
              <w:jc w:val="center"/>
            </w:pPr>
            <w:r w:rsidRPr="00723B67">
              <w:t>1</w:t>
            </w:r>
          </w:p>
        </w:tc>
        <w:tc>
          <w:tcPr>
            <w:tcW w:w="991" w:type="dxa"/>
            <w:vAlign w:val="center"/>
          </w:tcPr>
          <w:p w14:paraId="21D80C18" w14:textId="12D32098" w:rsidR="00723B67" w:rsidRPr="00723B67" w:rsidRDefault="00723B67" w:rsidP="00892684">
            <w:pPr>
              <w:pStyle w:val="Caption"/>
              <w:jc w:val="center"/>
            </w:pPr>
            <w:r w:rsidRPr="00723B67">
              <w:t>1</w:t>
            </w:r>
          </w:p>
        </w:tc>
        <w:tc>
          <w:tcPr>
            <w:tcW w:w="991" w:type="dxa"/>
            <w:vAlign w:val="center"/>
          </w:tcPr>
          <w:p w14:paraId="7854AAF7" w14:textId="48963212" w:rsidR="00723B67" w:rsidRPr="00723B67" w:rsidRDefault="00723B67" w:rsidP="00892684">
            <w:pPr>
              <w:pStyle w:val="Caption"/>
              <w:jc w:val="center"/>
            </w:pPr>
            <w:r w:rsidRPr="00723B67">
              <w:t>5</w:t>
            </w:r>
          </w:p>
        </w:tc>
        <w:tc>
          <w:tcPr>
            <w:tcW w:w="991" w:type="dxa"/>
            <w:vAlign w:val="center"/>
          </w:tcPr>
          <w:p w14:paraId="632FB30D" w14:textId="450BC7FC" w:rsidR="00723B67" w:rsidRPr="00723B67" w:rsidRDefault="00723B67" w:rsidP="00892684">
            <w:pPr>
              <w:pStyle w:val="Caption"/>
              <w:jc w:val="center"/>
            </w:pPr>
            <w:r w:rsidRPr="00723B67">
              <w:t>1</w:t>
            </w:r>
          </w:p>
        </w:tc>
        <w:tc>
          <w:tcPr>
            <w:tcW w:w="991" w:type="dxa"/>
            <w:vAlign w:val="center"/>
          </w:tcPr>
          <w:p w14:paraId="37F4D429" w14:textId="7003FA84" w:rsidR="00723B67" w:rsidRPr="00723B67" w:rsidRDefault="00723B67" w:rsidP="00892684">
            <w:pPr>
              <w:pStyle w:val="Caption"/>
              <w:jc w:val="center"/>
            </w:pPr>
            <w:r w:rsidRPr="00723B67">
              <w:t>2</w:t>
            </w:r>
          </w:p>
        </w:tc>
        <w:tc>
          <w:tcPr>
            <w:tcW w:w="991" w:type="dxa"/>
            <w:vAlign w:val="center"/>
          </w:tcPr>
          <w:p w14:paraId="467C0BF3" w14:textId="63AE9057" w:rsidR="00723B67" w:rsidRPr="00723B67" w:rsidRDefault="00723B67" w:rsidP="00892684">
            <w:pPr>
              <w:pStyle w:val="Caption"/>
              <w:jc w:val="center"/>
            </w:pPr>
            <w:r w:rsidRPr="00723B67">
              <w:t>1</w:t>
            </w:r>
          </w:p>
        </w:tc>
        <w:tc>
          <w:tcPr>
            <w:tcW w:w="991" w:type="dxa"/>
            <w:vAlign w:val="center"/>
          </w:tcPr>
          <w:p w14:paraId="1FE34810" w14:textId="3AE43325" w:rsidR="00723B67" w:rsidRPr="00723B67" w:rsidRDefault="00723B67" w:rsidP="00892684">
            <w:pPr>
              <w:pStyle w:val="Caption"/>
              <w:jc w:val="center"/>
            </w:pPr>
            <w:r w:rsidRPr="00723B67">
              <w:t>2</w:t>
            </w:r>
          </w:p>
        </w:tc>
      </w:tr>
      <w:tr w:rsidR="00723B67" w:rsidRPr="00723B67" w14:paraId="49F2555C" w14:textId="77777777" w:rsidTr="00655170">
        <w:tc>
          <w:tcPr>
            <w:tcW w:w="990" w:type="dxa"/>
            <w:vAlign w:val="center"/>
          </w:tcPr>
          <w:p w14:paraId="3F5AB236" w14:textId="37CC5C04" w:rsidR="00723B67" w:rsidRPr="00723B67" w:rsidRDefault="00723B67" w:rsidP="00892684">
            <w:pPr>
              <w:pStyle w:val="Caption"/>
              <w:jc w:val="center"/>
            </w:pPr>
            <w:r w:rsidRPr="00723B67">
              <w:t>2</w:t>
            </w:r>
          </w:p>
        </w:tc>
        <w:tc>
          <w:tcPr>
            <w:tcW w:w="991" w:type="dxa"/>
            <w:vAlign w:val="center"/>
          </w:tcPr>
          <w:p w14:paraId="1573A8A6" w14:textId="5F8AEE9A" w:rsidR="00723B67" w:rsidRPr="00723B67" w:rsidRDefault="00723B67" w:rsidP="00892684">
            <w:pPr>
              <w:pStyle w:val="Caption"/>
              <w:jc w:val="center"/>
            </w:pPr>
            <w:r w:rsidRPr="00723B67">
              <w:t>3</w:t>
            </w:r>
          </w:p>
        </w:tc>
        <w:tc>
          <w:tcPr>
            <w:tcW w:w="991" w:type="dxa"/>
            <w:vAlign w:val="center"/>
          </w:tcPr>
          <w:p w14:paraId="1119926B" w14:textId="6FF073D1" w:rsidR="00723B67" w:rsidRPr="00723B67" w:rsidRDefault="00723B67" w:rsidP="00892684">
            <w:pPr>
              <w:pStyle w:val="Caption"/>
              <w:jc w:val="center"/>
            </w:pPr>
            <w:r w:rsidRPr="00723B67">
              <w:t>1</w:t>
            </w:r>
          </w:p>
        </w:tc>
        <w:tc>
          <w:tcPr>
            <w:tcW w:w="991" w:type="dxa"/>
            <w:vAlign w:val="center"/>
          </w:tcPr>
          <w:p w14:paraId="1D12C97F" w14:textId="76980C03" w:rsidR="00723B67" w:rsidRPr="00723B67" w:rsidRDefault="00723B67" w:rsidP="00892684">
            <w:pPr>
              <w:pStyle w:val="Caption"/>
              <w:jc w:val="center"/>
            </w:pPr>
            <w:r w:rsidRPr="00723B67">
              <w:t>6</w:t>
            </w:r>
          </w:p>
        </w:tc>
        <w:tc>
          <w:tcPr>
            <w:tcW w:w="991" w:type="dxa"/>
            <w:vAlign w:val="center"/>
          </w:tcPr>
          <w:p w14:paraId="74C8D092" w14:textId="4211CF4B" w:rsidR="00723B67" w:rsidRPr="00723B67" w:rsidRDefault="00723B67" w:rsidP="00892684">
            <w:pPr>
              <w:pStyle w:val="Caption"/>
              <w:jc w:val="center"/>
            </w:pPr>
            <w:r w:rsidRPr="00723B67">
              <w:t>1</w:t>
            </w:r>
          </w:p>
        </w:tc>
        <w:tc>
          <w:tcPr>
            <w:tcW w:w="991" w:type="dxa"/>
            <w:vAlign w:val="center"/>
          </w:tcPr>
          <w:p w14:paraId="56F65D29" w14:textId="404A41FE" w:rsidR="00723B67" w:rsidRPr="00723B67" w:rsidRDefault="00723B67" w:rsidP="00892684">
            <w:pPr>
              <w:pStyle w:val="Caption"/>
              <w:jc w:val="center"/>
            </w:pPr>
            <w:r w:rsidRPr="00723B67">
              <w:t>1</w:t>
            </w:r>
          </w:p>
        </w:tc>
        <w:tc>
          <w:tcPr>
            <w:tcW w:w="991" w:type="dxa"/>
            <w:vAlign w:val="center"/>
          </w:tcPr>
          <w:p w14:paraId="4460CBEE" w14:textId="7BD28DA1" w:rsidR="00723B67" w:rsidRPr="00723B67" w:rsidRDefault="00723B67" w:rsidP="00892684">
            <w:pPr>
              <w:pStyle w:val="Caption"/>
              <w:jc w:val="center"/>
            </w:pPr>
            <w:r w:rsidRPr="00723B67">
              <w:t>2</w:t>
            </w:r>
          </w:p>
        </w:tc>
        <w:tc>
          <w:tcPr>
            <w:tcW w:w="991" w:type="dxa"/>
            <w:vAlign w:val="center"/>
          </w:tcPr>
          <w:p w14:paraId="507C41BA" w14:textId="579049F4" w:rsidR="00723B67" w:rsidRPr="00723B67" w:rsidRDefault="00723B67" w:rsidP="00892684">
            <w:pPr>
              <w:pStyle w:val="Caption"/>
              <w:jc w:val="center"/>
            </w:pPr>
            <w:r w:rsidRPr="00723B67">
              <w:t>1</w:t>
            </w:r>
          </w:p>
        </w:tc>
      </w:tr>
      <w:tr w:rsidR="00723B67" w:rsidRPr="00723B67" w14:paraId="1B5FBFA6" w14:textId="77777777" w:rsidTr="00655170">
        <w:tc>
          <w:tcPr>
            <w:tcW w:w="990" w:type="dxa"/>
            <w:vAlign w:val="center"/>
          </w:tcPr>
          <w:p w14:paraId="70C18DA0" w14:textId="35F2D840" w:rsidR="00723B67" w:rsidRPr="00723B67" w:rsidRDefault="00723B67" w:rsidP="00892684">
            <w:pPr>
              <w:pStyle w:val="Caption"/>
              <w:jc w:val="center"/>
            </w:pPr>
            <w:r w:rsidRPr="00723B67">
              <w:t>3</w:t>
            </w:r>
          </w:p>
        </w:tc>
        <w:tc>
          <w:tcPr>
            <w:tcW w:w="991" w:type="dxa"/>
            <w:vAlign w:val="center"/>
          </w:tcPr>
          <w:p w14:paraId="4C631FD8" w14:textId="55720834" w:rsidR="00723B67" w:rsidRPr="00723B67" w:rsidRDefault="00723B67" w:rsidP="00892684">
            <w:pPr>
              <w:pStyle w:val="Caption"/>
              <w:jc w:val="center"/>
            </w:pPr>
            <w:r w:rsidRPr="00723B67">
              <w:t>2</w:t>
            </w:r>
          </w:p>
        </w:tc>
        <w:tc>
          <w:tcPr>
            <w:tcW w:w="991" w:type="dxa"/>
            <w:vAlign w:val="center"/>
          </w:tcPr>
          <w:p w14:paraId="11C990E4" w14:textId="12B1A8AE" w:rsidR="00723B67" w:rsidRPr="00723B67" w:rsidRDefault="00723B67" w:rsidP="00892684">
            <w:pPr>
              <w:pStyle w:val="Caption"/>
              <w:jc w:val="center"/>
            </w:pPr>
            <w:r w:rsidRPr="00723B67">
              <w:t>1</w:t>
            </w:r>
          </w:p>
        </w:tc>
        <w:tc>
          <w:tcPr>
            <w:tcW w:w="991" w:type="dxa"/>
            <w:vAlign w:val="center"/>
          </w:tcPr>
          <w:p w14:paraId="7CC8321F" w14:textId="44A0E35E" w:rsidR="00723B67" w:rsidRPr="00723B67" w:rsidRDefault="00723B67" w:rsidP="00892684">
            <w:pPr>
              <w:pStyle w:val="Caption"/>
              <w:jc w:val="center"/>
            </w:pPr>
            <w:r w:rsidRPr="00723B67">
              <w:t>5</w:t>
            </w:r>
          </w:p>
        </w:tc>
        <w:tc>
          <w:tcPr>
            <w:tcW w:w="991" w:type="dxa"/>
            <w:vAlign w:val="center"/>
          </w:tcPr>
          <w:p w14:paraId="2737D16A" w14:textId="6B3F63EA" w:rsidR="00723B67" w:rsidRPr="00723B67" w:rsidRDefault="00723B67" w:rsidP="00892684">
            <w:pPr>
              <w:pStyle w:val="Caption"/>
              <w:jc w:val="center"/>
            </w:pPr>
            <w:r w:rsidRPr="00723B67">
              <w:t>1</w:t>
            </w:r>
          </w:p>
        </w:tc>
        <w:tc>
          <w:tcPr>
            <w:tcW w:w="991" w:type="dxa"/>
            <w:vAlign w:val="center"/>
          </w:tcPr>
          <w:p w14:paraId="2369969E" w14:textId="79E8EEE2" w:rsidR="00723B67" w:rsidRPr="00723B67" w:rsidRDefault="00723B67" w:rsidP="00892684">
            <w:pPr>
              <w:pStyle w:val="Caption"/>
              <w:jc w:val="center"/>
            </w:pPr>
            <w:r w:rsidRPr="00723B67">
              <w:t>2</w:t>
            </w:r>
          </w:p>
        </w:tc>
        <w:tc>
          <w:tcPr>
            <w:tcW w:w="991" w:type="dxa"/>
            <w:vAlign w:val="center"/>
          </w:tcPr>
          <w:p w14:paraId="24C3ED56" w14:textId="78213D13" w:rsidR="00723B67" w:rsidRPr="00723B67" w:rsidRDefault="00723B67" w:rsidP="00892684">
            <w:pPr>
              <w:pStyle w:val="Caption"/>
              <w:jc w:val="center"/>
            </w:pPr>
            <w:r w:rsidRPr="00723B67">
              <w:t>4</w:t>
            </w:r>
          </w:p>
        </w:tc>
        <w:tc>
          <w:tcPr>
            <w:tcW w:w="991" w:type="dxa"/>
            <w:vAlign w:val="center"/>
          </w:tcPr>
          <w:p w14:paraId="0B74D017" w14:textId="2E30EE2D" w:rsidR="00723B67" w:rsidRPr="00723B67" w:rsidRDefault="00723B67" w:rsidP="00892684">
            <w:pPr>
              <w:pStyle w:val="Caption"/>
              <w:jc w:val="center"/>
            </w:pPr>
            <w:r w:rsidRPr="00723B67">
              <w:t>3</w:t>
            </w:r>
          </w:p>
        </w:tc>
      </w:tr>
      <w:tr w:rsidR="00723B67" w:rsidRPr="00723B67" w14:paraId="597D8829" w14:textId="77777777" w:rsidTr="00655170">
        <w:tc>
          <w:tcPr>
            <w:tcW w:w="990" w:type="dxa"/>
            <w:vAlign w:val="center"/>
          </w:tcPr>
          <w:p w14:paraId="43480D1C" w14:textId="405EDE13" w:rsidR="00723B67" w:rsidRPr="00723B67" w:rsidRDefault="00723B67" w:rsidP="00892684">
            <w:pPr>
              <w:pStyle w:val="Caption"/>
              <w:jc w:val="center"/>
            </w:pPr>
            <w:r w:rsidRPr="00723B67">
              <w:t>4</w:t>
            </w:r>
          </w:p>
        </w:tc>
        <w:tc>
          <w:tcPr>
            <w:tcW w:w="991" w:type="dxa"/>
            <w:vAlign w:val="center"/>
          </w:tcPr>
          <w:p w14:paraId="3E2BC1CA" w14:textId="262DF9F5" w:rsidR="00723B67" w:rsidRPr="00723B67" w:rsidRDefault="00723B67" w:rsidP="00892684">
            <w:pPr>
              <w:pStyle w:val="Caption"/>
              <w:jc w:val="center"/>
            </w:pPr>
            <w:r w:rsidRPr="00723B67">
              <w:t>1</w:t>
            </w:r>
          </w:p>
        </w:tc>
        <w:tc>
          <w:tcPr>
            <w:tcW w:w="991" w:type="dxa"/>
            <w:vAlign w:val="center"/>
          </w:tcPr>
          <w:p w14:paraId="2FB63B53" w14:textId="4CDAFC07" w:rsidR="00723B67" w:rsidRPr="00723B67" w:rsidRDefault="00723B67" w:rsidP="00892684">
            <w:pPr>
              <w:pStyle w:val="Caption"/>
              <w:jc w:val="center"/>
            </w:pPr>
            <w:r w:rsidRPr="00723B67">
              <w:t>2</w:t>
            </w:r>
          </w:p>
        </w:tc>
        <w:tc>
          <w:tcPr>
            <w:tcW w:w="991" w:type="dxa"/>
            <w:vAlign w:val="center"/>
          </w:tcPr>
          <w:p w14:paraId="7D0EA9ED" w14:textId="08037216" w:rsidR="00723B67" w:rsidRPr="00723B67" w:rsidRDefault="00723B67" w:rsidP="00892684">
            <w:pPr>
              <w:pStyle w:val="Caption"/>
              <w:jc w:val="center"/>
            </w:pPr>
            <w:r w:rsidRPr="00723B67">
              <w:t>5</w:t>
            </w:r>
          </w:p>
        </w:tc>
        <w:tc>
          <w:tcPr>
            <w:tcW w:w="991" w:type="dxa"/>
            <w:vAlign w:val="center"/>
          </w:tcPr>
          <w:p w14:paraId="3699F3F1" w14:textId="073C6BCB" w:rsidR="00723B67" w:rsidRPr="00723B67" w:rsidRDefault="00723B67" w:rsidP="00892684">
            <w:pPr>
              <w:pStyle w:val="Caption"/>
              <w:jc w:val="center"/>
            </w:pPr>
            <w:r w:rsidRPr="00723B67">
              <w:t>1</w:t>
            </w:r>
          </w:p>
        </w:tc>
        <w:tc>
          <w:tcPr>
            <w:tcW w:w="991" w:type="dxa"/>
            <w:vAlign w:val="center"/>
          </w:tcPr>
          <w:p w14:paraId="4B302E5B" w14:textId="34000E42" w:rsidR="00723B67" w:rsidRPr="00723B67" w:rsidRDefault="00723B67" w:rsidP="00892684">
            <w:pPr>
              <w:pStyle w:val="Caption"/>
              <w:jc w:val="center"/>
            </w:pPr>
            <w:r w:rsidRPr="00723B67">
              <w:t>2</w:t>
            </w:r>
          </w:p>
        </w:tc>
        <w:tc>
          <w:tcPr>
            <w:tcW w:w="991" w:type="dxa"/>
            <w:vAlign w:val="center"/>
          </w:tcPr>
          <w:p w14:paraId="126F2FAE" w14:textId="012FC6B5" w:rsidR="00723B67" w:rsidRPr="00723B67" w:rsidRDefault="00723B67" w:rsidP="00892684">
            <w:pPr>
              <w:pStyle w:val="Caption"/>
              <w:jc w:val="center"/>
            </w:pPr>
            <w:r w:rsidRPr="00723B67">
              <w:t>4</w:t>
            </w:r>
          </w:p>
        </w:tc>
        <w:tc>
          <w:tcPr>
            <w:tcW w:w="991" w:type="dxa"/>
            <w:vAlign w:val="center"/>
          </w:tcPr>
          <w:p w14:paraId="4E84D8C9" w14:textId="20E6C13B" w:rsidR="00723B67" w:rsidRPr="00723B67" w:rsidRDefault="00723B67" w:rsidP="00892684">
            <w:pPr>
              <w:pStyle w:val="Caption"/>
              <w:jc w:val="center"/>
            </w:pPr>
            <w:r w:rsidRPr="00723B67">
              <w:t>2</w:t>
            </w:r>
          </w:p>
        </w:tc>
      </w:tr>
      <w:tr w:rsidR="00723B67" w:rsidRPr="00723B67" w14:paraId="731C26AF" w14:textId="77777777" w:rsidTr="00655170">
        <w:tc>
          <w:tcPr>
            <w:tcW w:w="990" w:type="dxa"/>
            <w:vAlign w:val="center"/>
          </w:tcPr>
          <w:p w14:paraId="3FDD7160" w14:textId="127A5C0B" w:rsidR="00723B67" w:rsidRPr="00723B67" w:rsidRDefault="00723B67" w:rsidP="00892684">
            <w:pPr>
              <w:pStyle w:val="Caption"/>
              <w:jc w:val="center"/>
            </w:pPr>
            <w:r w:rsidRPr="00723B67">
              <w:t>5</w:t>
            </w:r>
          </w:p>
        </w:tc>
        <w:tc>
          <w:tcPr>
            <w:tcW w:w="991" w:type="dxa"/>
            <w:vAlign w:val="center"/>
          </w:tcPr>
          <w:p w14:paraId="2D53399B" w14:textId="4F8FC61B" w:rsidR="00723B67" w:rsidRPr="00723B67" w:rsidRDefault="00723B67" w:rsidP="00892684">
            <w:pPr>
              <w:pStyle w:val="Caption"/>
              <w:jc w:val="center"/>
            </w:pPr>
            <w:r w:rsidRPr="00723B67">
              <w:t>1</w:t>
            </w:r>
          </w:p>
        </w:tc>
        <w:tc>
          <w:tcPr>
            <w:tcW w:w="991" w:type="dxa"/>
            <w:vAlign w:val="center"/>
          </w:tcPr>
          <w:p w14:paraId="6CD5BEF4" w14:textId="59AFDEB3" w:rsidR="00723B67" w:rsidRPr="00723B67" w:rsidRDefault="00723B67" w:rsidP="00892684">
            <w:pPr>
              <w:pStyle w:val="Caption"/>
              <w:jc w:val="center"/>
            </w:pPr>
            <w:r w:rsidRPr="00723B67">
              <w:t>2</w:t>
            </w:r>
          </w:p>
        </w:tc>
        <w:tc>
          <w:tcPr>
            <w:tcW w:w="991" w:type="dxa"/>
            <w:vAlign w:val="center"/>
          </w:tcPr>
          <w:p w14:paraId="5F0B9A10" w14:textId="4AFF55F0" w:rsidR="00723B67" w:rsidRPr="00723B67" w:rsidRDefault="00723B67" w:rsidP="00892684">
            <w:pPr>
              <w:pStyle w:val="Caption"/>
              <w:jc w:val="center"/>
            </w:pPr>
            <w:r w:rsidRPr="00723B67">
              <w:t>4</w:t>
            </w:r>
          </w:p>
        </w:tc>
        <w:tc>
          <w:tcPr>
            <w:tcW w:w="991" w:type="dxa"/>
            <w:vAlign w:val="center"/>
          </w:tcPr>
          <w:p w14:paraId="5B2248BA" w14:textId="4090BB05" w:rsidR="00723B67" w:rsidRPr="00723B67" w:rsidRDefault="00723B67" w:rsidP="00892684">
            <w:pPr>
              <w:pStyle w:val="Caption"/>
              <w:jc w:val="center"/>
            </w:pPr>
            <w:r w:rsidRPr="00723B67">
              <w:t>1</w:t>
            </w:r>
          </w:p>
        </w:tc>
        <w:tc>
          <w:tcPr>
            <w:tcW w:w="991" w:type="dxa"/>
            <w:vAlign w:val="center"/>
          </w:tcPr>
          <w:p w14:paraId="4D4CFD82" w14:textId="0B6378B3" w:rsidR="00723B67" w:rsidRPr="00723B67" w:rsidRDefault="00723B67" w:rsidP="00892684">
            <w:pPr>
              <w:pStyle w:val="Caption"/>
              <w:jc w:val="center"/>
            </w:pPr>
            <w:r w:rsidRPr="00723B67">
              <w:t>2</w:t>
            </w:r>
          </w:p>
        </w:tc>
        <w:tc>
          <w:tcPr>
            <w:tcW w:w="991" w:type="dxa"/>
            <w:vAlign w:val="center"/>
          </w:tcPr>
          <w:p w14:paraId="1DA63A52" w14:textId="021A2241" w:rsidR="00723B67" w:rsidRPr="00723B67" w:rsidRDefault="00723B67" w:rsidP="00892684">
            <w:pPr>
              <w:pStyle w:val="Caption"/>
              <w:jc w:val="center"/>
            </w:pPr>
            <w:r w:rsidRPr="00723B67">
              <w:t>4</w:t>
            </w:r>
          </w:p>
        </w:tc>
        <w:tc>
          <w:tcPr>
            <w:tcW w:w="991" w:type="dxa"/>
            <w:vAlign w:val="center"/>
          </w:tcPr>
          <w:p w14:paraId="0D182A51" w14:textId="3FA0C612" w:rsidR="00723B67" w:rsidRPr="00723B67" w:rsidRDefault="00723B67" w:rsidP="00892684">
            <w:pPr>
              <w:pStyle w:val="Caption"/>
              <w:jc w:val="center"/>
            </w:pPr>
            <w:r w:rsidRPr="00723B67">
              <w:t>4</w:t>
            </w:r>
          </w:p>
        </w:tc>
      </w:tr>
      <w:tr w:rsidR="00723B67" w:rsidRPr="00723B67" w14:paraId="1BE6F6DE" w14:textId="77777777" w:rsidTr="00655170">
        <w:tc>
          <w:tcPr>
            <w:tcW w:w="990" w:type="dxa"/>
            <w:vAlign w:val="center"/>
          </w:tcPr>
          <w:p w14:paraId="1A050FCC" w14:textId="7B29BD00" w:rsidR="00723B67" w:rsidRPr="00723B67" w:rsidRDefault="00723B67" w:rsidP="00892684">
            <w:pPr>
              <w:pStyle w:val="Caption"/>
              <w:jc w:val="center"/>
            </w:pPr>
            <w:r w:rsidRPr="00723B67">
              <w:t>6</w:t>
            </w:r>
          </w:p>
        </w:tc>
        <w:tc>
          <w:tcPr>
            <w:tcW w:w="991" w:type="dxa"/>
            <w:vAlign w:val="center"/>
          </w:tcPr>
          <w:p w14:paraId="4F3BC147" w14:textId="15DB6BB3" w:rsidR="00723B67" w:rsidRPr="00723B67" w:rsidRDefault="00723B67" w:rsidP="00892684">
            <w:pPr>
              <w:pStyle w:val="Caption"/>
              <w:jc w:val="center"/>
            </w:pPr>
            <w:r w:rsidRPr="00723B67">
              <w:t>1</w:t>
            </w:r>
          </w:p>
        </w:tc>
        <w:tc>
          <w:tcPr>
            <w:tcW w:w="991" w:type="dxa"/>
            <w:vAlign w:val="center"/>
          </w:tcPr>
          <w:p w14:paraId="4272952A" w14:textId="1DBF5D43" w:rsidR="00723B67" w:rsidRPr="00723B67" w:rsidRDefault="00723B67" w:rsidP="00892684">
            <w:pPr>
              <w:pStyle w:val="Caption"/>
              <w:jc w:val="center"/>
            </w:pPr>
            <w:r w:rsidRPr="00723B67">
              <w:t>2</w:t>
            </w:r>
          </w:p>
        </w:tc>
        <w:tc>
          <w:tcPr>
            <w:tcW w:w="991" w:type="dxa"/>
            <w:vAlign w:val="center"/>
          </w:tcPr>
          <w:p w14:paraId="40D133F7" w14:textId="5169A5C3" w:rsidR="00723B67" w:rsidRPr="00723B67" w:rsidRDefault="00723B67" w:rsidP="00892684">
            <w:pPr>
              <w:pStyle w:val="Caption"/>
              <w:jc w:val="center"/>
            </w:pPr>
            <w:r w:rsidRPr="00723B67">
              <w:t>4</w:t>
            </w:r>
          </w:p>
        </w:tc>
        <w:tc>
          <w:tcPr>
            <w:tcW w:w="991" w:type="dxa"/>
            <w:vAlign w:val="center"/>
          </w:tcPr>
          <w:p w14:paraId="34C35E0D" w14:textId="5D08FC2F" w:rsidR="00723B67" w:rsidRPr="00723B67" w:rsidRDefault="00723B67" w:rsidP="00892684">
            <w:pPr>
              <w:pStyle w:val="Caption"/>
              <w:jc w:val="center"/>
            </w:pPr>
            <w:r w:rsidRPr="00723B67">
              <w:t>1</w:t>
            </w:r>
          </w:p>
        </w:tc>
        <w:tc>
          <w:tcPr>
            <w:tcW w:w="991" w:type="dxa"/>
            <w:vAlign w:val="center"/>
          </w:tcPr>
          <w:p w14:paraId="45FBF1F6" w14:textId="3CBF88D1" w:rsidR="00723B67" w:rsidRPr="00723B67" w:rsidRDefault="00723B67" w:rsidP="00892684">
            <w:pPr>
              <w:pStyle w:val="Caption"/>
              <w:jc w:val="center"/>
            </w:pPr>
            <w:r w:rsidRPr="00723B67">
              <w:t>2</w:t>
            </w:r>
          </w:p>
        </w:tc>
        <w:tc>
          <w:tcPr>
            <w:tcW w:w="991" w:type="dxa"/>
            <w:vAlign w:val="center"/>
          </w:tcPr>
          <w:p w14:paraId="6D7E5104" w14:textId="1AF0896D" w:rsidR="00723B67" w:rsidRPr="00723B67" w:rsidRDefault="00723B67" w:rsidP="00892684">
            <w:pPr>
              <w:pStyle w:val="Caption"/>
              <w:jc w:val="center"/>
            </w:pPr>
            <w:r w:rsidRPr="00723B67">
              <w:t>3</w:t>
            </w:r>
          </w:p>
        </w:tc>
        <w:tc>
          <w:tcPr>
            <w:tcW w:w="991" w:type="dxa"/>
            <w:vAlign w:val="center"/>
          </w:tcPr>
          <w:p w14:paraId="21F700D0" w14:textId="18D4E9BA" w:rsidR="00723B67" w:rsidRPr="00723B67" w:rsidRDefault="00723B67" w:rsidP="00892684">
            <w:pPr>
              <w:pStyle w:val="Caption"/>
              <w:jc w:val="center"/>
            </w:pPr>
            <w:r w:rsidRPr="00723B67">
              <w:t>4</w:t>
            </w:r>
          </w:p>
        </w:tc>
      </w:tr>
      <w:tr w:rsidR="00723B67" w:rsidRPr="00723B67" w14:paraId="043D2BBE" w14:textId="77777777" w:rsidTr="00655170">
        <w:tc>
          <w:tcPr>
            <w:tcW w:w="990" w:type="dxa"/>
            <w:vAlign w:val="center"/>
          </w:tcPr>
          <w:p w14:paraId="06996B2F" w14:textId="0B44B33F" w:rsidR="00723B67" w:rsidRPr="00723B67" w:rsidRDefault="00723B67" w:rsidP="00892684">
            <w:pPr>
              <w:pStyle w:val="Caption"/>
              <w:jc w:val="center"/>
            </w:pPr>
            <w:r w:rsidRPr="00723B67">
              <w:t>7</w:t>
            </w:r>
          </w:p>
        </w:tc>
        <w:tc>
          <w:tcPr>
            <w:tcW w:w="991" w:type="dxa"/>
            <w:vAlign w:val="center"/>
          </w:tcPr>
          <w:p w14:paraId="46B196F5" w14:textId="3B1730DB" w:rsidR="00723B67" w:rsidRPr="00723B67" w:rsidRDefault="00723B67" w:rsidP="00892684">
            <w:pPr>
              <w:pStyle w:val="Caption"/>
              <w:jc w:val="center"/>
            </w:pPr>
            <w:r w:rsidRPr="00723B67">
              <w:t>1</w:t>
            </w:r>
          </w:p>
        </w:tc>
        <w:tc>
          <w:tcPr>
            <w:tcW w:w="991" w:type="dxa"/>
            <w:vAlign w:val="center"/>
          </w:tcPr>
          <w:p w14:paraId="25F90747" w14:textId="03BA0273" w:rsidR="00723B67" w:rsidRPr="00723B67" w:rsidRDefault="00723B67" w:rsidP="00892684">
            <w:pPr>
              <w:pStyle w:val="Caption"/>
              <w:jc w:val="center"/>
            </w:pPr>
            <w:r w:rsidRPr="00723B67">
              <w:t>2</w:t>
            </w:r>
          </w:p>
        </w:tc>
        <w:tc>
          <w:tcPr>
            <w:tcW w:w="991" w:type="dxa"/>
            <w:vAlign w:val="center"/>
          </w:tcPr>
          <w:p w14:paraId="5D98F333" w14:textId="11FCB4CC" w:rsidR="00723B67" w:rsidRPr="00723B67" w:rsidRDefault="00723B67" w:rsidP="00892684">
            <w:pPr>
              <w:pStyle w:val="Caption"/>
              <w:jc w:val="center"/>
            </w:pPr>
            <w:r w:rsidRPr="00723B67">
              <w:t>4</w:t>
            </w:r>
          </w:p>
        </w:tc>
        <w:tc>
          <w:tcPr>
            <w:tcW w:w="991" w:type="dxa"/>
            <w:vAlign w:val="center"/>
          </w:tcPr>
          <w:p w14:paraId="4FB6E583" w14:textId="26B0A05F" w:rsidR="00723B67" w:rsidRPr="00723B67" w:rsidRDefault="00723B67" w:rsidP="00892684">
            <w:pPr>
              <w:pStyle w:val="Caption"/>
              <w:jc w:val="center"/>
            </w:pPr>
            <w:r w:rsidRPr="00723B67">
              <w:t>1</w:t>
            </w:r>
          </w:p>
        </w:tc>
        <w:tc>
          <w:tcPr>
            <w:tcW w:w="991" w:type="dxa"/>
            <w:vAlign w:val="center"/>
          </w:tcPr>
          <w:p w14:paraId="368FA157" w14:textId="61052112" w:rsidR="00723B67" w:rsidRPr="00723B67" w:rsidRDefault="00723B67" w:rsidP="00892684">
            <w:pPr>
              <w:pStyle w:val="Caption"/>
              <w:jc w:val="center"/>
            </w:pPr>
            <w:r w:rsidRPr="00723B67">
              <w:t>2</w:t>
            </w:r>
          </w:p>
        </w:tc>
        <w:tc>
          <w:tcPr>
            <w:tcW w:w="991" w:type="dxa"/>
            <w:vAlign w:val="center"/>
          </w:tcPr>
          <w:p w14:paraId="3F2D5CC6" w14:textId="1CD29119" w:rsidR="00723B67" w:rsidRPr="00723B67" w:rsidRDefault="00723B67" w:rsidP="00892684">
            <w:pPr>
              <w:pStyle w:val="Caption"/>
              <w:jc w:val="center"/>
            </w:pPr>
            <w:r w:rsidRPr="00723B67">
              <w:t>4</w:t>
            </w:r>
          </w:p>
        </w:tc>
        <w:tc>
          <w:tcPr>
            <w:tcW w:w="991" w:type="dxa"/>
            <w:vAlign w:val="center"/>
          </w:tcPr>
          <w:p w14:paraId="4A4CED6C" w14:textId="55153297" w:rsidR="00723B67" w:rsidRPr="00723B67" w:rsidRDefault="00723B67" w:rsidP="00892684">
            <w:pPr>
              <w:pStyle w:val="Caption"/>
              <w:jc w:val="center"/>
            </w:pPr>
            <w:r w:rsidRPr="00723B67">
              <w:t>4</w:t>
            </w:r>
          </w:p>
        </w:tc>
      </w:tr>
      <w:tr w:rsidR="00723B67" w:rsidRPr="00723B67" w14:paraId="5E064948" w14:textId="77777777" w:rsidTr="00655170">
        <w:tc>
          <w:tcPr>
            <w:tcW w:w="990" w:type="dxa"/>
            <w:vAlign w:val="center"/>
          </w:tcPr>
          <w:p w14:paraId="39C3D3E4" w14:textId="659D304E" w:rsidR="00723B67" w:rsidRPr="00723B67" w:rsidRDefault="00723B67" w:rsidP="00892684">
            <w:pPr>
              <w:pStyle w:val="Caption"/>
              <w:jc w:val="center"/>
            </w:pPr>
            <w:r w:rsidRPr="00723B67">
              <w:t>8</w:t>
            </w:r>
          </w:p>
        </w:tc>
        <w:tc>
          <w:tcPr>
            <w:tcW w:w="991" w:type="dxa"/>
            <w:vAlign w:val="center"/>
          </w:tcPr>
          <w:p w14:paraId="28A4B0B0" w14:textId="2942A1C6" w:rsidR="00723B67" w:rsidRPr="00723B67" w:rsidRDefault="00723B67" w:rsidP="00892684">
            <w:pPr>
              <w:pStyle w:val="Caption"/>
              <w:jc w:val="center"/>
            </w:pPr>
            <w:r w:rsidRPr="00723B67">
              <w:t>1</w:t>
            </w:r>
          </w:p>
        </w:tc>
        <w:tc>
          <w:tcPr>
            <w:tcW w:w="991" w:type="dxa"/>
            <w:vAlign w:val="center"/>
          </w:tcPr>
          <w:p w14:paraId="511B2821" w14:textId="7C44F760" w:rsidR="00723B67" w:rsidRPr="00723B67" w:rsidRDefault="00723B67" w:rsidP="00892684">
            <w:pPr>
              <w:pStyle w:val="Caption"/>
              <w:jc w:val="center"/>
            </w:pPr>
            <w:r w:rsidRPr="00723B67">
              <w:t>2</w:t>
            </w:r>
          </w:p>
        </w:tc>
        <w:tc>
          <w:tcPr>
            <w:tcW w:w="991" w:type="dxa"/>
            <w:vAlign w:val="center"/>
          </w:tcPr>
          <w:p w14:paraId="19DF4BD0" w14:textId="7CD324E4" w:rsidR="00723B67" w:rsidRPr="00723B67" w:rsidRDefault="00723B67" w:rsidP="00892684">
            <w:pPr>
              <w:pStyle w:val="Caption"/>
              <w:jc w:val="center"/>
            </w:pPr>
            <w:r w:rsidRPr="00723B67">
              <w:t>4</w:t>
            </w:r>
          </w:p>
        </w:tc>
        <w:tc>
          <w:tcPr>
            <w:tcW w:w="991" w:type="dxa"/>
            <w:vAlign w:val="center"/>
          </w:tcPr>
          <w:p w14:paraId="266C2B87" w14:textId="4B3B4B51" w:rsidR="00723B67" w:rsidRPr="00723B67" w:rsidRDefault="00723B67" w:rsidP="00892684">
            <w:pPr>
              <w:pStyle w:val="Caption"/>
              <w:jc w:val="center"/>
            </w:pPr>
            <w:r w:rsidRPr="00723B67">
              <w:t>1</w:t>
            </w:r>
          </w:p>
        </w:tc>
        <w:tc>
          <w:tcPr>
            <w:tcW w:w="991" w:type="dxa"/>
            <w:vAlign w:val="center"/>
          </w:tcPr>
          <w:p w14:paraId="1ECEA007" w14:textId="3CC55272" w:rsidR="00723B67" w:rsidRPr="00723B67" w:rsidRDefault="00723B67" w:rsidP="00892684">
            <w:pPr>
              <w:pStyle w:val="Caption"/>
              <w:jc w:val="center"/>
            </w:pPr>
            <w:r w:rsidRPr="00723B67">
              <w:t>2</w:t>
            </w:r>
          </w:p>
        </w:tc>
        <w:tc>
          <w:tcPr>
            <w:tcW w:w="991" w:type="dxa"/>
            <w:vAlign w:val="center"/>
          </w:tcPr>
          <w:p w14:paraId="77DDF90B" w14:textId="78F8A817" w:rsidR="00723B67" w:rsidRPr="00723B67" w:rsidRDefault="00723B67" w:rsidP="00892684">
            <w:pPr>
              <w:pStyle w:val="Caption"/>
              <w:jc w:val="center"/>
            </w:pPr>
            <w:r w:rsidRPr="00723B67">
              <w:t>4</w:t>
            </w:r>
          </w:p>
        </w:tc>
        <w:tc>
          <w:tcPr>
            <w:tcW w:w="991" w:type="dxa"/>
            <w:vAlign w:val="center"/>
          </w:tcPr>
          <w:p w14:paraId="19A8064C" w14:textId="765581E6" w:rsidR="00723B67" w:rsidRPr="00723B67" w:rsidRDefault="00723B67" w:rsidP="00892684">
            <w:pPr>
              <w:pStyle w:val="Caption"/>
              <w:jc w:val="center"/>
            </w:pPr>
            <w:r w:rsidRPr="00723B67">
              <w:t>4</w:t>
            </w:r>
          </w:p>
        </w:tc>
      </w:tr>
      <w:tr w:rsidR="00723B67" w:rsidRPr="00723B67" w14:paraId="56B9DB1D" w14:textId="77777777" w:rsidTr="00655170">
        <w:tc>
          <w:tcPr>
            <w:tcW w:w="990" w:type="dxa"/>
            <w:vAlign w:val="center"/>
          </w:tcPr>
          <w:p w14:paraId="3236276C" w14:textId="5A5317EC" w:rsidR="00723B67" w:rsidRPr="00723B67" w:rsidRDefault="00723B67" w:rsidP="00892684">
            <w:pPr>
              <w:pStyle w:val="Caption"/>
              <w:jc w:val="center"/>
            </w:pPr>
            <w:r w:rsidRPr="00723B67">
              <w:t>9</w:t>
            </w:r>
          </w:p>
        </w:tc>
        <w:tc>
          <w:tcPr>
            <w:tcW w:w="991" w:type="dxa"/>
            <w:vAlign w:val="center"/>
          </w:tcPr>
          <w:p w14:paraId="62933306" w14:textId="49654506" w:rsidR="00723B67" w:rsidRPr="00723B67" w:rsidRDefault="00723B67" w:rsidP="00892684">
            <w:pPr>
              <w:pStyle w:val="Caption"/>
              <w:jc w:val="center"/>
            </w:pPr>
            <w:r w:rsidRPr="00723B67">
              <w:t>2</w:t>
            </w:r>
          </w:p>
        </w:tc>
        <w:tc>
          <w:tcPr>
            <w:tcW w:w="991" w:type="dxa"/>
            <w:vAlign w:val="center"/>
          </w:tcPr>
          <w:p w14:paraId="44195063" w14:textId="4D15C362" w:rsidR="00723B67" w:rsidRPr="00723B67" w:rsidRDefault="00723B67" w:rsidP="00892684">
            <w:pPr>
              <w:pStyle w:val="Caption"/>
              <w:jc w:val="center"/>
            </w:pPr>
            <w:r w:rsidRPr="00723B67">
              <w:t>1</w:t>
            </w:r>
          </w:p>
        </w:tc>
        <w:tc>
          <w:tcPr>
            <w:tcW w:w="991" w:type="dxa"/>
            <w:vAlign w:val="center"/>
          </w:tcPr>
          <w:p w14:paraId="1A2DAC53" w14:textId="56F55606" w:rsidR="00723B67" w:rsidRPr="00723B67" w:rsidRDefault="00723B67" w:rsidP="00892684">
            <w:pPr>
              <w:pStyle w:val="Caption"/>
              <w:jc w:val="center"/>
            </w:pPr>
            <w:r w:rsidRPr="00723B67">
              <w:t>5</w:t>
            </w:r>
          </w:p>
        </w:tc>
        <w:tc>
          <w:tcPr>
            <w:tcW w:w="991" w:type="dxa"/>
            <w:vAlign w:val="center"/>
          </w:tcPr>
          <w:p w14:paraId="6538B521" w14:textId="1CF212B4" w:rsidR="00723B67" w:rsidRPr="00723B67" w:rsidRDefault="00723B67" w:rsidP="00892684">
            <w:pPr>
              <w:pStyle w:val="Caption"/>
              <w:jc w:val="center"/>
            </w:pPr>
            <w:r w:rsidRPr="00723B67">
              <w:t>2</w:t>
            </w:r>
          </w:p>
        </w:tc>
        <w:tc>
          <w:tcPr>
            <w:tcW w:w="991" w:type="dxa"/>
            <w:vAlign w:val="center"/>
          </w:tcPr>
          <w:p w14:paraId="4B89B00B" w14:textId="0DC433CC" w:rsidR="00723B67" w:rsidRPr="00723B67" w:rsidRDefault="00723B67" w:rsidP="00892684">
            <w:pPr>
              <w:pStyle w:val="Caption"/>
              <w:jc w:val="center"/>
            </w:pPr>
            <w:r w:rsidRPr="00723B67">
              <w:t>2</w:t>
            </w:r>
          </w:p>
        </w:tc>
        <w:tc>
          <w:tcPr>
            <w:tcW w:w="991" w:type="dxa"/>
            <w:vAlign w:val="center"/>
          </w:tcPr>
          <w:p w14:paraId="7C3375E7" w14:textId="3B03D9A0" w:rsidR="00723B67" w:rsidRPr="00723B67" w:rsidRDefault="00723B67" w:rsidP="00892684">
            <w:pPr>
              <w:pStyle w:val="Caption"/>
              <w:jc w:val="center"/>
            </w:pPr>
            <w:r w:rsidRPr="00723B67">
              <w:t>4</w:t>
            </w:r>
          </w:p>
        </w:tc>
        <w:tc>
          <w:tcPr>
            <w:tcW w:w="991" w:type="dxa"/>
            <w:vAlign w:val="center"/>
          </w:tcPr>
          <w:p w14:paraId="5D3F0BF0" w14:textId="1DC091AA" w:rsidR="00723B67" w:rsidRPr="00723B67" w:rsidRDefault="00723B67" w:rsidP="00892684">
            <w:pPr>
              <w:pStyle w:val="Caption"/>
              <w:jc w:val="center"/>
            </w:pPr>
            <w:r w:rsidRPr="00723B67">
              <w:t>1</w:t>
            </w:r>
          </w:p>
        </w:tc>
      </w:tr>
      <w:tr w:rsidR="00723B67" w:rsidRPr="00723B67" w14:paraId="19FC4675" w14:textId="77777777" w:rsidTr="00655170">
        <w:tc>
          <w:tcPr>
            <w:tcW w:w="990" w:type="dxa"/>
            <w:vAlign w:val="center"/>
          </w:tcPr>
          <w:p w14:paraId="3317DB13" w14:textId="0FB84D64" w:rsidR="00723B67" w:rsidRPr="00723B67" w:rsidRDefault="00723B67" w:rsidP="00892684">
            <w:pPr>
              <w:pStyle w:val="Caption"/>
              <w:jc w:val="center"/>
            </w:pPr>
            <w:r>
              <w:t>10</w:t>
            </w:r>
          </w:p>
        </w:tc>
        <w:tc>
          <w:tcPr>
            <w:tcW w:w="991" w:type="dxa"/>
            <w:vAlign w:val="center"/>
          </w:tcPr>
          <w:p w14:paraId="353C4530" w14:textId="7FA0E59E" w:rsidR="00723B67" w:rsidRPr="00723B67" w:rsidRDefault="00723B67" w:rsidP="00892684">
            <w:pPr>
              <w:pStyle w:val="Caption"/>
              <w:jc w:val="center"/>
            </w:pPr>
            <w:r w:rsidRPr="00723B67">
              <w:t>1</w:t>
            </w:r>
          </w:p>
        </w:tc>
        <w:tc>
          <w:tcPr>
            <w:tcW w:w="991" w:type="dxa"/>
            <w:vAlign w:val="center"/>
          </w:tcPr>
          <w:p w14:paraId="643721BF" w14:textId="5A95EDCF" w:rsidR="00723B67" w:rsidRPr="00723B67" w:rsidRDefault="00723B67" w:rsidP="00892684">
            <w:pPr>
              <w:pStyle w:val="Caption"/>
              <w:jc w:val="center"/>
            </w:pPr>
            <w:r w:rsidRPr="00723B67">
              <w:t>2</w:t>
            </w:r>
          </w:p>
        </w:tc>
        <w:tc>
          <w:tcPr>
            <w:tcW w:w="991" w:type="dxa"/>
            <w:vAlign w:val="center"/>
          </w:tcPr>
          <w:p w14:paraId="32167806" w14:textId="44D11184" w:rsidR="00723B67" w:rsidRPr="00723B67" w:rsidRDefault="00723B67" w:rsidP="00892684">
            <w:pPr>
              <w:pStyle w:val="Caption"/>
              <w:jc w:val="center"/>
            </w:pPr>
            <w:r w:rsidRPr="00723B67">
              <w:t>4</w:t>
            </w:r>
          </w:p>
        </w:tc>
        <w:tc>
          <w:tcPr>
            <w:tcW w:w="991" w:type="dxa"/>
            <w:vAlign w:val="center"/>
          </w:tcPr>
          <w:p w14:paraId="23075DA4" w14:textId="2399BD56" w:rsidR="00723B67" w:rsidRPr="00723B67" w:rsidRDefault="00723B67" w:rsidP="00892684">
            <w:pPr>
              <w:pStyle w:val="Caption"/>
              <w:jc w:val="center"/>
            </w:pPr>
            <w:r w:rsidRPr="00723B67">
              <w:t>1</w:t>
            </w:r>
          </w:p>
        </w:tc>
        <w:tc>
          <w:tcPr>
            <w:tcW w:w="991" w:type="dxa"/>
            <w:vAlign w:val="center"/>
          </w:tcPr>
          <w:p w14:paraId="6CA01FC9" w14:textId="5C01518D" w:rsidR="00723B67" w:rsidRPr="00723B67" w:rsidRDefault="00723B67" w:rsidP="00892684">
            <w:pPr>
              <w:pStyle w:val="Caption"/>
              <w:jc w:val="center"/>
            </w:pPr>
            <w:r w:rsidRPr="00723B67">
              <w:t>2</w:t>
            </w:r>
          </w:p>
        </w:tc>
        <w:tc>
          <w:tcPr>
            <w:tcW w:w="991" w:type="dxa"/>
            <w:vAlign w:val="center"/>
          </w:tcPr>
          <w:p w14:paraId="55F05F99" w14:textId="39A268BD" w:rsidR="00723B67" w:rsidRPr="00723B67" w:rsidRDefault="00723B67" w:rsidP="00892684">
            <w:pPr>
              <w:pStyle w:val="Caption"/>
              <w:jc w:val="center"/>
            </w:pPr>
            <w:r w:rsidRPr="00723B67">
              <w:t>4</w:t>
            </w:r>
          </w:p>
        </w:tc>
        <w:tc>
          <w:tcPr>
            <w:tcW w:w="991" w:type="dxa"/>
            <w:vAlign w:val="center"/>
          </w:tcPr>
          <w:p w14:paraId="01905AE9" w14:textId="2698DE53" w:rsidR="00723B67" w:rsidRPr="00723B67" w:rsidRDefault="00723B67" w:rsidP="00892684">
            <w:pPr>
              <w:pStyle w:val="Caption"/>
              <w:jc w:val="center"/>
            </w:pPr>
            <w:r w:rsidRPr="00723B67">
              <w:t>4</w:t>
            </w:r>
          </w:p>
        </w:tc>
      </w:tr>
      <w:tr w:rsidR="00723B67" w:rsidRPr="00723B67" w14:paraId="0CDF2E8D" w14:textId="77777777" w:rsidTr="00655170">
        <w:tc>
          <w:tcPr>
            <w:tcW w:w="990" w:type="dxa"/>
            <w:vAlign w:val="center"/>
          </w:tcPr>
          <w:p w14:paraId="7E27B79D" w14:textId="2C7DA5CF" w:rsidR="00723B67" w:rsidRPr="00723B67" w:rsidRDefault="00723B67" w:rsidP="00892684">
            <w:pPr>
              <w:pStyle w:val="Caption"/>
              <w:jc w:val="center"/>
            </w:pPr>
            <w:r>
              <w:t>11</w:t>
            </w:r>
          </w:p>
        </w:tc>
        <w:tc>
          <w:tcPr>
            <w:tcW w:w="991" w:type="dxa"/>
            <w:vAlign w:val="center"/>
          </w:tcPr>
          <w:p w14:paraId="54BC07D2" w14:textId="5195CA74" w:rsidR="00723B67" w:rsidRPr="00723B67" w:rsidRDefault="00723B67" w:rsidP="00892684">
            <w:pPr>
              <w:pStyle w:val="Caption"/>
              <w:jc w:val="center"/>
            </w:pPr>
            <w:r w:rsidRPr="00723B67">
              <w:t>1</w:t>
            </w:r>
          </w:p>
        </w:tc>
        <w:tc>
          <w:tcPr>
            <w:tcW w:w="991" w:type="dxa"/>
            <w:vAlign w:val="center"/>
          </w:tcPr>
          <w:p w14:paraId="4C84D63C" w14:textId="7A8495BC" w:rsidR="00723B67" w:rsidRPr="00723B67" w:rsidRDefault="00723B67" w:rsidP="00892684">
            <w:pPr>
              <w:pStyle w:val="Caption"/>
              <w:jc w:val="center"/>
            </w:pPr>
            <w:r w:rsidRPr="00723B67">
              <w:t>2</w:t>
            </w:r>
          </w:p>
        </w:tc>
        <w:tc>
          <w:tcPr>
            <w:tcW w:w="991" w:type="dxa"/>
            <w:vAlign w:val="center"/>
          </w:tcPr>
          <w:p w14:paraId="1F1B988F" w14:textId="4B714615" w:rsidR="00723B67" w:rsidRPr="00723B67" w:rsidRDefault="00723B67" w:rsidP="00892684">
            <w:pPr>
              <w:pStyle w:val="Caption"/>
              <w:jc w:val="center"/>
            </w:pPr>
            <w:r w:rsidRPr="00723B67">
              <w:t>4</w:t>
            </w:r>
          </w:p>
        </w:tc>
        <w:tc>
          <w:tcPr>
            <w:tcW w:w="991" w:type="dxa"/>
            <w:vAlign w:val="center"/>
          </w:tcPr>
          <w:p w14:paraId="00B87AD9" w14:textId="539A65F9" w:rsidR="00723B67" w:rsidRPr="00723B67" w:rsidRDefault="00723B67" w:rsidP="00892684">
            <w:pPr>
              <w:pStyle w:val="Caption"/>
              <w:jc w:val="center"/>
            </w:pPr>
            <w:r w:rsidRPr="00723B67">
              <w:t>1</w:t>
            </w:r>
          </w:p>
        </w:tc>
        <w:tc>
          <w:tcPr>
            <w:tcW w:w="991" w:type="dxa"/>
            <w:vAlign w:val="center"/>
          </w:tcPr>
          <w:p w14:paraId="404D8297" w14:textId="6546F332" w:rsidR="00723B67" w:rsidRPr="00723B67" w:rsidRDefault="00723B67" w:rsidP="00892684">
            <w:pPr>
              <w:pStyle w:val="Caption"/>
              <w:jc w:val="center"/>
            </w:pPr>
            <w:r w:rsidRPr="00723B67">
              <w:t>2</w:t>
            </w:r>
          </w:p>
        </w:tc>
        <w:tc>
          <w:tcPr>
            <w:tcW w:w="991" w:type="dxa"/>
            <w:vAlign w:val="center"/>
          </w:tcPr>
          <w:p w14:paraId="7897B7B1" w14:textId="6DECBB06" w:rsidR="00723B67" w:rsidRPr="00723B67" w:rsidRDefault="00723B67" w:rsidP="00892684">
            <w:pPr>
              <w:pStyle w:val="Caption"/>
              <w:jc w:val="center"/>
            </w:pPr>
            <w:r w:rsidRPr="00723B67">
              <w:t>4</w:t>
            </w:r>
          </w:p>
        </w:tc>
        <w:tc>
          <w:tcPr>
            <w:tcW w:w="991" w:type="dxa"/>
            <w:vAlign w:val="center"/>
          </w:tcPr>
          <w:p w14:paraId="6F6EE8A0" w14:textId="2DCFCAAB" w:rsidR="00723B67" w:rsidRPr="00723B67" w:rsidRDefault="00723B67" w:rsidP="00892684">
            <w:pPr>
              <w:pStyle w:val="Caption"/>
              <w:jc w:val="center"/>
            </w:pPr>
            <w:r w:rsidRPr="00723B67">
              <w:t>4</w:t>
            </w:r>
          </w:p>
        </w:tc>
      </w:tr>
      <w:tr w:rsidR="00723B67" w:rsidRPr="00723B67" w14:paraId="7790687A" w14:textId="77777777" w:rsidTr="00655170">
        <w:tc>
          <w:tcPr>
            <w:tcW w:w="990" w:type="dxa"/>
            <w:vAlign w:val="center"/>
          </w:tcPr>
          <w:p w14:paraId="69098467" w14:textId="6B4EBDAE" w:rsidR="00723B67" w:rsidRPr="00723B67" w:rsidRDefault="00723B67" w:rsidP="00892684">
            <w:pPr>
              <w:pStyle w:val="Caption"/>
              <w:jc w:val="center"/>
            </w:pPr>
            <w:r>
              <w:t>12</w:t>
            </w:r>
          </w:p>
        </w:tc>
        <w:tc>
          <w:tcPr>
            <w:tcW w:w="991" w:type="dxa"/>
            <w:vAlign w:val="center"/>
          </w:tcPr>
          <w:p w14:paraId="2D295190" w14:textId="179ED4C5" w:rsidR="00723B67" w:rsidRPr="00723B67" w:rsidRDefault="00723B67" w:rsidP="00892684">
            <w:pPr>
              <w:pStyle w:val="Caption"/>
              <w:jc w:val="center"/>
            </w:pPr>
            <w:r w:rsidRPr="00723B67">
              <w:t>1</w:t>
            </w:r>
          </w:p>
        </w:tc>
        <w:tc>
          <w:tcPr>
            <w:tcW w:w="991" w:type="dxa"/>
            <w:vAlign w:val="center"/>
          </w:tcPr>
          <w:p w14:paraId="252ADB9A" w14:textId="43554A74" w:rsidR="00723B67" w:rsidRPr="00723B67" w:rsidRDefault="00723B67" w:rsidP="00892684">
            <w:pPr>
              <w:pStyle w:val="Caption"/>
              <w:jc w:val="center"/>
            </w:pPr>
            <w:r w:rsidRPr="00723B67">
              <w:t>1</w:t>
            </w:r>
          </w:p>
        </w:tc>
        <w:tc>
          <w:tcPr>
            <w:tcW w:w="991" w:type="dxa"/>
            <w:vAlign w:val="center"/>
          </w:tcPr>
          <w:p w14:paraId="78377810" w14:textId="3A162985" w:rsidR="00723B67" w:rsidRPr="00723B67" w:rsidRDefault="00723B67" w:rsidP="00892684">
            <w:pPr>
              <w:pStyle w:val="Caption"/>
              <w:jc w:val="center"/>
            </w:pPr>
            <w:r w:rsidRPr="00723B67">
              <w:t>4</w:t>
            </w:r>
          </w:p>
        </w:tc>
        <w:tc>
          <w:tcPr>
            <w:tcW w:w="991" w:type="dxa"/>
            <w:vAlign w:val="center"/>
          </w:tcPr>
          <w:p w14:paraId="0305E4D8" w14:textId="7F43A3F0" w:rsidR="00723B67" w:rsidRPr="00723B67" w:rsidRDefault="00723B67" w:rsidP="00892684">
            <w:pPr>
              <w:pStyle w:val="Caption"/>
              <w:jc w:val="center"/>
            </w:pPr>
            <w:r w:rsidRPr="00723B67">
              <w:t>1</w:t>
            </w:r>
          </w:p>
        </w:tc>
        <w:tc>
          <w:tcPr>
            <w:tcW w:w="991" w:type="dxa"/>
            <w:vAlign w:val="center"/>
          </w:tcPr>
          <w:p w14:paraId="1428DCA8" w14:textId="60F5191C" w:rsidR="00723B67" w:rsidRPr="00723B67" w:rsidRDefault="00723B67" w:rsidP="00892684">
            <w:pPr>
              <w:pStyle w:val="Caption"/>
              <w:jc w:val="center"/>
            </w:pPr>
            <w:r w:rsidRPr="00723B67">
              <w:t>2</w:t>
            </w:r>
          </w:p>
        </w:tc>
        <w:tc>
          <w:tcPr>
            <w:tcW w:w="991" w:type="dxa"/>
            <w:vAlign w:val="center"/>
          </w:tcPr>
          <w:p w14:paraId="7EA5D69F" w14:textId="35D128CE" w:rsidR="00723B67" w:rsidRPr="00723B67" w:rsidRDefault="00723B67" w:rsidP="00892684">
            <w:pPr>
              <w:pStyle w:val="Caption"/>
              <w:jc w:val="center"/>
            </w:pPr>
            <w:r w:rsidRPr="00723B67">
              <w:t>5</w:t>
            </w:r>
          </w:p>
        </w:tc>
        <w:tc>
          <w:tcPr>
            <w:tcW w:w="991" w:type="dxa"/>
            <w:vAlign w:val="center"/>
          </w:tcPr>
          <w:p w14:paraId="3B278E71" w14:textId="34173450" w:rsidR="00723B67" w:rsidRPr="00723B67" w:rsidRDefault="00723B67" w:rsidP="00892684">
            <w:pPr>
              <w:pStyle w:val="Caption"/>
              <w:jc w:val="center"/>
            </w:pPr>
            <w:r w:rsidRPr="00723B67">
              <w:t>4</w:t>
            </w:r>
          </w:p>
        </w:tc>
      </w:tr>
      <w:tr w:rsidR="00723B67" w:rsidRPr="00723B67" w14:paraId="3E5E8F1B" w14:textId="77777777" w:rsidTr="00655170">
        <w:tc>
          <w:tcPr>
            <w:tcW w:w="990" w:type="dxa"/>
            <w:vAlign w:val="center"/>
          </w:tcPr>
          <w:p w14:paraId="7A0511F1" w14:textId="46CFA0FD" w:rsidR="00723B67" w:rsidRPr="00723B67" w:rsidRDefault="00723B67" w:rsidP="00892684">
            <w:pPr>
              <w:pStyle w:val="Caption"/>
              <w:jc w:val="center"/>
            </w:pPr>
            <w:r>
              <w:t>13</w:t>
            </w:r>
          </w:p>
        </w:tc>
        <w:tc>
          <w:tcPr>
            <w:tcW w:w="991" w:type="dxa"/>
            <w:vAlign w:val="center"/>
          </w:tcPr>
          <w:p w14:paraId="2F8E540C" w14:textId="793EB3DB" w:rsidR="00723B67" w:rsidRPr="00723B67" w:rsidRDefault="00723B67" w:rsidP="00892684">
            <w:pPr>
              <w:pStyle w:val="Caption"/>
              <w:jc w:val="center"/>
            </w:pPr>
            <w:r w:rsidRPr="00723B67">
              <w:t>2</w:t>
            </w:r>
          </w:p>
        </w:tc>
        <w:tc>
          <w:tcPr>
            <w:tcW w:w="991" w:type="dxa"/>
            <w:vAlign w:val="center"/>
          </w:tcPr>
          <w:p w14:paraId="023B0FD4" w14:textId="7586CDBE" w:rsidR="00723B67" w:rsidRPr="00723B67" w:rsidRDefault="00723B67" w:rsidP="00892684">
            <w:pPr>
              <w:pStyle w:val="Caption"/>
              <w:jc w:val="center"/>
            </w:pPr>
            <w:r w:rsidRPr="00723B67">
              <w:t>1</w:t>
            </w:r>
          </w:p>
        </w:tc>
        <w:tc>
          <w:tcPr>
            <w:tcW w:w="991" w:type="dxa"/>
            <w:vAlign w:val="center"/>
          </w:tcPr>
          <w:p w14:paraId="2EDAE5B9" w14:textId="4F8FF586" w:rsidR="00723B67" w:rsidRPr="00723B67" w:rsidRDefault="00723B67" w:rsidP="00892684">
            <w:pPr>
              <w:pStyle w:val="Caption"/>
              <w:jc w:val="center"/>
            </w:pPr>
            <w:r w:rsidRPr="00723B67">
              <w:t>5</w:t>
            </w:r>
          </w:p>
        </w:tc>
        <w:tc>
          <w:tcPr>
            <w:tcW w:w="991" w:type="dxa"/>
            <w:vAlign w:val="center"/>
          </w:tcPr>
          <w:p w14:paraId="1EABBC68" w14:textId="60CAE720" w:rsidR="00723B67" w:rsidRPr="00723B67" w:rsidRDefault="00723B67" w:rsidP="00892684">
            <w:pPr>
              <w:pStyle w:val="Caption"/>
              <w:jc w:val="center"/>
            </w:pPr>
            <w:r w:rsidRPr="00723B67">
              <w:t>1</w:t>
            </w:r>
          </w:p>
        </w:tc>
        <w:tc>
          <w:tcPr>
            <w:tcW w:w="991" w:type="dxa"/>
            <w:vAlign w:val="center"/>
          </w:tcPr>
          <w:p w14:paraId="3D67B63A" w14:textId="6311A179" w:rsidR="00723B67" w:rsidRPr="00723B67" w:rsidRDefault="00723B67" w:rsidP="00892684">
            <w:pPr>
              <w:pStyle w:val="Caption"/>
              <w:jc w:val="center"/>
            </w:pPr>
            <w:r w:rsidRPr="00723B67">
              <w:t>2</w:t>
            </w:r>
          </w:p>
        </w:tc>
        <w:tc>
          <w:tcPr>
            <w:tcW w:w="991" w:type="dxa"/>
            <w:vAlign w:val="center"/>
          </w:tcPr>
          <w:p w14:paraId="4EC69DBF" w14:textId="366C798C" w:rsidR="00723B67" w:rsidRPr="00723B67" w:rsidRDefault="00723B67" w:rsidP="00892684">
            <w:pPr>
              <w:pStyle w:val="Caption"/>
              <w:jc w:val="center"/>
            </w:pPr>
            <w:r w:rsidRPr="00723B67">
              <w:t>4</w:t>
            </w:r>
          </w:p>
        </w:tc>
        <w:tc>
          <w:tcPr>
            <w:tcW w:w="991" w:type="dxa"/>
            <w:vAlign w:val="center"/>
          </w:tcPr>
          <w:p w14:paraId="349E7796" w14:textId="7A7FBA7C" w:rsidR="00723B67" w:rsidRPr="00723B67" w:rsidRDefault="00723B67" w:rsidP="00892684">
            <w:pPr>
              <w:pStyle w:val="Caption"/>
              <w:jc w:val="center"/>
            </w:pPr>
            <w:r w:rsidRPr="00723B67">
              <w:t>2</w:t>
            </w:r>
          </w:p>
        </w:tc>
      </w:tr>
      <w:tr w:rsidR="00723B67" w:rsidRPr="00723B67" w14:paraId="2E22D4E9" w14:textId="77777777" w:rsidTr="00655170">
        <w:tc>
          <w:tcPr>
            <w:tcW w:w="990" w:type="dxa"/>
            <w:vAlign w:val="center"/>
          </w:tcPr>
          <w:p w14:paraId="4CA4E1F0" w14:textId="265FEF97" w:rsidR="00723B67" w:rsidRPr="00723B67" w:rsidRDefault="00723B67" w:rsidP="00892684">
            <w:pPr>
              <w:pStyle w:val="Caption"/>
              <w:jc w:val="center"/>
            </w:pPr>
            <w:r>
              <w:t>14</w:t>
            </w:r>
          </w:p>
        </w:tc>
        <w:tc>
          <w:tcPr>
            <w:tcW w:w="991" w:type="dxa"/>
            <w:vAlign w:val="center"/>
          </w:tcPr>
          <w:p w14:paraId="6C7C99F0" w14:textId="112223F5" w:rsidR="00723B67" w:rsidRPr="00723B67" w:rsidRDefault="00723B67" w:rsidP="00892684">
            <w:pPr>
              <w:pStyle w:val="Caption"/>
              <w:jc w:val="center"/>
            </w:pPr>
            <w:r w:rsidRPr="00723B67">
              <w:t>1</w:t>
            </w:r>
          </w:p>
        </w:tc>
        <w:tc>
          <w:tcPr>
            <w:tcW w:w="991" w:type="dxa"/>
            <w:vAlign w:val="center"/>
          </w:tcPr>
          <w:p w14:paraId="032A7FA8" w14:textId="65CA19AF" w:rsidR="00723B67" w:rsidRPr="00723B67" w:rsidRDefault="00723B67" w:rsidP="00892684">
            <w:pPr>
              <w:pStyle w:val="Caption"/>
              <w:jc w:val="center"/>
            </w:pPr>
            <w:r w:rsidRPr="00723B67">
              <w:t>1</w:t>
            </w:r>
          </w:p>
        </w:tc>
        <w:tc>
          <w:tcPr>
            <w:tcW w:w="991" w:type="dxa"/>
            <w:vAlign w:val="center"/>
          </w:tcPr>
          <w:p w14:paraId="10700010" w14:textId="15484ACF" w:rsidR="00723B67" w:rsidRPr="00723B67" w:rsidRDefault="00723B67" w:rsidP="00892684">
            <w:pPr>
              <w:pStyle w:val="Caption"/>
              <w:jc w:val="center"/>
            </w:pPr>
            <w:r w:rsidRPr="00723B67">
              <w:t>4</w:t>
            </w:r>
          </w:p>
        </w:tc>
        <w:tc>
          <w:tcPr>
            <w:tcW w:w="991" w:type="dxa"/>
            <w:vAlign w:val="center"/>
          </w:tcPr>
          <w:p w14:paraId="33BF29DA" w14:textId="116AA0D2" w:rsidR="00723B67" w:rsidRPr="00723B67" w:rsidRDefault="00723B67" w:rsidP="00892684">
            <w:pPr>
              <w:pStyle w:val="Caption"/>
              <w:jc w:val="center"/>
            </w:pPr>
            <w:r w:rsidRPr="00723B67">
              <w:t>1</w:t>
            </w:r>
          </w:p>
        </w:tc>
        <w:tc>
          <w:tcPr>
            <w:tcW w:w="991" w:type="dxa"/>
            <w:vAlign w:val="center"/>
          </w:tcPr>
          <w:p w14:paraId="47B557FA" w14:textId="42A865EA" w:rsidR="00723B67" w:rsidRPr="00723B67" w:rsidRDefault="00723B67" w:rsidP="00892684">
            <w:pPr>
              <w:pStyle w:val="Caption"/>
              <w:jc w:val="center"/>
            </w:pPr>
            <w:r w:rsidRPr="00723B67">
              <w:t>2</w:t>
            </w:r>
          </w:p>
        </w:tc>
        <w:tc>
          <w:tcPr>
            <w:tcW w:w="991" w:type="dxa"/>
            <w:vAlign w:val="center"/>
          </w:tcPr>
          <w:p w14:paraId="12FCEC1D" w14:textId="515AA2BD" w:rsidR="00723B67" w:rsidRPr="00723B67" w:rsidRDefault="00723B67" w:rsidP="00892684">
            <w:pPr>
              <w:pStyle w:val="Caption"/>
              <w:jc w:val="center"/>
            </w:pPr>
            <w:r w:rsidRPr="00723B67">
              <w:t>4</w:t>
            </w:r>
          </w:p>
        </w:tc>
        <w:tc>
          <w:tcPr>
            <w:tcW w:w="991" w:type="dxa"/>
            <w:vAlign w:val="center"/>
          </w:tcPr>
          <w:p w14:paraId="0BFAC34B" w14:textId="1D22199C" w:rsidR="00723B67" w:rsidRPr="00723B67" w:rsidRDefault="00723B67" w:rsidP="00892684">
            <w:pPr>
              <w:pStyle w:val="Caption"/>
              <w:jc w:val="center"/>
            </w:pPr>
            <w:r w:rsidRPr="00723B67">
              <w:t>2</w:t>
            </w:r>
          </w:p>
        </w:tc>
      </w:tr>
      <w:tr w:rsidR="00723B67" w:rsidRPr="00723B67" w14:paraId="5891197B" w14:textId="77777777" w:rsidTr="00655170">
        <w:tc>
          <w:tcPr>
            <w:tcW w:w="990" w:type="dxa"/>
            <w:vAlign w:val="center"/>
          </w:tcPr>
          <w:p w14:paraId="094EBF1F" w14:textId="497739FD" w:rsidR="00723B67" w:rsidRPr="00723B67" w:rsidRDefault="00723B67" w:rsidP="00892684">
            <w:pPr>
              <w:pStyle w:val="Caption"/>
              <w:jc w:val="center"/>
            </w:pPr>
            <w:r>
              <w:t>15</w:t>
            </w:r>
          </w:p>
        </w:tc>
        <w:tc>
          <w:tcPr>
            <w:tcW w:w="991" w:type="dxa"/>
            <w:vAlign w:val="center"/>
          </w:tcPr>
          <w:p w14:paraId="2D06BEE3" w14:textId="403D2D32" w:rsidR="00723B67" w:rsidRPr="00723B67" w:rsidRDefault="00723B67" w:rsidP="00892684">
            <w:pPr>
              <w:pStyle w:val="Caption"/>
              <w:jc w:val="center"/>
            </w:pPr>
            <w:r w:rsidRPr="00723B67">
              <w:t>1</w:t>
            </w:r>
          </w:p>
        </w:tc>
        <w:tc>
          <w:tcPr>
            <w:tcW w:w="991" w:type="dxa"/>
            <w:vAlign w:val="center"/>
          </w:tcPr>
          <w:p w14:paraId="76D5CDE6" w14:textId="05FBA17F" w:rsidR="00723B67" w:rsidRPr="00723B67" w:rsidRDefault="00723B67" w:rsidP="00892684">
            <w:pPr>
              <w:pStyle w:val="Caption"/>
              <w:jc w:val="center"/>
            </w:pPr>
            <w:r w:rsidRPr="00723B67">
              <w:t>1</w:t>
            </w:r>
          </w:p>
        </w:tc>
        <w:tc>
          <w:tcPr>
            <w:tcW w:w="991" w:type="dxa"/>
            <w:vAlign w:val="center"/>
          </w:tcPr>
          <w:p w14:paraId="0348DCAE" w14:textId="216F3FCF" w:rsidR="00723B67" w:rsidRPr="00723B67" w:rsidRDefault="00723B67" w:rsidP="00892684">
            <w:pPr>
              <w:pStyle w:val="Caption"/>
              <w:jc w:val="center"/>
            </w:pPr>
            <w:r w:rsidRPr="00723B67">
              <w:t>4</w:t>
            </w:r>
          </w:p>
        </w:tc>
        <w:tc>
          <w:tcPr>
            <w:tcW w:w="991" w:type="dxa"/>
            <w:vAlign w:val="center"/>
          </w:tcPr>
          <w:p w14:paraId="1D46B6E3" w14:textId="43EFA44B" w:rsidR="00723B67" w:rsidRPr="00723B67" w:rsidRDefault="00723B67" w:rsidP="00892684">
            <w:pPr>
              <w:pStyle w:val="Caption"/>
              <w:jc w:val="center"/>
            </w:pPr>
            <w:r w:rsidRPr="00723B67">
              <w:t>1</w:t>
            </w:r>
          </w:p>
        </w:tc>
        <w:tc>
          <w:tcPr>
            <w:tcW w:w="991" w:type="dxa"/>
            <w:vAlign w:val="center"/>
          </w:tcPr>
          <w:p w14:paraId="3CE2D45F" w14:textId="5B7E9EA5" w:rsidR="00723B67" w:rsidRPr="00723B67" w:rsidRDefault="00723B67" w:rsidP="00892684">
            <w:pPr>
              <w:pStyle w:val="Caption"/>
              <w:jc w:val="center"/>
            </w:pPr>
            <w:r w:rsidRPr="00723B67">
              <w:t>2</w:t>
            </w:r>
          </w:p>
        </w:tc>
        <w:tc>
          <w:tcPr>
            <w:tcW w:w="991" w:type="dxa"/>
            <w:vAlign w:val="center"/>
          </w:tcPr>
          <w:p w14:paraId="64FA09F1" w14:textId="23991222" w:rsidR="00723B67" w:rsidRPr="00723B67" w:rsidRDefault="00723B67" w:rsidP="00892684">
            <w:pPr>
              <w:pStyle w:val="Caption"/>
              <w:jc w:val="center"/>
            </w:pPr>
            <w:r w:rsidRPr="00723B67">
              <w:t>4</w:t>
            </w:r>
          </w:p>
        </w:tc>
        <w:tc>
          <w:tcPr>
            <w:tcW w:w="991" w:type="dxa"/>
            <w:vAlign w:val="center"/>
          </w:tcPr>
          <w:p w14:paraId="675C3CB0" w14:textId="4259754C" w:rsidR="00723B67" w:rsidRPr="00723B67" w:rsidRDefault="00723B67" w:rsidP="00892684">
            <w:pPr>
              <w:pStyle w:val="Caption"/>
              <w:jc w:val="center"/>
            </w:pPr>
            <w:r w:rsidRPr="00723B67">
              <w:t>2</w:t>
            </w:r>
          </w:p>
        </w:tc>
      </w:tr>
      <w:tr w:rsidR="00723B67" w:rsidRPr="00723B67" w14:paraId="0B5EA2C9" w14:textId="77777777" w:rsidTr="00655170">
        <w:tc>
          <w:tcPr>
            <w:tcW w:w="990" w:type="dxa"/>
            <w:vAlign w:val="center"/>
          </w:tcPr>
          <w:p w14:paraId="518B72F4" w14:textId="7DF87958" w:rsidR="00723B67" w:rsidRPr="00723B67" w:rsidRDefault="00723B67" w:rsidP="00892684">
            <w:pPr>
              <w:pStyle w:val="Caption"/>
              <w:jc w:val="center"/>
            </w:pPr>
            <w:r>
              <w:t>16</w:t>
            </w:r>
          </w:p>
        </w:tc>
        <w:tc>
          <w:tcPr>
            <w:tcW w:w="991" w:type="dxa"/>
            <w:vAlign w:val="center"/>
          </w:tcPr>
          <w:p w14:paraId="6DC5CA5D" w14:textId="7CF5C15E" w:rsidR="00723B67" w:rsidRPr="00723B67" w:rsidRDefault="00723B67" w:rsidP="00892684">
            <w:pPr>
              <w:pStyle w:val="Caption"/>
              <w:jc w:val="center"/>
            </w:pPr>
            <w:r w:rsidRPr="00723B67">
              <w:t>1</w:t>
            </w:r>
          </w:p>
        </w:tc>
        <w:tc>
          <w:tcPr>
            <w:tcW w:w="991" w:type="dxa"/>
            <w:vAlign w:val="center"/>
          </w:tcPr>
          <w:p w14:paraId="57F135D0" w14:textId="7B082E67" w:rsidR="00723B67" w:rsidRPr="00723B67" w:rsidRDefault="00723B67" w:rsidP="00892684">
            <w:pPr>
              <w:pStyle w:val="Caption"/>
              <w:jc w:val="center"/>
            </w:pPr>
            <w:r w:rsidRPr="00723B67">
              <w:t>1</w:t>
            </w:r>
          </w:p>
        </w:tc>
        <w:tc>
          <w:tcPr>
            <w:tcW w:w="991" w:type="dxa"/>
            <w:vAlign w:val="center"/>
          </w:tcPr>
          <w:p w14:paraId="5BAA5948" w14:textId="03E91DFB" w:rsidR="00723B67" w:rsidRPr="00723B67" w:rsidRDefault="00723B67" w:rsidP="00892684">
            <w:pPr>
              <w:pStyle w:val="Caption"/>
              <w:jc w:val="center"/>
            </w:pPr>
            <w:r w:rsidRPr="00723B67">
              <w:t>4</w:t>
            </w:r>
          </w:p>
        </w:tc>
        <w:tc>
          <w:tcPr>
            <w:tcW w:w="991" w:type="dxa"/>
            <w:vAlign w:val="center"/>
          </w:tcPr>
          <w:p w14:paraId="31300E80" w14:textId="212FE3B4" w:rsidR="00723B67" w:rsidRPr="00723B67" w:rsidRDefault="00723B67" w:rsidP="00892684">
            <w:pPr>
              <w:pStyle w:val="Caption"/>
              <w:jc w:val="center"/>
            </w:pPr>
            <w:r w:rsidRPr="00723B67">
              <w:t>1</w:t>
            </w:r>
          </w:p>
        </w:tc>
        <w:tc>
          <w:tcPr>
            <w:tcW w:w="991" w:type="dxa"/>
            <w:vAlign w:val="center"/>
          </w:tcPr>
          <w:p w14:paraId="1BA91B32" w14:textId="453F28BD" w:rsidR="00723B67" w:rsidRPr="00723B67" w:rsidRDefault="00723B67" w:rsidP="00892684">
            <w:pPr>
              <w:pStyle w:val="Caption"/>
              <w:jc w:val="center"/>
            </w:pPr>
            <w:r w:rsidRPr="00723B67">
              <w:t>2</w:t>
            </w:r>
          </w:p>
        </w:tc>
        <w:tc>
          <w:tcPr>
            <w:tcW w:w="991" w:type="dxa"/>
            <w:vAlign w:val="center"/>
          </w:tcPr>
          <w:p w14:paraId="418506B6" w14:textId="230AA4EB" w:rsidR="00723B67" w:rsidRPr="00723B67" w:rsidRDefault="00723B67" w:rsidP="00892684">
            <w:pPr>
              <w:pStyle w:val="Caption"/>
              <w:jc w:val="center"/>
            </w:pPr>
            <w:r w:rsidRPr="00723B67">
              <w:t>4</w:t>
            </w:r>
          </w:p>
        </w:tc>
        <w:tc>
          <w:tcPr>
            <w:tcW w:w="991" w:type="dxa"/>
            <w:vAlign w:val="center"/>
          </w:tcPr>
          <w:p w14:paraId="275F3AC7" w14:textId="6A657F12" w:rsidR="00723B67" w:rsidRPr="00723B67" w:rsidRDefault="00723B67" w:rsidP="00892684">
            <w:pPr>
              <w:pStyle w:val="Caption"/>
              <w:jc w:val="center"/>
            </w:pPr>
            <w:r w:rsidRPr="00723B67">
              <w:t>2</w:t>
            </w:r>
          </w:p>
        </w:tc>
      </w:tr>
      <w:tr w:rsidR="00723B67" w:rsidRPr="00723B67" w14:paraId="2C49F4E5" w14:textId="77777777" w:rsidTr="00655170">
        <w:tc>
          <w:tcPr>
            <w:tcW w:w="990" w:type="dxa"/>
            <w:vAlign w:val="center"/>
          </w:tcPr>
          <w:p w14:paraId="4897BF3A" w14:textId="40542E63" w:rsidR="00723B67" w:rsidRPr="00723B67" w:rsidRDefault="00723B67" w:rsidP="00892684">
            <w:pPr>
              <w:pStyle w:val="Caption"/>
              <w:jc w:val="center"/>
            </w:pPr>
            <w:r>
              <w:t>17</w:t>
            </w:r>
          </w:p>
        </w:tc>
        <w:tc>
          <w:tcPr>
            <w:tcW w:w="991" w:type="dxa"/>
            <w:vAlign w:val="center"/>
          </w:tcPr>
          <w:p w14:paraId="008FF57B" w14:textId="52C8BC1D" w:rsidR="00723B67" w:rsidRPr="00723B67" w:rsidRDefault="00723B67" w:rsidP="00892684">
            <w:pPr>
              <w:pStyle w:val="Caption"/>
              <w:jc w:val="center"/>
            </w:pPr>
            <w:r w:rsidRPr="00723B67">
              <w:t>2</w:t>
            </w:r>
          </w:p>
        </w:tc>
        <w:tc>
          <w:tcPr>
            <w:tcW w:w="991" w:type="dxa"/>
            <w:vAlign w:val="center"/>
          </w:tcPr>
          <w:p w14:paraId="2DC92842" w14:textId="79E597EC" w:rsidR="00723B67" w:rsidRPr="00723B67" w:rsidRDefault="00723B67" w:rsidP="00892684">
            <w:pPr>
              <w:pStyle w:val="Caption"/>
              <w:jc w:val="center"/>
            </w:pPr>
            <w:r w:rsidRPr="00723B67">
              <w:t>2</w:t>
            </w:r>
          </w:p>
        </w:tc>
        <w:tc>
          <w:tcPr>
            <w:tcW w:w="991" w:type="dxa"/>
            <w:vAlign w:val="center"/>
          </w:tcPr>
          <w:p w14:paraId="191A24C7" w14:textId="78022E72" w:rsidR="00723B67" w:rsidRPr="00723B67" w:rsidRDefault="00723B67" w:rsidP="00892684">
            <w:pPr>
              <w:pStyle w:val="Caption"/>
              <w:jc w:val="center"/>
            </w:pPr>
            <w:r w:rsidRPr="00723B67">
              <w:t>5</w:t>
            </w:r>
          </w:p>
        </w:tc>
        <w:tc>
          <w:tcPr>
            <w:tcW w:w="991" w:type="dxa"/>
            <w:vAlign w:val="center"/>
          </w:tcPr>
          <w:p w14:paraId="1B019922" w14:textId="06BCB30B" w:rsidR="00723B67" w:rsidRPr="00723B67" w:rsidRDefault="00723B67" w:rsidP="00892684">
            <w:pPr>
              <w:pStyle w:val="Caption"/>
              <w:jc w:val="center"/>
            </w:pPr>
            <w:r w:rsidRPr="00723B67">
              <w:t>1</w:t>
            </w:r>
          </w:p>
        </w:tc>
        <w:tc>
          <w:tcPr>
            <w:tcW w:w="991" w:type="dxa"/>
            <w:vAlign w:val="center"/>
          </w:tcPr>
          <w:p w14:paraId="275C7D57" w14:textId="102D6891" w:rsidR="00723B67" w:rsidRPr="00723B67" w:rsidRDefault="00723B67" w:rsidP="00892684">
            <w:pPr>
              <w:pStyle w:val="Caption"/>
              <w:jc w:val="center"/>
            </w:pPr>
            <w:r w:rsidRPr="00723B67">
              <w:t>2</w:t>
            </w:r>
          </w:p>
        </w:tc>
        <w:tc>
          <w:tcPr>
            <w:tcW w:w="991" w:type="dxa"/>
            <w:vAlign w:val="center"/>
          </w:tcPr>
          <w:p w14:paraId="2241357B" w14:textId="391145AA" w:rsidR="00723B67" w:rsidRPr="00723B67" w:rsidRDefault="00723B67" w:rsidP="00892684">
            <w:pPr>
              <w:pStyle w:val="Caption"/>
              <w:jc w:val="center"/>
            </w:pPr>
            <w:r w:rsidRPr="00723B67">
              <w:t>4</w:t>
            </w:r>
          </w:p>
        </w:tc>
        <w:tc>
          <w:tcPr>
            <w:tcW w:w="991" w:type="dxa"/>
            <w:vAlign w:val="center"/>
          </w:tcPr>
          <w:p w14:paraId="3AAD7ABA" w14:textId="66AA4D11" w:rsidR="00723B67" w:rsidRPr="00723B67" w:rsidRDefault="00723B67" w:rsidP="00892684">
            <w:pPr>
              <w:pStyle w:val="Caption"/>
              <w:jc w:val="center"/>
            </w:pPr>
            <w:r w:rsidRPr="00723B67">
              <w:t>2</w:t>
            </w:r>
          </w:p>
        </w:tc>
      </w:tr>
      <w:tr w:rsidR="00723B67" w:rsidRPr="00723B67" w14:paraId="6D9FE438" w14:textId="77777777" w:rsidTr="00655170">
        <w:tc>
          <w:tcPr>
            <w:tcW w:w="990" w:type="dxa"/>
            <w:vAlign w:val="center"/>
          </w:tcPr>
          <w:p w14:paraId="2C44C3B8" w14:textId="78846AE5" w:rsidR="00723B67" w:rsidRPr="00723B67" w:rsidRDefault="00723B67" w:rsidP="00892684">
            <w:pPr>
              <w:pStyle w:val="Caption"/>
              <w:jc w:val="center"/>
            </w:pPr>
            <w:r>
              <w:t>18</w:t>
            </w:r>
          </w:p>
        </w:tc>
        <w:tc>
          <w:tcPr>
            <w:tcW w:w="991" w:type="dxa"/>
            <w:vAlign w:val="center"/>
          </w:tcPr>
          <w:p w14:paraId="65152B1B" w14:textId="2E5B7BDD" w:rsidR="00723B67" w:rsidRPr="00723B67" w:rsidRDefault="00723B67" w:rsidP="00892684">
            <w:pPr>
              <w:pStyle w:val="Caption"/>
              <w:jc w:val="center"/>
            </w:pPr>
            <w:r w:rsidRPr="00723B67">
              <w:t>1</w:t>
            </w:r>
          </w:p>
        </w:tc>
        <w:tc>
          <w:tcPr>
            <w:tcW w:w="991" w:type="dxa"/>
            <w:vAlign w:val="center"/>
          </w:tcPr>
          <w:p w14:paraId="78238CA9" w14:textId="06AB9C57" w:rsidR="00723B67" w:rsidRPr="00723B67" w:rsidRDefault="00723B67" w:rsidP="00892684">
            <w:pPr>
              <w:pStyle w:val="Caption"/>
              <w:jc w:val="center"/>
            </w:pPr>
            <w:r w:rsidRPr="00723B67">
              <w:t>2</w:t>
            </w:r>
          </w:p>
        </w:tc>
        <w:tc>
          <w:tcPr>
            <w:tcW w:w="991" w:type="dxa"/>
            <w:vAlign w:val="center"/>
          </w:tcPr>
          <w:p w14:paraId="06D83824" w14:textId="00995AED" w:rsidR="00723B67" w:rsidRPr="00723B67" w:rsidRDefault="00723B67" w:rsidP="00892684">
            <w:pPr>
              <w:pStyle w:val="Caption"/>
              <w:jc w:val="center"/>
            </w:pPr>
            <w:r w:rsidRPr="00723B67">
              <w:t>4</w:t>
            </w:r>
          </w:p>
        </w:tc>
        <w:tc>
          <w:tcPr>
            <w:tcW w:w="991" w:type="dxa"/>
            <w:vAlign w:val="center"/>
          </w:tcPr>
          <w:p w14:paraId="2FEE8396" w14:textId="1641D4BF" w:rsidR="00723B67" w:rsidRPr="00723B67" w:rsidRDefault="00723B67" w:rsidP="00892684">
            <w:pPr>
              <w:pStyle w:val="Caption"/>
              <w:jc w:val="center"/>
            </w:pPr>
            <w:r w:rsidRPr="00723B67">
              <w:t>1</w:t>
            </w:r>
          </w:p>
        </w:tc>
        <w:tc>
          <w:tcPr>
            <w:tcW w:w="991" w:type="dxa"/>
            <w:vAlign w:val="center"/>
          </w:tcPr>
          <w:p w14:paraId="6C3AE868" w14:textId="768B6206" w:rsidR="00723B67" w:rsidRPr="00723B67" w:rsidRDefault="00723B67" w:rsidP="00892684">
            <w:pPr>
              <w:pStyle w:val="Caption"/>
              <w:jc w:val="center"/>
            </w:pPr>
            <w:r w:rsidRPr="00723B67">
              <w:t>2</w:t>
            </w:r>
          </w:p>
        </w:tc>
        <w:tc>
          <w:tcPr>
            <w:tcW w:w="991" w:type="dxa"/>
            <w:vAlign w:val="center"/>
          </w:tcPr>
          <w:p w14:paraId="2AF2D299" w14:textId="5C3C8630" w:rsidR="00723B67" w:rsidRPr="00723B67" w:rsidRDefault="00723B67" w:rsidP="00892684">
            <w:pPr>
              <w:pStyle w:val="Caption"/>
              <w:jc w:val="center"/>
            </w:pPr>
            <w:r w:rsidRPr="00723B67">
              <w:t>4</w:t>
            </w:r>
          </w:p>
        </w:tc>
        <w:tc>
          <w:tcPr>
            <w:tcW w:w="991" w:type="dxa"/>
            <w:vAlign w:val="center"/>
          </w:tcPr>
          <w:p w14:paraId="4085F1F4" w14:textId="18F4C75E" w:rsidR="00723B67" w:rsidRPr="00723B67" w:rsidRDefault="00723B67" w:rsidP="00892684">
            <w:pPr>
              <w:pStyle w:val="Caption"/>
              <w:jc w:val="center"/>
            </w:pPr>
            <w:r w:rsidRPr="00723B67">
              <w:t>4</w:t>
            </w:r>
          </w:p>
        </w:tc>
      </w:tr>
      <w:tr w:rsidR="00723B67" w:rsidRPr="00723B67" w14:paraId="23B43AE2" w14:textId="77777777" w:rsidTr="00655170">
        <w:tc>
          <w:tcPr>
            <w:tcW w:w="990" w:type="dxa"/>
            <w:vAlign w:val="center"/>
          </w:tcPr>
          <w:p w14:paraId="2A033C98" w14:textId="0B05D8B8" w:rsidR="00723B67" w:rsidRPr="00723B67" w:rsidRDefault="00723B67" w:rsidP="00892684">
            <w:pPr>
              <w:pStyle w:val="Caption"/>
              <w:jc w:val="center"/>
            </w:pPr>
            <w:r>
              <w:t>19</w:t>
            </w:r>
          </w:p>
        </w:tc>
        <w:tc>
          <w:tcPr>
            <w:tcW w:w="991" w:type="dxa"/>
            <w:vAlign w:val="center"/>
          </w:tcPr>
          <w:p w14:paraId="59385D9F" w14:textId="01911228" w:rsidR="00723B67" w:rsidRPr="00723B67" w:rsidRDefault="00723B67" w:rsidP="00892684">
            <w:pPr>
              <w:pStyle w:val="Caption"/>
              <w:jc w:val="center"/>
            </w:pPr>
            <w:r w:rsidRPr="00723B67">
              <w:t>1</w:t>
            </w:r>
          </w:p>
        </w:tc>
        <w:tc>
          <w:tcPr>
            <w:tcW w:w="991" w:type="dxa"/>
            <w:vAlign w:val="center"/>
          </w:tcPr>
          <w:p w14:paraId="626C84C3" w14:textId="35723411" w:rsidR="00723B67" w:rsidRPr="00723B67" w:rsidRDefault="00723B67" w:rsidP="00892684">
            <w:pPr>
              <w:pStyle w:val="Caption"/>
              <w:jc w:val="center"/>
            </w:pPr>
            <w:r w:rsidRPr="00723B67">
              <w:t>1</w:t>
            </w:r>
          </w:p>
        </w:tc>
        <w:tc>
          <w:tcPr>
            <w:tcW w:w="991" w:type="dxa"/>
            <w:vAlign w:val="center"/>
          </w:tcPr>
          <w:p w14:paraId="782E0B2C" w14:textId="7944381B" w:rsidR="00723B67" w:rsidRPr="00723B67" w:rsidRDefault="00723B67" w:rsidP="00892684">
            <w:pPr>
              <w:pStyle w:val="Caption"/>
              <w:jc w:val="center"/>
            </w:pPr>
            <w:r w:rsidRPr="00723B67">
              <w:t>4</w:t>
            </w:r>
          </w:p>
        </w:tc>
        <w:tc>
          <w:tcPr>
            <w:tcW w:w="991" w:type="dxa"/>
            <w:vAlign w:val="center"/>
          </w:tcPr>
          <w:p w14:paraId="196F8B20" w14:textId="4929577F" w:rsidR="00723B67" w:rsidRPr="00723B67" w:rsidRDefault="00723B67" w:rsidP="00892684">
            <w:pPr>
              <w:pStyle w:val="Caption"/>
              <w:jc w:val="center"/>
            </w:pPr>
            <w:r w:rsidRPr="00723B67">
              <w:t>1</w:t>
            </w:r>
          </w:p>
        </w:tc>
        <w:tc>
          <w:tcPr>
            <w:tcW w:w="991" w:type="dxa"/>
            <w:vAlign w:val="center"/>
          </w:tcPr>
          <w:p w14:paraId="67391314" w14:textId="520E8E5C" w:rsidR="00723B67" w:rsidRPr="00723B67" w:rsidRDefault="00723B67" w:rsidP="00892684">
            <w:pPr>
              <w:pStyle w:val="Caption"/>
              <w:jc w:val="center"/>
            </w:pPr>
            <w:r w:rsidRPr="00723B67">
              <w:t>2</w:t>
            </w:r>
          </w:p>
        </w:tc>
        <w:tc>
          <w:tcPr>
            <w:tcW w:w="991" w:type="dxa"/>
            <w:vAlign w:val="center"/>
          </w:tcPr>
          <w:p w14:paraId="139DD8E9" w14:textId="1378367E" w:rsidR="00723B67" w:rsidRPr="00723B67" w:rsidRDefault="00723B67" w:rsidP="00892684">
            <w:pPr>
              <w:pStyle w:val="Caption"/>
              <w:jc w:val="center"/>
            </w:pPr>
            <w:r w:rsidRPr="00723B67">
              <w:t>4</w:t>
            </w:r>
          </w:p>
        </w:tc>
        <w:tc>
          <w:tcPr>
            <w:tcW w:w="991" w:type="dxa"/>
            <w:vAlign w:val="center"/>
          </w:tcPr>
          <w:p w14:paraId="299712AD" w14:textId="05CF35CD" w:rsidR="00723B67" w:rsidRPr="00723B67" w:rsidRDefault="00723B67" w:rsidP="00892684">
            <w:pPr>
              <w:pStyle w:val="Caption"/>
              <w:jc w:val="center"/>
            </w:pPr>
            <w:r w:rsidRPr="00723B67">
              <w:t>4</w:t>
            </w:r>
          </w:p>
        </w:tc>
      </w:tr>
      <w:tr w:rsidR="00723B67" w:rsidRPr="00723B67" w14:paraId="15CBAC24" w14:textId="77777777" w:rsidTr="00655170">
        <w:tc>
          <w:tcPr>
            <w:tcW w:w="990" w:type="dxa"/>
            <w:vAlign w:val="center"/>
          </w:tcPr>
          <w:p w14:paraId="5443C73E" w14:textId="7A57B254" w:rsidR="00723B67" w:rsidRPr="00723B67" w:rsidRDefault="00723B67" w:rsidP="00892684">
            <w:pPr>
              <w:pStyle w:val="Caption"/>
              <w:jc w:val="center"/>
            </w:pPr>
            <w:r>
              <w:t>20</w:t>
            </w:r>
          </w:p>
        </w:tc>
        <w:tc>
          <w:tcPr>
            <w:tcW w:w="991" w:type="dxa"/>
            <w:vAlign w:val="center"/>
          </w:tcPr>
          <w:p w14:paraId="473F78E1" w14:textId="794FAB86" w:rsidR="00723B67" w:rsidRPr="00723B67" w:rsidRDefault="00723B67" w:rsidP="00892684">
            <w:pPr>
              <w:pStyle w:val="Caption"/>
              <w:jc w:val="center"/>
            </w:pPr>
            <w:r w:rsidRPr="00723B67">
              <w:t>1</w:t>
            </w:r>
          </w:p>
        </w:tc>
        <w:tc>
          <w:tcPr>
            <w:tcW w:w="991" w:type="dxa"/>
            <w:vAlign w:val="center"/>
          </w:tcPr>
          <w:p w14:paraId="690D2408" w14:textId="00741A69" w:rsidR="00723B67" w:rsidRPr="00723B67" w:rsidRDefault="00723B67" w:rsidP="00892684">
            <w:pPr>
              <w:pStyle w:val="Caption"/>
              <w:jc w:val="center"/>
            </w:pPr>
            <w:r w:rsidRPr="00723B67">
              <w:t>1</w:t>
            </w:r>
          </w:p>
        </w:tc>
        <w:tc>
          <w:tcPr>
            <w:tcW w:w="991" w:type="dxa"/>
            <w:vAlign w:val="center"/>
          </w:tcPr>
          <w:p w14:paraId="382C2E02" w14:textId="0125E2D3" w:rsidR="00723B67" w:rsidRPr="00723B67" w:rsidRDefault="00723B67" w:rsidP="00892684">
            <w:pPr>
              <w:pStyle w:val="Caption"/>
              <w:jc w:val="center"/>
            </w:pPr>
            <w:r w:rsidRPr="00723B67">
              <w:t>4</w:t>
            </w:r>
          </w:p>
        </w:tc>
        <w:tc>
          <w:tcPr>
            <w:tcW w:w="991" w:type="dxa"/>
            <w:vAlign w:val="center"/>
          </w:tcPr>
          <w:p w14:paraId="11EDDA2C" w14:textId="257B605E" w:rsidR="00723B67" w:rsidRPr="00723B67" w:rsidRDefault="00723B67" w:rsidP="00892684">
            <w:pPr>
              <w:pStyle w:val="Caption"/>
              <w:jc w:val="center"/>
            </w:pPr>
            <w:r w:rsidRPr="00723B67">
              <w:t>1</w:t>
            </w:r>
          </w:p>
        </w:tc>
        <w:tc>
          <w:tcPr>
            <w:tcW w:w="991" w:type="dxa"/>
            <w:vAlign w:val="center"/>
          </w:tcPr>
          <w:p w14:paraId="6CD77C7C" w14:textId="092CBF78" w:rsidR="00723B67" w:rsidRPr="00723B67" w:rsidRDefault="00723B67" w:rsidP="00892684">
            <w:pPr>
              <w:pStyle w:val="Caption"/>
              <w:jc w:val="center"/>
            </w:pPr>
            <w:r w:rsidRPr="00723B67">
              <w:t>2</w:t>
            </w:r>
          </w:p>
        </w:tc>
        <w:tc>
          <w:tcPr>
            <w:tcW w:w="991" w:type="dxa"/>
            <w:vAlign w:val="center"/>
          </w:tcPr>
          <w:p w14:paraId="21CF8B39" w14:textId="14BA0419" w:rsidR="00723B67" w:rsidRPr="00723B67" w:rsidRDefault="00723B67" w:rsidP="00892684">
            <w:pPr>
              <w:pStyle w:val="Caption"/>
              <w:jc w:val="center"/>
            </w:pPr>
            <w:r w:rsidRPr="00723B67">
              <w:t>4</w:t>
            </w:r>
          </w:p>
        </w:tc>
        <w:tc>
          <w:tcPr>
            <w:tcW w:w="991" w:type="dxa"/>
            <w:vAlign w:val="center"/>
          </w:tcPr>
          <w:p w14:paraId="321CCC05" w14:textId="3F3BF655" w:rsidR="00723B67" w:rsidRPr="00723B67" w:rsidRDefault="00723B67" w:rsidP="00892684">
            <w:pPr>
              <w:pStyle w:val="Caption"/>
              <w:jc w:val="center"/>
            </w:pPr>
            <w:r w:rsidRPr="00723B67">
              <w:t>4</w:t>
            </w:r>
          </w:p>
        </w:tc>
      </w:tr>
      <w:tr w:rsidR="00723B67" w:rsidRPr="00723B67" w14:paraId="390B59FB" w14:textId="77777777" w:rsidTr="00655170">
        <w:tc>
          <w:tcPr>
            <w:tcW w:w="990" w:type="dxa"/>
            <w:vAlign w:val="center"/>
          </w:tcPr>
          <w:p w14:paraId="4197B021" w14:textId="11613628" w:rsidR="00723B67" w:rsidRPr="00723B67" w:rsidRDefault="00723B67" w:rsidP="00892684">
            <w:pPr>
              <w:pStyle w:val="Caption"/>
              <w:jc w:val="center"/>
            </w:pPr>
            <w:r>
              <w:t>21</w:t>
            </w:r>
          </w:p>
        </w:tc>
        <w:tc>
          <w:tcPr>
            <w:tcW w:w="991" w:type="dxa"/>
            <w:vAlign w:val="center"/>
          </w:tcPr>
          <w:p w14:paraId="734CADAA" w14:textId="7A65E265" w:rsidR="00723B67" w:rsidRPr="00723B67" w:rsidRDefault="00723B67" w:rsidP="00892684">
            <w:pPr>
              <w:pStyle w:val="Caption"/>
              <w:jc w:val="center"/>
            </w:pPr>
            <w:r w:rsidRPr="00723B67">
              <w:t>2</w:t>
            </w:r>
          </w:p>
        </w:tc>
        <w:tc>
          <w:tcPr>
            <w:tcW w:w="991" w:type="dxa"/>
            <w:vAlign w:val="center"/>
          </w:tcPr>
          <w:p w14:paraId="5FAF3E21" w14:textId="31AB382D" w:rsidR="00723B67" w:rsidRPr="00723B67" w:rsidRDefault="00723B67" w:rsidP="00892684">
            <w:pPr>
              <w:pStyle w:val="Caption"/>
              <w:jc w:val="center"/>
            </w:pPr>
            <w:r w:rsidRPr="00723B67">
              <w:t>1</w:t>
            </w:r>
          </w:p>
        </w:tc>
        <w:tc>
          <w:tcPr>
            <w:tcW w:w="991" w:type="dxa"/>
            <w:vAlign w:val="center"/>
          </w:tcPr>
          <w:p w14:paraId="60EF5D11" w14:textId="1096D704" w:rsidR="00723B67" w:rsidRPr="00723B67" w:rsidRDefault="00723B67" w:rsidP="00892684">
            <w:pPr>
              <w:pStyle w:val="Caption"/>
              <w:jc w:val="center"/>
            </w:pPr>
            <w:r w:rsidRPr="00723B67">
              <w:t>5</w:t>
            </w:r>
          </w:p>
        </w:tc>
        <w:tc>
          <w:tcPr>
            <w:tcW w:w="991" w:type="dxa"/>
            <w:vAlign w:val="center"/>
          </w:tcPr>
          <w:p w14:paraId="59D2304A" w14:textId="05C35E91" w:rsidR="00723B67" w:rsidRPr="00723B67" w:rsidRDefault="00723B67" w:rsidP="00892684">
            <w:pPr>
              <w:pStyle w:val="Caption"/>
              <w:jc w:val="center"/>
            </w:pPr>
            <w:r w:rsidRPr="00723B67">
              <w:t>1</w:t>
            </w:r>
          </w:p>
        </w:tc>
        <w:tc>
          <w:tcPr>
            <w:tcW w:w="991" w:type="dxa"/>
            <w:vAlign w:val="center"/>
          </w:tcPr>
          <w:p w14:paraId="6F935BED" w14:textId="330F974D" w:rsidR="00723B67" w:rsidRPr="00723B67" w:rsidRDefault="00723B67" w:rsidP="00892684">
            <w:pPr>
              <w:pStyle w:val="Caption"/>
              <w:jc w:val="center"/>
            </w:pPr>
            <w:r w:rsidRPr="00723B67">
              <w:t>2</w:t>
            </w:r>
          </w:p>
        </w:tc>
        <w:tc>
          <w:tcPr>
            <w:tcW w:w="991" w:type="dxa"/>
            <w:vAlign w:val="center"/>
          </w:tcPr>
          <w:p w14:paraId="033A7329" w14:textId="782C2868" w:rsidR="00723B67" w:rsidRPr="00723B67" w:rsidRDefault="00723B67" w:rsidP="00892684">
            <w:pPr>
              <w:pStyle w:val="Caption"/>
              <w:jc w:val="center"/>
            </w:pPr>
            <w:r w:rsidRPr="00723B67">
              <w:t>2</w:t>
            </w:r>
          </w:p>
        </w:tc>
        <w:tc>
          <w:tcPr>
            <w:tcW w:w="991" w:type="dxa"/>
            <w:vAlign w:val="center"/>
          </w:tcPr>
          <w:p w14:paraId="74609A46" w14:textId="511709E7" w:rsidR="00723B67" w:rsidRPr="00723B67" w:rsidRDefault="00723B67" w:rsidP="00892684">
            <w:pPr>
              <w:pStyle w:val="Caption"/>
              <w:jc w:val="center"/>
            </w:pPr>
            <w:r w:rsidRPr="00723B67">
              <w:t>2</w:t>
            </w:r>
          </w:p>
        </w:tc>
      </w:tr>
      <w:tr w:rsidR="00723B67" w:rsidRPr="00723B67" w14:paraId="4C5659DA" w14:textId="77777777" w:rsidTr="00655170">
        <w:tc>
          <w:tcPr>
            <w:tcW w:w="990" w:type="dxa"/>
            <w:vAlign w:val="center"/>
          </w:tcPr>
          <w:p w14:paraId="0387C7FB" w14:textId="596756E6" w:rsidR="00723B67" w:rsidRPr="00723B67" w:rsidRDefault="00723B67" w:rsidP="00892684">
            <w:pPr>
              <w:pStyle w:val="Caption"/>
              <w:jc w:val="center"/>
            </w:pPr>
            <w:r>
              <w:t>22</w:t>
            </w:r>
          </w:p>
        </w:tc>
        <w:tc>
          <w:tcPr>
            <w:tcW w:w="991" w:type="dxa"/>
            <w:vAlign w:val="center"/>
          </w:tcPr>
          <w:p w14:paraId="0B0F9AD7" w14:textId="7BE3C0F3" w:rsidR="00723B67" w:rsidRPr="00723B67" w:rsidRDefault="00723B67" w:rsidP="00892684">
            <w:pPr>
              <w:pStyle w:val="Caption"/>
              <w:jc w:val="center"/>
            </w:pPr>
            <w:r w:rsidRPr="00723B67">
              <w:t>1</w:t>
            </w:r>
          </w:p>
        </w:tc>
        <w:tc>
          <w:tcPr>
            <w:tcW w:w="991" w:type="dxa"/>
            <w:vAlign w:val="center"/>
          </w:tcPr>
          <w:p w14:paraId="70B3D57C" w14:textId="6B6E28E7" w:rsidR="00723B67" w:rsidRPr="00723B67" w:rsidRDefault="00723B67" w:rsidP="00892684">
            <w:pPr>
              <w:pStyle w:val="Caption"/>
              <w:jc w:val="center"/>
            </w:pPr>
            <w:r w:rsidRPr="00723B67">
              <w:t>1</w:t>
            </w:r>
          </w:p>
        </w:tc>
        <w:tc>
          <w:tcPr>
            <w:tcW w:w="991" w:type="dxa"/>
            <w:vAlign w:val="center"/>
          </w:tcPr>
          <w:p w14:paraId="3E11FCC5" w14:textId="7C242538" w:rsidR="00723B67" w:rsidRPr="00723B67" w:rsidRDefault="00723B67" w:rsidP="00892684">
            <w:pPr>
              <w:pStyle w:val="Caption"/>
              <w:jc w:val="center"/>
            </w:pPr>
            <w:r w:rsidRPr="00723B67">
              <w:t>4</w:t>
            </w:r>
          </w:p>
        </w:tc>
        <w:tc>
          <w:tcPr>
            <w:tcW w:w="991" w:type="dxa"/>
            <w:vAlign w:val="center"/>
          </w:tcPr>
          <w:p w14:paraId="531ADBD2" w14:textId="11B4C690" w:rsidR="00723B67" w:rsidRPr="00723B67" w:rsidRDefault="00723B67" w:rsidP="00892684">
            <w:pPr>
              <w:pStyle w:val="Caption"/>
              <w:jc w:val="center"/>
            </w:pPr>
            <w:r w:rsidRPr="00723B67">
              <w:t>1</w:t>
            </w:r>
          </w:p>
        </w:tc>
        <w:tc>
          <w:tcPr>
            <w:tcW w:w="991" w:type="dxa"/>
            <w:vAlign w:val="center"/>
          </w:tcPr>
          <w:p w14:paraId="486FE15A" w14:textId="5F324778" w:rsidR="00723B67" w:rsidRPr="00723B67" w:rsidRDefault="00723B67" w:rsidP="00892684">
            <w:pPr>
              <w:pStyle w:val="Caption"/>
              <w:jc w:val="center"/>
            </w:pPr>
            <w:r w:rsidRPr="00723B67">
              <w:t>2</w:t>
            </w:r>
          </w:p>
        </w:tc>
        <w:tc>
          <w:tcPr>
            <w:tcW w:w="991" w:type="dxa"/>
            <w:vAlign w:val="center"/>
          </w:tcPr>
          <w:p w14:paraId="07252047" w14:textId="26ECB989" w:rsidR="00723B67" w:rsidRPr="00723B67" w:rsidRDefault="00723B67" w:rsidP="00892684">
            <w:pPr>
              <w:pStyle w:val="Caption"/>
              <w:jc w:val="center"/>
            </w:pPr>
            <w:r w:rsidRPr="00723B67">
              <w:t>1</w:t>
            </w:r>
          </w:p>
        </w:tc>
        <w:tc>
          <w:tcPr>
            <w:tcW w:w="991" w:type="dxa"/>
            <w:vAlign w:val="center"/>
          </w:tcPr>
          <w:p w14:paraId="3653EA75" w14:textId="629688AC" w:rsidR="00723B67" w:rsidRPr="00723B67" w:rsidRDefault="00723B67" w:rsidP="00892684">
            <w:pPr>
              <w:pStyle w:val="Caption"/>
              <w:jc w:val="center"/>
            </w:pPr>
            <w:r w:rsidRPr="00723B67">
              <w:t>2</w:t>
            </w:r>
          </w:p>
        </w:tc>
      </w:tr>
      <w:tr w:rsidR="00723B67" w:rsidRPr="00723B67" w14:paraId="3BBC2AFA" w14:textId="77777777" w:rsidTr="00655170">
        <w:tc>
          <w:tcPr>
            <w:tcW w:w="990" w:type="dxa"/>
            <w:vAlign w:val="center"/>
          </w:tcPr>
          <w:p w14:paraId="27C1E7BF" w14:textId="6C7DA27F" w:rsidR="00723B67" w:rsidRPr="00723B67" w:rsidRDefault="00723B67" w:rsidP="00892684">
            <w:pPr>
              <w:pStyle w:val="Caption"/>
              <w:jc w:val="center"/>
            </w:pPr>
            <w:r>
              <w:t>23</w:t>
            </w:r>
          </w:p>
        </w:tc>
        <w:tc>
          <w:tcPr>
            <w:tcW w:w="991" w:type="dxa"/>
            <w:vAlign w:val="center"/>
          </w:tcPr>
          <w:p w14:paraId="54E46546" w14:textId="44060866" w:rsidR="00723B67" w:rsidRPr="00723B67" w:rsidRDefault="00723B67" w:rsidP="00892684">
            <w:pPr>
              <w:pStyle w:val="Caption"/>
              <w:jc w:val="center"/>
            </w:pPr>
            <w:r w:rsidRPr="00723B67">
              <w:t>1</w:t>
            </w:r>
          </w:p>
        </w:tc>
        <w:tc>
          <w:tcPr>
            <w:tcW w:w="991" w:type="dxa"/>
            <w:vAlign w:val="center"/>
          </w:tcPr>
          <w:p w14:paraId="590E14EE" w14:textId="367D09B2" w:rsidR="00723B67" w:rsidRPr="00723B67" w:rsidRDefault="00723B67" w:rsidP="00892684">
            <w:pPr>
              <w:pStyle w:val="Caption"/>
              <w:jc w:val="center"/>
            </w:pPr>
            <w:r w:rsidRPr="00723B67">
              <w:t>1</w:t>
            </w:r>
          </w:p>
        </w:tc>
        <w:tc>
          <w:tcPr>
            <w:tcW w:w="991" w:type="dxa"/>
            <w:vAlign w:val="center"/>
          </w:tcPr>
          <w:p w14:paraId="0C45DAE3" w14:textId="75E9C6EE" w:rsidR="00723B67" w:rsidRPr="00723B67" w:rsidRDefault="00723B67" w:rsidP="00892684">
            <w:pPr>
              <w:pStyle w:val="Caption"/>
              <w:jc w:val="center"/>
            </w:pPr>
            <w:r w:rsidRPr="00723B67">
              <w:t>4</w:t>
            </w:r>
          </w:p>
        </w:tc>
        <w:tc>
          <w:tcPr>
            <w:tcW w:w="991" w:type="dxa"/>
            <w:vAlign w:val="center"/>
          </w:tcPr>
          <w:p w14:paraId="6EEAE392" w14:textId="24818D6D" w:rsidR="00723B67" w:rsidRPr="00723B67" w:rsidRDefault="00723B67" w:rsidP="00892684">
            <w:pPr>
              <w:pStyle w:val="Caption"/>
              <w:jc w:val="center"/>
            </w:pPr>
            <w:r w:rsidRPr="00723B67">
              <w:t>1</w:t>
            </w:r>
          </w:p>
        </w:tc>
        <w:tc>
          <w:tcPr>
            <w:tcW w:w="991" w:type="dxa"/>
            <w:vAlign w:val="center"/>
          </w:tcPr>
          <w:p w14:paraId="44293F37" w14:textId="191B56E8" w:rsidR="00723B67" w:rsidRPr="00723B67" w:rsidRDefault="00723B67" w:rsidP="00892684">
            <w:pPr>
              <w:pStyle w:val="Caption"/>
              <w:jc w:val="center"/>
            </w:pPr>
            <w:r w:rsidRPr="00723B67">
              <w:t>2</w:t>
            </w:r>
          </w:p>
        </w:tc>
        <w:tc>
          <w:tcPr>
            <w:tcW w:w="991" w:type="dxa"/>
            <w:vAlign w:val="center"/>
          </w:tcPr>
          <w:p w14:paraId="7D6AFF76" w14:textId="48E1C09F" w:rsidR="00723B67" w:rsidRPr="00723B67" w:rsidRDefault="00723B67" w:rsidP="00892684">
            <w:pPr>
              <w:pStyle w:val="Caption"/>
              <w:jc w:val="center"/>
            </w:pPr>
            <w:r w:rsidRPr="00723B67">
              <w:t>4</w:t>
            </w:r>
          </w:p>
        </w:tc>
        <w:tc>
          <w:tcPr>
            <w:tcW w:w="991" w:type="dxa"/>
            <w:vAlign w:val="center"/>
          </w:tcPr>
          <w:p w14:paraId="0CD753F2" w14:textId="17A77266" w:rsidR="00723B67" w:rsidRPr="00723B67" w:rsidRDefault="00723B67" w:rsidP="00892684">
            <w:pPr>
              <w:pStyle w:val="Caption"/>
              <w:jc w:val="center"/>
            </w:pPr>
            <w:r w:rsidRPr="00723B67">
              <w:t>2</w:t>
            </w:r>
          </w:p>
        </w:tc>
      </w:tr>
      <w:tr w:rsidR="00723B67" w:rsidRPr="00723B67" w14:paraId="708EBB5F" w14:textId="77777777" w:rsidTr="00655170">
        <w:tc>
          <w:tcPr>
            <w:tcW w:w="990" w:type="dxa"/>
            <w:vAlign w:val="center"/>
          </w:tcPr>
          <w:p w14:paraId="3CC99E46" w14:textId="2ACFE663" w:rsidR="00723B67" w:rsidRPr="00723B67" w:rsidRDefault="00723B67" w:rsidP="00892684">
            <w:pPr>
              <w:pStyle w:val="Caption"/>
              <w:jc w:val="center"/>
            </w:pPr>
            <w:r>
              <w:t>24</w:t>
            </w:r>
          </w:p>
        </w:tc>
        <w:tc>
          <w:tcPr>
            <w:tcW w:w="991" w:type="dxa"/>
            <w:vAlign w:val="center"/>
          </w:tcPr>
          <w:p w14:paraId="1DC9BB06" w14:textId="0DDC7658" w:rsidR="00723B67" w:rsidRPr="00723B67" w:rsidRDefault="00723B67" w:rsidP="00892684">
            <w:pPr>
              <w:pStyle w:val="Caption"/>
              <w:jc w:val="center"/>
            </w:pPr>
            <w:r w:rsidRPr="00723B67">
              <w:t>1</w:t>
            </w:r>
          </w:p>
        </w:tc>
        <w:tc>
          <w:tcPr>
            <w:tcW w:w="991" w:type="dxa"/>
            <w:vAlign w:val="center"/>
          </w:tcPr>
          <w:p w14:paraId="5F18959E" w14:textId="5DB4C5CA" w:rsidR="00723B67" w:rsidRPr="00723B67" w:rsidRDefault="00723B67" w:rsidP="00892684">
            <w:pPr>
              <w:pStyle w:val="Caption"/>
              <w:jc w:val="center"/>
            </w:pPr>
            <w:r w:rsidRPr="00723B67">
              <w:t>2</w:t>
            </w:r>
          </w:p>
        </w:tc>
        <w:tc>
          <w:tcPr>
            <w:tcW w:w="991" w:type="dxa"/>
            <w:vAlign w:val="center"/>
          </w:tcPr>
          <w:p w14:paraId="4D30B054" w14:textId="7B14BC95" w:rsidR="00723B67" w:rsidRPr="00723B67" w:rsidRDefault="00723B67" w:rsidP="00892684">
            <w:pPr>
              <w:pStyle w:val="Caption"/>
              <w:jc w:val="center"/>
            </w:pPr>
            <w:r w:rsidRPr="00723B67">
              <w:t>4</w:t>
            </w:r>
          </w:p>
        </w:tc>
        <w:tc>
          <w:tcPr>
            <w:tcW w:w="991" w:type="dxa"/>
            <w:vAlign w:val="center"/>
          </w:tcPr>
          <w:p w14:paraId="5FE96FDD" w14:textId="6593970A" w:rsidR="00723B67" w:rsidRPr="00723B67" w:rsidRDefault="00723B67" w:rsidP="00892684">
            <w:pPr>
              <w:pStyle w:val="Caption"/>
              <w:jc w:val="center"/>
            </w:pPr>
            <w:r w:rsidRPr="00723B67">
              <w:t>1</w:t>
            </w:r>
          </w:p>
        </w:tc>
        <w:tc>
          <w:tcPr>
            <w:tcW w:w="991" w:type="dxa"/>
            <w:vAlign w:val="center"/>
          </w:tcPr>
          <w:p w14:paraId="197559F6" w14:textId="6A163EA9" w:rsidR="00723B67" w:rsidRPr="00723B67" w:rsidRDefault="00723B67" w:rsidP="00892684">
            <w:pPr>
              <w:pStyle w:val="Caption"/>
              <w:jc w:val="center"/>
            </w:pPr>
            <w:r w:rsidRPr="00723B67">
              <w:t>2</w:t>
            </w:r>
          </w:p>
        </w:tc>
        <w:tc>
          <w:tcPr>
            <w:tcW w:w="991" w:type="dxa"/>
            <w:vAlign w:val="center"/>
          </w:tcPr>
          <w:p w14:paraId="460902B1" w14:textId="726EC60A" w:rsidR="00723B67" w:rsidRPr="00723B67" w:rsidRDefault="00723B67" w:rsidP="00892684">
            <w:pPr>
              <w:pStyle w:val="Caption"/>
              <w:jc w:val="center"/>
            </w:pPr>
            <w:r w:rsidRPr="00723B67">
              <w:t>4</w:t>
            </w:r>
          </w:p>
        </w:tc>
        <w:tc>
          <w:tcPr>
            <w:tcW w:w="991" w:type="dxa"/>
            <w:vAlign w:val="center"/>
          </w:tcPr>
          <w:p w14:paraId="62B90F59" w14:textId="1EB05603" w:rsidR="00723B67" w:rsidRPr="00723B67" w:rsidRDefault="00723B67" w:rsidP="00892684">
            <w:pPr>
              <w:pStyle w:val="Caption"/>
              <w:jc w:val="center"/>
            </w:pPr>
            <w:r w:rsidRPr="00723B67">
              <w:t>4</w:t>
            </w:r>
          </w:p>
        </w:tc>
      </w:tr>
      <w:tr w:rsidR="00723B67" w:rsidRPr="00723B67" w14:paraId="0DECCBA5" w14:textId="77777777" w:rsidTr="00655170">
        <w:tc>
          <w:tcPr>
            <w:tcW w:w="990" w:type="dxa"/>
            <w:vAlign w:val="center"/>
          </w:tcPr>
          <w:p w14:paraId="2EB716E3" w14:textId="04C62E5F" w:rsidR="00723B67" w:rsidRPr="00723B67" w:rsidRDefault="00723B67" w:rsidP="00892684">
            <w:pPr>
              <w:pStyle w:val="Caption"/>
              <w:jc w:val="center"/>
            </w:pPr>
            <w:r>
              <w:t>25</w:t>
            </w:r>
          </w:p>
        </w:tc>
        <w:tc>
          <w:tcPr>
            <w:tcW w:w="991" w:type="dxa"/>
            <w:vAlign w:val="center"/>
          </w:tcPr>
          <w:p w14:paraId="40F5C12E" w14:textId="6DE0659D" w:rsidR="00723B67" w:rsidRPr="00723B67" w:rsidRDefault="00723B67" w:rsidP="00892684">
            <w:pPr>
              <w:pStyle w:val="Caption"/>
              <w:jc w:val="center"/>
            </w:pPr>
            <w:r w:rsidRPr="00723B67">
              <w:t>1</w:t>
            </w:r>
          </w:p>
        </w:tc>
        <w:tc>
          <w:tcPr>
            <w:tcW w:w="991" w:type="dxa"/>
            <w:vAlign w:val="center"/>
          </w:tcPr>
          <w:p w14:paraId="2F00DCD3" w14:textId="54A71E89" w:rsidR="00723B67" w:rsidRPr="00723B67" w:rsidRDefault="00723B67" w:rsidP="00892684">
            <w:pPr>
              <w:pStyle w:val="Caption"/>
              <w:jc w:val="center"/>
            </w:pPr>
            <w:r w:rsidRPr="00723B67">
              <w:t>2</w:t>
            </w:r>
          </w:p>
        </w:tc>
        <w:tc>
          <w:tcPr>
            <w:tcW w:w="991" w:type="dxa"/>
            <w:vAlign w:val="center"/>
          </w:tcPr>
          <w:p w14:paraId="4F245FB2" w14:textId="2A4B5A31" w:rsidR="00723B67" w:rsidRPr="00723B67" w:rsidRDefault="00723B67" w:rsidP="00892684">
            <w:pPr>
              <w:pStyle w:val="Caption"/>
              <w:jc w:val="center"/>
            </w:pPr>
            <w:r w:rsidRPr="00723B67">
              <w:t>4</w:t>
            </w:r>
          </w:p>
        </w:tc>
        <w:tc>
          <w:tcPr>
            <w:tcW w:w="991" w:type="dxa"/>
            <w:vAlign w:val="center"/>
          </w:tcPr>
          <w:p w14:paraId="41780FB9" w14:textId="27CFDD46" w:rsidR="00723B67" w:rsidRPr="00723B67" w:rsidRDefault="00723B67" w:rsidP="00892684">
            <w:pPr>
              <w:pStyle w:val="Caption"/>
              <w:jc w:val="center"/>
            </w:pPr>
            <w:r w:rsidRPr="00723B67">
              <w:t>1</w:t>
            </w:r>
          </w:p>
        </w:tc>
        <w:tc>
          <w:tcPr>
            <w:tcW w:w="991" w:type="dxa"/>
            <w:vAlign w:val="center"/>
          </w:tcPr>
          <w:p w14:paraId="360000CD" w14:textId="6C68873E" w:rsidR="00723B67" w:rsidRPr="00723B67" w:rsidRDefault="00723B67" w:rsidP="00892684">
            <w:pPr>
              <w:pStyle w:val="Caption"/>
              <w:jc w:val="center"/>
            </w:pPr>
            <w:r w:rsidRPr="00723B67">
              <w:t>2</w:t>
            </w:r>
          </w:p>
        </w:tc>
        <w:tc>
          <w:tcPr>
            <w:tcW w:w="991" w:type="dxa"/>
            <w:vAlign w:val="center"/>
          </w:tcPr>
          <w:p w14:paraId="392B9516" w14:textId="011933F0" w:rsidR="00723B67" w:rsidRPr="00723B67" w:rsidRDefault="00723B67" w:rsidP="00892684">
            <w:pPr>
              <w:pStyle w:val="Caption"/>
              <w:jc w:val="center"/>
            </w:pPr>
            <w:r w:rsidRPr="00723B67">
              <w:t>4</w:t>
            </w:r>
          </w:p>
        </w:tc>
        <w:tc>
          <w:tcPr>
            <w:tcW w:w="991" w:type="dxa"/>
            <w:vAlign w:val="center"/>
          </w:tcPr>
          <w:p w14:paraId="580333F3" w14:textId="3EEA2C92" w:rsidR="00723B67" w:rsidRPr="00723B67" w:rsidRDefault="00723B67" w:rsidP="00892684">
            <w:pPr>
              <w:pStyle w:val="Caption"/>
              <w:jc w:val="center"/>
            </w:pPr>
            <w:r w:rsidRPr="00723B67">
              <w:t>4</w:t>
            </w:r>
          </w:p>
        </w:tc>
      </w:tr>
      <w:tr w:rsidR="00723B67" w:rsidRPr="00723B67" w14:paraId="41A817FA" w14:textId="77777777" w:rsidTr="00655170">
        <w:tc>
          <w:tcPr>
            <w:tcW w:w="990" w:type="dxa"/>
            <w:vAlign w:val="center"/>
          </w:tcPr>
          <w:p w14:paraId="504D2EAA" w14:textId="41EDB426" w:rsidR="00723B67" w:rsidRPr="00723B67" w:rsidRDefault="00723B67" w:rsidP="00892684">
            <w:pPr>
              <w:pStyle w:val="Caption"/>
              <w:jc w:val="center"/>
            </w:pPr>
            <w:r>
              <w:t>26</w:t>
            </w:r>
          </w:p>
        </w:tc>
        <w:tc>
          <w:tcPr>
            <w:tcW w:w="991" w:type="dxa"/>
            <w:vAlign w:val="center"/>
          </w:tcPr>
          <w:p w14:paraId="3C0412AA" w14:textId="38BCA13A" w:rsidR="00723B67" w:rsidRPr="00723B67" w:rsidRDefault="00723B67" w:rsidP="00892684">
            <w:pPr>
              <w:pStyle w:val="Caption"/>
              <w:jc w:val="center"/>
            </w:pPr>
            <w:r w:rsidRPr="00723B67">
              <w:t>1</w:t>
            </w:r>
          </w:p>
        </w:tc>
        <w:tc>
          <w:tcPr>
            <w:tcW w:w="991" w:type="dxa"/>
            <w:vAlign w:val="center"/>
          </w:tcPr>
          <w:p w14:paraId="034CD49C" w14:textId="3781F840" w:rsidR="00723B67" w:rsidRPr="00723B67" w:rsidRDefault="00723B67" w:rsidP="00892684">
            <w:pPr>
              <w:pStyle w:val="Caption"/>
              <w:jc w:val="center"/>
            </w:pPr>
            <w:r w:rsidRPr="00723B67">
              <w:t>2</w:t>
            </w:r>
          </w:p>
        </w:tc>
        <w:tc>
          <w:tcPr>
            <w:tcW w:w="991" w:type="dxa"/>
            <w:vAlign w:val="center"/>
          </w:tcPr>
          <w:p w14:paraId="358517C6" w14:textId="101D8259" w:rsidR="00723B67" w:rsidRPr="00723B67" w:rsidRDefault="00723B67" w:rsidP="00892684">
            <w:pPr>
              <w:pStyle w:val="Caption"/>
              <w:jc w:val="center"/>
            </w:pPr>
            <w:r w:rsidRPr="00723B67">
              <w:t>4</w:t>
            </w:r>
          </w:p>
        </w:tc>
        <w:tc>
          <w:tcPr>
            <w:tcW w:w="991" w:type="dxa"/>
            <w:vAlign w:val="center"/>
          </w:tcPr>
          <w:p w14:paraId="4DEDDC20" w14:textId="571E54AA" w:rsidR="00723B67" w:rsidRPr="00723B67" w:rsidRDefault="00723B67" w:rsidP="00892684">
            <w:pPr>
              <w:pStyle w:val="Caption"/>
              <w:jc w:val="center"/>
            </w:pPr>
            <w:r w:rsidRPr="00723B67">
              <w:t>1</w:t>
            </w:r>
          </w:p>
        </w:tc>
        <w:tc>
          <w:tcPr>
            <w:tcW w:w="991" w:type="dxa"/>
            <w:vAlign w:val="center"/>
          </w:tcPr>
          <w:p w14:paraId="39229643" w14:textId="41A2F0C6" w:rsidR="00723B67" w:rsidRPr="00723B67" w:rsidRDefault="00723B67" w:rsidP="00892684">
            <w:pPr>
              <w:pStyle w:val="Caption"/>
              <w:jc w:val="center"/>
            </w:pPr>
            <w:r w:rsidRPr="00723B67">
              <w:t>2</w:t>
            </w:r>
          </w:p>
        </w:tc>
        <w:tc>
          <w:tcPr>
            <w:tcW w:w="991" w:type="dxa"/>
            <w:vAlign w:val="center"/>
          </w:tcPr>
          <w:p w14:paraId="7EEB4B9F" w14:textId="22FBAECD" w:rsidR="00723B67" w:rsidRPr="00723B67" w:rsidRDefault="00723B67" w:rsidP="00892684">
            <w:pPr>
              <w:pStyle w:val="Caption"/>
              <w:jc w:val="center"/>
            </w:pPr>
            <w:r w:rsidRPr="00723B67">
              <w:t>4</w:t>
            </w:r>
          </w:p>
        </w:tc>
        <w:tc>
          <w:tcPr>
            <w:tcW w:w="991" w:type="dxa"/>
            <w:vAlign w:val="center"/>
          </w:tcPr>
          <w:p w14:paraId="23C11750" w14:textId="2C6DC444" w:rsidR="00723B67" w:rsidRPr="00723B67" w:rsidRDefault="00723B67" w:rsidP="00892684">
            <w:pPr>
              <w:pStyle w:val="Caption"/>
              <w:jc w:val="center"/>
            </w:pPr>
            <w:r w:rsidRPr="00723B67">
              <w:t>4</w:t>
            </w:r>
          </w:p>
        </w:tc>
      </w:tr>
      <w:tr w:rsidR="00723B67" w:rsidRPr="00723B67" w14:paraId="24FA7DFB" w14:textId="77777777" w:rsidTr="00655170">
        <w:tc>
          <w:tcPr>
            <w:tcW w:w="990" w:type="dxa"/>
            <w:vAlign w:val="center"/>
          </w:tcPr>
          <w:p w14:paraId="68ACA956" w14:textId="5724F423" w:rsidR="00723B67" w:rsidRPr="00723B67" w:rsidRDefault="00723B67" w:rsidP="00892684">
            <w:pPr>
              <w:pStyle w:val="Caption"/>
              <w:jc w:val="center"/>
            </w:pPr>
            <w:r>
              <w:t>27</w:t>
            </w:r>
          </w:p>
        </w:tc>
        <w:tc>
          <w:tcPr>
            <w:tcW w:w="991" w:type="dxa"/>
            <w:vAlign w:val="center"/>
          </w:tcPr>
          <w:p w14:paraId="42E92813" w14:textId="0A0F3DB9" w:rsidR="00723B67" w:rsidRPr="00723B67" w:rsidRDefault="00723B67" w:rsidP="00892684">
            <w:pPr>
              <w:pStyle w:val="Caption"/>
              <w:jc w:val="center"/>
            </w:pPr>
            <w:r w:rsidRPr="00723B67">
              <w:t>1</w:t>
            </w:r>
          </w:p>
        </w:tc>
        <w:tc>
          <w:tcPr>
            <w:tcW w:w="991" w:type="dxa"/>
            <w:vAlign w:val="center"/>
          </w:tcPr>
          <w:p w14:paraId="05B346F5" w14:textId="05BF8D98" w:rsidR="00723B67" w:rsidRPr="00723B67" w:rsidRDefault="00723B67" w:rsidP="00892684">
            <w:pPr>
              <w:pStyle w:val="Caption"/>
              <w:jc w:val="center"/>
            </w:pPr>
            <w:r w:rsidRPr="00723B67">
              <w:t>2</w:t>
            </w:r>
          </w:p>
        </w:tc>
        <w:tc>
          <w:tcPr>
            <w:tcW w:w="991" w:type="dxa"/>
            <w:vAlign w:val="center"/>
          </w:tcPr>
          <w:p w14:paraId="49B5E79D" w14:textId="20A7BA37" w:rsidR="00723B67" w:rsidRPr="00723B67" w:rsidRDefault="00723B67" w:rsidP="00892684">
            <w:pPr>
              <w:pStyle w:val="Caption"/>
              <w:jc w:val="center"/>
            </w:pPr>
            <w:r w:rsidRPr="00723B67">
              <w:t>4</w:t>
            </w:r>
          </w:p>
        </w:tc>
        <w:tc>
          <w:tcPr>
            <w:tcW w:w="991" w:type="dxa"/>
            <w:vAlign w:val="center"/>
          </w:tcPr>
          <w:p w14:paraId="62835E3B" w14:textId="5D9F9A15" w:rsidR="00723B67" w:rsidRPr="00723B67" w:rsidRDefault="00723B67" w:rsidP="00892684">
            <w:pPr>
              <w:pStyle w:val="Caption"/>
              <w:jc w:val="center"/>
            </w:pPr>
            <w:r w:rsidRPr="00723B67">
              <w:t>1</w:t>
            </w:r>
          </w:p>
        </w:tc>
        <w:tc>
          <w:tcPr>
            <w:tcW w:w="991" w:type="dxa"/>
            <w:vAlign w:val="center"/>
          </w:tcPr>
          <w:p w14:paraId="64C2E25C" w14:textId="4EE70A1E" w:rsidR="00723B67" w:rsidRPr="00723B67" w:rsidRDefault="00723B67" w:rsidP="00892684">
            <w:pPr>
              <w:pStyle w:val="Caption"/>
              <w:jc w:val="center"/>
            </w:pPr>
            <w:r w:rsidRPr="00723B67">
              <w:t>2</w:t>
            </w:r>
          </w:p>
        </w:tc>
        <w:tc>
          <w:tcPr>
            <w:tcW w:w="991" w:type="dxa"/>
            <w:vAlign w:val="center"/>
          </w:tcPr>
          <w:p w14:paraId="2372D6F7" w14:textId="107C0FB8" w:rsidR="00723B67" w:rsidRPr="00723B67" w:rsidRDefault="00723B67" w:rsidP="00892684">
            <w:pPr>
              <w:pStyle w:val="Caption"/>
              <w:jc w:val="center"/>
            </w:pPr>
            <w:r w:rsidRPr="00723B67">
              <w:t>4</w:t>
            </w:r>
          </w:p>
        </w:tc>
        <w:tc>
          <w:tcPr>
            <w:tcW w:w="991" w:type="dxa"/>
            <w:vAlign w:val="center"/>
          </w:tcPr>
          <w:p w14:paraId="07AD78A8" w14:textId="0273D220" w:rsidR="00723B67" w:rsidRPr="00723B67" w:rsidRDefault="00723B67" w:rsidP="00892684">
            <w:pPr>
              <w:pStyle w:val="Caption"/>
              <w:jc w:val="center"/>
            </w:pPr>
            <w:r w:rsidRPr="00723B67">
              <w:t>4</w:t>
            </w:r>
          </w:p>
        </w:tc>
      </w:tr>
      <w:tr w:rsidR="00723B67" w:rsidRPr="00723B67" w14:paraId="3207FB10" w14:textId="77777777" w:rsidTr="00655170">
        <w:tc>
          <w:tcPr>
            <w:tcW w:w="990" w:type="dxa"/>
            <w:vAlign w:val="center"/>
          </w:tcPr>
          <w:p w14:paraId="38BFBB75" w14:textId="3FB6D6DB" w:rsidR="00723B67" w:rsidRPr="00723B67" w:rsidRDefault="00723B67" w:rsidP="00892684">
            <w:pPr>
              <w:pStyle w:val="Caption"/>
              <w:jc w:val="center"/>
            </w:pPr>
            <w:r>
              <w:t>28</w:t>
            </w:r>
          </w:p>
        </w:tc>
        <w:tc>
          <w:tcPr>
            <w:tcW w:w="991" w:type="dxa"/>
            <w:vAlign w:val="center"/>
          </w:tcPr>
          <w:p w14:paraId="2E8756F7" w14:textId="3050C5A8" w:rsidR="00723B67" w:rsidRPr="00723B67" w:rsidRDefault="00723B67" w:rsidP="00892684">
            <w:pPr>
              <w:pStyle w:val="Caption"/>
              <w:jc w:val="center"/>
            </w:pPr>
            <w:r w:rsidRPr="00723B67">
              <w:t>1</w:t>
            </w:r>
          </w:p>
        </w:tc>
        <w:tc>
          <w:tcPr>
            <w:tcW w:w="991" w:type="dxa"/>
            <w:vAlign w:val="center"/>
          </w:tcPr>
          <w:p w14:paraId="192004F2" w14:textId="25BB8212" w:rsidR="00723B67" w:rsidRPr="00723B67" w:rsidRDefault="00723B67" w:rsidP="00892684">
            <w:pPr>
              <w:pStyle w:val="Caption"/>
              <w:jc w:val="center"/>
            </w:pPr>
            <w:r w:rsidRPr="00723B67">
              <w:t>2</w:t>
            </w:r>
          </w:p>
        </w:tc>
        <w:tc>
          <w:tcPr>
            <w:tcW w:w="991" w:type="dxa"/>
            <w:vAlign w:val="center"/>
          </w:tcPr>
          <w:p w14:paraId="7C6A68C4" w14:textId="2579B453" w:rsidR="00723B67" w:rsidRPr="00723B67" w:rsidRDefault="00723B67" w:rsidP="00892684">
            <w:pPr>
              <w:pStyle w:val="Caption"/>
              <w:jc w:val="center"/>
            </w:pPr>
            <w:r w:rsidRPr="00723B67">
              <w:t>4</w:t>
            </w:r>
          </w:p>
        </w:tc>
        <w:tc>
          <w:tcPr>
            <w:tcW w:w="991" w:type="dxa"/>
            <w:vAlign w:val="center"/>
          </w:tcPr>
          <w:p w14:paraId="19421187" w14:textId="49078814" w:rsidR="00723B67" w:rsidRPr="00723B67" w:rsidRDefault="00723B67" w:rsidP="00892684">
            <w:pPr>
              <w:pStyle w:val="Caption"/>
              <w:jc w:val="center"/>
            </w:pPr>
            <w:r w:rsidRPr="00723B67">
              <w:t>1</w:t>
            </w:r>
          </w:p>
        </w:tc>
        <w:tc>
          <w:tcPr>
            <w:tcW w:w="991" w:type="dxa"/>
            <w:vAlign w:val="center"/>
          </w:tcPr>
          <w:p w14:paraId="16A7384B" w14:textId="40FC3C62" w:rsidR="00723B67" w:rsidRPr="00723B67" w:rsidRDefault="00723B67" w:rsidP="00892684">
            <w:pPr>
              <w:pStyle w:val="Caption"/>
              <w:jc w:val="center"/>
            </w:pPr>
            <w:r w:rsidRPr="00723B67">
              <w:t>2</w:t>
            </w:r>
          </w:p>
        </w:tc>
        <w:tc>
          <w:tcPr>
            <w:tcW w:w="991" w:type="dxa"/>
            <w:vAlign w:val="center"/>
          </w:tcPr>
          <w:p w14:paraId="28275D54" w14:textId="27A562A1" w:rsidR="00723B67" w:rsidRPr="00723B67" w:rsidRDefault="00723B67" w:rsidP="00892684">
            <w:pPr>
              <w:pStyle w:val="Caption"/>
              <w:jc w:val="center"/>
            </w:pPr>
            <w:r w:rsidRPr="00723B67">
              <w:t>1</w:t>
            </w:r>
          </w:p>
        </w:tc>
        <w:tc>
          <w:tcPr>
            <w:tcW w:w="991" w:type="dxa"/>
            <w:vAlign w:val="center"/>
          </w:tcPr>
          <w:p w14:paraId="09342F51" w14:textId="0EC58AF7" w:rsidR="00723B67" w:rsidRPr="00723B67" w:rsidRDefault="00723B67" w:rsidP="00892684">
            <w:pPr>
              <w:pStyle w:val="Caption"/>
              <w:jc w:val="center"/>
            </w:pPr>
            <w:r w:rsidRPr="00723B67">
              <w:t>4</w:t>
            </w:r>
          </w:p>
        </w:tc>
      </w:tr>
      <w:tr w:rsidR="00723B67" w:rsidRPr="00723B67" w14:paraId="451D6BD9" w14:textId="77777777" w:rsidTr="00655170">
        <w:tc>
          <w:tcPr>
            <w:tcW w:w="990" w:type="dxa"/>
            <w:vAlign w:val="center"/>
          </w:tcPr>
          <w:p w14:paraId="773756F9" w14:textId="645D57DD" w:rsidR="00723B67" w:rsidRPr="00723B67" w:rsidRDefault="00723B67" w:rsidP="00892684">
            <w:pPr>
              <w:pStyle w:val="Caption"/>
              <w:jc w:val="center"/>
            </w:pPr>
            <w:r>
              <w:t>29</w:t>
            </w:r>
          </w:p>
        </w:tc>
        <w:tc>
          <w:tcPr>
            <w:tcW w:w="991" w:type="dxa"/>
            <w:vAlign w:val="center"/>
          </w:tcPr>
          <w:p w14:paraId="21107736" w14:textId="4B70DC5A" w:rsidR="00723B67" w:rsidRPr="00723B67" w:rsidRDefault="00723B67" w:rsidP="00892684">
            <w:pPr>
              <w:pStyle w:val="Caption"/>
              <w:jc w:val="center"/>
            </w:pPr>
            <w:r w:rsidRPr="00723B67">
              <w:t>2</w:t>
            </w:r>
          </w:p>
        </w:tc>
        <w:tc>
          <w:tcPr>
            <w:tcW w:w="991" w:type="dxa"/>
            <w:vAlign w:val="center"/>
          </w:tcPr>
          <w:p w14:paraId="0FBA03B3" w14:textId="43C2527F" w:rsidR="00723B67" w:rsidRPr="00723B67" w:rsidRDefault="00723B67" w:rsidP="00892684">
            <w:pPr>
              <w:pStyle w:val="Caption"/>
              <w:jc w:val="center"/>
            </w:pPr>
            <w:r w:rsidRPr="00723B67">
              <w:t>2</w:t>
            </w:r>
          </w:p>
        </w:tc>
        <w:tc>
          <w:tcPr>
            <w:tcW w:w="991" w:type="dxa"/>
            <w:vAlign w:val="center"/>
          </w:tcPr>
          <w:p w14:paraId="6E2C9C87" w14:textId="10E397E6" w:rsidR="00723B67" w:rsidRPr="00723B67" w:rsidRDefault="00723B67" w:rsidP="00892684">
            <w:pPr>
              <w:pStyle w:val="Caption"/>
              <w:jc w:val="center"/>
            </w:pPr>
            <w:r w:rsidRPr="00723B67">
              <w:t>5</w:t>
            </w:r>
          </w:p>
        </w:tc>
        <w:tc>
          <w:tcPr>
            <w:tcW w:w="991" w:type="dxa"/>
            <w:vAlign w:val="center"/>
          </w:tcPr>
          <w:p w14:paraId="407DD137" w14:textId="06470A28" w:rsidR="00723B67" w:rsidRPr="00723B67" w:rsidRDefault="00723B67" w:rsidP="00892684">
            <w:pPr>
              <w:pStyle w:val="Caption"/>
              <w:jc w:val="center"/>
            </w:pPr>
            <w:r w:rsidRPr="00723B67">
              <w:t>1</w:t>
            </w:r>
          </w:p>
        </w:tc>
        <w:tc>
          <w:tcPr>
            <w:tcW w:w="991" w:type="dxa"/>
            <w:vAlign w:val="center"/>
          </w:tcPr>
          <w:p w14:paraId="35D013A8" w14:textId="6E5D4B76" w:rsidR="00723B67" w:rsidRPr="00723B67" w:rsidRDefault="00723B67" w:rsidP="00892684">
            <w:pPr>
              <w:pStyle w:val="Caption"/>
              <w:jc w:val="center"/>
            </w:pPr>
            <w:r w:rsidRPr="00723B67">
              <w:t>2</w:t>
            </w:r>
          </w:p>
        </w:tc>
        <w:tc>
          <w:tcPr>
            <w:tcW w:w="991" w:type="dxa"/>
            <w:vAlign w:val="center"/>
          </w:tcPr>
          <w:p w14:paraId="0A8EE45C" w14:textId="0C24F125" w:rsidR="00723B67" w:rsidRPr="00723B67" w:rsidRDefault="00723B67" w:rsidP="00892684">
            <w:pPr>
              <w:pStyle w:val="Caption"/>
              <w:jc w:val="center"/>
            </w:pPr>
            <w:r w:rsidRPr="00723B67">
              <w:t>1</w:t>
            </w:r>
          </w:p>
        </w:tc>
        <w:tc>
          <w:tcPr>
            <w:tcW w:w="991" w:type="dxa"/>
            <w:vAlign w:val="center"/>
          </w:tcPr>
          <w:p w14:paraId="26DB461C" w14:textId="0043D4EA" w:rsidR="00723B67" w:rsidRPr="00723B67" w:rsidRDefault="00723B67" w:rsidP="00892684">
            <w:pPr>
              <w:pStyle w:val="Caption"/>
              <w:jc w:val="center"/>
            </w:pPr>
            <w:r w:rsidRPr="00723B67">
              <w:t>4</w:t>
            </w:r>
          </w:p>
        </w:tc>
      </w:tr>
      <w:tr w:rsidR="00723B67" w:rsidRPr="00723B67" w14:paraId="6D516906" w14:textId="77777777" w:rsidTr="00655170">
        <w:tc>
          <w:tcPr>
            <w:tcW w:w="990" w:type="dxa"/>
            <w:vAlign w:val="center"/>
          </w:tcPr>
          <w:p w14:paraId="14BF4F35" w14:textId="6C009DFD" w:rsidR="00723B67" w:rsidRPr="00723B67" w:rsidRDefault="00723B67" w:rsidP="00892684">
            <w:pPr>
              <w:pStyle w:val="Caption"/>
              <w:jc w:val="center"/>
            </w:pPr>
            <w:r>
              <w:t>30</w:t>
            </w:r>
          </w:p>
        </w:tc>
        <w:tc>
          <w:tcPr>
            <w:tcW w:w="991" w:type="dxa"/>
            <w:vAlign w:val="center"/>
          </w:tcPr>
          <w:p w14:paraId="0A4E62E6" w14:textId="454BB886" w:rsidR="00723B67" w:rsidRPr="00723B67" w:rsidRDefault="00723B67" w:rsidP="00892684">
            <w:pPr>
              <w:pStyle w:val="Caption"/>
              <w:jc w:val="center"/>
            </w:pPr>
            <w:r w:rsidRPr="00723B67">
              <w:t>1</w:t>
            </w:r>
          </w:p>
        </w:tc>
        <w:tc>
          <w:tcPr>
            <w:tcW w:w="991" w:type="dxa"/>
            <w:vAlign w:val="center"/>
          </w:tcPr>
          <w:p w14:paraId="7C34BF55" w14:textId="04F2CA45" w:rsidR="00723B67" w:rsidRPr="00723B67" w:rsidRDefault="00723B67" w:rsidP="00892684">
            <w:pPr>
              <w:pStyle w:val="Caption"/>
              <w:jc w:val="center"/>
            </w:pPr>
            <w:r w:rsidRPr="00723B67">
              <w:t>2</w:t>
            </w:r>
          </w:p>
        </w:tc>
        <w:tc>
          <w:tcPr>
            <w:tcW w:w="991" w:type="dxa"/>
            <w:vAlign w:val="center"/>
          </w:tcPr>
          <w:p w14:paraId="0E9D1F69" w14:textId="714675E8" w:rsidR="00723B67" w:rsidRPr="00723B67" w:rsidRDefault="00723B67" w:rsidP="00892684">
            <w:pPr>
              <w:pStyle w:val="Caption"/>
              <w:jc w:val="center"/>
            </w:pPr>
            <w:r w:rsidRPr="00723B67">
              <w:t>4</w:t>
            </w:r>
          </w:p>
        </w:tc>
        <w:tc>
          <w:tcPr>
            <w:tcW w:w="991" w:type="dxa"/>
            <w:vAlign w:val="center"/>
          </w:tcPr>
          <w:p w14:paraId="3CCAB89D" w14:textId="37263201" w:rsidR="00723B67" w:rsidRPr="00723B67" w:rsidRDefault="00723B67" w:rsidP="00892684">
            <w:pPr>
              <w:pStyle w:val="Caption"/>
              <w:jc w:val="center"/>
            </w:pPr>
            <w:r w:rsidRPr="00723B67">
              <w:t>1</w:t>
            </w:r>
          </w:p>
        </w:tc>
        <w:tc>
          <w:tcPr>
            <w:tcW w:w="991" w:type="dxa"/>
            <w:vAlign w:val="center"/>
          </w:tcPr>
          <w:p w14:paraId="48194516" w14:textId="4F59196B" w:rsidR="00723B67" w:rsidRPr="00723B67" w:rsidRDefault="00723B67" w:rsidP="00892684">
            <w:pPr>
              <w:pStyle w:val="Caption"/>
              <w:jc w:val="center"/>
            </w:pPr>
            <w:r w:rsidRPr="00723B67">
              <w:t>2</w:t>
            </w:r>
          </w:p>
        </w:tc>
        <w:tc>
          <w:tcPr>
            <w:tcW w:w="991" w:type="dxa"/>
            <w:vAlign w:val="center"/>
          </w:tcPr>
          <w:p w14:paraId="0C7C45F8" w14:textId="2830FB89" w:rsidR="00723B67" w:rsidRPr="00723B67" w:rsidRDefault="00723B67" w:rsidP="00892684">
            <w:pPr>
              <w:pStyle w:val="Caption"/>
              <w:jc w:val="center"/>
            </w:pPr>
            <w:r w:rsidRPr="00723B67">
              <w:t>4</w:t>
            </w:r>
          </w:p>
        </w:tc>
        <w:tc>
          <w:tcPr>
            <w:tcW w:w="991" w:type="dxa"/>
            <w:vAlign w:val="center"/>
          </w:tcPr>
          <w:p w14:paraId="169500EE" w14:textId="7A2E6C31" w:rsidR="00723B67" w:rsidRPr="00723B67" w:rsidRDefault="00723B67" w:rsidP="00892684">
            <w:pPr>
              <w:pStyle w:val="Caption"/>
              <w:jc w:val="center"/>
            </w:pPr>
            <w:r w:rsidRPr="00723B67">
              <w:t>4</w:t>
            </w:r>
          </w:p>
        </w:tc>
      </w:tr>
      <w:tr w:rsidR="00723B67" w:rsidRPr="00723B67" w14:paraId="0B67ACF7" w14:textId="77777777" w:rsidTr="00655170">
        <w:tc>
          <w:tcPr>
            <w:tcW w:w="990" w:type="dxa"/>
            <w:vAlign w:val="center"/>
          </w:tcPr>
          <w:p w14:paraId="6736FEB8" w14:textId="6EB9D18B" w:rsidR="00723B67" w:rsidRPr="00723B67" w:rsidRDefault="00723B67" w:rsidP="00892684">
            <w:pPr>
              <w:pStyle w:val="Caption"/>
              <w:jc w:val="center"/>
            </w:pPr>
            <w:r>
              <w:t>31</w:t>
            </w:r>
          </w:p>
        </w:tc>
        <w:tc>
          <w:tcPr>
            <w:tcW w:w="991" w:type="dxa"/>
            <w:vAlign w:val="center"/>
          </w:tcPr>
          <w:p w14:paraId="43D6B648" w14:textId="61F98132" w:rsidR="00723B67" w:rsidRPr="00723B67" w:rsidRDefault="00723B67" w:rsidP="00892684">
            <w:pPr>
              <w:pStyle w:val="Caption"/>
              <w:jc w:val="center"/>
            </w:pPr>
            <w:r w:rsidRPr="00723B67">
              <w:t>1</w:t>
            </w:r>
          </w:p>
        </w:tc>
        <w:tc>
          <w:tcPr>
            <w:tcW w:w="991" w:type="dxa"/>
            <w:vAlign w:val="center"/>
          </w:tcPr>
          <w:p w14:paraId="1F1BAF0A" w14:textId="3BDE3C7F" w:rsidR="00723B67" w:rsidRPr="00723B67" w:rsidRDefault="00723B67" w:rsidP="00892684">
            <w:pPr>
              <w:pStyle w:val="Caption"/>
              <w:jc w:val="center"/>
            </w:pPr>
            <w:r w:rsidRPr="00723B67">
              <w:t>2</w:t>
            </w:r>
          </w:p>
        </w:tc>
        <w:tc>
          <w:tcPr>
            <w:tcW w:w="991" w:type="dxa"/>
            <w:vAlign w:val="center"/>
          </w:tcPr>
          <w:p w14:paraId="0416E608" w14:textId="57C3AC1A" w:rsidR="00723B67" w:rsidRPr="00723B67" w:rsidRDefault="00723B67" w:rsidP="00892684">
            <w:pPr>
              <w:pStyle w:val="Caption"/>
              <w:jc w:val="center"/>
            </w:pPr>
            <w:r w:rsidRPr="00723B67">
              <w:t>4</w:t>
            </w:r>
          </w:p>
        </w:tc>
        <w:tc>
          <w:tcPr>
            <w:tcW w:w="991" w:type="dxa"/>
            <w:vAlign w:val="center"/>
          </w:tcPr>
          <w:p w14:paraId="7D837ABF" w14:textId="08AE44BB" w:rsidR="00723B67" w:rsidRPr="00723B67" w:rsidRDefault="00723B67" w:rsidP="00892684">
            <w:pPr>
              <w:pStyle w:val="Caption"/>
              <w:jc w:val="center"/>
            </w:pPr>
            <w:r w:rsidRPr="00723B67">
              <w:t>1</w:t>
            </w:r>
          </w:p>
        </w:tc>
        <w:tc>
          <w:tcPr>
            <w:tcW w:w="991" w:type="dxa"/>
            <w:vAlign w:val="center"/>
          </w:tcPr>
          <w:p w14:paraId="3808FA48" w14:textId="208F60E6" w:rsidR="00723B67" w:rsidRPr="00723B67" w:rsidRDefault="00723B67" w:rsidP="00892684">
            <w:pPr>
              <w:pStyle w:val="Caption"/>
              <w:jc w:val="center"/>
            </w:pPr>
            <w:r w:rsidRPr="00723B67">
              <w:t>2</w:t>
            </w:r>
          </w:p>
        </w:tc>
        <w:tc>
          <w:tcPr>
            <w:tcW w:w="991" w:type="dxa"/>
            <w:vAlign w:val="center"/>
          </w:tcPr>
          <w:p w14:paraId="4B76709A" w14:textId="37851C6A" w:rsidR="00723B67" w:rsidRPr="00723B67" w:rsidRDefault="00723B67" w:rsidP="00892684">
            <w:pPr>
              <w:pStyle w:val="Caption"/>
              <w:jc w:val="center"/>
            </w:pPr>
            <w:r w:rsidRPr="00723B67">
              <w:t>4</w:t>
            </w:r>
          </w:p>
        </w:tc>
        <w:tc>
          <w:tcPr>
            <w:tcW w:w="991" w:type="dxa"/>
            <w:vAlign w:val="center"/>
          </w:tcPr>
          <w:p w14:paraId="19CA929F" w14:textId="089FE594" w:rsidR="00723B67" w:rsidRPr="00723B67" w:rsidRDefault="00723B67" w:rsidP="00892684">
            <w:pPr>
              <w:pStyle w:val="Caption"/>
              <w:jc w:val="center"/>
            </w:pPr>
            <w:r w:rsidRPr="00723B67">
              <w:t>4</w:t>
            </w:r>
          </w:p>
        </w:tc>
      </w:tr>
      <w:tr w:rsidR="00723B67" w:rsidRPr="00723B67" w14:paraId="51F8FF5D" w14:textId="77777777" w:rsidTr="00655170">
        <w:tc>
          <w:tcPr>
            <w:tcW w:w="990" w:type="dxa"/>
            <w:vAlign w:val="center"/>
          </w:tcPr>
          <w:p w14:paraId="236332FC" w14:textId="69A8AB38" w:rsidR="00723B67" w:rsidRPr="00723B67" w:rsidRDefault="00723B67" w:rsidP="00892684">
            <w:pPr>
              <w:pStyle w:val="Caption"/>
              <w:jc w:val="center"/>
            </w:pPr>
            <w:r>
              <w:t>32</w:t>
            </w:r>
          </w:p>
        </w:tc>
        <w:tc>
          <w:tcPr>
            <w:tcW w:w="991" w:type="dxa"/>
            <w:vAlign w:val="center"/>
          </w:tcPr>
          <w:p w14:paraId="2FA7AA51" w14:textId="793714C9" w:rsidR="00723B67" w:rsidRPr="00723B67" w:rsidRDefault="00723B67" w:rsidP="00892684">
            <w:pPr>
              <w:pStyle w:val="Caption"/>
              <w:jc w:val="center"/>
            </w:pPr>
            <w:r w:rsidRPr="00723B67">
              <w:t>1</w:t>
            </w:r>
          </w:p>
        </w:tc>
        <w:tc>
          <w:tcPr>
            <w:tcW w:w="991" w:type="dxa"/>
            <w:vAlign w:val="center"/>
          </w:tcPr>
          <w:p w14:paraId="4E3DA4D1" w14:textId="512561CC" w:rsidR="00723B67" w:rsidRPr="00723B67" w:rsidRDefault="00723B67" w:rsidP="00892684">
            <w:pPr>
              <w:pStyle w:val="Caption"/>
              <w:jc w:val="center"/>
            </w:pPr>
            <w:r w:rsidRPr="00723B67">
              <w:t>2</w:t>
            </w:r>
          </w:p>
        </w:tc>
        <w:tc>
          <w:tcPr>
            <w:tcW w:w="991" w:type="dxa"/>
            <w:vAlign w:val="center"/>
          </w:tcPr>
          <w:p w14:paraId="2DE8B307" w14:textId="2225B5D7" w:rsidR="00723B67" w:rsidRPr="00723B67" w:rsidRDefault="00723B67" w:rsidP="00892684">
            <w:pPr>
              <w:pStyle w:val="Caption"/>
              <w:jc w:val="center"/>
            </w:pPr>
            <w:r w:rsidRPr="00723B67">
              <w:t>4</w:t>
            </w:r>
          </w:p>
        </w:tc>
        <w:tc>
          <w:tcPr>
            <w:tcW w:w="991" w:type="dxa"/>
            <w:vAlign w:val="center"/>
          </w:tcPr>
          <w:p w14:paraId="5328E9DC" w14:textId="1BBDADB5" w:rsidR="00723B67" w:rsidRPr="00723B67" w:rsidRDefault="00723B67" w:rsidP="00892684">
            <w:pPr>
              <w:pStyle w:val="Caption"/>
              <w:jc w:val="center"/>
            </w:pPr>
            <w:r w:rsidRPr="00723B67">
              <w:t>1</w:t>
            </w:r>
          </w:p>
        </w:tc>
        <w:tc>
          <w:tcPr>
            <w:tcW w:w="991" w:type="dxa"/>
            <w:vAlign w:val="center"/>
          </w:tcPr>
          <w:p w14:paraId="63A0805A" w14:textId="56BDBFDC" w:rsidR="00723B67" w:rsidRPr="00723B67" w:rsidRDefault="00723B67" w:rsidP="00892684">
            <w:pPr>
              <w:pStyle w:val="Caption"/>
              <w:jc w:val="center"/>
            </w:pPr>
            <w:r w:rsidRPr="00723B67">
              <w:t>2</w:t>
            </w:r>
          </w:p>
        </w:tc>
        <w:tc>
          <w:tcPr>
            <w:tcW w:w="991" w:type="dxa"/>
            <w:vAlign w:val="center"/>
          </w:tcPr>
          <w:p w14:paraId="1F68D7F6" w14:textId="48764339" w:rsidR="00723B67" w:rsidRPr="00723B67" w:rsidRDefault="00723B67" w:rsidP="00892684">
            <w:pPr>
              <w:pStyle w:val="Caption"/>
              <w:jc w:val="center"/>
            </w:pPr>
            <w:r w:rsidRPr="00723B67">
              <w:t>4</w:t>
            </w:r>
          </w:p>
        </w:tc>
        <w:tc>
          <w:tcPr>
            <w:tcW w:w="991" w:type="dxa"/>
            <w:vAlign w:val="center"/>
          </w:tcPr>
          <w:p w14:paraId="1431B4FD" w14:textId="7BFDB58C" w:rsidR="00723B67" w:rsidRPr="00723B67" w:rsidRDefault="00723B67" w:rsidP="00892684">
            <w:pPr>
              <w:pStyle w:val="Caption"/>
              <w:jc w:val="center"/>
            </w:pPr>
            <w:r w:rsidRPr="00723B67">
              <w:t>4</w:t>
            </w:r>
          </w:p>
        </w:tc>
      </w:tr>
      <w:tr w:rsidR="00723B67" w:rsidRPr="00723B67" w14:paraId="69D9392D" w14:textId="77777777" w:rsidTr="00655170">
        <w:tc>
          <w:tcPr>
            <w:tcW w:w="990" w:type="dxa"/>
            <w:vAlign w:val="center"/>
          </w:tcPr>
          <w:p w14:paraId="58696821" w14:textId="06BD6893" w:rsidR="00723B67" w:rsidRPr="00723B67" w:rsidRDefault="00723B67" w:rsidP="00892684">
            <w:pPr>
              <w:pStyle w:val="Caption"/>
              <w:jc w:val="center"/>
            </w:pPr>
            <w:r>
              <w:t>33</w:t>
            </w:r>
          </w:p>
        </w:tc>
        <w:tc>
          <w:tcPr>
            <w:tcW w:w="991" w:type="dxa"/>
            <w:vAlign w:val="center"/>
          </w:tcPr>
          <w:p w14:paraId="5ECC8F8E" w14:textId="4F2AC5E0" w:rsidR="00723B67" w:rsidRPr="00723B67" w:rsidRDefault="00723B67" w:rsidP="00892684">
            <w:pPr>
              <w:pStyle w:val="Caption"/>
              <w:jc w:val="center"/>
            </w:pPr>
            <w:r w:rsidRPr="00723B67">
              <w:t>2</w:t>
            </w:r>
          </w:p>
        </w:tc>
        <w:tc>
          <w:tcPr>
            <w:tcW w:w="991" w:type="dxa"/>
            <w:vAlign w:val="center"/>
          </w:tcPr>
          <w:p w14:paraId="68AC250F" w14:textId="36F612B2" w:rsidR="00723B67" w:rsidRPr="00723B67" w:rsidRDefault="00723B67" w:rsidP="00892684">
            <w:pPr>
              <w:pStyle w:val="Caption"/>
              <w:jc w:val="center"/>
            </w:pPr>
            <w:r w:rsidRPr="00723B67">
              <w:t>2</w:t>
            </w:r>
          </w:p>
        </w:tc>
        <w:tc>
          <w:tcPr>
            <w:tcW w:w="991" w:type="dxa"/>
            <w:vAlign w:val="center"/>
          </w:tcPr>
          <w:p w14:paraId="2F168E8F" w14:textId="1937F4DB" w:rsidR="00723B67" w:rsidRPr="00723B67" w:rsidRDefault="00723B67" w:rsidP="00892684">
            <w:pPr>
              <w:pStyle w:val="Caption"/>
              <w:jc w:val="center"/>
            </w:pPr>
            <w:r w:rsidRPr="00723B67">
              <w:t>5</w:t>
            </w:r>
          </w:p>
        </w:tc>
        <w:tc>
          <w:tcPr>
            <w:tcW w:w="991" w:type="dxa"/>
            <w:vAlign w:val="center"/>
          </w:tcPr>
          <w:p w14:paraId="0F67E330" w14:textId="12B94642" w:rsidR="00723B67" w:rsidRPr="00723B67" w:rsidRDefault="00723B67" w:rsidP="00892684">
            <w:pPr>
              <w:pStyle w:val="Caption"/>
              <w:jc w:val="center"/>
            </w:pPr>
            <w:r w:rsidRPr="00723B67">
              <w:t>1</w:t>
            </w:r>
          </w:p>
        </w:tc>
        <w:tc>
          <w:tcPr>
            <w:tcW w:w="991" w:type="dxa"/>
            <w:vAlign w:val="center"/>
          </w:tcPr>
          <w:p w14:paraId="1F8356BF" w14:textId="68C91D81" w:rsidR="00723B67" w:rsidRPr="00723B67" w:rsidRDefault="00723B67" w:rsidP="00892684">
            <w:pPr>
              <w:pStyle w:val="Caption"/>
              <w:jc w:val="center"/>
            </w:pPr>
            <w:r w:rsidRPr="00723B67">
              <w:t>2</w:t>
            </w:r>
          </w:p>
        </w:tc>
        <w:tc>
          <w:tcPr>
            <w:tcW w:w="991" w:type="dxa"/>
            <w:vAlign w:val="center"/>
          </w:tcPr>
          <w:p w14:paraId="0CA39A9B" w14:textId="067DBB4D" w:rsidR="00723B67" w:rsidRPr="00723B67" w:rsidRDefault="00723B67" w:rsidP="00892684">
            <w:pPr>
              <w:pStyle w:val="Caption"/>
              <w:jc w:val="center"/>
            </w:pPr>
            <w:r w:rsidRPr="00723B67">
              <w:t>4</w:t>
            </w:r>
          </w:p>
        </w:tc>
        <w:tc>
          <w:tcPr>
            <w:tcW w:w="991" w:type="dxa"/>
            <w:vAlign w:val="center"/>
          </w:tcPr>
          <w:p w14:paraId="7B6EEF24" w14:textId="20873FDB" w:rsidR="00723B67" w:rsidRPr="00723B67" w:rsidRDefault="00723B67" w:rsidP="00892684">
            <w:pPr>
              <w:pStyle w:val="Caption"/>
              <w:jc w:val="center"/>
            </w:pPr>
            <w:r w:rsidRPr="00723B67">
              <w:t>4</w:t>
            </w:r>
          </w:p>
        </w:tc>
      </w:tr>
      <w:tr w:rsidR="00723B67" w:rsidRPr="00723B67" w14:paraId="465C0B56" w14:textId="77777777" w:rsidTr="00655170">
        <w:tc>
          <w:tcPr>
            <w:tcW w:w="990" w:type="dxa"/>
            <w:vAlign w:val="center"/>
          </w:tcPr>
          <w:p w14:paraId="4D73725A" w14:textId="2B619217" w:rsidR="00723B67" w:rsidRPr="00723B67" w:rsidRDefault="00723B67" w:rsidP="00892684">
            <w:pPr>
              <w:pStyle w:val="Caption"/>
              <w:jc w:val="center"/>
            </w:pPr>
            <w:r>
              <w:t>34</w:t>
            </w:r>
          </w:p>
        </w:tc>
        <w:tc>
          <w:tcPr>
            <w:tcW w:w="991" w:type="dxa"/>
            <w:vAlign w:val="center"/>
          </w:tcPr>
          <w:p w14:paraId="60F6BBF6" w14:textId="7FA987F3" w:rsidR="00723B67" w:rsidRPr="00723B67" w:rsidRDefault="00723B67" w:rsidP="00892684">
            <w:pPr>
              <w:pStyle w:val="Caption"/>
              <w:jc w:val="center"/>
            </w:pPr>
            <w:r w:rsidRPr="00723B67">
              <w:t>2</w:t>
            </w:r>
          </w:p>
        </w:tc>
        <w:tc>
          <w:tcPr>
            <w:tcW w:w="991" w:type="dxa"/>
            <w:vAlign w:val="center"/>
          </w:tcPr>
          <w:p w14:paraId="7495C154" w14:textId="25D17BDA" w:rsidR="00723B67" w:rsidRPr="00723B67" w:rsidRDefault="00723B67" w:rsidP="00892684">
            <w:pPr>
              <w:pStyle w:val="Caption"/>
              <w:jc w:val="center"/>
            </w:pPr>
            <w:r w:rsidRPr="00723B67">
              <w:t>2</w:t>
            </w:r>
          </w:p>
        </w:tc>
        <w:tc>
          <w:tcPr>
            <w:tcW w:w="991" w:type="dxa"/>
            <w:vAlign w:val="center"/>
          </w:tcPr>
          <w:p w14:paraId="3026A21C" w14:textId="7089165C" w:rsidR="00723B67" w:rsidRPr="00723B67" w:rsidRDefault="00723B67" w:rsidP="00892684">
            <w:pPr>
              <w:pStyle w:val="Caption"/>
              <w:jc w:val="center"/>
            </w:pPr>
            <w:r w:rsidRPr="00723B67">
              <w:t>5</w:t>
            </w:r>
          </w:p>
        </w:tc>
        <w:tc>
          <w:tcPr>
            <w:tcW w:w="991" w:type="dxa"/>
            <w:vAlign w:val="center"/>
          </w:tcPr>
          <w:p w14:paraId="5525E9E8" w14:textId="562BC227" w:rsidR="00723B67" w:rsidRPr="00723B67" w:rsidRDefault="00723B67" w:rsidP="00892684">
            <w:pPr>
              <w:pStyle w:val="Caption"/>
              <w:jc w:val="center"/>
            </w:pPr>
            <w:r w:rsidRPr="00723B67">
              <w:t>1</w:t>
            </w:r>
          </w:p>
        </w:tc>
        <w:tc>
          <w:tcPr>
            <w:tcW w:w="991" w:type="dxa"/>
            <w:vAlign w:val="center"/>
          </w:tcPr>
          <w:p w14:paraId="2A8B4C0A" w14:textId="67C44063" w:rsidR="00723B67" w:rsidRPr="00723B67" w:rsidRDefault="00723B67" w:rsidP="00892684">
            <w:pPr>
              <w:pStyle w:val="Caption"/>
              <w:jc w:val="center"/>
            </w:pPr>
            <w:r w:rsidRPr="00723B67">
              <w:t>2</w:t>
            </w:r>
          </w:p>
        </w:tc>
        <w:tc>
          <w:tcPr>
            <w:tcW w:w="991" w:type="dxa"/>
            <w:vAlign w:val="center"/>
          </w:tcPr>
          <w:p w14:paraId="3CF0DE8B" w14:textId="6EE6F738" w:rsidR="00723B67" w:rsidRPr="00723B67" w:rsidRDefault="00723B67" w:rsidP="00892684">
            <w:pPr>
              <w:pStyle w:val="Caption"/>
              <w:jc w:val="center"/>
            </w:pPr>
            <w:r w:rsidRPr="00723B67">
              <w:t>5</w:t>
            </w:r>
          </w:p>
        </w:tc>
        <w:tc>
          <w:tcPr>
            <w:tcW w:w="991" w:type="dxa"/>
            <w:vAlign w:val="center"/>
          </w:tcPr>
          <w:p w14:paraId="7F965C33" w14:textId="2DA716B5" w:rsidR="00723B67" w:rsidRPr="00723B67" w:rsidRDefault="00723B67" w:rsidP="00892684">
            <w:pPr>
              <w:pStyle w:val="Caption"/>
              <w:jc w:val="center"/>
            </w:pPr>
            <w:r w:rsidRPr="00723B67">
              <w:t>4</w:t>
            </w:r>
          </w:p>
        </w:tc>
      </w:tr>
      <w:tr w:rsidR="00723B67" w:rsidRPr="00723B67" w14:paraId="1CD5EB8E" w14:textId="77777777" w:rsidTr="00655170">
        <w:tc>
          <w:tcPr>
            <w:tcW w:w="990" w:type="dxa"/>
            <w:vAlign w:val="center"/>
          </w:tcPr>
          <w:p w14:paraId="542BB0FE" w14:textId="592E4928" w:rsidR="00723B67" w:rsidRPr="00723B67" w:rsidRDefault="00723B67" w:rsidP="00892684">
            <w:pPr>
              <w:pStyle w:val="Caption"/>
              <w:jc w:val="center"/>
            </w:pPr>
            <w:r>
              <w:t>35</w:t>
            </w:r>
          </w:p>
        </w:tc>
        <w:tc>
          <w:tcPr>
            <w:tcW w:w="991" w:type="dxa"/>
            <w:vAlign w:val="center"/>
          </w:tcPr>
          <w:p w14:paraId="2B31D671" w14:textId="7E1EDEDD" w:rsidR="00723B67" w:rsidRPr="00723B67" w:rsidRDefault="00723B67" w:rsidP="00892684">
            <w:pPr>
              <w:pStyle w:val="Caption"/>
              <w:jc w:val="center"/>
            </w:pPr>
            <w:r w:rsidRPr="00723B67">
              <w:t>3</w:t>
            </w:r>
          </w:p>
        </w:tc>
        <w:tc>
          <w:tcPr>
            <w:tcW w:w="991" w:type="dxa"/>
            <w:vAlign w:val="center"/>
          </w:tcPr>
          <w:p w14:paraId="31FC828C" w14:textId="0158BE93" w:rsidR="00723B67" w:rsidRPr="00723B67" w:rsidRDefault="00723B67" w:rsidP="00892684">
            <w:pPr>
              <w:pStyle w:val="Caption"/>
              <w:jc w:val="center"/>
            </w:pPr>
            <w:r w:rsidRPr="00723B67">
              <w:t>2</w:t>
            </w:r>
          </w:p>
        </w:tc>
        <w:tc>
          <w:tcPr>
            <w:tcW w:w="991" w:type="dxa"/>
            <w:vAlign w:val="center"/>
          </w:tcPr>
          <w:p w14:paraId="3F28F200" w14:textId="4493AB4C" w:rsidR="00723B67" w:rsidRPr="00723B67" w:rsidRDefault="00723B67" w:rsidP="00892684">
            <w:pPr>
              <w:pStyle w:val="Caption"/>
              <w:jc w:val="center"/>
            </w:pPr>
            <w:r w:rsidRPr="00723B67">
              <w:t>6</w:t>
            </w:r>
          </w:p>
        </w:tc>
        <w:tc>
          <w:tcPr>
            <w:tcW w:w="991" w:type="dxa"/>
            <w:vAlign w:val="center"/>
          </w:tcPr>
          <w:p w14:paraId="20D8CC3C" w14:textId="701F6EA8" w:rsidR="00723B67" w:rsidRPr="00723B67" w:rsidRDefault="00723B67" w:rsidP="00892684">
            <w:pPr>
              <w:pStyle w:val="Caption"/>
              <w:jc w:val="center"/>
            </w:pPr>
            <w:r w:rsidRPr="00723B67">
              <w:t>1</w:t>
            </w:r>
          </w:p>
        </w:tc>
        <w:tc>
          <w:tcPr>
            <w:tcW w:w="991" w:type="dxa"/>
            <w:vAlign w:val="center"/>
          </w:tcPr>
          <w:p w14:paraId="381FD24B" w14:textId="00E5057E" w:rsidR="00723B67" w:rsidRPr="00723B67" w:rsidRDefault="00723B67" w:rsidP="00892684">
            <w:pPr>
              <w:pStyle w:val="Caption"/>
              <w:jc w:val="center"/>
            </w:pPr>
            <w:r w:rsidRPr="00723B67">
              <w:t>2</w:t>
            </w:r>
          </w:p>
        </w:tc>
        <w:tc>
          <w:tcPr>
            <w:tcW w:w="991" w:type="dxa"/>
            <w:vAlign w:val="center"/>
          </w:tcPr>
          <w:p w14:paraId="37D35F70" w14:textId="6D1059F5" w:rsidR="00723B67" w:rsidRPr="00723B67" w:rsidRDefault="00723B67" w:rsidP="00892684">
            <w:pPr>
              <w:pStyle w:val="Caption"/>
              <w:jc w:val="center"/>
            </w:pPr>
            <w:r w:rsidRPr="00723B67">
              <w:t>4</w:t>
            </w:r>
          </w:p>
        </w:tc>
        <w:tc>
          <w:tcPr>
            <w:tcW w:w="991" w:type="dxa"/>
            <w:vAlign w:val="center"/>
          </w:tcPr>
          <w:p w14:paraId="43011D82" w14:textId="27580C22" w:rsidR="00723B67" w:rsidRPr="00723B67" w:rsidRDefault="00723B67" w:rsidP="00892684">
            <w:pPr>
              <w:pStyle w:val="Caption"/>
              <w:jc w:val="center"/>
            </w:pPr>
            <w:r w:rsidRPr="00723B67">
              <w:t>4</w:t>
            </w:r>
          </w:p>
        </w:tc>
      </w:tr>
      <w:tr w:rsidR="00723B67" w:rsidRPr="00723B67" w14:paraId="556CA08D" w14:textId="77777777" w:rsidTr="00655170">
        <w:tc>
          <w:tcPr>
            <w:tcW w:w="990" w:type="dxa"/>
            <w:vAlign w:val="center"/>
          </w:tcPr>
          <w:p w14:paraId="55BA6C91" w14:textId="5FB96456" w:rsidR="00723B67" w:rsidRPr="00723B67" w:rsidRDefault="00723B67" w:rsidP="00892684">
            <w:pPr>
              <w:pStyle w:val="Caption"/>
              <w:jc w:val="center"/>
            </w:pPr>
            <w:r>
              <w:t>36</w:t>
            </w:r>
          </w:p>
        </w:tc>
        <w:tc>
          <w:tcPr>
            <w:tcW w:w="991" w:type="dxa"/>
            <w:vAlign w:val="center"/>
          </w:tcPr>
          <w:p w14:paraId="6BE3E98A" w14:textId="77D64A97" w:rsidR="00723B67" w:rsidRPr="00723B67" w:rsidRDefault="00723B67" w:rsidP="00892684">
            <w:pPr>
              <w:pStyle w:val="Caption"/>
              <w:jc w:val="center"/>
            </w:pPr>
            <w:r w:rsidRPr="00723B67">
              <w:t>3</w:t>
            </w:r>
          </w:p>
        </w:tc>
        <w:tc>
          <w:tcPr>
            <w:tcW w:w="991" w:type="dxa"/>
            <w:vAlign w:val="center"/>
          </w:tcPr>
          <w:p w14:paraId="21833E6F" w14:textId="72F885AD" w:rsidR="00723B67" w:rsidRPr="00723B67" w:rsidRDefault="00723B67" w:rsidP="00892684">
            <w:pPr>
              <w:pStyle w:val="Caption"/>
              <w:jc w:val="center"/>
            </w:pPr>
            <w:r w:rsidRPr="00723B67">
              <w:t>2</w:t>
            </w:r>
          </w:p>
        </w:tc>
        <w:tc>
          <w:tcPr>
            <w:tcW w:w="991" w:type="dxa"/>
            <w:vAlign w:val="center"/>
          </w:tcPr>
          <w:p w14:paraId="42FEDFFF" w14:textId="432D43BF" w:rsidR="00723B67" w:rsidRPr="00723B67" w:rsidRDefault="00723B67" w:rsidP="00892684">
            <w:pPr>
              <w:pStyle w:val="Caption"/>
              <w:jc w:val="center"/>
            </w:pPr>
            <w:r w:rsidRPr="00723B67">
              <w:t>6</w:t>
            </w:r>
          </w:p>
        </w:tc>
        <w:tc>
          <w:tcPr>
            <w:tcW w:w="991" w:type="dxa"/>
            <w:vAlign w:val="center"/>
          </w:tcPr>
          <w:p w14:paraId="46E411E7" w14:textId="3A8CC0A4" w:rsidR="00723B67" w:rsidRPr="00723B67" w:rsidRDefault="00723B67" w:rsidP="00892684">
            <w:pPr>
              <w:pStyle w:val="Caption"/>
              <w:jc w:val="center"/>
            </w:pPr>
            <w:r w:rsidRPr="00723B67">
              <w:t>1</w:t>
            </w:r>
          </w:p>
        </w:tc>
        <w:tc>
          <w:tcPr>
            <w:tcW w:w="991" w:type="dxa"/>
            <w:vAlign w:val="center"/>
          </w:tcPr>
          <w:p w14:paraId="368FA3B5" w14:textId="44C72DA4" w:rsidR="00723B67" w:rsidRPr="00723B67" w:rsidRDefault="00723B67" w:rsidP="00892684">
            <w:pPr>
              <w:pStyle w:val="Caption"/>
              <w:jc w:val="center"/>
            </w:pPr>
            <w:r w:rsidRPr="00723B67">
              <w:t>2</w:t>
            </w:r>
          </w:p>
        </w:tc>
        <w:tc>
          <w:tcPr>
            <w:tcW w:w="991" w:type="dxa"/>
            <w:vAlign w:val="center"/>
          </w:tcPr>
          <w:p w14:paraId="3F8839F6" w14:textId="282ED328" w:rsidR="00723B67" w:rsidRPr="00723B67" w:rsidRDefault="00723B67" w:rsidP="00892684">
            <w:pPr>
              <w:pStyle w:val="Caption"/>
              <w:jc w:val="center"/>
            </w:pPr>
            <w:r w:rsidRPr="00723B67">
              <w:t>4</w:t>
            </w:r>
          </w:p>
        </w:tc>
        <w:tc>
          <w:tcPr>
            <w:tcW w:w="991" w:type="dxa"/>
            <w:vAlign w:val="center"/>
          </w:tcPr>
          <w:p w14:paraId="682458B9" w14:textId="2767728F" w:rsidR="00723B67" w:rsidRPr="00723B67" w:rsidRDefault="00723B67" w:rsidP="00892684">
            <w:pPr>
              <w:pStyle w:val="Caption"/>
              <w:jc w:val="center"/>
            </w:pPr>
            <w:r w:rsidRPr="00723B67">
              <w:t>4</w:t>
            </w:r>
          </w:p>
        </w:tc>
      </w:tr>
      <w:tr w:rsidR="00723B67" w:rsidRPr="00723B67" w14:paraId="7BE7E641" w14:textId="77777777" w:rsidTr="00655170">
        <w:tc>
          <w:tcPr>
            <w:tcW w:w="990" w:type="dxa"/>
            <w:vAlign w:val="center"/>
          </w:tcPr>
          <w:p w14:paraId="435817EA" w14:textId="664B2B27" w:rsidR="00723B67" w:rsidRPr="00723B67" w:rsidRDefault="00723B67" w:rsidP="00892684">
            <w:pPr>
              <w:pStyle w:val="Caption"/>
              <w:jc w:val="center"/>
            </w:pPr>
            <w:r>
              <w:t>37</w:t>
            </w:r>
          </w:p>
        </w:tc>
        <w:tc>
          <w:tcPr>
            <w:tcW w:w="991" w:type="dxa"/>
            <w:vAlign w:val="center"/>
          </w:tcPr>
          <w:p w14:paraId="259A4BEB" w14:textId="46A2A74C" w:rsidR="00723B67" w:rsidRPr="00723B67" w:rsidRDefault="00723B67" w:rsidP="00892684">
            <w:pPr>
              <w:pStyle w:val="Caption"/>
              <w:jc w:val="center"/>
            </w:pPr>
            <w:r w:rsidRPr="00723B67">
              <w:t>3</w:t>
            </w:r>
          </w:p>
        </w:tc>
        <w:tc>
          <w:tcPr>
            <w:tcW w:w="991" w:type="dxa"/>
            <w:vAlign w:val="center"/>
          </w:tcPr>
          <w:p w14:paraId="2B5F3D08" w14:textId="68F8F628" w:rsidR="00723B67" w:rsidRPr="00723B67" w:rsidRDefault="00723B67" w:rsidP="00892684">
            <w:pPr>
              <w:pStyle w:val="Caption"/>
              <w:jc w:val="center"/>
            </w:pPr>
            <w:r w:rsidRPr="00723B67">
              <w:t>2</w:t>
            </w:r>
          </w:p>
        </w:tc>
        <w:tc>
          <w:tcPr>
            <w:tcW w:w="991" w:type="dxa"/>
            <w:vAlign w:val="center"/>
          </w:tcPr>
          <w:p w14:paraId="7FB51A65" w14:textId="32085DC9" w:rsidR="00723B67" w:rsidRPr="00723B67" w:rsidRDefault="00723B67" w:rsidP="00892684">
            <w:pPr>
              <w:pStyle w:val="Caption"/>
              <w:jc w:val="center"/>
            </w:pPr>
            <w:r w:rsidRPr="00723B67">
              <w:t>6</w:t>
            </w:r>
          </w:p>
        </w:tc>
        <w:tc>
          <w:tcPr>
            <w:tcW w:w="991" w:type="dxa"/>
            <w:vAlign w:val="center"/>
          </w:tcPr>
          <w:p w14:paraId="61C28143" w14:textId="0602A829" w:rsidR="00723B67" w:rsidRPr="00723B67" w:rsidRDefault="00723B67" w:rsidP="00892684">
            <w:pPr>
              <w:pStyle w:val="Caption"/>
              <w:jc w:val="center"/>
            </w:pPr>
            <w:r w:rsidRPr="00723B67">
              <w:t>1</w:t>
            </w:r>
          </w:p>
        </w:tc>
        <w:tc>
          <w:tcPr>
            <w:tcW w:w="991" w:type="dxa"/>
            <w:vAlign w:val="center"/>
          </w:tcPr>
          <w:p w14:paraId="7DE5C8D1" w14:textId="2EF9F2F4" w:rsidR="00723B67" w:rsidRPr="00723B67" w:rsidRDefault="00723B67" w:rsidP="00892684">
            <w:pPr>
              <w:pStyle w:val="Caption"/>
              <w:jc w:val="center"/>
            </w:pPr>
            <w:r w:rsidRPr="00723B67">
              <w:t>2</w:t>
            </w:r>
          </w:p>
        </w:tc>
        <w:tc>
          <w:tcPr>
            <w:tcW w:w="991" w:type="dxa"/>
            <w:vAlign w:val="center"/>
          </w:tcPr>
          <w:p w14:paraId="73560630" w14:textId="45EA4E1C" w:rsidR="00723B67" w:rsidRPr="00723B67" w:rsidRDefault="00723B67" w:rsidP="00892684">
            <w:pPr>
              <w:pStyle w:val="Caption"/>
              <w:jc w:val="center"/>
            </w:pPr>
            <w:r w:rsidRPr="00723B67">
              <w:t>4</w:t>
            </w:r>
          </w:p>
        </w:tc>
        <w:tc>
          <w:tcPr>
            <w:tcW w:w="991" w:type="dxa"/>
            <w:vAlign w:val="center"/>
          </w:tcPr>
          <w:p w14:paraId="463860D7" w14:textId="48C36F59" w:rsidR="00723B67" w:rsidRPr="00723B67" w:rsidRDefault="00723B67" w:rsidP="00892684">
            <w:pPr>
              <w:pStyle w:val="Caption"/>
              <w:jc w:val="center"/>
            </w:pPr>
            <w:r w:rsidRPr="00723B67">
              <w:t>4</w:t>
            </w:r>
          </w:p>
        </w:tc>
      </w:tr>
      <w:tr w:rsidR="00723B67" w:rsidRPr="00723B67" w14:paraId="5F1BE785" w14:textId="77777777" w:rsidTr="00655170">
        <w:tc>
          <w:tcPr>
            <w:tcW w:w="990" w:type="dxa"/>
            <w:vAlign w:val="center"/>
          </w:tcPr>
          <w:p w14:paraId="0A7936C4" w14:textId="6CC3774B" w:rsidR="00723B67" w:rsidRPr="00723B67" w:rsidRDefault="00723B67" w:rsidP="00892684">
            <w:pPr>
              <w:pStyle w:val="Caption"/>
              <w:jc w:val="center"/>
            </w:pPr>
            <w:r>
              <w:lastRenderedPageBreak/>
              <w:t>38</w:t>
            </w:r>
          </w:p>
        </w:tc>
        <w:tc>
          <w:tcPr>
            <w:tcW w:w="991" w:type="dxa"/>
            <w:vAlign w:val="center"/>
          </w:tcPr>
          <w:p w14:paraId="6736A716" w14:textId="0C9387BF" w:rsidR="00723B67" w:rsidRPr="00723B67" w:rsidRDefault="00723B67" w:rsidP="00892684">
            <w:pPr>
              <w:pStyle w:val="Caption"/>
              <w:jc w:val="center"/>
            </w:pPr>
            <w:r w:rsidRPr="00723B67">
              <w:t>3</w:t>
            </w:r>
          </w:p>
        </w:tc>
        <w:tc>
          <w:tcPr>
            <w:tcW w:w="991" w:type="dxa"/>
            <w:vAlign w:val="center"/>
          </w:tcPr>
          <w:p w14:paraId="36B4E570" w14:textId="12CB58C5" w:rsidR="00723B67" w:rsidRPr="00723B67" w:rsidRDefault="00723B67" w:rsidP="00892684">
            <w:pPr>
              <w:pStyle w:val="Caption"/>
              <w:jc w:val="center"/>
            </w:pPr>
            <w:r w:rsidRPr="00723B67">
              <w:t>1</w:t>
            </w:r>
          </w:p>
        </w:tc>
        <w:tc>
          <w:tcPr>
            <w:tcW w:w="991" w:type="dxa"/>
            <w:vAlign w:val="center"/>
          </w:tcPr>
          <w:p w14:paraId="54D2C97C" w14:textId="1E1941C1" w:rsidR="00723B67" w:rsidRPr="00723B67" w:rsidRDefault="00723B67" w:rsidP="00892684">
            <w:pPr>
              <w:pStyle w:val="Caption"/>
              <w:jc w:val="center"/>
            </w:pPr>
            <w:r w:rsidRPr="00723B67">
              <w:t>6</w:t>
            </w:r>
          </w:p>
        </w:tc>
        <w:tc>
          <w:tcPr>
            <w:tcW w:w="991" w:type="dxa"/>
            <w:vAlign w:val="center"/>
          </w:tcPr>
          <w:p w14:paraId="3588850C" w14:textId="49FC47D4" w:rsidR="00723B67" w:rsidRPr="00723B67" w:rsidRDefault="00723B67" w:rsidP="00892684">
            <w:pPr>
              <w:pStyle w:val="Caption"/>
              <w:jc w:val="center"/>
            </w:pPr>
            <w:r w:rsidRPr="00723B67">
              <w:t>1</w:t>
            </w:r>
          </w:p>
        </w:tc>
        <w:tc>
          <w:tcPr>
            <w:tcW w:w="991" w:type="dxa"/>
            <w:vAlign w:val="center"/>
          </w:tcPr>
          <w:p w14:paraId="5164DF85" w14:textId="6E5C6B20" w:rsidR="00723B67" w:rsidRPr="00723B67" w:rsidRDefault="00723B67" w:rsidP="00892684">
            <w:pPr>
              <w:pStyle w:val="Caption"/>
              <w:jc w:val="center"/>
            </w:pPr>
            <w:r w:rsidRPr="00723B67">
              <w:t>2</w:t>
            </w:r>
          </w:p>
        </w:tc>
        <w:tc>
          <w:tcPr>
            <w:tcW w:w="991" w:type="dxa"/>
            <w:vAlign w:val="center"/>
          </w:tcPr>
          <w:p w14:paraId="25DFDA11" w14:textId="6A86A608" w:rsidR="00723B67" w:rsidRPr="00723B67" w:rsidRDefault="00723B67" w:rsidP="00892684">
            <w:pPr>
              <w:pStyle w:val="Caption"/>
              <w:jc w:val="center"/>
            </w:pPr>
            <w:r w:rsidRPr="00723B67">
              <w:t>4</w:t>
            </w:r>
          </w:p>
        </w:tc>
        <w:tc>
          <w:tcPr>
            <w:tcW w:w="991" w:type="dxa"/>
            <w:vAlign w:val="center"/>
          </w:tcPr>
          <w:p w14:paraId="17BD9578" w14:textId="4A9C610A" w:rsidR="00723B67" w:rsidRPr="00723B67" w:rsidRDefault="00723B67" w:rsidP="00892684">
            <w:pPr>
              <w:pStyle w:val="Caption"/>
              <w:jc w:val="center"/>
            </w:pPr>
            <w:r w:rsidRPr="00723B67">
              <w:t>4</w:t>
            </w:r>
          </w:p>
        </w:tc>
      </w:tr>
      <w:tr w:rsidR="00723B67" w:rsidRPr="00723B67" w14:paraId="42A6E140" w14:textId="77777777" w:rsidTr="00655170">
        <w:tc>
          <w:tcPr>
            <w:tcW w:w="990" w:type="dxa"/>
            <w:vAlign w:val="center"/>
          </w:tcPr>
          <w:p w14:paraId="4C8DCBBB" w14:textId="21C46951" w:rsidR="00723B67" w:rsidRPr="00723B67" w:rsidRDefault="00723B67" w:rsidP="00892684">
            <w:pPr>
              <w:pStyle w:val="Caption"/>
              <w:jc w:val="center"/>
            </w:pPr>
            <w:r>
              <w:t>39</w:t>
            </w:r>
          </w:p>
        </w:tc>
        <w:tc>
          <w:tcPr>
            <w:tcW w:w="991" w:type="dxa"/>
            <w:vAlign w:val="center"/>
          </w:tcPr>
          <w:p w14:paraId="76CDACC8" w14:textId="6C439831" w:rsidR="00723B67" w:rsidRPr="00723B67" w:rsidRDefault="00723B67" w:rsidP="00892684">
            <w:pPr>
              <w:pStyle w:val="Caption"/>
              <w:jc w:val="center"/>
            </w:pPr>
            <w:r w:rsidRPr="00723B67">
              <w:t>3</w:t>
            </w:r>
          </w:p>
        </w:tc>
        <w:tc>
          <w:tcPr>
            <w:tcW w:w="991" w:type="dxa"/>
            <w:vAlign w:val="center"/>
          </w:tcPr>
          <w:p w14:paraId="4B6A6B6B" w14:textId="78328EA7" w:rsidR="00723B67" w:rsidRPr="00723B67" w:rsidRDefault="00723B67" w:rsidP="00892684">
            <w:pPr>
              <w:pStyle w:val="Caption"/>
              <w:jc w:val="center"/>
            </w:pPr>
            <w:r w:rsidRPr="00723B67">
              <w:t>1</w:t>
            </w:r>
          </w:p>
        </w:tc>
        <w:tc>
          <w:tcPr>
            <w:tcW w:w="991" w:type="dxa"/>
            <w:vAlign w:val="center"/>
          </w:tcPr>
          <w:p w14:paraId="4CA7BDF7" w14:textId="46978A70" w:rsidR="00723B67" w:rsidRPr="00723B67" w:rsidRDefault="00723B67" w:rsidP="00892684">
            <w:pPr>
              <w:pStyle w:val="Caption"/>
              <w:jc w:val="center"/>
            </w:pPr>
            <w:r w:rsidRPr="00723B67">
              <w:t>6</w:t>
            </w:r>
          </w:p>
        </w:tc>
        <w:tc>
          <w:tcPr>
            <w:tcW w:w="991" w:type="dxa"/>
            <w:vAlign w:val="center"/>
          </w:tcPr>
          <w:p w14:paraId="5A2F7B41" w14:textId="3EA6C893" w:rsidR="00723B67" w:rsidRPr="00723B67" w:rsidRDefault="00723B67" w:rsidP="00892684">
            <w:pPr>
              <w:pStyle w:val="Caption"/>
              <w:jc w:val="center"/>
            </w:pPr>
            <w:r w:rsidRPr="00723B67">
              <w:t>1</w:t>
            </w:r>
          </w:p>
        </w:tc>
        <w:tc>
          <w:tcPr>
            <w:tcW w:w="991" w:type="dxa"/>
            <w:vAlign w:val="center"/>
          </w:tcPr>
          <w:p w14:paraId="6A98543D" w14:textId="1F6979BC" w:rsidR="00723B67" w:rsidRPr="00723B67" w:rsidRDefault="00723B67" w:rsidP="00892684">
            <w:pPr>
              <w:pStyle w:val="Caption"/>
              <w:jc w:val="center"/>
            </w:pPr>
            <w:r w:rsidRPr="00723B67">
              <w:t>2</w:t>
            </w:r>
          </w:p>
        </w:tc>
        <w:tc>
          <w:tcPr>
            <w:tcW w:w="991" w:type="dxa"/>
            <w:vAlign w:val="center"/>
          </w:tcPr>
          <w:p w14:paraId="70E48A04" w14:textId="2C6FDBF8" w:rsidR="00723B67" w:rsidRPr="00723B67" w:rsidRDefault="00723B67" w:rsidP="00892684">
            <w:pPr>
              <w:pStyle w:val="Caption"/>
              <w:jc w:val="center"/>
            </w:pPr>
            <w:r w:rsidRPr="00723B67">
              <w:t>4</w:t>
            </w:r>
          </w:p>
        </w:tc>
        <w:tc>
          <w:tcPr>
            <w:tcW w:w="991" w:type="dxa"/>
            <w:vAlign w:val="center"/>
          </w:tcPr>
          <w:p w14:paraId="0A8F9DD6" w14:textId="5A56752F" w:rsidR="00723B67" w:rsidRPr="00723B67" w:rsidRDefault="00723B67" w:rsidP="00892684">
            <w:pPr>
              <w:pStyle w:val="Caption"/>
              <w:jc w:val="center"/>
            </w:pPr>
            <w:r w:rsidRPr="00723B67">
              <w:t>2</w:t>
            </w:r>
          </w:p>
        </w:tc>
      </w:tr>
      <w:tr w:rsidR="00723B67" w:rsidRPr="00723B67" w14:paraId="567F26C6" w14:textId="77777777" w:rsidTr="00655170">
        <w:tc>
          <w:tcPr>
            <w:tcW w:w="990" w:type="dxa"/>
            <w:vAlign w:val="center"/>
          </w:tcPr>
          <w:p w14:paraId="171C2B2B" w14:textId="0708FFA7" w:rsidR="00723B67" w:rsidRPr="00723B67" w:rsidRDefault="00723B67" w:rsidP="00892684">
            <w:pPr>
              <w:pStyle w:val="Caption"/>
              <w:jc w:val="center"/>
            </w:pPr>
            <w:r>
              <w:t>40</w:t>
            </w:r>
          </w:p>
        </w:tc>
        <w:tc>
          <w:tcPr>
            <w:tcW w:w="991" w:type="dxa"/>
            <w:vAlign w:val="center"/>
          </w:tcPr>
          <w:p w14:paraId="2EB0DF13" w14:textId="41DA7FD7" w:rsidR="00723B67" w:rsidRPr="00723B67" w:rsidRDefault="00723B67" w:rsidP="00892684">
            <w:pPr>
              <w:pStyle w:val="Caption"/>
              <w:jc w:val="center"/>
            </w:pPr>
            <w:r w:rsidRPr="00723B67">
              <w:t>3</w:t>
            </w:r>
          </w:p>
        </w:tc>
        <w:tc>
          <w:tcPr>
            <w:tcW w:w="991" w:type="dxa"/>
            <w:vAlign w:val="center"/>
          </w:tcPr>
          <w:p w14:paraId="526A9632" w14:textId="766726EE" w:rsidR="00723B67" w:rsidRPr="00723B67" w:rsidRDefault="00723B67" w:rsidP="00892684">
            <w:pPr>
              <w:pStyle w:val="Caption"/>
              <w:jc w:val="center"/>
            </w:pPr>
            <w:r w:rsidRPr="00723B67">
              <w:t>1</w:t>
            </w:r>
          </w:p>
        </w:tc>
        <w:tc>
          <w:tcPr>
            <w:tcW w:w="991" w:type="dxa"/>
            <w:vAlign w:val="center"/>
          </w:tcPr>
          <w:p w14:paraId="5E10E224" w14:textId="6E4D71C4" w:rsidR="00723B67" w:rsidRPr="00723B67" w:rsidRDefault="00723B67" w:rsidP="00892684">
            <w:pPr>
              <w:pStyle w:val="Caption"/>
              <w:jc w:val="center"/>
            </w:pPr>
            <w:r w:rsidRPr="00723B67">
              <w:t>6</w:t>
            </w:r>
          </w:p>
        </w:tc>
        <w:tc>
          <w:tcPr>
            <w:tcW w:w="991" w:type="dxa"/>
            <w:vAlign w:val="center"/>
          </w:tcPr>
          <w:p w14:paraId="48C06116" w14:textId="2C126F67" w:rsidR="00723B67" w:rsidRPr="00723B67" w:rsidRDefault="00723B67" w:rsidP="00892684">
            <w:pPr>
              <w:pStyle w:val="Caption"/>
              <w:jc w:val="center"/>
            </w:pPr>
            <w:r w:rsidRPr="00723B67">
              <w:t>1</w:t>
            </w:r>
          </w:p>
        </w:tc>
        <w:tc>
          <w:tcPr>
            <w:tcW w:w="991" w:type="dxa"/>
            <w:vAlign w:val="center"/>
          </w:tcPr>
          <w:p w14:paraId="175952F3" w14:textId="5A489E5B" w:rsidR="00723B67" w:rsidRPr="00723B67" w:rsidRDefault="00723B67" w:rsidP="00892684">
            <w:pPr>
              <w:pStyle w:val="Caption"/>
              <w:jc w:val="center"/>
            </w:pPr>
            <w:r w:rsidRPr="00723B67">
              <w:t>2</w:t>
            </w:r>
          </w:p>
        </w:tc>
        <w:tc>
          <w:tcPr>
            <w:tcW w:w="991" w:type="dxa"/>
            <w:vAlign w:val="center"/>
          </w:tcPr>
          <w:p w14:paraId="58CFF277" w14:textId="2EEFDE07" w:rsidR="00723B67" w:rsidRPr="00723B67" w:rsidRDefault="00723B67" w:rsidP="00892684">
            <w:pPr>
              <w:pStyle w:val="Caption"/>
              <w:jc w:val="center"/>
            </w:pPr>
            <w:r w:rsidRPr="00723B67">
              <w:t>4</w:t>
            </w:r>
          </w:p>
        </w:tc>
        <w:tc>
          <w:tcPr>
            <w:tcW w:w="991" w:type="dxa"/>
            <w:vAlign w:val="center"/>
          </w:tcPr>
          <w:p w14:paraId="3C95B64B" w14:textId="43258BA2" w:rsidR="00723B67" w:rsidRPr="00723B67" w:rsidRDefault="00723B67" w:rsidP="00892684">
            <w:pPr>
              <w:pStyle w:val="Caption"/>
              <w:jc w:val="center"/>
            </w:pPr>
            <w:r w:rsidRPr="00723B67">
              <w:t>2</w:t>
            </w:r>
          </w:p>
        </w:tc>
      </w:tr>
      <w:tr w:rsidR="00723B67" w:rsidRPr="00723B67" w14:paraId="7B0D7CD1" w14:textId="77777777" w:rsidTr="00655170">
        <w:tc>
          <w:tcPr>
            <w:tcW w:w="990" w:type="dxa"/>
            <w:vAlign w:val="center"/>
          </w:tcPr>
          <w:p w14:paraId="66FF575D" w14:textId="7F44581F" w:rsidR="00723B67" w:rsidRPr="00723B67" w:rsidRDefault="00723B67" w:rsidP="00892684">
            <w:pPr>
              <w:pStyle w:val="Caption"/>
              <w:jc w:val="center"/>
            </w:pPr>
            <w:r>
              <w:t>41</w:t>
            </w:r>
          </w:p>
        </w:tc>
        <w:tc>
          <w:tcPr>
            <w:tcW w:w="991" w:type="dxa"/>
            <w:vAlign w:val="center"/>
          </w:tcPr>
          <w:p w14:paraId="6CC77807" w14:textId="126A9E92" w:rsidR="00723B67" w:rsidRPr="00723B67" w:rsidRDefault="00723B67" w:rsidP="00892684">
            <w:pPr>
              <w:pStyle w:val="Caption"/>
              <w:jc w:val="center"/>
            </w:pPr>
            <w:r w:rsidRPr="00723B67">
              <w:t>3</w:t>
            </w:r>
          </w:p>
        </w:tc>
        <w:tc>
          <w:tcPr>
            <w:tcW w:w="991" w:type="dxa"/>
            <w:vAlign w:val="center"/>
          </w:tcPr>
          <w:p w14:paraId="3B549E4D" w14:textId="1F51FCEA" w:rsidR="00723B67" w:rsidRPr="00723B67" w:rsidRDefault="00723B67" w:rsidP="00892684">
            <w:pPr>
              <w:pStyle w:val="Caption"/>
              <w:jc w:val="center"/>
            </w:pPr>
            <w:r w:rsidRPr="00723B67">
              <w:t>1</w:t>
            </w:r>
          </w:p>
        </w:tc>
        <w:tc>
          <w:tcPr>
            <w:tcW w:w="991" w:type="dxa"/>
            <w:vAlign w:val="center"/>
          </w:tcPr>
          <w:p w14:paraId="3849D042" w14:textId="2760677D" w:rsidR="00723B67" w:rsidRPr="00723B67" w:rsidRDefault="00723B67" w:rsidP="00892684">
            <w:pPr>
              <w:pStyle w:val="Caption"/>
              <w:jc w:val="center"/>
            </w:pPr>
            <w:r w:rsidRPr="00723B67">
              <w:t>6</w:t>
            </w:r>
          </w:p>
        </w:tc>
        <w:tc>
          <w:tcPr>
            <w:tcW w:w="991" w:type="dxa"/>
            <w:vAlign w:val="center"/>
          </w:tcPr>
          <w:p w14:paraId="02C7371E" w14:textId="386EEF04" w:rsidR="00723B67" w:rsidRPr="00723B67" w:rsidRDefault="00723B67" w:rsidP="00892684">
            <w:pPr>
              <w:pStyle w:val="Caption"/>
              <w:jc w:val="center"/>
            </w:pPr>
            <w:r w:rsidRPr="00723B67">
              <w:t>1</w:t>
            </w:r>
          </w:p>
        </w:tc>
        <w:tc>
          <w:tcPr>
            <w:tcW w:w="991" w:type="dxa"/>
            <w:vAlign w:val="center"/>
          </w:tcPr>
          <w:p w14:paraId="2F9A23C9" w14:textId="12D446AB" w:rsidR="00723B67" w:rsidRPr="00723B67" w:rsidRDefault="00723B67" w:rsidP="00892684">
            <w:pPr>
              <w:pStyle w:val="Caption"/>
              <w:jc w:val="center"/>
            </w:pPr>
            <w:r w:rsidRPr="00723B67">
              <w:t>2</w:t>
            </w:r>
          </w:p>
        </w:tc>
        <w:tc>
          <w:tcPr>
            <w:tcW w:w="991" w:type="dxa"/>
            <w:vAlign w:val="center"/>
          </w:tcPr>
          <w:p w14:paraId="475B9E1A" w14:textId="74A7DC45" w:rsidR="00723B67" w:rsidRPr="00723B67" w:rsidRDefault="00723B67" w:rsidP="00892684">
            <w:pPr>
              <w:pStyle w:val="Caption"/>
              <w:jc w:val="center"/>
            </w:pPr>
            <w:r w:rsidRPr="00723B67">
              <w:t>4</w:t>
            </w:r>
          </w:p>
        </w:tc>
        <w:tc>
          <w:tcPr>
            <w:tcW w:w="991" w:type="dxa"/>
            <w:vAlign w:val="center"/>
          </w:tcPr>
          <w:p w14:paraId="20CD3240" w14:textId="66BA2E36" w:rsidR="00723B67" w:rsidRPr="00723B67" w:rsidRDefault="00723B67" w:rsidP="00892684">
            <w:pPr>
              <w:pStyle w:val="Caption"/>
              <w:jc w:val="center"/>
            </w:pPr>
            <w:r w:rsidRPr="00723B67">
              <w:t>2</w:t>
            </w:r>
          </w:p>
        </w:tc>
      </w:tr>
      <w:tr w:rsidR="00723B67" w:rsidRPr="00723B67" w14:paraId="715C2080" w14:textId="77777777" w:rsidTr="00655170">
        <w:tc>
          <w:tcPr>
            <w:tcW w:w="990" w:type="dxa"/>
            <w:vAlign w:val="center"/>
          </w:tcPr>
          <w:p w14:paraId="4F7A4746" w14:textId="7BF58EC6" w:rsidR="00723B67" w:rsidRPr="00723B67" w:rsidRDefault="00723B67" w:rsidP="00892684">
            <w:pPr>
              <w:pStyle w:val="Caption"/>
              <w:jc w:val="center"/>
            </w:pPr>
            <w:r>
              <w:t>42</w:t>
            </w:r>
          </w:p>
        </w:tc>
        <w:tc>
          <w:tcPr>
            <w:tcW w:w="991" w:type="dxa"/>
            <w:vAlign w:val="center"/>
          </w:tcPr>
          <w:p w14:paraId="210D3142" w14:textId="0F8BC43B" w:rsidR="00723B67" w:rsidRPr="00723B67" w:rsidRDefault="00723B67" w:rsidP="00892684">
            <w:pPr>
              <w:pStyle w:val="Caption"/>
              <w:jc w:val="center"/>
            </w:pPr>
            <w:r w:rsidRPr="00723B67">
              <w:t>3</w:t>
            </w:r>
          </w:p>
        </w:tc>
        <w:tc>
          <w:tcPr>
            <w:tcW w:w="991" w:type="dxa"/>
            <w:vAlign w:val="center"/>
          </w:tcPr>
          <w:p w14:paraId="122768E0" w14:textId="7FF3D383" w:rsidR="00723B67" w:rsidRPr="00723B67" w:rsidRDefault="00723B67" w:rsidP="00892684">
            <w:pPr>
              <w:pStyle w:val="Caption"/>
              <w:jc w:val="center"/>
            </w:pPr>
            <w:r w:rsidRPr="00723B67">
              <w:t>1</w:t>
            </w:r>
          </w:p>
        </w:tc>
        <w:tc>
          <w:tcPr>
            <w:tcW w:w="991" w:type="dxa"/>
            <w:vAlign w:val="center"/>
          </w:tcPr>
          <w:p w14:paraId="0CEF2030" w14:textId="48063EC0" w:rsidR="00723B67" w:rsidRPr="00723B67" w:rsidRDefault="00723B67" w:rsidP="00892684">
            <w:pPr>
              <w:pStyle w:val="Caption"/>
              <w:jc w:val="center"/>
            </w:pPr>
            <w:r w:rsidRPr="00723B67">
              <w:t>6</w:t>
            </w:r>
          </w:p>
        </w:tc>
        <w:tc>
          <w:tcPr>
            <w:tcW w:w="991" w:type="dxa"/>
            <w:vAlign w:val="center"/>
          </w:tcPr>
          <w:p w14:paraId="4CB27780" w14:textId="32A236D3" w:rsidR="00723B67" w:rsidRPr="00723B67" w:rsidRDefault="00723B67" w:rsidP="00892684">
            <w:pPr>
              <w:pStyle w:val="Caption"/>
              <w:jc w:val="center"/>
            </w:pPr>
            <w:r w:rsidRPr="00723B67">
              <w:t>1</w:t>
            </w:r>
          </w:p>
        </w:tc>
        <w:tc>
          <w:tcPr>
            <w:tcW w:w="991" w:type="dxa"/>
            <w:vAlign w:val="center"/>
          </w:tcPr>
          <w:p w14:paraId="759F4DD3" w14:textId="141E05C9" w:rsidR="00723B67" w:rsidRPr="00723B67" w:rsidRDefault="00723B67" w:rsidP="00892684">
            <w:pPr>
              <w:pStyle w:val="Caption"/>
              <w:jc w:val="center"/>
            </w:pPr>
            <w:r w:rsidRPr="00723B67">
              <w:t>2</w:t>
            </w:r>
          </w:p>
        </w:tc>
        <w:tc>
          <w:tcPr>
            <w:tcW w:w="991" w:type="dxa"/>
            <w:vAlign w:val="center"/>
          </w:tcPr>
          <w:p w14:paraId="7B79A02B" w14:textId="5ED0AE49" w:rsidR="00723B67" w:rsidRPr="00723B67" w:rsidRDefault="00723B67" w:rsidP="00892684">
            <w:pPr>
              <w:pStyle w:val="Caption"/>
              <w:jc w:val="center"/>
            </w:pPr>
            <w:r w:rsidRPr="00723B67">
              <w:t>4</w:t>
            </w:r>
          </w:p>
        </w:tc>
        <w:tc>
          <w:tcPr>
            <w:tcW w:w="991" w:type="dxa"/>
            <w:vAlign w:val="center"/>
          </w:tcPr>
          <w:p w14:paraId="04029007" w14:textId="06BAFE31" w:rsidR="00723B67" w:rsidRPr="00723B67" w:rsidRDefault="00723B67" w:rsidP="00892684">
            <w:pPr>
              <w:pStyle w:val="Caption"/>
              <w:jc w:val="center"/>
            </w:pPr>
            <w:r w:rsidRPr="00723B67">
              <w:t>4</w:t>
            </w:r>
          </w:p>
        </w:tc>
      </w:tr>
      <w:tr w:rsidR="00723B67" w:rsidRPr="00723B67" w14:paraId="64A3F1DB" w14:textId="77777777" w:rsidTr="00655170">
        <w:tc>
          <w:tcPr>
            <w:tcW w:w="990" w:type="dxa"/>
            <w:vAlign w:val="center"/>
          </w:tcPr>
          <w:p w14:paraId="7657C509" w14:textId="16734954" w:rsidR="00723B67" w:rsidRPr="00723B67" w:rsidRDefault="00723B67" w:rsidP="00892684">
            <w:pPr>
              <w:pStyle w:val="Caption"/>
              <w:jc w:val="center"/>
            </w:pPr>
            <w:r>
              <w:t>43</w:t>
            </w:r>
          </w:p>
        </w:tc>
        <w:tc>
          <w:tcPr>
            <w:tcW w:w="991" w:type="dxa"/>
            <w:vAlign w:val="center"/>
          </w:tcPr>
          <w:p w14:paraId="202ED1E6" w14:textId="4EB63ED8" w:rsidR="00723B67" w:rsidRPr="00723B67" w:rsidRDefault="00723B67" w:rsidP="00892684">
            <w:pPr>
              <w:pStyle w:val="Caption"/>
              <w:jc w:val="center"/>
            </w:pPr>
            <w:r w:rsidRPr="00723B67">
              <w:t>3</w:t>
            </w:r>
          </w:p>
        </w:tc>
        <w:tc>
          <w:tcPr>
            <w:tcW w:w="991" w:type="dxa"/>
            <w:vAlign w:val="center"/>
          </w:tcPr>
          <w:p w14:paraId="3F372020" w14:textId="4095C247" w:rsidR="00723B67" w:rsidRPr="00723B67" w:rsidRDefault="00723B67" w:rsidP="00892684">
            <w:pPr>
              <w:pStyle w:val="Caption"/>
              <w:jc w:val="center"/>
            </w:pPr>
            <w:r w:rsidRPr="00723B67">
              <w:t>1</w:t>
            </w:r>
          </w:p>
        </w:tc>
        <w:tc>
          <w:tcPr>
            <w:tcW w:w="991" w:type="dxa"/>
            <w:vAlign w:val="center"/>
          </w:tcPr>
          <w:p w14:paraId="40D82E9C" w14:textId="4C4B0784" w:rsidR="00723B67" w:rsidRPr="00723B67" w:rsidRDefault="00723B67" w:rsidP="00892684">
            <w:pPr>
              <w:pStyle w:val="Caption"/>
              <w:jc w:val="center"/>
            </w:pPr>
            <w:r w:rsidRPr="00723B67">
              <w:t>6</w:t>
            </w:r>
          </w:p>
        </w:tc>
        <w:tc>
          <w:tcPr>
            <w:tcW w:w="991" w:type="dxa"/>
            <w:vAlign w:val="center"/>
          </w:tcPr>
          <w:p w14:paraId="4080FF59" w14:textId="756C381A" w:rsidR="00723B67" w:rsidRPr="00723B67" w:rsidRDefault="00723B67" w:rsidP="00892684">
            <w:pPr>
              <w:pStyle w:val="Caption"/>
              <w:jc w:val="center"/>
            </w:pPr>
            <w:r w:rsidRPr="00723B67">
              <w:t>1</w:t>
            </w:r>
          </w:p>
        </w:tc>
        <w:tc>
          <w:tcPr>
            <w:tcW w:w="991" w:type="dxa"/>
            <w:vAlign w:val="center"/>
          </w:tcPr>
          <w:p w14:paraId="2FD0C9A8" w14:textId="53B145E4" w:rsidR="00723B67" w:rsidRPr="00723B67" w:rsidRDefault="00723B67" w:rsidP="00892684">
            <w:pPr>
              <w:pStyle w:val="Caption"/>
              <w:jc w:val="center"/>
            </w:pPr>
            <w:r w:rsidRPr="00723B67">
              <w:t>2</w:t>
            </w:r>
          </w:p>
        </w:tc>
        <w:tc>
          <w:tcPr>
            <w:tcW w:w="991" w:type="dxa"/>
            <w:vAlign w:val="center"/>
          </w:tcPr>
          <w:p w14:paraId="77D50114" w14:textId="52D30CD3" w:rsidR="00723B67" w:rsidRPr="00723B67" w:rsidRDefault="00723B67" w:rsidP="00892684">
            <w:pPr>
              <w:pStyle w:val="Caption"/>
              <w:jc w:val="center"/>
            </w:pPr>
            <w:r w:rsidRPr="00723B67">
              <w:t>4</w:t>
            </w:r>
          </w:p>
        </w:tc>
        <w:tc>
          <w:tcPr>
            <w:tcW w:w="991" w:type="dxa"/>
            <w:vAlign w:val="center"/>
          </w:tcPr>
          <w:p w14:paraId="41974E4F" w14:textId="059FE20F" w:rsidR="00723B67" w:rsidRPr="00723B67" w:rsidRDefault="00723B67" w:rsidP="00892684">
            <w:pPr>
              <w:pStyle w:val="Caption"/>
              <w:jc w:val="center"/>
            </w:pPr>
            <w:r w:rsidRPr="00723B67">
              <w:t>4</w:t>
            </w:r>
          </w:p>
        </w:tc>
      </w:tr>
      <w:tr w:rsidR="00723B67" w:rsidRPr="00723B67" w14:paraId="5174F68F" w14:textId="77777777" w:rsidTr="00655170">
        <w:tc>
          <w:tcPr>
            <w:tcW w:w="990" w:type="dxa"/>
            <w:vAlign w:val="center"/>
          </w:tcPr>
          <w:p w14:paraId="00825181" w14:textId="5FD0D7AE" w:rsidR="00723B67" w:rsidRPr="00723B67" w:rsidRDefault="00723B67" w:rsidP="00892684">
            <w:pPr>
              <w:pStyle w:val="Caption"/>
              <w:jc w:val="center"/>
            </w:pPr>
            <w:r>
              <w:t>44</w:t>
            </w:r>
          </w:p>
        </w:tc>
        <w:tc>
          <w:tcPr>
            <w:tcW w:w="991" w:type="dxa"/>
            <w:vAlign w:val="center"/>
          </w:tcPr>
          <w:p w14:paraId="227D6768" w14:textId="61B00009" w:rsidR="00723B67" w:rsidRPr="00723B67" w:rsidRDefault="00723B67" w:rsidP="00892684">
            <w:pPr>
              <w:pStyle w:val="Caption"/>
              <w:jc w:val="center"/>
            </w:pPr>
            <w:r w:rsidRPr="00723B67">
              <w:t>3</w:t>
            </w:r>
          </w:p>
        </w:tc>
        <w:tc>
          <w:tcPr>
            <w:tcW w:w="991" w:type="dxa"/>
            <w:vAlign w:val="center"/>
          </w:tcPr>
          <w:p w14:paraId="3FF4B455" w14:textId="37FE4804" w:rsidR="00723B67" w:rsidRPr="00723B67" w:rsidRDefault="00723B67" w:rsidP="00892684">
            <w:pPr>
              <w:pStyle w:val="Caption"/>
              <w:jc w:val="center"/>
            </w:pPr>
            <w:r w:rsidRPr="00723B67">
              <w:t>1</w:t>
            </w:r>
          </w:p>
        </w:tc>
        <w:tc>
          <w:tcPr>
            <w:tcW w:w="991" w:type="dxa"/>
            <w:vAlign w:val="center"/>
          </w:tcPr>
          <w:p w14:paraId="29B70506" w14:textId="311D86C3" w:rsidR="00723B67" w:rsidRPr="00723B67" w:rsidRDefault="00723B67" w:rsidP="00892684">
            <w:pPr>
              <w:pStyle w:val="Caption"/>
              <w:jc w:val="center"/>
            </w:pPr>
            <w:r w:rsidRPr="00723B67">
              <w:t>6</w:t>
            </w:r>
          </w:p>
        </w:tc>
        <w:tc>
          <w:tcPr>
            <w:tcW w:w="991" w:type="dxa"/>
            <w:vAlign w:val="center"/>
          </w:tcPr>
          <w:p w14:paraId="6D4874C5" w14:textId="54C7C15A" w:rsidR="00723B67" w:rsidRPr="00723B67" w:rsidRDefault="00723B67" w:rsidP="00892684">
            <w:pPr>
              <w:pStyle w:val="Caption"/>
              <w:jc w:val="center"/>
            </w:pPr>
            <w:r w:rsidRPr="00723B67">
              <w:t>1</w:t>
            </w:r>
          </w:p>
        </w:tc>
        <w:tc>
          <w:tcPr>
            <w:tcW w:w="991" w:type="dxa"/>
            <w:vAlign w:val="center"/>
          </w:tcPr>
          <w:p w14:paraId="0FB48F3F" w14:textId="0E5183B9" w:rsidR="00723B67" w:rsidRPr="00723B67" w:rsidRDefault="00723B67" w:rsidP="00892684">
            <w:pPr>
              <w:pStyle w:val="Caption"/>
              <w:jc w:val="center"/>
            </w:pPr>
            <w:r w:rsidRPr="00723B67">
              <w:t>2</w:t>
            </w:r>
          </w:p>
        </w:tc>
        <w:tc>
          <w:tcPr>
            <w:tcW w:w="991" w:type="dxa"/>
            <w:vAlign w:val="center"/>
          </w:tcPr>
          <w:p w14:paraId="1CE82A19" w14:textId="68370481" w:rsidR="00723B67" w:rsidRPr="00723B67" w:rsidRDefault="00723B67" w:rsidP="00892684">
            <w:pPr>
              <w:pStyle w:val="Caption"/>
              <w:jc w:val="center"/>
            </w:pPr>
            <w:r w:rsidRPr="00723B67">
              <w:t>3</w:t>
            </w:r>
          </w:p>
        </w:tc>
        <w:tc>
          <w:tcPr>
            <w:tcW w:w="991" w:type="dxa"/>
            <w:vAlign w:val="center"/>
          </w:tcPr>
          <w:p w14:paraId="11A3BC21" w14:textId="21B4C0D3" w:rsidR="00723B67" w:rsidRPr="00723B67" w:rsidRDefault="00723B67" w:rsidP="00892684">
            <w:pPr>
              <w:pStyle w:val="Caption"/>
              <w:jc w:val="center"/>
            </w:pPr>
            <w:r w:rsidRPr="00723B67">
              <w:t>2</w:t>
            </w:r>
          </w:p>
        </w:tc>
      </w:tr>
      <w:tr w:rsidR="00723B67" w:rsidRPr="00723B67" w14:paraId="20C7308C" w14:textId="77777777" w:rsidTr="00655170">
        <w:tc>
          <w:tcPr>
            <w:tcW w:w="990" w:type="dxa"/>
            <w:vAlign w:val="center"/>
          </w:tcPr>
          <w:p w14:paraId="0F23AB1D" w14:textId="69EF28F1" w:rsidR="00723B67" w:rsidRPr="00723B67" w:rsidRDefault="00723B67" w:rsidP="00892684">
            <w:pPr>
              <w:pStyle w:val="Caption"/>
              <w:jc w:val="center"/>
            </w:pPr>
            <w:r>
              <w:t>45</w:t>
            </w:r>
          </w:p>
        </w:tc>
        <w:tc>
          <w:tcPr>
            <w:tcW w:w="991" w:type="dxa"/>
            <w:vAlign w:val="center"/>
          </w:tcPr>
          <w:p w14:paraId="66681EDF" w14:textId="2E563113" w:rsidR="00723B67" w:rsidRPr="00723B67" w:rsidRDefault="00723B67" w:rsidP="00892684">
            <w:pPr>
              <w:pStyle w:val="Caption"/>
              <w:jc w:val="center"/>
            </w:pPr>
            <w:r w:rsidRPr="00723B67">
              <w:t>3</w:t>
            </w:r>
          </w:p>
        </w:tc>
        <w:tc>
          <w:tcPr>
            <w:tcW w:w="991" w:type="dxa"/>
            <w:vAlign w:val="center"/>
          </w:tcPr>
          <w:p w14:paraId="437538B6" w14:textId="3BA57840" w:rsidR="00723B67" w:rsidRPr="00723B67" w:rsidRDefault="00723B67" w:rsidP="00892684">
            <w:pPr>
              <w:pStyle w:val="Caption"/>
              <w:jc w:val="center"/>
            </w:pPr>
            <w:r w:rsidRPr="00723B67">
              <w:t>2</w:t>
            </w:r>
          </w:p>
        </w:tc>
        <w:tc>
          <w:tcPr>
            <w:tcW w:w="991" w:type="dxa"/>
            <w:vAlign w:val="center"/>
          </w:tcPr>
          <w:p w14:paraId="030D86F2" w14:textId="5602FAA0" w:rsidR="00723B67" w:rsidRPr="00723B67" w:rsidRDefault="00723B67" w:rsidP="00892684">
            <w:pPr>
              <w:pStyle w:val="Caption"/>
              <w:jc w:val="center"/>
            </w:pPr>
            <w:r w:rsidRPr="00723B67">
              <w:t>6</w:t>
            </w:r>
          </w:p>
        </w:tc>
        <w:tc>
          <w:tcPr>
            <w:tcW w:w="991" w:type="dxa"/>
            <w:vAlign w:val="center"/>
          </w:tcPr>
          <w:p w14:paraId="38FEA9D0" w14:textId="4B55C1FD" w:rsidR="00723B67" w:rsidRPr="00723B67" w:rsidRDefault="00723B67" w:rsidP="00892684">
            <w:pPr>
              <w:pStyle w:val="Caption"/>
              <w:jc w:val="center"/>
            </w:pPr>
            <w:r w:rsidRPr="00723B67">
              <w:t>1</w:t>
            </w:r>
          </w:p>
        </w:tc>
        <w:tc>
          <w:tcPr>
            <w:tcW w:w="991" w:type="dxa"/>
            <w:vAlign w:val="center"/>
          </w:tcPr>
          <w:p w14:paraId="1CC55760" w14:textId="33FFD609" w:rsidR="00723B67" w:rsidRPr="00723B67" w:rsidRDefault="00723B67" w:rsidP="00892684">
            <w:pPr>
              <w:pStyle w:val="Caption"/>
              <w:jc w:val="center"/>
            </w:pPr>
            <w:r w:rsidRPr="00723B67">
              <w:t>2</w:t>
            </w:r>
          </w:p>
        </w:tc>
        <w:tc>
          <w:tcPr>
            <w:tcW w:w="991" w:type="dxa"/>
            <w:vAlign w:val="center"/>
          </w:tcPr>
          <w:p w14:paraId="59B5BAF1" w14:textId="78C2E9EA" w:rsidR="00723B67" w:rsidRPr="00723B67" w:rsidRDefault="00723B67" w:rsidP="00892684">
            <w:pPr>
              <w:pStyle w:val="Caption"/>
              <w:jc w:val="center"/>
            </w:pPr>
            <w:r w:rsidRPr="00723B67">
              <w:t>4</w:t>
            </w:r>
          </w:p>
        </w:tc>
        <w:tc>
          <w:tcPr>
            <w:tcW w:w="991" w:type="dxa"/>
            <w:vAlign w:val="center"/>
          </w:tcPr>
          <w:p w14:paraId="2BD18AD1" w14:textId="68949D42" w:rsidR="00723B67" w:rsidRPr="00723B67" w:rsidRDefault="00723B67" w:rsidP="00892684">
            <w:pPr>
              <w:pStyle w:val="Caption"/>
              <w:jc w:val="center"/>
            </w:pPr>
            <w:r w:rsidRPr="00723B67">
              <w:t>2</w:t>
            </w:r>
          </w:p>
        </w:tc>
      </w:tr>
      <w:tr w:rsidR="00723B67" w:rsidRPr="00723B67" w14:paraId="3D1B538B" w14:textId="77777777" w:rsidTr="00655170">
        <w:tc>
          <w:tcPr>
            <w:tcW w:w="990" w:type="dxa"/>
            <w:vAlign w:val="center"/>
          </w:tcPr>
          <w:p w14:paraId="149E1C51" w14:textId="560BE552" w:rsidR="00723B67" w:rsidRPr="00723B67" w:rsidRDefault="00723B67" w:rsidP="00892684">
            <w:pPr>
              <w:pStyle w:val="Caption"/>
              <w:jc w:val="center"/>
            </w:pPr>
            <w:r>
              <w:t>46</w:t>
            </w:r>
          </w:p>
        </w:tc>
        <w:tc>
          <w:tcPr>
            <w:tcW w:w="991" w:type="dxa"/>
            <w:vAlign w:val="center"/>
          </w:tcPr>
          <w:p w14:paraId="10B0FE69" w14:textId="2861D282" w:rsidR="00723B67" w:rsidRPr="00723B67" w:rsidRDefault="00723B67" w:rsidP="00892684">
            <w:pPr>
              <w:pStyle w:val="Caption"/>
              <w:jc w:val="center"/>
            </w:pPr>
            <w:r w:rsidRPr="00723B67">
              <w:t>3</w:t>
            </w:r>
          </w:p>
        </w:tc>
        <w:tc>
          <w:tcPr>
            <w:tcW w:w="991" w:type="dxa"/>
            <w:vAlign w:val="center"/>
          </w:tcPr>
          <w:p w14:paraId="711CB159" w14:textId="4BD57D6C" w:rsidR="00723B67" w:rsidRPr="00723B67" w:rsidRDefault="00723B67" w:rsidP="00892684">
            <w:pPr>
              <w:pStyle w:val="Caption"/>
              <w:jc w:val="center"/>
            </w:pPr>
            <w:r w:rsidRPr="00723B67">
              <w:t>2</w:t>
            </w:r>
          </w:p>
        </w:tc>
        <w:tc>
          <w:tcPr>
            <w:tcW w:w="991" w:type="dxa"/>
            <w:vAlign w:val="center"/>
          </w:tcPr>
          <w:p w14:paraId="74CC8DCD" w14:textId="58397AEA" w:rsidR="00723B67" w:rsidRPr="00723B67" w:rsidRDefault="00723B67" w:rsidP="00892684">
            <w:pPr>
              <w:pStyle w:val="Caption"/>
              <w:jc w:val="center"/>
            </w:pPr>
            <w:r w:rsidRPr="00723B67">
              <w:t>6</w:t>
            </w:r>
          </w:p>
        </w:tc>
        <w:tc>
          <w:tcPr>
            <w:tcW w:w="991" w:type="dxa"/>
            <w:vAlign w:val="center"/>
          </w:tcPr>
          <w:p w14:paraId="6668F605" w14:textId="302D4551" w:rsidR="00723B67" w:rsidRPr="00723B67" w:rsidRDefault="00723B67" w:rsidP="00892684">
            <w:pPr>
              <w:pStyle w:val="Caption"/>
              <w:jc w:val="center"/>
            </w:pPr>
            <w:r w:rsidRPr="00723B67">
              <w:t>1</w:t>
            </w:r>
          </w:p>
        </w:tc>
        <w:tc>
          <w:tcPr>
            <w:tcW w:w="991" w:type="dxa"/>
            <w:vAlign w:val="center"/>
          </w:tcPr>
          <w:p w14:paraId="63B30417" w14:textId="53C8F3E4" w:rsidR="00723B67" w:rsidRPr="00723B67" w:rsidRDefault="00723B67" w:rsidP="00892684">
            <w:pPr>
              <w:pStyle w:val="Caption"/>
              <w:jc w:val="center"/>
            </w:pPr>
            <w:r w:rsidRPr="00723B67">
              <w:t>2</w:t>
            </w:r>
          </w:p>
        </w:tc>
        <w:tc>
          <w:tcPr>
            <w:tcW w:w="991" w:type="dxa"/>
            <w:vAlign w:val="center"/>
          </w:tcPr>
          <w:p w14:paraId="65B0E43C" w14:textId="5F4145E5" w:rsidR="00723B67" w:rsidRPr="00723B67" w:rsidRDefault="00723B67" w:rsidP="00892684">
            <w:pPr>
              <w:pStyle w:val="Caption"/>
              <w:jc w:val="center"/>
            </w:pPr>
            <w:r w:rsidRPr="00723B67">
              <w:t>4</w:t>
            </w:r>
          </w:p>
        </w:tc>
        <w:tc>
          <w:tcPr>
            <w:tcW w:w="991" w:type="dxa"/>
            <w:vAlign w:val="center"/>
          </w:tcPr>
          <w:p w14:paraId="4E30B1A1" w14:textId="66235AC0" w:rsidR="00723B67" w:rsidRPr="00723B67" w:rsidRDefault="00723B67" w:rsidP="00892684">
            <w:pPr>
              <w:pStyle w:val="Caption"/>
              <w:jc w:val="center"/>
            </w:pPr>
            <w:r w:rsidRPr="00723B67">
              <w:t>2</w:t>
            </w:r>
          </w:p>
        </w:tc>
      </w:tr>
      <w:tr w:rsidR="00723B67" w:rsidRPr="00723B67" w14:paraId="4F593A2F" w14:textId="77777777" w:rsidTr="00655170">
        <w:tc>
          <w:tcPr>
            <w:tcW w:w="990" w:type="dxa"/>
            <w:vAlign w:val="center"/>
          </w:tcPr>
          <w:p w14:paraId="5C60BE1B" w14:textId="66A86F4C" w:rsidR="00723B67" w:rsidRPr="00723B67" w:rsidRDefault="00723B67" w:rsidP="00892684">
            <w:pPr>
              <w:pStyle w:val="Caption"/>
              <w:jc w:val="center"/>
            </w:pPr>
            <w:r>
              <w:t>47</w:t>
            </w:r>
          </w:p>
        </w:tc>
        <w:tc>
          <w:tcPr>
            <w:tcW w:w="991" w:type="dxa"/>
            <w:vAlign w:val="center"/>
          </w:tcPr>
          <w:p w14:paraId="0669FE02" w14:textId="755D5B8D" w:rsidR="00723B67" w:rsidRPr="00723B67" w:rsidRDefault="00723B67" w:rsidP="00892684">
            <w:pPr>
              <w:pStyle w:val="Caption"/>
              <w:jc w:val="center"/>
            </w:pPr>
            <w:r w:rsidRPr="00723B67">
              <w:t>3</w:t>
            </w:r>
          </w:p>
        </w:tc>
        <w:tc>
          <w:tcPr>
            <w:tcW w:w="991" w:type="dxa"/>
            <w:vAlign w:val="center"/>
          </w:tcPr>
          <w:p w14:paraId="2B42514B" w14:textId="198E2E54" w:rsidR="00723B67" w:rsidRPr="00723B67" w:rsidRDefault="00723B67" w:rsidP="00892684">
            <w:pPr>
              <w:pStyle w:val="Caption"/>
              <w:jc w:val="center"/>
            </w:pPr>
            <w:r w:rsidRPr="00723B67">
              <w:t>1</w:t>
            </w:r>
          </w:p>
        </w:tc>
        <w:tc>
          <w:tcPr>
            <w:tcW w:w="991" w:type="dxa"/>
            <w:vAlign w:val="center"/>
          </w:tcPr>
          <w:p w14:paraId="2A35776D" w14:textId="7E941AF6" w:rsidR="00723B67" w:rsidRPr="00723B67" w:rsidRDefault="00723B67" w:rsidP="00892684">
            <w:pPr>
              <w:pStyle w:val="Caption"/>
              <w:jc w:val="center"/>
            </w:pPr>
            <w:r w:rsidRPr="00723B67">
              <w:t>6</w:t>
            </w:r>
          </w:p>
        </w:tc>
        <w:tc>
          <w:tcPr>
            <w:tcW w:w="991" w:type="dxa"/>
            <w:vAlign w:val="center"/>
          </w:tcPr>
          <w:p w14:paraId="60334785" w14:textId="12DB5664" w:rsidR="00723B67" w:rsidRPr="00723B67" w:rsidRDefault="00723B67" w:rsidP="00892684">
            <w:pPr>
              <w:pStyle w:val="Caption"/>
              <w:jc w:val="center"/>
            </w:pPr>
            <w:r w:rsidRPr="00723B67">
              <w:t>1</w:t>
            </w:r>
          </w:p>
        </w:tc>
        <w:tc>
          <w:tcPr>
            <w:tcW w:w="991" w:type="dxa"/>
            <w:vAlign w:val="center"/>
          </w:tcPr>
          <w:p w14:paraId="2A4B98A0" w14:textId="038DFA19" w:rsidR="00723B67" w:rsidRPr="00723B67" w:rsidRDefault="00723B67" w:rsidP="00892684">
            <w:pPr>
              <w:pStyle w:val="Caption"/>
              <w:jc w:val="center"/>
            </w:pPr>
            <w:r w:rsidRPr="00723B67">
              <w:t>2</w:t>
            </w:r>
          </w:p>
        </w:tc>
        <w:tc>
          <w:tcPr>
            <w:tcW w:w="991" w:type="dxa"/>
            <w:vAlign w:val="center"/>
          </w:tcPr>
          <w:p w14:paraId="312B0DC3" w14:textId="78C0344C" w:rsidR="00723B67" w:rsidRPr="00723B67" w:rsidRDefault="00723B67" w:rsidP="00892684">
            <w:pPr>
              <w:pStyle w:val="Caption"/>
              <w:jc w:val="center"/>
            </w:pPr>
            <w:r w:rsidRPr="00723B67">
              <w:t>4</w:t>
            </w:r>
          </w:p>
        </w:tc>
        <w:tc>
          <w:tcPr>
            <w:tcW w:w="991" w:type="dxa"/>
            <w:vAlign w:val="center"/>
          </w:tcPr>
          <w:p w14:paraId="5BBBD14C" w14:textId="00A32FB0" w:rsidR="00723B67" w:rsidRPr="00723B67" w:rsidRDefault="00723B67" w:rsidP="00892684">
            <w:pPr>
              <w:pStyle w:val="Caption"/>
              <w:jc w:val="center"/>
            </w:pPr>
            <w:r w:rsidRPr="00723B67">
              <w:t>2</w:t>
            </w:r>
          </w:p>
        </w:tc>
      </w:tr>
      <w:tr w:rsidR="00723B67" w:rsidRPr="00723B67" w14:paraId="0C5B12AB" w14:textId="77777777" w:rsidTr="00655170">
        <w:tc>
          <w:tcPr>
            <w:tcW w:w="990" w:type="dxa"/>
            <w:vAlign w:val="center"/>
          </w:tcPr>
          <w:p w14:paraId="2D19F44B" w14:textId="19D79FBB" w:rsidR="00723B67" w:rsidRPr="00723B67" w:rsidRDefault="00723B67" w:rsidP="00892684">
            <w:pPr>
              <w:pStyle w:val="Caption"/>
              <w:jc w:val="center"/>
            </w:pPr>
            <w:r>
              <w:t>48</w:t>
            </w:r>
          </w:p>
        </w:tc>
        <w:tc>
          <w:tcPr>
            <w:tcW w:w="991" w:type="dxa"/>
            <w:vAlign w:val="center"/>
          </w:tcPr>
          <w:p w14:paraId="57BDA534" w14:textId="0F6931F5" w:rsidR="00723B67" w:rsidRPr="00723B67" w:rsidRDefault="00723B67" w:rsidP="00892684">
            <w:pPr>
              <w:pStyle w:val="Caption"/>
              <w:jc w:val="center"/>
            </w:pPr>
            <w:r w:rsidRPr="00723B67">
              <w:t>3</w:t>
            </w:r>
          </w:p>
        </w:tc>
        <w:tc>
          <w:tcPr>
            <w:tcW w:w="991" w:type="dxa"/>
            <w:vAlign w:val="center"/>
          </w:tcPr>
          <w:p w14:paraId="2177B26E" w14:textId="51AE2E44" w:rsidR="00723B67" w:rsidRPr="00723B67" w:rsidRDefault="00723B67" w:rsidP="00892684">
            <w:pPr>
              <w:pStyle w:val="Caption"/>
              <w:jc w:val="center"/>
            </w:pPr>
            <w:r w:rsidRPr="00723B67">
              <w:t>1</w:t>
            </w:r>
          </w:p>
        </w:tc>
        <w:tc>
          <w:tcPr>
            <w:tcW w:w="991" w:type="dxa"/>
            <w:vAlign w:val="center"/>
          </w:tcPr>
          <w:p w14:paraId="0804E714" w14:textId="2231B6C4" w:rsidR="00723B67" w:rsidRPr="00723B67" w:rsidRDefault="00723B67" w:rsidP="00892684">
            <w:pPr>
              <w:pStyle w:val="Caption"/>
              <w:jc w:val="center"/>
            </w:pPr>
            <w:r w:rsidRPr="00723B67">
              <w:t>6</w:t>
            </w:r>
          </w:p>
        </w:tc>
        <w:tc>
          <w:tcPr>
            <w:tcW w:w="991" w:type="dxa"/>
            <w:vAlign w:val="center"/>
          </w:tcPr>
          <w:p w14:paraId="3F2197D3" w14:textId="683D4715" w:rsidR="00723B67" w:rsidRPr="00723B67" w:rsidRDefault="00723B67" w:rsidP="00892684">
            <w:pPr>
              <w:pStyle w:val="Caption"/>
              <w:jc w:val="center"/>
            </w:pPr>
            <w:r w:rsidRPr="00723B67">
              <w:t>1</w:t>
            </w:r>
          </w:p>
        </w:tc>
        <w:tc>
          <w:tcPr>
            <w:tcW w:w="991" w:type="dxa"/>
            <w:vAlign w:val="center"/>
          </w:tcPr>
          <w:p w14:paraId="06CA3DEA" w14:textId="11DCCE38" w:rsidR="00723B67" w:rsidRPr="00723B67" w:rsidRDefault="00723B67" w:rsidP="00892684">
            <w:pPr>
              <w:pStyle w:val="Caption"/>
              <w:jc w:val="center"/>
            </w:pPr>
            <w:r w:rsidRPr="00723B67">
              <w:t>2</w:t>
            </w:r>
          </w:p>
        </w:tc>
        <w:tc>
          <w:tcPr>
            <w:tcW w:w="991" w:type="dxa"/>
            <w:vAlign w:val="center"/>
          </w:tcPr>
          <w:p w14:paraId="17B5FFB2" w14:textId="5EDFE8CC" w:rsidR="00723B67" w:rsidRPr="00723B67" w:rsidRDefault="00723B67" w:rsidP="00892684">
            <w:pPr>
              <w:pStyle w:val="Caption"/>
              <w:jc w:val="center"/>
            </w:pPr>
            <w:r w:rsidRPr="00723B67">
              <w:t>4</w:t>
            </w:r>
          </w:p>
        </w:tc>
        <w:tc>
          <w:tcPr>
            <w:tcW w:w="991" w:type="dxa"/>
            <w:vAlign w:val="center"/>
          </w:tcPr>
          <w:p w14:paraId="3C1F004B" w14:textId="4EF2CBA0" w:rsidR="00723B67" w:rsidRPr="00723B67" w:rsidRDefault="00723B67" w:rsidP="00892684">
            <w:pPr>
              <w:pStyle w:val="Caption"/>
              <w:jc w:val="center"/>
            </w:pPr>
            <w:r w:rsidRPr="00723B67">
              <w:t>4</w:t>
            </w:r>
          </w:p>
        </w:tc>
      </w:tr>
      <w:tr w:rsidR="00723B67" w:rsidRPr="00723B67" w14:paraId="3D178A5F" w14:textId="77777777" w:rsidTr="00655170">
        <w:tc>
          <w:tcPr>
            <w:tcW w:w="990" w:type="dxa"/>
            <w:vAlign w:val="center"/>
          </w:tcPr>
          <w:p w14:paraId="1CE7E04C" w14:textId="001790DE" w:rsidR="00723B67" w:rsidRPr="00723B67" w:rsidRDefault="00723B67" w:rsidP="00892684">
            <w:pPr>
              <w:pStyle w:val="Caption"/>
              <w:jc w:val="center"/>
            </w:pPr>
            <w:r>
              <w:t>49</w:t>
            </w:r>
          </w:p>
        </w:tc>
        <w:tc>
          <w:tcPr>
            <w:tcW w:w="991" w:type="dxa"/>
            <w:vAlign w:val="center"/>
          </w:tcPr>
          <w:p w14:paraId="0694839A" w14:textId="537A9A15" w:rsidR="00723B67" w:rsidRPr="00723B67" w:rsidRDefault="00723B67" w:rsidP="00892684">
            <w:pPr>
              <w:pStyle w:val="Caption"/>
              <w:jc w:val="center"/>
            </w:pPr>
            <w:r w:rsidRPr="00723B67">
              <w:t>3</w:t>
            </w:r>
          </w:p>
        </w:tc>
        <w:tc>
          <w:tcPr>
            <w:tcW w:w="991" w:type="dxa"/>
            <w:vAlign w:val="center"/>
          </w:tcPr>
          <w:p w14:paraId="0A896312" w14:textId="2175F31E" w:rsidR="00723B67" w:rsidRPr="00723B67" w:rsidRDefault="00723B67" w:rsidP="00892684">
            <w:pPr>
              <w:pStyle w:val="Caption"/>
              <w:jc w:val="center"/>
            </w:pPr>
            <w:r w:rsidRPr="00723B67">
              <w:t>1</w:t>
            </w:r>
          </w:p>
        </w:tc>
        <w:tc>
          <w:tcPr>
            <w:tcW w:w="991" w:type="dxa"/>
            <w:vAlign w:val="center"/>
          </w:tcPr>
          <w:p w14:paraId="53AA5EE3" w14:textId="44FC976C" w:rsidR="00723B67" w:rsidRPr="00723B67" w:rsidRDefault="00723B67" w:rsidP="00892684">
            <w:pPr>
              <w:pStyle w:val="Caption"/>
              <w:jc w:val="center"/>
            </w:pPr>
            <w:r w:rsidRPr="00723B67">
              <w:t>6</w:t>
            </w:r>
          </w:p>
        </w:tc>
        <w:tc>
          <w:tcPr>
            <w:tcW w:w="991" w:type="dxa"/>
            <w:vAlign w:val="center"/>
          </w:tcPr>
          <w:p w14:paraId="4A0710E4" w14:textId="2949D5B0" w:rsidR="00723B67" w:rsidRPr="00723B67" w:rsidRDefault="00723B67" w:rsidP="00892684">
            <w:pPr>
              <w:pStyle w:val="Caption"/>
              <w:jc w:val="center"/>
            </w:pPr>
            <w:r w:rsidRPr="00723B67">
              <w:t>1</w:t>
            </w:r>
          </w:p>
        </w:tc>
        <w:tc>
          <w:tcPr>
            <w:tcW w:w="991" w:type="dxa"/>
            <w:vAlign w:val="center"/>
          </w:tcPr>
          <w:p w14:paraId="0C1FE049" w14:textId="10979768" w:rsidR="00723B67" w:rsidRPr="00723B67" w:rsidRDefault="00723B67" w:rsidP="00892684">
            <w:pPr>
              <w:pStyle w:val="Caption"/>
              <w:jc w:val="center"/>
            </w:pPr>
            <w:r w:rsidRPr="00723B67">
              <w:t>2</w:t>
            </w:r>
          </w:p>
        </w:tc>
        <w:tc>
          <w:tcPr>
            <w:tcW w:w="991" w:type="dxa"/>
            <w:vAlign w:val="center"/>
          </w:tcPr>
          <w:p w14:paraId="3DEC01BF" w14:textId="22983BC9" w:rsidR="00723B67" w:rsidRPr="00723B67" w:rsidRDefault="00723B67" w:rsidP="00892684">
            <w:pPr>
              <w:pStyle w:val="Caption"/>
              <w:jc w:val="center"/>
            </w:pPr>
            <w:r w:rsidRPr="00723B67">
              <w:t>4</w:t>
            </w:r>
          </w:p>
        </w:tc>
        <w:tc>
          <w:tcPr>
            <w:tcW w:w="991" w:type="dxa"/>
            <w:vAlign w:val="center"/>
          </w:tcPr>
          <w:p w14:paraId="220BE331" w14:textId="453A610A" w:rsidR="00723B67" w:rsidRPr="00723B67" w:rsidRDefault="00723B67" w:rsidP="00892684">
            <w:pPr>
              <w:pStyle w:val="Caption"/>
              <w:jc w:val="center"/>
            </w:pPr>
            <w:r w:rsidRPr="00723B67">
              <w:t>4</w:t>
            </w:r>
          </w:p>
        </w:tc>
      </w:tr>
      <w:tr w:rsidR="00723B67" w:rsidRPr="00723B67" w14:paraId="3C9E13EE" w14:textId="77777777" w:rsidTr="00655170">
        <w:tc>
          <w:tcPr>
            <w:tcW w:w="990" w:type="dxa"/>
            <w:vAlign w:val="center"/>
          </w:tcPr>
          <w:p w14:paraId="4B24217F" w14:textId="231D5683" w:rsidR="00723B67" w:rsidRPr="00723B67" w:rsidRDefault="00723B67" w:rsidP="00892684">
            <w:pPr>
              <w:pStyle w:val="Caption"/>
              <w:jc w:val="center"/>
            </w:pPr>
            <w:r>
              <w:t>50</w:t>
            </w:r>
          </w:p>
        </w:tc>
        <w:tc>
          <w:tcPr>
            <w:tcW w:w="991" w:type="dxa"/>
            <w:vAlign w:val="center"/>
          </w:tcPr>
          <w:p w14:paraId="4425EDD0" w14:textId="6BA9A05C" w:rsidR="00723B67" w:rsidRPr="00723B67" w:rsidRDefault="00723B67" w:rsidP="00892684">
            <w:pPr>
              <w:pStyle w:val="Caption"/>
              <w:jc w:val="center"/>
            </w:pPr>
            <w:r w:rsidRPr="00723B67">
              <w:t>3</w:t>
            </w:r>
          </w:p>
        </w:tc>
        <w:tc>
          <w:tcPr>
            <w:tcW w:w="991" w:type="dxa"/>
            <w:vAlign w:val="center"/>
          </w:tcPr>
          <w:p w14:paraId="7E2114E2" w14:textId="6579E08E" w:rsidR="00723B67" w:rsidRPr="00723B67" w:rsidRDefault="00723B67" w:rsidP="00892684">
            <w:pPr>
              <w:pStyle w:val="Caption"/>
              <w:jc w:val="center"/>
            </w:pPr>
            <w:r w:rsidRPr="00723B67">
              <w:t>1</w:t>
            </w:r>
          </w:p>
        </w:tc>
        <w:tc>
          <w:tcPr>
            <w:tcW w:w="991" w:type="dxa"/>
            <w:vAlign w:val="center"/>
          </w:tcPr>
          <w:p w14:paraId="562B1783" w14:textId="0FA8A099" w:rsidR="00723B67" w:rsidRPr="00723B67" w:rsidRDefault="00723B67" w:rsidP="00892684">
            <w:pPr>
              <w:pStyle w:val="Caption"/>
              <w:jc w:val="center"/>
            </w:pPr>
            <w:r w:rsidRPr="00723B67">
              <w:t>6</w:t>
            </w:r>
          </w:p>
        </w:tc>
        <w:tc>
          <w:tcPr>
            <w:tcW w:w="991" w:type="dxa"/>
            <w:vAlign w:val="center"/>
          </w:tcPr>
          <w:p w14:paraId="4E31EEB5" w14:textId="5325CE78" w:rsidR="00723B67" w:rsidRPr="00723B67" w:rsidRDefault="00723B67" w:rsidP="00892684">
            <w:pPr>
              <w:pStyle w:val="Caption"/>
              <w:jc w:val="center"/>
            </w:pPr>
            <w:r w:rsidRPr="00723B67">
              <w:t>1</w:t>
            </w:r>
          </w:p>
        </w:tc>
        <w:tc>
          <w:tcPr>
            <w:tcW w:w="991" w:type="dxa"/>
            <w:vAlign w:val="center"/>
          </w:tcPr>
          <w:p w14:paraId="6C9F61BB" w14:textId="6C6EB6F8" w:rsidR="00723B67" w:rsidRPr="00723B67" w:rsidRDefault="00723B67" w:rsidP="00892684">
            <w:pPr>
              <w:pStyle w:val="Caption"/>
              <w:jc w:val="center"/>
            </w:pPr>
            <w:r w:rsidRPr="00723B67">
              <w:t>2</w:t>
            </w:r>
          </w:p>
        </w:tc>
        <w:tc>
          <w:tcPr>
            <w:tcW w:w="991" w:type="dxa"/>
            <w:vAlign w:val="center"/>
          </w:tcPr>
          <w:p w14:paraId="397523D1" w14:textId="6E6E3F14" w:rsidR="00723B67" w:rsidRPr="00723B67" w:rsidRDefault="00723B67" w:rsidP="00892684">
            <w:pPr>
              <w:pStyle w:val="Caption"/>
              <w:jc w:val="center"/>
            </w:pPr>
            <w:r w:rsidRPr="00723B67">
              <w:t>4</w:t>
            </w:r>
          </w:p>
        </w:tc>
        <w:tc>
          <w:tcPr>
            <w:tcW w:w="991" w:type="dxa"/>
            <w:vAlign w:val="center"/>
          </w:tcPr>
          <w:p w14:paraId="5DEBDD85" w14:textId="1676CD31" w:rsidR="00723B67" w:rsidRPr="00723B67" w:rsidRDefault="00723B67" w:rsidP="00892684">
            <w:pPr>
              <w:pStyle w:val="Caption"/>
              <w:jc w:val="center"/>
            </w:pPr>
            <w:r w:rsidRPr="00723B67">
              <w:t>4</w:t>
            </w:r>
          </w:p>
        </w:tc>
      </w:tr>
      <w:tr w:rsidR="00484DC3" w:rsidRPr="00723B67" w14:paraId="251189EB" w14:textId="77777777" w:rsidTr="009A4D3E">
        <w:tc>
          <w:tcPr>
            <w:tcW w:w="990" w:type="dxa"/>
            <w:vAlign w:val="center"/>
          </w:tcPr>
          <w:p w14:paraId="3259CD07" w14:textId="38D39D44" w:rsidR="00484DC3" w:rsidRDefault="00484DC3" w:rsidP="00892684">
            <w:pPr>
              <w:pStyle w:val="Caption"/>
              <w:jc w:val="center"/>
            </w:pPr>
            <w:r>
              <w:t>Total</w:t>
            </w:r>
          </w:p>
        </w:tc>
        <w:tc>
          <w:tcPr>
            <w:tcW w:w="991" w:type="dxa"/>
          </w:tcPr>
          <w:p w14:paraId="3A1B430F" w14:textId="02ABF9AA" w:rsidR="00484DC3" w:rsidRPr="00723B67" w:rsidRDefault="00484DC3" w:rsidP="00892684">
            <w:pPr>
              <w:pStyle w:val="Caption"/>
              <w:jc w:val="center"/>
            </w:pPr>
            <w:r w:rsidRPr="00A71945">
              <w:t>92</w:t>
            </w:r>
          </w:p>
        </w:tc>
        <w:tc>
          <w:tcPr>
            <w:tcW w:w="991" w:type="dxa"/>
          </w:tcPr>
          <w:p w14:paraId="42E87529" w14:textId="1A95AB9A" w:rsidR="00484DC3" w:rsidRPr="00723B67" w:rsidRDefault="00484DC3" w:rsidP="00892684">
            <w:pPr>
              <w:pStyle w:val="Caption"/>
              <w:jc w:val="center"/>
            </w:pPr>
            <w:r w:rsidRPr="00A71945">
              <w:t>75</w:t>
            </w:r>
          </w:p>
        </w:tc>
        <w:tc>
          <w:tcPr>
            <w:tcW w:w="991" w:type="dxa"/>
          </w:tcPr>
          <w:p w14:paraId="6AE37025" w14:textId="7AE4F94D" w:rsidR="00484DC3" w:rsidRPr="00723B67" w:rsidRDefault="00484DC3" w:rsidP="00892684">
            <w:pPr>
              <w:pStyle w:val="Caption"/>
              <w:jc w:val="center"/>
            </w:pPr>
            <w:r w:rsidRPr="00A71945">
              <w:t>244</w:t>
            </w:r>
          </w:p>
        </w:tc>
        <w:tc>
          <w:tcPr>
            <w:tcW w:w="991" w:type="dxa"/>
          </w:tcPr>
          <w:p w14:paraId="32523BDF" w14:textId="3D3D0552" w:rsidR="00484DC3" w:rsidRPr="00723B67" w:rsidRDefault="00484DC3" w:rsidP="00892684">
            <w:pPr>
              <w:pStyle w:val="Caption"/>
              <w:jc w:val="center"/>
            </w:pPr>
            <w:r w:rsidRPr="00A71945">
              <w:t>51</w:t>
            </w:r>
          </w:p>
        </w:tc>
        <w:tc>
          <w:tcPr>
            <w:tcW w:w="991" w:type="dxa"/>
          </w:tcPr>
          <w:p w14:paraId="17CF9A61" w14:textId="6901E87D" w:rsidR="00484DC3" w:rsidRPr="00723B67" w:rsidRDefault="00484DC3" w:rsidP="00892684">
            <w:pPr>
              <w:pStyle w:val="Caption"/>
              <w:jc w:val="center"/>
            </w:pPr>
            <w:r w:rsidRPr="00A71945">
              <w:t>99</w:t>
            </w:r>
          </w:p>
        </w:tc>
        <w:tc>
          <w:tcPr>
            <w:tcW w:w="991" w:type="dxa"/>
          </w:tcPr>
          <w:p w14:paraId="12622FD7" w14:textId="0940EB1D" w:rsidR="00484DC3" w:rsidRPr="00723B67" w:rsidRDefault="00484DC3" w:rsidP="00892684">
            <w:pPr>
              <w:pStyle w:val="Caption"/>
              <w:jc w:val="center"/>
            </w:pPr>
            <w:r w:rsidRPr="00A71945">
              <w:t>184</w:t>
            </w:r>
          </w:p>
        </w:tc>
        <w:tc>
          <w:tcPr>
            <w:tcW w:w="991" w:type="dxa"/>
          </w:tcPr>
          <w:p w14:paraId="5BD21236" w14:textId="1A887A00" w:rsidR="00484DC3" w:rsidRPr="00723B67" w:rsidRDefault="00484DC3" w:rsidP="00892684">
            <w:pPr>
              <w:pStyle w:val="Caption"/>
              <w:jc w:val="center"/>
            </w:pPr>
            <w:r w:rsidRPr="00A71945">
              <w:t>159</w:t>
            </w:r>
          </w:p>
        </w:tc>
      </w:tr>
    </w:tbl>
    <w:p w14:paraId="19735703" w14:textId="77777777" w:rsidR="00A922D8" w:rsidRDefault="00A922D8" w:rsidP="00F26660">
      <w:pPr>
        <w:pStyle w:val="Caption"/>
      </w:pPr>
    </w:p>
    <w:p w14:paraId="72CFC1B1" w14:textId="225A8317" w:rsidR="00723B67" w:rsidRDefault="00723B67" w:rsidP="00723B67">
      <w:pPr>
        <w:rPr>
          <w:b/>
          <w:lang w:val="id-ID"/>
        </w:rPr>
      </w:pPr>
      <w:r w:rsidRPr="00723B67">
        <w:rPr>
          <w:b/>
          <w:lang w:val="id-ID"/>
        </w:rPr>
        <w:t>Keterangan</w:t>
      </w:r>
      <w:r>
        <w:rPr>
          <w:b/>
          <w:lang w:val="id-ID"/>
        </w:rPr>
        <w:t xml:space="preserve"> : Kuesioner Data Demografi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3"/>
        <w:gridCol w:w="3964"/>
      </w:tblGrid>
      <w:tr w:rsidR="00723B67" w14:paraId="6B6AEE2B" w14:textId="77777777" w:rsidTr="00541B1B">
        <w:tc>
          <w:tcPr>
            <w:tcW w:w="3963" w:type="dxa"/>
          </w:tcPr>
          <w:p w14:paraId="003FC729" w14:textId="1156CCCE" w:rsidR="00723B67" w:rsidRDefault="00723B67" w:rsidP="00484DC3">
            <w:pPr>
              <w:spacing w:line="276" w:lineRule="auto"/>
              <w:rPr>
                <w:b/>
                <w:lang w:val="id-ID"/>
              </w:rPr>
            </w:pPr>
            <w:r>
              <w:rPr>
                <w:b/>
                <w:lang w:val="id-ID"/>
              </w:rPr>
              <w:t>P1 : Usia</w:t>
            </w:r>
          </w:p>
          <w:p w14:paraId="5981DB1F" w14:textId="77777777" w:rsidR="00723B67" w:rsidRDefault="00723B67" w:rsidP="00484DC3">
            <w:pPr>
              <w:spacing w:line="276" w:lineRule="auto"/>
              <w:rPr>
                <w:lang w:val="id-ID"/>
              </w:rPr>
            </w:pPr>
            <w:r w:rsidRPr="00723B67">
              <w:rPr>
                <w:lang w:val="id-ID"/>
              </w:rPr>
              <w:t xml:space="preserve">1 = 10 </w:t>
            </w:r>
            <w:r>
              <w:rPr>
                <w:lang w:val="id-ID"/>
              </w:rPr>
              <w:t>tahun</w:t>
            </w:r>
          </w:p>
          <w:p w14:paraId="16AA0D6F" w14:textId="77777777" w:rsidR="00723B67" w:rsidRDefault="00723B67" w:rsidP="00484DC3">
            <w:pPr>
              <w:spacing w:line="276" w:lineRule="auto"/>
              <w:rPr>
                <w:lang w:val="id-ID"/>
              </w:rPr>
            </w:pPr>
            <w:r>
              <w:rPr>
                <w:lang w:val="id-ID"/>
              </w:rPr>
              <w:t>2 = 11 tahun</w:t>
            </w:r>
          </w:p>
          <w:p w14:paraId="5D6893C9" w14:textId="77777777" w:rsidR="00723B67" w:rsidRDefault="00723B67" w:rsidP="00484DC3">
            <w:pPr>
              <w:spacing w:line="276" w:lineRule="auto"/>
              <w:rPr>
                <w:lang w:val="id-ID"/>
              </w:rPr>
            </w:pPr>
            <w:r>
              <w:rPr>
                <w:lang w:val="id-ID"/>
              </w:rPr>
              <w:t>3 = 13 tahun</w:t>
            </w:r>
          </w:p>
          <w:p w14:paraId="140E2328" w14:textId="77777777" w:rsidR="00723B67" w:rsidRDefault="00723B67" w:rsidP="00484DC3">
            <w:pPr>
              <w:spacing w:line="276" w:lineRule="auto"/>
              <w:rPr>
                <w:lang w:val="id-ID"/>
              </w:rPr>
            </w:pPr>
          </w:p>
          <w:p w14:paraId="040BD9B4" w14:textId="77777777" w:rsidR="00723B67" w:rsidRDefault="00723B67" w:rsidP="00484DC3">
            <w:pPr>
              <w:spacing w:line="276" w:lineRule="auto"/>
              <w:rPr>
                <w:b/>
                <w:lang w:val="id-ID"/>
              </w:rPr>
            </w:pPr>
            <w:r>
              <w:rPr>
                <w:b/>
                <w:lang w:val="id-ID"/>
              </w:rPr>
              <w:t>P2 : Jenis Kelamin</w:t>
            </w:r>
          </w:p>
          <w:p w14:paraId="55AB7F51" w14:textId="77777777" w:rsidR="00723B67" w:rsidRDefault="00723B67" w:rsidP="00484DC3">
            <w:pPr>
              <w:spacing w:line="276" w:lineRule="auto"/>
              <w:rPr>
                <w:lang w:val="id-ID"/>
              </w:rPr>
            </w:pPr>
            <w:r>
              <w:rPr>
                <w:lang w:val="id-ID"/>
              </w:rPr>
              <w:t>1 = Laki-laki</w:t>
            </w:r>
          </w:p>
          <w:p w14:paraId="4DA659E5" w14:textId="77777777" w:rsidR="00723B67" w:rsidRDefault="00723B67" w:rsidP="00484DC3">
            <w:pPr>
              <w:spacing w:line="276" w:lineRule="auto"/>
              <w:rPr>
                <w:lang w:val="id-ID"/>
              </w:rPr>
            </w:pPr>
            <w:r>
              <w:rPr>
                <w:lang w:val="id-ID"/>
              </w:rPr>
              <w:t>2 = Perempuan</w:t>
            </w:r>
          </w:p>
          <w:p w14:paraId="2BFD0C65" w14:textId="77777777" w:rsidR="00723B67" w:rsidRDefault="00723B67" w:rsidP="00484DC3">
            <w:pPr>
              <w:spacing w:line="276" w:lineRule="auto"/>
              <w:rPr>
                <w:lang w:val="id-ID"/>
              </w:rPr>
            </w:pPr>
          </w:p>
          <w:p w14:paraId="25D154B7" w14:textId="77777777" w:rsidR="00723B67" w:rsidRDefault="00723B67" w:rsidP="00484DC3">
            <w:pPr>
              <w:spacing w:line="276" w:lineRule="auto"/>
              <w:rPr>
                <w:b/>
                <w:lang w:val="id-ID"/>
              </w:rPr>
            </w:pPr>
            <w:r>
              <w:rPr>
                <w:b/>
                <w:lang w:val="id-ID"/>
              </w:rPr>
              <w:t>P3 : Kelas</w:t>
            </w:r>
          </w:p>
          <w:p w14:paraId="5672D787" w14:textId="77777777" w:rsidR="00723B67" w:rsidRDefault="00723B67" w:rsidP="00484DC3">
            <w:pPr>
              <w:spacing w:line="276" w:lineRule="auto"/>
              <w:rPr>
                <w:lang w:val="id-ID"/>
              </w:rPr>
            </w:pPr>
            <w:r>
              <w:rPr>
                <w:lang w:val="id-ID"/>
              </w:rPr>
              <w:t>4 = Kelas 4</w:t>
            </w:r>
          </w:p>
          <w:p w14:paraId="72559428" w14:textId="77777777" w:rsidR="00723B67" w:rsidRDefault="00723B67" w:rsidP="00484DC3">
            <w:pPr>
              <w:spacing w:line="276" w:lineRule="auto"/>
              <w:rPr>
                <w:lang w:val="id-ID"/>
              </w:rPr>
            </w:pPr>
            <w:r>
              <w:rPr>
                <w:lang w:val="id-ID"/>
              </w:rPr>
              <w:t>5 = Kelas 5</w:t>
            </w:r>
          </w:p>
          <w:p w14:paraId="215B2214" w14:textId="77777777" w:rsidR="00723B67" w:rsidRDefault="00723B67" w:rsidP="00484DC3">
            <w:pPr>
              <w:spacing w:line="276" w:lineRule="auto"/>
              <w:rPr>
                <w:lang w:val="id-ID"/>
              </w:rPr>
            </w:pPr>
            <w:r>
              <w:rPr>
                <w:lang w:val="id-ID"/>
              </w:rPr>
              <w:t>6 = Kelas 6</w:t>
            </w:r>
          </w:p>
          <w:p w14:paraId="1E859D71" w14:textId="77777777" w:rsidR="00723B67" w:rsidRDefault="00723B67" w:rsidP="00484DC3">
            <w:pPr>
              <w:spacing w:line="276" w:lineRule="auto"/>
              <w:rPr>
                <w:lang w:val="id-ID"/>
              </w:rPr>
            </w:pPr>
          </w:p>
          <w:p w14:paraId="06F5C72E" w14:textId="77777777" w:rsidR="00723B67" w:rsidRDefault="00723B67" w:rsidP="00484DC3">
            <w:pPr>
              <w:spacing w:line="276" w:lineRule="auto"/>
              <w:rPr>
                <w:b/>
                <w:lang w:val="id-ID"/>
              </w:rPr>
            </w:pPr>
            <w:r>
              <w:rPr>
                <w:b/>
                <w:lang w:val="id-ID"/>
              </w:rPr>
              <w:t>P4 : Kondisi Keluarga</w:t>
            </w:r>
          </w:p>
          <w:p w14:paraId="3C928686" w14:textId="77777777" w:rsidR="00723B67" w:rsidRDefault="00723B67" w:rsidP="00484DC3">
            <w:pPr>
              <w:spacing w:line="276" w:lineRule="auto"/>
              <w:rPr>
                <w:lang w:val="id-ID"/>
              </w:rPr>
            </w:pPr>
            <w:r>
              <w:rPr>
                <w:lang w:val="id-ID"/>
              </w:rPr>
              <w:t>1 = Utuh</w:t>
            </w:r>
          </w:p>
          <w:p w14:paraId="111F1813" w14:textId="77777777" w:rsidR="00723B67" w:rsidRDefault="00723B67" w:rsidP="00484DC3">
            <w:pPr>
              <w:spacing w:line="276" w:lineRule="auto"/>
              <w:rPr>
                <w:lang w:val="id-ID"/>
              </w:rPr>
            </w:pPr>
            <w:r>
              <w:rPr>
                <w:lang w:val="id-ID"/>
              </w:rPr>
              <w:t>2 = Berpisah</w:t>
            </w:r>
          </w:p>
          <w:p w14:paraId="0F3A716D" w14:textId="77777777" w:rsidR="00723B67" w:rsidRDefault="00723B67" w:rsidP="00484DC3">
            <w:pPr>
              <w:spacing w:line="276" w:lineRule="auto"/>
              <w:rPr>
                <w:lang w:val="id-ID"/>
              </w:rPr>
            </w:pPr>
            <w:r>
              <w:rPr>
                <w:lang w:val="id-ID"/>
              </w:rPr>
              <w:t>3 = Ayah Meninggal</w:t>
            </w:r>
          </w:p>
          <w:p w14:paraId="30218778" w14:textId="77777777" w:rsidR="00723B67" w:rsidRDefault="00723B67" w:rsidP="00484DC3">
            <w:pPr>
              <w:spacing w:line="276" w:lineRule="auto"/>
              <w:rPr>
                <w:lang w:val="id-ID"/>
              </w:rPr>
            </w:pPr>
            <w:r>
              <w:rPr>
                <w:lang w:val="id-ID"/>
              </w:rPr>
              <w:t>4 = Ibu Meninggal</w:t>
            </w:r>
          </w:p>
          <w:p w14:paraId="0637C624" w14:textId="49FBB5E1" w:rsidR="00723B67" w:rsidRPr="00723B67" w:rsidRDefault="00723B67" w:rsidP="00484DC3">
            <w:pPr>
              <w:spacing w:line="276" w:lineRule="auto"/>
              <w:rPr>
                <w:lang w:val="id-ID"/>
              </w:rPr>
            </w:pPr>
            <w:r>
              <w:rPr>
                <w:lang w:val="id-ID"/>
              </w:rPr>
              <w:t>5 = Kedua Orang Tua Meninggal</w:t>
            </w:r>
          </w:p>
        </w:tc>
        <w:tc>
          <w:tcPr>
            <w:tcW w:w="3964" w:type="dxa"/>
          </w:tcPr>
          <w:p w14:paraId="587D57AC" w14:textId="77777777" w:rsidR="00723B67" w:rsidRDefault="00723B67" w:rsidP="00484DC3">
            <w:pPr>
              <w:spacing w:line="276" w:lineRule="auto"/>
              <w:rPr>
                <w:b/>
                <w:lang w:val="id-ID"/>
              </w:rPr>
            </w:pPr>
            <w:r>
              <w:rPr>
                <w:b/>
                <w:lang w:val="id-ID"/>
              </w:rPr>
              <w:t xml:space="preserve">P5 : Pekerjaan Orang Tua </w:t>
            </w:r>
          </w:p>
          <w:p w14:paraId="2151C7A5" w14:textId="77777777" w:rsidR="00723B67" w:rsidRDefault="00723B67" w:rsidP="00484DC3">
            <w:pPr>
              <w:spacing w:line="276" w:lineRule="auto"/>
              <w:rPr>
                <w:lang w:val="id-ID"/>
              </w:rPr>
            </w:pPr>
            <w:r>
              <w:rPr>
                <w:lang w:val="id-ID"/>
              </w:rPr>
              <w:t>1 = PNS</w:t>
            </w:r>
          </w:p>
          <w:p w14:paraId="2B8F6334" w14:textId="77777777" w:rsidR="00723B67" w:rsidRDefault="00723B67" w:rsidP="00484DC3">
            <w:pPr>
              <w:spacing w:line="276" w:lineRule="auto"/>
              <w:rPr>
                <w:lang w:val="id-ID"/>
              </w:rPr>
            </w:pPr>
            <w:r>
              <w:rPr>
                <w:lang w:val="id-ID"/>
              </w:rPr>
              <w:t>2 = Wiraswasta</w:t>
            </w:r>
          </w:p>
          <w:p w14:paraId="36DD8E52" w14:textId="77777777" w:rsidR="00723B67" w:rsidRDefault="00723B67" w:rsidP="00484DC3">
            <w:pPr>
              <w:spacing w:line="276" w:lineRule="auto"/>
              <w:rPr>
                <w:lang w:val="id-ID"/>
              </w:rPr>
            </w:pPr>
            <w:r>
              <w:rPr>
                <w:lang w:val="id-ID"/>
              </w:rPr>
              <w:t>3 = Karyawan Swasta</w:t>
            </w:r>
          </w:p>
          <w:p w14:paraId="4215D745" w14:textId="77777777" w:rsidR="00723B67" w:rsidRDefault="00723B67" w:rsidP="00484DC3">
            <w:pPr>
              <w:spacing w:line="276" w:lineRule="auto"/>
              <w:rPr>
                <w:lang w:val="id-ID"/>
              </w:rPr>
            </w:pPr>
            <w:r>
              <w:rPr>
                <w:lang w:val="id-ID"/>
              </w:rPr>
              <w:t>4 = Petani/Nelayan</w:t>
            </w:r>
          </w:p>
          <w:p w14:paraId="4F57D80E" w14:textId="77777777" w:rsidR="00723B67" w:rsidRDefault="00723B67" w:rsidP="00484DC3">
            <w:pPr>
              <w:spacing w:line="276" w:lineRule="auto"/>
              <w:rPr>
                <w:lang w:val="id-ID"/>
              </w:rPr>
            </w:pPr>
            <w:r>
              <w:rPr>
                <w:lang w:val="id-ID"/>
              </w:rPr>
              <w:t>5 = Lainnya</w:t>
            </w:r>
          </w:p>
          <w:p w14:paraId="793C7243" w14:textId="77777777" w:rsidR="00723B67" w:rsidRDefault="00723B67" w:rsidP="00484DC3">
            <w:pPr>
              <w:spacing w:line="276" w:lineRule="auto"/>
              <w:rPr>
                <w:lang w:val="id-ID"/>
              </w:rPr>
            </w:pPr>
          </w:p>
          <w:p w14:paraId="77E1332C" w14:textId="77777777" w:rsidR="00723B67" w:rsidRDefault="00723B67" w:rsidP="00484DC3">
            <w:pPr>
              <w:spacing w:line="276" w:lineRule="auto"/>
              <w:rPr>
                <w:b/>
                <w:lang w:val="id-ID"/>
              </w:rPr>
            </w:pPr>
            <w:r>
              <w:rPr>
                <w:b/>
                <w:lang w:val="id-ID"/>
              </w:rPr>
              <w:t>P6 : Penghasilan</w:t>
            </w:r>
          </w:p>
          <w:p w14:paraId="4582D0EB" w14:textId="0418926A" w:rsidR="00723B67" w:rsidRDefault="00723B67" w:rsidP="00484DC3">
            <w:pPr>
              <w:spacing w:line="276" w:lineRule="auto"/>
              <w:rPr>
                <w:lang w:val="id-ID"/>
              </w:rPr>
            </w:pPr>
            <w:r>
              <w:rPr>
                <w:lang w:val="id-ID"/>
              </w:rPr>
              <w:t>1 = &gt;Rp. 2.800.000</w:t>
            </w:r>
          </w:p>
          <w:p w14:paraId="3DB5A0CF" w14:textId="77777777" w:rsidR="00723B67" w:rsidRDefault="00723B67" w:rsidP="00484DC3">
            <w:pPr>
              <w:spacing w:line="276" w:lineRule="auto"/>
              <w:rPr>
                <w:lang w:val="id-ID"/>
              </w:rPr>
            </w:pPr>
            <w:r>
              <w:rPr>
                <w:lang w:val="id-ID"/>
              </w:rPr>
              <w:t>2 = &lt;Rp. 2.800.000</w:t>
            </w:r>
          </w:p>
          <w:p w14:paraId="7BE6F6CB" w14:textId="77777777" w:rsidR="00723B67" w:rsidRDefault="00723B67" w:rsidP="00484DC3">
            <w:pPr>
              <w:spacing w:line="276" w:lineRule="auto"/>
              <w:rPr>
                <w:lang w:val="id-ID"/>
              </w:rPr>
            </w:pPr>
          </w:p>
          <w:p w14:paraId="6696C287" w14:textId="77777777" w:rsidR="00723B67" w:rsidRDefault="00723B67" w:rsidP="00484DC3">
            <w:pPr>
              <w:spacing w:line="276" w:lineRule="auto"/>
              <w:rPr>
                <w:b/>
                <w:lang w:val="id-ID"/>
              </w:rPr>
            </w:pPr>
            <w:r>
              <w:rPr>
                <w:b/>
                <w:lang w:val="id-ID"/>
              </w:rPr>
              <w:t>P7 : Jumlah Saudara Kandung</w:t>
            </w:r>
          </w:p>
          <w:p w14:paraId="35AB0146" w14:textId="77777777" w:rsidR="00723B67" w:rsidRDefault="00723B67" w:rsidP="00484DC3">
            <w:pPr>
              <w:spacing w:line="276" w:lineRule="auto"/>
              <w:rPr>
                <w:lang w:val="id-ID"/>
              </w:rPr>
            </w:pPr>
            <w:r>
              <w:rPr>
                <w:lang w:val="id-ID"/>
              </w:rPr>
              <w:t>1 = Satu</w:t>
            </w:r>
          </w:p>
          <w:p w14:paraId="09E45F1B" w14:textId="77777777" w:rsidR="00723B67" w:rsidRDefault="00723B67" w:rsidP="00484DC3">
            <w:pPr>
              <w:spacing w:line="276" w:lineRule="auto"/>
              <w:rPr>
                <w:lang w:val="id-ID"/>
              </w:rPr>
            </w:pPr>
            <w:r>
              <w:rPr>
                <w:lang w:val="id-ID"/>
              </w:rPr>
              <w:t>2 = Dua</w:t>
            </w:r>
          </w:p>
          <w:p w14:paraId="2D5D2C28" w14:textId="77777777" w:rsidR="00723B67" w:rsidRDefault="00723B67" w:rsidP="00484DC3">
            <w:pPr>
              <w:spacing w:line="276" w:lineRule="auto"/>
              <w:rPr>
                <w:lang w:val="id-ID"/>
              </w:rPr>
            </w:pPr>
            <w:r>
              <w:rPr>
                <w:lang w:val="id-ID"/>
              </w:rPr>
              <w:t>3 = Tiga</w:t>
            </w:r>
          </w:p>
          <w:p w14:paraId="24B91518" w14:textId="76BE682A" w:rsidR="00723B67" w:rsidRPr="00723B67" w:rsidRDefault="00723B67" w:rsidP="00484DC3">
            <w:pPr>
              <w:spacing w:line="276" w:lineRule="auto"/>
              <w:rPr>
                <w:lang w:val="id-ID"/>
              </w:rPr>
            </w:pPr>
            <w:r>
              <w:rPr>
                <w:lang w:val="id-ID"/>
              </w:rPr>
              <w:t>4 = Empat</w:t>
            </w:r>
          </w:p>
        </w:tc>
      </w:tr>
    </w:tbl>
    <w:p w14:paraId="5A3AF1C9" w14:textId="6A73C7A1" w:rsidR="00723B67" w:rsidRPr="00723B67" w:rsidRDefault="00723B67" w:rsidP="00723B67">
      <w:pPr>
        <w:rPr>
          <w:b/>
          <w:lang w:val="id-ID"/>
        </w:rPr>
      </w:pPr>
    </w:p>
    <w:p w14:paraId="131CA3C6" w14:textId="77777777" w:rsidR="00541B1B" w:rsidRDefault="00541B1B">
      <w:pPr>
        <w:spacing w:after="200" w:line="276" w:lineRule="auto"/>
        <w:jc w:val="left"/>
        <w:rPr>
          <w:rFonts w:eastAsiaTheme="minorEastAsia"/>
          <w:noProof/>
          <w:lang w:val="en"/>
        </w:rPr>
      </w:pPr>
      <w:r>
        <w:br w:type="page"/>
      </w:r>
    </w:p>
    <w:p w14:paraId="4825A3A1" w14:textId="1AE08873" w:rsidR="00A922D8" w:rsidRDefault="00A922D8" w:rsidP="00F26660">
      <w:pPr>
        <w:pStyle w:val="Caption"/>
        <w:rPr>
          <w:lang w:val="id-ID"/>
        </w:rPr>
      </w:pPr>
      <w:bookmarkStart w:id="269" w:name="_Toc202513948"/>
      <w:r>
        <w:lastRenderedPageBreak/>
        <w:t xml:space="preserve">Lampiran </w:t>
      </w:r>
      <w:r>
        <w:fldChar w:fldCharType="begin"/>
      </w:r>
      <w:r>
        <w:instrText xml:space="preserve"> SEQ Lampiran \* ARABIC </w:instrText>
      </w:r>
      <w:r>
        <w:fldChar w:fldCharType="separate"/>
      </w:r>
      <w:r w:rsidR="00017AF7">
        <w:t>15</w:t>
      </w:r>
      <w:r>
        <w:fldChar w:fldCharType="end"/>
      </w:r>
      <w:r>
        <w:rPr>
          <w:lang w:val="id-ID"/>
        </w:rPr>
        <w:t xml:space="preserve"> Hasil Tabulasi Data Khusus</w:t>
      </w:r>
      <w:bookmarkEnd w:id="269"/>
    </w:p>
    <w:p w14:paraId="58137654" w14:textId="5333FA5C" w:rsidR="00A922D8" w:rsidRDefault="00A922D8" w:rsidP="00A922D8">
      <w:pPr>
        <w:jc w:val="center"/>
        <w:rPr>
          <w:b/>
          <w:lang w:val="id-ID"/>
        </w:rPr>
      </w:pPr>
      <w:r>
        <w:rPr>
          <w:b/>
          <w:lang w:val="id-ID"/>
        </w:rPr>
        <w:t>HASIL TABULASI DATA KHUSUS</w:t>
      </w:r>
    </w:p>
    <w:p w14:paraId="4CC398E1" w14:textId="781C12EB" w:rsidR="00541B1B" w:rsidRDefault="00541B1B" w:rsidP="00541B1B">
      <w:pPr>
        <w:rPr>
          <w:b/>
          <w:lang w:val="id-ID"/>
        </w:rPr>
      </w:pPr>
      <w:r>
        <w:rPr>
          <w:b/>
          <w:lang w:val="id-ID"/>
        </w:rPr>
        <w:t>Kuesioner Faktor Keturunan</w:t>
      </w:r>
    </w:p>
    <w:tbl>
      <w:tblPr>
        <w:tblStyle w:val="TableGrid"/>
        <w:tblW w:w="0" w:type="auto"/>
        <w:tblLook w:val="04A0" w:firstRow="1" w:lastRow="0" w:firstColumn="1" w:lastColumn="0" w:noHBand="0" w:noVBand="1"/>
      </w:tblPr>
      <w:tblGrid>
        <w:gridCol w:w="651"/>
        <w:gridCol w:w="642"/>
        <w:gridCol w:w="606"/>
        <w:gridCol w:w="584"/>
        <w:gridCol w:w="1399"/>
        <w:gridCol w:w="564"/>
        <w:gridCol w:w="549"/>
        <w:gridCol w:w="539"/>
        <w:gridCol w:w="854"/>
        <w:gridCol w:w="1539"/>
      </w:tblGrid>
      <w:tr w:rsidR="00541B1B" w:rsidRPr="00541B1B" w14:paraId="2C3D97CC" w14:textId="77777777" w:rsidTr="00892684">
        <w:trPr>
          <w:tblHeader/>
        </w:trPr>
        <w:tc>
          <w:tcPr>
            <w:tcW w:w="651" w:type="dxa"/>
            <w:vAlign w:val="center"/>
          </w:tcPr>
          <w:p w14:paraId="46E8D09B" w14:textId="72FD2652" w:rsidR="00541B1B" w:rsidRPr="00541B1B" w:rsidRDefault="00541B1B" w:rsidP="00541B1B">
            <w:pPr>
              <w:spacing w:line="240" w:lineRule="auto"/>
              <w:jc w:val="center"/>
              <w:rPr>
                <w:b/>
                <w:color w:val="000000" w:themeColor="text1"/>
                <w:lang w:val="id-ID"/>
              </w:rPr>
            </w:pPr>
            <w:r w:rsidRPr="00541B1B">
              <w:rPr>
                <w:b/>
                <w:bCs/>
                <w:color w:val="000000" w:themeColor="text1"/>
              </w:rPr>
              <w:t>No</w:t>
            </w:r>
          </w:p>
        </w:tc>
        <w:tc>
          <w:tcPr>
            <w:tcW w:w="1832" w:type="dxa"/>
            <w:gridSpan w:val="3"/>
            <w:vAlign w:val="center"/>
          </w:tcPr>
          <w:p w14:paraId="0B12CFF1" w14:textId="39969937" w:rsidR="00541B1B" w:rsidRPr="00541B1B" w:rsidRDefault="00541B1B" w:rsidP="00541B1B">
            <w:pPr>
              <w:spacing w:line="240" w:lineRule="auto"/>
              <w:jc w:val="center"/>
              <w:rPr>
                <w:b/>
                <w:color w:val="000000" w:themeColor="text1"/>
                <w:lang w:val="id-ID"/>
              </w:rPr>
            </w:pPr>
            <w:r w:rsidRPr="00541B1B">
              <w:rPr>
                <w:b/>
                <w:bCs/>
                <w:color w:val="000000" w:themeColor="text1"/>
              </w:rPr>
              <w:t>Langsung</w:t>
            </w:r>
          </w:p>
        </w:tc>
        <w:tc>
          <w:tcPr>
            <w:tcW w:w="1399" w:type="dxa"/>
            <w:vAlign w:val="center"/>
          </w:tcPr>
          <w:p w14:paraId="6BBFFABC" w14:textId="65D7D1B0" w:rsidR="00541B1B" w:rsidRPr="00541B1B" w:rsidRDefault="00541B1B" w:rsidP="00541B1B">
            <w:pPr>
              <w:spacing w:line="240" w:lineRule="auto"/>
              <w:jc w:val="center"/>
              <w:rPr>
                <w:b/>
                <w:color w:val="000000" w:themeColor="text1"/>
                <w:lang w:val="id-ID"/>
              </w:rPr>
            </w:pPr>
            <w:r w:rsidRPr="00541B1B">
              <w:rPr>
                <w:b/>
                <w:bCs/>
                <w:color w:val="000000" w:themeColor="text1"/>
              </w:rPr>
              <w:t>Tidak Langsung</w:t>
            </w:r>
          </w:p>
        </w:tc>
        <w:tc>
          <w:tcPr>
            <w:tcW w:w="1652" w:type="dxa"/>
            <w:gridSpan w:val="3"/>
            <w:vAlign w:val="center"/>
          </w:tcPr>
          <w:p w14:paraId="00E6AE57" w14:textId="5930E11F" w:rsidR="00541B1B" w:rsidRPr="00541B1B" w:rsidRDefault="00541B1B" w:rsidP="00541B1B">
            <w:pPr>
              <w:spacing w:line="240" w:lineRule="auto"/>
              <w:jc w:val="center"/>
              <w:rPr>
                <w:b/>
                <w:color w:val="000000" w:themeColor="text1"/>
                <w:lang w:val="id-ID"/>
              </w:rPr>
            </w:pPr>
            <w:r w:rsidRPr="00541B1B">
              <w:rPr>
                <w:b/>
                <w:bCs/>
                <w:color w:val="000000" w:themeColor="text1"/>
              </w:rPr>
              <w:t>Risiko Lain</w:t>
            </w:r>
          </w:p>
        </w:tc>
        <w:tc>
          <w:tcPr>
            <w:tcW w:w="854" w:type="dxa"/>
            <w:vAlign w:val="center"/>
          </w:tcPr>
          <w:p w14:paraId="2CBAEB97" w14:textId="054508D0" w:rsidR="00541B1B" w:rsidRPr="00541B1B" w:rsidRDefault="00541B1B" w:rsidP="00541B1B">
            <w:pPr>
              <w:spacing w:line="240" w:lineRule="auto"/>
              <w:jc w:val="center"/>
              <w:rPr>
                <w:b/>
                <w:color w:val="000000" w:themeColor="text1"/>
                <w:lang w:val="id-ID"/>
              </w:rPr>
            </w:pPr>
            <w:r w:rsidRPr="00541B1B">
              <w:rPr>
                <w:b/>
                <w:bCs/>
                <w:color w:val="000000" w:themeColor="text1"/>
              </w:rPr>
              <w:t>Total</w:t>
            </w:r>
          </w:p>
        </w:tc>
        <w:tc>
          <w:tcPr>
            <w:tcW w:w="1539" w:type="dxa"/>
            <w:vAlign w:val="center"/>
          </w:tcPr>
          <w:p w14:paraId="19ECCB3D" w14:textId="23943132" w:rsidR="00541B1B" w:rsidRPr="00541B1B" w:rsidRDefault="00541B1B" w:rsidP="00541B1B">
            <w:pPr>
              <w:spacing w:line="240" w:lineRule="auto"/>
              <w:jc w:val="center"/>
              <w:rPr>
                <w:b/>
                <w:color w:val="000000" w:themeColor="text1"/>
                <w:lang w:val="id-ID"/>
              </w:rPr>
            </w:pPr>
            <w:r w:rsidRPr="00541B1B">
              <w:rPr>
                <w:b/>
                <w:bCs/>
                <w:color w:val="000000" w:themeColor="text1"/>
              </w:rPr>
              <w:t>Keturunan</w:t>
            </w:r>
          </w:p>
        </w:tc>
      </w:tr>
      <w:tr w:rsidR="00541B1B" w:rsidRPr="00541B1B" w14:paraId="32C3CDAA" w14:textId="77777777" w:rsidTr="00541B1B">
        <w:tc>
          <w:tcPr>
            <w:tcW w:w="651" w:type="dxa"/>
            <w:vAlign w:val="center"/>
          </w:tcPr>
          <w:p w14:paraId="51F54AE2" w14:textId="15218AB1" w:rsidR="00541B1B" w:rsidRPr="00541B1B" w:rsidRDefault="00541B1B" w:rsidP="00541B1B">
            <w:pPr>
              <w:spacing w:line="240" w:lineRule="auto"/>
              <w:jc w:val="center"/>
              <w:rPr>
                <w:b/>
                <w:color w:val="000000" w:themeColor="text1"/>
                <w:lang w:val="id-ID"/>
              </w:rPr>
            </w:pPr>
            <w:r w:rsidRPr="00541B1B">
              <w:rPr>
                <w:b/>
                <w:bCs/>
                <w:color w:val="000000" w:themeColor="text1"/>
              </w:rPr>
              <w:t>1</w:t>
            </w:r>
          </w:p>
        </w:tc>
        <w:tc>
          <w:tcPr>
            <w:tcW w:w="642" w:type="dxa"/>
            <w:vAlign w:val="center"/>
          </w:tcPr>
          <w:p w14:paraId="10885FF8" w14:textId="42D2615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5AD658ED" w14:textId="1BEC6966"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6C1E5FE6" w14:textId="57942307"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6451F8A8" w14:textId="6910AD7D"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37BD39D8" w14:textId="3FDC8E78"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7160F420" w14:textId="0B526751"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2F82559B" w14:textId="73523A1B"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361AD707" w14:textId="348C1A0A"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3EB7F877" w14:textId="7DCFD1C3"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0E45C659" w14:textId="77777777" w:rsidTr="00541B1B">
        <w:tc>
          <w:tcPr>
            <w:tcW w:w="651" w:type="dxa"/>
            <w:vAlign w:val="center"/>
          </w:tcPr>
          <w:p w14:paraId="1CB5C3D5" w14:textId="28AF27C4" w:rsidR="00541B1B" w:rsidRPr="00541B1B" w:rsidRDefault="00541B1B" w:rsidP="00541B1B">
            <w:pPr>
              <w:spacing w:line="240" w:lineRule="auto"/>
              <w:jc w:val="center"/>
              <w:rPr>
                <w:b/>
                <w:color w:val="000000" w:themeColor="text1"/>
                <w:lang w:val="id-ID"/>
              </w:rPr>
            </w:pPr>
            <w:r w:rsidRPr="00541B1B">
              <w:rPr>
                <w:b/>
                <w:bCs/>
                <w:color w:val="000000" w:themeColor="text1"/>
              </w:rPr>
              <w:t>2</w:t>
            </w:r>
          </w:p>
        </w:tc>
        <w:tc>
          <w:tcPr>
            <w:tcW w:w="642" w:type="dxa"/>
            <w:vAlign w:val="center"/>
          </w:tcPr>
          <w:p w14:paraId="5597C0CB" w14:textId="629562D7"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39CC1ADE" w14:textId="17FDCDBD"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662F786F" w14:textId="7ECA9A4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462C2698" w14:textId="3D8CC49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26D1811E" w14:textId="5C5DF2C6"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4E5324F4" w14:textId="1B3778B0"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66BD824D" w14:textId="3A1DBAD9"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0F3C9FC3" w14:textId="2195F88A"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23C9C2E0" w14:textId="116C9A95"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32C1C035" w14:textId="77777777" w:rsidTr="00541B1B">
        <w:tc>
          <w:tcPr>
            <w:tcW w:w="651" w:type="dxa"/>
            <w:vAlign w:val="center"/>
          </w:tcPr>
          <w:p w14:paraId="25D6F5F0" w14:textId="0E72EE72" w:rsidR="00541B1B" w:rsidRPr="00541B1B" w:rsidRDefault="00541B1B" w:rsidP="00541B1B">
            <w:pPr>
              <w:spacing w:line="240" w:lineRule="auto"/>
              <w:jc w:val="center"/>
              <w:rPr>
                <w:b/>
                <w:color w:val="000000" w:themeColor="text1"/>
                <w:lang w:val="id-ID"/>
              </w:rPr>
            </w:pPr>
            <w:r w:rsidRPr="00541B1B">
              <w:rPr>
                <w:b/>
                <w:bCs/>
                <w:color w:val="000000" w:themeColor="text1"/>
              </w:rPr>
              <w:t>3</w:t>
            </w:r>
          </w:p>
        </w:tc>
        <w:tc>
          <w:tcPr>
            <w:tcW w:w="642" w:type="dxa"/>
            <w:vAlign w:val="center"/>
          </w:tcPr>
          <w:p w14:paraId="6A219A22" w14:textId="6A32343F"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2622F593" w14:textId="230B54DE"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2633DF79" w14:textId="04C3856B"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2F10DAFB" w14:textId="5BE2194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34ADA79A" w14:textId="0BEFEC7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05037F50" w14:textId="0E4E815F"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7237D4A9" w14:textId="74C5D693"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62E644DD" w14:textId="64C5C707"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36ECBAA9" w14:textId="12713AAD"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0B272629" w14:textId="77777777" w:rsidTr="00541B1B">
        <w:tc>
          <w:tcPr>
            <w:tcW w:w="651" w:type="dxa"/>
            <w:vAlign w:val="center"/>
          </w:tcPr>
          <w:p w14:paraId="4DF790C9" w14:textId="1CE4BE3D" w:rsidR="00541B1B" w:rsidRPr="00541B1B" w:rsidRDefault="00541B1B" w:rsidP="00541B1B">
            <w:pPr>
              <w:spacing w:line="240" w:lineRule="auto"/>
              <w:jc w:val="center"/>
              <w:rPr>
                <w:b/>
                <w:color w:val="000000" w:themeColor="text1"/>
                <w:lang w:val="id-ID"/>
              </w:rPr>
            </w:pPr>
            <w:r w:rsidRPr="00541B1B">
              <w:rPr>
                <w:b/>
                <w:bCs/>
                <w:color w:val="000000" w:themeColor="text1"/>
              </w:rPr>
              <w:t>4</w:t>
            </w:r>
          </w:p>
        </w:tc>
        <w:tc>
          <w:tcPr>
            <w:tcW w:w="642" w:type="dxa"/>
            <w:vAlign w:val="center"/>
          </w:tcPr>
          <w:p w14:paraId="4AB0EA68" w14:textId="0E62F744"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001D827C" w14:textId="05B49BA9"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07237557" w14:textId="7CC45F75"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7659371D" w14:textId="148F0D2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57A437B4" w14:textId="4EF78E1E"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51F9DFC3" w14:textId="0A13FAA8"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7A0A20D7" w14:textId="3B83A5C5"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719AD29C" w14:textId="447B4CE2"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5B8EAA46" w14:textId="49415D88"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40F64C51" w14:textId="77777777" w:rsidTr="00541B1B">
        <w:tc>
          <w:tcPr>
            <w:tcW w:w="651" w:type="dxa"/>
            <w:vAlign w:val="center"/>
          </w:tcPr>
          <w:p w14:paraId="77EFA77E" w14:textId="6BAE05AB" w:rsidR="00541B1B" w:rsidRPr="00541B1B" w:rsidRDefault="00541B1B" w:rsidP="00541B1B">
            <w:pPr>
              <w:spacing w:line="240" w:lineRule="auto"/>
              <w:jc w:val="center"/>
              <w:rPr>
                <w:b/>
                <w:color w:val="000000" w:themeColor="text1"/>
                <w:lang w:val="id-ID"/>
              </w:rPr>
            </w:pPr>
            <w:r w:rsidRPr="00541B1B">
              <w:rPr>
                <w:b/>
                <w:bCs/>
                <w:color w:val="000000" w:themeColor="text1"/>
              </w:rPr>
              <w:t>5</w:t>
            </w:r>
          </w:p>
        </w:tc>
        <w:tc>
          <w:tcPr>
            <w:tcW w:w="642" w:type="dxa"/>
            <w:vAlign w:val="center"/>
          </w:tcPr>
          <w:p w14:paraId="60D384E6" w14:textId="0E1C541B"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2D9E465F" w14:textId="6FD34155"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2BFE63AF" w14:textId="167E5C8F"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5942FAC1" w14:textId="08B18509"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799A9135" w14:textId="1D496EC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39C188F4" w14:textId="252ABCB4"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50AFC54B" w14:textId="73961004"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0230A11F" w14:textId="5EF1665B"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1EA1D1B2" w14:textId="6DF0A977"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3762C7D1" w14:textId="77777777" w:rsidTr="00541B1B">
        <w:tc>
          <w:tcPr>
            <w:tcW w:w="651" w:type="dxa"/>
            <w:vAlign w:val="center"/>
          </w:tcPr>
          <w:p w14:paraId="43DAA82D" w14:textId="44A23676" w:rsidR="00541B1B" w:rsidRPr="00541B1B" w:rsidRDefault="00541B1B" w:rsidP="00541B1B">
            <w:pPr>
              <w:spacing w:line="240" w:lineRule="auto"/>
              <w:jc w:val="center"/>
              <w:rPr>
                <w:b/>
                <w:color w:val="000000" w:themeColor="text1"/>
                <w:lang w:val="id-ID"/>
              </w:rPr>
            </w:pPr>
            <w:r w:rsidRPr="00541B1B">
              <w:rPr>
                <w:b/>
                <w:bCs/>
                <w:color w:val="000000" w:themeColor="text1"/>
              </w:rPr>
              <w:t>6</w:t>
            </w:r>
          </w:p>
        </w:tc>
        <w:tc>
          <w:tcPr>
            <w:tcW w:w="642" w:type="dxa"/>
            <w:vAlign w:val="center"/>
          </w:tcPr>
          <w:p w14:paraId="66166781" w14:textId="1E102D01"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048DB248" w14:textId="6D9B348F"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4AFD35A5" w14:textId="763C50CD"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6EFFCB56" w14:textId="02F4B63F"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66289E9F" w14:textId="0100466A"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3F5A27AF" w14:textId="0299F47B"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00B129F6" w14:textId="6744BDFC"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27A37D7D" w14:textId="5339592D"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4611E3F3" w14:textId="5A1EF43B"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761DCD3B" w14:textId="77777777" w:rsidTr="00541B1B">
        <w:tc>
          <w:tcPr>
            <w:tcW w:w="651" w:type="dxa"/>
            <w:vAlign w:val="center"/>
          </w:tcPr>
          <w:p w14:paraId="639879AF" w14:textId="708C4FF3" w:rsidR="00541B1B" w:rsidRPr="00541B1B" w:rsidRDefault="00541B1B" w:rsidP="00541B1B">
            <w:pPr>
              <w:spacing w:line="240" w:lineRule="auto"/>
              <w:jc w:val="center"/>
              <w:rPr>
                <w:b/>
                <w:color w:val="000000" w:themeColor="text1"/>
                <w:lang w:val="id-ID"/>
              </w:rPr>
            </w:pPr>
            <w:r w:rsidRPr="00541B1B">
              <w:rPr>
                <w:b/>
                <w:bCs/>
                <w:color w:val="000000" w:themeColor="text1"/>
              </w:rPr>
              <w:t>7</w:t>
            </w:r>
          </w:p>
        </w:tc>
        <w:tc>
          <w:tcPr>
            <w:tcW w:w="642" w:type="dxa"/>
            <w:vAlign w:val="center"/>
          </w:tcPr>
          <w:p w14:paraId="552EA280" w14:textId="51E41948"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791CE555" w14:textId="36AAD0AC"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6496F01A" w14:textId="52143771"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0D8609F6" w14:textId="6C9FC589"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6A38E726" w14:textId="486A10A8"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24089345" w14:textId="280DC87C"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78067835" w14:textId="33D11384"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2B3E87A9" w14:textId="76E679F4"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18E7225B" w14:textId="02E17F07"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4919A095" w14:textId="77777777" w:rsidTr="00541B1B">
        <w:tc>
          <w:tcPr>
            <w:tcW w:w="651" w:type="dxa"/>
            <w:vAlign w:val="center"/>
          </w:tcPr>
          <w:p w14:paraId="705737E8" w14:textId="1FD2ECE9" w:rsidR="00541B1B" w:rsidRPr="00541B1B" w:rsidRDefault="00541B1B" w:rsidP="00541B1B">
            <w:pPr>
              <w:spacing w:line="240" w:lineRule="auto"/>
              <w:jc w:val="center"/>
              <w:rPr>
                <w:b/>
                <w:color w:val="000000" w:themeColor="text1"/>
                <w:lang w:val="id-ID"/>
              </w:rPr>
            </w:pPr>
            <w:r w:rsidRPr="00541B1B">
              <w:rPr>
                <w:b/>
                <w:bCs/>
                <w:color w:val="000000" w:themeColor="text1"/>
              </w:rPr>
              <w:t>8</w:t>
            </w:r>
          </w:p>
        </w:tc>
        <w:tc>
          <w:tcPr>
            <w:tcW w:w="642" w:type="dxa"/>
            <w:vAlign w:val="center"/>
          </w:tcPr>
          <w:p w14:paraId="32C693E2" w14:textId="79D7776B"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07240DA3" w14:textId="5A0D2D5E"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0D2BD31A" w14:textId="469265C3"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654E385A" w14:textId="7956B1EB"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04D4BF79" w14:textId="0DF47A89"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70C23236" w14:textId="770D9E7A"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650D36BA" w14:textId="60859DD0"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46F97A2D" w14:textId="01041932"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6BD0ECCF" w14:textId="15474478"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0868A6C9" w14:textId="77777777" w:rsidTr="00541B1B">
        <w:tc>
          <w:tcPr>
            <w:tcW w:w="651" w:type="dxa"/>
            <w:vAlign w:val="center"/>
          </w:tcPr>
          <w:p w14:paraId="773256CE" w14:textId="6A1A7700" w:rsidR="00541B1B" w:rsidRPr="00541B1B" w:rsidRDefault="00541B1B" w:rsidP="00541B1B">
            <w:pPr>
              <w:spacing w:line="240" w:lineRule="auto"/>
              <w:jc w:val="center"/>
              <w:rPr>
                <w:b/>
                <w:color w:val="000000" w:themeColor="text1"/>
                <w:lang w:val="id-ID"/>
              </w:rPr>
            </w:pPr>
            <w:r w:rsidRPr="00541B1B">
              <w:rPr>
                <w:b/>
                <w:bCs/>
                <w:color w:val="000000" w:themeColor="text1"/>
              </w:rPr>
              <w:t>9</w:t>
            </w:r>
          </w:p>
        </w:tc>
        <w:tc>
          <w:tcPr>
            <w:tcW w:w="642" w:type="dxa"/>
            <w:vAlign w:val="center"/>
          </w:tcPr>
          <w:p w14:paraId="6860ABB0" w14:textId="14542451"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5FA7795E" w14:textId="7B01E308"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36E803B5" w14:textId="126F9F2C"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7DE31A8E" w14:textId="5F3A18CC"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0C7EB7B2" w14:textId="52D644B1"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7459CFBF" w14:textId="01161A70"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3483D969" w14:textId="4800EFE3"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413850E9" w14:textId="66FFAFF4"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2884C43A" w14:textId="7A0E1CCC"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5BEAF61F" w14:textId="77777777" w:rsidTr="00541B1B">
        <w:tc>
          <w:tcPr>
            <w:tcW w:w="651" w:type="dxa"/>
            <w:vAlign w:val="center"/>
          </w:tcPr>
          <w:p w14:paraId="31D32BF6" w14:textId="0A73B34D" w:rsidR="00541B1B" w:rsidRPr="00541B1B" w:rsidRDefault="00541B1B" w:rsidP="00541B1B">
            <w:pPr>
              <w:spacing w:line="240" w:lineRule="auto"/>
              <w:jc w:val="center"/>
              <w:rPr>
                <w:b/>
                <w:color w:val="000000" w:themeColor="text1"/>
                <w:lang w:val="id-ID"/>
              </w:rPr>
            </w:pPr>
            <w:r w:rsidRPr="00541B1B">
              <w:rPr>
                <w:b/>
                <w:bCs/>
                <w:color w:val="000000" w:themeColor="text1"/>
              </w:rPr>
              <w:t>10</w:t>
            </w:r>
          </w:p>
        </w:tc>
        <w:tc>
          <w:tcPr>
            <w:tcW w:w="642" w:type="dxa"/>
            <w:vAlign w:val="center"/>
          </w:tcPr>
          <w:p w14:paraId="756D1CDB" w14:textId="13B247C0"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75F9051A" w14:textId="39773BC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6D45A6E9" w14:textId="2E3C655B"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24212B36" w14:textId="5E0932C4"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2783861E" w14:textId="21ED79D3"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7BBCFC05" w14:textId="2E67475B"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1C1D44D4" w14:textId="4B292E46"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29E639FB" w14:textId="05E10076"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004B182C" w14:textId="23DB57DB"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7C885D1D" w14:textId="77777777" w:rsidTr="00541B1B">
        <w:tc>
          <w:tcPr>
            <w:tcW w:w="651" w:type="dxa"/>
            <w:vAlign w:val="center"/>
          </w:tcPr>
          <w:p w14:paraId="5FF0EE8F" w14:textId="30C62DBF" w:rsidR="00541B1B" w:rsidRPr="00541B1B" w:rsidRDefault="00541B1B" w:rsidP="00541B1B">
            <w:pPr>
              <w:spacing w:line="240" w:lineRule="auto"/>
              <w:jc w:val="center"/>
              <w:rPr>
                <w:b/>
                <w:color w:val="000000" w:themeColor="text1"/>
                <w:lang w:val="id-ID"/>
              </w:rPr>
            </w:pPr>
            <w:r w:rsidRPr="00541B1B">
              <w:rPr>
                <w:b/>
                <w:bCs/>
                <w:color w:val="000000" w:themeColor="text1"/>
              </w:rPr>
              <w:t>11</w:t>
            </w:r>
          </w:p>
        </w:tc>
        <w:tc>
          <w:tcPr>
            <w:tcW w:w="642" w:type="dxa"/>
            <w:vAlign w:val="center"/>
          </w:tcPr>
          <w:p w14:paraId="55D29FFB" w14:textId="3DD5D346"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0C50475D" w14:textId="4F170AEE"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7ECE72D4" w14:textId="420B38E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51182A1F" w14:textId="4392099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2714D1E3" w14:textId="54860D37"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64C4B725" w14:textId="35B5D564"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69B303CB" w14:textId="1BC83213"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13A57E88" w14:textId="6A35C716"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4EF3DD94" w14:textId="2C237C12"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0D0FDBAC" w14:textId="77777777" w:rsidTr="00541B1B">
        <w:tc>
          <w:tcPr>
            <w:tcW w:w="651" w:type="dxa"/>
            <w:vAlign w:val="center"/>
          </w:tcPr>
          <w:p w14:paraId="16692663" w14:textId="685B99A6" w:rsidR="00541B1B" w:rsidRPr="00541B1B" w:rsidRDefault="00541B1B" w:rsidP="00541B1B">
            <w:pPr>
              <w:spacing w:line="240" w:lineRule="auto"/>
              <w:jc w:val="center"/>
              <w:rPr>
                <w:b/>
                <w:color w:val="000000" w:themeColor="text1"/>
                <w:lang w:val="id-ID"/>
              </w:rPr>
            </w:pPr>
            <w:r w:rsidRPr="00541B1B">
              <w:rPr>
                <w:b/>
                <w:bCs/>
                <w:color w:val="000000" w:themeColor="text1"/>
              </w:rPr>
              <w:t>12</w:t>
            </w:r>
          </w:p>
        </w:tc>
        <w:tc>
          <w:tcPr>
            <w:tcW w:w="642" w:type="dxa"/>
            <w:vAlign w:val="center"/>
          </w:tcPr>
          <w:p w14:paraId="1E5C185D" w14:textId="1D2270B7"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4E1F62C1" w14:textId="4D4AD62D"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251C5E15" w14:textId="4B0750F1"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4C52088C" w14:textId="72B90A29"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021EB031" w14:textId="3FC7B437"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6E59E64B" w14:textId="6B597C6B"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09E4C8AF" w14:textId="6306F7ED"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28F38850" w14:textId="1D621E09"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21C13B62" w14:textId="5826F810"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778EA9CD" w14:textId="77777777" w:rsidTr="00541B1B">
        <w:tc>
          <w:tcPr>
            <w:tcW w:w="651" w:type="dxa"/>
            <w:vAlign w:val="center"/>
          </w:tcPr>
          <w:p w14:paraId="346B0A63" w14:textId="6A0771E0" w:rsidR="00541B1B" w:rsidRPr="00541B1B" w:rsidRDefault="00541B1B" w:rsidP="00541B1B">
            <w:pPr>
              <w:spacing w:line="240" w:lineRule="auto"/>
              <w:jc w:val="center"/>
              <w:rPr>
                <w:b/>
                <w:color w:val="000000" w:themeColor="text1"/>
                <w:lang w:val="id-ID"/>
              </w:rPr>
            </w:pPr>
            <w:r w:rsidRPr="00541B1B">
              <w:rPr>
                <w:b/>
                <w:bCs/>
                <w:color w:val="000000" w:themeColor="text1"/>
              </w:rPr>
              <w:t>13</w:t>
            </w:r>
          </w:p>
        </w:tc>
        <w:tc>
          <w:tcPr>
            <w:tcW w:w="642" w:type="dxa"/>
            <w:vAlign w:val="center"/>
          </w:tcPr>
          <w:p w14:paraId="30400FF2" w14:textId="3AA88614"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24B08C42" w14:textId="6E2C6FB9"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2401958C" w14:textId="39C710D5"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6BD2DFF8" w14:textId="24DD8257"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13E70B35" w14:textId="60DDF79B"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21A5A920" w14:textId="3E70D165"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6B56054B" w14:textId="091DF29A"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5E15F1D3" w14:textId="5CF0A86E"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0AEB14EE" w14:textId="177A5D6E"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40EFE4E0" w14:textId="77777777" w:rsidTr="00541B1B">
        <w:tc>
          <w:tcPr>
            <w:tcW w:w="651" w:type="dxa"/>
            <w:vAlign w:val="center"/>
          </w:tcPr>
          <w:p w14:paraId="37151848" w14:textId="4C5EF3CA" w:rsidR="00541B1B" w:rsidRPr="00541B1B" w:rsidRDefault="00541B1B" w:rsidP="00541B1B">
            <w:pPr>
              <w:spacing w:line="240" w:lineRule="auto"/>
              <w:jc w:val="center"/>
              <w:rPr>
                <w:b/>
                <w:color w:val="000000" w:themeColor="text1"/>
                <w:lang w:val="id-ID"/>
              </w:rPr>
            </w:pPr>
            <w:r w:rsidRPr="00541B1B">
              <w:rPr>
                <w:b/>
                <w:bCs/>
                <w:color w:val="000000" w:themeColor="text1"/>
              </w:rPr>
              <w:t>14</w:t>
            </w:r>
          </w:p>
        </w:tc>
        <w:tc>
          <w:tcPr>
            <w:tcW w:w="642" w:type="dxa"/>
            <w:vAlign w:val="center"/>
          </w:tcPr>
          <w:p w14:paraId="2D99AA73" w14:textId="71BB7A60"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7B2CD344" w14:textId="4052A797"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01B1E193" w14:textId="3DF4294B"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20278046" w14:textId="5AE0E920"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2670B5EE" w14:textId="015C6A63"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4D00344A" w14:textId="516A11CF"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1BE2EA01" w14:textId="6D3A14BB"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6B37EA26" w14:textId="683A29C4"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5B1EA013" w14:textId="1A612A55"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1B0CF8D5" w14:textId="77777777" w:rsidTr="00541B1B">
        <w:tc>
          <w:tcPr>
            <w:tcW w:w="651" w:type="dxa"/>
            <w:vAlign w:val="center"/>
          </w:tcPr>
          <w:p w14:paraId="4E2C3566" w14:textId="1CA1C876" w:rsidR="00541B1B" w:rsidRPr="00541B1B" w:rsidRDefault="00541B1B" w:rsidP="00541B1B">
            <w:pPr>
              <w:spacing w:line="240" w:lineRule="auto"/>
              <w:jc w:val="center"/>
              <w:rPr>
                <w:b/>
                <w:color w:val="000000" w:themeColor="text1"/>
                <w:lang w:val="id-ID"/>
              </w:rPr>
            </w:pPr>
            <w:r w:rsidRPr="00541B1B">
              <w:rPr>
                <w:b/>
                <w:bCs/>
                <w:color w:val="000000" w:themeColor="text1"/>
              </w:rPr>
              <w:t>15</w:t>
            </w:r>
          </w:p>
        </w:tc>
        <w:tc>
          <w:tcPr>
            <w:tcW w:w="642" w:type="dxa"/>
            <w:vAlign w:val="center"/>
          </w:tcPr>
          <w:p w14:paraId="303E9A62" w14:textId="05941895"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6CB5651C" w14:textId="1D7FCB1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05F4D644" w14:textId="4A9E3B31"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1CCCA22E" w14:textId="3351B5D8"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71769061" w14:textId="60BA00A6"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6C8DD8FD" w14:textId="5AB7D0B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18CA5694" w14:textId="58CE282F"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25681833" w14:textId="77E88603"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25752B5B" w14:textId="2E6A135B"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7C122F76" w14:textId="77777777" w:rsidTr="00541B1B">
        <w:tc>
          <w:tcPr>
            <w:tcW w:w="651" w:type="dxa"/>
            <w:vAlign w:val="center"/>
          </w:tcPr>
          <w:p w14:paraId="5BB2D4C0" w14:textId="3675640C" w:rsidR="00541B1B" w:rsidRPr="00541B1B" w:rsidRDefault="00541B1B" w:rsidP="00541B1B">
            <w:pPr>
              <w:spacing w:line="240" w:lineRule="auto"/>
              <w:jc w:val="center"/>
              <w:rPr>
                <w:b/>
                <w:color w:val="000000" w:themeColor="text1"/>
                <w:lang w:val="id-ID"/>
              </w:rPr>
            </w:pPr>
            <w:r w:rsidRPr="00541B1B">
              <w:rPr>
                <w:b/>
                <w:bCs/>
                <w:color w:val="000000" w:themeColor="text1"/>
              </w:rPr>
              <w:t>16</w:t>
            </w:r>
          </w:p>
        </w:tc>
        <w:tc>
          <w:tcPr>
            <w:tcW w:w="642" w:type="dxa"/>
            <w:vAlign w:val="center"/>
          </w:tcPr>
          <w:p w14:paraId="5A49D832" w14:textId="508BFFF8"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5DF7E6C8" w14:textId="25E79E3E"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0A5D60B9" w14:textId="41AE7F80"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3B54596C" w14:textId="5E5E1635"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2DF75143" w14:textId="5A86DEBF"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03F546B1" w14:textId="031C2A05"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73A5B57C" w14:textId="6A84B31E"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3730574D" w14:textId="7FD873AB"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5491E52F" w14:textId="2DDA5BF0"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0F47F68B" w14:textId="77777777" w:rsidTr="00541B1B">
        <w:tc>
          <w:tcPr>
            <w:tcW w:w="651" w:type="dxa"/>
            <w:vAlign w:val="center"/>
          </w:tcPr>
          <w:p w14:paraId="60B3B794" w14:textId="2D05C08F" w:rsidR="00541B1B" w:rsidRPr="00541B1B" w:rsidRDefault="00541B1B" w:rsidP="00541B1B">
            <w:pPr>
              <w:spacing w:line="240" w:lineRule="auto"/>
              <w:jc w:val="center"/>
              <w:rPr>
                <w:b/>
                <w:color w:val="000000" w:themeColor="text1"/>
                <w:lang w:val="id-ID"/>
              </w:rPr>
            </w:pPr>
            <w:r w:rsidRPr="00541B1B">
              <w:rPr>
                <w:b/>
                <w:bCs/>
                <w:color w:val="000000" w:themeColor="text1"/>
              </w:rPr>
              <w:t>17</w:t>
            </w:r>
          </w:p>
        </w:tc>
        <w:tc>
          <w:tcPr>
            <w:tcW w:w="642" w:type="dxa"/>
            <w:vAlign w:val="center"/>
          </w:tcPr>
          <w:p w14:paraId="502E2E2F" w14:textId="50B8F488"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16AEA375" w14:textId="6289E34A"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44C185F0" w14:textId="5EE17E93"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4F3C1823" w14:textId="0BC1AE70"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4F76C949" w14:textId="204DBAC8"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1B14D5CE" w14:textId="6103580E"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095B02FA" w14:textId="58560347"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038DDAB6" w14:textId="76C88DBC"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740C19D5" w14:textId="06F2686D"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7314C2D6" w14:textId="77777777" w:rsidTr="00541B1B">
        <w:tc>
          <w:tcPr>
            <w:tcW w:w="651" w:type="dxa"/>
            <w:vAlign w:val="center"/>
          </w:tcPr>
          <w:p w14:paraId="56C9F734" w14:textId="1C9CCC48" w:rsidR="00541B1B" w:rsidRPr="00541B1B" w:rsidRDefault="00541B1B" w:rsidP="00541B1B">
            <w:pPr>
              <w:spacing w:line="240" w:lineRule="auto"/>
              <w:jc w:val="center"/>
              <w:rPr>
                <w:b/>
                <w:color w:val="000000" w:themeColor="text1"/>
                <w:lang w:val="id-ID"/>
              </w:rPr>
            </w:pPr>
            <w:r w:rsidRPr="00541B1B">
              <w:rPr>
                <w:b/>
                <w:bCs/>
                <w:color w:val="000000" w:themeColor="text1"/>
              </w:rPr>
              <w:t>18</w:t>
            </w:r>
          </w:p>
        </w:tc>
        <w:tc>
          <w:tcPr>
            <w:tcW w:w="642" w:type="dxa"/>
            <w:vAlign w:val="center"/>
          </w:tcPr>
          <w:p w14:paraId="0E2D153C" w14:textId="46559FDA"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72945019" w14:textId="5DE242CA"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3ED1BCDA" w14:textId="4C291BFE"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0F46D515" w14:textId="6023CC98"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2B6950F6" w14:textId="586CBD95"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0253A80A" w14:textId="5EB1D937"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5E6243B9" w14:textId="67E6F5E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7ACD03F8" w14:textId="2273D651"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261E4A4A" w14:textId="50F19487"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6F3E7056" w14:textId="77777777" w:rsidTr="00541B1B">
        <w:tc>
          <w:tcPr>
            <w:tcW w:w="651" w:type="dxa"/>
            <w:vAlign w:val="center"/>
          </w:tcPr>
          <w:p w14:paraId="7E83704B" w14:textId="5EDBD43C" w:rsidR="00541B1B" w:rsidRPr="00541B1B" w:rsidRDefault="00541B1B" w:rsidP="00541B1B">
            <w:pPr>
              <w:spacing w:line="240" w:lineRule="auto"/>
              <w:jc w:val="center"/>
              <w:rPr>
                <w:b/>
                <w:color w:val="000000" w:themeColor="text1"/>
                <w:lang w:val="id-ID"/>
              </w:rPr>
            </w:pPr>
            <w:r w:rsidRPr="00541B1B">
              <w:rPr>
                <w:b/>
                <w:bCs/>
                <w:color w:val="000000" w:themeColor="text1"/>
              </w:rPr>
              <w:t>19</w:t>
            </w:r>
          </w:p>
        </w:tc>
        <w:tc>
          <w:tcPr>
            <w:tcW w:w="642" w:type="dxa"/>
            <w:vAlign w:val="center"/>
          </w:tcPr>
          <w:p w14:paraId="7984360A" w14:textId="3269EFCB"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601A2028" w14:textId="25210B1A"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6550888E" w14:textId="7FB39B70"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5D938A3F" w14:textId="285F2454"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002B8ADA" w14:textId="6501821B"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217A7941" w14:textId="05E92C9D"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728A84F5" w14:textId="5D613E9A"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471BAB22" w14:textId="76AB834B"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0B810235" w14:textId="2CD8BCEC"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4B248851" w14:textId="77777777" w:rsidTr="00541B1B">
        <w:tc>
          <w:tcPr>
            <w:tcW w:w="651" w:type="dxa"/>
            <w:vAlign w:val="center"/>
          </w:tcPr>
          <w:p w14:paraId="49687F37" w14:textId="11D47A23" w:rsidR="00541B1B" w:rsidRPr="00541B1B" w:rsidRDefault="00541B1B" w:rsidP="00541B1B">
            <w:pPr>
              <w:spacing w:line="240" w:lineRule="auto"/>
              <w:jc w:val="center"/>
              <w:rPr>
                <w:b/>
                <w:color w:val="000000" w:themeColor="text1"/>
                <w:lang w:val="id-ID"/>
              </w:rPr>
            </w:pPr>
            <w:r w:rsidRPr="00541B1B">
              <w:rPr>
                <w:b/>
                <w:bCs/>
                <w:color w:val="000000" w:themeColor="text1"/>
              </w:rPr>
              <w:t>20</w:t>
            </w:r>
          </w:p>
        </w:tc>
        <w:tc>
          <w:tcPr>
            <w:tcW w:w="642" w:type="dxa"/>
            <w:vAlign w:val="center"/>
          </w:tcPr>
          <w:p w14:paraId="1B98ACC7" w14:textId="1F5E405F"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4B28FFF8" w14:textId="7DD84411"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7EF0B757" w14:textId="6CB82BEC"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73B6742C" w14:textId="7079DE5D"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3993A7A8" w14:textId="0E5489B4"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7093B29E" w14:textId="5C3371DD"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6D384863" w14:textId="3CA4235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233DFADF" w14:textId="7FEBDA2D"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1BCE0F10" w14:textId="161DE4F0"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41FAD155" w14:textId="77777777" w:rsidTr="00541B1B">
        <w:tc>
          <w:tcPr>
            <w:tcW w:w="651" w:type="dxa"/>
            <w:vAlign w:val="center"/>
          </w:tcPr>
          <w:p w14:paraId="538E6B68" w14:textId="13E496F1" w:rsidR="00541B1B" w:rsidRPr="00541B1B" w:rsidRDefault="00541B1B" w:rsidP="00541B1B">
            <w:pPr>
              <w:spacing w:line="240" w:lineRule="auto"/>
              <w:jc w:val="center"/>
              <w:rPr>
                <w:b/>
                <w:color w:val="000000" w:themeColor="text1"/>
                <w:lang w:val="id-ID"/>
              </w:rPr>
            </w:pPr>
            <w:r w:rsidRPr="00541B1B">
              <w:rPr>
                <w:b/>
                <w:bCs/>
                <w:color w:val="000000" w:themeColor="text1"/>
              </w:rPr>
              <w:t>21</w:t>
            </w:r>
          </w:p>
        </w:tc>
        <w:tc>
          <w:tcPr>
            <w:tcW w:w="642" w:type="dxa"/>
            <w:vAlign w:val="center"/>
          </w:tcPr>
          <w:p w14:paraId="45AF2E4C" w14:textId="437F6787"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6C90068D" w14:textId="09B386EE"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6C585378" w14:textId="474C069E"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1387135D" w14:textId="4AA6B10B"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3FFE987F" w14:textId="77E2BE1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252D2571" w14:textId="50A2B8E4"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500229B4" w14:textId="0D9BE284"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7E06CD6E" w14:textId="304D93B5"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6603FC81" w14:textId="2B28519C"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7445A667" w14:textId="77777777" w:rsidTr="00541B1B">
        <w:tc>
          <w:tcPr>
            <w:tcW w:w="651" w:type="dxa"/>
            <w:vAlign w:val="center"/>
          </w:tcPr>
          <w:p w14:paraId="4E3D7601" w14:textId="44CF92C1" w:rsidR="00541B1B" w:rsidRPr="00541B1B" w:rsidRDefault="00541B1B" w:rsidP="00541B1B">
            <w:pPr>
              <w:spacing w:line="240" w:lineRule="auto"/>
              <w:jc w:val="center"/>
              <w:rPr>
                <w:b/>
                <w:color w:val="000000" w:themeColor="text1"/>
                <w:lang w:val="id-ID"/>
              </w:rPr>
            </w:pPr>
            <w:r w:rsidRPr="00541B1B">
              <w:rPr>
                <w:b/>
                <w:bCs/>
                <w:color w:val="000000" w:themeColor="text1"/>
              </w:rPr>
              <w:t>22</w:t>
            </w:r>
          </w:p>
        </w:tc>
        <w:tc>
          <w:tcPr>
            <w:tcW w:w="642" w:type="dxa"/>
            <w:vAlign w:val="center"/>
          </w:tcPr>
          <w:p w14:paraId="38521E5A" w14:textId="6A3DE215"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41633916" w14:textId="63173604"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1691EB65" w14:textId="0C8010FF"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77003277" w14:textId="2818BC70"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5D9D08F2" w14:textId="5801D83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6C6D26B8" w14:textId="59CFE941"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327355E2" w14:textId="18343C74"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0DB28E74" w14:textId="26FFFFD0"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160FB955" w14:textId="4605A7F4"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3B606482" w14:textId="77777777" w:rsidTr="00541B1B">
        <w:tc>
          <w:tcPr>
            <w:tcW w:w="651" w:type="dxa"/>
            <w:vAlign w:val="center"/>
          </w:tcPr>
          <w:p w14:paraId="2F0DA3EC" w14:textId="620909DD" w:rsidR="00541B1B" w:rsidRPr="00541B1B" w:rsidRDefault="00541B1B" w:rsidP="00541B1B">
            <w:pPr>
              <w:spacing w:line="240" w:lineRule="auto"/>
              <w:jc w:val="center"/>
              <w:rPr>
                <w:b/>
                <w:color w:val="000000" w:themeColor="text1"/>
                <w:lang w:val="id-ID"/>
              </w:rPr>
            </w:pPr>
            <w:r w:rsidRPr="00541B1B">
              <w:rPr>
                <w:b/>
                <w:bCs/>
                <w:color w:val="000000" w:themeColor="text1"/>
              </w:rPr>
              <w:t>23</w:t>
            </w:r>
          </w:p>
        </w:tc>
        <w:tc>
          <w:tcPr>
            <w:tcW w:w="642" w:type="dxa"/>
            <w:vAlign w:val="center"/>
          </w:tcPr>
          <w:p w14:paraId="40E5F137" w14:textId="0FCC5567"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5063B228" w14:textId="2CF51C66"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1BB686F2" w14:textId="524F2F93"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4463A04B" w14:textId="42E0EEEC"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3D0947CB" w14:textId="4A3AA961"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28141BD3" w14:textId="4780B951"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267C48C4" w14:textId="3052326A"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09005C40" w14:textId="5C64EC1D"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6DDFBCF1" w14:textId="26C30C0C"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7DB007DC" w14:textId="77777777" w:rsidTr="00541B1B">
        <w:tc>
          <w:tcPr>
            <w:tcW w:w="651" w:type="dxa"/>
            <w:vAlign w:val="center"/>
          </w:tcPr>
          <w:p w14:paraId="7BFCABE9" w14:textId="23B1F756" w:rsidR="00541B1B" w:rsidRPr="00541B1B" w:rsidRDefault="00541B1B" w:rsidP="00541B1B">
            <w:pPr>
              <w:spacing w:line="240" w:lineRule="auto"/>
              <w:jc w:val="center"/>
              <w:rPr>
                <w:b/>
                <w:color w:val="000000" w:themeColor="text1"/>
                <w:lang w:val="id-ID"/>
              </w:rPr>
            </w:pPr>
            <w:r w:rsidRPr="00541B1B">
              <w:rPr>
                <w:b/>
                <w:bCs/>
                <w:color w:val="000000" w:themeColor="text1"/>
              </w:rPr>
              <w:t>24</w:t>
            </w:r>
          </w:p>
        </w:tc>
        <w:tc>
          <w:tcPr>
            <w:tcW w:w="642" w:type="dxa"/>
            <w:vAlign w:val="center"/>
          </w:tcPr>
          <w:p w14:paraId="0F299012" w14:textId="7D6A62F3"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4888B8A3" w14:textId="7562F3C5"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40202499" w14:textId="702EB131"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2C28E430" w14:textId="4A50A2E8"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37C6E0C7" w14:textId="12866CBC"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63A9F5E0" w14:textId="4A062297"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0A4A8C70" w14:textId="6869E0D5"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68FA540A" w14:textId="40E32D63"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6676FC0A" w14:textId="6650F8EB"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29EB39D1" w14:textId="77777777" w:rsidTr="00541B1B">
        <w:tc>
          <w:tcPr>
            <w:tcW w:w="651" w:type="dxa"/>
            <w:vAlign w:val="center"/>
          </w:tcPr>
          <w:p w14:paraId="652A8944" w14:textId="4B6A33ED" w:rsidR="00541B1B" w:rsidRPr="00541B1B" w:rsidRDefault="00541B1B" w:rsidP="00541B1B">
            <w:pPr>
              <w:spacing w:line="240" w:lineRule="auto"/>
              <w:jc w:val="center"/>
              <w:rPr>
                <w:b/>
                <w:color w:val="000000" w:themeColor="text1"/>
                <w:lang w:val="id-ID"/>
              </w:rPr>
            </w:pPr>
            <w:r w:rsidRPr="00541B1B">
              <w:rPr>
                <w:b/>
                <w:bCs/>
                <w:color w:val="000000" w:themeColor="text1"/>
              </w:rPr>
              <w:t>25</w:t>
            </w:r>
          </w:p>
        </w:tc>
        <w:tc>
          <w:tcPr>
            <w:tcW w:w="642" w:type="dxa"/>
            <w:vAlign w:val="center"/>
          </w:tcPr>
          <w:p w14:paraId="6E74EBE7" w14:textId="4456DBCC"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168AE5BF" w14:textId="533AECA3"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699C885B" w14:textId="169506A7"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3527FF33" w14:textId="6E2CFB8C"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5A760FD5" w14:textId="4EBB239E"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7E4A4314" w14:textId="7C5244AE"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01FC5B44" w14:textId="7B21B0B5"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49460310" w14:textId="5685065D"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1DF061F8" w14:textId="48520C4E"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5B7736E7" w14:textId="77777777" w:rsidTr="00541B1B">
        <w:tc>
          <w:tcPr>
            <w:tcW w:w="651" w:type="dxa"/>
            <w:vAlign w:val="center"/>
          </w:tcPr>
          <w:p w14:paraId="4015CEC8" w14:textId="0EAEE31B" w:rsidR="00541B1B" w:rsidRPr="00541B1B" w:rsidRDefault="00541B1B" w:rsidP="00541B1B">
            <w:pPr>
              <w:spacing w:line="240" w:lineRule="auto"/>
              <w:jc w:val="center"/>
              <w:rPr>
                <w:b/>
                <w:color w:val="000000" w:themeColor="text1"/>
                <w:lang w:val="id-ID"/>
              </w:rPr>
            </w:pPr>
            <w:r w:rsidRPr="00541B1B">
              <w:rPr>
                <w:b/>
                <w:bCs/>
                <w:color w:val="000000" w:themeColor="text1"/>
              </w:rPr>
              <w:t>26</w:t>
            </w:r>
          </w:p>
        </w:tc>
        <w:tc>
          <w:tcPr>
            <w:tcW w:w="642" w:type="dxa"/>
            <w:vAlign w:val="center"/>
          </w:tcPr>
          <w:p w14:paraId="722B7501" w14:textId="664B435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08348EC5" w14:textId="706289B0"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6355C227" w14:textId="0F490A2B"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6C0640E9" w14:textId="0017D663"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46F51651" w14:textId="2D88415F"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4365FC04" w14:textId="5F40B633"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3A81F015" w14:textId="509A9E17"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25E42C2C" w14:textId="56AFB0D8"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3D7F65F5" w14:textId="2D203C2A"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036645C4" w14:textId="77777777" w:rsidTr="00541B1B">
        <w:tc>
          <w:tcPr>
            <w:tcW w:w="651" w:type="dxa"/>
            <w:vAlign w:val="center"/>
          </w:tcPr>
          <w:p w14:paraId="07822007" w14:textId="48B0EE19" w:rsidR="00541B1B" w:rsidRPr="00541B1B" w:rsidRDefault="00541B1B" w:rsidP="00541B1B">
            <w:pPr>
              <w:spacing w:line="240" w:lineRule="auto"/>
              <w:jc w:val="center"/>
              <w:rPr>
                <w:b/>
                <w:color w:val="000000" w:themeColor="text1"/>
                <w:lang w:val="id-ID"/>
              </w:rPr>
            </w:pPr>
            <w:r w:rsidRPr="00541B1B">
              <w:rPr>
                <w:b/>
                <w:bCs/>
                <w:color w:val="000000" w:themeColor="text1"/>
              </w:rPr>
              <w:t>27</w:t>
            </w:r>
          </w:p>
        </w:tc>
        <w:tc>
          <w:tcPr>
            <w:tcW w:w="642" w:type="dxa"/>
            <w:vAlign w:val="center"/>
          </w:tcPr>
          <w:p w14:paraId="4E748737" w14:textId="46AB22ED"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6774242B" w14:textId="2E67C2E1"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6D9C61A1" w14:textId="5DABF0FA"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235A5FCA" w14:textId="28488C5A"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5D199D6D" w14:textId="023D10E5"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3AB93EA8" w14:textId="7BBDDD81"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6FA5879F" w14:textId="3DE7A689"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3C50E1BD" w14:textId="7AECAC4F"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05F0D69F" w14:textId="649B4B08"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6DCF76E8" w14:textId="77777777" w:rsidTr="00541B1B">
        <w:tc>
          <w:tcPr>
            <w:tcW w:w="651" w:type="dxa"/>
            <w:vAlign w:val="center"/>
          </w:tcPr>
          <w:p w14:paraId="058F25EE" w14:textId="349A6752" w:rsidR="00541B1B" w:rsidRPr="00541B1B" w:rsidRDefault="00541B1B" w:rsidP="00541B1B">
            <w:pPr>
              <w:spacing w:line="240" w:lineRule="auto"/>
              <w:jc w:val="center"/>
              <w:rPr>
                <w:b/>
                <w:color w:val="000000" w:themeColor="text1"/>
                <w:lang w:val="id-ID"/>
              </w:rPr>
            </w:pPr>
            <w:r w:rsidRPr="00541B1B">
              <w:rPr>
                <w:b/>
                <w:bCs/>
                <w:color w:val="000000" w:themeColor="text1"/>
              </w:rPr>
              <w:t>28</w:t>
            </w:r>
          </w:p>
        </w:tc>
        <w:tc>
          <w:tcPr>
            <w:tcW w:w="642" w:type="dxa"/>
            <w:vAlign w:val="center"/>
          </w:tcPr>
          <w:p w14:paraId="51A16F36" w14:textId="227A8078"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39344415" w14:textId="509F409A"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2524AED3" w14:textId="087E38F4"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0B539C4A" w14:textId="6D5B966B"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219F68E0" w14:textId="6DA68666"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7B87105E" w14:textId="287ED6E4"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078BF2CB" w14:textId="2506A898"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1EEE06FA" w14:textId="0B7E98CD"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2C8E6543" w14:textId="12B8B230"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09BE1B8D" w14:textId="77777777" w:rsidTr="00541B1B">
        <w:tc>
          <w:tcPr>
            <w:tcW w:w="651" w:type="dxa"/>
            <w:vAlign w:val="center"/>
          </w:tcPr>
          <w:p w14:paraId="4B118BA1" w14:textId="52989A60" w:rsidR="00541B1B" w:rsidRPr="00541B1B" w:rsidRDefault="00541B1B" w:rsidP="00541B1B">
            <w:pPr>
              <w:spacing w:line="240" w:lineRule="auto"/>
              <w:jc w:val="center"/>
              <w:rPr>
                <w:b/>
                <w:color w:val="000000" w:themeColor="text1"/>
                <w:lang w:val="id-ID"/>
              </w:rPr>
            </w:pPr>
            <w:r w:rsidRPr="00541B1B">
              <w:rPr>
                <w:b/>
                <w:bCs/>
                <w:color w:val="000000" w:themeColor="text1"/>
              </w:rPr>
              <w:t>29</w:t>
            </w:r>
          </w:p>
        </w:tc>
        <w:tc>
          <w:tcPr>
            <w:tcW w:w="642" w:type="dxa"/>
            <w:vAlign w:val="center"/>
          </w:tcPr>
          <w:p w14:paraId="10484353" w14:textId="436744E5"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3F4B8E1C" w14:textId="6BCACDDF"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5097A289" w14:textId="5E48C531"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64433DDB" w14:textId="28C1D945"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02A8DD78" w14:textId="2FB8F83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2344EF15" w14:textId="66165E9E"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2694ABBC" w14:textId="0338C60B"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308D1122" w14:textId="34124407"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2ED703EB" w14:textId="3BC88495"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55691BB5" w14:textId="77777777" w:rsidTr="00541B1B">
        <w:tc>
          <w:tcPr>
            <w:tcW w:w="651" w:type="dxa"/>
            <w:vAlign w:val="center"/>
          </w:tcPr>
          <w:p w14:paraId="5D33A725" w14:textId="16930FEA" w:rsidR="00541B1B" w:rsidRPr="00541B1B" w:rsidRDefault="00541B1B" w:rsidP="00541B1B">
            <w:pPr>
              <w:spacing w:line="240" w:lineRule="auto"/>
              <w:jc w:val="center"/>
              <w:rPr>
                <w:b/>
                <w:color w:val="000000" w:themeColor="text1"/>
                <w:lang w:val="id-ID"/>
              </w:rPr>
            </w:pPr>
            <w:r w:rsidRPr="00541B1B">
              <w:rPr>
                <w:b/>
                <w:bCs/>
                <w:color w:val="000000" w:themeColor="text1"/>
              </w:rPr>
              <w:t>30</w:t>
            </w:r>
          </w:p>
        </w:tc>
        <w:tc>
          <w:tcPr>
            <w:tcW w:w="642" w:type="dxa"/>
            <w:vAlign w:val="center"/>
          </w:tcPr>
          <w:p w14:paraId="156F4264" w14:textId="22D637EF"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6852AF6C" w14:textId="0F2CA0F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4720ABCF" w14:textId="3E272494"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4B6BFB6A" w14:textId="7EB3123C"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0898FBD6" w14:textId="36CF8B26"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7001EA8D" w14:textId="5319F450"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14900AB4" w14:textId="25BE9427"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74F74905" w14:textId="1B467602"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4DB93668" w14:textId="7929FC65"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53C9DDD9" w14:textId="77777777" w:rsidTr="00541B1B">
        <w:tc>
          <w:tcPr>
            <w:tcW w:w="651" w:type="dxa"/>
            <w:vAlign w:val="center"/>
          </w:tcPr>
          <w:p w14:paraId="3C58C61F" w14:textId="5AC4AE71" w:rsidR="00541B1B" w:rsidRPr="00541B1B" w:rsidRDefault="00541B1B" w:rsidP="00541B1B">
            <w:pPr>
              <w:spacing w:line="240" w:lineRule="auto"/>
              <w:jc w:val="center"/>
              <w:rPr>
                <w:b/>
                <w:color w:val="000000" w:themeColor="text1"/>
                <w:lang w:val="id-ID"/>
              </w:rPr>
            </w:pPr>
            <w:r w:rsidRPr="00541B1B">
              <w:rPr>
                <w:b/>
                <w:bCs/>
                <w:color w:val="000000" w:themeColor="text1"/>
              </w:rPr>
              <w:t>31</w:t>
            </w:r>
          </w:p>
        </w:tc>
        <w:tc>
          <w:tcPr>
            <w:tcW w:w="642" w:type="dxa"/>
            <w:vAlign w:val="center"/>
          </w:tcPr>
          <w:p w14:paraId="2DF69DD4" w14:textId="466519B7"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69118FE0" w14:textId="2F985434"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61C9779D" w14:textId="01E316C0"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08FEA9D1" w14:textId="7FEC7EA4"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2CC559FE" w14:textId="2EC350F1"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2A1A3F6A" w14:textId="16050598"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4BFF8CB0" w14:textId="59B45C1A"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25C52B35" w14:textId="773E4103"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18175FFB" w14:textId="2A50FBB0"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41B40793" w14:textId="77777777" w:rsidTr="00541B1B">
        <w:tc>
          <w:tcPr>
            <w:tcW w:w="651" w:type="dxa"/>
            <w:vAlign w:val="center"/>
          </w:tcPr>
          <w:p w14:paraId="0250BA7B" w14:textId="7FD4627B" w:rsidR="00541B1B" w:rsidRPr="00541B1B" w:rsidRDefault="00541B1B" w:rsidP="00541B1B">
            <w:pPr>
              <w:spacing w:line="240" w:lineRule="auto"/>
              <w:jc w:val="center"/>
              <w:rPr>
                <w:b/>
                <w:color w:val="000000" w:themeColor="text1"/>
                <w:lang w:val="id-ID"/>
              </w:rPr>
            </w:pPr>
            <w:r w:rsidRPr="00541B1B">
              <w:rPr>
                <w:b/>
                <w:bCs/>
                <w:color w:val="000000" w:themeColor="text1"/>
              </w:rPr>
              <w:t>32</w:t>
            </w:r>
          </w:p>
        </w:tc>
        <w:tc>
          <w:tcPr>
            <w:tcW w:w="642" w:type="dxa"/>
            <w:vAlign w:val="center"/>
          </w:tcPr>
          <w:p w14:paraId="4750017B" w14:textId="11D2F6D5"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63559BEE" w14:textId="6553FD74"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664BE7E7" w14:textId="622F2E3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090C7F15" w14:textId="470C12F3"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3F740D43" w14:textId="353FC580"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622DABDD" w14:textId="6A889571"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0D27260A" w14:textId="14D9F701"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31EAFE90" w14:textId="08E5AADF"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1F34A53E" w14:textId="6DD8E7C1"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594FA8D8" w14:textId="77777777" w:rsidTr="00541B1B">
        <w:tc>
          <w:tcPr>
            <w:tcW w:w="651" w:type="dxa"/>
            <w:vAlign w:val="center"/>
          </w:tcPr>
          <w:p w14:paraId="32937A41" w14:textId="353FC08A" w:rsidR="00541B1B" w:rsidRPr="00541B1B" w:rsidRDefault="00541B1B" w:rsidP="00541B1B">
            <w:pPr>
              <w:spacing w:line="240" w:lineRule="auto"/>
              <w:jc w:val="center"/>
              <w:rPr>
                <w:b/>
                <w:color w:val="000000" w:themeColor="text1"/>
                <w:lang w:val="id-ID"/>
              </w:rPr>
            </w:pPr>
            <w:r w:rsidRPr="00541B1B">
              <w:rPr>
                <w:b/>
                <w:bCs/>
                <w:color w:val="000000" w:themeColor="text1"/>
              </w:rPr>
              <w:t>33</w:t>
            </w:r>
          </w:p>
        </w:tc>
        <w:tc>
          <w:tcPr>
            <w:tcW w:w="642" w:type="dxa"/>
            <w:vAlign w:val="center"/>
          </w:tcPr>
          <w:p w14:paraId="682FA91B" w14:textId="69CA377C"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07775EBB" w14:textId="0DBF8995"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0979F152" w14:textId="080DE470"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262B91E9" w14:textId="18013EDC"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7089572E" w14:textId="02D52ACF"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5FE2811C" w14:textId="46D7F31B"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0F8003B0" w14:textId="65963D95"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3D1A3BB9" w14:textId="4FC567C0"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3271F84E" w14:textId="632A1CCB"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2AEFE090" w14:textId="77777777" w:rsidTr="00541B1B">
        <w:tc>
          <w:tcPr>
            <w:tcW w:w="651" w:type="dxa"/>
            <w:vAlign w:val="center"/>
          </w:tcPr>
          <w:p w14:paraId="600D3E82" w14:textId="619F9519" w:rsidR="00541B1B" w:rsidRPr="00541B1B" w:rsidRDefault="00541B1B" w:rsidP="00541B1B">
            <w:pPr>
              <w:spacing w:line="240" w:lineRule="auto"/>
              <w:jc w:val="center"/>
              <w:rPr>
                <w:b/>
                <w:color w:val="000000" w:themeColor="text1"/>
                <w:lang w:val="id-ID"/>
              </w:rPr>
            </w:pPr>
            <w:r w:rsidRPr="00541B1B">
              <w:rPr>
                <w:b/>
                <w:bCs/>
                <w:color w:val="000000" w:themeColor="text1"/>
              </w:rPr>
              <w:t>34</w:t>
            </w:r>
          </w:p>
        </w:tc>
        <w:tc>
          <w:tcPr>
            <w:tcW w:w="642" w:type="dxa"/>
            <w:vAlign w:val="center"/>
          </w:tcPr>
          <w:p w14:paraId="380D7087" w14:textId="4227DBDD"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76A2B059" w14:textId="0E2A89D3"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5A544735" w14:textId="10F623A5"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6E3CA646" w14:textId="4DC22910"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27C3CC75" w14:textId="2CAE2687"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1D877641" w14:textId="3008C91C"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70D0559B" w14:textId="5C17F643"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03710BC8" w14:textId="1E4F3FEF"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22DD9D7F" w14:textId="61547443"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6F9A02E8" w14:textId="77777777" w:rsidTr="00541B1B">
        <w:tc>
          <w:tcPr>
            <w:tcW w:w="651" w:type="dxa"/>
            <w:vAlign w:val="center"/>
          </w:tcPr>
          <w:p w14:paraId="4F86BC78" w14:textId="7FFD1044" w:rsidR="00541B1B" w:rsidRPr="00541B1B" w:rsidRDefault="00541B1B" w:rsidP="00541B1B">
            <w:pPr>
              <w:spacing w:line="240" w:lineRule="auto"/>
              <w:jc w:val="center"/>
              <w:rPr>
                <w:b/>
                <w:color w:val="000000" w:themeColor="text1"/>
                <w:lang w:val="id-ID"/>
              </w:rPr>
            </w:pPr>
            <w:r w:rsidRPr="00541B1B">
              <w:rPr>
                <w:b/>
                <w:bCs/>
                <w:color w:val="000000" w:themeColor="text1"/>
              </w:rPr>
              <w:t>35</w:t>
            </w:r>
          </w:p>
        </w:tc>
        <w:tc>
          <w:tcPr>
            <w:tcW w:w="642" w:type="dxa"/>
            <w:vAlign w:val="center"/>
          </w:tcPr>
          <w:p w14:paraId="360E964D" w14:textId="2A66106B"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68A8CA95" w14:textId="28909B56"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2E70A254" w14:textId="4EA3EA23"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32102F15" w14:textId="015A2DE4"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31EB05CE" w14:textId="7B9F29E3"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204A8D20" w14:textId="2416F429"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6714BD92" w14:textId="1FA1904E"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21B965AE" w14:textId="1429B7C9"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607E7D4E" w14:textId="1F7C5D62"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7289AEFD" w14:textId="77777777" w:rsidTr="00541B1B">
        <w:tc>
          <w:tcPr>
            <w:tcW w:w="651" w:type="dxa"/>
            <w:vAlign w:val="center"/>
          </w:tcPr>
          <w:p w14:paraId="026E7BDD" w14:textId="01173765" w:rsidR="00541B1B" w:rsidRPr="00541B1B" w:rsidRDefault="00541B1B" w:rsidP="00541B1B">
            <w:pPr>
              <w:spacing w:line="240" w:lineRule="auto"/>
              <w:jc w:val="center"/>
              <w:rPr>
                <w:b/>
                <w:color w:val="000000" w:themeColor="text1"/>
                <w:lang w:val="id-ID"/>
              </w:rPr>
            </w:pPr>
            <w:r w:rsidRPr="00541B1B">
              <w:rPr>
                <w:b/>
                <w:bCs/>
                <w:color w:val="000000" w:themeColor="text1"/>
              </w:rPr>
              <w:t>36</w:t>
            </w:r>
          </w:p>
        </w:tc>
        <w:tc>
          <w:tcPr>
            <w:tcW w:w="642" w:type="dxa"/>
            <w:vAlign w:val="center"/>
          </w:tcPr>
          <w:p w14:paraId="08DAEE11" w14:textId="72B4D968"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51EBB3ED" w14:textId="1F05621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5A627C50" w14:textId="2C901226"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0F47F483" w14:textId="2E150BD4"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567C0B32" w14:textId="78739D8D"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6FC6738C" w14:textId="06702CC0"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2B4BC1C3" w14:textId="1871856A"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14553214" w14:textId="5617E7CF"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236EF3BF" w14:textId="6E24C1CB"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28AE70BA" w14:textId="77777777" w:rsidTr="00541B1B">
        <w:tc>
          <w:tcPr>
            <w:tcW w:w="651" w:type="dxa"/>
            <w:vAlign w:val="center"/>
          </w:tcPr>
          <w:p w14:paraId="270B207D" w14:textId="132B8189" w:rsidR="00541B1B" w:rsidRPr="00541B1B" w:rsidRDefault="00541B1B" w:rsidP="00541B1B">
            <w:pPr>
              <w:spacing w:line="240" w:lineRule="auto"/>
              <w:jc w:val="center"/>
              <w:rPr>
                <w:b/>
                <w:color w:val="000000" w:themeColor="text1"/>
                <w:lang w:val="id-ID"/>
              </w:rPr>
            </w:pPr>
            <w:r w:rsidRPr="00541B1B">
              <w:rPr>
                <w:b/>
                <w:bCs/>
                <w:color w:val="000000" w:themeColor="text1"/>
              </w:rPr>
              <w:t>37</w:t>
            </w:r>
          </w:p>
        </w:tc>
        <w:tc>
          <w:tcPr>
            <w:tcW w:w="642" w:type="dxa"/>
            <w:vAlign w:val="center"/>
          </w:tcPr>
          <w:p w14:paraId="62493E18" w14:textId="071510C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2EE01555" w14:textId="4E30877E"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659F25F5" w14:textId="36CABC46"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25801E2B" w14:textId="1AA5988E"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3F121C41" w14:textId="5DDA523B"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34D2D224" w14:textId="1B9188B0"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16D47178" w14:textId="393586F4"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6F11B985" w14:textId="55870F43"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1607149C" w14:textId="39616843"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45317B56" w14:textId="77777777" w:rsidTr="00541B1B">
        <w:tc>
          <w:tcPr>
            <w:tcW w:w="651" w:type="dxa"/>
            <w:vAlign w:val="center"/>
          </w:tcPr>
          <w:p w14:paraId="4727510F" w14:textId="68E9B3E5" w:rsidR="00541B1B" w:rsidRPr="00541B1B" w:rsidRDefault="00541B1B" w:rsidP="00541B1B">
            <w:pPr>
              <w:spacing w:line="240" w:lineRule="auto"/>
              <w:jc w:val="center"/>
              <w:rPr>
                <w:b/>
                <w:color w:val="000000" w:themeColor="text1"/>
                <w:lang w:val="id-ID"/>
              </w:rPr>
            </w:pPr>
            <w:r w:rsidRPr="00541B1B">
              <w:rPr>
                <w:b/>
                <w:bCs/>
                <w:color w:val="000000" w:themeColor="text1"/>
              </w:rPr>
              <w:t>38</w:t>
            </w:r>
          </w:p>
        </w:tc>
        <w:tc>
          <w:tcPr>
            <w:tcW w:w="642" w:type="dxa"/>
            <w:vAlign w:val="center"/>
          </w:tcPr>
          <w:p w14:paraId="7F8B66D9" w14:textId="68A7450F"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21F580C1" w14:textId="74114DBA"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62593192" w14:textId="56DFCD6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12CF967E" w14:textId="62D70955"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40CD1B31" w14:textId="6E8DEED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17990237" w14:textId="560FF289"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63F6C288" w14:textId="3CD8628A"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0C91D159" w14:textId="544909C5"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5118F310" w14:textId="1108A8E8"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6BE92A32" w14:textId="77777777" w:rsidTr="00541B1B">
        <w:tc>
          <w:tcPr>
            <w:tcW w:w="651" w:type="dxa"/>
            <w:vAlign w:val="center"/>
          </w:tcPr>
          <w:p w14:paraId="165579DF" w14:textId="144473B2" w:rsidR="00541B1B" w:rsidRPr="00541B1B" w:rsidRDefault="00541B1B" w:rsidP="00541B1B">
            <w:pPr>
              <w:spacing w:line="240" w:lineRule="auto"/>
              <w:jc w:val="center"/>
              <w:rPr>
                <w:b/>
                <w:color w:val="000000" w:themeColor="text1"/>
                <w:lang w:val="id-ID"/>
              </w:rPr>
            </w:pPr>
            <w:r w:rsidRPr="00541B1B">
              <w:rPr>
                <w:b/>
                <w:bCs/>
                <w:color w:val="000000" w:themeColor="text1"/>
              </w:rPr>
              <w:t>39</w:t>
            </w:r>
          </w:p>
        </w:tc>
        <w:tc>
          <w:tcPr>
            <w:tcW w:w="642" w:type="dxa"/>
            <w:vAlign w:val="center"/>
          </w:tcPr>
          <w:p w14:paraId="3EF9063F" w14:textId="21173BF9"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72716551" w14:textId="13647DCD"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0348CABE" w14:textId="113AD9BF"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1A96874F" w14:textId="19C037AD"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1BD1A298" w14:textId="7E249FAA"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545750DF" w14:textId="5E0E495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34C668EF" w14:textId="651FC5B3"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3AB45E35" w14:textId="0EF047FC"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348EF8BD" w14:textId="33064DDD"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53AFF57E" w14:textId="77777777" w:rsidTr="00541B1B">
        <w:tc>
          <w:tcPr>
            <w:tcW w:w="651" w:type="dxa"/>
            <w:vAlign w:val="center"/>
          </w:tcPr>
          <w:p w14:paraId="6B04C190" w14:textId="13E5DD6C" w:rsidR="00541B1B" w:rsidRPr="00541B1B" w:rsidRDefault="00541B1B" w:rsidP="00541B1B">
            <w:pPr>
              <w:spacing w:line="240" w:lineRule="auto"/>
              <w:jc w:val="center"/>
              <w:rPr>
                <w:b/>
                <w:color w:val="000000" w:themeColor="text1"/>
                <w:lang w:val="id-ID"/>
              </w:rPr>
            </w:pPr>
            <w:r w:rsidRPr="00541B1B">
              <w:rPr>
                <w:b/>
                <w:bCs/>
                <w:color w:val="000000" w:themeColor="text1"/>
              </w:rPr>
              <w:t>40</w:t>
            </w:r>
          </w:p>
        </w:tc>
        <w:tc>
          <w:tcPr>
            <w:tcW w:w="642" w:type="dxa"/>
            <w:vAlign w:val="center"/>
          </w:tcPr>
          <w:p w14:paraId="1F207AE1" w14:textId="746C2C4F"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3C16BA71" w14:textId="74ECB5C0"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4EFB5D70" w14:textId="38058C0C"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1C3C6A1B" w14:textId="47DA8798"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54BF4E2C" w14:textId="2590A6E4"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4A26C8F2" w14:textId="395F360C"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4CF7D962" w14:textId="14A92D33"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5B5B6CE7" w14:textId="3937B1E7"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5D6DADC3" w14:textId="28B0C37C"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10DB3021" w14:textId="77777777" w:rsidTr="00541B1B">
        <w:tc>
          <w:tcPr>
            <w:tcW w:w="651" w:type="dxa"/>
            <w:vAlign w:val="center"/>
          </w:tcPr>
          <w:p w14:paraId="2069D2F1" w14:textId="20483A59" w:rsidR="00541B1B" w:rsidRPr="00541B1B" w:rsidRDefault="00541B1B" w:rsidP="00541B1B">
            <w:pPr>
              <w:spacing w:line="240" w:lineRule="auto"/>
              <w:jc w:val="center"/>
              <w:rPr>
                <w:b/>
                <w:color w:val="000000" w:themeColor="text1"/>
                <w:lang w:val="id-ID"/>
              </w:rPr>
            </w:pPr>
            <w:r w:rsidRPr="00541B1B">
              <w:rPr>
                <w:b/>
                <w:bCs/>
                <w:color w:val="000000" w:themeColor="text1"/>
              </w:rPr>
              <w:lastRenderedPageBreak/>
              <w:t>41</w:t>
            </w:r>
          </w:p>
        </w:tc>
        <w:tc>
          <w:tcPr>
            <w:tcW w:w="642" w:type="dxa"/>
            <w:vAlign w:val="center"/>
          </w:tcPr>
          <w:p w14:paraId="0133D091" w14:textId="0DF33B0E"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3BD4EF17" w14:textId="472D4FF1"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72E529D5" w14:textId="3060B1CF"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5C82CBEF" w14:textId="08922333"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20D67DE5" w14:textId="695D1C90"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5FA88D83" w14:textId="341DB3A1"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6049B3D4" w14:textId="7280EFDE"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0684B2AC" w14:textId="577F0352"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2BC71E1E" w14:textId="3EAF3B61"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42476279" w14:textId="77777777" w:rsidTr="00541B1B">
        <w:tc>
          <w:tcPr>
            <w:tcW w:w="651" w:type="dxa"/>
            <w:vAlign w:val="center"/>
          </w:tcPr>
          <w:p w14:paraId="43D2238D" w14:textId="6385C2DD" w:rsidR="00541B1B" w:rsidRPr="00541B1B" w:rsidRDefault="00541B1B" w:rsidP="00541B1B">
            <w:pPr>
              <w:spacing w:line="240" w:lineRule="auto"/>
              <w:jc w:val="center"/>
              <w:rPr>
                <w:b/>
                <w:color w:val="000000" w:themeColor="text1"/>
                <w:lang w:val="id-ID"/>
              </w:rPr>
            </w:pPr>
            <w:r w:rsidRPr="00541B1B">
              <w:rPr>
                <w:b/>
                <w:bCs/>
                <w:color w:val="000000" w:themeColor="text1"/>
              </w:rPr>
              <w:t>42</w:t>
            </w:r>
          </w:p>
        </w:tc>
        <w:tc>
          <w:tcPr>
            <w:tcW w:w="642" w:type="dxa"/>
            <w:vAlign w:val="center"/>
          </w:tcPr>
          <w:p w14:paraId="021F05C2" w14:textId="1D919531"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7B2C851E" w14:textId="75154AC5"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75FBBF17" w14:textId="4CE25CD4"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55DEDB8D" w14:textId="2310153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61999659" w14:textId="3B09F36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5C29C446" w14:textId="07CAD6BD"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495B9981" w14:textId="0B9CC5DD"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5A1CCF2A" w14:textId="185F616A"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1E446E47" w14:textId="1E28E6D8"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2C0AFEB1" w14:textId="77777777" w:rsidTr="00541B1B">
        <w:tc>
          <w:tcPr>
            <w:tcW w:w="651" w:type="dxa"/>
            <w:vAlign w:val="center"/>
          </w:tcPr>
          <w:p w14:paraId="47999D24" w14:textId="222C9CF3" w:rsidR="00541B1B" w:rsidRPr="00541B1B" w:rsidRDefault="00541B1B" w:rsidP="00541B1B">
            <w:pPr>
              <w:spacing w:line="240" w:lineRule="auto"/>
              <w:jc w:val="center"/>
              <w:rPr>
                <w:b/>
                <w:color w:val="000000" w:themeColor="text1"/>
                <w:lang w:val="id-ID"/>
              </w:rPr>
            </w:pPr>
            <w:r w:rsidRPr="00541B1B">
              <w:rPr>
                <w:b/>
                <w:bCs/>
                <w:color w:val="000000" w:themeColor="text1"/>
              </w:rPr>
              <w:t>43</w:t>
            </w:r>
          </w:p>
        </w:tc>
        <w:tc>
          <w:tcPr>
            <w:tcW w:w="642" w:type="dxa"/>
            <w:vAlign w:val="center"/>
          </w:tcPr>
          <w:p w14:paraId="672B4F54" w14:textId="248DDDC3"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038F3C89" w14:textId="71814041"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29120047" w14:textId="068AE338"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32A17996" w14:textId="193B9A83"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77C24881" w14:textId="1EA34BCA"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736474F8" w14:textId="799F40B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6FE854E3" w14:textId="6D81F555"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3F0D7FFA" w14:textId="2DADA3B5"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03F368E0" w14:textId="796E2AE5"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7D4DD2CC" w14:textId="77777777" w:rsidTr="00541B1B">
        <w:tc>
          <w:tcPr>
            <w:tcW w:w="651" w:type="dxa"/>
            <w:vAlign w:val="center"/>
          </w:tcPr>
          <w:p w14:paraId="3CD9914F" w14:textId="127092B9" w:rsidR="00541B1B" w:rsidRPr="00541B1B" w:rsidRDefault="00541B1B" w:rsidP="00541B1B">
            <w:pPr>
              <w:spacing w:line="240" w:lineRule="auto"/>
              <w:jc w:val="center"/>
              <w:rPr>
                <w:b/>
                <w:color w:val="000000" w:themeColor="text1"/>
                <w:lang w:val="id-ID"/>
              </w:rPr>
            </w:pPr>
            <w:r w:rsidRPr="00541B1B">
              <w:rPr>
                <w:b/>
                <w:bCs/>
                <w:color w:val="000000" w:themeColor="text1"/>
              </w:rPr>
              <w:t>44</w:t>
            </w:r>
          </w:p>
        </w:tc>
        <w:tc>
          <w:tcPr>
            <w:tcW w:w="642" w:type="dxa"/>
            <w:vAlign w:val="center"/>
          </w:tcPr>
          <w:p w14:paraId="34C59589" w14:textId="03B97CAE"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1B0681F0" w14:textId="7DF0DEE6"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63B39902" w14:textId="1CA40688"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7C01C87D" w14:textId="5B9B5550"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6B755500" w14:textId="7124C9F5"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0F4AC8EE" w14:textId="2B64AB6D"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430B038A" w14:textId="50112BF8"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18939E00" w14:textId="3DD0ABDA"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722129CF" w14:textId="095D8D1C"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205722A8" w14:textId="77777777" w:rsidTr="00541B1B">
        <w:tc>
          <w:tcPr>
            <w:tcW w:w="651" w:type="dxa"/>
            <w:vAlign w:val="center"/>
          </w:tcPr>
          <w:p w14:paraId="2D9CCBD4" w14:textId="64FB2683" w:rsidR="00541B1B" w:rsidRPr="00541B1B" w:rsidRDefault="00541B1B" w:rsidP="00541B1B">
            <w:pPr>
              <w:spacing w:line="240" w:lineRule="auto"/>
              <w:jc w:val="center"/>
              <w:rPr>
                <w:b/>
                <w:color w:val="000000" w:themeColor="text1"/>
                <w:lang w:val="id-ID"/>
              </w:rPr>
            </w:pPr>
            <w:r w:rsidRPr="00541B1B">
              <w:rPr>
                <w:b/>
                <w:bCs/>
                <w:color w:val="000000" w:themeColor="text1"/>
              </w:rPr>
              <w:t>45</w:t>
            </w:r>
          </w:p>
        </w:tc>
        <w:tc>
          <w:tcPr>
            <w:tcW w:w="642" w:type="dxa"/>
            <w:vAlign w:val="center"/>
          </w:tcPr>
          <w:p w14:paraId="1FD4779D" w14:textId="12016A67"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34FD8698" w14:textId="5B5B99BA"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84" w:type="dxa"/>
            <w:vAlign w:val="center"/>
          </w:tcPr>
          <w:p w14:paraId="7D2156C6" w14:textId="64256A2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1399" w:type="dxa"/>
            <w:vAlign w:val="center"/>
          </w:tcPr>
          <w:p w14:paraId="030AD6CE" w14:textId="0A6573F8"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64" w:type="dxa"/>
            <w:vAlign w:val="center"/>
          </w:tcPr>
          <w:p w14:paraId="51DF4D77" w14:textId="711EADDC"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7EABA3A6" w14:textId="4100B6AD"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39" w:type="dxa"/>
            <w:vAlign w:val="center"/>
          </w:tcPr>
          <w:p w14:paraId="19B20AD9" w14:textId="536CD819"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854" w:type="dxa"/>
            <w:vAlign w:val="center"/>
          </w:tcPr>
          <w:p w14:paraId="5E56DDE7" w14:textId="11AB1B57" w:rsidR="00541B1B" w:rsidRPr="00541B1B" w:rsidRDefault="00541B1B" w:rsidP="00541B1B">
            <w:pPr>
              <w:spacing w:line="240" w:lineRule="auto"/>
              <w:jc w:val="center"/>
              <w:rPr>
                <w:b/>
                <w:color w:val="000000" w:themeColor="text1"/>
                <w:lang w:val="id-ID"/>
              </w:rPr>
            </w:pPr>
            <w:r w:rsidRPr="00541B1B">
              <w:rPr>
                <w:color w:val="000000" w:themeColor="text1"/>
              </w:rPr>
              <w:t>7</w:t>
            </w:r>
          </w:p>
        </w:tc>
        <w:tc>
          <w:tcPr>
            <w:tcW w:w="1539" w:type="dxa"/>
            <w:vAlign w:val="center"/>
          </w:tcPr>
          <w:p w14:paraId="458BD42A" w14:textId="6C448D6D" w:rsidR="00541B1B" w:rsidRPr="00541B1B" w:rsidRDefault="00541B1B" w:rsidP="00541B1B">
            <w:pPr>
              <w:spacing w:line="240" w:lineRule="auto"/>
              <w:jc w:val="center"/>
              <w:rPr>
                <w:b/>
                <w:color w:val="000000" w:themeColor="text1"/>
                <w:lang w:val="id-ID"/>
              </w:rPr>
            </w:pPr>
            <w:r w:rsidRPr="00541B1B">
              <w:rPr>
                <w:color w:val="000000" w:themeColor="text1"/>
              </w:rPr>
              <w:t>3</w:t>
            </w:r>
          </w:p>
        </w:tc>
      </w:tr>
      <w:tr w:rsidR="00541B1B" w:rsidRPr="00541B1B" w14:paraId="40DB24EC" w14:textId="77777777" w:rsidTr="00541B1B">
        <w:tc>
          <w:tcPr>
            <w:tcW w:w="651" w:type="dxa"/>
            <w:vAlign w:val="center"/>
          </w:tcPr>
          <w:p w14:paraId="49D940E0" w14:textId="1CF290FA" w:rsidR="00541B1B" w:rsidRPr="00541B1B" w:rsidRDefault="00541B1B" w:rsidP="00541B1B">
            <w:pPr>
              <w:spacing w:line="240" w:lineRule="auto"/>
              <w:jc w:val="center"/>
              <w:rPr>
                <w:b/>
                <w:color w:val="000000" w:themeColor="text1"/>
                <w:lang w:val="id-ID"/>
              </w:rPr>
            </w:pPr>
            <w:r w:rsidRPr="00541B1B">
              <w:rPr>
                <w:b/>
                <w:bCs/>
                <w:color w:val="000000" w:themeColor="text1"/>
              </w:rPr>
              <w:t>46</w:t>
            </w:r>
          </w:p>
        </w:tc>
        <w:tc>
          <w:tcPr>
            <w:tcW w:w="642" w:type="dxa"/>
            <w:vAlign w:val="center"/>
          </w:tcPr>
          <w:p w14:paraId="7FF49FA6" w14:textId="20B07C65"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669D915F" w14:textId="2DA103A9" w:rsidR="00541B1B" w:rsidRPr="00541B1B" w:rsidRDefault="00541B1B" w:rsidP="00541B1B">
            <w:pPr>
              <w:spacing w:line="240" w:lineRule="auto"/>
              <w:jc w:val="center"/>
              <w:rPr>
                <w:b/>
                <w:color w:val="000000" w:themeColor="text1"/>
                <w:lang w:val="id-ID"/>
              </w:rPr>
            </w:pPr>
            <w:r w:rsidRPr="00541B1B">
              <w:rPr>
                <w:color w:val="000000" w:themeColor="text1"/>
              </w:rPr>
              <w:t>0</w:t>
            </w:r>
          </w:p>
        </w:tc>
        <w:tc>
          <w:tcPr>
            <w:tcW w:w="584" w:type="dxa"/>
            <w:vAlign w:val="center"/>
          </w:tcPr>
          <w:p w14:paraId="45DEE345" w14:textId="1516437D" w:rsidR="00541B1B" w:rsidRPr="00541B1B" w:rsidRDefault="00541B1B" w:rsidP="00541B1B">
            <w:pPr>
              <w:spacing w:line="240" w:lineRule="auto"/>
              <w:jc w:val="center"/>
              <w:rPr>
                <w:b/>
                <w:color w:val="000000" w:themeColor="text1"/>
                <w:lang w:val="id-ID"/>
              </w:rPr>
            </w:pPr>
            <w:r w:rsidRPr="00541B1B">
              <w:rPr>
                <w:color w:val="000000" w:themeColor="text1"/>
              </w:rPr>
              <w:t>0</w:t>
            </w:r>
          </w:p>
        </w:tc>
        <w:tc>
          <w:tcPr>
            <w:tcW w:w="1399" w:type="dxa"/>
            <w:vAlign w:val="center"/>
          </w:tcPr>
          <w:p w14:paraId="12C1AE47" w14:textId="1227C4C4" w:rsidR="00541B1B" w:rsidRPr="00541B1B" w:rsidRDefault="00541B1B" w:rsidP="00541B1B">
            <w:pPr>
              <w:spacing w:line="240" w:lineRule="auto"/>
              <w:jc w:val="center"/>
              <w:rPr>
                <w:b/>
                <w:color w:val="000000" w:themeColor="text1"/>
                <w:lang w:val="id-ID"/>
              </w:rPr>
            </w:pPr>
            <w:r w:rsidRPr="00541B1B">
              <w:rPr>
                <w:color w:val="000000" w:themeColor="text1"/>
              </w:rPr>
              <w:t>0</w:t>
            </w:r>
          </w:p>
        </w:tc>
        <w:tc>
          <w:tcPr>
            <w:tcW w:w="564" w:type="dxa"/>
            <w:vAlign w:val="center"/>
          </w:tcPr>
          <w:p w14:paraId="2B4795F6" w14:textId="1AB44914"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7450D2BC" w14:textId="11644EBF" w:rsidR="00541B1B" w:rsidRPr="00541B1B" w:rsidRDefault="00541B1B" w:rsidP="00541B1B">
            <w:pPr>
              <w:spacing w:line="240" w:lineRule="auto"/>
              <w:jc w:val="center"/>
              <w:rPr>
                <w:b/>
                <w:color w:val="000000" w:themeColor="text1"/>
                <w:lang w:val="id-ID"/>
              </w:rPr>
            </w:pPr>
            <w:r w:rsidRPr="00541B1B">
              <w:rPr>
                <w:color w:val="000000" w:themeColor="text1"/>
              </w:rPr>
              <w:t>0</w:t>
            </w:r>
          </w:p>
        </w:tc>
        <w:tc>
          <w:tcPr>
            <w:tcW w:w="539" w:type="dxa"/>
            <w:vAlign w:val="center"/>
          </w:tcPr>
          <w:p w14:paraId="5BB1645D" w14:textId="502DBDFE" w:rsidR="00541B1B" w:rsidRPr="00541B1B" w:rsidRDefault="00541B1B" w:rsidP="00541B1B">
            <w:pPr>
              <w:spacing w:line="240" w:lineRule="auto"/>
              <w:jc w:val="center"/>
              <w:rPr>
                <w:b/>
                <w:color w:val="000000" w:themeColor="text1"/>
                <w:lang w:val="id-ID"/>
              </w:rPr>
            </w:pPr>
            <w:r w:rsidRPr="00541B1B">
              <w:rPr>
                <w:color w:val="000000" w:themeColor="text1"/>
              </w:rPr>
              <w:t>0</w:t>
            </w:r>
          </w:p>
        </w:tc>
        <w:tc>
          <w:tcPr>
            <w:tcW w:w="854" w:type="dxa"/>
            <w:vAlign w:val="center"/>
          </w:tcPr>
          <w:p w14:paraId="3F643D8B" w14:textId="05DE937E" w:rsidR="00541B1B" w:rsidRPr="00541B1B" w:rsidRDefault="00541B1B" w:rsidP="00541B1B">
            <w:pPr>
              <w:spacing w:line="240" w:lineRule="auto"/>
              <w:jc w:val="center"/>
              <w:rPr>
                <w:b/>
                <w:color w:val="000000" w:themeColor="text1"/>
                <w:lang w:val="id-ID"/>
              </w:rPr>
            </w:pPr>
            <w:r w:rsidRPr="00541B1B">
              <w:rPr>
                <w:color w:val="000000" w:themeColor="text1"/>
              </w:rPr>
              <w:t>2</w:t>
            </w:r>
          </w:p>
        </w:tc>
        <w:tc>
          <w:tcPr>
            <w:tcW w:w="1539" w:type="dxa"/>
            <w:vAlign w:val="center"/>
          </w:tcPr>
          <w:p w14:paraId="0399DDB5" w14:textId="46CCF08F" w:rsidR="00541B1B" w:rsidRPr="00541B1B" w:rsidRDefault="00541B1B" w:rsidP="00541B1B">
            <w:pPr>
              <w:spacing w:line="240" w:lineRule="auto"/>
              <w:jc w:val="center"/>
              <w:rPr>
                <w:b/>
                <w:color w:val="000000" w:themeColor="text1"/>
                <w:lang w:val="id-ID"/>
              </w:rPr>
            </w:pPr>
            <w:r w:rsidRPr="00541B1B">
              <w:rPr>
                <w:color w:val="000000" w:themeColor="text1"/>
              </w:rPr>
              <w:t>2</w:t>
            </w:r>
          </w:p>
        </w:tc>
      </w:tr>
      <w:tr w:rsidR="00541B1B" w:rsidRPr="00541B1B" w14:paraId="4EA40870" w14:textId="77777777" w:rsidTr="00541B1B">
        <w:tc>
          <w:tcPr>
            <w:tcW w:w="651" w:type="dxa"/>
            <w:vAlign w:val="center"/>
          </w:tcPr>
          <w:p w14:paraId="3224461B" w14:textId="3F358919" w:rsidR="00541B1B" w:rsidRPr="00541B1B" w:rsidRDefault="00541B1B" w:rsidP="00541B1B">
            <w:pPr>
              <w:spacing w:line="240" w:lineRule="auto"/>
              <w:jc w:val="center"/>
              <w:rPr>
                <w:b/>
                <w:color w:val="000000" w:themeColor="text1"/>
                <w:lang w:val="id-ID"/>
              </w:rPr>
            </w:pPr>
            <w:r w:rsidRPr="00541B1B">
              <w:rPr>
                <w:b/>
                <w:bCs/>
                <w:color w:val="000000" w:themeColor="text1"/>
              </w:rPr>
              <w:t>47</w:t>
            </w:r>
          </w:p>
        </w:tc>
        <w:tc>
          <w:tcPr>
            <w:tcW w:w="642" w:type="dxa"/>
            <w:vAlign w:val="center"/>
          </w:tcPr>
          <w:p w14:paraId="4FB83846" w14:textId="03D9542F"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6953AEAB" w14:textId="437F4938" w:rsidR="00541B1B" w:rsidRPr="00541B1B" w:rsidRDefault="00541B1B" w:rsidP="00541B1B">
            <w:pPr>
              <w:spacing w:line="240" w:lineRule="auto"/>
              <w:jc w:val="center"/>
              <w:rPr>
                <w:b/>
                <w:color w:val="000000" w:themeColor="text1"/>
                <w:lang w:val="id-ID"/>
              </w:rPr>
            </w:pPr>
            <w:r w:rsidRPr="00541B1B">
              <w:rPr>
                <w:color w:val="000000" w:themeColor="text1"/>
              </w:rPr>
              <w:t>0</w:t>
            </w:r>
          </w:p>
        </w:tc>
        <w:tc>
          <w:tcPr>
            <w:tcW w:w="584" w:type="dxa"/>
            <w:vAlign w:val="center"/>
          </w:tcPr>
          <w:p w14:paraId="4A60BCC6" w14:textId="0528C163" w:rsidR="00541B1B" w:rsidRPr="00541B1B" w:rsidRDefault="00541B1B" w:rsidP="00541B1B">
            <w:pPr>
              <w:spacing w:line="240" w:lineRule="auto"/>
              <w:jc w:val="center"/>
              <w:rPr>
                <w:b/>
                <w:color w:val="000000" w:themeColor="text1"/>
                <w:lang w:val="id-ID"/>
              </w:rPr>
            </w:pPr>
            <w:r w:rsidRPr="00541B1B">
              <w:rPr>
                <w:color w:val="000000" w:themeColor="text1"/>
              </w:rPr>
              <w:t>0</w:t>
            </w:r>
          </w:p>
        </w:tc>
        <w:tc>
          <w:tcPr>
            <w:tcW w:w="1399" w:type="dxa"/>
            <w:vAlign w:val="center"/>
          </w:tcPr>
          <w:p w14:paraId="7C36CBEC" w14:textId="078FB6DB" w:rsidR="00541B1B" w:rsidRPr="00541B1B" w:rsidRDefault="00541B1B" w:rsidP="00541B1B">
            <w:pPr>
              <w:spacing w:line="240" w:lineRule="auto"/>
              <w:jc w:val="center"/>
              <w:rPr>
                <w:b/>
                <w:color w:val="000000" w:themeColor="text1"/>
                <w:lang w:val="id-ID"/>
              </w:rPr>
            </w:pPr>
            <w:r w:rsidRPr="00541B1B">
              <w:rPr>
                <w:color w:val="000000" w:themeColor="text1"/>
              </w:rPr>
              <w:t>0</w:t>
            </w:r>
          </w:p>
        </w:tc>
        <w:tc>
          <w:tcPr>
            <w:tcW w:w="564" w:type="dxa"/>
            <w:vAlign w:val="center"/>
          </w:tcPr>
          <w:p w14:paraId="5D3A0E53" w14:textId="2F669267"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17446E15" w14:textId="0D0B3EA8" w:rsidR="00541B1B" w:rsidRPr="00541B1B" w:rsidRDefault="00541B1B" w:rsidP="00541B1B">
            <w:pPr>
              <w:spacing w:line="240" w:lineRule="auto"/>
              <w:jc w:val="center"/>
              <w:rPr>
                <w:b/>
                <w:color w:val="000000" w:themeColor="text1"/>
                <w:lang w:val="id-ID"/>
              </w:rPr>
            </w:pPr>
            <w:r w:rsidRPr="00541B1B">
              <w:rPr>
                <w:color w:val="000000" w:themeColor="text1"/>
              </w:rPr>
              <w:t>0</w:t>
            </w:r>
          </w:p>
        </w:tc>
        <w:tc>
          <w:tcPr>
            <w:tcW w:w="539" w:type="dxa"/>
            <w:vAlign w:val="center"/>
          </w:tcPr>
          <w:p w14:paraId="373FCCA2" w14:textId="036F6038" w:rsidR="00541B1B" w:rsidRPr="00541B1B" w:rsidRDefault="00541B1B" w:rsidP="00541B1B">
            <w:pPr>
              <w:spacing w:line="240" w:lineRule="auto"/>
              <w:jc w:val="center"/>
              <w:rPr>
                <w:b/>
                <w:color w:val="000000" w:themeColor="text1"/>
                <w:lang w:val="id-ID"/>
              </w:rPr>
            </w:pPr>
            <w:r w:rsidRPr="00541B1B">
              <w:rPr>
                <w:color w:val="000000" w:themeColor="text1"/>
              </w:rPr>
              <w:t>0</w:t>
            </w:r>
          </w:p>
        </w:tc>
        <w:tc>
          <w:tcPr>
            <w:tcW w:w="854" w:type="dxa"/>
            <w:vAlign w:val="center"/>
          </w:tcPr>
          <w:p w14:paraId="259A34C0" w14:textId="62CAE5C3" w:rsidR="00541B1B" w:rsidRPr="00541B1B" w:rsidRDefault="00541B1B" w:rsidP="00541B1B">
            <w:pPr>
              <w:spacing w:line="240" w:lineRule="auto"/>
              <w:jc w:val="center"/>
              <w:rPr>
                <w:b/>
                <w:color w:val="000000" w:themeColor="text1"/>
                <w:lang w:val="id-ID"/>
              </w:rPr>
            </w:pPr>
            <w:r w:rsidRPr="00541B1B">
              <w:rPr>
                <w:color w:val="000000" w:themeColor="text1"/>
              </w:rPr>
              <w:t>2</w:t>
            </w:r>
          </w:p>
        </w:tc>
        <w:tc>
          <w:tcPr>
            <w:tcW w:w="1539" w:type="dxa"/>
            <w:vAlign w:val="center"/>
          </w:tcPr>
          <w:p w14:paraId="27E671AF" w14:textId="1CDD4422" w:rsidR="00541B1B" w:rsidRPr="00541B1B" w:rsidRDefault="00541B1B" w:rsidP="00541B1B">
            <w:pPr>
              <w:spacing w:line="240" w:lineRule="auto"/>
              <w:jc w:val="center"/>
              <w:rPr>
                <w:b/>
                <w:color w:val="000000" w:themeColor="text1"/>
                <w:lang w:val="id-ID"/>
              </w:rPr>
            </w:pPr>
            <w:r w:rsidRPr="00541B1B">
              <w:rPr>
                <w:color w:val="000000" w:themeColor="text1"/>
              </w:rPr>
              <w:t>2</w:t>
            </w:r>
          </w:p>
        </w:tc>
      </w:tr>
      <w:tr w:rsidR="00541B1B" w:rsidRPr="00541B1B" w14:paraId="6145510D" w14:textId="77777777" w:rsidTr="00541B1B">
        <w:tc>
          <w:tcPr>
            <w:tcW w:w="651" w:type="dxa"/>
            <w:vAlign w:val="center"/>
          </w:tcPr>
          <w:p w14:paraId="05E47D91" w14:textId="6F8B7B1B" w:rsidR="00541B1B" w:rsidRPr="00541B1B" w:rsidRDefault="00541B1B" w:rsidP="00541B1B">
            <w:pPr>
              <w:spacing w:line="240" w:lineRule="auto"/>
              <w:jc w:val="center"/>
              <w:rPr>
                <w:b/>
                <w:color w:val="000000" w:themeColor="text1"/>
                <w:lang w:val="id-ID"/>
              </w:rPr>
            </w:pPr>
            <w:r w:rsidRPr="00541B1B">
              <w:rPr>
                <w:b/>
                <w:bCs/>
                <w:color w:val="000000" w:themeColor="text1"/>
              </w:rPr>
              <w:t>48</w:t>
            </w:r>
          </w:p>
        </w:tc>
        <w:tc>
          <w:tcPr>
            <w:tcW w:w="642" w:type="dxa"/>
            <w:vAlign w:val="center"/>
          </w:tcPr>
          <w:p w14:paraId="28AE6CC9" w14:textId="54FEA1D6"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46903528" w14:textId="47935F4A" w:rsidR="00541B1B" w:rsidRPr="00541B1B" w:rsidRDefault="00541B1B" w:rsidP="00541B1B">
            <w:pPr>
              <w:spacing w:line="240" w:lineRule="auto"/>
              <w:jc w:val="center"/>
              <w:rPr>
                <w:b/>
                <w:color w:val="000000" w:themeColor="text1"/>
                <w:lang w:val="id-ID"/>
              </w:rPr>
            </w:pPr>
            <w:r w:rsidRPr="00541B1B">
              <w:rPr>
                <w:color w:val="000000" w:themeColor="text1"/>
              </w:rPr>
              <w:t>0</w:t>
            </w:r>
          </w:p>
        </w:tc>
        <w:tc>
          <w:tcPr>
            <w:tcW w:w="584" w:type="dxa"/>
            <w:vAlign w:val="center"/>
          </w:tcPr>
          <w:p w14:paraId="25542D14" w14:textId="7BBB7DD5" w:rsidR="00541B1B" w:rsidRPr="00541B1B" w:rsidRDefault="00541B1B" w:rsidP="00541B1B">
            <w:pPr>
              <w:spacing w:line="240" w:lineRule="auto"/>
              <w:jc w:val="center"/>
              <w:rPr>
                <w:b/>
                <w:color w:val="000000" w:themeColor="text1"/>
                <w:lang w:val="id-ID"/>
              </w:rPr>
            </w:pPr>
            <w:r w:rsidRPr="00541B1B">
              <w:rPr>
                <w:color w:val="000000" w:themeColor="text1"/>
              </w:rPr>
              <w:t>0</w:t>
            </w:r>
          </w:p>
        </w:tc>
        <w:tc>
          <w:tcPr>
            <w:tcW w:w="1399" w:type="dxa"/>
            <w:vAlign w:val="center"/>
          </w:tcPr>
          <w:p w14:paraId="2952212C" w14:textId="62D7606B" w:rsidR="00541B1B" w:rsidRPr="00541B1B" w:rsidRDefault="00541B1B" w:rsidP="00541B1B">
            <w:pPr>
              <w:spacing w:line="240" w:lineRule="auto"/>
              <w:jc w:val="center"/>
              <w:rPr>
                <w:b/>
                <w:color w:val="000000" w:themeColor="text1"/>
                <w:lang w:val="id-ID"/>
              </w:rPr>
            </w:pPr>
            <w:r w:rsidRPr="00541B1B">
              <w:rPr>
                <w:color w:val="000000" w:themeColor="text1"/>
              </w:rPr>
              <w:t>0</w:t>
            </w:r>
          </w:p>
        </w:tc>
        <w:tc>
          <w:tcPr>
            <w:tcW w:w="564" w:type="dxa"/>
            <w:vAlign w:val="center"/>
          </w:tcPr>
          <w:p w14:paraId="4ECF64B5" w14:textId="7B9AD570"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055757C9" w14:textId="7DFB3174" w:rsidR="00541B1B" w:rsidRPr="00541B1B" w:rsidRDefault="00541B1B" w:rsidP="00541B1B">
            <w:pPr>
              <w:spacing w:line="240" w:lineRule="auto"/>
              <w:jc w:val="center"/>
              <w:rPr>
                <w:b/>
                <w:color w:val="000000" w:themeColor="text1"/>
                <w:lang w:val="id-ID"/>
              </w:rPr>
            </w:pPr>
            <w:r w:rsidRPr="00541B1B">
              <w:rPr>
                <w:color w:val="000000" w:themeColor="text1"/>
              </w:rPr>
              <w:t>0</w:t>
            </w:r>
          </w:p>
        </w:tc>
        <w:tc>
          <w:tcPr>
            <w:tcW w:w="539" w:type="dxa"/>
            <w:vAlign w:val="center"/>
          </w:tcPr>
          <w:p w14:paraId="02CF804E" w14:textId="28A53471" w:rsidR="00541B1B" w:rsidRPr="00541B1B" w:rsidRDefault="00541B1B" w:rsidP="00541B1B">
            <w:pPr>
              <w:spacing w:line="240" w:lineRule="auto"/>
              <w:jc w:val="center"/>
              <w:rPr>
                <w:b/>
                <w:color w:val="000000" w:themeColor="text1"/>
                <w:lang w:val="id-ID"/>
              </w:rPr>
            </w:pPr>
            <w:r w:rsidRPr="00541B1B">
              <w:rPr>
                <w:color w:val="000000" w:themeColor="text1"/>
              </w:rPr>
              <w:t>0</w:t>
            </w:r>
          </w:p>
        </w:tc>
        <w:tc>
          <w:tcPr>
            <w:tcW w:w="854" w:type="dxa"/>
            <w:vAlign w:val="center"/>
          </w:tcPr>
          <w:p w14:paraId="6D79F258" w14:textId="64D98BEB" w:rsidR="00541B1B" w:rsidRPr="00541B1B" w:rsidRDefault="00541B1B" w:rsidP="00541B1B">
            <w:pPr>
              <w:spacing w:line="240" w:lineRule="auto"/>
              <w:jc w:val="center"/>
              <w:rPr>
                <w:b/>
                <w:color w:val="000000" w:themeColor="text1"/>
                <w:lang w:val="id-ID"/>
              </w:rPr>
            </w:pPr>
            <w:r w:rsidRPr="00541B1B">
              <w:rPr>
                <w:color w:val="000000" w:themeColor="text1"/>
              </w:rPr>
              <w:t>2</w:t>
            </w:r>
          </w:p>
        </w:tc>
        <w:tc>
          <w:tcPr>
            <w:tcW w:w="1539" w:type="dxa"/>
            <w:vAlign w:val="center"/>
          </w:tcPr>
          <w:p w14:paraId="7A531B25" w14:textId="08D9B168" w:rsidR="00541B1B" w:rsidRPr="00541B1B" w:rsidRDefault="00541B1B" w:rsidP="00541B1B">
            <w:pPr>
              <w:spacing w:line="240" w:lineRule="auto"/>
              <w:jc w:val="center"/>
              <w:rPr>
                <w:b/>
                <w:color w:val="000000" w:themeColor="text1"/>
                <w:lang w:val="id-ID"/>
              </w:rPr>
            </w:pPr>
            <w:r w:rsidRPr="00541B1B">
              <w:rPr>
                <w:color w:val="000000" w:themeColor="text1"/>
              </w:rPr>
              <w:t>2</w:t>
            </w:r>
          </w:p>
        </w:tc>
      </w:tr>
      <w:tr w:rsidR="00541B1B" w:rsidRPr="00541B1B" w14:paraId="5EDF80BA" w14:textId="77777777" w:rsidTr="00541B1B">
        <w:tc>
          <w:tcPr>
            <w:tcW w:w="651" w:type="dxa"/>
            <w:vAlign w:val="center"/>
          </w:tcPr>
          <w:p w14:paraId="3B434E3E" w14:textId="2277A000" w:rsidR="00541B1B" w:rsidRPr="00541B1B" w:rsidRDefault="00541B1B" w:rsidP="00541B1B">
            <w:pPr>
              <w:spacing w:line="240" w:lineRule="auto"/>
              <w:jc w:val="center"/>
              <w:rPr>
                <w:b/>
                <w:color w:val="000000" w:themeColor="text1"/>
                <w:lang w:val="id-ID"/>
              </w:rPr>
            </w:pPr>
            <w:r w:rsidRPr="00541B1B">
              <w:rPr>
                <w:b/>
                <w:bCs/>
                <w:color w:val="000000" w:themeColor="text1"/>
              </w:rPr>
              <w:t>49</w:t>
            </w:r>
          </w:p>
        </w:tc>
        <w:tc>
          <w:tcPr>
            <w:tcW w:w="642" w:type="dxa"/>
            <w:vAlign w:val="center"/>
          </w:tcPr>
          <w:p w14:paraId="257638C3" w14:textId="6241E2D6"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436C5360" w14:textId="14A8067C" w:rsidR="00541B1B" w:rsidRPr="00541B1B" w:rsidRDefault="00541B1B" w:rsidP="00541B1B">
            <w:pPr>
              <w:spacing w:line="240" w:lineRule="auto"/>
              <w:jc w:val="center"/>
              <w:rPr>
                <w:b/>
                <w:color w:val="000000" w:themeColor="text1"/>
                <w:lang w:val="id-ID"/>
              </w:rPr>
            </w:pPr>
            <w:r w:rsidRPr="00541B1B">
              <w:rPr>
                <w:color w:val="000000" w:themeColor="text1"/>
              </w:rPr>
              <w:t>0</w:t>
            </w:r>
          </w:p>
        </w:tc>
        <w:tc>
          <w:tcPr>
            <w:tcW w:w="584" w:type="dxa"/>
            <w:vAlign w:val="center"/>
          </w:tcPr>
          <w:p w14:paraId="2DC76F1B" w14:textId="0D0D7541" w:rsidR="00541B1B" w:rsidRPr="00541B1B" w:rsidRDefault="00541B1B" w:rsidP="00541B1B">
            <w:pPr>
              <w:spacing w:line="240" w:lineRule="auto"/>
              <w:jc w:val="center"/>
              <w:rPr>
                <w:b/>
                <w:color w:val="000000" w:themeColor="text1"/>
                <w:lang w:val="id-ID"/>
              </w:rPr>
            </w:pPr>
            <w:r w:rsidRPr="00541B1B">
              <w:rPr>
                <w:color w:val="000000" w:themeColor="text1"/>
              </w:rPr>
              <w:t>0</w:t>
            </w:r>
          </w:p>
        </w:tc>
        <w:tc>
          <w:tcPr>
            <w:tcW w:w="1399" w:type="dxa"/>
            <w:vAlign w:val="center"/>
          </w:tcPr>
          <w:p w14:paraId="56FE217E" w14:textId="5857E68D" w:rsidR="00541B1B" w:rsidRPr="00541B1B" w:rsidRDefault="00541B1B" w:rsidP="00541B1B">
            <w:pPr>
              <w:spacing w:line="240" w:lineRule="auto"/>
              <w:jc w:val="center"/>
              <w:rPr>
                <w:b/>
                <w:color w:val="000000" w:themeColor="text1"/>
                <w:lang w:val="id-ID"/>
              </w:rPr>
            </w:pPr>
            <w:r w:rsidRPr="00541B1B">
              <w:rPr>
                <w:color w:val="000000" w:themeColor="text1"/>
              </w:rPr>
              <w:t>0</w:t>
            </w:r>
          </w:p>
        </w:tc>
        <w:tc>
          <w:tcPr>
            <w:tcW w:w="564" w:type="dxa"/>
            <w:vAlign w:val="center"/>
          </w:tcPr>
          <w:p w14:paraId="6E57D1F0" w14:textId="3F3481F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3A1DC4FF" w14:textId="5C69E8C5" w:rsidR="00541B1B" w:rsidRPr="00541B1B" w:rsidRDefault="00541B1B" w:rsidP="00541B1B">
            <w:pPr>
              <w:spacing w:line="240" w:lineRule="auto"/>
              <w:jc w:val="center"/>
              <w:rPr>
                <w:b/>
                <w:color w:val="000000" w:themeColor="text1"/>
                <w:lang w:val="id-ID"/>
              </w:rPr>
            </w:pPr>
            <w:r w:rsidRPr="00541B1B">
              <w:rPr>
                <w:color w:val="000000" w:themeColor="text1"/>
              </w:rPr>
              <w:t>0</w:t>
            </w:r>
          </w:p>
        </w:tc>
        <w:tc>
          <w:tcPr>
            <w:tcW w:w="539" w:type="dxa"/>
            <w:vAlign w:val="center"/>
          </w:tcPr>
          <w:p w14:paraId="231B3831" w14:textId="6613AED2" w:rsidR="00541B1B" w:rsidRPr="00541B1B" w:rsidRDefault="00541B1B" w:rsidP="00541B1B">
            <w:pPr>
              <w:spacing w:line="240" w:lineRule="auto"/>
              <w:jc w:val="center"/>
              <w:rPr>
                <w:b/>
                <w:color w:val="000000" w:themeColor="text1"/>
                <w:lang w:val="id-ID"/>
              </w:rPr>
            </w:pPr>
            <w:r w:rsidRPr="00541B1B">
              <w:rPr>
                <w:color w:val="000000" w:themeColor="text1"/>
              </w:rPr>
              <w:t>0</w:t>
            </w:r>
          </w:p>
        </w:tc>
        <w:tc>
          <w:tcPr>
            <w:tcW w:w="854" w:type="dxa"/>
            <w:vAlign w:val="center"/>
          </w:tcPr>
          <w:p w14:paraId="66476333" w14:textId="1C26A5A7" w:rsidR="00541B1B" w:rsidRPr="00541B1B" w:rsidRDefault="00541B1B" w:rsidP="00541B1B">
            <w:pPr>
              <w:spacing w:line="240" w:lineRule="auto"/>
              <w:jc w:val="center"/>
              <w:rPr>
                <w:b/>
                <w:color w:val="000000" w:themeColor="text1"/>
                <w:lang w:val="id-ID"/>
              </w:rPr>
            </w:pPr>
            <w:r w:rsidRPr="00541B1B">
              <w:rPr>
                <w:color w:val="000000" w:themeColor="text1"/>
              </w:rPr>
              <w:t>2</w:t>
            </w:r>
          </w:p>
        </w:tc>
        <w:tc>
          <w:tcPr>
            <w:tcW w:w="1539" w:type="dxa"/>
            <w:vAlign w:val="center"/>
          </w:tcPr>
          <w:p w14:paraId="5BB58C98" w14:textId="11ADB8B5" w:rsidR="00541B1B" w:rsidRPr="00541B1B" w:rsidRDefault="00541B1B" w:rsidP="00541B1B">
            <w:pPr>
              <w:spacing w:line="240" w:lineRule="auto"/>
              <w:jc w:val="center"/>
              <w:rPr>
                <w:b/>
                <w:color w:val="000000" w:themeColor="text1"/>
                <w:lang w:val="id-ID"/>
              </w:rPr>
            </w:pPr>
            <w:r w:rsidRPr="00541B1B">
              <w:rPr>
                <w:color w:val="000000" w:themeColor="text1"/>
              </w:rPr>
              <w:t>2</w:t>
            </w:r>
          </w:p>
        </w:tc>
      </w:tr>
      <w:tr w:rsidR="00541B1B" w:rsidRPr="00541B1B" w14:paraId="31467EFD" w14:textId="77777777" w:rsidTr="00541B1B">
        <w:tc>
          <w:tcPr>
            <w:tcW w:w="651" w:type="dxa"/>
            <w:vAlign w:val="center"/>
          </w:tcPr>
          <w:p w14:paraId="3F5A53C9" w14:textId="5093C4B4" w:rsidR="00541B1B" w:rsidRPr="00541B1B" w:rsidRDefault="00541B1B" w:rsidP="00541B1B">
            <w:pPr>
              <w:spacing w:line="240" w:lineRule="auto"/>
              <w:jc w:val="center"/>
              <w:rPr>
                <w:b/>
                <w:color w:val="000000" w:themeColor="text1"/>
                <w:lang w:val="id-ID"/>
              </w:rPr>
            </w:pPr>
            <w:r w:rsidRPr="00541B1B">
              <w:rPr>
                <w:b/>
                <w:bCs/>
                <w:color w:val="000000" w:themeColor="text1"/>
              </w:rPr>
              <w:t>50</w:t>
            </w:r>
          </w:p>
        </w:tc>
        <w:tc>
          <w:tcPr>
            <w:tcW w:w="642" w:type="dxa"/>
            <w:vAlign w:val="center"/>
          </w:tcPr>
          <w:p w14:paraId="3336BED4" w14:textId="4FEE1C22"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606" w:type="dxa"/>
            <w:vAlign w:val="center"/>
          </w:tcPr>
          <w:p w14:paraId="5643AA06" w14:textId="7CBA3005" w:rsidR="00541B1B" w:rsidRPr="00541B1B" w:rsidRDefault="00541B1B" w:rsidP="00541B1B">
            <w:pPr>
              <w:spacing w:line="240" w:lineRule="auto"/>
              <w:jc w:val="center"/>
              <w:rPr>
                <w:b/>
                <w:color w:val="000000" w:themeColor="text1"/>
                <w:lang w:val="id-ID"/>
              </w:rPr>
            </w:pPr>
            <w:r w:rsidRPr="00541B1B">
              <w:rPr>
                <w:color w:val="000000" w:themeColor="text1"/>
              </w:rPr>
              <w:t>0</w:t>
            </w:r>
          </w:p>
        </w:tc>
        <w:tc>
          <w:tcPr>
            <w:tcW w:w="584" w:type="dxa"/>
            <w:vAlign w:val="center"/>
          </w:tcPr>
          <w:p w14:paraId="7CDE8E4E" w14:textId="0DD130B2" w:rsidR="00541B1B" w:rsidRPr="00541B1B" w:rsidRDefault="00541B1B" w:rsidP="00541B1B">
            <w:pPr>
              <w:spacing w:line="240" w:lineRule="auto"/>
              <w:jc w:val="center"/>
              <w:rPr>
                <w:b/>
                <w:color w:val="000000" w:themeColor="text1"/>
                <w:lang w:val="id-ID"/>
              </w:rPr>
            </w:pPr>
            <w:r w:rsidRPr="00541B1B">
              <w:rPr>
                <w:color w:val="000000" w:themeColor="text1"/>
              </w:rPr>
              <w:t>0</w:t>
            </w:r>
          </w:p>
        </w:tc>
        <w:tc>
          <w:tcPr>
            <w:tcW w:w="1399" w:type="dxa"/>
            <w:vAlign w:val="center"/>
          </w:tcPr>
          <w:p w14:paraId="01063648" w14:textId="2D45E053" w:rsidR="00541B1B" w:rsidRPr="00541B1B" w:rsidRDefault="00541B1B" w:rsidP="00541B1B">
            <w:pPr>
              <w:spacing w:line="240" w:lineRule="auto"/>
              <w:jc w:val="center"/>
              <w:rPr>
                <w:b/>
                <w:color w:val="000000" w:themeColor="text1"/>
                <w:lang w:val="id-ID"/>
              </w:rPr>
            </w:pPr>
            <w:r w:rsidRPr="00541B1B">
              <w:rPr>
                <w:color w:val="000000" w:themeColor="text1"/>
              </w:rPr>
              <w:t>0</w:t>
            </w:r>
          </w:p>
        </w:tc>
        <w:tc>
          <w:tcPr>
            <w:tcW w:w="564" w:type="dxa"/>
            <w:vAlign w:val="center"/>
          </w:tcPr>
          <w:p w14:paraId="665D2A04" w14:textId="6CBBAAD0" w:rsidR="00541B1B" w:rsidRPr="00541B1B" w:rsidRDefault="00541B1B" w:rsidP="00541B1B">
            <w:pPr>
              <w:spacing w:line="240" w:lineRule="auto"/>
              <w:jc w:val="center"/>
              <w:rPr>
                <w:b/>
                <w:color w:val="000000" w:themeColor="text1"/>
                <w:lang w:val="id-ID"/>
              </w:rPr>
            </w:pPr>
            <w:r w:rsidRPr="00541B1B">
              <w:rPr>
                <w:color w:val="000000" w:themeColor="text1"/>
              </w:rPr>
              <w:t>1</w:t>
            </w:r>
          </w:p>
        </w:tc>
        <w:tc>
          <w:tcPr>
            <w:tcW w:w="549" w:type="dxa"/>
            <w:vAlign w:val="center"/>
          </w:tcPr>
          <w:p w14:paraId="1F21CEB2" w14:textId="7694E585" w:rsidR="00541B1B" w:rsidRPr="00541B1B" w:rsidRDefault="00541B1B" w:rsidP="00541B1B">
            <w:pPr>
              <w:spacing w:line="240" w:lineRule="auto"/>
              <w:jc w:val="center"/>
              <w:rPr>
                <w:b/>
                <w:color w:val="000000" w:themeColor="text1"/>
                <w:lang w:val="id-ID"/>
              </w:rPr>
            </w:pPr>
            <w:r w:rsidRPr="00541B1B">
              <w:rPr>
                <w:color w:val="000000" w:themeColor="text1"/>
              </w:rPr>
              <w:t>0</w:t>
            </w:r>
          </w:p>
        </w:tc>
        <w:tc>
          <w:tcPr>
            <w:tcW w:w="539" w:type="dxa"/>
            <w:vAlign w:val="center"/>
          </w:tcPr>
          <w:p w14:paraId="6F034F8A" w14:textId="4936182D" w:rsidR="00541B1B" w:rsidRPr="00541B1B" w:rsidRDefault="00541B1B" w:rsidP="00541B1B">
            <w:pPr>
              <w:spacing w:line="240" w:lineRule="auto"/>
              <w:jc w:val="center"/>
              <w:rPr>
                <w:b/>
                <w:color w:val="000000" w:themeColor="text1"/>
                <w:lang w:val="id-ID"/>
              </w:rPr>
            </w:pPr>
            <w:r w:rsidRPr="00541B1B">
              <w:rPr>
                <w:color w:val="000000" w:themeColor="text1"/>
              </w:rPr>
              <w:t>0</w:t>
            </w:r>
          </w:p>
        </w:tc>
        <w:tc>
          <w:tcPr>
            <w:tcW w:w="854" w:type="dxa"/>
            <w:vAlign w:val="center"/>
          </w:tcPr>
          <w:p w14:paraId="6D0F48E8" w14:textId="3B4A4FBD" w:rsidR="00541B1B" w:rsidRPr="00541B1B" w:rsidRDefault="00541B1B" w:rsidP="00541B1B">
            <w:pPr>
              <w:spacing w:line="240" w:lineRule="auto"/>
              <w:jc w:val="center"/>
              <w:rPr>
                <w:b/>
                <w:color w:val="000000" w:themeColor="text1"/>
                <w:lang w:val="id-ID"/>
              </w:rPr>
            </w:pPr>
            <w:r w:rsidRPr="00541B1B">
              <w:rPr>
                <w:color w:val="000000" w:themeColor="text1"/>
              </w:rPr>
              <w:t>2</w:t>
            </w:r>
          </w:p>
        </w:tc>
        <w:tc>
          <w:tcPr>
            <w:tcW w:w="1539" w:type="dxa"/>
            <w:vAlign w:val="center"/>
          </w:tcPr>
          <w:p w14:paraId="7E6CDC25" w14:textId="2CE1D3E3" w:rsidR="00541B1B" w:rsidRPr="00541B1B" w:rsidRDefault="00541B1B" w:rsidP="00541B1B">
            <w:pPr>
              <w:spacing w:line="240" w:lineRule="auto"/>
              <w:jc w:val="center"/>
              <w:rPr>
                <w:b/>
                <w:color w:val="000000" w:themeColor="text1"/>
                <w:lang w:val="id-ID"/>
              </w:rPr>
            </w:pPr>
            <w:r w:rsidRPr="00541B1B">
              <w:rPr>
                <w:color w:val="000000" w:themeColor="text1"/>
              </w:rPr>
              <w:t>2</w:t>
            </w:r>
          </w:p>
        </w:tc>
      </w:tr>
    </w:tbl>
    <w:p w14:paraId="06CCC130" w14:textId="77777777" w:rsidR="00541B1B" w:rsidRDefault="00541B1B" w:rsidP="00541B1B">
      <w:pPr>
        <w:rPr>
          <w:b/>
          <w:lang w:val="id-ID"/>
        </w:rPr>
      </w:pPr>
    </w:p>
    <w:p w14:paraId="1733FE91" w14:textId="2FB128CC" w:rsidR="00541B1B" w:rsidRDefault="00541B1B" w:rsidP="00541B1B">
      <w:pPr>
        <w:rPr>
          <w:b/>
          <w:lang w:val="id-ID"/>
        </w:rPr>
      </w:pPr>
      <w:r>
        <w:rPr>
          <w:b/>
          <w:lang w:val="id-ID"/>
        </w:rPr>
        <w:t>Keterangan : Kuesioner Faktor Keturunan</w:t>
      </w:r>
    </w:p>
    <w:p w14:paraId="40B9B713" w14:textId="7F517044" w:rsidR="00541B1B" w:rsidRDefault="00541B1B" w:rsidP="00541B1B">
      <w:pPr>
        <w:rPr>
          <w:lang w:val="id-ID"/>
        </w:rPr>
      </w:pPr>
      <w:r>
        <w:rPr>
          <w:lang w:val="id-ID"/>
        </w:rPr>
        <w:t>1 = Ya</w:t>
      </w:r>
    </w:p>
    <w:p w14:paraId="3A76EC3B" w14:textId="0AAA929D" w:rsidR="00541B1B" w:rsidRDefault="00541B1B" w:rsidP="00541B1B">
      <w:pPr>
        <w:rPr>
          <w:lang w:val="id-ID"/>
        </w:rPr>
      </w:pPr>
      <w:r>
        <w:rPr>
          <w:lang w:val="id-ID"/>
        </w:rPr>
        <w:t>2 = Tidak</w:t>
      </w:r>
    </w:p>
    <w:p w14:paraId="19D04CE0" w14:textId="5551F362" w:rsidR="00541B1B" w:rsidRDefault="00541B1B">
      <w:pPr>
        <w:spacing w:after="200" w:line="276" w:lineRule="auto"/>
        <w:jc w:val="left"/>
        <w:rPr>
          <w:b/>
          <w:lang w:val="id-ID"/>
        </w:rPr>
      </w:pPr>
      <w:r>
        <w:rPr>
          <w:b/>
          <w:lang w:val="id-ID"/>
        </w:rPr>
        <w:t>Keturunan</w:t>
      </w:r>
    </w:p>
    <w:p w14:paraId="7A2ADEEF" w14:textId="77777777" w:rsidR="00541B1B" w:rsidRDefault="00541B1B">
      <w:pPr>
        <w:spacing w:after="200" w:line="276" w:lineRule="auto"/>
        <w:jc w:val="left"/>
        <w:rPr>
          <w:lang w:val="id-ID"/>
        </w:rPr>
      </w:pPr>
      <w:r>
        <w:rPr>
          <w:lang w:val="id-ID"/>
        </w:rPr>
        <w:t>1 = Risiko Rendah</w:t>
      </w:r>
    </w:p>
    <w:p w14:paraId="6BF6F4F7" w14:textId="77777777" w:rsidR="00541B1B" w:rsidRDefault="00541B1B">
      <w:pPr>
        <w:spacing w:after="200" w:line="276" w:lineRule="auto"/>
        <w:jc w:val="left"/>
        <w:rPr>
          <w:lang w:val="id-ID"/>
        </w:rPr>
      </w:pPr>
      <w:r>
        <w:rPr>
          <w:lang w:val="id-ID"/>
        </w:rPr>
        <w:t>2 = Risiko Sedang</w:t>
      </w:r>
    </w:p>
    <w:p w14:paraId="0700653D" w14:textId="77777777" w:rsidR="00541B1B" w:rsidRDefault="00541B1B">
      <w:pPr>
        <w:spacing w:after="200" w:line="276" w:lineRule="auto"/>
        <w:jc w:val="left"/>
        <w:rPr>
          <w:lang w:val="id-ID"/>
        </w:rPr>
      </w:pPr>
      <w:r>
        <w:rPr>
          <w:lang w:val="id-ID"/>
        </w:rPr>
        <w:t>3 = Risiko Tinggi</w:t>
      </w:r>
    </w:p>
    <w:p w14:paraId="568813BF" w14:textId="77777777" w:rsidR="00541B1B" w:rsidRDefault="00541B1B">
      <w:pPr>
        <w:spacing w:after="200" w:line="276" w:lineRule="auto"/>
        <w:jc w:val="left"/>
        <w:rPr>
          <w:lang w:val="id-ID"/>
        </w:rPr>
      </w:pPr>
    </w:p>
    <w:p w14:paraId="724CE2ED" w14:textId="7C74A0FD" w:rsidR="00541B1B" w:rsidRDefault="00541B1B">
      <w:pPr>
        <w:spacing w:after="200" w:line="276" w:lineRule="auto"/>
        <w:jc w:val="left"/>
        <w:rPr>
          <w:b/>
          <w:lang w:val="id-ID"/>
        </w:rPr>
      </w:pPr>
      <w:r>
        <w:rPr>
          <w:b/>
          <w:lang w:val="id-ID"/>
        </w:rPr>
        <w:br w:type="page"/>
      </w:r>
    </w:p>
    <w:p w14:paraId="16370943" w14:textId="3996D365" w:rsidR="00541B1B" w:rsidRDefault="00541B1B" w:rsidP="00541B1B">
      <w:pPr>
        <w:rPr>
          <w:b/>
          <w:lang w:val="id-ID"/>
        </w:rPr>
      </w:pPr>
      <w:r>
        <w:rPr>
          <w:b/>
          <w:lang w:val="id-ID"/>
        </w:rPr>
        <w:lastRenderedPageBreak/>
        <w:t>Kuesioner Pola Makan</w:t>
      </w:r>
    </w:p>
    <w:tbl>
      <w:tblPr>
        <w:tblStyle w:val="TableGrid"/>
        <w:tblW w:w="0" w:type="auto"/>
        <w:tblLook w:val="04A0" w:firstRow="1" w:lastRow="0" w:firstColumn="1" w:lastColumn="0" w:noHBand="0" w:noVBand="1"/>
      </w:tblPr>
      <w:tblGrid>
        <w:gridCol w:w="990"/>
        <w:gridCol w:w="991"/>
        <w:gridCol w:w="991"/>
        <w:gridCol w:w="991"/>
        <w:gridCol w:w="991"/>
        <w:gridCol w:w="991"/>
        <w:gridCol w:w="991"/>
        <w:gridCol w:w="991"/>
      </w:tblGrid>
      <w:tr w:rsidR="009E6E8D" w:rsidRPr="009E6E8D" w14:paraId="1B61CD19" w14:textId="77777777" w:rsidTr="00892684">
        <w:trPr>
          <w:tblHeader/>
        </w:trPr>
        <w:tc>
          <w:tcPr>
            <w:tcW w:w="990" w:type="dxa"/>
            <w:vAlign w:val="center"/>
          </w:tcPr>
          <w:p w14:paraId="027A8700" w14:textId="2E608F21" w:rsidR="009E6E8D" w:rsidRPr="009E6E8D" w:rsidRDefault="009E6E8D" w:rsidP="009E6E8D">
            <w:pPr>
              <w:spacing w:line="240" w:lineRule="auto"/>
              <w:contextualSpacing/>
              <w:jc w:val="center"/>
              <w:rPr>
                <w:b/>
                <w:lang w:val="id-ID"/>
              </w:rPr>
            </w:pPr>
            <w:r w:rsidRPr="009E6E8D">
              <w:rPr>
                <w:b/>
                <w:bCs/>
                <w:color w:val="000000"/>
              </w:rPr>
              <w:t>NO</w:t>
            </w:r>
          </w:p>
        </w:tc>
        <w:tc>
          <w:tcPr>
            <w:tcW w:w="991" w:type="dxa"/>
            <w:vAlign w:val="center"/>
          </w:tcPr>
          <w:p w14:paraId="3199B530" w14:textId="0AEB44E5" w:rsidR="009E6E8D" w:rsidRPr="009E6E8D" w:rsidRDefault="009E6E8D" w:rsidP="009E6E8D">
            <w:pPr>
              <w:spacing w:line="240" w:lineRule="auto"/>
              <w:contextualSpacing/>
              <w:jc w:val="center"/>
              <w:rPr>
                <w:b/>
                <w:lang w:val="id-ID"/>
              </w:rPr>
            </w:pPr>
            <w:r w:rsidRPr="009E6E8D">
              <w:rPr>
                <w:b/>
                <w:lang w:val="id-ID"/>
              </w:rPr>
              <w:t>P1</w:t>
            </w:r>
          </w:p>
        </w:tc>
        <w:tc>
          <w:tcPr>
            <w:tcW w:w="991" w:type="dxa"/>
            <w:vAlign w:val="center"/>
          </w:tcPr>
          <w:p w14:paraId="70C8B007" w14:textId="7EBECACC" w:rsidR="009E6E8D" w:rsidRPr="009E6E8D" w:rsidRDefault="009E6E8D" w:rsidP="009E6E8D">
            <w:pPr>
              <w:spacing w:line="240" w:lineRule="auto"/>
              <w:contextualSpacing/>
              <w:jc w:val="center"/>
              <w:rPr>
                <w:b/>
                <w:lang w:val="id-ID"/>
              </w:rPr>
            </w:pPr>
            <w:r w:rsidRPr="009E6E8D">
              <w:rPr>
                <w:b/>
                <w:lang w:val="id-ID"/>
              </w:rPr>
              <w:t>P2</w:t>
            </w:r>
          </w:p>
        </w:tc>
        <w:tc>
          <w:tcPr>
            <w:tcW w:w="991" w:type="dxa"/>
            <w:vAlign w:val="center"/>
          </w:tcPr>
          <w:p w14:paraId="5E15F939" w14:textId="7876EA7E" w:rsidR="009E6E8D" w:rsidRPr="009E6E8D" w:rsidRDefault="009E6E8D" w:rsidP="009E6E8D">
            <w:pPr>
              <w:spacing w:line="240" w:lineRule="auto"/>
              <w:contextualSpacing/>
              <w:jc w:val="center"/>
              <w:rPr>
                <w:b/>
                <w:lang w:val="id-ID"/>
              </w:rPr>
            </w:pPr>
            <w:r w:rsidRPr="009E6E8D">
              <w:rPr>
                <w:b/>
                <w:lang w:val="id-ID"/>
              </w:rPr>
              <w:t>P3</w:t>
            </w:r>
          </w:p>
        </w:tc>
        <w:tc>
          <w:tcPr>
            <w:tcW w:w="991" w:type="dxa"/>
            <w:vAlign w:val="center"/>
          </w:tcPr>
          <w:p w14:paraId="0C06E324" w14:textId="050EE3AE" w:rsidR="009E6E8D" w:rsidRPr="009E6E8D" w:rsidRDefault="009E6E8D" w:rsidP="009E6E8D">
            <w:pPr>
              <w:spacing w:line="240" w:lineRule="auto"/>
              <w:contextualSpacing/>
              <w:jc w:val="center"/>
              <w:rPr>
                <w:b/>
                <w:lang w:val="id-ID"/>
              </w:rPr>
            </w:pPr>
            <w:r w:rsidRPr="009E6E8D">
              <w:rPr>
                <w:b/>
                <w:lang w:val="id-ID"/>
              </w:rPr>
              <w:t>P4</w:t>
            </w:r>
          </w:p>
        </w:tc>
        <w:tc>
          <w:tcPr>
            <w:tcW w:w="991" w:type="dxa"/>
            <w:vAlign w:val="center"/>
          </w:tcPr>
          <w:p w14:paraId="7F4490F9" w14:textId="27414016" w:rsidR="009E6E8D" w:rsidRPr="009E6E8D" w:rsidRDefault="009E6E8D" w:rsidP="009E6E8D">
            <w:pPr>
              <w:spacing w:line="240" w:lineRule="auto"/>
              <w:contextualSpacing/>
              <w:jc w:val="center"/>
              <w:rPr>
                <w:b/>
                <w:lang w:val="id-ID"/>
              </w:rPr>
            </w:pPr>
            <w:r w:rsidRPr="009E6E8D">
              <w:rPr>
                <w:b/>
                <w:lang w:val="id-ID"/>
              </w:rPr>
              <w:t>P5</w:t>
            </w:r>
          </w:p>
        </w:tc>
        <w:tc>
          <w:tcPr>
            <w:tcW w:w="991" w:type="dxa"/>
            <w:vAlign w:val="center"/>
          </w:tcPr>
          <w:p w14:paraId="047AA9CE" w14:textId="5797DC28" w:rsidR="009E6E8D" w:rsidRPr="009E6E8D" w:rsidRDefault="009E6E8D" w:rsidP="009E6E8D">
            <w:pPr>
              <w:spacing w:line="240" w:lineRule="auto"/>
              <w:contextualSpacing/>
              <w:jc w:val="center"/>
              <w:rPr>
                <w:b/>
                <w:color w:val="000000" w:themeColor="text1"/>
                <w:lang w:val="id-ID"/>
              </w:rPr>
            </w:pPr>
            <w:r w:rsidRPr="009E6E8D">
              <w:rPr>
                <w:b/>
                <w:bCs/>
                <w:color w:val="000000" w:themeColor="text1"/>
              </w:rPr>
              <w:t>Total</w:t>
            </w:r>
          </w:p>
        </w:tc>
        <w:tc>
          <w:tcPr>
            <w:tcW w:w="991" w:type="dxa"/>
            <w:vAlign w:val="center"/>
          </w:tcPr>
          <w:p w14:paraId="70D0F55C" w14:textId="77E5CD6F" w:rsidR="009E6E8D" w:rsidRPr="009E6E8D" w:rsidRDefault="009E6E8D" w:rsidP="009E6E8D">
            <w:pPr>
              <w:spacing w:line="240" w:lineRule="auto"/>
              <w:contextualSpacing/>
              <w:jc w:val="center"/>
              <w:rPr>
                <w:b/>
                <w:lang w:val="id-ID"/>
              </w:rPr>
            </w:pPr>
            <w:r w:rsidRPr="009E6E8D">
              <w:rPr>
                <w:b/>
                <w:bCs/>
                <w:color w:val="000000"/>
              </w:rPr>
              <w:t>Pola makan</w:t>
            </w:r>
          </w:p>
        </w:tc>
      </w:tr>
      <w:tr w:rsidR="009E6E8D" w:rsidRPr="009E6E8D" w14:paraId="0965805D" w14:textId="77777777" w:rsidTr="009E6E8D">
        <w:tc>
          <w:tcPr>
            <w:tcW w:w="990" w:type="dxa"/>
            <w:vAlign w:val="center"/>
          </w:tcPr>
          <w:p w14:paraId="12060988" w14:textId="57E6E02B" w:rsidR="009E6E8D" w:rsidRPr="009E6E8D" w:rsidRDefault="009E6E8D" w:rsidP="009E6E8D">
            <w:pPr>
              <w:spacing w:line="240" w:lineRule="auto"/>
              <w:contextualSpacing/>
              <w:jc w:val="center"/>
              <w:rPr>
                <w:b/>
                <w:lang w:val="id-ID"/>
              </w:rPr>
            </w:pPr>
            <w:r w:rsidRPr="009E6E8D">
              <w:rPr>
                <w:color w:val="000000"/>
              </w:rPr>
              <w:t>1</w:t>
            </w:r>
          </w:p>
        </w:tc>
        <w:tc>
          <w:tcPr>
            <w:tcW w:w="991" w:type="dxa"/>
            <w:vAlign w:val="center"/>
          </w:tcPr>
          <w:p w14:paraId="0CA86AE5" w14:textId="4F32BEDE" w:rsidR="009E6E8D" w:rsidRPr="009E6E8D" w:rsidRDefault="009E6E8D" w:rsidP="009E6E8D">
            <w:pPr>
              <w:spacing w:line="240" w:lineRule="auto"/>
              <w:contextualSpacing/>
              <w:jc w:val="center"/>
              <w:rPr>
                <w:b/>
                <w:lang w:val="id-ID"/>
              </w:rPr>
            </w:pPr>
            <w:r w:rsidRPr="009E6E8D">
              <w:rPr>
                <w:color w:val="000000"/>
              </w:rPr>
              <w:t>1</w:t>
            </w:r>
          </w:p>
        </w:tc>
        <w:tc>
          <w:tcPr>
            <w:tcW w:w="991" w:type="dxa"/>
            <w:vAlign w:val="center"/>
          </w:tcPr>
          <w:p w14:paraId="3419876B" w14:textId="68D11E0B"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526CDE80" w14:textId="397A6C34"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35A0AB0B" w14:textId="2895E96C" w:rsidR="009E6E8D" w:rsidRPr="009E6E8D" w:rsidRDefault="009E6E8D" w:rsidP="009E6E8D">
            <w:pPr>
              <w:spacing w:line="240" w:lineRule="auto"/>
              <w:contextualSpacing/>
              <w:jc w:val="center"/>
              <w:rPr>
                <w:b/>
                <w:lang w:val="id-ID"/>
              </w:rPr>
            </w:pPr>
            <w:r w:rsidRPr="009E6E8D">
              <w:rPr>
                <w:color w:val="000000"/>
              </w:rPr>
              <w:t>4</w:t>
            </w:r>
          </w:p>
        </w:tc>
        <w:tc>
          <w:tcPr>
            <w:tcW w:w="991" w:type="dxa"/>
            <w:vAlign w:val="center"/>
          </w:tcPr>
          <w:p w14:paraId="6FCE96F7" w14:textId="1A28A89B" w:rsidR="009E6E8D" w:rsidRPr="009E6E8D" w:rsidRDefault="009E6E8D" w:rsidP="009E6E8D">
            <w:pPr>
              <w:spacing w:line="240" w:lineRule="auto"/>
              <w:contextualSpacing/>
              <w:jc w:val="center"/>
              <w:rPr>
                <w:b/>
                <w:lang w:val="id-ID"/>
              </w:rPr>
            </w:pPr>
            <w:r w:rsidRPr="009E6E8D">
              <w:rPr>
                <w:color w:val="000000"/>
              </w:rPr>
              <w:t>5</w:t>
            </w:r>
          </w:p>
        </w:tc>
        <w:tc>
          <w:tcPr>
            <w:tcW w:w="991" w:type="dxa"/>
            <w:vAlign w:val="center"/>
          </w:tcPr>
          <w:p w14:paraId="638276FE" w14:textId="24D90A04"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1F1BD274" w14:textId="35620EC6"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2F2E30C8" w14:textId="77777777" w:rsidTr="009E6E8D">
        <w:tc>
          <w:tcPr>
            <w:tcW w:w="990" w:type="dxa"/>
            <w:vAlign w:val="center"/>
          </w:tcPr>
          <w:p w14:paraId="15FA298F" w14:textId="0DDD9B2C"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39190826" w14:textId="0996A747"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105A724C" w14:textId="739BFC6C"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78DF94F0" w14:textId="422FACD3"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3461B865" w14:textId="3A060294"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23EBC240" w14:textId="139DBF23"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2687D6A3" w14:textId="25BA4D40"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4441E655" w14:textId="7732582E"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40971B10" w14:textId="77777777" w:rsidTr="009E6E8D">
        <w:tc>
          <w:tcPr>
            <w:tcW w:w="990" w:type="dxa"/>
            <w:vAlign w:val="center"/>
          </w:tcPr>
          <w:p w14:paraId="1A1243B2" w14:textId="616DC4EF"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49BBD1BD" w14:textId="4B28F823"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456A23D7" w14:textId="7DC44575"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13EDC354" w14:textId="6DA9852C"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236B274A" w14:textId="1B66E9F0"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60CEF715" w14:textId="562966E4"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7EE9B91E" w14:textId="0D5D1658"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676FA197" w14:textId="472ED575"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5BEF8AEC" w14:textId="77777777" w:rsidTr="009E6E8D">
        <w:tc>
          <w:tcPr>
            <w:tcW w:w="990" w:type="dxa"/>
            <w:vAlign w:val="center"/>
          </w:tcPr>
          <w:p w14:paraId="7FF5FC4A" w14:textId="6ABFB8C7" w:rsidR="009E6E8D" w:rsidRPr="009E6E8D" w:rsidRDefault="009E6E8D" w:rsidP="009E6E8D">
            <w:pPr>
              <w:spacing w:line="240" w:lineRule="auto"/>
              <w:contextualSpacing/>
              <w:jc w:val="center"/>
              <w:rPr>
                <w:b/>
                <w:lang w:val="id-ID"/>
              </w:rPr>
            </w:pPr>
            <w:r w:rsidRPr="009E6E8D">
              <w:rPr>
                <w:color w:val="000000"/>
              </w:rPr>
              <w:t>4</w:t>
            </w:r>
          </w:p>
        </w:tc>
        <w:tc>
          <w:tcPr>
            <w:tcW w:w="991" w:type="dxa"/>
            <w:vAlign w:val="center"/>
          </w:tcPr>
          <w:p w14:paraId="1ADCAE07" w14:textId="58208AE0"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1F0D01DC" w14:textId="737C9262"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510D1B0E" w14:textId="0D089FBB"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7ED3C285" w14:textId="1EE49297"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1CDA71BD" w14:textId="41D87389"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034A183C" w14:textId="27D52FF4"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4C906E98" w14:textId="389D6DAC"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7A012DEA" w14:textId="77777777" w:rsidTr="009E6E8D">
        <w:tc>
          <w:tcPr>
            <w:tcW w:w="990" w:type="dxa"/>
            <w:vAlign w:val="center"/>
          </w:tcPr>
          <w:p w14:paraId="0FB15814" w14:textId="0A8524A6" w:rsidR="009E6E8D" w:rsidRPr="009E6E8D" w:rsidRDefault="009E6E8D" w:rsidP="009E6E8D">
            <w:pPr>
              <w:spacing w:line="240" w:lineRule="auto"/>
              <w:contextualSpacing/>
              <w:jc w:val="center"/>
              <w:rPr>
                <w:b/>
                <w:lang w:val="id-ID"/>
              </w:rPr>
            </w:pPr>
            <w:r w:rsidRPr="009E6E8D">
              <w:rPr>
                <w:color w:val="000000"/>
              </w:rPr>
              <w:t>5</w:t>
            </w:r>
          </w:p>
        </w:tc>
        <w:tc>
          <w:tcPr>
            <w:tcW w:w="991" w:type="dxa"/>
            <w:vAlign w:val="center"/>
          </w:tcPr>
          <w:p w14:paraId="218CB0AA" w14:textId="30DB9A85"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2D62227B" w14:textId="73C3AC37"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28D18F6B" w14:textId="34B2BA42"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0A77C155" w14:textId="47A04E9E"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2F409BF8" w14:textId="6BF4D8AA"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5CAC3483" w14:textId="2B28E6B9"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55676100" w14:textId="5B280F83"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2631A781" w14:textId="77777777" w:rsidTr="009E6E8D">
        <w:tc>
          <w:tcPr>
            <w:tcW w:w="990" w:type="dxa"/>
            <w:vAlign w:val="center"/>
          </w:tcPr>
          <w:p w14:paraId="1A4B5FF3" w14:textId="2AE7F94C" w:rsidR="009E6E8D" w:rsidRPr="009E6E8D" w:rsidRDefault="009E6E8D" w:rsidP="009E6E8D">
            <w:pPr>
              <w:spacing w:line="240" w:lineRule="auto"/>
              <w:contextualSpacing/>
              <w:jc w:val="center"/>
              <w:rPr>
                <w:b/>
                <w:lang w:val="id-ID"/>
              </w:rPr>
            </w:pPr>
            <w:r w:rsidRPr="009E6E8D">
              <w:rPr>
                <w:color w:val="000000"/>
              </w:rPr>
              <w:t>6</w:t>
            </w:r>
          </w:p>
        </w:tc>
        <w:tc>
          <w:tcPr>
            <w:tcW w:w="991" w:type="dxa"/>
            <w:vAlign w:val="center"/>
          </w:tcPr>
          <w:p w14:paraId="58AC9D28" w14:textId="205390E2"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7115E3FD" w14:textId="40E9F163"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6FD866A8" w14:textId="69DE4126"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5BE71DB6" w14:textId="0E763503"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4C6BB17F" w14:textId="67DC5E46"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5A8541EE" w14:textId="0C198763"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453F3DC6" w14:textId="4A6BA047"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0367933C" w14:textId="77777777" w:rsidTr="009E6E8D">
        <w:tc>
          <w:tcPr>
            <w:tcW w:w="990" w:type="dxa"/>
            <w:vAlign w:val="center"/>
          </w:tcPr>
          <w:p w14:paraId="59F3B9C8" w14:textId="1DF0B04B" w:rsidR="009E6E8D" w:rsidRPr="009E6E8D" w:rsidRDefault="009E6E8D" w:rsidP="009E6E8D">
            <w:pPr>
              <w:spacing w:line="240" w:lineRule="auto"/>
              <w:contextualSpacing/>
              <w:jc w:val="center"/>
              <w:rPr>
                <w:b/>
                <w:lang w:val="id-ID"/>
              </w:rPr>
            </w:pPr>
            <w:r w:rsidRPr="009E6E8D">
              <w:rPr>
                <w:color w:val="000000"/>
              </w:rPr>
              <w:t>7</w:t>
            </w:r>
          </w:p>
        </w:tc>
        <w:tc>
          <w:tcPr>
            <w:tcW w:w="991" w:type="dxa"/>
            <w:vAlign w:val="center"/>
          </w:tcPr>
          <w:p w14:paraId="762B1727" w14:textId="35A7E152"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6E2429C7" w14:textId="047BE9D9"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7C63A5CF" w14:textId="20C6E241"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15DCF368" w14:textId="08E2A8D7"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5872A456" w14:textId="7A73EFAF"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411762FD" w14:textId="4CBEF386"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393D6565" w14:textId="54914BB2"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67AD77DC" w14:textId="77777777" w:rsidTr="009E6E8D">
        <w:tc>
          <w:tcPr>
            <w:tcW w:w="990" w:type="dxa"/>
            <w:vAlign w:val="center"/>
          </w:tcPr>
          <w:p w14:paraId="37881979" w14:textId="6511DAB5" w:rsidR="009E6E8D" w:rsidRPr="009E6E8D" w:rsidRDefault="009E6E8D" w:rsidP="009E6E8D">
            <w:pPr>
              <w:spacing w:line="240" w:lineRule="auto"/>
              <w:contextualSpacing/>
              <w:jc w:val="center"/>
              <w:rPr>
                <w:b/>
                <w:lang w:val="id-ID"/>
              </w:rPr>
            </w:pPr>
            <w:r w:rsidRPr="009E6E8D">
              <w:rPr>
                <w:color w:val="000000"/>
              </w:rPr>
              <w:t>8</w:t>
            </w:r>
          </w:p>
        </w:tc>
        <w:tc>
          <w:tcPr>
            <w:tcW w:w="991" w:type="dxa"/>
            <w:vAlign w:val="center"/>
          </w:tcPr>
          <w:p w14:paraId="7B460507" w14:textId="790032EF"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483BE816" w14:textId="17AEEB38"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3D436849" w14:textId="2C828881"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5E049F9F" w14:textId="26BB8971"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726C6E33" w14:textId="03947FF5"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44CC99C1" w14:textId="72FD8D8D"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78336B6F" w14:textId="042C593B"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36C37DDD" w14:textId="77777777" w:rsidTr="009E6E8D">
        <w:tc>
          <w:tcPr>
            <w:tcW w:w="990" w:type="dxa"/>
            <w:vAlign w:val="center"/>
          </w:tcPr>
          <w:p w14:paraId="04DC1A8D" w14:textId="3467DB6A" w:rsidR="009E6E8D" w:rsidRPr="009E6E8D" w:rsidRDefault="009E6E8D" w:rsidP="009E6E8D">
            <w:pPr>
              <w:spacing w:line="240" w:lineRule="auto"/>
              <w:contextualSpacing/>
              <w:jc w:val="center"/>
              <w:rPr>
                <w:b/>
                <w:lang w:val="id-ID"/>
              </w:rPr>
            </w:pPr>
            <w:r w:rsidRPr="009E6E8D">
              <w:rPr>
                <w:color w:val="000000"/>
              </w:rPr>
              <w:t>9</w:t>
            </w:r>
          </w:p>
        </w:tc>
        <w:tc>
          <w:tcPr>
            <w:tcW w:w="991" w:type="dxa"/>
            <w:vAlign w:val="center"/>
          </w:tcPr>
          <w:p w14:paraId="0AF34EB8" w14:textId="0F594714"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331FA4DD" w14:textId="6F088E5F"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600478B7" w14:textId="364AD6FC"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2697FACB" w14:textId="702660C7"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2F7D1052" w14:textId="0B5BAD54"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6BE7D3B5" w14:textId="57152CE1"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37B1B041" w14:textId="6267AADF"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4160855B" w14:textId="77777777" w:rsidTr="009E6E8D">
        <w:tc>
          <w:tcPr>
            <w:tcW w:w="990" w:type="dxa"/>
            <w:vAlign w:val="center"/>
          </w:tcPr>
          <w:p w14:paraId="04C04F5F" w14:textId="3E1325DF" w:rsidR="009E6E8D" w:rsidRPr="009E6E8D" w:rsidRDefault="009E6E8D" w:rsidP="009E6E8D">
            <w:pPr>
              <w:spacing w:line="240" w:lineRule="auto"/>
              <w:contextualSpacing/>
              <w:jc w:val="center"/>
              <w:rPr>
                <w:b/>
                <w:lang w:val="id-ID"/>
              </w:rPr>
            </w:pPr>
            <w:r w:rsidRPr="009E6E8D">
              <w:rPr>
                <w:color w:val="000000"/>
              </w:rPr>
              <w:t>10</w:t>
            </w:r>
          </w:p>
        </w:tc>
        <w:tc>
          <w:tcPr>
            <w:tcW w:w="991" w:type="dxa"/>
            <w:vAlign w:val="center"/>
          </w:tcPr>
          <w:p w14:paraId="60B198F2" w14:textId="7FA0B553"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184566EA" w14:textId="53591EC6"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3989E12C" w14:textId="1CFE61E1"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7990175E" w14:textId="65FDC74F"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27DD6ECE" w14:textId="53D401FB"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74F09FD6" w14:textId="075CE3B0"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4E30CE20" w14:textId="119780D3"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473BB49C" w14:textId="77777777" w:rsidTr="009E6E8D">
        <w:tc>
          <w:tcPr>
            <w:tcW w:w="990" w:type="dxa"/>
            <w:vAlign w:val="center"/>
          </w:tcPr>
          <w:p w14:paraId="2EE8C4D5" w14:textId="7C35E6BB" w:rsidR="009E6E8D" w:rsidRPr="009E6E8D" w:rsidRDefault="009E6E8D" w:rsidP="009E6E8D">
            <w:pPr>
              <w:spacing w:line="240" w:lineRule="auto"/>
              <w:contextualSpacing/>
              <w:jc w:val="center"/>
              <w:rPr>
                <w:b/>
                <w:lang w:val="id-ID"/>
              </w:rPr>
            </w:pPr>
            <w:r w:rsidRPr="009E6E8D">
              <w:rPr>
                <w:color w:val="000000"/>
              </w:rPr>
              <w:t>11</w:t>
            </w:r>
          </w:p>
        </w:tc>
        <w:tc>
          <w:tcPr>
            <w:tcW w:w="991" w:type="dxa"/>
            <w:vAlign w:val="center"/>
          </w:tcPr>
          <w:p w14:paraId="32D3F1E0" w14:textId="3AE18A19"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07F2F7B1" w14:textId="797BA5CA"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0F150890" w14:textId="179425E1"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34F625D3" w14:textId="297DE701"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6215DB41" w14:textId="5E13E907"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7B893104" w14:textId="3CDF9F50"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592A4F94" w14:textId="69EF9DDF"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3AEE6BB2" w14:textId="77777777" w:rsidTr="009E6E8D">
        <w:tc>
          <w:tcPr>
            <w:tcW w:w="990" w:type="dxa"/>
            <w:vAlign w:val="center"/>
          </w:tcPr>
          <w:p w14:paraId="588CA853" w14:textId="28885DBD" w:rsidR="009E6E8D" w:rsidRPr="009E6E8D" w:rsidRDefault="009E6E8D" w:rsidP="009E6E8D">
            <w:pPr>
              <w:spacing w:line="240" w:lineRule="auto"/>
              <w:contextualSpacing/>
              <w:jc w:val="center"/>
              <w:rPr>
                <w:b/>
                <w:lang w:val="id-ID"/>
              </w:rPr>
            </w:pPr>
            <w:r w:rsidRPr="009E6E8D">
              <w:rPr>
                <w:color w:val="000000"/>
              </w:rPr>
              <w:t>12</w:t>
            </w:r>
          </w:p>
        </w:tc>
        <w:tc>
          <w:tcPr>
            <w:tcW w:w="991" w:type="dxa"/>
            <w:vAlign w:val="center"/>
          </w:tcPr>
          <w:p w14:paraId="27226852" w14:textId="1280DA74"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6E08E867" w14:textId="74494FDB"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66C8B6B8" w14:textId="3B897BD8"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3D16A210" w14:textId="2460EDE7"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285404E6" w14:textId="359387FE"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3A4CB12A" w14:textId="77D4E347"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2B356848" w14:textId="3D2009FD"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6606E6C4" w14:textId="77777777" w:rsidTr="009E6E8D">
        <w:tc>
          <w:tcPr>
            <w:tcW w:w="990" w:type="dxa"/>
            <w:vAlign w:val="center"/>
          </w:tcPr>
          <w:p w14:paraId="67A667D3" w14:textId="112BF7AB" w:rsidR="009E6E8D" w:rsidRPr="009E6E8D" w:rsidRDefault="009E6E8D" w:rsidP="009E6E8D">
            <w:pPr>
              <w:spacing w:line="240" w:lineRule="auto"/>
              <w:contextualSpacing/>
              <w:jc w:val="center"/>
              <w:rPr>
                <w:b/>
                <w:lang w:val="id-ID"/>
              </w:rPr>
            </w:pPr>
            <w:r w:rsidRPr="009E6E8D">
              <w:rPr>
                <w:color w:val="000000"/>
              </w:rPr>
              <w:t>13</w:t>
            </w:r>
          </w:p>
        </w:tc>
        <w:tc>
          <w:tcPr>
            <w:tcW w:w="991" w:type="dxa"/>
            <w:vAlign w:val="center"/>
          </w:tcPr>
          <w:p w14:paraId="75E9F386" w14:textId="5EC91CE8"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2B304EC5" w14:textId="6466DC8D"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774AB567" w14:textId="5927F91E"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081E2875" w14:textId="6D8CE350"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0802C3AF" w14:textId="50F97816"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6D19C65F" w14:textId="0D80BFEF"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10DC1463" w14:textId="1F4FE26F"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73407547" w14:textId="77777777" w:rsidTr="009E6E8D">
        <w:tc>
          <w:tcPr>
            <w:tcW w:w="990" w:type="dxa"/>
            <w:vAlign w:val="center"/>
          </w:tcPr>
          <w:p w14:paraId="31CFCE03" w14:textId="56AE6F0D" w:rsidR="009E6E8D" w:rsidRPr="009E6E8D" w:rsidRDefault="009E6E8D" w:rsidP="009E6E8D">
            <w:pPr>
              <w:spacing w:line="240" w:lineRule="auto"/>
              <w:contextualSpacing/>
              <w:jc w:val="center"/>
              <w:rPr>
                <w:b/>
                <w:lang w:val="id-ID"/>
              </w:rPr>
            </w:pPr>
            <w:r w:rsidRPr="009E6E8D">
              <w:rPr>
                <w:color w:val="000000"/>
              </w:rPr>
              <w:t>14</w:t>
            </w:r>
          </w:p>
        </w:tc>
        <w:tc>
          <w:tcPr>
            <w:tcW w:w="991" w:type="dxa"/>
            <w:vAlign w:val="center"/>
          </w:tcPr>
          <w:p w14:paraId="0C1F16A5" w14:textId="7CE71E6F"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1FB46B58" w14:textId="49878AED"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6786D9AC" w14:textId="6FE970A6"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3B5978FF" w14:textId="6993863D"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72839C7C" w14:textId="5B91CEC4"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3E1736AF" w14:textId="03B611AB"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1B99B84F" w14:textId="7AD08623"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108856CE" w14:textId="77777777" w:rsidTr="009E6E8D">
        <w:tc>
          <w:tcPr>
            <w:tcW w:w="990" w:type="dxa"/>
            <w:vAlign w:val="center"/>
          </w:tcPr>
          <w:p w14:paraId="0AE0290C" w14:textId="2CB6F5AF" w:rsidR="009E6E8D" w:rsidRPr="009E6E8D" w:rsidRDefault="009E6E8D" w:rsidP="009E6E8D">
            <w:pPr>
              <w:spacing w:line="240" w:lineRule="auto"/>
              <w:contextualSpacing/>
              <w:jc w:val="center"/>
              <w:rPr>
                <w:b/>
                <w:lang w:val="id-ID"/>
              </w:rPr>
            </w:pPr>
            <w:r w:rsidRPr="009E6E8D">
              <w:rPr>
                <w:color w:val="000000"/>
              </w:rPr>
              <w:t>15</w:t>
            </w:r>
          </w:p>
        </w:tc>
        <w:tc>
          <w:tcPr>
            <w:tcW w:w="991" w:type="dxa"/>
            <w:vAlign w:val="center"/>
          </w:tcPr>
          <w:p w14:paraId="54935566" w14:textId="01FC15EA"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3340120E" w14:textId="3EE17598"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3C01816C" w14:textId="6A691BEA"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20CEDA03" w14:textId="5D60CCBA"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3A8E6D65" w14:textId="659AEAE9"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0507A066" w14:textId="0332E9B4"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10A12154" w14:textId="533C57EF"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12635704" w14:textId="77777777" w:rsidTr="009E6E8D">
        <w:tc>
          <w:tcPr>
            <w:tcW w:w="990" w:type="dxa"/>
            <w:vAlign w:val="center"/>
          </w:tcPr>
          <w:p w14:paraId="5976D4A8" w14:textId="4D0658D9" w:rsidR="009E6E8D" w:rsidRPr="009E6E8D" w:rsidRDefault="009E6E8D" w:rsidP="009E6E8D">
            <w:pPr>
              <w:spacing w:line="240" w:lineRule="auto"/>
              <w:contextualSpacing/>
              <w:jc w:val="center"/>
              <w:rPr>
                <w:b/>
                <w:lang w:val="id-ID"/>
              </w:rPr>
            </w:pPr>
            <w:r w:rsidRPr="009E6E8D">
              <w:rPr>
                <w:color w:val="000000"/>
              </w:rPr>
              <w:t>16</w:t>
            </w:r>
          </w:p>
        </w:tc>
        <w:tc>
          <w:tcPr>
            <w:tcW w:w="991" w:type="dxa"/>
            <w:vAlign w:val="center"/>
          </w:tcPr>
          <w:p w14:paraId="3EC9173C" w14:textId="078B5254"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438D2958" w14:textId="06E21DA9"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1977F8ED" w14:textId="2B989844"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2A955B6A" w14:textId="18162134"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3EE0B7A4" w14:textId="240479B8"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4DF1E904" w14:textId="5ABE59AA"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54852182" w14:textId="5382B615"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3C7D365B" w14:textId="77777777" w:rsidTr="009E6E8D">
        <w:tc>
          <w:tcPr>
            <w:tcW w:w="990" w:type="dxa"/>
            <w:vAlign w:val="center"/>
          </w:tcPr>
          <w:p w14:paraId="080DDF51" w14:textId="58902FF9" w:rsidR="009E6E8D" w:rsidRPr="009E6E8D" w:rsidRDefault="009E6E8D" w:rsidP="009E6E8D">
            <w:pPr>
              <w:spacing w:line="240" w:lineRule="auto"/>
              <w:contextualSpacing/>
              <w:jc w:val="center"/>
              <w:rPr>
                <w:b/>
                <w:lang w:val="id-ID"/>
              </w:rPr>
            </w:pPr>
            <w:r w:rsidRPr="009E6E8D">
              <w:rPr>
                <w:color w:val="000000"/>
              </w:rPr>
              <w:t>17</w:t>
            </w:r>
          </w:p>
        </w:tc>
        <w:tc>
          <w:tcPr>
            <w:tcW w:w="991" w:type="dxa"/>
            <w:vAlign w:val="center"/>
          </w:tcPr>
          <w:p w14:paraId="173CD602" w14:textId="2E8D5653"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13EACB51" w14:textId="7F357315"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3186ABEF" w14:textId="408CF107"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167EAA92" w14:textId="7A0771E1"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1462661A" w14:textId="0AA8CADD"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1DF3BCBA" w14:textId="087B3929"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2A9BF7C6" w14:textId="7A4C8832"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569AE6C9" w14:textId="77777777" w:rsidTr="009E6E8D">
        <w:tc>
          <w:tcPr>
            <w:tcW w:w="990" w:type="dxa"/>
            <w:vAlign w:val="center"/>
          </w:tcPr>
          <w:p w14:paraId="2A9B0937" w14:textId="6511F01B" w:rsidR="009E6E8D" w:rsidRPr="009E6E8D" w:rsidRDefault="009E6E8D" w:rsidP="009E6E8D">
            <w:pPr>
              <w:spacing w:line="240" w:lineRule="auto"/>
              <w:contextualSpacing/>
              <w:jc w:val="center"/>
              <w:rPr>
                <w:b/>
                <w:lang w:val="id-ID"/>
              </w:rPr>
            </w:pPr>
            <w:r w:rsidRPr="009E6E8D">
              <w:rPr>
                <w:color w:val="000000"/>
              </w:rPr>
              <w:t>18</w:t>
            </w:r>
          </w:p>
        </w:tc>
        <w:tc>
          <w:tcPr>
            <w:tcW w:w="991" w:type="dxa"/>
            <w:vAlign w:val="center"/>
          </w:tcPr>
          <w:p w14:paraId="18BD59C0" w14:textId="7C352514"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3328DB44" w14:textId="1DDC7856"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4170823D" w14:textId="2E014FB0"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14414364" w14:textId="035AE19E"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26C31604" w14:textId="508E133C"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25306442" w14:textId="7584BE68"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4C82F26C" w14:textId="0089A547"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68A2B8E0" w14:textId="77777777" w:rsidTr="009E6E8D">
        <w:tc>
          <w:tcPr>
            <w:tcW w:w="990" w:type="dxa"/>
            <w:vAlign w:val="center"/>
          </w:tcPr>
          <w:p w14:paraId="0F9486C9" w14:textId="3B965442" w:rsidR="009E6E8D" w:rsidRPr="009E6E8D" w:rsidRDefault="009E6E8D" w:rsidP="009E6E8D">
            <w:pPr>
              <w:spacing w:line="240" w:lineRule="auto"/>
              <w:contextualSpacing/>
              <w:jc w:val="center"/>
              <w:rPr>
                <w:b/>
                <w:lang w:val="id-ID"/>
              </w:rPr>
            </w:pPr>
            <w:r w:rsidRPr="009E6E8D">
              <w:rPr>
                <w:color w:val="000000"/>
              </w:rPr>
              <w:t>19</w:t>
            </w:r>
          </w:p>
        </w:tc>
        <w:tc>
          <w:tcPr>
            <w:tcW w:w="991" w:type="dxa"/>
            <w:vAlign w:val="center"/>
          </w:tcPr>
          <w:p w14:paraId="500397B9" w14:textId="112B3C0D"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34E071B8" w14:textId="42AB7605"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21776DB2" w14:textId="46DB799A"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7DB814EF" w14:textId="6CD4F657"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1A081BC6" w14:textId="40FB48F0"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441E33A7" w14:textId="0329F73B"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55B05466" w14:textId="7BFE5651"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51E11CFF" w14:textId="77777777" w:rsidTr="009E6E8D">
        <w:tc>
          <w:tcPr>
            <w:tcW w:w="990" w:type="dxa"/>
            <w:vAlign w:val="center"/>
          </w:tcPr>
          <w:p w14:paraId="459B51D3" w14:textId="674250FF" w:rsidR="009E6E8D" w:rsidRPr="009E6E8D" w:rsidRDefault="009E6E8D" w:rsidP="009E6E8D">
            <w:pPr>
              <w:spacing w:line="240" w:lineRule="auto"/>
              <w:contextualSpacing/>
              <w:jc w:val="center"/>
              <w:rPr>
                <w:b/>
                <w:lang w:val="id-ID"/>
              </w:rPr>
            </w:pPr>
            <w:r w:rsidRPr="009E6E8D">
              <w:rPr>
                <w:color w:val="000000"/>
              </w:rPr>
              <w:t>20</w:t>
            </w:r>
          </w:p>
        </w:tc>
        <w:tc>
          <w:tcPr>
            <w:tcW w:w="991" w:type="dxa"/>
            <w:vAlign w:val="center"/>
          </w:tcPr>
          <w:p w14:paraId="729EED6E" w14:textId="762A22DF"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560796BC" w14:textId="4988B5DA"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7C2E9B36" w14:textId="1CB55B51"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23055C8E" w14:textId="747CF436"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1FBC89D5" w14:textId="78B1A7E3"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1F00667B" w14:textId="52829B70"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6D6835B4" w14:textId="7791E7C8"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26ABF404" w14:textId="77777777" w:rsidTr="009E6E8D">
        <w:tc>
          <w:tcPr>
            <w:tcW w:w="990" w:type="dxa"/>
            <w:vAlign w:val="center"/>
          </w:tcPr>
          <w:p w14:paraId="44223DF9" w14:textId="3375EA87" w:rsidR="009E6E8D" w:rsidRPr="009E6E8D" w:rsidRDefault="009E6E8D" w:rsidP="009E6E8D">
            <w:pPr>
              <w:spacing w:line="240" w:lineRule="auto"/>
              <w:contextualSpacing/>
              <w:jc w:val="center"/>
              <w:rPr>
                <w:b/>
                <w:lang w:val="id-ID"/>
              </w:rPr>
            </w:pPr>
            <w:r w:rsidRPr="009E6E8D">
              <w:rPr>
                <w:color w:val="000000"/>
              </w:rPr>
              <w:t>21</w:t>
            </w:r>
          </w:p>
        </w:tc>
        <w:tc>
          <w:tcPr>
            <w:tcW w:w="991" w:type="dxa"/>
            <w:vAlign w:val="center"/>
          </w:tcPr>
          <w:p w14:paraId="70B06367" w14:textId="4DB31515"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39E2607A" w14:textId="6A3CB0E0"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3C9BFE1D" w14:textId="355A70F2"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4770778D" w14:textId="69ABB925"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40A72DF8" w14:textId="7BEABA59"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689B6373" w14:textId="76FBD679"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2C43233F" w14:textId="365FE0C2"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5780717F" w14:textId="77777777" w:rsidTr="009E6E8D">
        <w:tc>
          <w:tcPr>
            <w:tcW w:w="990" w:type="dxa"/>
            <w:vAlign w:val="center"/>
          </w:tcPr>
          <w:p w14:paraId="2DBD05E9" w14:textId="173E559C" w:rsidR="009E6E8D" w:rsidRPr="009E6E8D" w:rsidRDefault="009E6E8D" w:rsidP="009E6E8D">
            <w:pPr>
              <w:spacing w:line="240" w:lineRule="auto"/>
              <w:contextualSpacing/>
              <w:jc w:val="center"/>
              <w:rPr>
                <w:b/>
                <w:lang w:val="id-ID"/>
              </w:rPr>
            </w:pPr>
            <w:r w:rsidRPr="009E6E8D">
              <w:rPr>
                <w:color w:val="000000"/>
              </w:rPr>
              <w:t>22</w:t>
            </w:r>
          </w:p>
        </w:tc>
        <w:tc>
          <w:tcPr>
            <w:tcW w:w="991" w:type="dxa"/>
            <w:vAlign w:val="center"/>
          </w:tcPr>
          <w:p w14:paraId="479887EC" w14:textId="4D670110"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41A33F20" w14:textId="03A08FEB"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2EB99906" w14:textId="41BDDA53"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21305253" w14:textId="2B6D8595"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55D2F725" w14:textId="23AA8065"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19601ABD" w14:textId="5F0C5F4F"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16EE8567" w14:textId="78B13183"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1190E0BA" w14:textId="77777777" w:rsidTr="009E6E8D">
        <w:tc>
          <w:tcPr>
            <w:tcW w:w="990" w:type="dxa"/>
            <w:vAlign w:val="center"/>
          </w:tcPr>
          <w:p w14:paraId="758EEE00" w14:textId="40C56A4C" w:rsidR="009E6E8D" w:rsidRPr="009E6E8D" w:rsidRDefault="009E6E8D" w:rsidP="009E6E8D">
            <w:pPr>
              <w:spacing w:line="240" w:lineRule="auto"/>
              <w:contextualSpacing/>
              <w:jc w:val="center"/>
              <w:rPr>
                <w:b/>
                <w:lang w:val="id-ID"/>
              </w:rPr>
            </w:pPr>
            <w:r w:rsidRPr="009E6E8D">
              <w:rPr>
                <w:color w:val="000000"/>
              </w:rPr>
              <w:t>23</w:t>
            </w:r>
          </w:p>
        </w:tc>
        <w:tc>
          <w:tcPr>
            <w:tcW w:w="991" w:type="dxa"/>
            <w:vAlign w:val="center"/>
          </w:tcPr>
          <w:p w14:paraId="074D602D" w14:textId="708BBB40"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3E6F60A9" w14:textId="3B9B77B1"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51DC03B8" w14:textId="564B9B70"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008778E6" w14:textId="2D97053C"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6835B4DE" w14:textId="15B097B4"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6F689405" w14:textId="32B8A41E"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1A037449" w14:textId="707CD090"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4B2EB93A" w14:textId="77777777" w:rsidTr="009E6E8D">
        <w:tc>
          <w:tcPr>
            <w:tcW w:w="990" w:type="dxa"/>
            <w:vAlign w:val="center"/>
          </w:tcPr>
          <w:p w14:paraId="7E09E8A1" w14:textId="7F5A10F4" w:rsidR="009E6E8D" w:rsidRPr="009E6E8D" w:rsidRDefault="009E6E8D" w:rsidP="009E6E8D">
            <w:pPr>
              <w:spacing w:line="240" w:lineRule="auto"/>
              <w:contextualSpacing/>
              <w:jc w:val="center"/>
              <w:rPr>
                <w:b/>
                <w:lang w:val="id-ID"/>
              </w:rPr>
            </w:pPr>
            <w:r w:rsidRPr="009E6E8D">
              <w:rPr>
                <w:color w:val="000000"/>
              </w:rPr>
              <w:t>24</w:t>
            </w:r>
          </w:p>
        </w:tc>
        <w:tc>
          <w:tcPr>
            <w:tcW w:w="991" w:type="dxa"/>
            <w:vAlign w:val="center"/>
          </w:tcPr>
          <w:p w14:paraId="5D2E5702" w14:textId="3D496F88"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55CCBE91" w14:textId="454876DE"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2AB7AE86" w14:textId="080500E9"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63AF0918" w14:textId="4300B174"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4CFCC352" w14:textId="0CA47B92"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17DE0652" w14:textId="1D254E02"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3BA52FFC" w14:textId="3B2E5E85"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0D767D1E" w14:textId="77777777" w:rsidTr="009E6E8D">
        <w:tc>
          <w:tcPr>
            <w:tcW w:w="990" w:type="dxa"/>
            <w:vAlign w:val="center"/>
          </w:tcPr>
          <w:p w14:paraId="5A84C860" w14:textId="7CECEC34" w:rsidR="009E6E8D" w:rsidRPr="009E6E8D" w:rsidRDefault="009E6E8D" w:rsidP="009E6E8D">
            <w:pPr>
              <w:spacing w:line="240" w:lineRule="auto"/>
              <w:contextualSpacing/>
              <w:jc w:val="center"/>
              <w:rPr>
                <w:b/>
                <w:lang w:val="id-ID"/>
              </w:rPr>
            </w:pPr>
            <w:r w:rsidRPr="009E6E8D">
              <w:rPr>
                <w:color w:val="000000"/>
              </w:rPr>
              <w:t>25</w:t>
            </w:r>
          </w:p>
        </w:tc>
        <w:tc>
          <w:tcPr>
            <w:tcW w:w="991" w:type="dxa"/>
            <w:vAlign w:val="center"/>
          </w:tcPr>
          <w:p w14:paraId="3307F0B4" w14:textId="282E8991"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52A9FD76" w14:textId="1C605120"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5E6D6A10" w14:textId="3614FD1C"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268ACB9E" w14:textId="5E3EF5C2"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35B24424" w14:textId="30670478"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12ECE775" w14:textId="7B234622"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257826D5" w14:textId="13467EB1"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0ED926FB" w14:textId="77777777" w:rsidTr="009E6E8D">
        <w:tc>
          <w:tcPr>
            <w:tcW w:w="990" w:type="dxa"/>
            <w:vAlign w:val="center"/>
          </w:tcPr>
          <w:p w14:paraId="15AAA32B" w14:textId="1276F4FD" w:rsidR="009E6E8D" w:rsidRPr="009E6E8D" w:rsidRDefault="009E6E8D" w:rsidP="009E6E8D">
            <w:pPr>
              <w:spacing w:line="240" w:lineRule="auto"/>
              <w:contextualSpacing/>
              <w:jc w:val="center"/>
              <w:rPr>
                <w:b/>
                <w:lang w:val="id-ID"/>
              </w:rPr>
            </w:pPr>
            <w:r w:rsidRPr="009E6E8D">
              <w:rPr>
                <w:color w:val="000000"/>
              </w:rPr>
              <w:t>26</w:t>
            </w:r>
          </w:p>
        </w:tc>
        <w:tc>
          <w:tcPr>
            <w:tcW w:w="991" w:type="dxa"/>
            <w:vAlign w:val="center"/>
          </w:tcPr>
          <w:p w14:paraId="4E427619" w14:textId="78A15996"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66B96FE0" w14:textId="60F6BADD"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7305D98F" w14:textId="746B955C"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42784673" w14:textId="5E4DEBE5"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1B337B3A" w14:textId="6E5FAB99"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210B248F" w14:textId="6746ECA3"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4386362D" w14:textId="26F12453"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1F1F259B" w14:textId="77777777" w:rsidTr="009E6E8D">
        <w:tc>
          <w:tcPr>
            <w:tcW w:w="990" w:type="dxa"/>
            <w:vAlign w:val="center"/>
          </w:tcPr>
          <w:p w14:paraId="3BB91B5D" w14:textId="0C0B4857" w:rsidR="009E6E8D" w:rsidRPr="009E6E8D" w:rsidRDefault="009E6E8D" w:rsidP="009E6E8D">
            <w:pPr>
              <w:spacing w:line="240" w:lineRule="auto"/>
              <w:contextualSpacing/>
              <w:jc w:val="center"/>
              <w:rPr>
                <w:b/>
                <w:lang w:val="id-ID"/>
              </w:rPr>
            </w:pPr>
            <w:r w:rsidRPr="009E6E8D">
              <w:rPr>
                <w:color w:val="000000"/>
              </w:rPr>
              <w:t>27</w:t>
            </w:r>
          </w:p>
        </w:tc>
        <w:tc>
          <w:tcPr>
            <w:tcW w:w="991" w:type="dxa"/>
            <w:vAlign w:val="center"/>
          </w:tcPr>
          <w:p w14:paraId="475B90C2" w14:textId="27E2F052"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1ECD3161" w14:textId="482A54E7"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40EC13FB" w14:textId="1B07F6F7"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3BC7516F" w14:textId="1B9A1B6E"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688BF393" w14:textId="021AF932"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5C0C4FF4" w14:textId="5FD6A969"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5F641FA7" w14:textId="492E0E78"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6A290FD5" w14:textId="77777777" w:rsidTr="009E6E8D">
        <w:tc>
          <w:tcPr>
            <w:tcW w:w="990" w:type="dxa"/>
            <w:vAlign w:val="center"/>
          </w:tcPr>
          <w:p w14:paraId="08F28048" w14:textId="06EDDC9A" w:rsidR="009E6E8D" w:rsidRPr="009E6E8D" w:rsidRDefault="009E6E8D" w:rsidP="009E6E8D">
            <w:pPr>
              <w:spacing w:line="240" w:lineRule="auto"/>
              <w:contextualSpacing/>
              <w:jc w:val="center"/>
              <w:rPr>
                <w:b/>
                <w:lang w:val="id-ID"/>
              </w:rPr>
            </w:pPr>
            <w:r w:rsidRPr="009E6E8D">
              <w:rPr>
                <w:color w:val="000000"/>
              </w:rPr>
              <w:t>28</w:t>
            </w:r>
          </w:p>
        </w:tc>
        <w:tc>
          <w:tcPr>
            <w:tcW w:w="991" w:type="dxa"/>
            <w:vAlign w:val="center"/>
          </w:tcPr>
          <w:p w14:paraId="5A2FFCE2" w14:textId="6E34AC9A"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7E0542D0" w14:textId="75CE73AC"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2AE1282A" w14:textId="0C3884B3"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1ACE9DD0" w14:textId="6F477A33"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03890424" w14:textId="2427F90E"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3A7088CF" w14:textId="2C8A51BF"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0A3D3BBA" w14:textId="516EE70D"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7578CC28" w14:textId="77777777" w:rsidTr="009E6E8D">
        <w:tc>
          <w:tcPr>
            <w:tcW w:w="990" w:type="dxa"/>
            <w:vAlign w:val="center"/>
          </w:tcPr>
          <w:p w14:paraId="4451403C" w14:textId="26A2AF52" w:rsidR="009E6E8D" w:rsidRPr="009E6E8D" w:rsidRDefault="009E6E8D" w:rsidP="009E6E8D">
            <w:pPr>
              <w:spacing w:line="240" w:lineRule="auto"/>
              <w:contextualSpacing/>
              <w:jc w:val="center"/>
              <w:rPr>
                <w:b/>
                <w:lang w:val="id-ID"/>
              </w:rPr>
            </w:pPr>
            <w:r w:rsidRPr="009E6E8D">
              <w:rPr>
                <w:color w:val="000000"/>
              </w:rPr>
              <w:t>29</w:t>
            </w:r>
          </w:p>
        </w:tc>
        <w:tc>
          <w:tcPr>
            <w:tcW w:w="991" w:type="dxa"/>
            <w:vAlign w:val="center"/>
          </w:tcPr>
          <w:p w14:paraId="7C1A202D" w14:textId="4A2CAF36"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11514B26" w14:textId="2F4A7CF7"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76BC9A63" w14:textId="57A8DB1B"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3C7BC0E6" w14:textId="03EA90AD"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72A417FC" w14:textId="58BCE59C"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1C3915FC" w14:textId="61C16451"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550D2CB4" w14:textId="53325EAD"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48CB79EA" w14:textId="77777777" w:rsidTr="009E6E8D">
        <w:tc>
          <w:tcPr>
            <w:tcW w:w="990" w:type="dxa"/>
            <w:vAlign w:val="center"/>
          </w:tcPr>
          <w:p w14:paraId="363D0169" w14:textId="4E66F83A" w:rsidR="009E6E8D" w:rsidRPr="009E6E8D" w:rsidRDefault="009E6E8D" w:rsidP="009E6E8D">
            <w:pPr>
              <w:spacing w:line="240" w:lineRule="auto"/>
              <w:contextualSpacing/>
              <w:jc w:val="center"/>
              <w:rPr>
                <w:b/>
                <w:lang w:val="id-ID"/>
              </w:rPr>
            </w:pPr>
            <w:r w:rsidRPr="009E6E8D">
              <w:rPr>
                <w:color w:val="000000"/>
              </w:rPr>
              <w:t>30</w:t>
            </w:r>
          </w:p>
        </w:tc>
        <w:tc>
          <w:tcPr>
            <w:tcW w:w="991" w:type="dxa"/>
            <w:vAlign w:val="center"/>
          </w:tcPr>
          <w:p w14:paraId="5D6BDBC1" w14:textId="5F4D99B1"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0DDA6750" w14:textId="3F0E0639"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0EBA26A2" w14:textId="18119A44"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1668BBAB" w14:textId="7657E935"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4AF4460B" w14:textId="259A9389"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182FF34F" w14:textId="361ABD38"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0295D2FA" w14:textId="3AD9EE00"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2FF884D6" w14:textId="77777777" w:rsidTr="009E6E8D">
        <w:tc>
          <w:tcPr>
            <w:tcW w:w="990" w:type="dxa"/>
            <w:vAlign w:val="center"/>
          </w:tcPr>
          <w:p w14:paraId="4110EF96" w14:textId="558C5BFA" w:rsidR="009E6E8D" w:rsidRPr="009E6E8D" w:rsidRDefault="009E6E8D" w:rsidP="009E6E8D">
            <w:pPr>
              <w:spacing w:line="240" w:lineRule="auto"/>
              <w:contextualSpacing/>
              <w:jc w:val="center"/>
              <w:rPr>
                <w:b/>
                <w:lang w:val="id-ID"/>
              </w:rPr>
            </w:pPr>
            <w:r w:rsidRPr="009E6E8D">
              <w:rPr>
                <w:color w:val="000000"/>
              </w:rPr>
              <w:t>31</w:t>
            </w:r>
          </w:p>
        </w:tc>
        <w:tc>
          <w:tcPr>
            <w:tcW w:w="991" w:type="dxa"/>
            <w:vAlign w:val="center"/>
          </w:tcPr>
          <w:p w14:paraId="41C41559" w14:textId="04B167D5"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1A73D897" w14:textId="24E8F9F9"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6948E9DA" w14:textId="18CA83A6"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2D403799" w14:textId="2C294801"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13A1B589" w14:textId="46BC19E4"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3DBE1127" w14:textId="393A1D44"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3FA4CA7A" w14:textId="05818097"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40EB7F3F" w14:textId="77777777" w:rsidTr="009E6E8D">
        <w:tc>
          <w:tcPr>
            <w:tcW w:w="990" w:type="dxa"/>
            <w:vAlign w:val="center"/>
          </w:tcPr>
          <w:p w14:paraId="6C0CC966" w14:textId="542ECDE3" w:rsidR="009E6E8D" w:rsidRPr="009E6E8D" w:rsidRDefault="009E6E8D" w:rsidP="009E6E8D">
            <w:pPr>
              <w:spacing w:line="240" w:lineRule="auto"/>
              <w:contextualSpacing/>
              <w:jc w:val="center"/>
              <w:rPr>
                <w:b/>
                <w:lang w:val="id-ID"/>
              </w:rPr>
            </w:pPr>
            <w:r w:rsidRPr="009E6E8D">
              <w:rPr>
                <w:color w:val="000000"/>
              </w:rPr>
              <w:t>32</w:t>
            </w:r>
          </w:p>
        </w:tc>
        <w:tc>
          <w:tcPr>
            <w:tcW w:w="991" w:type="dxa"/>
            <w:vAlign w:val="center"/>
          </w:tcPr>
          <w:p w14:paraId="41974F15" w14:textId="229D5DAD"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64C1AA60" w14:textId="0A1F7205"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74B2053B" w14:textId="7365D7D2"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6C7F98E6" w14:textId="2515815C"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7619A21E" w14:textId="451079D1"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506D4EC3" w14:textId="241E2723"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0C735E0B" w14:textId="33D025E2"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2BB7D91D" w14:textId="77777777" w:rsidTr="009E6E8D">
        <w:tc>
          <w:tcPr>
            <w:tcW w:w="990" w:type="dxa"/>
            <w:vAlign w:val="center"/>
          </w:tcPr>
          <w:p w14:paraId="257D7705" w14:textId="534A2378" w:rsidR="009E6E8D" w:rsidRPr="009E6E8D" w:rsidRDefault="009E6E8D" w:rsidP="009E6E8D">
            <w:pPr>
              <w:spacing w:line="240" w:lineRule="auto"/>
              <w:contextualSpacing/>
              <w:jc w:val="center"/>
              <w:rPr>
                <w:b/>
                <w:lang w:val="id-ID"/>
              </w:rPr>
            </w:pPr>
            <w:r w:rsidRPr="009E6E8D">
              <w:rPr>
                <w:color w:val="000000"/>
              </w:rPr>
              <w:t>33</w:t>
            </w:r>
          </w:p>
        </w:tc>
        <w:tc>
          <w:tcPr>
            <w:tcW w:w="991" w:type="dxa"/>
            <w:vAlign w:val="center"/>
          </w:tcPr>
          <w:p w14:paraId="594BBA34" w14:textId="5E3FA0A9"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4933505B" w14:textId="4A036D14"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509E8960" w14:textId="007C7182"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6D090B4D" w14:textId="411B4884"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0F038A9A" w14:textId="4EB9C3F3"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15E8F2B7" w14:textId="479F17F8"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24B415DF" w14:textId="3D676501"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7AE7281E" w14:textId="77777777" w:rsidTr="009E6E8D">
        <w:tc>
          <w:tcPr>
            <w:tcW w:w="990" w:type="dxa"/>
            <w:vAlign w:val="center"/>
          </w:tcPr>
          <w:p w14:paraId="471103DA" w14:textId="429A9E05" w:rsidR="009E6E8D" w:rsidRPr="009E6E8D" w:rsidRDefault="009E6E8D" w:rsidP="009E6E8D">
            <w:pPr>
              <w:spacing w:line="240" w:lineRule="auto"/>
              <w:contextualSpacing/>
              <w:jc w:val="center"/>
              <w:rPr>
                <w:b/>
                <w:lang w:val="id-ID"/>
              </w:rPr>
            </w:pPr>
            <w:r w:rsidRPr="009E6E8D">
              <w:rPr>
                <w:color w:val="000000"/>
              </w:rPr>
              <w:t>34</w:t>
            </w:r>
          </w:p>
        </w:tc>
        <w:tc>
          <w:tcPr>
            <w:tcW w:w="991" w:type="dxa"/>
            <w:vAlign w:val="center"/>
          </w:tcPr>
          <w:p w14:paraId="72CDA59F" w14:textId="40AD0AAC"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5657C663" w14:textId="497F2EB1"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0062A719" w14:textId="2F2F1DB5"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63B12978" w14:textId="3D9387B0"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1E90D410" w14:textId="5FC94A18"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35242827" w14:textId="482C6EC8"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47253ECD" w14:textId="6BA2D65B"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580DE8F9" w14:textId="77777777" w:rsidTr="009E6E8D">
        <w:tc>
          <w:tcPr>
            <w:tcW w:w="990" w:type="dxa"/>
            <w:vAlign w:val="center"/>
          </w:tcPr>
          <w:p w14:paraId="10FB0B73" w14:textId="610649E2" w:rsidR="009E6E8D" w:rsidRPr="009E6E8D" w:rsidRDefault="009E6E8D" w:rsidP="009E6E8D">
            <w:pPr>
              <w:spacing w:line="240" w:lineRule="auto"/>
              <w:contextualSpacing/>
              <w:jc w:val="center"/>
              <w:rPr>
                <w:b/>
                <w:lang w:val="id-ID"/>
              </w:rPr>
            </w:pPr>
            <w:r w:rsidRPr="009E6E8D">
              <w:rPr>
                <w:color w:val="000000"/>
              </w:rPr>
              <w:t>35</w:t>
            </w:r>
          </w:p>
        </w:tc>
        <w:tc>
          <w:tcPr>
            <w:tcW w:w="991" w:type="dxa"/>
            <w:vAlign w:val="center"/>
          </w:tcPr>
          <w:p w14:paraId="09F2FAB2" w14:textId="494D4170"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49882FD1" w14:textId="33D43377"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089F44C3" w14:textId="6EC72489"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611DAC87" w14:textId="68D18079"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4A70A004" w14:textId="483A8097"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5DB7A5A6" w14:textId="07640A82"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695AB63B" w14:textId="23F3D50D"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265553D4" w14:textId="77777777" w:rsidTr="009E6E8D">
        <w:tc>
          <w:tcPr>
            <w:tcW w:w="990" w:type="dxa"/>
            <w:vAlign w:val="center"/>
          </w:tcPr>
          <w:p w14:paraId="28AF75BF" w14:textId="5C41138F" w:rsidR="009E6E8D" w:rsidRPr="009E6E8D" w:rsidRDefault="009E6E8D" w:rsidP="009E6E8D">
            <w:pPr>
              <w:spacing w:line="240" w:lineRule="auto"/>
              <w:contextualSpacing/>
              <w:jc w:val="center"/>
              <w:rPr>
                <w:b/>
                <w:lang w:val="id-ID"/>
              </w:rPr>
            </w:pPr>
            <w:r w:rsidRPr="009E6E8D">
              <w:rPr>
                <w:color w:val="000000"/>
              </w:rPr>
              <w:t>36</w:t>
            </w:r>
          </w:p>
        </w:tc>
        <w:tc>
          <w:tcPr>
            <w:tcW w:w="991" w:type="dxa"/>
            <w:vAlign w:val="center"/>
          </w:tcPr>
          <w:p w14:paraId="6E44D954" w14:textId="47984BDC"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62526D84" w14:textId="38A31AE1"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0F40407D" w14:textId="644AE90D"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2EF6C597" w14:textId="28DB8438"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4C0704F3" w14:textId="086C32C9"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4455C8FA" w14:textId="39E505B6"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2A0BEB79" w14:textId="2218F5E7"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05E130D0" w14:textId="77777777" w:rsidTr="009E6E8D">
        <w:tc>
          <w:tcPr>
            <w:tcW w:w="990" w:type="dxa"/>
            <w:vAlign w:val="center"/>
          </w:tcPr>
          <w:p w14:paraId="327DC1CF" w14:textId="329E7024" w:rsidR="009E6E8D" w:rsidRPr="009E6E8D" w:rsidRDefault="009E6E8D" w:rsidP="009E6E8D">
            <w:pPr>
              <w:spacing w:line="240" w:lineRule="auto"/>
              <w:contextualSpacing/>
              <w:jc w:val="center"/>
              <w:rPr>
                <w:b/>
                <w:lang w:val="id-ID"/>
              </w:rPr>
            </w:pPr>
            <w:r w:rsidRPr="009E6E8D">
              <w:rPr>
                <w:color w:val="000000"/>
              </w:rPr>
              <w:t>37</w:t>
            </w:r>
          </w:p>
        </w:tc>
        <w:tc>
          <w:tcPr>
            <w:tcW w:w="991" w:type="dxa"/>
            <w:vAlign w:val="center"/>
          </w:tcPr>
          <w:p w14:paraId="1D80FB37" w14:textId="0340EB06"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78323EB9" w14:textId="6C8505C4"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3A9D45EE" w14:textId="463B2013"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3E9085B7" w14:textId="654A4AA6"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4966978B" w14:textId="6E1EA2A9"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7FD09612" w14:textId="28531DDD"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001A23EF" w14:textId="17AD737D"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06CCCBA0" w14:textId="77777777" w:rsidTr="009E6E8D">
        <w:tc>
          <w:tcPr>
            <w:tcW w:w="990" w:type="dxa"/>
            <w:vAlign w:val="center"/>
          </w:tcPr>
          <w:p w14:paraId="2B1A5CC1" w14:textId="743451D5" w:rsidR="009E6E8D" w:rsidRPr="009E6E8D" w:rsidRDefault="009E6E8D" w:rsidP="009E6E8D">
            <w:pPr>
              <w:spacing w:line="240" w:lineRule="auto"/>
              <w:contextualSpacing/>
              <w:jc w:val="center"/>
              <w:rPr>
                <w:b/>
                <w:lang w:val="id-ID"/>
              </w:rPr>
            </w:pPr>
            <w:r w:rsidRPr="009E6E8D">
              <w:rPr>
                <w:color w:val="000000"/>
              </w:rPr>
              <w:t>38</w:t>
            </w:r>
          </w:p>
        </w:tc>
        <w:tc>
          <w:tcPr>
            <w:tcW w:w="991" w:type="dxa"/>
            <w:vAlign w:val="center"/>
          </w:tcPr>
          <w:p w14:paraId="2D651B03" w14:textId="163446E7"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1ACA0CE9" w14:textId="6E90BC65"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545DF510" w14:textId="41985C89"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338F41AA" w14:textId="0D22D8B4"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19D6E6A2" w14:textId="0CE01835"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645AA074" w14:textId="0C0D602E"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03CA668C" w14:textId="782F7DA7"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78E3DF96" w14:textId="77777777" w:rsidTr="009E6E8D">
        <w:tc>
          <w:tcPr>
            <w:tcW w:w="990" w:type="dxa"/>
            <w:vAlign w:val="center"/>
          </w:tcPr>
          <w:p w14:paraId="79AC6687" w14:textId="50F471AB" w:rsidR="009E6E8D" w:rsidRPr="009E6E8D" w:rsidRDefault="009E6E8D" w:rsidP="009E6E8D">
            <w:pPr>
              <w:spacing w:line="240" w:lineRule="auto"/>
              <w:contextualSpacing/>
              <w:jc w:val="center"/>
              <w:rPr>
                <w:b/>
                <w:lang w:val="id-ID"/>
              </w:rPr>
            </w:pPr>
            <w:r w:rsidRPr="009E6E8D">
              <w:rPr>
                <w:color w:val="000000"/>
              </w:rPr>
              <w:t>39</w:t>
            </w:r>
          </w:p>
        </w:tc>
        <w:tc>
          <w:tcPr>
            <w:tcW w:w="991" w:type="dxa"/>
            <w:vAlign w:val="center"/>
          </w:tcPr>
          <w:p w14:paraId="65E64C17" w14:textId="4CB98CA7"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4F0202B8" w14:textId="0555D337"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1B2F2A0F" w14:textId="489491B6"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7B6D336C" w14:textId="06A6DDD2"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275ABC5C" w14:textId="4A986794"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5EF8CE4A" w14:textId="53CA6BA3"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0A0EE7EB" w14:textId="17902203"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16076D70" w14:textId="77777777" w:rsidTr="009E6E8D">
        <w:tc>
          <w:tcPr>
            <w:tcW w:w="990" w:type="dxa"/>
            <w:vAlign w:val="center"/>
          </w:tcPr>
          <w:p w14:paraId="590566B1" w14:textId="0F757FBF" w:rsidR="009E6E8D" w:rsidRPr="009E6E8D" w:rsidRDefault="009E6E8D" w:rsidP="009E6E8D">
            <w:pPr>
              <w:spacing w:line="240" w:lineRule="auto"/>
              <w:contextualSpacing/>
              <w:jc w:val="center"/>
              <w:rPr>
                <w:b/>
                <w:lang w:val="id-ID"/>
              </w:rPr>
            </w:pPr>
            <w:r w:rsidRPr="009E6E8D">
              <w:rPr>
                <w:color w:val="000000"/>
              </w:rPr>
              <w:t>40</w:t>
            </w:r>
          </w:p>
        </w:tc>
        <w:tc>
          <w:tcPr>
            <w:tcW w:w="991" w:type="dxa"/>
            <w:vAlign w:val="center"/>
          </w:tcPr>
          <w:p w14:paraId="3F416F0A" w14:textId="29B26DC6"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4C4DAB33" w14:textId="3D29FEED"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5AAD91D3" w14:textId="0F259434"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4FC044BC" w14:textId="2FB35B05"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1E19CE85" w14:textId="0EB79747"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5F147F35" w14:textId="343324B5"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30610B9E" w14:textId="29140A26"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5A12FA01" w14:textId="77777777" w:rsidTr="009E6E8D">
        <w:tc>
          <w:tcPr>
            <w:tcW w:w="990" w:type="dxa"/>
            <w:vAlign w:val="center"/>
          </w:tcPr>
          <w:p w14:paraId="35FE2EA4" w14:textId="00D617D8" w:rsidR="009E6E8D" w:rsidRPr="009E6E8D" w:rsidRDefault="009E6E8D" w:rsidP="009E6E8D">
            <w:pPr>
              <w:spacing w:line="240" w:lineRule="auto"/>
              <w:contextualSpacing/>
              <w:jc w:val="center"/>
              <w:rPr>
                <w:b/>
                <w:lang w:val="id-ID"/>
              </w:rPr>
            </w:pPr>
            <w:r w:rsidRPr="009E6E8D">
              <w:rPr>
                <w:color w:val="000000"/>
              </w:rPr>
              <w:t>41</w:t>
            </w:r>
          </w:p>
        </w:tc>
        <w:tc>
          <w:tcPr>
            <w:tcW w:w="991" w:type="dxa"/>
            <w:vAlign w:val="center"/>
          </w:tcPr>
          <w:p w14:paraId="735011F5" w14:textId="305D6A40"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61CDCFAD" w14:textId="0AC1D63F"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2FA4FA70" w14:textId="4944E852"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67286550" w14:textId="7391612C"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13C3AAF9" w14:textId="2B49D32A"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5482BE10" w14:textId="4A36C79A"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36C26113" w14:textId="32943484"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054CF1CA" w14:textId="77777777" w:rsidTr="009E6E8D">
        <w:tc>
          <w:tcPr>
            <w:tcW w:w="990" w:type="dxa"/>
            <w:vAlign w:val="center"/>
          </w:tcPr>
          <w:p w14:paraId="250DEBFB" w14:textId="7AAF700F" w:rsidR="009E6E8D" w:rsidRPr="009E6E8D" w:rsidRDefault="009E6E8D" w:rsidP="009E6E8D">
            <w:pPr>
              <w:spacing w:line="240" w:lineRule="auto"/>
              <w:contextualSpacing/>
              <w:jc w:val="center"/>
              <w:rPr>
                <w:b/>
                <w:lang w:val="id-ID"/>
              </w:rPr>
            </w:pPr>
            <w:r w:rsidRPr="009E6E8D">
              <w:rPr>
                <w:color w:val="000000"/>
              </w:rPr>
              <w:t>42</w:t>
            </w:r>
          </w:p>
        </w:tc>
        <w:tc>
          <w:tcPr>
            <w:tcW w:w="991" w:type="dxa"/>
            <w:vAlign w:val="center"/>
          </w:tcPr>
          <w:p w14:paraId="2222BA14" w14:textId="376AF3EC"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29494617" w14:textId="1D1C83F8"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7B12BC5D" w14:textId="69FF95C3"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18D13E17" w14:textId="0D213D6C"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2E47A70A" w14:textId="4F3E1B12"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0DDFE455" w14:textId="1CA15C48"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61473F1C" w14:textId="755DE85B"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49E7DF0A" w14:textId="77777777" w:rsidTr="009E6E8D">
        <w:tc>
          <w:tcPr>
            <w:tcW w:w="990" w:type="dxa"/>
            <w:vAlign w:val="center"/>
          </w:tcPr>
          <w:p w14:paraId="73E472F9" w14:textId="2EA7DFB9" w:rsidR="009E6E8D" w:rsidRPr="009E6E8D" w:rsidRDefault="009E6E8D" w:rsidP="009E6E8D">
            <w:pPr>
              <w:spacing w:line="240" w:lineRule="auto"/>
              <w:contextualSpacing/>
              <w:jc w:val="center"/>
              <w:rPr>
                <w:b/>
                <w:lang w:val="id-ID"/>
              </w:rPr>
            </w:pPr>
            <w:r w:rsidRPr="009E6E8D">
              <w:rPr>
                <w:color w:val="000000"/>
              </w:rPr>
              <w:t>43</w:t>
            </w:r>
          </w:p>
        </w:tc>
        <w:tc>
          <w:tcPr>
            <w:tcW w:w="991" w:type="dxa"/>
            <w:vAlign w:val="center"/>
          </w:tcPr>
          <w:p w14:paraId="1E1BBB30" w14:textId="793E8F00"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28E8D650" w14:textId="7000E82F"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0772858C" w14:textId="6DD85692"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4F79EE1A" w14:textId="1F7E16DA"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13B035A9" w14:textId="433F6DC1"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6A07628B" w14:textId="736266AB"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385C59A5" w14:textId="21099AFE"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5F8BE887" w14:textId="77777777" w:rsidTr="009E6E8D">
        <w:tc>
          <w:tcPr>
            <w:tcW w:w="990" w:type="dxa"/>
            <w:vAlign w:val="center"/>
          </w:tcPr>
          <w:p w14:paraId="5F646324" w14:textId="088BD945" w:rsidR="009E6E8D" w:rsidRPr="009E6E8D" w:rsidRDefault="009E6E8D" w:rsidP="009E6E8D">
            <w:pPr>
              <w:spacing w:line="240" w:lineRule="auto"/>
              <w:contextualSpacing/>
              <w:jc w:val="center"/>
              <w:rPr>
                <w:b/>
                <w:lang w:val="id-ID"/>
              </w:rPr>
            </w:pPr>
            <w:r w:rsidRPr="009E6E8D">
              <w:rPr>
                <w:color w:val="000000"/>
              </w:rPr>
              <w:lastRenderedPageBreak/>
              <w:t>44</w:t>
            </w:r>
          </w:p>
        </w:tc>
        <w:tc>
          <w:tcPr>
            <w:tcW w:w="991" w:type="dxa"/>
            <w:vAlign w:val="center"/>
          </w:tcPr>
          <w:p w14:paraId="293C341F" w14:textId="781ADB1E"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05A84D27" w14:textId="395510CD"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24A47403" w14:textId="0F72488A"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54035C53" w14:textId="2E559539"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1FF9AFB3" w14:textId="244A834D"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48D62DCF" w14:textId="599BE169"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5BA8387D" w14:textId="4C235B13"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78F7DAF9" w14:textId="77777777" w:rsidTr="009E6E8D">
        <w:tc>
          <w:tcPr>
            <w:tcW w:w="990" w:type="dxa"/>
            <w:vAlign w:val="center"/>
          </w:tcPr>
          <w:p w14:paraId="15646A13" w14:textId="0369D141" w:rsidR="009E6E8D" w:rsidRPr="009E6E8D" w:rsidRDefault="009E6E8D" w:rsidP="009E6E8D">
            <w:pPr>
              <w:spacing w:line="240" w:lineRule="auto"/>
              <w:contextualSpacing/>
              <w:jc w:val="center"/>
              <w:rPr>
                <w:b/>
                <w:lang w:val="id-ID"/>
              </w:rPr>
            </w:pPr>
            <w:r w:rsidRPr="009E6E8D">
              <w:rPr>
                <w:color w:val="000000"/>
              </w:rPr>
              <w:t>45</w:t>
            </w:r>
          </w:p>
        </w:tc>
        <w:tc>
          <w:tcPr>
            <w:tcW w:w="991" w:type="dxa"/>
            <w:vAlign w:val="center"/>
          </w:tcPr>
          <w:p w14:paraId="48460503" w14:textId="0D8D6CEE"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413B2113" w14:textId="0598906D"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1470BFB4" w14:textId="48E94E49"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44772226" w14:textId="396D1233"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2965E9C4" w14:textId="285FF38A"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45C5D580" w14:textId="040EB3C7" w:rsidR="009E6E8D" w:rsidRPr="009E6E8D" w:rsidRDefault="009E6E8D" w:rsidP="009E6E8D">
            <w:pPr>
              <w:spacing w:line="240" w:lineRule="auto"/>
              <w:contextualSpacing/>
              <w:jc w:val="center"/>
              <w:rPr>
                <w:color w:val="000000" w:themeColor="text1"/>
                <w:lang w:val="id-ID"/>
              </w:rPr>
            </w:pPr>
            <w:r w:rsidRPr="009E6E8D">
              <w:rPr>
                <w:bCs/>
                <w:color w:val="000000" w:themeColor="text1"/>
              </w:rPr>
              <w:t>12</w:t>
            </w:r>
          </w:p>
        </w:tc>
        <w:tc>
          <w:tcPr>
            <w:tcW w:w="991" w:type="dxa"/>
            <w:vAlign w:val="center"/>
          </w:tcPr>
          <w:p w14:paraId="519C6C69" w14:textId="43138713" w:rsidR="009E6E8D" w:rsidRPr="009E6E8D" w:rsidRDefault="009E6E8D" w:rsidP="009E6E8D">
            <w:pPr>
              <w:spacing w:line="240" w:lineRule="auto"/>
              <w:contextualSpacing/>
              <w:jc w:val="center"/>
              <w:rPr>
                <w:b/>
                <w:lang w:val="id-ID"/>
              </w:rPr>
            </w:pPr>
            <w:r w:rsidRPr="009E6E8D">
              <w:rPr>
                <w:color w:val="000000"/>
              </w:rPr>
              <w:t>1</w:t>
            </w:r>
          </w:p>
        </w:tc>
      </w:tr>
      <w:tr w:rsidR="009E6E8D" w:rsidRPr="009E6E8D" w14:paraId="67CE6F5B" w14:textId="77777777" w:rsidTr="009E6E8D">
        <w:tc>
          <w:tcPr>
            <w:tcW w:w="990" w:type="dxa"/>
            <w:vAlign w:val="center"/>
          </w:tcPr>
          <w:p w14:paraId="579872B3" w14:textId="5F31BD11" w:rsidR="009E6E8D" w:rsidRPr="009E6E8D" w:rsidRDefault="009E6E8D" w:rsidP="009E6E8D">
            <w:pPr>
              <w:spacing w:line="240" w:lineRule="auto"/>
              <w:contextualSpacing/>
              <w:jc w:val="center"/>
              <w:rPr>
                <w:b/>
                <w:lang w:val="id-ID"/>
              </w:rPr>
            </w:pPr>
            <w:r w:rsidRPr="009E6E8D">
              <w:rPr>
                <w:color w:val="000000"/>
              </w:rPr>
              <w:t>46</w:t>
            </w:r>
          </w:p>
        </w:tc>
        <w:tc>
          <w:tcPr>
            <w:tcW w:w="991" w:type="dxa"/>
            <w:vAlign w:val="center"/>
          </w:tcPr>
          <w:p w14:paraId="0E751AC4" w14:textId="122F14DD"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3D908D99" w14:textId="3340140A"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6D94E97E" w14:textId="3C4D8E7D" w:rsidR="009E6E8D" w:rsidRPr="009E6E8D" w:rsidRDefault="009E6E8D" w:rsidP="009E6E8D">
            <w:pPr>
              <w:spacing w:line="240" w:lineRule="auto"/>
              <w:contextualSpacing/>
              <w:jc w:val="center"/>
              <w:rPr>
                <w:b/>
                <w:lang w:val="id-ID"/>
              </w:rPr>
            </w:pPr>
            <w:r w:rsidRPr="009E6E8D">
              <w:rPr>
                <w:color w:val="000000"/>
              </w:rPr>
              <w:t>3</w:t>
            </w:r>
          </w:p>
        </w:tc>
        <w:tc>
          <w:tcPr>
            <w:tcW w:w="991" w:type="dxa"/>
            <w:vAlign w:val="center"/>
          </w:tcPr>
          <w:p w14:paraId="04CE687C" w14:textId="0660167F"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7D8B0B20" w14:textId="2F4BCBBF"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5A36BFA9" w14:textId="09D42E6A" w:rsidR="009E6E8D" w:rsidRPr="009E6E8D" w:rsidRDefault="009E6E8D" w:rsidP="009E6E8D">
            <w:pPr>
              <w:spacing w:line="240" w:lineRule="auto"/>
              <w:contextualSpacing/>
              <w:jc w:val="center"/>
              <w:rPr>
                <w:color w:val="000000" w:themeColor="text1"/>
                <w:lang w:val="id-ID"/>
              </w:rPr>
            </w:pPr>
            <w:r w:rsidRPr="009E6E8D">
              <w:rPr>
                <w:bCs/>
                <w:color w:val="000000" w:themeColor="text1"/>
              </w:rPr>
              <w:t>7</w:t>
            </w:r>
          </w:p>
        </w:tc>
        <w:tc>
          <w:tcPr>
            <w:tcW w:w="991" w:type="dxa"/>
            <w:vAlign w:val="center"/>
          </w:tcPr>
          <w:p w14:paraId="0163AC1C" w14:textId="2C054BAF" w:rsidR="009E6E8D" w:rsidRPr="009E6E8D" w:rsidRDefault="009E6E8D" w:rsidP="009E6E8D">
            <w:pPr>
              <w:spacing w:line="240" w:lineRule="auto"/>
              <w:contextualSpacing/>
              <w:jc w:val="center"/>
              <w:rPr>
                <w:b/>
                <w:lang w:val="id-ID"/>
              </w:rPr>
            </w:pPr>
            <w:r w:rsidRPr="009E6E8D">
              <w:rPr>
                <w:color w:val="000000"/>
              </w:rPr>
              <w:t>2</w:t>
            </w:r>
          </w:p>
        </w:tc>
      </w:tr>
      <w:tr w:rsidR="009E6E8D" w:rsidRPr="009E6E8D" w14:paraId="4615B711" w14:textId="77777777" w:rsidTr="009E6E8D">
        <w:tc>
          <w:tcPr>
            <w:tcW w:w="990" w:type="dxa"/>
            <w:vAlign w:val="center"/>
          </w:tcPr>
          <w:p w14:paraId="7592F74F" w14:textId="623554BC" w:rsidR="009E6E8D" w:rsidRPr="009E6E8D" w:rsidRDefault="009E6E8D" w:rsidP="009E6E8D">
            <w:pPr>
              <w:spacing w:line="240" w:lineRule="auto"/>
              <w:contextualSpacing/>
              <w:jc w:val="center"/>
              <w:rPr>
                <w:b/>
                <w:lang w:val="id-ID"/>
              </w:rPr>
            </w:pPr>
            <w:r w:rsidRPr="009E6E8D">
              <w:rPr>
                <w:color w:val="000000"/>
              </w:rPr>
              <w:t>47</w:t>
            </w:r>
          </w:p>
        </w:tc>
        <w:tc>
          <w:tcPr>
            <w:tcW w:w="991" w:type="dxa"/>
            <w:vAlign w:val="center"/>
          </w:tcPr>
          <w:p w14:paraId="222683AB" w14:textId="33009A2C" w:rsidR="009E6E8D" w:rsidRPr="009E6E8D" w:rsidRDefault="009E6E8D" w:rsidP="009E6E8D">
            <w:pPr>
              <w:spacing w:line="240" w:lineRule="auto"/>
              <w:contextualSpacing/>
              <w:jc w:val="center"/>
              <w:rPr>
                <w:b/>
                <w:lang w:val="id-ID"/>
              </w:rPr>
            </w:pPr>
            <w:r w:rsidRPr="009E6E8D">
              <w:rPr>
                <w:color w:val="000000"/>
              </w:rPr>
              <w:t>1</w:t>
            </w:r>
          </w:p>
        </w:tc>
        <w:tc>
          <w:tcPr>
            <w:tcW w:w="991" w:type="dxa"/>
            <w:vAlign w:val="center"/>
          </w:tcPr>
          <w:p w14:paraId="3A95F53D" w14:textId="392756B6" w:rsidR="009E6E8D" w:rsidRPr="009E6E8D" w:rsidRDefault="009E6E8D" w:rsidP="009E6E8D">
            <w:pPr>
              <w:spacing w:line="240" w:lineRule="auto"/>
              <w:contextualSpacing/>
              <w:jc w:val="center"/>
              <w:rPr>
                <w:b/>
                <w:lang w:val="id-ID"/>
              </w:rPr>
            </w:pPr>
            <w:r w:rsidRPr="009E6E8D">
              <w:rPr>
                <w:color w:val="000000"/>
              </w:rPr>
              <w:t>1</w:t>
            </w:r>
          </w:p>
        </w:tc>
        <w:tc>
          <w:tcPr>
            <w:tcW w:w="991" w:type="dxa"/>
            <w:vAlign w:val="center"/>
          </w:tcPr>
          <w:p w14:paraId="25EDEEE4" w14:textId="35365DF5"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33F2707A" w14:textId="01BF51AE"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76D1D561" w14:textId="23AD333D" w:rsidR="009E6E8D" w:rsidRPr="009E6E8D" w:rsidRDefault="009E6E8D" w:rsidP="009E6E8D">
            <w:pPr>
              <w:spacing w:line="240" w:lineRule="auto"/>
              <w:contextualSpacing/>
              <w:jc w:val="center"/>
              <w:rPr>
                <w:b/>
                <w:lang w:val="id-ID"/>
              </w:rPr>
            </w:pPr>
            <w:r w:rsidRPr="009E6E8D">
              <w:rPr>
                <w:color w:val="000000"/>
              </w:rPr>
              <w:t>1</w:t>
            </w:r>
          </w:p>
        </w:tc>
        <w:tc>
          <w:tcPr>
            <w:tcW w:w="991" w:type="dxa"/>
            <w:vAlign w:val="center"/>
          </w:tcPr>
          <w:p w14:paraId="6AF3DB01" w14:textId="46937963" w:rsidR="009E6E8D" w:rsidRPr="009E6E8D" w:rsidRDefault="009E6E8D" w:rsidP="009E6E8D">
            <w:pPr>
              <w:spacing w:line="240" w:lineRule="auto"/>
              <w:contextualSpacing/>
              <w:jc w:val="center"/>
              <w:rPr>
                <w:color w:val="000000" w:themeColor="text1"/>
                <w:lang w:val="id-ID"/>
              </w:rPr>
            </w:pPr>
            <w:r w:rsidRPr="009E6E8D">
              <w:rPr>
                <w:bCs/>
                <w:color w:val="000000" w:themeColor="text1"/>
              </w:rPr>
              <w:t>7</w:t>
            </w:r>
          </w:p>
        </w:tc>
        <w:tc>
          <w:tcPr>
            <w:tcW w:w="991" w:type="dxa"/>
            <w:vAlign w:val="center"/>
          </w:tcPr>
          <w:p w14:paraId="28259D71" w14:textId="22A4ADB9" w:rsidR="009E6E8D" w:rsidRPr="009E6E8D" w:rsidRDefault="009E6E8D" w:rsidP="009E6E8D">
            <w:pPr>
              <w:spacing w:line="240" w:lineRule="auto"/>
              <w:contextualSpacing/>
              <w:jc w:val="center"/>
              <w:rPr>
                <w:b/>
                <w:lang w:val="id-ID"/>
              </w:rPr>
            </w:pPr>
            <w:r w:rsidRPr="009E6E8D">
              <w:rPr>
                <w:color w:val="000000"/>
              </w:rPr>
              <w:t>2</w:t>
            </w:r>
          </w:p>
        </w:tc>
      </w:tr>
      <w:tr w:rsidR="009E6E8D" w:rsidRPr="009E6E8D" w14:paraId="69D13ECE" w14:textId="77777777" w:rsidTr="009E6E8D">
        <w:tc>
          <w:tcPr>
            <w:tcW w:w="990" w:type="dxa"/>
            <w:vAlign w:val="center"/>
          </w:tcPr>
          <w:p w14:paraId="4A1CD7CC" w14:textId="22A9551F" w:rsidR="009E6E8D" w:rsidRPr="009E6E8D" w:rsidRDefault="009E6E8D" w:rsidP="009E6E8D">
            <w:pPr>
              <w:spacing w:line="240" w:lineRule="auto"/>
              <w:contextualSpacing/>
              <w:jc w:val="center"/>
              <w:rPr>
                <w:b/>
                <w:lang w:val="id-ID"/>
              </w:rPr>
            </w:pPr>
            <w:r w:rsidRPr="009E6E8D">
              <w:rPr>
                <w:color w:val="000000"/>
              </w:rPr>
              <w:t>48</w:t>
            </w:r>
          </w:p>
        </w:tc>
        <w:tc>
          <w:tcPr>
            <w:tcW w:w="991" w:type="dxa"/>
            <w:vAlign w:val="center"/>
          </w:tcPr>
          <w:p w14:paraId="4F8F9808" w14:textId="5533419B" w:rsidR="009E6E8D" w:rsidRPr="009E6E8D" w:rsidRDefault="009E6E8D" w:rsidP="009E6E8D">
            <w:pPr>
              <w:spacing w:line="240" w:lineRule="auto"/>
              <w:contextualSpacing/>
              <w:jc w:val="center"/>
              <w:rPr>
                <w:b/>
                <w:lang w:val="id-ID"/>
              </w:rPr>
            </w:pPr>
            <w:r w:rsidRPr="009E6E8D">
              <w:rPr>
                <w:color w:val="000000"/>
              </w:rPr>
              <w:t>1</w:t>
            </w:r>
          </w:p>
        </w:tc>
        <w:tc>
          <w:tcPr>
            <w:tcW w:w="991" w:type="dxa"/>
            <w:vAlign w:val="center"/>
          </w:tcPr>
          <w:p w14:paraId="52C84C76" w14:textId="2A68ABC1" w:rsidR="009E6E8D" w:rsidRPr="009E6E8D" w:rsidRDefault="009E6E8D" w:rsidP="009E6E8D">
            <w:pPr>
              <w:spacing w:line="240" w:lineRule="auto"/>
              <w:contextualSpacing/>
              <w:jc w:val="center"/>
              <w:rPr>
                <w:b/>
                <w:lang w:val="id-ID"/>
              </w:rPr>
            </w:pPr>
            <w:r w:rsidRPr="009E6E8D">
              <w:rPr>
                <w:color w:val="000000"/>
              </w:rPr>
              <w:t>1</w:t>
            </w:r>
          </w:p>
        </w:tc>
        <w:tc>
          <w:tcPr>
            <w:tcW w:w="991" w:type="dxa"/>
            <w:vAlign w:val="center"/>
          </w:tcPr>
          <w:p w14:paraId="692A37BC" w14:textId="0C91D9CB"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13A92494" w14:textId="525CE995"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5AED1037" w14:textId="5179D2BE" w:rsidR="009E6E8D" w:rsidRPr="009E6E8D" w:rsidRDefault="009E6E8D" w:rsidP="009E6E8D">
            <w:pPr>
              <w:spacing w:line="240" w:lineRule="auto"/>
              <w:contextualSpacing/>
              <w:jc w:val="center"/>
              <w:rPr>
                <w:b/>
                <w:lang w:val="id-ID"/>
              </w:rPr>
            </w:pPr>
            <w:r w:rsidRPr="009E6E8D">
              <w:rPr>
                <w:color w:val="000000"/>
              </w:rPr>
              <w:t>1</w:t>
            </w:r>
          </w:p>
        </w:tc>
        <w:tc>
          <w:tcPr>
            <w:tcW w:w="991" w:type="dxa"/>
            <w:vAlign w:val="center"/>
          </w:tcPr>
          <w:p w14:paraId="5393EEA3" w14:textId="4996A627" w:rsidR="009E6E8D" w:rsidRPr="009E6E8D" w:rsidRDefault="009E6E8D" w:rsidP="009E6E8D">
            <w:pPr>
              <w:spacing w:line="240" w:lineRule="auto"/>
              <w:contextualSpacing/>
              <w:jc w:val="center"/>
              <w:rPr>
                <w:color w:val="000000" w:themeColor="text1"/>
                <w:lang w:val="id-ID"/>
              </w:rPr>
            </w:pPr>
            <w:r w:rsidRPr="009E6E8D">
              <w:rPr>
                <w:bCs/>
                <w:color w:val="000000" w:themeColor="text1"/>
              </w:rPr>
              <w:t>7</w:t>
            </w:r>
          </w:p>
        </w:tc>
        <w:tc>
          <w:tcPr>
            <w:tcW w:w="991" w:type="dxa"/>
            <w:vAlign w:val="center"/>
          </w:tcPr>
          <w:p w14:paraId="6D36C931" w14:textId="33710BEC" w:rsidR="009E6E8D" w:rsidRPr="009E6E8D" w:rsidRDefault="009E6E8D" w:rsidP="009E6E8D">
            <w:pPr>
              <w:spacing w:line="240" w:lineRule="auto"/>
              <w:contextualSpacing/>
              <w:jc w:val="center"/>
              <w:rPr>
                <w:b/>
                <w:lang w:val="id-ID"/>
              </w:rPr>
            </w:pPr>
            <w:r w:rsidRPr="009E6E8D">
              <w:rPr>
                <w:color w:val="000000"/>
              </w:rPr>
              <w:t>2</w:t>
            </w:r>
          </w:p>
        </w:tc>
      </w:tr>
      <w:tr w:rsidR="009E6E8D" w:rsidRPr="009E6E8D" w14:paraId="2E5C5272" w14:textId="77777777" w:rsidTr="009E6E8D">
        <w:tc>
          <w:tcPr>
            <w:tcW w:w="990" w:type="dxa"/>
            <w:vAlign w:val="center"/>
          </w:tcPr>
          <w:p w14:paraId="1B635528" w14:textId="12E329D7" w:rsidR="009E6E8D" w:rsidRPr="009E6E8D" w:rsidRDefault="009E6E8D" w:rsidP="009E6E8D">
            <w:pPr>
              <w:spacing w:line="240" w:lineRule="auto"/>
              <w:contextualSpacing/>
              <w:jc w:val="center"/>
              <w:rPr>
                <w:b/>
                <w:lang w:val="id-ID"/>
              </w:rPr>
            </w:pPr>
            <w:r w:rsidRPr="009E6E8D">
              <w:rPr>
                <w:color w:val="000000"/>
              </w:rPr>
              <w:t>49</w:t>
            </w:r>
          </w:p>
        </w:tc>
        <w:tc>
          <w:tcPr>
            <w:tcW w:w="991" w:type="dxa"/>
            <w:vAlign w:val="center"/>
          </w:tcPr>
          <w:p w14:paraId="4CC69DB9" w14:textId="2FC8CD10" w:rsidR="009E6E8D" w:rsidRPr="009E6E8D" w:rsidRDefault="009E6E8D" w:rsidP="009E6E8D">
            <w:pPr>
              <w:spacing w:line="240" w:lineRule="auto"/>
              <w:contextualSpacing/>
              <w:jc w:val="center"/>
              <w:rPr>
                <w:b/>
                <w:lang w:val="id-ID"/>
              </w:rPr>
            </w:pPr>
            <w:r w:rsidRPr="009E6E8D">
              <w:rPr>
                <w:color w:val="000000"/>
              </w:rPr>
              <w:t>1</w:t>
            </w:r>
          </w:p>
        </w:tc>
        <w:tc>
          <w:tcPr>
            <w:tcW w:w="991" w:type="dxa"/>
            <w:vAlign w:val="center"/>
          </w:tcPr>
          <w:p w14:paraId="7A9D92E7" w14:textId="456F9BE1" w:rsidR="009E6E8D" w:rsidRPr="009E6E8D" w:rsidRDefault="009E6E8D" w:rsidP="009E6E8D">
            <w:pPr>
              <w:spacing w:line="240" w:lineRule="auto"/>
              <w:contextualSpacing/>
              <w:jc w:val="center"/>
              <w:rPr>
                <w:b/>
                <w:lang w:val="id-ID"/>
              </w:rPr>
            </w:pPr>
            <w:r w:rsidRPr="009E6E8D">
              <w:rPr>
                <w:color w:val="000000"/>
              </w:rPr>
              <w:t>1</w:t>
            </w:r>
          </w:p>
        </w:tc>
        <w:tc>
          <w:tcPr>
            <w:tcW w:w="991" w:type="dxa"/>
            <w:vAlign w:val="center"/>
          </w:tcPr>
          <w:p w14:paraId="0A1999D0" w14:textId="65BBE200"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132E77A3" w14:textId="73D9FCFA"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78B06F18" w14:textId="0CCB0101" w:rsidR="009E6E8D" w:rsidRPr="009E6E8D" w:rsidRDefault="009E6E8D" w:rsidP="009E6E8D">
            <w:pPr>
              <w:spacing w:line="240" w:lineRule="auto"/>
              <w:contextualSpacing/>
              <w:jc w:val="center"/>
              <w:rPr>
                <w:b/>
                <w:lang w:val="id-ID"/>
              </w:rPr>
            </w:pPr>
            <w:r w:rsidRPr="009E6E8D">
              <w:rPr>
                <w:color w:val="000000"/>
              </w:rPr>
              <w:t>1</w:t>
            </w:r>
          </w:p>
        </w:tc>
        <w:tc>
          <w:tcPr>
            <w:tcW w:w="991" w:type="dxa"/>
            <w:vAlign w:val="center"/>
          </w:tcPr>
          <w:p w14:paraId="23A2E57B" w14:textId="62F23257" w:rsidR="009E6E8D" w:rsidRPr="009E6E8D" w:rsidRDefault="009E6E8D" w:rsidP="009E6E8D">
            <w:pPr>
              <w:spacing w:line="240" w:lineRule="auto"/>
              <w:contextualSpacing/>
              <w:jc w:val="center"/>
              <w:rPr>
                <w:color w:val="000000" w:themeColor="text1"/>
                <w:lang w:val="id-ID"/>
              </w:rPr>
            </w:pPr>
            <w:r w:rsidRPr="009E6E8D">
              <w:rPr>
                <w:bCs/>
                <w:color w:val="000000" w:themeColor="text1"/>
              </w:rPr>
              <w:t>7</w:t>
            </w:r>
          </w:p>
        </w:tc>
        <w:tc>
          <w:tcPr>
            <w:tcW w:w="991" w:type="dxa"/>
            <w:vAlign w:val="center"/>
          </w:tcPr>
          <w:p w14:paraId="3B4A599B" w14:textId="00822F8B" w:rsidR="009E6E8D" w:rsidRPr="009E6E8D" w:rsidRDefault="009E6E8D" w:rsidP="009E6E8D">
            <w:pPr>
              <w:spacing w:line="240" w:lineRule="auto"/>
              <w:contextualSpacing/>
              <w:jc w:val="center"/>
              <w:rPr>
                <w:b/>
                <w:lang w:val="id-ID"/>
              </w:rPr>
            </w:pPr>
            <w:r w:rsidRPr="009E6E8D">
              <w:rPr>
                <w:color w:val="000000"/>
              </w:rPr>
              <w:t>2</w:t>
            </w:r>
          </w:p>
        </w:tc>
      </w:tr>
      <w:tr w:rsidR="009E6E8D" w:rsidRPr="009E6E8D" w14:paraId="15A7382F" w14:textId="77777777" w:rsidTr="009E6E8D">
        <w:tc>
          <w:tcPr>
            <w:tcW w:w="990" w:type="dxa"/>
            <w:vAlign w:val="center"/>
          </w:tcPr>
          <w:p w14:paraId="26D3AFAA" w14:textId="1D66853F" w:rsidR="009E6E8D" w:rsidRPr="009E6E8D" w:rsidRDefault="009E6E8D" w:rsidP="009E6E8D">
            <w:pPr>
              <w:spacing w:line="240" w:lineRule="auto"/>
              <w:contextualSpacing/>
              <w:jc w:val="center"/>
              <w:rPr>
                <w:b/>
                <w:lang w:val="id-ID"/>
              </w:rPr>
            </w:pPr>
            <w:r w:rsidRPr="009E6E8D">
              <w:rPr>
                <w:color w:val="000000"/>
              </w:rPr>
              <w:t>50</w:t>
            </w:r>
          </w:p>
        </w:tc>
        <w:tc>
          <w:tcPr>
            <w:tcW w:w="991" w:type="dxa"/>
            <w:vAlign w:val="center"/>
          </w:tcPr>
          <w:p w14:paraId="2206D4D7" w14:textId="011279A4" w:rsidR="009E6E8D" w:rsidRPr="009E6E8D" w:rsidRDefault="009E6E8D" w:rsidP="009E6E8D">
            <w:pPr>
              <w:spacing w:line="240" w:lineRule="auto"/>
              <w:contextualSpacing/>
              <w:jc w:val="center"/>
              <w:rPr>
                <w:b/>
                <w:lang w:val="id-ID"/>
              </w:rPr>
            </w:pPr>
            <w:r w:rsidRPr="009E6E8D">
              <w:rPr>
                <w:color w:val="000000"/>
              </w:rPr>
              <w:t>1</w:t>
            </w:r>
          </w:p>
        </w:tc>
        <w:tc>
          <w:tcPr>
            <w:tcW w:w="991" w:type="dxa"/>
            <w:vAlign w:val="center"/>
          </w:tcPr>
          <w:p w14:paraId="7B200BE7" w14:textId="3CD12696" w:rsidR="009E6E8D" w:rsidRPr="009E6E8D" w:rsidRDefault="009E6E8D" w:rsidP="009E6E8D">
            <w:pPr>
              <w:spacing w:line="240" w:lineRule="auto"/>
              <w:contextualSpacing/>
              <w:jc w:val="center"/>
              <w:rPr>
                <w:b/>
                <w:lang w:val="id-ID"/>
              </w:rPr>
            </w:pPr>
            <w:r w:rsidRPr="009E6E8D">
              <w:rPr>
                <w:color w:val="000000"/>
              </w:rPr>
              <w:t>1</w:t>
            </w:r>
          </w:p>
        </w:tc>
        <w:tc>
          <w:tcPr>
            <w:tcW w:w="991" w:type="dxa"/>
            <w:vAlign w:val="center"/>
          </w:tcPr>
          <w:p w14:paraId="177587EB" w14:textId="3EC22BD0"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12EC0489" w14:textId="3A1793B1" w:rsidR="009E6E8D" w:rsidRPr="009E6E8D" w:rsidRDefault="009E6E8D" w:rsidP="009E6E8D">
            <w:pPr>
              <w:spacing w:line="240" w:lineRule="auto"/>
              <w:contextualSpacing/>
              <w:jc w:val="center"/>
              <w:rPr>
                <w:b/>
                <w:lang w:val="id-ID"/>
              </w:rPr>
            </w:pPr>
            <w:r w:rsidRPr="009E6E8D">
              <w:rPr>
                <w:color w:val="000000"/>
              </w:rPr>
              <w:t>2</w:t>
            </w:r>
          </w:p>
        </w:tc>
        <w:tc>
          <w:tcPr>
            <w:tcW w:w="991" w:type="dxa"/>
            <w:vAlign w:val="center"/>
          </w:tcPr>
          <w:p w14:paraId="0376BE29" w14:textId="3589D1EE" w:rsidR="009E6E8D" w:rsidRPr="009E6E8D" w:rsidRDefault="009E6E8D" w:rsidP="009E6E8D">
            <w:pPr>
              <w:spacing w:line="240" w:lineRule="auto"/>
              <w:contextualSpacing/>
              <w:jc w:val="center"/>
              <w:rPr>
                <w:b/>
                <w:lang w:val="id-ID"/>
              </w:rPr>
            </w:pPr>
            <w:r w:rsidRPr="009E6E8D">
              <w:rPr>
                <w:color w:val="000000"/>
              </w:rPr>
              <w:t>1</w:t>
            </w:r>
          </w:p>
        </w:tc>
        <w:tc>
          <w:tcPr>
            <w:tcW w:w="991" w:type="dxa"/>
            <w:vAlign w:val="center"/>
          </w:tcPr>
          <w:p w14:paraId="7D69DBD2" w14:textId="03476F22" w:rsidR="009E6E8D" w:rsidRPr="009E6E8D" w:rsidRDefault="009E6E8D" w:rsidP="009E6E8D">
            <w:pPr>
              <w:spacing w:line="240" w:lineRule="auto"/>
              <w:contextualSpacing/>
              <w:jc w:val="center"/>
              <w:rPr>
                <w:color w:val="000000" w:themeColor="text1"/>
                <w:lang w:val="id-ID"/>
              </w:rPr>
            </w:pPr>
            <w:r w:rsidRPr="009E6E8D">
              <w:rPr>
                <w:bCs/>
                <w:color w:val="000000" w:themeColor="text1"/>
              </w:rPr>
              <w:t>7</w:t>
            </w:r>
          </w:p>
        </w:tc>
        <w:tc>
          <w:tcPr>
            <w:tcW w:w="991" w:type="dxa"/>
            <w:vAlign w:val="center"/>
          </w:tcPr>
          <w:p w14:paraId="6122F894" w14:textId="667F0C65" w:rsidR="009E6E8D" w:rsidRPr="009E6E8D" w:rsidRDefault="009E6E8D" w:rsidP="009E6E8D">
            <w:pPr>
              <w:spacing w:line="240" w:lineRule="auto"/>
              <w:contextualSpacing/>
              <w:jc w:val="center"/>
              <w:rPr>
                <w:b/>
                <w:lang w:val="id-ID"/>
              </w:rPr>
            </w:pPr>
            <w:r w:rsidRPr="009E6E8D">
              <w:rPr>
                <w:color w:val="000000"/>
              </w:rPr>
              <w:t>2</w:t>
            </w:r>
          </w:p>
        </w:tc>
      </w:tr>
    </w:tbl>
    <w:p w14:paraId="2150F369" w14:textId="77777777" w:rsidR="00541B1B" w:rsidRDefault="00541B1B" w:rsidP="00541B1B">
      <w:pPr>
        <w:rPr>
          <w:b/>
          <w:lang w:val="id-ID"/>
        </w:rPr>
      </w:pPr>
    </w:p>
    <w:p w14:paraId="198C58BC" w14:textId="77777777" w:rsidR="007B7475" w:rsidRDefault="007B7475" w:rsidP="00541B1B">
      <w:pPr>
        <w:rPr>
          <w:b/>
          <w:lang w:val="id-ID"/>
        </w:rPr>
      </w:pPr>
      <w:r>
        <w:rPr>
          <w:b/>
          <w:lang w:val="id-ID"/>
        </w:rPr>
        <w:t>Keterangan : Kuesioner Pola Makan</w:t>
      </w:r>
    </w:p>
    <w:p w14:paraId="60D03B5F" w14:textId="0D98302B" w:rsidR="007B7475" w:rsidRDefault="007B7475" w:rsidP="00541B1B">
      <w:pPr>
        <w:rPr>
          <w:lang w:val="id-ID"/>
        </w:rPr>
      </w:pPr>
      <w:r>
        <w:rPr>
          <w:lang w:val="id-ID"/>
        </w:rPr>
        <w:t>1 = Tidak Pernah</w:t>
      </w:r>
    </w:p>
    <w:p w14:paraId="0C0742BE" w14:textId="21B2A346" w:rsidR="007B7475" w:rsidRDefault="007B7475" w:rsidP="00541B1B">
      <w:pPr>
        <w:rPr>
          <w:lang w:val="id-ID"/>
        </w:rPr>
      </w:pPr>
      <w:r>
        <w:rPr>
          <w:lang w:val="id-ID"/>
        </w:rPr>
        <w:t>2 = Satu Sampai 2 kali seminggu</w:t>
      </w:r>
    </w:p>
    <w:p w14:paraId="227C9D7E" w14:textId="5815C3CC" w:rsidR="007B7475" w:rsidRDefault="007B7475" w:rsidP="00541B1B">
      <w:pPr>
        <w:rPr>
          <w:lang w:val="id-ID"/>
        </w:rPr>
      </w:pPr>
      <w:r>
        <w:rPr>
          <w:lang w:val="id-ID"/>
        </w:rPr>
        <w:t>3 = Sekali setiap hari</w:t>
      </w:r>
    </w:p>
    <w:p w14:paraId="5D2E6641" w14:textId="5605506F" w:rsidR="007B7475" w:rsidRPr="007B7475" w:rsidRDefault="007B7475" w:rsidP="00541B1B">
      <w:pPr>
        <w:rPr>
          <w:lang w:val="id-ID"/>
        </w:rPr>
      </w:pPr>
      <w:r>
        <w:rPr>
          <w:lang w:val="id-ID"/>
        </w:rPr>
        <w:t>4 = Setiap makan / 3 kali sehari</w:t>
      </w:r>
    </w:p>
    <w:p w14:paraId="73A74915" w14:textId="4158F04B" w:rsidR="007B7475" w:rsidRDefault="007B7475" w:rsidP="00541B1B">
      <w:pPr>
        <w:rPr>
          <w:b/>
          <w:lang w:val="id-ID"/>
        </w:rPr>
      </w:pPr>
      <w:r>
        <w:rPr>
          <w:b/>
          <w:lang w:val="id-ID"/>
        </w:rPr>
        <w:t>Pola Makan</w:t>
      </w:r>
    </w:p>
    <w:p w14:paraId="2F82A0A0" w14:textId="3D342B8F" w:rsidR="007B7475" w:rsidRDefault="007B7475" w:rsidP="007B7475">
      <w:pPr>
        <w:rPr>
          <w:lang w:val="id-ID"/>
        </w:rPr>
      </w:pPr>
      <w:r>
        <w:rPr>
          <w:lang w:val="id-ID"/>
        </w:rPr>
        <w:t>1 = Pola makan tidak sehat, jika &gt;12</w:t>
      </w:r>
    </w:p>
    <w:p w14:paraId="1D4A49A9" w14:textId="1577EC1C" w:rsidR="007B7475" w:rsidRDefault="007B7475" w:rsidP="007B7475">
      <w:pPr>
        <w:rPr>
          <w:lang w:val="id-ID"/>
        </w:rPr>
      </w:pPr>
      <w:r>
        <w:rPr>
          <w:lang w:val="id-ID"/>
        </w:rPr>
        <w:t>2 = Pola makan sehat, jika &lt;12</w:t>
      </w:r>
    </w:p>
    <w:p w14:paraId="6E735524" w14:textId="77777777" w:rsidR="007B7475" w:rsidRPr="007B7475" w:rsidRDefault="007B7475" w:rsidP="007B7475">
      <w:pPr>
        <w:rPr>
          <w:lang w:val="id-ID"/>
        </w:rPr>
      </w:pPr>
    </w:p>
    <w:p w14:paraId="32591360" w14:textId="77777777" w:rsidR="009E6E8D" w:rsidRDefault="009E6E8D" w:rsidP="009E6E8D">
      <w:pPr>
        <w:spacing w:after="200" w:line="276" w:lineRule="auto"/>
        <w:jc w:val="left"/>
        <w:rPr>
          <w:b/>
          <w:lang w:val="id-ID"/>
        </w:rPr>
        <w:sectPr w:rsidR="009E6E8D" w:rsidSect="00817F82">
          <w:pgSz w:w="11906" w:h="16838" w:code="9"/>
          <w:pgMar w:top="1701" w:right="1701" w:bottom="1701" w:left="2268" w:header="708" w:footer="708" w:gutter="0"/>
          <w:cols w:space="708"/>
          <w:docGrid w:linePitch="360"/>
        </w:sectPr>
      </w:pPr>
    </w:p>
    <w:p w14:paraId="6A3891C5" w14:textId="4877ADF3" w:rsidR="00541B1B" w:rsidRDefault="00541B1B" w:rsidP="009E6E8D">
      <w:pPr>
        <w:spacing w:after="200" w:line="276" w:lineRule="auto"/>
        <w:jc w:val="left"/>
        <w:rPr>
          <w:b/>
          <w:lang w:val="id-ID"/>
        </w:rPr>
      </w:pPr>
      <w:r>
        <w:rPr>
          <w:b/>
          <w:lang w:val="id-ID"/>
        </w:rPr>
        <w:lastRenderedPageBreak/>
        <w:t xml:space="preserve">Kuesioner </w:t>
      </w:r>
      <w:r w:rsidR="007B7475">
        <w:rPr>
          <w:b/>
          <w:lang w:val="id-ID"/>
        </w:rPr>
        <w:t>Penelitian Gaya Hidup</w:t>
      </w:r>
    </w:p>
    <w:tbl>
      <w:tblPr>
        <w:tblStyle w:val="TableGrid"/>
        <w:tblW w:w="13603" w:type="dxa"/>
        <w:tblLook w:val="04A0" w:firstRow="1" w:lastRow="0" w:firstColumn="1" w:lastColumn="0" w:noHBand="0" w:noVBand="1"/>
      </w:tblPr>
      <w:tblGrid>
        <w:gridCol w:w="704"/>
        <w:gridCol w:w="1418"/>
        <w:gridCol w:w="567"/>
        <w:gridCol w:w="567"/>
        <w:gridCol w:w="567"/>
        <w:gridCol w:w="780"/>
        <w:gridCol w:w="1346"/>
        <w:gridCol w:w="567"/>
        <w:gridCol w:w="567"/>
        <w:gridCol w:w="531"/>
        <w:gridCol w:w="780"/>
        <w:gridCol w:w="1240"/>
        <w:gridCol w:w="567"/>
        <w:gridCol w:w="567"/>
        <w:gridCol w:w="567"/>
        <w:gridCol w:w="780"/>
        <w:gridCol w:w="1488"/>
      </w:tblGrid>
      <w:tr w:rsidR="009E6E8D" w:rsidRPr="009E6E8D" w14:paraId="674A3BB4" w14:textId="77777777" w:rsidTr="00892684">
        <w:trPr>
          <w:tblHeader/>
        </w:trPr>
        <w:tc>
          <w:tcPr>
            <w:tcW w:w="704" w:type="dxa"/>
            <w:vAlign w:val="center"/>
          </w:tcPr>
          <w:p w14:paraId="7CD20BB5" w14:textId="1C82DD00" w:rsidR="009E6E8D" w:rsidRPr="009E6E8D" w:rsidRDefault="009E6E8D" w:rsidP="009E6E8D">
            <w:pPr>
              <w:spacing w:line="240" w:lineRule="auto"/>
              <w:jc w:val="center"/>
              <w:rPr>
                <w:b/>
                <w:color w:val="000000" w:themeColor="text1"/>
                <w:sz w:val="22"/>
                <w:szCs w:val="22"/>
                <w:lang w:val="id-ID"/>
              </w:rPr>
            </w:pPr>
            <w:r>
              <w:rPr>
                <w:b/>
                <w:bCs/>
                <w:color w:val="000000" w:themeColor="text1"/>
                <w:sz w:val="22"/>
                <w:szCs w:val="22"/>
              </w:rPr>
              <w:t>No</w:t>
            </w:r>
          </w:p>
        </w:tc>
        <w:tc>
          <w:tcPr>
            <w:tcW w:w="1418" w:type="dxa"/>
            <w:vAlign w:val="center"/>
          </w:tcPr>
          <w:p w14:paraId="21181584" w14:textId="723F9816" w:rsidR="009E6E8D" w:rsidRPr="009E6E8D" w:rsidRDefault="009E6E8D" w:rsidP="009E6E8D">
            <w:pPr>
              <w:spacing w:line="240" w:lineRule="auto"/>
              <w:jc w:val="center"/>
              <w:rPr>
                <w:b/>
                <w:color w:val="000000" w:themeColor="text1"/>
                <w:sz w:val="22"/>
                <w:szCs w:val="22"/>
                <w:lang w:val="id-ID"/>
              </w:rPr>
            </w:pPr>
            <w:r w:rsidRPr="009E6E8D">
              <w:rPr>
                <w:b/>
                <w:color w:val="000000" w:themeColor="text1"/>
                <w:sz w:val="22"/>
                <w:szCs w:val="22"/>
              </w:rPr>
              <w:t>Pola Tidur 1</w:t>
            </w:r>
          </w:p>
        </w:tc>
        <w:tc>
          <w:tcPr>
            <w:tcW w:w="567" w:type="dxa"/>
            <w:vAlign w:val="center"/>
          </w:tcPr>
          <w:p w14:paraId="33FE3F0C" w14:textId="0CBA803A" w:rsidR="009E6E8D" w:rsidRPr="009E6E8D" w:rsidRDefault="009E6E8D" w:rsidP="009E6E8D">
            <w:pPr>
              <w:spacing w:line="240" w:lineRule="auto"/>
              <w:jc w:val="center"/>
              <w:rPr>
                <w:b/>
                <w:color w:val="000000" w:themeColor="text1"/>
                <w:sz w:val="22"/>
                <w:szCs w:val="22"/>
                <w:lang w:val="id-ID"/>
              </w:rPr>
            </w:pPr>
            <w:r w:rsidRPr="009E6E8D">
              <w:rPr>
                <w:b/>
                <w:color w:val="000000" w:themeColor="text1"/>
                <w:sz w:val="22"/>
                <w:szCs w:val="22"/>
              </w:rPr>
              <w:t>2</w:t>
            </w:r>
          </w:p>
        </w:tc>
        <w:tc>
          <w:tcPr>
            <w:tcW w:w="567" w:type="dxa"/>
            <w:vAlign w:val="center"/>
          </w:tcPr>
          <w:p w14:paraId="3BC57DE3" w14:textId="69D5EAD6" w:rsidR="009E6E8D" w:rsidRPr="009E6E8D" w:rsidRDefault="009E6E8D" w:rsidP="009E6E8D">
            <w:pPr>
              <w:spacing w:line="240" w:lineRule="auto"/>
              <w:jc w:val="center"/>
              <w:rPr>
                <w:b/>
                <w:color w:val="000000" w:themeColor="text1"/>
                <w:sz w:val="22"/>
                <w:szCs w:val="22"/>
                <w:lang w:val="id-ID"/>
              </w:rPr>
            </w:pPr>
            <w:r w:rsidRPr="009E6E8D">
              <w:rPr>
                <w:b/>
                <w:color w:val="000000" w:themeColor="text1"/>
                <w:sz w:val="22"/>
                <w:szCs w:val="22"/>
              </w:rPr>
              <w:t>3</w:t>
            </w:r>
          </w:p>
        </w:tc>
        <w:tc>
          <w:tcPr>
            <w:tcW w:w="567" w:type="dxa"/>
            <w:vAlign w:val="center"/>
          </w:tcPr>
          <w:p w14:paraId="227B2EBB" w14:textId="4E9F15AB" w:rsidR="009E6E8D" w:rsidRPr="009E6E8D" w:rsidRDefault="009E6E8D" w:rsidP="009E6E8D">
            <w:pPr>
              <w:spacing w:line="240" w:lineRule="auto"/>
              <w:jc w:val="center"/>
              <w:rPr>
                <w:b/>
                <w:color w:val="000000" w:themeColor="text1"/>
                <w:sz w:val="22"/>
                <w:szCs w:val="22"/>
                <w:lang w:val="id-ID"/>
              </w:rPr>
            </w:pPr>
            <w:r w:rsidRPr="009E6E8D">
              <w:rPr>
                <w:b/>
                <w:color w:val="000000" w:themeColor="text1"/>
                <w:sz w:val="22"/>
                <w:szCs w:val="22"/>
              </w:rPr>
              <w:t>4</w:t>
            </w:r>
          </w:p>
        </w:tc>
        <w:tc>
          <w:tcPr>
            <w:tcW w:w="780" w:type="dxa"/>
            <w:vAlign w:val="center"/>
          </w:tcPr>
          <w:p w14:paraId="6ABC776D" w14:textId="480F199C" w:rsidR="009E6E8D" w:rsidRPr="009E6E8D" w:rsidRDefault="009E6E8D" w:rsidP="009E6E8D">
            <w:pPr>
              <w:spacing w:line="240" w:lineRule="auto"/>
              <w:jc w:val="center"/>
              <w:rPr>
                <w:b/>
                <w:color w:val="000000" w:themeColor="text1"/>
                <w:sz w:val="22"/>
                <w:szCs w:val="22"/>
                <w:lang w:val="id-ID"/>
              </w:rPr>
            </w:pPr>
            <w:r w:rsidRPr="009E6E8D">
              <w:rPr>
                <w:b/>
                <w:color w:val="000000" w:themeColor="text1"/>
                <w:sz w:val="22"/>
                <w:szCs w:val="22"/>
              </w:rPr>
              <w:t>Total</w:t>
            </w:r>
          </w:p>
        </w:tc>
        <w:tc>
          <w:tcPr>
            <w:tcW w:w="1346" w:type="dxa"/>
            <w:vAlign w:val="center"/>
          </w:tcPr>
          <w:p w14:paraId="5B3E72FA" w14:textId="0656635F" w:rsidR="009E6E8D" w:rsidRPr="009E6E8D" w:rsidRDefault="009E6E8D" w:rsidP="009E6E8D">
            <w:pPr>
              <w:spacing w:line="240" w:lineRule="auto"/>
              <w:jc w:val="center"/>
              <w:rPr>
                <w:b/>
                <w:color w:val="000000" w:themeColor="text1"/>
                <w:sz w:val="22"/>
                <w:szCs w:val="22"/>
                <w:lang w:val="id-ID"/>
              </w:rPr>
            </w:pPr>
            <w:r w:rsidRPr="009E6E8D">
              <w:rPr>
                <w:b/>
                <w:color w:val="000000" w:themeColor="text1"/>
                <w:sz w:val="22"/>
                <w:szCs w:val="22"/>
              </w:rPr>
              <w:t>Psikologis 5</w:t>
            </w:r>
          </w:p>
        </w:tc>
        <w:tc>
          <w:tcPr>
            <w:tcW w:w="567" w:type="dxa"/>
            <w:vAlign w:val="center"/>
          </w:tcPr>
          <w:p w14:paraId="05CDCD9F" w14:textId="3B2EE3FE" w:rsidR="009E6E8D" w:rsidRPr="009E6E8D" w:rsidRDefault="009E6E8D" w:rsidP="009E6E8D">
            <w:pPr>
              <w:spacing w:line="240" w:lineRule="auto"/>
              <w:jc w:val="center"/>
              <w:rPr>
                <w:b/>
                <w:color w:val="000000" w:themeColor="text1"/>
                <w:sz w:val="22"/>
                <w:szCs w:val="22"/>
                <w:lang w:val="id-ID"/>
              </w:rPr>
            </w:pPr>
            <w:r w:rsidRPr="009E6E8D">
              <w:rPr>
                <w:b/>
                <w:color w:val="000000" w:themeColor="text1"/>
                <w:sz w:val="22"/>
                <w:szCs w:val="22"/>
              </w:rPr>
              <w:t>6</w:t>
            </w:r>
          </w:p>
        </w:tc>
        <w:tc>
          <w:tcPr>
            <w:tcW w:w="567" w:type="dxa"/>
            <w:vAlign w:val="center"/>
          </w:tcPr>
          <w:p w14:paraId="4355F659" w14:textId="10ED4EC2" w:rsidR="009E6E8D" w:rsidRPr="009E6E8D" w:rsidRDefault="009E6E8D" w:rsidP="009E6E8D">
            <w:pPr>
              <w:spacing w:line="240" w:lineRule="auto"/>
              <w:jc w:val="center"/>
              <w:rPr>
                <w:b/>
                <w:color w:val="000000" w:themeColor="text1"/>
                <w:sz w:val="22"/>
                <w:szCs w:val="22"/>
                <w:lang w:val="id-ID"/>
              </w:rPr>
            </w:pPr>
            <w:r w:rsidRPr="009E6E8D">
              <w:rPr>
                <w:b/>
                <w:color w:val="000000" w:themeColor="text1"/>
                <w:sz w:val="22"/>
                <w:szCs w:val="22"/>
              </w:rPr>
              <w:t>7</w:t>
            </w:r>
          </w:p>
        </w:tc>
        <w:tc>
          <w:tcPr>
            <w:tcW w:w="531" w:type="dxa"/>
            <w:vAlign w:val="center"/>
          </w:tcPr>
          <w:p w14:paraId="53D886E7" w14:textId="7AF326E3" w:rsidR="009E6E8D" w:rsidRPr="009E6E8D" w:rsidRDefault="009E6E8D" w:rsidP="009E6E8D">
            <w:pPr>
              <w:spacing w:line="240" w:lineRule="auto"/>
              <w:jc w:val="center"/>
              <w:rPr>
                <w:b/>
                <w:color w:val="000000" w:themeColor="text1"/>
                <w:sz w:val="22"/>
                <w:szCs w:val="22"/>
                <w:lang w:val="id-ID"/>
              </w:rPr>
            </w:pPr>
            <w:r w:rsidRPr="009E6E8D">
              <w:rPr>
                <w:b/>
                <w:color w:val="000000" w:themeColor="text1"/>
                <w:sz w:val="22"/>
                <w:szCs w:val="22"/>
              </w:rPr>
              <w:t>8</w:t>
            </w:r>
          </w:p>
        </w:tc>
        <w:tc>
          <w:tcPr>
            <w:tcW w:w="780" w:type="dxa"/>
            <w:vAlign w:val="center"/>
          </w:tcPr>
          <w:p w14:paraId="34BC2C34" w14:textId="5D27DE6E" w:rsidR="009E6E8D" w:rsidRPr="009E6E8D" w:rsidRDefault="009E6E8D" w:rsidP="009E6E8D">
            <w:pPr>
              <w:spacing w:line="240" w:lineRule="auto"/>
              <w:jc w:val="center"/>
              <w:rPr>
                <w:b/>
                <w:color w:val="000000" w:themeColor="text1"/>
                <w:sz w:val="22"/>
                <w:szCs w:val="22"/>
                <w:lang w:val="id-ID"/>
              </w:rPr>
            </w:pPr>
            <w:r w:rsidRPr="009E6E8D">
              <w:rPr>
                <w:b/>
                <w:color w:val="000000" w:themeColor="text1"/>
                <w:sz w:val="22"/>
                <w:szCs w:val="22"/>
              </w:rPr>
              <w:t>Total</w:t>
            </w:r>
          </w:p>
        </w:tc>
        <w:tc>
          <w:tcPr>
            <w:tcW w:w="1240" w:type="dxa"/>
            <w:vAlign w:val="center"/>
          </w:tcPr>
          <w:p w14:paraId="31F88A07" w14:textId="5D8D077D" w:rsidR="009E6E8D" w:rsidRPr="009E6E8D" w:rsidRDefault="009E6E8D" w:rsidP="009E6E8D">
            <w:pPr>
              <w:spacing w:line="240" w:lineRule="auto"/>
              <w:jc w:val="center"/>
              <w:rPr>
                <w:b/>
                <w:color w:val="000000" w:themeColor="text1"/>
                <w:sz w:val="22"/>
                <w:szCs w:val="22"/>
                <w:lang w:val="id-ID"/>
              </w:rPr>
            </w:pPr>
            <w:r w:rsidRPr="009E6E8D">
              <w:rPr>
                <w:b/>
                <w:color w:val="000000" w:themeColor="text1"/>
                <w:sz w:val="22"/>
                <w:szCs w:val="22"/>
              </w:rPr>
              <w:t>Budaya 9</w:t>
            </w:r>
          </w:p>
        </w:tc>
        <w:tc>
          <w:tcPr>
            <w:tcW w:w="567" w:type="dxa"/>
            <w:vAlign w:val="center"/>
          </w:tcPr>
          <w:p w14:paraId="26D3FECB" w14:textId="066524F9" w:rsidR="009E6E8D" w:rsidRPr="009E6E8D" w:rsidRDefault="009E6E8D" w:rsidP="009E6E8D">
            <w:pPr>
              <w:spacing w:line="240" w:lineRule="auto"/>
              <w:jc w:val="center"/>
              <w:rPr>
                <w:b/>
                <w:color w:val="000000" w:themeColor="text1"/>
                <w:sz w:val="22"/>
                <w:szCs w:val="22"/>
                <w:lang w:val="id-ID"/>
              </w:rPr>
            </w:pPr>
            <w:r w:rsidRPr="009E6E8D">
              <w:rPr>
                <w:b/>
                <w:color w:val="000000" w:themeColor="text1"/>
                <w:sz w:val="22"/>
                <w:szCs w:val="22"/>
              </w:rPr>
              <w:t>10</w:t>
            </w:r>
          </w:p>
        </w:tc>
        <w:tc>
          <w:tcPr>
            <w:tcW w:w="567" w:type="dxa"/>
            <w:vAlign w:val="center"/>
          </w:tcPr>
          <w:p w14:paraId="2DE279D4" w14:textId="714820C6" w:rsidR="009E6E8D" w:rsidRPr="009E6E8D" w:rsidRDefault="009E6E8D" w:rsidP="009E6E8D">
            <w:pPr>
              <w:spacing w:line="240" w:lineRule="auto"/>
              <w:jc w:val="center"/>
              <w:rPr>
                <w:b/>
                <w:color w:val="000000" w:themeColor="text1"/>
                <w:sz w:val="22"/>
                <w:szCs w:val="22"/>
                <w:lang w:val="id-ID"/>
              </w:rPr>
            </w:pPr>
            <w:r w:rsidRPr="009E6E8D">
              <w:rPr>
                <w:b/>
                <w:color w:val="000000" w:themeColor="text1"/>
                <w:sz w:val="22"/>
                <w:szCs w:val="22"/>
              </w:rPr>
              <w:t>11</w:t>
            </w:r>
          </w:p>
        </w:tc>
        <w:tc>
          <w:tcPr>
            <w:tcW w:w="567" w:type="dxa"/>
            <w:vAlign w:val="center"/>
          </w:tcPr>
          <w:p w14:paraId="646889D0" w14:textId="771E2E3C" w:rsidR="009E6E8D" w:rsidRPr="009E6E8D" w:rsidRDefault="009E6E8D" w:rsidP="009E6E8D">
            <w:pPr>
              <w:spacing w:line="240" w:lineRule="auto"/>
              <w:jc w:val="center"/>
              <w:rPr>
                <w:b/>
                <w:color w:val="000000" w:themeColor="text1"/>
                <w:sz w:val="22"/>
                <w:szCs w:val="22"/>
                <w:lang w:val="id-ID"/>
              </w:rPr>
            </w:pPr>
            <w:r w:rsidRPr="009E6E8D">
              <w:rPr>
                <w:b/>
                <w:color w:val="000000" w:themeColor="text1"/>
                <w:sz w:val="22"/>
                <w:szCs w:val="22"/>
              </w:rPr>
              <w:t>12</w:t>
            </w:r>
          </w:p>
        </w:tc>
        <w:tc>
          <w:tcPr>
            <w:tcW w:w="780" w:type="dxa"/>
            <w:vAlign w:val="center"/>
          </w:tcPr>
          <w:p w14:paraId="197BDB90" w14:textId="5BE099A0" w:rsidR="009E6E8D" w:rsidRPr="009E6E8D" w:rsidRDefault="009E6E8D" w:rsidP="009E6E8D">
            <w:pPr>
              <w:spacing w:line="240" w:lineRule="auto"/>
              <w:jc w:val="center"/>
              <w:rPr>
                <w:b/>
                <w:color w:val="000000" w:themeColor="text1"/>
                <w:sz w:val="22"/>
                <w:szCs w:val="22"/>
                <w:lang w:val="id-ID"/>
              </w:rPr>
            </w:pPr>
            <w:r w:rsidRPr="009E6E8D">
              <w:rPr>
                <w:b/>
                <w:color w:val="000000" w:themeColor="text1"/>
                <w:sz w:val="22"/>
                <w:szCs w:val="22"/>
              </w:rPr>
              <w:t>Total</w:t>
            </w:r>
          </w:p>
        </w:tc>
        <w:tc>
          <w:tcPr>
            <w:tcW w:w="1488" w:type="dxa"/>
            <w:vAlign w:val="center"/>
          </w:tcPr>
          <w:p w14:paraId="3FA2E579" w14:textId="52726345" w:rsidR="009E6E8D" w:rsidRPr="009E6E8D" w:rsidRDefault="009E6E8D" w:rsidP="009E6E8D">
            <w:pPr>
              <w:spacing w:line="240" w:lineRule="auto"/>
              <w:jc w:val="center"/>
              <w:rPr>
                <w:b/>
                <w:color w:val="000000" w:themeColor="text1"/>
                <w:sz w:val="22"/>
                <w:szCs w:val="22"/>
                <w:lang w:val="id-ID"/>
              </w:rPr>
            </w:pPr>
            <w:r w:rsidRPr="009E6E8D">
              <w:rPr>
                <w:b/>
                <w:color w:val="000000" w:themeColor="text1"/>
                <w:sz w:val="22"/>
                <w:szCs w:val="22"/>
              </w:rPr>
              <w:t>Total P1-P12</w:t>
            </w:r>
          </w:p>
        </w:tc>
      </w:tr>
      <w:tr w:rsidR="009E6E8D" w:rsidRPr="009E6E8D" w14:paraId="47F1AF6B" w14:textId="77777777" w:rsidTr="009E6E8D">
        <w:tc>
          <w:tcPr>
            <w:tcW w:w="704" w:type="dxa"/>
            <w:vAlign w:val="center"/>
          </w:tcPr>
          <w:p w14:paraId="25E1660C" w14:textId="0957273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1418" w:type="dxa"/>
            <w:vAlign w:val="center"/>
          </w:tcPr>
          <w:p w14:paraId="5314A549" w14:textId="6F88E21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5A15D3EF" w14:textId="7157710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12705FAE" w14:textId="4297714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C13403E" w14:textId="46E2A8D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099486E8" w14:textId="0074CC8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220839D7" w14:textId="1BD6166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09FB27E" w14:textId="7F26475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98F46E4" w14:textId="7A8B6C0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089F7EBC" w14:textId="51BBDFD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69CDA6F8" w14:textId="2F874E3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118B6C89" w14:textId="74CF76C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2CCF8196" w14:textId="560CAD5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2FAB2BB7" w14:textId="3F630F5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54B8C540" w14:textId="564F640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4F7403D0" w14:textId="3EBE277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30C31B0E" w14:textId="1FFC7A1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4374DFCB" w14:textId="77777777" w:rsidTr="009E6E8D">
        <w:tc>
          <w:tcPr>
            <w:tcW w:w="704" w:type="dxa"/>
            <w:vAlign w:val="center"/>
          </w:tcPr>
          <w:p w14:paraId="1DE372B7" w14:textId="33E47BE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1418" w:type="dxa"/>
            <w:vAlign w:val="center"/>
          </w:tcPr>
          <w:p w14:paraId="39B49DF6" w14:textId="5F71311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611CCB25" w14:textId="14743A3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28AA300C" w14:textId="49E9E5B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2401FB87" w14:textId="2D1E448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7B1B223C" w14:textId="7D376E2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5AFD60D7" w14:textId="5289546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4578FA7C" w14:textId="797736C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4D2E53D8" w14:textId="6D7E325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0553556C" w14:textId="1D5DDB6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6900BC71" w14:textId="34B6768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5C4A1B55" w14:textId="56EED64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22077561" w14:textId="239FB14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132EDA7D" w14:textId="40607C7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0780B57F" w14:textId="5094616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6FBF7292" w14:textId="6769D41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1E9B360A" w14:textId="61FAFD4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359BFDFF" w14:textId="77777777" w:rsidTr="009E6E8D">
        <w:tc>
          <w:tcPr>
            <w:tcW w:w="704" w:type="dxa"/>
            <w:vAlign w:val="center"/>
          </w:tcPr>
          <w:p w14:paraId="75BA577E" w14:textId="74D3751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1418" w:type="dxa"/>
            <w:vAlign w:val="center"/>
          </w:tcPr>
          <w:p w14:paraId="08BB7A6F" w14:textId="6F3FED9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1B5498F7" w14:textId="0289910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177D0EC1" w14:textId="728E23D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3ABBF7B" w14:textId="5201EEE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5EDDA274" w14:textId="2F38331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77AE34FF" w14:textId="1A0D0B9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1341A50" w14:textId="0183757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6E25CAE" w14:textId="2B3DC0C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650A7585" w14:textId="7B1A544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5D4B6853" w14:textId="3C1F60E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30EE1F68" w14:textId="1AD43B0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A3797CC" w14:textId="5AE96A9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01C73DBD" w14:textId="47AADDA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539819DB" w14:textId="0106FFE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0D24C81F" w14:textId="04931FE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571E0468" w14:textId="1B3B872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4D4DAD77" w14:textId="77777777" w:rsidTr="009E6E8D">
        <w:tc>
          <w:tcPr>
            <w:tcW w:w="704" w:type="dxa"/>
            <w:vAlign w:val="center"/>
          </w:tcPr>
          <w:p w14:paraId="3C6BEEE9" w14:textId="55BBFAC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1418" w:type="dxa"/>
            <w:vAlign w:val="center"/>
          </w:tcPr>
          <w:p w14:paraId="13B9413B" w14:textId="278F78A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45082D14" w14:textId="4615234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65B63E64" w14:textId="33F6DE2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1B847246" w14:textId="20B5D1C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4320A924" w14:textId="7A3D243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5705AF61" w14:textId="16A448C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10260C42" w14:textId="37889D4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1EB108A9" w14:textId="0F06CCB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08A5F638" w14:textId="12E76D9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61E36602" w14:textId="53649BD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6BCD463F" w14:textId="55BB5A5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D0CD1D4" w14:textId="0F8600F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2FDA7E12" w14:textId="22DFEE8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6C233A06" w14:textId="03CD9E7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1E75EEF2" w14:textId="0245C9C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2D5C69A5" w14:textId="4A5B6D4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2EC79C93" w14:textId="77777777" w:rsidTr="009E6E8D">
        <w:tc>
          <w:tcPr>
            <w:tcW w:w="704" w:type="dxa"/>
            <w:vAlign w:val="center"/>
          </w:tcPr>
          <w:p w14:paraId="380495DB" w14:textId="307C124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1418" w:type="dxa"/>
            <w:vAlign w:val="center"/>
          </w:tcPr>
          <w:p w14:paraId="22F5D46B" w14:textId="22D6750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4BE2C8E3" w14:textId="185466B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56419942" w14:textId="78F50D6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2DA16F4A" w14:textId="6C1159C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25373C75" w14:textId="70AEFEB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53170E6C" w14:textId="046D917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6912EBC" w14:textId="7A72288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ABAB28B" w14:textId="0889493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67606CF0" w14:textId="15C98C6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7940297F" w14:textId="701B4C3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2D84E613" w14:textId="6246BD4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5E7B20F8" w14:textId="4ED93A8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34ACC188" w14:textId="7EA6CA5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62894669" w14:textId="5FAD7D7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475F1957" w14:textId="1DB4176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265BE75D" w14:textId="20F3837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63EE9827" w14:textId="77777777" w:rsidTr="009E6E8D">
        <w:tc>
          <w:tcPr>
            <w:tcW w:w="704" w:type="dxa"/>
            <w:vAlign w:val="center"/>
          </w:tcPr>
          <w:p w14:paraId="3ACE7950" w14:textId="3907686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6</w:t>
            </w:r>
          </w:p>
        </w:tc>
        <w:tc>
          <w:tcPr>
            <w:tcW w:w="1418" w:type="dxa"/>
            <w:vAlign w:val="center"/>
          </w:tcPr>
          <w:p w14:paraId="1E10B799" w14:textId="6C3C76F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026031A4" w14:textId="66AD4CE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3F5D17E0" w14:textId="216D26E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169C829" w14:textId="7379F04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0230D14C" w14:textId="280328B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25DA0297" w14:textId="1C3D970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7A21441" w14:textId="01D790E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5FEFD156" w14:textId="45DED1F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0E3EB446" w14:textId="10291D9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1696A7B7" w14:textId="145FF65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2CACD97E" w14:textId="4079C64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E209195" w14:textId="1AB7D8B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427E0707" w14:textId="1A01152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77E061CB" w14:textId="3694857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7614A92C" w14:textId="7AD1882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11AAE3B7" w14:textId="5360995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1AD0A2F5" w14:textId="77777777" w:rsidTr="009E6E8D">
        <w:tc>
          <w:tcPr>
            <w:tcW w:w="704" w:type="dxa"/>
            <w:vAlign w:val="center"/>
          </w:tcPr>
          <w:p w14:paraId="5350049B" w14:textId="3BE80E9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418" w:type="dxa"/>
            <w:vAlign w:val="center"/>
          </w:tcPr>
          <w:p w14:paraId="3FCD927D" w14:textId="5084FBE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4C7999A1" w14:textId="18C1354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7007959E" w14:textId="47257C2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6E03D052" w14:textId="0419713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235BD8CB" w14:textId="5F19EF0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1598B918" w14:textId="00F4A0E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1F017CED" w14:textId="43CDE6A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17225436" w14:textId="4D1696F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1B05535E" w14:textId="76AA888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365BF605" w14:textId="0744741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00F9F27D" w14:textId="68276B0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0FD862A1" w14:textId="4B42CED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7B4C7D52" w14:textId="5D06681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4070BF64" w14:textId="59D3637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406B46A8" w14:textId="1D9AA4E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6E826103" w14:textId="50B58E0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1F8AAA35" w14:textId="77777777" w:rsidTr="009E6E8D">
        <w:tc>
          <w:tcPr>
            <w:tcW w:w="704" w:type="dxa"/>
            <w:vAlign w:val="center"/>
          </w:tcPr>
          <w:p w14:paraId="51085603" w14:textId="6017A24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8</w:t>
            </w:r>
          </w:p>
        </w:tc>
        <w:tc>
          <w:tcPr>
            <w:tcW w:w="1418" w:type="dxa"/>
            <w:vAlign w:val="center"/>
          </w:tcPr>
          <w:p w14:paraId="47D89618" w14:textId="05B8521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5B02EADD" w14:textId="0B30D70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19F8F974" w14:textId="6BB4F4C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F869075" w14:textId="181ECDE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6860D6FB" w14:textId="70CE1AD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66244C66" w14:textId="2DE98B7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1993D081" w14:textId="739845B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56B2AA78" w14:textId="33B8915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1F42B3FC" w14:textId="4AACB89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5CFF7DB9" w14:textId="5F32F1C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5086FE5E" w14:textId="4071D5C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65D94605" w14:textId="6A230A8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5B6020E8" w14:textId="5D57078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11DB3E20" w14:textId="6EC97C6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22EAFCF0" w14:textId="42B6162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2BF63637" w14:textId="5E7D439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328DE16B" w14:textId="77777777" w:rsidTr="009E6E8D">
        <w:tc>
          <w:tcPr>
            <w:tcW w:w="704" w:type="dxa"/>
            <w:vAlign w:val="center"/>
          </w:tcPr>
          <w:p w14:paraId="25B07F02" w14:textId="0697CFA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418" w:type="dxa"/>
            <w:vAlign w:val="center"/>
          </w:tcPr>
          <w:p w14:paraId="7F053BB3" w14:textId="0905150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06D04947" w14:textId="23056B1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7F97D705" w14:textId="21EA234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F20DDCA" w14:textId="2E573C8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2AE97BB4" w14:textId="63BA88B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5A3B82D4" w14:textId="061BEE1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816E212" w14:textId="7889836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60EBAB52" w14:textId="4E82F63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4C186060" w14:textId="112C4FC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5E3618D1" w14:textId="6BFC8CA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5C62F0E0" w14:textId="52ACF84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5ABFB13E" w14:textId="50BE71C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06FF78A2" w14:textId="351F7D9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11C3A1EA" w14:textId="1420E5D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1927574A" w14:textId="4D1E2B7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154C7E16" w14:textId="1977581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6633CAFE" w14:textId="77777777" w:rsidTr="009E6E8D">
        <w:tc>
          <w:tcPr>
            <w:tcW w:w="704" w:type="dxa"/>
            <w:vAlign w:val="center"/>
          </w:tcPr>
          <w:p w14:paraId="080D8E08" w14:textId="127A4F1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10</w:t>
            </w:r>
          </w:p>
        </w:tc>
        <w:tc>
          <w:tcPr>
            <w:tcW w:w="1418" w:type="dxa"/>
            <w:vAlign w:val="center"/>
          </w:tcPr>
          <w:p w14:paraId="0B0E7950" w14:textId="79398AD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4550B293" w14:textId="2F9101C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43DF9A4D" w14:textId="68FDD97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42F6133" w14:textId="6D8D014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58B0CA93" w14:textId="5576C01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11585CB8" w14:textId="47B4B86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05E9C73A" w14:textId="7B1242A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48CC160" w14:textId="069392E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56E380C0" w14:textId="66767A9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70CF2FC5" w14:textId="6A4A875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57689998" w14:textId="4836F82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62D92DF7" w14:textId="7FDC0C4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40C53D17" w14:textId="37CFB42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69C56575" w14:textId="363FAE4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54D22BFE" w14:textId="440D159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1DEE9E18" w14:textId="4502D04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761E23DA" w14:textId="77777777" w:rsidTr="009E6E8D">
        <w:tc>
          <w:tcPr>
            <w:tcW w:w="704" w:type="dxa"/>
            <w:vAlign w:val="center"/>
          </w:tcPr>
          <w:p w14:paraId="6BFF6F07" w14:textId="17FCD5A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11</w:t>
            </w:r>
          </w:p>
        </w:tc>
        <w:tc>
          <w:tcPr>
            <w:tcW w:w="1418" w:type="dxa"/>
            <w:vAlign w:val="center"/>
          </w:tcPr>
          <w:p w14:paraId="415349F1" w14:textId="599D922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34879B2" w14:textId="0CFBDEB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7E715EA7" w14:textId="359D084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5E492753" w14:textId="64542D5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37768254" w14:textId="0C5B50E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5872AEED" w14:textId="263A49B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42AD8ED7" w14:textId="2529B42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174DB8A8" w14:textId="4BF07C5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1BB1C3C0" w14:textId="63DE85A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0DAF5181" w14:textId="6AB9F0B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19D6708C" w14:textId="7A53A9C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52A8648E" w14:textId="76A49A8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2126702F" w14:textId="23C8C3C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5AAA7152" w14:textId="680A51B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57CA441C" w14:textId="6EEE102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05A3C08A" w14:textId="3DEEA23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7026E821" w14:textId="77777777" w:rsidTr="009E6E8D">
        <w:tc>
          <w:tcPr>
            <w:tcW w:w="704" w:type="dxa"/>
            <w:vAlign w:val="center"/>
          </w:tcPr>
          <w:p w14:paraId="7D526B76" w14:textId="06D260D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12</w:t>
            </w:r>
          </w:p>
        </w:tc>
        <w:tc>
          <w:tcPr>
            <w:tcW w:w="1418" w:type="dxa"/>
            <w:vAlign w:val="center"/>
          </w:tcPr>
          <w:p w14:paraId="5DF18514" w14:textId="4FDAD74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158B29CF" w14:textId="198276B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16CFA000" w14:textId="3D11513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639E383" w14:textId="5C6501F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65D9E550" w14:textId="2A0A5FC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733F2E43" w14:textId="6B08AAA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59DEB860" w14:textId="4687E1A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5054146A" w14:textId="65E95A0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44A002AB" w14:textId="442F908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499343FF" w14:textId="6FC7E6D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31A45A5D" w14:textId="62F01D4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092B7BA1" w14:textId="30A0E03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64327ACC" w14:textId="26C6CEF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7F9DBD7F" w14:textId="33FE8E8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617BA5B9" w14:textId="47AFB99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5F919C52" w14:textId="3B6FFE8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1E9989BD" w14:textId="77777777" w:rsidTr="009E6E8D">
        <w:tc>
          <w:tcPr>
            <w:tcW w:w="704" w:type="dxa"/>
            <w:vAlign w:val="center"/>
          </w:tcPr>
          <w:p w14:paraId="1FA41ADF" w14:textId="5284094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13</w:t>
            </w:r>
          </w:p>
        </w:tc>
        <w:tc>
          <w:tcPr>
            <w:tcW w:w="1418" w:type="dxa"/>
            <w:vAlign w:val="center"/>
          </w:tcPr>
          <w:p w14:paraId="75A7B19A" w14:textId="2E650E9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D5563EC" w14:textId="75EE4F6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0FE71BB2" w14:textId="5268653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01E2FAA" w14:textId="09FF467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111768D9" w14:textId="213E52F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4A1E0960" w14:textId="6F028A0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D5A78B8" w14:textId="4F7516E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12D62AAD" w14:textId="59FBEA1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3D2FDDD4" w14:textId="3050563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705DE395" w14:textId="1508380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5CF0B59A" w14:textId="77591E6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1973B322" w14:textId="30F1584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06ABDF32" w14:textId="35D4481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0A9E2B5A" w14:textId="2BDDE82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70F1D949" w14:textId="7B20058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0929AB33" w14:textId="16819C7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3E4E4F73" w14:textId="77777777" w:rsidTr="009E6E8D">
        <w:tc>
          <w:tcPr>
            <w:tcW w:w="704" w:type="dxa"/>
            <w:vAlign w:val="center"/>
          </w:tcPr>
          <w:p w14:paraId="0345D2B5" w14:textId="055D059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18" w:type="dxa"/>
            <w:vAlign w:val="center"/>
          </w:tcPr>
          <w:p w14:paraId="28B12254" w14:textId="5CACECD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2E7EA951" w14:textId="7107C72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4C3246C4" w14:textId="5270207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FD1ABD7" w14:textId="3299AA3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69BA1A64" w14:textId="4C2453B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23934C84" w14:textId="28ACEC8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64EB23CA" w14:textId="0CFB98D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2BC8F34C" w14:textId="2B24469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572A6833" w14:textId="29B5668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10EC5235" w14:textId="2F2A0D3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551A8163" w14:textId="7B49290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4E28D66" w14:textId="40B8DB8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32578B79" w14:textId="0ECA6AA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638E7FE4" w14:textId="0669C99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6CCD2CFC" w14:textId="23670ED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1643B39D" w14:textId="43B1A41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3B246773" w14:textId="77777777" w:rsidTr="009E6E8D">
        <w:tc>
          <w:tcPr>
            <w:tcW w:w="704" w:type="dxa"/>
            <w:vAlign w:val="center"/>
          </w:tcPr>
          <w:p w14:paraId="5D4AB835" w14:textId="10F14A4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15</w:t>
            </w:r>
          </w:p>
        </w:tc>
        <w:tc>
          <w:tcPr>
            <w:tcW w:w="1418" w:type="dxa"/>
            <w:vAlign w:val="center"/>
          </w:tcPr>
          <w:p w14:paraId="1689A365" w14:textId="13BBF8B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94E20E0" w14:textId="2D41335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054FFA49" w14:textId="395A4BB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68416BE1" w14:textId="5816B80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30D47AC5" w14:textId="7A9E4EC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62769DD9" w14:textId="264267D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B927634" w14:textId="5C967AB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CCDAA11" w14:textId="13EDE57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39022DB6" w14:textId="2888E82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23A0694C" w14:textId="273F563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5BF45BB4" w14:textId="43DC713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486EF317" w14:textId="7AEF81D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63708601" w14:textId="5155573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6ED1CD98" w14:textId="5200D7A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01C93C61" w14:textId="055D7A8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201E07F8" w14:textId="6E337A7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25DD6567" w14:textId="77777777" w:rsidTr="009E6E8D">
        <w:tc>
          <w:tcPr>
            <w:tcW w:w="704" w:type="dxa"/>
            <w:vAlign w:val="center"/>
          </w:tcPr>
          <w:p w14:paraId="7EA173A6" w14:textId="47EE221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16</w:t>
            </w:r>
          </w:p>
        </w:tc>
        <w:tc>
          <w:tcPr>
            <w:tcW w:w="1418" w:type="dxa"/>
            <w:vAlign w:val="center"/>
          </w:tcPr>
          <w:p w14:paraId="12DEB572" w14:textId="159F882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04E39FEC" w14:textId="243817C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2B7ADB7B" w14:textId="16F57A6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2342C0BF" w14:textId="62646E1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52E928AA" w14:textId="41E16C6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55C9F452" w14:textId="0008C72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FAEE394" w14:textId="6BCBB4F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35D6CEC" w14:textId="00EA7D9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22287081" w14:textId="3EE0D5E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0470C561" w14:textId="527B0D2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7550DCC6" w14:textId="55B3AD3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A327D29" w14:textId="6908E4F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3DF850A8" w14:textId="15454E6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7A3B10CC" w14:textId="1EDD510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47006529" w14:textId="2B7A7FA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7535A3E4" w14:textId="15807BD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0E90047F" w14:textId="77777777" w:rsidTr="009E6E8D">
        <w:tc>
          <w:tcPr>
            <w:tcW w:w="704" w:type="dxa"/>
            <w:vAlign w:val="center"/>
          </w:tcPr>
          <w:p w14:paraId="3987F8C2" w14:textId="7D1BD43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17</w:t>
            </w:r>
          </w:p>
        </w:tc>
        <w:tc>
          <w:tcPr>
            <w:tcW w:w="1418" w:type="dxa"/>
            <w:vAlign w:val="center"/>
          </w:tcPr>
          <w:p w14:paraId="305F0A3C" w14:textId="2FA8945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49187EE1" w14:textId="715002D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4BC86AD5" w14:textId="258A744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62B75933" w14:textId="4B9CD22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2EE5E1FB" w14:textId="5A3687F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441B159A" w14:textId="790A12B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5E18905B" w14:textId="127D2BC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6F66E3F9" w14:textId="67066D8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5944BD65" w14:textId="7CA5B3C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3D22A1EF" w14:textId="7BEDE4C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74AB2A48" w14:textId="706E954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658211E7" w14:textId="5D6105A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49F5AD99" w14:textId="6E21C6A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7111A8E3" w14:textId="20CFEF3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4D88F24B" w14:textId="6418909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19C3FB65" w14:textId="1D7067A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3B470E81" w14:textId="77777777" w:rsidTr="009E6E8D">
        <w:tc>
          <w:tcPr>
            <w:tcW w:w="704" w:type="dxa"/>
            <w:vAlign w:val="center"/>
          </w:tcPr>
          <w:p w14:paraId="46093575" w14:textId="7C45F16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18</w:t>
            </w:r>
          </w:p>
        </w:tc>
        <w:tc>
          <w:tcPr>
            <w:tcW w:w="1418" w:type="dxa"/>
            <w:vAlign w:val="center"/>
          </w:tcPr>
          <w:p w14:paraId="6A54A19E" w14:textId="224AAD9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4BC91B9D" w14:textId="25F199E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7D35417B" w14:textId="40A8E61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F1DF7A7" w14:textId="2A8EDCC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3BB2B821" w14:textId="45B8F73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524EAA92" w14:textId="63F0DDE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2EF2820D" w14:textId="2A7E00D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2873EC7D" w14:textId="3EF2559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024440FE" w14:textId="71C9C7B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0F7E11FD" w14:textId="64FF6CC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7284D5D9" w14:textId="35FC07A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6D0CECDA" w14:textId="20BE357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23E74D53" w14:textId="3C16A92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7B8E32CE" w14:textId="4C63B4C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193FF7E2" w14:textId="281B02F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46155412" w14:textId="2F4CD0C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084A2F2D" w14:textId="77777777" w:rsidTr="009E6E8D">
        <w:tc>
          <w:tcPr>
            <w:tcW w:w="704" w:type="dxa"/>
            <w:vAlign w:val="center"/>
          </w:tcPr>
          <w:p w14:paraId="30044E25" w14:textId="30F284D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19</w:t>
            </w:r>
          </w:p>
        </w:tc>
        <w:tc>
          <w:tcPr>
            <w:tcW w:w="1418" w:type="dxa"/>
            <w:vAlign w:val="center"/>
          </w:tcPr>
          <w:p w14:paraId="3036AEC5" w14:textId="62DDF89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CDB806D" w14:textId="7896178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4BDAACAA" w14:textId="3110DCF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1F1ED226" w14:textId="6EF9208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7C70ADDA" w14:textId="6661DB7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09CA914A" w14:textId="532D715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B34788F" w14:textId="116131C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6701D406" w14:textId="58BE803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4C2FCE5C" w14:textId="1F49CCA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610C73A4" w14:textId="6D3CA9C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35BD3AB6" w14:textId="4B4A67A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78233AE" w14:textId="007821C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190572B4" w14:textId="1BB59A0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010E2ABA" w14:textId="20E2CF3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1789D20D" w14:textId="3835548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1D4C0435" w14:textId="70F9914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45C95373" w14:textId="77777777" w:rsidTr="009E6E8D">
        <w:tc>
          <w:tcPr>
            <w:tcW w:w="704" w:type="dxa"/>
            <w:vAlign w:val="center"/>
          </w:tcPr>
          <w:p w14:paraId="210078E0" w14:textId="31484B0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20</w:t>
            </w:r>
          </w:p>
        </w:tc>
        <w:tc>
          <w:tcPr>
            <w:tcW w:w="1418" w:type="dxa"/>
            <w:vAlign w:val="center"/>
          </w:tcPr>
          <w:p w14:paraId="2A29E8F4" w14:textId="3D7348C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24DAA3FC" w14:textId="0ABAB53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72D1B361" w14:textId="37C77D3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1DB749A" w14:textId="7B1B663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0B1530CF" w14:textId="652D57D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46FE283A" w14:textId="1790E4A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1F5A074C" w14:textId="2CA0779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5BD6BA5C" w14:textId="2318BA0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57B84DC3" w14:textId="06A5F7D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548C12B9" w14:textId="28219D4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1CB717BB" w14:textId="2C9C03D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7161037" w14:textId="784C0E6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6478D90F" w14:textId="18D20B5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0B2BEE71" w14:textId="4D0AEF9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2F671E4C" w14:textId="3796308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22021AC2" w14:textId="17D149A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143B9411" w14:textId="77777777" w:rsidTr="009E6E8D">
        <w:tc>
          <w:tcPr>
            <w:tcW w:w="704" w:type="dxa"/>
            <w:vAlign w:val="center"/>
          </w:tcPr>
          <w:p w14:paraId="57934DD9" w14:textId="5303102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21</w:t>
            </w:r>
          </w:p>
        </w:tc>
        <w:tc>
          <w:tcPr>
            <w:tcW w:w="1418" w:type="dxa"/>
            <w:vAlign w:val="center"/>
          </w:tcPr>
          <w:p w14:paraId="491E6D53" w14:textId="378FF13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2F54EDC8" w14:textId="2825187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6832E952" w14:textId="3228F03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042DDC90" w14:textId="6793428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6E7337C2" w14:textId="176CB7E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552EF733" w14:textId="40D8A20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05CE44C2" w14:textId="51CC3FA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55308929" w14:textId="23B2DF7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420ADD0F" w14:textId="203353A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35CF6942" w14:textId="6C1D512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7105D686" w14:textId="3BBF78C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0803D2D0" w14:textId="3B89068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15BB1A0E" w14:textId="12CCC85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45E3502B" w14:textId="552E237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3C876D98" w14:textId="6612999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3284303E" w14:textId="729B132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0EA8670A" w14:textId="77777777" w:rsidTr="009E6E8D">
        <w:tc>
          <w:tcPr>
            <w:tcW w:w="704" w:type="dxa"/>
            <w:vAlign w:val="center"/>
          </w:tcPr>
          <w:p w14:paraId="4CAC05F9" w14:textId="423A2B6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22</w:t>
            </w:r>
          </w:p>
        </w:tc>
        <w:tc>
          <w:tcPr>
            <w:tcW w:w="1418" w:type="dxa"/>
            <w:vAlign w:val="center"/>
          </w:tcPr>
          <w:p w14:paraId="7E6E0B54" w14:textId="4C9F509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5EB5889B" w14:textId="16E4036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75467C25" w14:textId="44636FF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2C158F7A" w14:textId="35CC3A7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522E14DC" w14:textId="76ECB7B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4CE31815" w14:textId="7251777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F1FC781" w14:textId="3A611E3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41356C97" w14:textId="3AD12C4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3993B6B2" w14:textId="059C62C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72D49C55" w14:textId="5B8654F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617E68A1" w14:textId="4B767E6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4980DD27" w14:textId="1BDC9DE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6FB0F3E3" w14:textId="79A3326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728939AE" w14:textId="04D1D18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1576CFE9" w14:textId="005F9A0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0A12CF53" w14:textId="6EA5000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5ED0BFF1" w14:textId="77777777" w:rsidTr="009E6E8D">
        <w:tc>
          <w:tcPr>
            <w:tcW w:w="704" w:type="dxa"/>
            <w:vAlign w:val="center"/>
          </w:tcPr>
          <w:p w14:paraId="6D85B3D6" w14:textId="4AFE94D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23</w:t>
            </w:r>
          </w:p>
        </w:tc>
        <w:tc>
          <w:tcPr>
            <w:tcW w:w="1418" w:type="dxa"/>
            <w:vAlign w:val="center"/>
          </w:tcPr>
          <w:p w14:paraId="3D510457" w14:textId="23A1AA7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68205126" w14:textId="0C1487D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3AD60CF3" w14:textId="0AAB43C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40BBA091" w14:textId="6754F85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790BAFCB" w14:textId="41C939B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5063E5C6" w14:textId="5FB8F0B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2372AD7B" w14:textId="54F742E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01760547" w14:textId="2CCF122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27B5341C" w14:textId="1EF93C4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6D9CDC4E" w14:textId="5A89B01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35BC8247" w14:textId="6F35C68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1BDEA940" w14:textId="7D0D6D1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480FAC5B" w14:textId="071F4C4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1C53EA10" w14:textId="56BECEF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5A473AD5" w14:textId="7116748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79A8E11B" w14:textId="0582467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12CC4B9D" w14:textId="77777777" w:rsidTr="009E6E8D">
        <w:tc>
          <w:tcPr>
            <w:tcW w:w="704" w:type="dxa"/>
            <w:vAlign w:val="center"/>
          </w:tcPr>
          <w:p w14:paraId="09607990" w14:textId="71D6768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24</w:t>
            </w:r>
          </w:p>
        </w:tc>
        <w:tc>
          <w:tcPr>
            <w:tcW w:w="1418" w:type="dxa"/>
            <w:vAlign w:val="center"/>
          </w:tcPr>
          <w:p w14:paraId="55244A33" w14:textId="4B8E32C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6C3F6BE7" w14:textId="293F8B7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581B73E7" w14:textId="05D5EF0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03A4FD8" w14:textId="7B40C6F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4815CCA9" w14:textId="7F1E24F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07595C45" w14:textId="427CB76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0A3573A0" w14:textId="4595A42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FA16936" w14:textId="18C6E73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2E4E1D47" w14:textId="21A14FF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05C5EC69" w14:textId="4486BEC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150B33CA" w14:textId="0050D92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69CE9656" w14:textId="38A70A8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356A45CC" w14:textId="7B4CA03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490473CF" w14:textId="45AB097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4ADB97BA" w14:textId="4D95F50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65589801" w14:textId="0CE5607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1341740B" w14:textId="77777777" w:rsidTr="009E6E8D">
        <w:tc>
          <w:tcPr>
            <w:tcW w:w="704" w:type="dxa"/>
            <w:vAlign w:val="center"/>
          </w:tcPr>
          <w:p w14:paraId="427D7311" w14:textId="56B1753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25</w:t>
            </w:r>
          </w:p>
        </w:tc>
        <w:tc>
          <w:tcPr>
            <w:tcW w:w="1418" w:type="dxa"/>
            <w:vAlign w:val="center"/>
          </w:tcPr>
          <w:p w14:paraId="61B43362" w14:textId="70E99DB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59241922" w14:textId="4D55135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58E501B8" w14:textId="53D37C3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647FDDE9" w14:textId="7351501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18712D55" w14:textId="117AD48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48E4C8C1" w14:textId="30382C3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0BF67AC5" w14:textId="7605066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09D08534" w14:textId="39D3A81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1F92C0C2" w14:textId="07E51C6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5BF9940A" w14:textId="7B7F7A4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10B11B01" w14:textId="6482CDF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565A0E5" w14:textId="09250E7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56DA5F7C" w14:textId="6DA7F35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128E0046" w14:textId="5F2F5F3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6CAD4A4E" w14:textId="3763CE1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4F087A1C" w14:textId="0AE71D4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3D75A31C" w14:textId="77777777" w:rsidTr="009E6E8D">
        <w:tc>
          <w:tcPr>
            <w:tcW w:w="704" w:type="dxa"/>
            <w:vAlign w:val="center"/>
          </w:tcPr>
          <w:p w14:paraId="510D84BD" w14:textId="5F5B187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26</w:t>
            </w:r>
          </w:p>
        </w:tc>
        <w:tc>
          <w:tcPr>
            <w:tcW w:w="1418" w:type="dxa"/>
            <w:vAlign w:val="center"/>
          </w:tcPr>
          <w:p w14:paraId="0EAA3016" w14:textId="44C667B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2038546" w14:textId="0A86CE0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4C1C9AA2" w14:textId="709B7D0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00650848" w14:textId="181820C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3EFB53F3" w14:textId="70AE44C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4AD0680C" w14:textId="6891D2B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8346342" w14:textId="3D4CE44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4CD0BF15" w14:textId="49DE946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7F3F55E0" w14:textId="7AEFB24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3BCE7CFE" w14:textId="5897CBA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7B9DF79C" w14:textId="526C886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631059E" w14:textId="28BAB7B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51B1789B" w14:textId="1E275D9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206CB60A" w14:textId="673F6AA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05906E69" w14:textId="06ECB82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10E85E48" w14:textId="4262992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2D3977B9" w14:textId="77777777" w:rsidTr="009E6E8D">
        <w:tc>
          <w:tcPr>
            <w:tcW w:w="704" w:type="dxa"/>
            <w:vAlign w:val="center"/>
          </w:tcPr>
          <w:p w14:paraId="64FF306D" w14:textId="5B9B0C5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27</w:t>
            </w:r>
          </w:p>
        </w:tc>
        <w:tc>
          <w:tcPr>
            <w:tcW w:w="1418" w:type="dxa"/>
            <w:vAlign w:val="center"/>
          </w:tcPr>
          <w:p w14:paraId="2CF1BBD6" w14:textId="663654C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50BFCC58" w14:textId="4D5E4B7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690F305F" w14:textId="358164B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06BF95A4" w14:textId="4002074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7EDC61FB" w14:textId="28DD916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67A7DD3B" w14:textId="5720AE4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2DDF14CC" w14:textId="1BCAD60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622DB352" w14:textId="4F81842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0E452922" w14:textId="36B80CE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0E47B6C0" w14:textId="4DD31AD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703A9C78" w14:textId="36B94A5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139194B1" w14:textId="7D65300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53020FC2" w14:textId="2DF0B9F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11236DEE" w14:textId="071AF36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173CFEE2" w14:textId="2FF8728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1A0AD927" w14:textId="694DD8F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438BE474" w14:textId="77777777" w:rsidTr="009E6E8D">
        <w:tc>
          <w:tcPr>
            <w:tcW w:w="704" w:type="dxa"/>
            <w:vAlign w:val="center"/>
          </w:tcPr>
          <w:p w14:paraId="10B2C3C9" w14:textId="6A8A541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lastRenderedPageBreak/>
              <w:t>28</w:t>
            </w:r>
          </w:p>
        </w:tc>
        <w:tc>
          <w:tcPr>
            <w:tcW w:w="1418" w:type="dxa"/>
            <w:vAlign w:val="center"/>
          </w:tcPr>
          <w:p w14:paraId="350DA5C0" w14:textId="57C93C6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679C8546" w14:textId="5E1EA51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7AB1B60D" w14:textId="58B0383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0EA218F2" w14:textId="7B6AC15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7BA3B814" w14:textId="4989365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52D9D1FF" w14:textId="2FF6D04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095A11DC" w14:textId="2AA0BC0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5F6BDFD0" w14:textId="735A7E5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487625EC" w14:textId="71AE682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7799B622" w14:textId="4ADDE2F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5EED29AA" w14:textId="3D58753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4B644D94" w14:textId="0594CEB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6200F30A" w14:textId="38CBFEC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5978C363" w14:textId="04F900A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08EC975E" w14:textId="5F9A54D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7777A1EC" w14:textId="3EB59DF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246275DD" w14:textId="77777777" w:rsidTr="009E6E8D">
        <w:tc>
          <w:tcPr>
            <w:tcW w:w="704" w:type="dxa"/>
            <w:vAlign w:val="center"/>
          </w:tcPr>
          <w:p w14:paraId="68C80A95" w14:textId="5879C8B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29</w:t>
            </w:r>
          </w:p>
        </w:tc>
        <w:tc>
          <w:tcPr>
            <w:tcW w:w="1418" w:type="dxa"/>
            <w:vAlign w:val="center"/>
          </w:tcPr>
          <w:p w14:paraId="5D4AEB2A" w14:textId="5317342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1E2C9FD3" w14:textId="3C39BF0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30FC14E8" w14:textId="0E621BC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51BAC50C" w14:textId="64CF750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0526431E" w14:textId="05C99D6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27E97CA3" w14:textId="22A86F0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435F4F88" w14:textId="32B84DF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A7AF7D6" w14:textId="6394B2B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1A82A802" w14:textId="5A98B4C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21741159" w14:textId="2F5B124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7CCA34C8" w14:textId="53D8F02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457D85C" w14:textId="4482EC0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69143D6D" w14:textId="6DA4AD4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4885701D" w14:textId="6198E24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422AE97E" w14:textId="412E658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034C6244" w14:textId="2BFA102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1F65EC16" w14:textId="77777777" w:rsidTr="009E6E8D">
        <w:tc>
          <w:tcPr>
            <w:tcW w:w="704" w:type="dxa"/>
            <w:vAlign w:val="center"/>
          </w:tcPr>
          <w:p w14:paraId="70506ABD" w14:textId="3349E09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30</w:t>
            </w:r>
          </w:p>
        </w:tc>
        <w:tc>
          <w:tcPr>
            <w:tcW w:w="1418" w:type="dxa"/>
            <w:vAlign w:val="center"/>
          </w:tcPr>
          <w:p w14:paraId="581BC221" w14:textId="343AAEF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BF3545D" w14:textId="4A5721F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00F84E9A" w14:textId="0BBE80E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50EC231D" w14:textId="26631F8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0E0C0015" w14:textId="43BCD46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7D6BDDD2" w14:textId="3E2C8DB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2E29CA56" w14:textId="4E46793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14440143" w14:textId="00A4AF2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0FF12DC7" w14:textId="48E0879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3275D4E1" w14:textId="68BF9C6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6D748E4F" w14:textId="19E0F9B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2B844CFC" w14:textId="66D8751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0D8A22C3" w14:textId="1911A3A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076443B2" w14:textId="54BF96B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2C85C7A0" w14:textId="5505663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2348154D" w14:textId="4B2EF1E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6F3CF88A" w14:textId="77777777" w:rsidTr="009E6E8D">
        <w:tc>
          <w:tcPr>
            <w:tcW w:w="704" w:type="dxa"/>
            <w:vAlign w:val="center"/>
          </w:tcPr>
          <w:p w14:paraId="241EDBEA" w14:textId="6302B49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31</w:t>
            </w:r>
          </w:p>
        </w:tc>
        <w:tc>
          <w:tcPr>
            <w:tcW w:w="1418" w:type="dxa"/>
            <w:vAlign w:val="center"/>
          </w:tcPr>
          <w:p w14:paraId="4EE76444" w14:textId="79D6A28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1DFE70C1" w14:textId="3A25EC2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45384CBE" w14:textId="5BE2AA8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1BE4EA72" w14:textId="21B3F22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3802CD97" w14:textId="0F5C989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5E95D9D8" w14:textId="6E574A1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5D311F4" w14:textId="25C382F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D649959" w14:textId="588439B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175BF820" w14:textId="63A7D2B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3E4AA2CA" w14:textId="384C76A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5053FDF1" w14:textId="68709DE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4141E93B" w14:textId="4366EB2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189D5EBE" w14:textId="5E582C8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68485E7C" w14:textId="77B03BE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3B5DB57B" w14:textId="3EF82F5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150801E2" w14:textId="523C1B0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5175CEF8" w14:textId="77777777" w:rsidTr="009E6E8D">
        <w:tc>
          <w:tcPr>
            <w:tcW w:w="704" w:type="dxa"/>
            <w:vAlign w:val="center"/>
          </w:tcPr>
          <w:p w14:paraId="1117C43E" w14:textId="66E6BFC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32</w:t>
            </w:r>
          </w:p>
        </w:tc>
        <w:tc>
          <w:tcPr>
            <w:tcW w:w="1418" w:type="dxa"/>
            <w:vAlign w:val="center"/>
          </w:tcPr>
          <w:p w14:paraId="57D0269C" w14:textId="3D57168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67660F54" w14:textId="5107CA2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5166EF7E" w14:textId="32E2175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4FE96C7" w14:textId="26A6967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65EB409C" w14:textId="5FE7F52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0D1A854E" w14:textId="60B3C3E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4D78B2A3" w14:textId="6B6FA21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2A6A04FD" w14:textId="34A9AA5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404E155B" w14:textId="6BF893C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0E962DC9" w14:textId="3A49769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326736D0" w14:textId="2F57FF5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CAE8548" w14:textId="5DEB56B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0E3BEC15" w14:textId="286A877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2BDC9BB3" w14:textId="19DBCA0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494DF319" w14:textId="1FE25AA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4E73F473" w14:textId="49BD09B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5AC4BD51" w14:textId="77777777" w:rsidTr="009E6E8D">
        <w:tc>
          <w:tcPr>
            <w:tcW w:w="704" w:type="dxa"/>
            <w:vAlign w:val="center"/>
          </w:tcPr>
          <w:p w14:paraId="2F91EF37" w14:textId="742AA92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33</w:t>
            </w:r>
          </w:p>
        </w:tc>
        <w:tc>
          <w:tcPr>
            <w:tcW w:w="1418" w:type="dxa"/>
            <w:vAlign w:val="center"/>
          </w:tcPr>
          <w:p w14:paraId="0C92D2C5" w14:textId="23A7A6F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7AC9579" w14:textId="71BE1AB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32EF2EDB" w14:textId="2514B4E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1CE5509E" w14:textId="266CDFA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245274B3" w14:textId="39CCEC6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0A53AC74" w14:textId="0596D48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470BA52C" w14:textId="066360F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24CC6A51" w14:textId="2D8A854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51177D64" w14:textId="362776B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0D32489D" w14:textId="2303263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5D1855FF" w14:textId="4ADE325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09A802DD" w14:textId="493D56E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0D8288FE" w14:textId="513C5B1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63CE2E4B" w14:textId="1380A7B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77D2F206" w14:textId="49AF60E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729BB6E7" w14:textId="6824C7E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3E0AC981" w14:textId="77777777" w:rsidTr="009E6E8D">
        <w:tc>
          <w:tcPr>
            <w:tcW w:w="704" w:type="dxa"/>
            <w:vAlign w:val="center"/>
          </w:tcPr>
          <w:p w14:paraId="489FC0F0" w14:textId="6615777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34</w:t>
            </w:r>
          </w:p>
        </w:tc>
        <w:tc>
          <w:tcPr>
            <w:tcW w:w="1418" w:type="dxa"/>
            <w:vAlign w:val="center"/>
          </w:tcPr>
          <w:p w14:paraId="33B9A256" w14:textId="6094801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3958D56" w14:textId="3C03FD1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4B5C231D" w14:textId="0010BD9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28BBE794" w14:textId="1D46DF3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4BAFDCA6" w14:textId="42EF11A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34B0BBE0" w14:textId="68845F9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B24459B" w14:textId="3954521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98F4538" w14:textId="72DD15B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485F3D33" w14:textId="2696E88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08BBAECA" w14:textId="0663047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232D2605" w14:textId="1FAF346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16184EDB" w14:textId="1F793D5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3D95F483" w14:textId="0932ECC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3CD20DF9" w14:textId="01B159C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616ECEC4" w14:textId="0BCE84A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72FF0FB7" w14:textId="0CC3041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3D903523" w14:textId="77777777" w:rsidTr="009E6E8D">
        <w:tc>
          <w:tcPr>
            <w:tcW w:w="704" w:type="dxa"/>
            <w:vAlign w:val="center"/>
          </w:tcPr>
          <w:p w14:paraId="3EE1349A" w14:textId="307F8FA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35</w:t>
            </w:r>
          </w:p>
        </w:tc>
        <w:tc>
          <w:tcPr>
            <w:tcW w:w="1418" w:type="dxa"/>
            <w:vAlign w:val="center"/>
          </w:tcPr>
          <w:p w14:paraId="60ABD082" w14:textId="28B7C16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A6AFFE4" w14:textId="2C848D4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35E7A08D" w14:textId="742BA67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12070915" w14:textId="499F0C3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32F42586" w14:textId="75A5395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5B5056AD" w14:textId="5E953C0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41A1240" w14:textId="1E2DDEB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673AEE33" w14:textId="60C524E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5AD10945" w14:textId="0626CF9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205D87BE" w14:textId="19F6F43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3F2D382D" w14:textId="32033DA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44D0DA02" w14:textId="416092B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1B485964" w14:textId="30EA7EE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419A22ED" w14:textId="2F12613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513AB085" w14:textId="6F2969C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5392B0A9" w14:textId="22CAEFF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2DE5DB5E" w14:textId="77777777" w:rsidTr="009E6E8D">
        <w:tc>
          <w:tcPr>
            <w:tcW w:w="704" w:type="dxa"/>
            <w:vAlign w:val="center"/>
          </w:tcPr>
          <w:p w14:paraId="60534F36" w14:textId="5E64FBC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36</w:t>
            </w:r>
          </w:p>
        </w:tc>
        <w:tc>
          <w:tcPr>
            <w:tcW w:w="1418" w:type="dxa"/>
            <w:vAlign w:val="center"/>
          </w:tcPr>
          <w:p w14:paraId="7712C01A" w14:textId="631CA0D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25609E75" w14:textId="5C5443B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06ABAF78" w14:textId="27B74A0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03775495" w14:textId="3D9FDA5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13F47E45" w14:textId="38890A3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259CE201" w14:textId="7C5A819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0E96F80A" w14:textId="3729E62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50B64989" w14:textId="5D703D4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7C2FE58E" w14:textId="35EB294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54868227" w14:textId="199B5EE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473BFEE4" w14:textId="7893F8F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63AE39CE" w14:textId="5FC3E98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2DEC90E5" w14:textId="79E30EB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677F5ABC" w14:textId="16B7D26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1BC8CB52" w14:textId="250E95B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012CC749" w14:textId="3B91D24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54A54898" w14:textId="77777777" w:rsidTr="009E6E8D">
        <w:tc>
          <w:tcPr>
            <w:tcW w:w="704" w:type="dxa"/>
            <w:vAlign w:val="center"/>
          </w:tcPr>
          <w:p w14:paraId="661D6031" w14:textId="643D27B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37</w:t>
            </w:r>
          </w:p>
        </w:tc>
        <w:tc>
          <w:tcPr>
            <w:tcW w:w="1418" w:type="dxa"/>
            <w:vAlign w:val="center"/>
          </w:tcPr>
          <w:p w14:paraId="1000223D" w14:textId="19287DB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02E45A4" w14:textId="416C2CE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3A32895B" w14:textId="6E0355B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FCC4DBD" w14:textId="10FBFF0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1BCF11CC" w14:textId="2E72CC1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71EA732F" w14:textId="050D4CF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4A51B521" w14:textId="6A4DED0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B9E91EC" w14:textId="4A8A1A5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4D50E9E5" w14:textId="2F20CFA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3429C3E5" w14:textId="18C9EF1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414CE987" w14:textId="15E50CA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EA7C8DE" w14:textId="0F236CB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45D1CAE8" w14:textId="5D0D65B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1C621374" w14:textId="660500A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79911590" w14:textId="68F66C8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4DF54001" w14:textId="50ADF51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3187B989" w14:textId="77777777" w:rsidTr="009E6E8D">
        <w:tc>
          <w:tcPr>
            <w:tcW w:w="704" w:type="dxa"/>
            <w:vAlign w:val="center"/>
          </w:tcPr>
          <w:p w14:paraId="63DECE13" w14:textId="3CA07E3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38</w:t>
            </w:r>
          </w:p>
        </w:tc>
        <w:tc>
          <w:tcPr>
            <w:tcW w:w="1418" w:type="dxa"/>
            <w:vAlign w:val="center"/>
          </w:tcPr>
          <w:p w14:paraId="7594AD74" w14:textId="7416344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63CF3353" w14:textId="12DF97A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1EF0DE7B" w14:textId="26C8B24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1993DAAB" w14:textId="7C6B85B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58389E9F" w14:textId="43F57AF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0F2A2510" w14:textId="3B7C676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5EDC8E7C" w14:textId="2E986B7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4E530350" w14:textId="285F3D7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61B2ECDA" w14:textId="68C5255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28354A67" w14:textId="6E3750A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1F7417C7" w14:textId="5B1DF7C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43C0F646" w14:textId="27B7505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5CB4B21F" w14:textId="3E927C5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1B222F2C" w14:textId="14B8E1C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097871A5" w14:textId="13BB91A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6CAC856E" w14:textId="1DCE6F4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60AAFBAC" w14:textId="77777777" w:rsidTr="009E6E8D">
        <w:tc>
          <w:tcPr>
            <w:tcW w:w="704" w:type="dxa"/>
            <w:vAlign w:val="center"/>
          </w:tcPr>
          <w:p w14:paraId="3EE577E3" w14:textId="138FF3E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39</w:t>
            </w:r>
          </w:p>
        </w:tc>
        <w:tc>
          <w:tcPr>
            <w:tcW w:w="1418" w:type="dxa"/>
            <w:vAlign w:val="center"/>
          </w:tcPr>
          <w:p w14:paraId="0435255F" w14:textId="148D8B9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05E76231" w14:textId="1531C89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18AE9984" w14:textId="31E86E4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D441AC4" w14:textId="3CDB0FC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38C3CBC9" w14:textId="3AF82BE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4A6DBE27" w14:textId="5DB990D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6F24B9BA" w14:textId="32F56F7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6EF6136C" w14:textId="0CC2751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71540400" w14:textId="1B1297B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3F2A7840" w14:textId="3352652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5B53F9A7" w14:textId="7B003D3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F9D63AB" w14:textId="53389CC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14057575" w14:textId="3DE4453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3077D748" w14:textId="793FC8D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008AAD77" w14:textId="1F0897A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632D6C92" w14:textId="27ADC5E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08A9FB10" w14:textId="77777777" w:rsidTr="009E6E8D">
        <w:tc>
          <w:tcPr>
            <w:tcW w:w="704" w:type="dxa"/>
            <w:vAlign w:val="center"/>
          </w:tcPr>
          <w:p w14:paraId="1A85EA9A" w14:textId="508DA3D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40</w:t>
            </w:r>
          </w:p>
        </w:tc>
        <w:tc>
          <w:tcPr>
            <w:tcW w:w="1418" w:type="dxa"/>
            <w:vAlign w:val="center"/>
          </w:tcPr>
          <w:p w14:paraId="1E85C5C0" w14:textId="64D2DA5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0D002C3F" w14:textId="080F7C7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5AAE2A07" w14:textId="5526F64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668F30C6" w14:textId="52C24D0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1E4EFACB" w14:textId="03127DA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56F7EF93" w14:textId="776A732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00AEAC3A" w14:textId="49CFE3E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4811EE08" w14:textId="4766EBC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72E59540" w14:textId="526F5F5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6C9BB694" w14:textId="15A8B19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2CB82F32" w14:textId="03B0ED4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0F76C81" w14:textId="358BA25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1F0A5473" w14:textId="48DF025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6A569378" w14:textId="2E69F30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16645EAE" w14:textId="319C9C6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2390E4E5" w14:textId="6028B48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729576C8" w14:textId="77777777" w:rsidTr="009E6E8D">
        <w:tc>
          <w:tcPr>
            <w:tcW w:w="704" w:type="dxa"/>
            <w:vAlign w:val="center"/>
          </w:tcPr>
          <w:p w14:paraId="7C114E6E" w14:textId="14A2266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41</w:t>
            </w:r>
          </w:p>
        </w:tc>
        <w:tc>
          <w:tcPr>
            <w:tcW w:w="1418" w:type="dxa"/>
            <w:vAlign w:val="center"/>
          </w:tcPr>
          <w:p w14:paraId="3EFAC5F3" w14:textId="2BA7762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588DC03" w14:textId="526CE6B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5E6D25AC" w14:textId="36DB38C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1C4B155F" w14:textId="131DABF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077FA7D8" w14:textId="745A163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4756C423" w14:textId="3F140C4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66AF552B" w14:textId="7F27219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6F634662" w14:textId="1B412B2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4E900FCB" w14:textId="2E2123C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07BAB1B2" w14:textId="4865598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203FB010" w14:textId="7327CB7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46522AB5" w14:textId="58B6262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593D33E0" w14:textId="5EE31C7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1BFBF537" w14:textId="49C7905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2BFAF47B" w14:textId="07FA342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5581E0AF" w14:textId="24AF730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527B7980" w14:textId="77777777" w:rsidTr="009E6E8D">
        <w:tc>
          <w:tcPr>
            <w:tcW w:w="704" w:type="dxa"/>
            <w:vAlign w:val="center"/>
          </w:tcPr>
          <w:p w14:paraId="6AFAD55C" w14:textId="79DC38C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42</w:t>
            </w:r>
          </w:p>
        </w:tc>
        <w:tc>
          <w:tcPr>
            <w:tcW w:w="1418" w:type="dxa"/>
            <w:vAlign w:val="center"/>
          </w:tcPr>
          <w:p w14:paraId="33D80A42" w14:textId="107BA38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020E45BF" w14:textId="723C6B1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7896539A" w14:textId="12E572C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A122306" w14:textId="0770137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64D6731F" w14:textId="71A8267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120B5337" w14:textId="5AD8290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57842E7C" w14:textId="31A9BE6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04F82C28" w14:textId="57F9D08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3FC2BD98" w14:textId="25C2A35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2CF03980" w14:textId="37010C9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16DAAFB4" w14:textId="3E4C910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5E935BD0" w14:textId="1A63F49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56362915" w14:textId="07ABDA5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76D2E165" w14:textId="66E3208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131DC692" w14:textId="3262CED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785791A6" w14:textId="13A660C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48ADCD45" w14:textId="77777777" w:rsidTr="009E6E8D">
        <w:tc>
          <w:tcPr>
            <w:tcW w:w="704" w:type="dxa"/>
            <w:vAlign w:val="center"/>
          </w:tcPr>
          <w:p w14:paraId="65F1086D" w14:textId="70DC8FF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43</w:t>
            </w:r>
          </w:p>
        </w:tc>
        <w:tc>
          <w:tcPr>
            <w:tcW w:w="1418" w:type="dxa"/>
            <w:vAlign w:val="center"/>
          </w:tcPr>
          <w:p w14:paraId="6ADD3123" w14:textId="588C858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42B2E900" w14:textId="21EB2A8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64A18462" w14:textId="55CBC73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23608636" w14:textId="05A5CBE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49097A97" w14:textId="448CA86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0BB0DCCF" w14:textId="63261DF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1B139E89" w14:textId="4858415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5AB59D1F" w14:textId="7CCF20F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0459A6AD" w14:textId="31314BD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7E5BEA59" w14:textId="4B3797A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273A5EAE" w14:textId="2EC2AB8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054F06EA" w14:textId="7D3A3DA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43C90058" w14:textId="3E5C9FB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111F18CC" w14:textId="0268EE9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71070201" w14:textId="0E9654B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34E4CD89" w14:textId="383D21B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3B3E0E5E" w14:textId="77777777" w:rsidTr="009E6E8D">
        <w:tc>
          <w:tcPr>
            <w:tcW w:w="704" w:type="dxa"/>
            <w:vAlign w:val="center"/>
          </w:tcPr>
          <w:p w14:paraId="4EA8BB5D" w14:textId="1C423DA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44</w:t>
            </w:r>
          </w:p>
        </w:tc>
        <w:tc>
          <w:tcPr>
            <w:tcW w:w="1418" w:type="dxa"/>
            <w:vAlign w:val="center"/>
          </w:tcPr>
          <w:p w14:paraId="3A28BCD2" w14:textId="3444B61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47E09C8E" w14:textId="4B09881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0EE2CC61" w14:textId="47B5982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2DC76215" w14:textId="1C9A7E1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550A85FC" w14:textId="6DE4DAA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0FC303E5" w14:textId="7FA41FE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47791885" w14:textId="566839B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0BAE863A" w14:textId="777B94E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416025BA" w14:textId="5B0D015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2094356D" w14:textId="1CF95E1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70D25CCE" w14:textId="259C73E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513F2C3E" w14:textId="7E161D1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7F912574" w14:textId="31669E2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7E56D8A9" w14:textId="48CCEFE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64C2BF9B" w14:textId="791BD57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1E3D9306" w14:textId="3BDA308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4A513FB5" w14:textId="77777777" w:rsidTr="009E6E8D">
        <w:tc>
          <w:tcPr>
            <w:tcW w:w="704" w:type="dxa"/>
            <w:vAlign w:val="center"/>
          </w:tcPr>
          <w:p w14:paraId="56BA0709" w14:textId="3C85226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45</w:t>
            </w:r>
          </w:p>
        </w:tc>
        <w:tc>
          <w:tcPr>
            <w:tcW w:w="1418" w:type="dxa"/>
            <w:vAlign w:val="center"/>
          </w:tcPr>
          <w:p w14:paraId="39ACCAC6" w14:textId="5A84D3E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34EBD3FD" w14:textId="34C3327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w:t>
            </w:r>
          </w:p>
        </w:tc>
        <w:tc>
          <w:tcPr>
            <w:tcW w:w="567" w:type="dxa"/>
            <w:vAlign w:val="center"/>
          </w:tcPr>
          <w:p w14:paraId="56306461" w14:textId="3F74EE3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1987C46B" w14:textId="03E41AD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0886F4EC" w14:textId="60E64F9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7</w:t>
            </w:r>
          </w:p>
        </w:tc>
        <w:tc>
          <w:tcPr>
            <w:tcW w:w="1346" w:type="dxa"/>
            <w:vAlign w:val="center"/>
          </w:tcPr>
          <w:p w14:paraId="3C6EB01E" w14:textId="7E8766F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D673314" w14:textId="2B86AE4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B1F91B4" w14:textId="68D9E1B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31" w:type="dxa"/>
            <w:vAlign w:val="center"/>
          </w:tcPr>
          <w:p w14:paraId="0525A7F2" w14:textId="09B6161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10A8A4A4" w14:textId="2979F83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9</w:t>
            </w:r>
          </w:p>
        </w:tc>
        <w:tc>
          <w:tcPr>
            <w:tcW w:w="1240" w:type="dxa"/>
            <w:vAlign w:val="center"/>
          </w:tcPr>
          <w:p w14:paraId="30C0E41F" w14:textId="47347F5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2FC4A1B" w14:textId="440533B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53B3EDA3" w14:textId="169F00C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38B05B8F" w14:textId="6CECA1D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w:t>
            </w:r>
          </w:p>
        </w:tc>
        <w:tc>
          <w:tcPr>
            <w:tcW w:w="780" w:type="dxa"/>
            <w:vAlign w:val="center"/>
          </w:tcPr>
          <w:p w14:paraId="60B55284" w14:textId="4D0971A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14</w:t>
            </w:r>
          </w:p>
        </w:tc>
        <w:tc>
          <w:tcPr>
            <w:tcW w:w="1488" w:type="dxa"/>
            <w:vAlign w:val="center"/>
          </w:tcPr>
          <w:p w14:paraId="272B7C6E" w14:textId="7E59BE2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r>
      <w:tr w:rsidR="009E6E8D" w:rsidRPr="009E6E8D" w14:paraId="4E9C8A8E" w14:textId="77777777" w:rsidTr="009E6E8D">
        <w:tc>
          <w:tcPr>
            <w:tcW w:w="704" w:type="dxa"/>
            <w:vAlign w:val="center"/>
          </w:tcPr>
          <w:p w14:paraId="2A05E1FD" w14:textId="53E0B7A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46</w:t>
            </w:r>
          </w:p>
        </w:tc>
        <w:tc>
          <w:tcPr>
            <w:tcW w:w="1418" w:type="dxa"/>
            <w:vAlign w:val="center"/>
          </w:tcPr>
          <w:p w14:paraId="3EBB7B94" w14:textId="6EF1973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3980C059" w14:textId="45422EB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1B5FD92C" w14:textId="1707A68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471B215C" w14:textId="1B8D81A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76DB9EFC" w14:textId="1EB2FAD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12</w:t>
            </w:r>
          </w:p>
        </w:tc>
        <w:tc>
          <w:tcPr>
            <w:tcW w:w="1346" w:type="dxa"/>
            <w:vAlign w:val="center"/>
          </w:tcPr>
          <w:p w14:paraId="626F1E35" w14:textId="534E05E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5BE6D069" w14:textId="7344B20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40D64155" w14:textId="2D6D905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31" w:type="dxa"/>
            <w:vAlign w:val="center"/>
          </w:tcPr>
          <w:p w14:paraId="76953703" w14:textId="5F47AB5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556C65D3" w14:textId="5B849F2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12</w:t>
            </w:r>
          </w:p>
        </w:tc>
        <w:tc>
          <w:tcPr>
            <w:tcW w:w="1240" w:type="dxa"/>
            <w:vAlign w:val="center"/>
          </w:tcPr>
          <w:p w14:paraId="3A8B33AF" w14:textId="09DAEC7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094A86DC" w14:textId="2EAD914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0B2467F0" w14:textId="53AA3B2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0EB416A4" w14:textId="44AC77D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2DD54AC0" w14:textId="277EA58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10</w:t>
            </w:r>
          </w:p>
        </w:tc>
        <w:tc>
          <w:tcPr>
            <w:tcW w:w="1488" w:type="dxa"/>
            <w:vAlign w:val="center"/>
          </w:tcPr>
          <w:p w14:paraId="6AA171ED" w14:textId="40A058B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58</w:t>
            </w:r>
          </w:p>
        </w:tc>
      </w:tr>
      <w:tr w:rsidR="009E6E8D" w:rsidRPr="009E6E8D" w14:paraId="6FBD9ACF" w14:textId="77777777" w:rsidTr="009E6E8D">
        <w:tc>
          <w:tcPr>
            <w:tcW w:w="704" w:type="dxa"/>
            <w:vAlign w:val="center"/>
          </w:tcPr>
          <w:p w14:paraId="667C5448" w14:textId="62788BA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47</w:t>
            </w:r>
          </w:p>
        </w:tc>
        <w:tc>
          <w:tcPr>
            <w:tcW w:w="1418" w:type="dxa"/>
            <w:vAlign w:val="center"/>
          </w:tcPr>
          <w:p w14:paraId="4ABA412C" w14:textId="45921BF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666307DA" w14:textId="1148E46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0031325B" w14:textId="346FD47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7A657FB5" w14:textId="4136627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22E13ADE" w14:textId="5E6B965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12</w:t>
            </w:r>
          </w:p>
        </w:tc>
        <w:tc>
          <w:tcPr>
            <w:tcW w:w="1346" w:type="dxa"/>
            <w:vAlign w:val="center"/>
          </w:tcPr>
          <w:p w14:paraId="359C1F1B" w14:textId="60745DA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41621B16" w14:textId="6B39B0C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6BB5F162" w14:textId="1F3F855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31" w:type="dxa"/>
            <w:vAlign w:val="center"/>
          </w:tcPr>
          <w:p w14:paraId="3DFA2700" w14:textId="62EBBD6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40B70224" w14:textId="08CE5EA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12</w:t>
            </w:r>
          </w:p>
        </w:tc>
        <w:tc>
          <w:tcPr>
            <w:tcW w:w="1240" w:type="dxa"/>
            <w:vAlign w:val="center"/>
          </w:tcPr>
          <w:p w14:paraId="47DA026F" w14:textId="7013048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119C309F" w14:textId="24A1047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30020480" w14:textId="5035DC4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587379F1" w14:textId="3D50FB8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6119EB6A" w14:textId="66CDE1B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10</w:t>
            </w:r>
          </w:p>
        </w:tc>
        <w:tc>
          <w:tcPr>
            <w:tcW w:w="1488" w:type="dxa"/>
            <w:vAlign w:val="center"/>
          </w:tcPr>
          <w:p w14:paraId="3A692BAF" w14:textId="0359703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58</w:t>
            </w:r>
          </w:p>
        </w:tc>
      </w:tr>
      <w:tr w:rsidR="009E6E8D" w:rsidRPr="009E6E8D" w14:paraId="32E04435" w14:textId="77777777" w:rsidTr="009E6E8D">
        <w:tc>
          <w:tcPr>
            <w:tcW w:w="704" w:type="dxa"/>
            <w:vAlign w:val="center"/>
          </w:tcPr>
          <w:p w14:paraId="57E8E6EB" w14:textId="1931D68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48</w:t>
            </w:r>
          </w:p>
        </w:tc>
        <w:tc>
          <w:tcPr>
            <w:tcW w:w="1418" w:type="dxa"/>
            <w:vAlign w:val="center"/>
          </w:tcPr>
          <w:p w14:paraId="1CEF989E" w14:textId="2800B56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2EBEB7AC" w14:textId="3E3B92D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659905E4" w14:textId="0E7C65C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3A83F5D0" w14:textId="5559FEF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7379FB4F" w14:textId="78979BA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12</w:t>
            </w:r>
          </w:p>
        </w:tc>
        <w:tc>
          <w:tcPr>
            <w:tcW w:w="1346" w:type="dxa"/>
            <w:vAlign w:val="center"/>
          </w:tcPr>
          <w:p w14:paraId="29AB023B" w14:textId="6B3C3A6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20816714" w14:textId="0099535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1F5C3559" w14:textId="151E126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31" w:type="dxa"/>
            <w:vAlign w:val="center"/>
          </w:tcPr>
          <w:p w14:paraId="2F774AF5" w14:textId="3DB5F52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0E83789E" w14:textId="088AD3C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12</w:t>
            </w:r>
          </w:p>
        </w:tc>
        <w:tc>
          <w:tcPr>
            <w:tcW w:w="1240" w:type="dxa"/>
            <w:vAlign w:val="center"/>
          </w:tcPr>
          <w:p w14:paraId="64B6F02E" w14:textId="50EBBCD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59290A0C" w14:textId="7EB8FA8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1673596F" w14:textId="1970904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623AC074" w14:textId="0E5C795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02F606C6" w14:textId="0CA8E91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10</w:t>
            </w:r>
          </w:p>
        </w:tc>
        <w:tc>
          <w:tcPr>
            <w:tcW w:w="1488" w:type="dxa"/>
            <w:vAlign w:val="center"/>
          </w:tcPr>
          <w:p w14:paraId="336E8B3C" w14:textId="4703A87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58</w:t>
            </w:r>
          </w:p>
        </w:tc>
      </w:tr>
      <w:tr w:rsidR="009E6E8D" w:rsidRPr="009E6E8D" w14:paraId="4BB053F4" w14:textId="77777777" w:rsidTr="009E6E8D">
        <w:tc>
          <w:tcPr>
            <w:tcW w:w="704" w:type="dxa"/>
            <w:vAlign w:val="center"/>
          </w:tcPr>
          <w:p w14:paraId="60A573B4" w14:textId="7262E08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49</w:t>
            </w:r>
          </w:p>
        </w:tc>
        <w:tc>
          <w:tcPr>
            <w:tcW w:w="1418" w:type="dxa"/>
            <w:vAlign w:val="center"/>
          </w:tcPr>
          <w:p w14:paraId="4654A10C" w14:textId="564B97B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37B32F56" w14:textId="2D07519F"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702BD83F" w14:textId="0CD2FEF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5D13D934" w14:textId="158BA75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5D808485" w14:textId="299F8023"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12</w:t>
            </w:r>
          </w:p>
        </w:tc>
        <w:tc>
          <w:tcPr>
            <w:tcW w:w="1346" w:type="dxa"/>
            <w:vAlign w:val="center"/>
          </w:tcPr>
          <w:p w14:paraId="2668B9FC" w14:textId="670375C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1AB3BFF5" w14:textId="0ACA8D45"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7CD7D173" w14:textId="179A3D1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31" w:type="dxa"/>
            <w:vAlign w:val="center"/>
          </w:tcPr>
          <w:p w14:paraId="7E8B127F" w14:textId="1326C84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38519DBB" w14:textId="51DEA16A"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12</w:t>
            </w:r>
          </w:p>
        </w:tc>
        <w:tc>
          <w:tcPr>
            <w:tcW w:w="1240" w:type="dxa"/>
            <w:vAlign w:val="center"/>
          </w:tcPr>
          <w:p w14:paraId="2E1CD1B2" w14:textId="64E333E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22A56D70" w14:textId="7B4A067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3F641803" w14:textId="61E616B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7DF9F903" w14:textId="5303038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79D2E4B1" w14:textId="35AB856C"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10</w:t>
            </w:r>
          </w:p>
        </w:tc>
        <w:tc>
          <w:tcPr>
            <w:tcW w:w="1488" w:type="dxa"/>
            <w:vAlign w:val="center"/>
          </w:tcPr>
          <w:p w14:paraId="2A9C5D34" w14:textId="102A543B"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58</w:t>
            </w:r>
          </w:p>
        </w:tc>
      </w:tr>
      <w:tr w:rsidR="009E6E8D" w:rsidRPr="009E6E8D" w14:paraId="3A70E4EE" w14:textId="77777777" w:rsidTr="009E6E8D">
        <w:tc>
          <w:tcPr>
            <w:tcW w:w="704" w:type="dxa"/>
            <w:vAlign w:val="center"/>
          </w:tcPr>
          <w:p w14:paraId="46919D18" w14:textId="42EE26A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50</w:t>
            </w:r>
          </w:p>
        </w:tc>
        <w:tc>
          <w:tcPr>
            <w:tcW w:w="1418" w:type="dxa"/>
            <w:vAlign w:val="center"/>
          </w:tcPr>
          <w:p w14:paraId="5B44794F" w14:textId="454E0952"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6CEEB280" w14:textId="5DC86627"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1C42BA6F" w14:textId="6C03DE6D"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46F6F763" w14:textId="6B78E9E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0B7D5A40" w14:textId="18B1B80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12</w:t>
            </w:r>
          </w:p>
        </w:tc>
        <w:tc>
          <w:tcPr>
            <w:tcW w:w="1346" w:type="dxa"/>
            <w:vAlign w:val="center"/>
          </w:tcPr>
          <w:p w14:paraId="62FBEF16" w14:textId="74EEBE0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761014C7" w14:textId="05FD4E04"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4</w:t>
            </w:r>
          </w:p>
        </w:tc>
        <w:tc>
          <w:tcPr>
            <w:tcW w:w="567" w:type="dxa"/>
            <w:vAlign w:val="center"/>
          </w:tcPr>
          <w:p w14:paraId="61FA04CF" w14:textId="61A6B4E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31" w:type="dxa"/>
            <w:vAlign w:val="center"/>
          </w:tcPr>
          <w:p w14:paraId="4F977667" w14:textId="53773718"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00A63B44" w14:textId="1F897581"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12</w:t>
            </w:r>
          </w:p>
        </w:tc>
        <w:tc>
          <w:tcPr>
            <w:tcW w:w="1240" w:type="dxa"/>
            <w:vAlign w:val="center"/>
          </w:tcPr>
          <w:p w14:paraId="043C5E1F" w14:textId="776D8AE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1AF38A81" w14:textId="4076FD90"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3</w:t>
            </w:r>
          </w:p>
        </w:tc>
        <w:tc>
          <w:tcPr>
            <w:tcW w:w="567" w:type="dxa"/>
            <w:vAlign w:val="center"/>
          </w:tcPr>
          <w:p w14:paraId="0C154187" w14:textId="2FEA4CF6"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567" w:type="dxa"/>
            <w:vAlign w:val="center"/>
          </w:tcPr>
          <w:p w14:paraId="267F973F" w14:textId="4A97566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2</w:t>
            </w:r>
          </w:p>
        </w:tc>
        <w:tc>
          <w:tcPr>
            <w:tcW w:w="780" w:type="dxa"/>
            <w:vAlign w:val="center"/>
          </w:tcPr>
          <w:p w14:paraId="07DA1AC1" w14:textId="2ADB845E"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10</w:t>
            </w:r>
          </w:p>
        </w:tc>
        <w:tc>
          <w:tcPr>
            <w:tcW w:w="1488" w:type="dxa"/>
            <w:vAlign w:val="center"/>
          </w:tcPr>
          <w:p w14:paraId="55410530" w14:textId="4271CBC9" w:rsidR="009E6E8D" w:rsidRPr="009E6E8D" w:rsidRDefault="009E6E8D" w:rsidP="009E6E8D">
            <w:pPr>
              <w:spacing w:line="240" w:lineRule="auto"/>
              <w:jc w:val="center"/>
              <w:rPr>
                <w:color w:val="000000" w:themeColor="text1"/>
                <w:sz w:val="22"/>
                <w:szCs w:val="22"/>
                <w:lang w:val="id-ID"/>
              </w:rPr>
            </w:pPr>
            <w:r w:rsidRPr="009E6E8D">
              <w:rPr>
                <w:color w:val="000000" w:themeColor="text1"/>
                <w:sz w:val="22"/>
                <w:szCs w:val="22"/>
              </w:rPr>
              <w:t>58</w:t>
            </w:r>
          </w:p>
        </w:tc>
      </w:tr>
    </w:tbl>
    <w:p w14:paraId="1CA22382" w14:textId="77777777" w:rsidR="007B7475" w:rsidRDefault="007B7475" w:rsidP="00541B1B">
      <w:pPr>
        <w:rPr>
          <w:lang w:val="id-ID"/>
        </w:rPr>
      </w:pPr>
    </w:p>
    <w:p w14:paraId="1338F956" w14:textId="30732A8F" w:rsidR="007B7475" w:rsidRDefault="007B7475" w:rsidP="00541B1B">
      <w:pPr>
        <w:rPr>
          <w:b/>
          <w:lang w:val="id-ID"/>
        </w:rPr>
      </w:pPr>
      <w:r>
        <w:rPr>
          <w:b/>
          <w:lang w:val="id-ID"/>
        </w:rPr>
        <w:t>Keterangan : Kuesioner Penelitian Gaya Hidup</w:t>
      </w:r>
    </w:p>
    <w:p w14:paraId="24EB9EAC" w14:textId="41872A81" w:rsidR="007B7475" w:rsidRDefault="007B7475" w:rsidP="00541B1B">
      <w:pPr>
        <w:rPr>
          <w:lang w:val="id-ID"/>
        </w:rPr>
      </w:pPr>
      <w:r>
        <w:rPr>
          <w:lang w:val="id-ID"/>
        </w:rPr>
        <w:t>1 = Tidak pernah</w:t>
      </w:r>
    </w:p>
    <w:p w14:paraId="0486C6D9" w14:textId="4F921DC7" w:rsidR="007B7475" w:rsidRDefault="007B7475" w:rsidP="00541B1B">
      <w:pPr>
        <w:rPr>
          <w:lang w:val="id-ID"/>
        </w:rPr>
      </w:pPr>
      <w:r>
        <w:rPr>
          <w:lang w:val="id-ID"/>
        </w:rPr>
        <w:lastRenderedPageBreak/>
        <w:t>2 = Jarang</w:t>
      </w:r>
    </w:p>
    <w:p w14:paraId="79766F20" w14:textId="4CA65ABA" w:rsidR="007B7475" w:rsidRDefault="007B7475" w:rsidP="00541B1B">
      <w:pPr>
        <w:rPr>
          <w:lang w:val="id-ID"/>
        </w:rPr>
      </w:pPr>
      <w:r>
        <w:rPr>
          <w:lang w:val="id-ID"/>
        </w:rPr>
        <w:t>3 = Sering</w:t>
      </w:r>
    </w:p>
    <w:p w14:paraId="338D3E93" w14:textId="2C074ED0" w:rsidR="007B7475" w:rsidRDefault="007B7475" w:rsidP="00541B1B">
      <w:pPr>
        <w:rPr>
          <w:lang w:val="id-ID"/>
        </w:rPr>
      </w:pPr>
      <w:r>
        <w:rPr>
          <w:lang w:val="id-ID"/>
        </w:rPr>
        <w:t>4 = Selalu</w:t>
      </w:r>
    </w:p>
    <w:p w14:paraId="24F37CCB" w14:textId="6F4FAD53" w:rsidR="007B7475" w:rsidRDefault="007B7475" w:rsidP="00541B1B">
      <w:pPr>
        <w:rPr>
          <w:b/>
          <w:lang w:val="id-ID"/>
        </w:rPr>
      </w:pPr>
      <w:r>
        <w:rPr>
          <w:b/>
          <w:lang w:val="id-ID"/>
        </w:rPr>
        <w:t>Gaya Hidup</w:t>
      </w:r>
    </w:p>
    <w:p w14:paraId="4D346D3D" w14:textId="0D445679" w:rsidR="007B7475" w:rsidRDefault="007B7475" w:rsidP="00541B1B">
      <w:pPr>
        <w:rPr>
          <w:lang w:val="id-ID"/>
        </w:rPr>
      </w:pPr>
      <w:r>
        <w:rPr>
          <w:lang w:val="id-ID"/>
        </w:rPr>
        <w:t>1 =</w:t>
      </w:r>
      <w:r w:rsidR="009E6E8D">
        <w:rPr>
          <w:lang w:val="id-ID"/>
        </w:rPr>
        <w:t xml:space="preserve"> Gaya hidup buruk, jika skor &lt;18</w:t>
      </w:r>
    </w:p>
    <w:p w14:paraId="5EB94622" w14:textId="11B62891" w:rsidR="007B7475" w:rsidRDefault="007B7475" w:rsidP="00541B1B">
      <w:pPr>
        <w:rPr>
          <w:lang w:val="id-ID"/>
        </w:rPr>
      </w:pPr>
      <w:r>
        <w:rPr>
          <w:lang w:val="id-ID"/>
        </w:rPr>
        <w:t xml:space="preserve">2 = </w:t>
      </w:r>
      <w:r w:rsidR="009E6E8D">
        <w:rPr>
          <w:lang w:val="id-ID"/>
        </w:rPr>
        <w:t>Gaya hidup sehat, jika skor &gt;18</w:t>
      </w:r>
    </w:p>
    <w:p w14:paraId="110F829E" w14:textId="77777777" w:rsidR="007B7475" w:rsidRDefault="007B7475" w:rsidP="00541B1B">
      <w:pPr>
        <w:rPr>
          <w:lang w:val="id-ID"/>
        </w:rPr>
      </w:pPr>
    </w:p>
    <w:p w14:paraId="66FF111B" w14:textId="77777777" w:rsidR="00A2404C" w:rsidRDefault="00A2404C">
      <w:pPr>
        <w:spacing w:after="200" w:line="276" w:lineRule="auto"/>
        <w:jc w:val="left"/>
        <w:rPr>
          <w:b/>
          <w:lang w:val="id-ID"/>
        </w:rPr>
      </w:pPr>
      <w:r>
        <w:rPr>
          <w:b/>
          <w:lang w:val="id-ID"/>
        </w:rPr>
        <w:br w:type="page"/>
      </w:r>
    </w:p>
    <w:p w14:paraId="346A6DEF" w14:textId="6B423BDA" w:rsidR="007B7475" w:rsidRDefault="007B7475" w:rsidP="009E6E8D">
      <w:pPr>
        <w:spacing w:after="200" w:line="276" w:lineRule="auto"/>
        <w:jc w:val="left"/>
        <w:rPr>
          <w:b/>
          <w:lang w:val="id-ID"/>
        </w:rPr>
      </w:pPr>
      <w:r>
        <w:rPr>
          <w:b/>
          <w:lang w:val="id-ID"/>
        </w:rPr>
        <w:lastRenderedPageBreak/>
        <w:t>Kuesioner Aktivitas Fisik</w:t>
      </w:r>
    </w:p>
    <w:tbl>
      <w:tblPr>
        <w:tblStyle w:val="TableGrid"/>
        <w:tblW w:w="0" w:type="auto"/>
        <w:tblLayout w:type="fixed"/>
        <w:tblLook w:val="04A0" w:firstRow="1" w:lastRow="0" w:firstColumn="1" w:lastColumn="0" w:noHBand="0" w:noVBand="1"/>
      </w:tblPr>
      <w:tblGrid>
        <w:gridCol w:w="704"/>
        <w:gridCol w:w="425"/>
        <w:gridCol w:w="709"/>
        <w:gridCol w:w="856"/>
        <w:gridCol w:w="302"/>
        <w:gridCol w:w="889"/>
        <w:gridCol w:w="927"/>
        <w:gridCol w:w="428"/>
        <w:gridCol w:w="763"/>
        <w:gridCol w:w="610"/>
        <w:gridCol w:w="470"/>
        <w:gridCol w:w="1039"/>
        <w:gridCol w:w="610"/>
        <w:gridCol w:w="477"/>
        <w:gridCol w:w="849"/>
        <w:gridCol w:w="610"/>
        <w:gridCol w:w="687"/>
        <w:gridCol w:w="581"/>
        <w:gridCol w:w="601"/>
        <w:gridCol w:w="889"/>
      </w:tblGrid>
      <w:tr w:rsidR="00A2404C" w:rsidRPr="00A2404C" w14:paraId="297B24BD" w14:textId="77777777" w:rsidTr="00A2404C">
        <w:tc>
          <w:tcPr>
            <w:tcW w:w="704" w:type="dxa"/>
            <w:vAlign w:val="center"/>
          </w:tcPr>
          <w:p w14:paraId="61DFFBB4" w14:textId="271BCB73" w:rsidR="00A2404C" w:rsidRPr="00A2404C" w:rsidRDefault="00A2404C" w:rsidP="00A2404C">
            <w:pPr>
              <w:spacing w:line="240" w:lineRule="auto"/>
              <w:jc w:val="center"/>
              <w:rPr>
                <w:b/>
                <w:sz w:val="16"/>
                <w:szCs w:val="16"/>
                <w:lang w:val="id-ID"/>
              </w:rPr>
            </w:pPr>
            <w:r w:rsidRPr="00A2404C">
              <w:rPr>
                <w:b/>
                <w:bCs/>
                <w:color w:val="000000"/>
                <w:sz w:val="16"/>
                <w:szCs w:val="16"/>
              </w:rPr>
              <w:t>No</w:t>
            </w:r>
          </w:p>
        </w:tc>
        <w:tc>
          <w:tcPr>
            <w:tcW w:w="425" w:type="dxa"/>
            <w:vAlign w:val="center"/>
          </w:tcPr>
          <w:p w14:paraId="68C8146F" w14:textId="6235F3D4" w:rsidR="00A2404C" w:rsidRPr="00A2404C" w:rsidRDefault="00A2404C" w:rsidP="00A2404C">
            <w:pPr>
              <w:spacing w:line="240" w:lineRule="auto"/>
              <w:jc w:val="center"/>
              <w:rPr>
                <w:b/>
                <w:sz w:val="16"/>
                <w:szCs w:val="16"/>
                <w:lang w:val="id-ID"/>
              </w:rPr>
            </w:pPr>
            <w:r w:rsidRPr="00A2404C">
              <w:rPr>
                <w:b/>
                <w:color w:val="000000"/>
                <w:sz w:val="16"/>
                <w:szCs w:val="16"/>
              </w:rPr>
              <w:t>1</w:t>
            </w:r>
          </w:p>
        </w:tc>
        <w:tc>
          <w:tcPr>
            <w:tcW w:w="709" w:type="dxa"/>
            <w:vAlign w:val="center"/>
          </w:tcPr>
          <w:p w14:paraId="5EC4E3AD" w14:textId="2340A708" w:rsidR="00A2404C" w:rsidRPr="00A2404C" w:rsidRDefault="00A2404C" w:rsidP="00A2404C">
            <w:pPr>
              <w:spacing w:line="240" w:lineRule="auto"/>
              <w:jc w:val="center"/>
              <w:rPr>
                <w:b/>
                <w:sz w:val="16"/>
                <w:szCs w:val="16"/>
                <w:lang w:val="id-ID"/>
              </w:rPr>
            </w:pPr>
            <w:r w:rsidRPr="00A2404C">
              <w:rPr>
                <w:b/>
                <w:color w:val="000000"/>
                <w:sz w:val="16"/>
                <w:szCs w:val="16"/>
              </w:rPr>
              <w:t>2</w:t>
            </w:r>
          </w:p>
        </w:tc>
        <w:tc>
          <w:tcPr>
            <w:tcW w:w="856" w:type="dxa"/>
            <w:vAlign w:val="center"/>
          </w:tcPr>
          <w:p w14:paraId="425F5FA1" w14:textId="02549C2D" w:rsidR="00A2404C" w:rsidRPr="00A2404C" w:rsidRDefault="00A2404C" w:rsidP="00A2404C">
            <w:pPr>
              <w:spacing w:line="240" w:lineRule="auto"/>
              <w:jc w:val="center"/>
              <w:rPr>
                <w:b/>
                <w:sz w:val="16"/>
                <w:szCs w:val="16"/>
                <w:lang w:val="id-ID"/>
              </w:rPr>
            </w:pPr>
            <w:r w:rsidRPr="00A2404C">
              <w:rPr>
                <w:b/>
                <w:color w:val="000000"/>
                <w:sz w:val="16"/>
                <w:szCs w:val="16"/>
              </w:rPr>
              <w:t>3</w:t>
            </w:r>
          </w:p>
        </w:tc>
        <w:tc>
          <w:tcPr>
            <w:tcW w:w="302" w:type="dxa"/>
            <w:vAlign w:val="center"/>
          </w:tcPr>
          <w:p w14:paraId="5FE48006" w14:textId="02F81BA8" w:rsidR="00A2404C" w:rsidRPr="00A2404C" w:rsidRDefault="00A2404C" w:rsidP="00A2404C">
            <w:pPr>
              <w:spacing w:line="240" w:lineRule="auto"/>
              <w:jc w:val="center"/>
              <w:rPr>
                <w:b/>
                <w:sz w:val="16"/>
                <w:szCs w:val="16"/>
                <w:lang w:val="id-ID"/>
              </w:rPr>
            </w:pPr>
            <w:r w:rsidRPr="00A2404C">
              <w:rPr>
                <w:b/>
                <w:color w:val="000000"/>
                <w:sz w:val="16"/>
                <w:szCs w:val="16"/>
              </w:rPr>
              <w:t>4</w:t>
            </w:r>
          </w:p>
        </w:tc>
        <w:tc>
          <w:tcPr>
            <w:tcW w:w="889" w:type="dxa"/>
            <w:vAlign w:val="center"/>
          </w:tcPr>
          <w:p w14:paraId="5C104C88" w14:textId="03499D15" w:rsidR="00A2404C" w:rsidRPr="00A2404C" w:rsidRDefault="00A2404C" w:rsidP="00A2404C">
            <w:pPr>
              <w:spacing w:line="240" w:lineRule="auto"/>
              <w:jc w:val="center"/>
              <w:rPr>
                <w:b/>
                <w:sz w:val="16"/>
                <w:szCs w:val="16"/>
                <w:lang w:val="id-ID"/>
              </w:rPr>
            </w:pPr>
            <w:r w:rsidRPr="00A2404C">
              <w:rPr>
                <w:b/>
                <w:color w:val="000000"/>
                <w:sz w:val="16"/>
                <w:szCs w:val="16"/>
              </w:rPr>
              <w:t>5</w:t>
            </w:r>
          </w:p>
        </w:tc>
        <w:tc>
          <w:tcPr>
            <w:tcW w:w="927" w:type="dxa"/>
            <w:vAlign w:val="center"/>
          </w:tcPr>
          <w:p w14:paraId="7854DBE3" w14:textId="3A1BD6B6" w:rsidR="00A2404C" w:rsidRPr="00A2404C" w:rsidRDefault="00A2404C" w:rsidP="00A2404C">
            <w:pPr>
              <w:spacing w:line="240" w:lineRule="auto"/>
              <w:jc w:val="center"/>
              <w:rPr>
                <w:b/>
                <w:sz w:val="16"/>
                <w:szCs w:val="16"/>
                <w:lang w:val="id-ID"/>
              </w:rPr>
            </w:pPr>
            <w:r w:rsidRPr="00A2404C">
              <w:rPr>
                <w:b/>
                <w:color w:val="000000"/>
                <w:sz w:val="16"/>
                <w:szCs w:val="16"/>
              </w:rPr>
              <w:t>6</w:t>
            </w:r>
          </w:p>
        </w:tc>
        <w:tc>
          <w:tcPr>
            <w:tcW w:w="428" w:type="dxa"/>
            <w:vAlign w:val="center"/>
          </w:tcPr>
          <w:p w14:paraId="6A84958A" w14:textId="5908DD26" w:rsidR="00A2404C" w:rsidRPr="00A2404C" w:rsidRDefault="00A2404C" w:rsidP="00A2404C">
            <w:pPr>
              <w:spacing w:line="240" w:lineRule="auto"/>
              <w:jc w:val="center"/>
              <w:rPr>
                <w:b/>
                <w:sz w:val="16"/>
                <w:szCs w:val="16"/>
                <w:lang w:val="id-ID"/>
              </w:rPr>
            </w:pPr>
            <w:r w:rsidRPr="00A2404C">
              <w:rPr>
                <w:b/>
                <w:color w:val="000000"/>
                <w:sz w:val="16"/>
                <w:szCs w:val="16"/>
              </w:rPr>
              <w:t>7</w:t>
            </w:r>
          </w:p>
        </w:tc>
        <w:tc>
          <w:tcPr>
            <w:tcW w:w="763" w:type="dxa"/>
            <w:vAlign w:val="center"/>
          </w:tcPr>
          <w:p w14:paraId="7B69B58E" w14:textId="4418D40B" w:rsidR="00A2404C" w:rsidRPr="00A2404C" w:rsidRDefault="00A2404C" w:rsidP="00A2404C">
            <w:pPr>
              <w:spacing w:line="240" w:lineRule="auto"/>
              <w:jc w:val="center"/>
              <w:rPr>
                <w:b/>
                <w:sz w:val="16"/>
                <w:szCs w:val="16"/>
                <w:lang w:val="id-ID"/>
              </w:rPr>
            </w:pPr>
            <w:r w:rsidRPr="00A2404C">
              <w:rPr>
                <w:b/>
                <w:color w:val="000000"/>
                <w:sz w:val="16"/>
                <w:szCs w:val="16"/>
              </w:rPr>
              <w:t>8</w:t>
            </w:r>
          </w:p>
        </w:tc>
        <w:tc>
          <w:tcPr>
            <w:tcW w:w="610" w:type="dxa"/>
            <w:vAlign w:val="center"/>
          </w:tcPr>
          <w:p w14:paraId="21671468" w14:textId="078B90A7" w:rsidR="00A2404C" w:rsidRPr="00A2404C" w:rsidRDefault="00A2404C" w:rsidP="00A2404C">
            <w:pPr>
              <w:spacing w:line="240" w:lineRule="auto"/>
              <w:jc w:val="center"/>
              <w:rPr>
                <w:b/>
                <w:sz w:val="16"/>
                <w:szCs w:val="16"/>
                <w:lang w:val="id-ID"/>
              </w:rPr>
            </w:pPr>
            <w:r w:rsidRPr="00A2404C">
              <w:rPr>
                <w:b/>
                <w:color w:val="000000"/>
                <w:sz w:val="16"/>
                <w:szCs w:val="16"/>
              </w:rPr>
              <w:t>9</w:t>
            </w:r>
          </w:p>
        </w:tc>
        <w:tc>
          <w:tcPr>
            <w:tcW w:w="470" w:type="dxa"/>
            <w:vAlign w:val="center"/>
          </w:tcPr>
          <w:p w14:paraId="0A868B2A" w14:textId="1039044D" w:rsidR="00A2404C" w:rsidRPr="00A2404C" w:rsidRDefault="00A2404C" w:rsidP="00A2404C">
            <w:pPr>
              <w:spacing w:line="240" w:lineRule="auto"/>
              <w:jc w:val="center"/>
              <w:rPr>
                <w:b/>
                <w:sz w:val="16"/>
                <w:szCs w:val="16"/>
                <w:lang w:val="id-ID"/>
              </w:rPr>
            </w:pPr>
            <w:r w:rsidRPr="00A2404C">
              <w:rPr>
                <w:b/>
                <w:color w:val="000000"/>
                <w:sz w:val="16"/>
                <w:szCs w:val="16"/>
              </w:rPr>
              <w:t>10</w:t>
            </w:r>
          </w:p>
        </w:tc>
        <w:tc>
          <w:tcPr>
            <w:tcW w:w="1039" w:type="dxa"/>
            <w:vAlign w:val="center"/>
          </w:tcPr>
          <w:p w14:paraId="66957244" w14:textId="7666C933" w:rsidR="00A2404C" w:rsidRPr="00A2404C" w:rsidRDefault="00A2404C" w:rsidP="00A2404C">
            <w:pPr>
              <w:spacing w:line="240" w:lineRule="auto"/>
              <w:jc w:val="center"/>
              <w:rPr>
                <w:b/>
                <w:sz w:val="16"/>
                <w:szCs w:val="16"/>
                <w:lang w:val="id-ID"/>
              </w:rPr>
            </w:pPr>
            <w:r w:rsidRPr="00A2404C">
              <w:rPr>
                <w:b/>
                <w:color w:val="000000"/>
                <w:sz w:val="16"/>
                <w:szCs w:val="16"/>
              </w:rPr>
              <w:t>11</w:t>
            </w:r>
          </w:p>
        </w:tc>
        <w:tc>
          <w:tcPr>
            <w:tcW w:w="610" w:type="dxa"/>
            <w:vAlign w:val="center"/>
          </w:tcPr>
          <w:p w14:paraId="0E4D9AC2" w14:textId="60419174" w:rsidR="00A2404C" w:rsidRPr="00A2404C" w:rsidRDefault="00A2404C" w:rsidP="00A2404C">
            <w:pPr>
              <w:spacing w:line="240" w:lineRule="auto"/>
              <w:jc w:val="center"/>
              <w:rPr>
                <w:b/>
                <w:sz w:val="16"/>
                <w:szCs w:val="16"/>
                <w:lang w:val="id-ID"/>
              </w:rPr>
            </w:pPr>
            <w:r w:rsidRPr="00A2404C">
              <w:rPr>
                <w:b/>
                <w:color w:val="000000"/>
                <w:sz w:val="16"/>
                <w:szCs w:val="16"/>
              </w:rPr>
              <w:t>12</w:t>
            </w:r>
          </w:p>
        </w:tc>
        <w:tc>
          <w:tcPr>
            <w:tcW w:w="477" w:type="dxa"/>
            <w:vAlign w:val="center"/>
          </w:tcPr>
          <w:p w14:paraId="5236C836" w14:textId="4E75E695" w:rsidR="00A2404C" w:rsidRPr="00A2404C" w:rsidRDefault="00A2404C" w:rsidP="00A2404C">
            <w:pPr>
              <w:spacing w:line="240" w:lineRule="auto"/>
              <w:jc w:val="center"/>
              <w:rPr>
                <w:b/>
                <w:sz w:val="16"/>
                <w:szCs w:val="16"/>
                <w:lang w:val="id-ID"/>
              </w:rPr>
            </w:pPr>
            <w:r w:rsidRPr="00A2404C">
              <w:rPr>
                <w:b/>
                <w:color w:val="000000"/>
                <w:sz w:val="16"/>
                <w:szCs w:val="16"/>
              </w:rPr>
              <w:t>13</w:t>
            </w:r>
          </w:p>
        </w:tc>
        <w:tc>
          <w:tcPr>
            <w:tcW w:w="849" w:type="dxa"/>
            <w:vAlign w:val="center"/>
          </w:tcPr>
          <w:p w14:paraId="1AABA140" w14:textId="1C1BBAFF" w:rsidR="00A2404C" w:rsidRPr="00A2404C" w:rsidRDefault="00A2404C" w:rsidP="00A2404C">
            <w:pPr>
              <w:spacing w:line="240" w:lineRule="auto"/>
              <w:jc w:val="center"/>
              <w:rPr>
                <w:b/>
                <w:sz w:val="16"/>
                <w:szCs w:val="16"/>
                <w:lang w:val="id-ID"/>
              </w:rPr>
            </w:pPr>
            <w:r w:rsidRPr="00A2404C">
              <w:rPr>
                <w:b/>
                <w:color w:val="000000"/>
                <w:sz w:val="16"/>
                <w:szCs w:val="16"/>
              </w:rPr>
              <w:t>14</w:t>
            </w:r>
          </w:p>
        </w:tc>
        <w:tc>
          <w:tcPr>
            <w:tcW w:w="610" w:type="dxa"/>
            <w:vAlign w:val="center"/>
          </w:tcPr>
          <w:p w14:paraId="4555E1BA" w14:textId="6EE18C72" w:rsidR="00A2404C" w:rsidRPr="00A2404C" w:rsidRDefault="00A2404C" w:rsidP="00A2404C">
            <w:pPr>
              <w:spacing w:line="240" w:lineRule="auto"/>
              <w:jc w:val="center"/>
              <w:rPr>
                <w:b/>
                <w:sz w:val="16"/>
                <w:szCs w:val="16"/>
                <w:lang w:val="id-ID"/>
              </w:rPr>
            </w:pPr>
            <w:r w:rsidRPr="00A2404C">
              <w:rPr>
                <w:b/>
                <w:color w:val="000000"/>
                <w:sz w:val="16"/>
                <w:szCs w:val="16"/>
              </w:rPr>
              <w:t>15</w:t>
            </w:r>
          </w:p>
        </w:tc>
        <w:tc>
          <w:tcPr>
            <w:tcW w:w="687" w:type="dxa"/>
            <w:vAlign w:val="center"/>
          </w:tcPr>
          <w:p w14:paraId="0AC16F5F" w14:textId="5DD5DA03" w:rsidR="00A2404C" w:rsidRPr="00A2404C" w:rsidRDefault="00A2404C" w:rsidP="00A2404C">
            <w:pPr>
              <w:spacing w:line="240" w:lineRule="auto"/>
              <w:jc w:val="center"/>
              <w:rPr>
                <w:b/>
                <w:sz w:val="16"/>
                <w:szCs w:val="16"/>
                <w:lang w:val="id-ID"/>
              </w:rPr>
            </w:pPr>
            <w:r w:rsidRPr="00A2404C">
              <w:rPr>
                <w:b/>
                <w:color w:val="000000"/>
                <w:sz w:val="16"/>
                <w:szCs w:val="16"/>
              </w:rPr>
              <w:t>16</w:t>
            </w:r>
          </w:p>
        </w:tc>
        <w:tc>
          <w:tcPr>
            <w:tcW w:w="581" w:type="dxa"/>
            <w:vAlign w:val="center"/>
          </w:tcPr>
          <w:p w14:paraId="39DA37F9" w14:textId="36FD0C5C" w:rsidR="00A2404C" w:rsidRPr="00A2404C" w:rsidRDefault="00A2404C" w:rsidP="00A2404C">
            <w:pPr>
              <w:spacing w:line="240" w:lineRule="auto"/>
              <w:jc w:val="center"/>
              <w:rPr>
                <w:b/>
                <w:sz w:val="16"/>
                <w:szCs w:val="16"/>
                <w:lang w:val="id-ID"/>
              </w:rPr>
            </w:pPr>
            <w:r w:rsidRPr="00A2404C">
              <w:rPr>
                <w:b/>
                <w:color w:val="006100"/>
                <w:sz w:val="16"/>
                <w:szCs w:val="16"/>
              </w:rPr>
              <w:t>Total</w:t>
            </w:r>
          </w:p>
        </w:tc>
        <w:tc>
          <w:tcPr>
            <w:tcW w:w="601" w:type="dxa"/>
            <w:vAlign w:val="center"/>
          </w:tcPr>
          <w:p w14:paraId="03A22899" w14:textId="6BA95A35" w:rsidR="00A2404C" w:rsidRPr="00A2404C" w:rsidRDefault="00A2404C" w:rsidP="00A2404C">
            <w:pPr>
              <w:spacing w:line="240" w:lineRule="auto"/>
              <w:jc w:val="center"/>
              <w:rPr>
                <w:b/>
                <w:sz w:val="16"/>
                <w:szCs w:val="16"/>
                <w:lang w:val="id-ID"/>
              </w:rPr>
            </w:pPr>
            <w:r w:rsidRPr="00A2404C">
              <w:rPr>
                <w:b/>
                <w:bCs/>
                <w:color w:val="9C6500"/>
                <w:sz w:val="16"/>
                <w:szCs w:val="16"/>
              </w:rPr>
              <w:t>Code</w:t>
            </w:r>
          </w:p>
        </w:tc>
        <w:tc>
          <w:tcPr>
            <w:tcW w:w="889" w:type="dxa"/>
            <w:vAlign w:val="center"/>
          </w:tcPr>
          <w:p w14:paraId="7EFC2096" w14:textId="4E71B3F7" w:rsidR="00A2404C" w:rsidRPr="00A2404C" w:rsidRDefault="00A2404C" w:rsidP="00A2404C">
            <w:pPr>
              <w:spacing w:line="240" w:lineRule="auto"/>
              <w:jc w:val="center"/>
              <w:rPr>
                <w:b/>
                <w:sz w:val="16"/>
                <w:szCs w:val="16"/>
                <w:lang w:val="id-ID"/>
              </w:rPr>
            </w:pPr>
            <w:r w:rsidRPr="00A2404C">
              <w:rPr>
                <w:b/>
                <w:bCs/>
                <w:color w:val="000000"/>
                <w:sz w:val="16"/>
                <w:szCs w:val="16"/>
              </w:rPr>
              <w:t>Aktivitas</w:t>
            </w:r>
          </w:p>
        </w:tc>
      </w:tr>
      <w:tr w:rsidR="00A2404C" w:rsidRPr="00A2404C" w14:paraId="727B7F8C" w14:textId="77777777" w:rsidTr="00A2404C">
        <w:tc>
          <w:tcPr>
            <w:tcW w:w="704" w:type="dxa"/>
            <w:vAlign w:val="center"/>
          </w:tcPr>
          <w:p w14:paraId="743D1F14" w14:textId="7B11E132"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425" w:type="dxa"/>
            <w:vAlign w:val="center"/>
          </w:tcPr>
          <w:p w14:paraId="67DE39D9" w14:textId="77F92C87"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535E3623" w14:textId="77777777" w:rsidR="00A2404C" w:rsidRPr="00A2404C" w:rsidRDefault="00A2404C" w:rsidP="00A2404C">
            <w:pPr>
              <w:spacing w:line="240" w:lineRule="auto"/>
              <w:jc w:val="center"/>
              <w:rPr>
                <w:b/>
                <w:sz w:val="16"/>
                <w:szCs w:val="16"/>
                <w:lang w:val="id-ID"/>
              </w:rPr>
            </w:pPr>
          </w:p>
        </w:tc>
        <w:tc>
          <w:tcPr>
            <w:tcW w:w="856" w:type="dxa"/>
            <w:vAlign w:val="center"/>
          </w:tcPr>
          <w:p w14:paraId="604FC3AA" w14:textId="77777777" w:rsidR="00A2404C" w:rsidRPr="00A2404C" w:rsidRDefault="00A2404C" w:rsidP="00A2404C">
            <w:pPr>
              <w:spacing w:line="240" w:lineRule="auto"/>
              <w:jc w:val="center"/>
              <w:rPr>
                <w:b/>
                <w:sz w:val="16"/>
                <w:szCs w:val="16"/>
                <w:lang w:val="id-ID"/>
              </w:rPr>
            </w:pPr>
          </w:p>
        </w:tc>
        <w:tc>
          <w:tcPr>
            <w:tcW w:w="302" w:type="dxa"/>
            <w:vAlign w:val="center"/>
          </w:tcPr>
          <w:p w14:paraId="6F1240A0" w14:textId="2D2E3081"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2A461B3C" w14:textId="60078945"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5E8F8FDB" w14:textId="1C2A160D"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448EB434" w14:textId="159CBF7A"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31A3FB18" w14:textId="77777777" w:rsidR="00A2404C" w:rsidRPr="00A2404C" w:rsidRDefault="00A2404C" w:rsidP="00A2404C">
            <w:pPr>
              <w:spacing w:line="240" w:lineRule="auto"/>
              <w:jc w:val="center"/>
              <w:rPr>
                <w:b/>
                <w:sz w:val="16"/>
                <w:szCs w:val="16"/>
                <w:lang w:val="id-ID"/>
              </w:rPr>
            </w:pPr>
          </w:p>
        </w:tc>
        <w:tc>
          <w:tcPr>
            <w:tcW w:w="610" w:type="dxa"/>
            <w:vAlign w:val="center"/>
          </w:tcPr>
          <w:p w14:paraId="7AE49724" w14:textId="77777777" w:rsidR="00A2404C" w:rsidRPr="00A2404C" w:rsidRDefault="00A2404C" w:rsidP="00A2404C">
            <w:pPr>
              <w:spacing w:line="240" w:lineRule="auto"/>
              <w:jc w:val="center"/>
              <w:rPr>
                <w:b/>
                <w:sz w:val="16"/>
                <w:szCs w:val="16"/>
                <w:lang w:val="id-ID"/>
              </w:rPr>
            </w:pPr>
          </w:p>
        </w:tc>
        <w:tc>
          <w:tcPr>
            <w:tcW w:w="470" w:type="dxa"/>
            <w:vAlign w:val="center"/>
          </w:tcPr>
          <w:p w14:paraId="2E872E99" w14:textId="396A5B20"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13137A6D" w14:textId="4036B01E"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6D4C6F14" w14:textId="0D0F5268"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284E370C" w14:textId="1FD91BA7"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5BA286AC" w14:textId="67068E29"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051560FC" w14:textId="0188B974"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203657A0" w14:textId="753F4299"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5FCC51D1" w14:textId="16EACEEA"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3C6B9DB6" w14:textId="4910923E"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078E2058" w14:textId="1BC726F2"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56BB6FC4" w14:textId="77777777" w:rsidTr="00A2404C">
        <w:tc>
          <w:tcPr>
            <w:tcW w:w="704" w:type="dxa"/>
            <w:vAlign w:val="center"/>
          </w:tcPr>
          <w:p w14:paraId="06D904D1" w14:textId="422DE443"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425" w:type="dxa"/>
            <w:vAlign w:val="center"/>
          </w:tcPr>
          <w:p w14:paraId="4E9A6937" w14:textId="759AA9B7"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14C35207" w14:textId="77777777" w:rsidR="00A2404C" w:rsidRPr="00A2404C" w:rsidRDefault="00A2404C" w:rsidP="00A2404C">
            <w:pPr>
              <w:spacing w:line="240" w:lineRule="auto"/>
              <w:jc w:val="center"/>
              <w:rPr>
                <w:b/>
                <w:sz w:val="16"/>
                <w:szCs w:val="16"/>
                <w:lang w:val="id-ID"/>
              </w:rPr>
            </w:pPr>
          </w:p>
        </w:tc>
        <w:tc>
          <w:tcPr>
            <w:tcW w:w="856" w:type="dxa"/>
            <w:vAlign w:val="center"/>
          </w:tcPr>
          <w:p w14:paraId="242E915D" w14:textId="77777777" w:rsidR="00A2404C" w:rsidRPr="00A2404C" w:rsidRDefault="00A2404C" w:rsidP="00A2404C">
            <w:pPr>
              <w:spacing w:line="240" w:lineRule="auto"/>
              <w:jc w:val="center"/>
              <w:rPr>
                <w:b/>
                <w:sz w:val="16"/>
                <w:szCs w:val="16"/>
                <w:lang w:val="id-ID"/>
              </w:rPr>
            </w:pPr>
          </w:p>
        </w:tc>
        <w:tc>
          <w:tcPr>
            <w:tcW w:w="302" w:type="dxa"/>
            <w:vAlign w:val="center"/>
          </w:tcPr>
          <w:p w14:paraId="298B66D1" w14:textId="496DC758"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63F42515" w14:textId="13854A2C"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283F8992" w14:textId="7B7B2D3B"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288D71F1" w14:textId="3F8339ED"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55590477" w14:textId="77777777" w:rsidR="00A2404C" w:rsidRPr="00A2404C" w:rsidRDefault="00A2404C" w:rsidP="00A2404C">
            <w:pPr>
              <w:spacing w:line="240" w:lineRule="auto"/>
              <w:jc w:val="center"/>
              <w:rPr>
                <w:b/>
                <w:sz w:val="16"/>
                <w:szCs w:val="16"/>
                <w:lang w:val="id-ID"/>
              </w:rPr>
            </w:pPr>
          </w:p>
        </w:tc>
        <w:tc>
          <w:tcPr>
            <w:tcW w:w="610" w:type="dxa"/>
            <w:vAlign w:val="center"/>
          </w:tcPr>
          <w:p w14:paraId="530D21DF" w14:textId="77777777" w:rsidR="00A2404C" w:rsidRPr="00A2404C" w:rsidRDefault="00A2404C" w:rsidP="00A2404C">
            <w:pPr>
              <w:spacing w:line="240" w:lineRule="auto"/>
              <w:jc w:val="center"/>
              <w:rPr>
                <w:b/>
                <w:sz w:val="16"/>
                <w:szCs w:val="16"/>
                <w:lang w:val="id-ID"/>
              </w:rPr>
            </w:pPr>
          </w:p>
        </w:tc>
        <w:tc>
          <w:tcPr>
            <w:tcW w:w="470" w:type="dxa"/>
            <w:vAlign w:val="center"/>
          </w:tcPr>
          <w:p w14:paraId="39D93D48" w14:textId="28521EED"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5E10C1C1" w14:textId="71793E2A"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43E5F7B5" w14:textId="5352C9D1"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685CB87D" w14:textId="2A153ACF"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481E762A" w14:textId="0B7DCF8D"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53A81288" w14:textId="748FF81C"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71DBCD1C" w14:textId="522E4A99"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1858A5FB" w14:textId="54F0B64F"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1BE45CF0" w14:textId="318ECFAA"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22CE12FE" w14:textId="4EC173DD"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2389488C" w14:textId="77777777" w:rsidTr="00A2404C">
        <w:tc>
          <w:tcPr>
            <w:tcW w:w="704" w:type="dxa"/>
            <w:vAlign w:val="center"/>
          </w:tcPr>
          <w:p w14:paraId="6FBB95B5" w14:textId="6E86CD95" w:rsidR="00A2404C" w:rsidRPr="00A2404C" w:rsidRDefault="00A2404C" w:rsidP="00A2404C">
            <w:pPr>
              <w:spacing w:line="240" w:lineRule="auto"/>
              <w:jc w:val="center"/>
              <w:rPr>
                <w:b/>
                <w:sz w:val="16"/>
                <w:szCs w:val="16"/>
                <w:lang w:val="id-ID"/>
              </w:rPr>
            </w:pPr>
            <w:r w:rsidRPr="00A2404C">
              <w:rPr>
                <w:color w:val="000000"/>
                <w:sz w:val="16"/>
                <w:szCs w:val="16"/>
              </w:rPr>
              <w:t>3</w:t>
            </w:r>
          </w:p>
        </w:tc>
        <w:tc>
          <w:tcPr>
            <w:tcW w:w="425" w:type="dxa"/>
            <w:vAlign w:val="center"/>
          </w:tcPr>
          <w:p w14:paraId="0A6B22FD" w14:textId="4489C756"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4B29FC7B" w14:textId="77777777" w:rsidR="00A2404C" w:rsidRPr="00A2404C" w:rsidRDefault="00A2404C" w:rsidP="00A2404C">
            <w:pPr>
              <w:spacing w:line="240" w:lineRule="auto"/>
              <w:jc w:val="center"/>
              <w:rPr>
                <w:b/>
                <w:sz w:val="16"/>
                <w:szCs w:val="16"/>
                <w:lang w:val="id-ID"/>
              </w:rPr>
            </w:pPr>
          </w:p>
        </w:tc>
        <w:tc>
          <w:tcPr>
            <w:tcW w:w="856" w:type="dxa"/>
            <w:vAlign w:val="center"/>
          </w:tcPr>
          <w:p w14:paraId="24C7D9D8" w14:textId="77777777" w:rsidR="00A2404C" w:rsidRPr="00A2404C" w:rsidRDefault="00A2404C" w:rsidP="00A2404C">
            <w:pPr>
              <w:spacing w:line="240" w:lineRule="auto"/>
              <w:jc w:val="center"/>
              <w:rPr>
                <w:b/>
                <w:sz w:val="16"/>
                <w:szCs w:val="16"/>
                <w:lang w:val="id-ID"/>
              </w:rPr>
            </w:pPr>
          </w:p>
        </w:tc>
        <w:tc>
          <w:tcPr>
            <w:tcW w:w="302" w:type="dxa"/>
            <w:vAlign w:val="center"/>
          </w:tcPr>
          <w:p w14:paraId="21FD012C" w14:textId="74B111F8"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0222B653" w14:textId="480B4E3B"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08B9509E" w14:textId="74C50014"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4856754C" w14:textId="44A0E684"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37DEC269" w14:textId="77777777" w:rsidR="00A2404C" w:rsidRPr="00A2404C" w:rsidRDefault="00A2404C" w:rsidP="00A2404C">
            <w:pPr>
              <w:spacing w:line="240" w:lineRule="auto"/>
              <w:jc w:val="center"/>
              <w:rPr>
                <w:b/>
                <w:sz w:val="16"/>
                <w:szCs w:val="16"/>
                <w:lang w:val="id-ID"/>
              </w:rPr>
            </w:pPr>
          </w:p>
        </w:tc>
        <w:tc>
          <w:tcPr>
            <w:tcW w:w="610" w:type="dxa"/>
            <w:vAlign w:val="center"/>
          </w:tcPr>
          <w:p w14:paraId="77D51094" w14:textId="77777777" w:rsidR="00A2404C" w:rsidRPr="00A2404C" w:rsidRDefault="00A2404C" w:rsidP="00A2404C">
            <w:pPr>
              <w:spacing w:line="240" w:lineRule="auto"/>
              <w:jc w:val="center"/>
              <w:rPr>
                <w:b/>
                <w:sz w:val="16"/>
                <w:szCs w:val="16"/>
                <w:lang w:val="id-ID"/>
              </w:rPr>
            </w:pPr>
          </w:p>
        </w:tc>
        <w:tc>
          <w:tcPr>
            <w:tcW w:w="470" w:type="dxa"/>
            <w:vAlign w:val="center"/>
          </w:tcPr>
          <w:p w14:paraId="43EA072F" w14:textId="6BB83B7B"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04227503" w14:textId="15CEBC3F"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38EFACE3" w14:textId="3718795B"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5DC84E2A" w14:textId="40F461F0"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686B88F5" w14:textId="7A5E11C5"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007207D5" w14:textId="05DCADC1"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31A32E47" w14:textId="7E0269E6"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5C33209A" w14:textId="3DA5A3E0"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30768BE0" w14:textId="168CA404"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4EE0DCF3" w14:textId="2C7CE68D"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0632C3B7" w14:textId="77777777" w:rsidTr="00A2404C">
        <w:tc>
          <w:tcPr>
            <w:tcW w:w="704" w:type="dxa"/>
            <w:vAlign w:val="center"/>
          </w:tcPr>
          <w:p w14:paraId="64B0D668" w14:textId="4EA5726F" w:rsidR="00A2404C" w:rsidRPr="00A2404C" w:rsidRDefault="00A2404C" w:rsidP="00A2404C">
            <w:pPr>
              <w:spacing w:line="240" w:lineRule="auto"/>
              <w:jc w:val="center"/>
              <w:rPr>
                <w:b/>
                <w:sz w:val="16"/>
                <w:szCs w:val="16"/>
                <w:lang w:val="id-ID"/>
              </w:rPr>
            </w:pPr>
            <w:r w:rsidRPr="00A2404C">
              <w:rPr>
                <w:color w:val="000000"/>
                <w:sz w:val="16"/>
                <w:szCs w:val="16"/>
              </w:rPr>
              <w:t>4</w:t>
            </w:r>
          </w:p>
        </w:tc>
        <w:tc>
          <w:tcPr>
            <w:tcW w:w="425" w:type="dxa"/>
            <w:vAlign w:val="center"/>
          </w:tcPr>
          <w:p w14:paraId="6F1E52C8" w14:textId="3C23E38B"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795ABE49" w14:textId="77777777" w:rsidR="00A2404C" w:rsidRPr="00A2404C" w:rsidRDefault="00A2404C" w:rsidP="00A2404C">
            <w:pPr>
              <w:spacing w:line="240" w:lineRule="auto"/>
              <w:jc w:val="center"/>
              <w:rPr>
                <w:b/>
                <w:sz w:val="16"/>
                <w:szCs w:val="16"/>
                <w:lang w:val="id-ID"/>
              </w:rPr>
            </w:pPr>
          </w:p>
        </w:tc>
        <w:tc>
          <w:tcPr>
            <w:tcW w:w="856" w:type="dxa"/>
            <w:vAlign w:val="center"/>
          </w:tcPr>
          <w:p w14:paraId="2942EBA2" w14:textId="77777777" w:rsidR="00A2404C" w:rsidRPr="00A2404C" w:rsidRDefault="00A2404C" w:rsidP="00A2404C">
            <w:pPr>
              <w:spacing w:line="240" w:lineRule="auto"/>
              <w:jc w:val="center"/>
              <w:rPr>
                <w:b/>
                <w:sz w:val="16"/>
                <w:szCs w:val="16"/>
                <w:lang w:val="id-ID"/>
              </w:rPr>
            </w:pPr>
          </w:p>
        </w:tc>
        <w:tc>
          <w:tcPr>
            <w:tcW w:w="302" w:type="dxa"/>
            <w:vAlign w:val="center"/>
          </w:tcPr>
          <w:p w14:paraId="07567C19" w14:textId="47DD0F75"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1BE3812F" w14:textId="06A6CBAE"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01DFA119" w14:textId="47E09353"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7B33F852" w14:textId="0D80AB13"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13CA637F" w14:textId="77777777" w:rsidR="00A2404C" w:rsidRPr="00A2404C" w:rsidRDefault="00A2404C" w:rsidP="00A2404C">
            <w:pPr>
              <w:spacing w:line="240" w:lineRule="auto"/>
              <w:jc w:val="center"/>
              <w:rPr>
                <w:b/>
                <w:sz w:val="16"/>
                <w:szCs w:val="16"/>
                <w:lang w:val="id-ID"/>
              </w:rPr>
            </w:pPr>
          </w:p>
        </w:tc>
        <w:tc>
          <w:tcPr>
            <w:tcW w:w="610" w:type="dxa"/>
            <w:vAlign w:val="center"/>
          </w:tcPr>
          <w:p w14:paraId="5657B35C" w14:textId="77777777" w:rsidR="00A2404C" w:rsidRPr="00A2404C" w:rsidRDefault="00A2404C" w:rsidP="00A2404C">
            <w:pPr>
              <w:spacing w:line="240" w:lineRule="auto"/>
              <w:jc w:val="center"/>
              <w:rPr>
                <w:b/>
                <w:sz w:val="16"/>
                <w:szCs w:val="16"/>
                <w:lang w:val="id-ID"/>
              </w:rPr>
            </w:pPr>
          </w:p>
        </w:tc>
        <w:tc>
          <w:tcPr>
            <w:tcW w:w="470" w:type="dxa"/>
            <w:vAlign w:val="center"/>
          </w:tcPr>
          <w:p w14:paraId="7D88C169" w14:textId="1C2FBC2A"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0270D60E" w14:textId="6E525CF0"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3DD082C5" w14:textId="68C4608A"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03359571" w14:textId="50B889FD"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39B2BA50" w14:textId="5292926A"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18A253A1" w14:textId="5C07CEBD"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266EF353" w14:textId="32930785"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09797499" w14:textId="4D945182"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137AC2F6" w14:textId="4E07BA0C"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679625BD" w14:textId="197945B0"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423A6849" w14:textId="77777777" w:rsidTr="00A2404C">
        <w:tc>
          <w:tcPr>
            <w:tcW w:w="704" w:type="dxa"/>
            <w:vAlign w:val="center"/>
          </w:tcPr>
          <w:p w14:paraId="648B0737" w14:textId="5C7336EB" w:rsidR="00A2404C" w:rsidRPr="00A2404C" w:rsidRDefault="00A2404C" w:rsidP="00A2404C">
            <w:pPr>
              <w:spacing w:line="240" w:lineRule="auto"/>
              <w:jc w:val="center"/>
              <w:rPr>
                <w:b/>
                <w:sz w:val="16"/>
                <w:szCs w:val="16"/>
                <w:lang w:val="id-ID"/>
              </w:rPr>
            </w:pPr>
            <w:r w:rsidRPr="00A2404C">
              <w:rPr>
                <w:color w:val="000000"/>
                <w:sz w:val="16"/>
                <w:szCs w:val="16"/>
              </w:rPr>
              <w:t>5</w:t>
            </w:r>
          </w:p>
        </w:tc>
        <w:tc>
          <w:tcPr>
            <w:tcW w:w="425" w:type="dxa"/>
            <w:vAlign w:val="center"/>
          </w:tcPr>
          <w:p w14:paraId="44A0AA9D" w14:textId="4B0EC83C"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62BE1682" w14:textId="77777777" w:rsidR="00A2404C" w:rsidRPr="00A2404C" w:rsidRDefault="00A2404C" w:rsidP="00A2404C">
            <w:pPr>
              <w:spacing w:line="240" w:lineRule="auto"/>
              <w:jc w:val="center"/>
              <w:rPr>
                <w:b/>
                <w:sz w:val="16"/>
                <w:szCs w:val="16"/>
                <w:lang w:val="id-ID"/>
              </w:rPr>
            </w:pPr>
          </w:p>
        </w:tc>
        <w:tc>
          <w:tcPr>
            <w:tcW w:w="856" w:type="dxa"/>
            <w:vAlign w:val="center"/>
          </w:tcPr>
          <w:p w14:paraId="31727263" w14:textId="77777777" w:rsidR="00A2404C" w:rsidRPr="00A2404C" w:rsidRDefault="00A2404C" w:rsidP="00A2404C">
            <w:pPr>
              <w:spacing w:line="240" w:lineRule="auto"/>
              <w:jc w:val="center"/>
              <w:rPr>
                <w:b/>
                <w:sz w:val="16"/>
                <w:szCs w:val="16"/>
                <w:lang w:val="id-ID"/>
              </w:rPr>
            </w:pPr>
          </w:p>
        </w:tc>
        <w:tc>
          <w:tcPr>
            <w:tcW w:w="302" w:type="dxa"/>
            <w:vAlign w:val="center"/>
          </w:tcPr>
          <w:p w14:paraId="0E9B0ECB" w14:textId="11249119"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6D933884" w14:textId="42DF23C1"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43EC17B0" w14:textId="056B7B62"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53559EF7" w14:textId="07691108"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16C05661" w14:textId="77777777" w:rsidR="00A2404C" w:rsidRPr="00A2404C" w:rsidRDefault="00A2404C" w:rsidP="00A2404C">
            <w:pPr>
              <w:spacing w:line="240" w:lineRule="auto"/>
              <w:jc w:val="center"/>
              <w:rPr>
                <w:b/>
                <w:sz w:val="16"/>
                <w:szCs w:val="16"/>
                <w:lang w:val="id-ID"/>
              </w:rPr>
            </w:pPr>
          </w:p>
        </w:tc>
        <w:tc>
          <w:tcPr>
            <w:tcW w:w="610" w:type="dxa"/>
            <w:vAlign w:val="center"/>
          </w:tcPr>
          <w:p w14:paraId="6BBE893F" w14:textId="77777777" w:rsidR="00A2404C" w:rsidRPr="00A2404C" w:rsidRDefault="00A2404C" w:rsidP="00A2404C">
            <w:pPr>
              <w:spacing w:line="240" w:lineRule="auto"/>
              <w:jc w:val="center"/>
              <w:rPr>
                <w:b/>
                <w:sz w:val="16"/>
                <w:szCs w:val="16"/>
                <w:lang w:val="id-ID"/>
              </w:rPr>
            </w:pPr>
          </w:p>
        </w:tc>
        <w:tc>
          <w:tcPr>
            <w:tcW w:w="470" w:type="dxa"/>
            <w:vAlign w:val="center"/>
          </w:tcPr>
          <w:p w14:paraId="07A43711" w14:textId="64BF1CBF"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41E14059" w14:textId="12BEB81C"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796E6082" w14:textId="39A9D327"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1A7954B0" w14:textId="431655DC"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3BB2A859" w14:textId="4AE8B8D4"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4FF131F4" w14:textId="5D078A09"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73162C63" w14:textId="05476020"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34B1CE7F" w14:textId="1E3F71D6"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244BB3C8" w14:textId="02FED9CA"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073CCABD" w14:textId="05F5D2F5"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084D34BF" w14:textId="77777777" w:rsidTr="00A2404C">
        <w:tc>
          <w:tcPr>
            <w:tcW w:w="704" w:type="dxa"/>
            <w:vAlign w:val="center"/>
          </w:tcPr>
          <w:p w14:paraId="55BF9821" w14:textId="42AAB9CD" w:rsidR="00A2404C" w:rsidRPr="00A2404C" w:rsidRDefault="00A2404C" w:rsidP="00A2404C">
            <w:pPr>
              <w:spacing w:line="240" w:lineRule="auto"/>
              <w:jc w:val="center"/>
              <w:rPr>
                <w:b/>
                <w:sz w:val="16"/>
                <w:szCs w:val="16"/>
                <w:lang w:val="id-ID"/>
              </w:rPr>
            </w:pPr>
            <w:r w:rsidRPr="00A2404C">
              <w:rPr>
                <w:color w:val="000000"/>
                <w:sz w:val="16"/>
                <w:szCs w:val="16"/>
              </w:rPr>
              <w:t>6</w:t>
            </w:r>
          </w:p>
        </w:tc>
        <w:tc>
          <w:tcPr>
            <w:tcW w:w="425" w:type="dxa"/>
            <w:vAlign w:val="center"/>
          </w:tcPr>
          <w:p w14:paraId="323BFB23" w14:textId="2AA6D22B"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421E3CB1" w14:textId="77777777" w:rsidR="00A2404C" w:rsidRPr="00A2404C" w:rsidRDefault="00A2404C" w:rsidP="00A2404C">
            <w:pPr>
              <w:spacing w:line="240" w:lineRule="auto"/>
              <w:jc w:val="center"/>
              <w:rPr>
                <w:b/>
                <w:sz w:val="16"/>
                <w:szCs w:val="16"/>
                <w:lang w:val="id-ID"/>
              </w:rPr>
            </w:pPr>
          </w:p>
        </w:tc>
        <w:tc>
          <w:tcPr>
            <w:tcW w:w="856" w:type="dxa"/>
            <w:vAlign w:val="center"/>
          </w:tcPr>
          <w:p w14:paraId="1D0B1703" w14:textId="77777777" w:rsidR="00A2404C" w:rsidRPr="00A2404C" w:rsidRDefault="00A2404C" w:rsidP="00A2404C">
            <w:pPr>
              <w:spacing w:line="240" w:lineRule="auto"/>
              <w:jc w:val="center"/>
              <w:rPr>
                <w:b/>
                <w:sz w:val="16"/>
                <w:szCs w:val="16"/>
                <w:lang w:val="id-ID"/>
              </w:rPr>
            </w:pPr>
          </w:p>
        </w:tc>
        <w:tc>
          <w:tcPr>
            <w:tcW w:w="302" w:type="dxa"/>
            <w:vAlign w:val="center"/>
          </w:tcPr>
          <w:p w14:paraId="4D7E9738" w14:textId="5CD98AF8"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0C7C23FA" w14:textId="20B533A6"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117CDF20" w14:textId="628B1BD4"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7E889607" w14:textId="0DB77A85"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58F08EB7" w14:textId="77777777" w:rsidR="00A2404C" w:rsidRPr="00A2404C" w:rsidRDefault="00A2404C" w:rsidP="00A2404C">
            <w:pPr>
              <w:spacing w:line="240" w:lineRule="auto"/>
              <w:jc w:val="center"/>
              <w:rPr>
                <w:b/>
                <w:sz w:val="16"/>
                <w:szCs w:val="16"/>
                <w:lang w:val="id-ID"/>
              </w:rPr>
            </w:pPr>
          </w:p>
        </w:tc>
        <w:tc>
          <w:tcPr>
            <w:tcW w:w="610" w:type="dxa"/>
            <w:vAlign w:val="center"/>
          </w:tcPr>
          <w:p w14:paraId="1F9FEC35" w14:textId="77777777" w:rsidR="00A2404C" w:rsidRPr="00A2404C" w:rsidRDefault="00A2404C" w:rsidP="00A2404C">
            <w:pPr>
              <w:spacing w:line="240" w:lineRule="auto"/>
              <w:jc w:val="center"/>
              <w:rPr>
                <w:b/>
                <w:sz w:val="16"/>
                <w:szCs w:val="16"/>
                <w:lang w:val="id-ID"/>
              </w:rPr>
            </w:pPr>
          </w:p>
        </w:tc>
        <w:tc>
          <w:tcPr>
            <w:tcW w:w="470" w:type="dxa"/>
            <w:vAlign w:val="center"/>
          </w:tcPr>
          <w:p w14:paraId="55356C0B" w14:textId="52E40660"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7D7EC413" w14:textId="10D56459"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03350431" w14:textId="65776B25"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23EE85DF" w14:textId="315648DA"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10928D17" w14:textId="5635A7F0"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613B6400" w14:textId="63788CBC"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3E783A21" w14:textId="22BBED61"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255ACD92" w14:textId="1E8E56FD"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278D1BC1" w14:textId="55ABFCF4"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6B6E7A0D" w14:textId="4213FCB3"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37B083E0" w14:textId="77777777" w:rsidTr="00A2404C">
        <w:tc>
          <w:tcPr>
            <w:tcW w:w="704" w:type="dxa"/>
            <w:vAlign w:val="center"/>
          </w:tcPr>
          <w:p w14:paraId="14ED25C8" w14:textId="13D233A0" w:rsidR="00A2404C" w:rsidRPr="00A2404C" w:rsidRDefault="00A2404C" w:rsidP="00A2404C">
            <w:pPr>
              <w:spacing w:line="240" w:lineRule="auto"/>
              <w:jc w:val="center"/>
              <w:rPr>
                <w:b/>
                <w:sz w:val="16"/>
                <w:szCs w:val="16"/>
                <w:lang w:val="id-ID"/>
              </w:rPr>
            </w:pPr>
            <w:r w:rsidRPr="00A2404C">
              <w:rPr>
                <w:color w:val="000000"/>
                <w:sz w:val="16"/>
                <w:szCs w:val="16"/>
              </w:rPr>
              <w:t>7</w:t>
            </w:r>
          </w:p>
        </w:tc>
        <w:tc>
          <w:tcPr>
            <w:tcW w:w="425" w:type="dxa"/>
            <w:vAlign w:val="center"/>
          </w:tcPr>
          <w:p w14:paraId="68CF2B71" w14:textId="02133761"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6EC27A52" w14:textId="77777777" w:rsidR="00A2404C" w:rsidRPr="00A2404C" w:rsidRDefault="00A2404C" w:rsidP="00A2404C">
            <w:pPr>
              <w:spacing w:line="240" w:lineRule="auto"/>
              <w:jc w:val="center"/>
              <w:rPr>
                <w:b/>
                <w:sz w:val="16"/>
                <w:szCs w:val="16"/>
                <w:lang w:val="id-ID"/>
              </w:rPr>
            </w:pPr>
          </w:p>
        </w:tc>
        <w:tc>
          <w:tcPr>
            <w:tcW w:w="856" w:type="dxa"/>
            <w:vAlign w:val="center"/>
          </w:tcPr>
          <w:p w14:paraId="35DB87B0" w14:textId="77777777" w:rsidR="00A2404C" w:rsidRPr="00A2404C" w:rsidRDefault="00A2404C" w:rsidP="00A2404C">
            <w:pPr>
              <w:spacing w:line="240" w:lineRule="auto"/>
              <w:jc w:val="center"/>
              <w:rPr>
                <w:b/>
                <w:sz w:val="16"/>
                <w:szCs w:val="16"/>
                <w:lang w:val="id-ID"/>
              </w:rPr>
            </w:pPr>
          </w:p>
        </w:tc>
        <w:tc>
          <w:tcPr>
            <w:tcW w:w="302" w:type="dxa"/>
            <w:vAlign w:val="center"/>
          </w:tcPr>
          <w:p w14:paraId="41F133FE" w14:textId="364024D5"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5D6474EF" w14:textId="55D1D9BE"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71E6D09C" w14:textId="6E9B411C"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3EDDDE11" w14:textId="551DCF60"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609D1382" w14:textId="77777777" w:rsidR="00A2404C" w:rsidRPr="00A2404C" w:rsidRDefault="00A2404C" w:rsidP="00A2404C">
            <w:pPr>
              <w:spacing w:line="240" w:lineRule="auto"/>
              <w:jc w:val="center"/>
              <w:rPr>
                <w:b/>
                <w:sz w:val="16"/>
                <w:szCs w:val="16"/>
                <w:lang w:val="id-ID"/>
              </w:rPr>
            </w:pPr>
          </w:p>
        </w:tc>
        <w:tc>
          <w:tcPr>
            <w:tcW w:w="610" w:type="dxa"/>
            <w:vAlign w:val="center"/>
          </w:tcPr>
          <w:p w14:paraId="05023A32" w14:textId="77777777" w:rsidR="00A2404C" w:rsidRPr="00A2404C" w:rsidRDefault="00A2404C" w:rsidP="00A2404C">
            <w:pPr>
              <w:spacing w:line="240" w:lineRule="auto"/>
              <w:jc w:val="center"/>
              <w:rPr>
                <w:b/>
                <w:sz w:val="16"/>
                <w:szCs w:val="16"/>
                <w:lang w:val="id-ID"/>
              </w:rPr>
            </w:pPr>
          </w:p>
        </w:tc>
        <w:tc>
          <w:tcPr>
            <w:tcW w:w="470" w:type="dxa"/>
            <w:vAlign w:val="center"/>
          </w:tcPr>
          <w:p w14:paraId="417F4D15" w14:textId="73A9679E"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4BBCEBF4" w14:textId="44F91F1F"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29B4DADD" w14:textId="242BB285"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1A3D275B" w14:textId="3B6C4C04"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371B8415" w14:textId="44AD1C08"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35A6F20C" w14:textId="40192BEF"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60A076B9" w14:textId="20B73F2D"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06F7722C" w14:textId="30FF6289"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5DE3C917" w14:textId="5073FCA8"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06A65FA9" w14:textId="0CB09F89"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6B1B7502" w14:textId="77777777" w:rsidTr="00A2404C">
        <w:tc>
          <w:tcPr>
            <w:tcW w:w="704" w:type="dxa"/>
            <w:vAlign w:val="center"/>
          </w:tcPr>
          <w:p w14:paraId="09C00C09" w14:textId="6EE510D3" w:rsidR="00A2404C" w:rsidRPr="00A2404C" w:rsidRDefault="00A2404C" w:rsidP="00A2404C">
            <w:pPr>
              <w:spacing w:line="240" w:lineRule="auto"/>
              <w:jc w:val="center"/>
              <w:rPr>
                <w:b/>
                <w:sz w:val="16"/>
                <w:szCs w:val="16"/>
                <w:lang w:val="id-ID"/>
              </w:rPr>
            </w:pPr>
            <w:r w:rsidRPr="00A2404C">
              <w:rPr>
                <w:color w:val="000000"/>
                <w:sz w:val="16"/>
                <w:szCs w:val="16"/>
              </w:rPr>
              <w:t>8</w:t>
            </w:r>
          </w:p>
        </w:tc>
        <w:tc>
          <w:tcPr>
            <w:tcW w:w="425" w:type="dxa"/>
            <w:vAlign w:val="center"/>
          </w:tcPr>
          <w:p w14:paraId="279A58B6" w14:textId="64C3687C"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674A14BB" w14:textId="77777777" w:rsidR="00A2404C" w:rsidRPr="00A2404C" w:rsidRDefault="00A2404C" w:rsidP="00A2404C">
            <w:pPr>
              <w:spacing w:line="240" w:lineRule="auto"/>
              <w:jc w:val="center"/>
              <w:rPr>
                <w:b/>
                <w:sz w:val="16"/>
                <w:szCs w:val="16"/>
                <w:lang w:val="id-ID"/>
              </w:rPr>
            </w:pPr>
          </w:p>
        </w:tc>
        <w:tc>
          <w:tcPr>
            <w:tcW w:w="856" w:type="dxa"/>
            <w:vAlign w:val="center"/>
          </w:tcPr>
          <w:p w14:paraId="200A493D" w14:textId="77777777" w:rsidR="00A2404C" w:rsidRPr="00A2404C" w:rsidRDefault="00A2404C" w:rsidP="00A2404C">
            <w:pPr>
              <w:spacing w:line="240" w:lineRule="auto"/>
              <w:jc w:val="center"/>
              <w:rPr>
                <w:b/>
                <w:sz w:val="16"/>
                <w:szCs w:val="16"/>
                <w:lang w:val="id-ID"/>
              </w:rPr>
            </w:pPr>
          </w:p>
        </w:tc>
        <w:tc>
          <w:tcPr>
            <w:tcW w:w="302" w:type="dxa"/>
            <w:vAlign w:val="center"/>
          </w:tcPr>
          <w:p w14:paraId="45A873F0" w14:textId="378C4460"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6A74A2AA" w14:textId="1B27DCDC"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179143DA" w14:textId="6350B06C"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3AE4D1D8" w14:textId="298D0A89"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77532887" w14:textId="77777777" w:rsidR="00A2404C" w:rsidRPr="00A2404C" w:rsidRDefault="00A2404C" w:rsidP="00A2404C">
            <w:pPr>
              <w:spacing w:line="240" w:lineRule="auto"/>
              <w:jc w:val="center"/>
              <w:rPr>
                <w:b/>
                <w:sz w:val="16"/>
                <w:szCs w:val="16"/>
                <w:lang w:val="id-ID"/>
              </w:rPr>
            </w:pPr>
          </w:p>
        </w:tc>
        <w:tc>
          <w:tcPr>
            <w:tcW w:w="610" w:type="dxa"/>
            <w:vAlign w:val="center"/>
          </w:tcPr>
          <w:p w14:paraId="4C46B3CF" w14:textId="77777777" w:rsidR="00A2404C" w:rsidRPr="00A2404C" w:rsidRDefault="00A2404C" w:rsidP="00A2404C">
            <w:pPr>
              <w:spacing w:line="240" w:lineRule="auto"/>
              <w:jc w:val="center"/>
              <w:rPr>
                <w:b/>
                <w:sz w:val="16"/>
                <w:szCs w:val="16"/>
                <w:lang w:val="id-ID"/>
              </w:rPr>
            </w:pPr>
          </w:p>
        </w:tc>
        <w:tc>
          <w:tcPr>
            <w:tcW w:w="470" w:type="dxa"/>
            <w:vAlign w:val="center"/>
          </w:tcPr>
          <w:p w14:paraId="4F6CF446" w14:textId="22D9E172"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21E406BC" w14:textId="1BAA8452"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43E323F4" w14:textId="77A2F036"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7BE71051" w14:textId="40E65130"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6A69FAF8" w14:textId="5EC564CB"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7ECDEC8F" w14:textId="55B8AF17"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3CF91C71" w14:textId="2921DC0D"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3BC4E382" w14:textId="13039845"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0B58BE82" w14:textId="0BF555BA"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66913141" w14:textId="5DE67F0F"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2D2BA4CA" w14:textId="77777777" w:rsidTr="00A2404C">
        <w:tc>
          <w:tcPr>
            <w:tcW w:w="704" w:type="dxa"/>
            <w:vAlign w:val="center"/>
          </w:tcPr>
          <w:p w14:paraId="1764CB3C" w14:textId="6EA54F05" w:rsidR="00A2404C" w:rsidRPr="00A2404C" w:rsidRDefault="00A2404C" w:rsidP="00A2404C">
            <w:pPr>
              <w:spacing w:line="240" w:lineRule="auto"/>
              <w:jc w:val="center"/>
              <w:rPr>
                <w:b/>
                <w:sz w:val="16"/>
                <w:szCs w:val="16"/>
                <w:lang w:val="id-ID"/>
              </w:rPr>
            </w:pPr>
            <w:r w:rsidRPr="00A2404C">
              <w:rPr>
                <w:color w:val="000000"/>
                <w:sz w:val="16"/>
                <w:szCs w:val="16"/>
              </w:rPr>
              <w:t>9</w:t>
            </w:r>
          </w:p>
        </w:tc>
        <w:tc>
          <w:tcPr>
            <w:tcW w:w="425" w:type="dxa"/>
            <w:vAlign w:val="center"/>
          </w:tcPr>
          <w:p w14:paraId="10D579DE" w14:textId="56D55439"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68B0EE8C" w14:textId="77777777" w:rsidR="00A2404C" w:rsidRPr="00A2404C" w:rsidRDefault="00A2404C" w:rsidP="00A2404C">
            <w:pPr>
              <w:spacing w:line="240" w:lineRule="auto"/>
              <w:jc w:val="center"/>
              <w:rPr>
                <w:b/>
                <w:sz w:val="16"/>
                <w:szCs w:val="16"/>
                <w:lang w:val="id-ID"/>
              </w:rPr>
            </w:pPr>
          </w:p>
        </w:tc>
        <w:tc>
          <w:tcPr>
            <w:tcW w:w="856" w:type="dxa"/>
            <w:vAlign w:val="center"/>
          </w:tcPr>
          <w:p w14:paraId="66BC53D6" w14:textId="77777777" w:rsidR="00A2404C" w:rsidRPr="00A2404C" w:rsidRDefault="00A2404C" w:rsidP="00A2404C">
            <w:pPr>
              <w:spacing w:line="240" w:lineRule="auto"/>
              <w:jc w:val="center"/>
              <w:rPr>
                <w:b/>
                <w:sz w:val="16"/>
                <w:szCs w:val="16"/>
                <w:lang w:val="id-ID"/>
              </w:rPr>
            </w:pPr>
          </w:p>
        </w:tc>
        <w:tc>
          <w:tcPr>
            <w:tcW w:w="302" w:type="dxa"/>
            <w:vAlign w:val="center"/>
          </w:tcPr>
          <w:p w14:paraId="61E936EB" w14:textId="510CEDA4"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4AECD114" w14:textId="78058BBC"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7A1DC1D5" w14:textId="07CE9F5D"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62A1F2DA" w14:textId="1CC47433"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79EE7361" w14:textId="77777777" w:rsidR="00A2404C" w:rsidRPr="00A2404C" w:rsidRDefault="00A2404C" w:rsidP="00A2404C">
            <w:pPr>
              <w:spacing w:line="240" w:lineRule="auto"/>
              <w:jc w:val="center"/>
              <w:rPr>
                <w:b/>
                <w:sz w:val="16"/>
                <w:szCs w:val="16"/>
                <w:lang w:val="id-ID"/>
              </w:rPr>
            </w:pPr>
          </w:p>
        </w:tc>
        <w:tc>
          <w:tcPr>
            <w:tcW w:w="610" w:type="dxa"/>
            <w:vAlign w:val="center"/>
          </w:tcPr>
          <w:p w14:paraId="4BCD3671" w14:textId="77777777" w:rsidR="00A2404C" w:rsidRPr="00A2404C" w:rsidRDefault="00A2404C" w:rsidP="00A2404C">
            <w:pPr>
              <w:spacing w:line="240" w:lineRule="auto"/>
              <w:jc w:val="center"/>
              <w:rPr>
                <w:b/>
                <w:sz w:val="16"/>
                <w:szCs w:val="16"/>
                <w:lang w:val="id-ID"/>
              </w:rPr>
            </w:pPr>
          </w:p>
        </w:tc>
        <w:tc>
          <w:tcPr>
            <w:tcW w:w="470" w:type="dxa"/>
            <w:vAlign w:val="center"/>
          </w:tcPr>
          <w:p w14:paraId="1AAE5D9A" w14:textId="37AA91F5"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2E499A8A" w14:textId="25AE3E25"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58BA5F72" w14:textId="2892D8A0"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00EC84EA" w14:textId="248D3B08"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0CB3B916" w14:textId="591E71A1"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65D03DAF" w14:textId="7FFA1184"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00DB4CDD" w14:textId="377EE19A"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782073D4" w14:textId="19A1931C"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1008790A" w14:textId="66955B8E"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30183EBD" w14:textId="0AE6543F"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539676F4" w14:textId="77777777" w:rsidTr="00A2404C">
        <w:tc>
          <w:tcPr>
            <w:tcW w:w="704" w:type="dxa"/>
            <w:vAlign w:val="center"/>
          </w:tcPr>
          <w:p w14:paraId="7E5DA1D6" w14:textId="413A9974" w:rsidR="00A2404C" w:rsidRPr="00A2404C" w:rsidRDefault="00A2404C" w:rsidP="00A2404C">
            <w:pPr>
              <w:spacing w:line="240" w:lineRule="auto"/>
              <w:jc w:val="center"/>
              <w:rPr>
                <w:b/>
                <w:sz w:val="16"/>
                <w:szCs w:val="16"/>
                <w:lang w:val="id-ID"/>
              </w:rPr>
            </w:pPr>
            <w:r w:rsidRPr="00A2404C">
              <w:rPr>
                <w:color w:val="000000"/>
                <w:sz w:val="16"/>
                <w:szCs w:val="16"/>
              </w:rPr>
              <w:lastRenderedPageBreak/>
              <w:t>10</w:t>
            </w:r>
          </w:p>
        </w:tc>
        <w:tc>
          <w:tcPr>
            <w:tcW w:w="425" w:type="dxa"/>
            <w:vAlign w:val="center"/>
          </w:tcPr>
          <w:p w14:paraId="69168161" w14:textId="001DC332"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1F6E6325" w14:textId="77777777" w:rsidR="00A2404C" w:rsidRPr="00A2404C" w:rsidRDefault="00A2404C" w:rsidP="00A2404C">
            <w:pPr>
              <w:spacing w:line="240" w:lineRule="auto"/>
              <w:jc w:val="center"/>
              <w:rPr>
                <w:b/>
                <w:sz w:val="16"/>
                <w:szCs w:val="16"/>
                <w:lang w:val="id-ID"/>
              </w:rPr>
            </w:pPr>
          </w:p>
        </w:tc>
        <w:tc>
          <w:tcPr>
            <w:tcW w:w="856" w:type="dxa"/>
            <w:vAlign w:val="center"/>
          </w:tcPr>
          <w:p w14:paraId="68DE5469" w14:textId="77777777" w:rsidR="00A2404C" w:rsidRPr="00A2404C" w:rsidRDefault="00A2404C" w:rsidP="00A2404C">
            <w:pPr>
              <w:spacing w:line="240" w:lineRule="auto"/>
              <w:jc w:val="center"/>
              <w:rPr>
                <w:b/>
                <w:sz w:val="16"/>
                <w:szCs w:val="16"/>
                <w:lang w:val="id-ID"/>
              </w:rPr>
            </w:pPr>
          </w:p>
        </w:tc>
        <w:tc>
          <w:tcPr>
            <w:tcW w:w="302" w:type="dxa"/>
            <w:vAlign w:val="center"/>
          </w:tcPr>
          <w:p w14:paraId="34593569" w14:textId="10D616A8"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5D62BAE2" w14:textId="002FD512"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2FA863B8" w14:textId="460DD190"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6A0647BB" w14:textId="1B2D4BED"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0DFAD27D" w14:textId="77777777" w:rsidR="00A2404C" w:rsidRPr="00A2404C" w:rsidRDefault="00A2404C" w:rsidP="00A2404C">
            <w:pPr>
              <w:spacing w:line="240" w:lineRule="auto"/>
              <w:jc w:val="center"/>
              <w:rPr>
                <w:b/>
                <w:sz w:val="16"/>
                <w:szCs w:val="16"/>
                <w:lang w:val="id-ID"/>
              </w:rPr>
            </w:pPr>
          </w:p>
        </w:tc>
        <w:tc>
          <w:tcPr>
            <w:tcW w:w="610" w:type="dxa"/>
            <w:vAlign w:val="center"/>
          </w:tcPr>
          <w:p w14:paraId="6A69BB0E" w14:textId="77777777" w:rsidR="00A2404C" w:rsidRPr="00A2404C" w:rsidRDefault="00A2404C" w:rsidP="00A2404C">
            <w:pPr>
              <w:spacing w:line="240" w:lineRule="auto"/>
              <w:jc w:val="center"/>
              <w:rPr>
                <w:b/>
                <w:sz w:val="16"/>
                <w:szCs w:val="16"/>
                <w:lang w:val="id-ID"/>
              </w:rPr>
            </w:pPr>
          </w:p>
        </w:tc>
        <w:tc>
          <w:tcPr>
            <w:tcW w:w="470" w:type="dxa"/>
            <w:vAlign w:val="center"/>
          </w:tcPr>
          <w:p w14:paraId="753A0A62" w14:textId="33C68988"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4EAD4CEF" w14:textId="6296F65A"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696D4610" w14:textId="5475D3A1"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2025BA77" w14:textId="4744A7C5"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626F3B39" w14:textId="2FE51A11"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603FEB4C" w14:textId="0325CE6E"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0F32AA8A" w14:textId="5C6CF3AD"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25C52123" w14:textId="5ACD2A03"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16950D9D" w14:textId="0BD190BB"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6F3807F7" w14:textId="01AA0F08"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48C27DE0" w14:textId="77777777" w:rsidTr="00A2404C">
        <w:tc>
          <w:tcPr>
            <w:tcW w:w="704" w:type="dxa"/>
            <w:vAlign w:val="center"/>
          </w:tcPr>
          <w:p w14:paraId="4E5E61F4" w14:textId="740F691D" w:rsidR="00A2404C" w:rsidRPr="00A2404C" w:rsidRDefault="00A2404C" w:rsidP="00A2404C">
            <w:pPr>
              <w:spacing w:line="240" w:lineRule="auto"/>
              <w:jc w:val="center"/>
              <w:rPr>
                <w:b/>
                <w:sz w:val="16"/>
                <w:szCs w:val="16"/>
                <w:lang w:val="id-ID"/>
              </w:rPr>
            </w:pPr>
            <w:r w:rsidRPr="00A2404C">
              <w:rPr>
                <w:color w:val="000000"/>
                <w:sz w:val="16"/>
                <w:szCs w:val="16"/>
              </w:rPr>
              <w:t>11</w:t>
            </w:r>
          </w:p>
        </w:tc>
        <w:tc>
          <w:tcPr>
            <w:tcW w:w="425" w:type="dxa"/>
            <w:vAlign w:val="center"/>
          </w:tcPr>
          <w:p w14:paraId="15E0BC63" w14:textId="0E407B1F"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69A7E745" w14:textId="77777777" w:rsidR="00A2404C" w:rsidRPr="00A2404C" w:rsidRDefault="00A2404C" w:rsidP="00A2404C">
            <w:pPr>
              <w:spacing w:line="240" w:lineRule="auto"/>
              <w:jc w:val="center"/>
              <w:rPr>
                <w:b/>
                <w:sz w:val="16"/>
                <w:szCs w:val="16"/>
                <w:lang w:val="id-ID"/>
              </w:rPr>
            </w:pPr>
          </w:p>
        </w:tc>
        <w:tc>
          <w:tcPr>
            <w:tcW w:w="856" w:type="dxa"/>
            <w:vAlign w:val="center"/>
          </w:tcPr>
          <w:p w14:paraId="696042F1" w14:textId="77777777" w:rsidR="00A2404C" w:rsidRPr="00A2404C" w:rsidRDefault="00A2404C" w:rsidP="00A2404C">
            <w:pPr>
              <w:spacing w:line="240" w:lineRule="auto"/>
              <w:jc w:val="center"/>
              <w:rPr>
                <w:b/>
                <w:sz w:val="16"/>
                <w:szCs w:val="16"/>
                <w:lang w:val="id-ID"/>
              </w:rPr>
            </w:pPr>
          </w:p>
        </w:tc>
        <w:tc>
          <w:tcPr>
            <w:tcW w:w="302" w:type="dxa"/>
            <w:vAlign w:val="center"/>
          </w:tcPr>
          <w:p w14:paraId="2CF50193" w14:textId="5ABFFD65"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4E4A3F11" w14:textId="1269012F"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116240C7" w14:textId="615F145B"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015BBE5B" w14:textId="179CCE50"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37A2550B" w14:textId="77777777" w:rsidR="00A2404C" w:rsidRPr="00A2404C" w:rsidRDefault="00A2404C" w:rsidP="00A2404C">
            <w:pPr>
              <w:spacing w:line="240" w:lineRule="auto"/>
              <w:jc w:val="center"/>
              <w:rPr>
                <w:b/>
                <w:sz w:val="16"/>
                <w:szCs w:val="16"/>
                <w:lang w:val="id-ID"/>
              </w:rPr>
            </w:pPr>
          </w:p>
        </w:tc>
        <w:tc>
          <w:tcPr>
            <w:tcW w:w="610" w:type="dxa"/>
            <w:vAlign w:val="center"/>
          </w:tcPr>
          <w:p w14:paraId="69A5525F" w14:textId="77777777" w:rsidR="00A2404C" w:rsidRPr="00A2404C" w:rsidRDefault="00A2404C" w:rsidP="00A2404C">
            <w:pPr>
              <w:spacing w:line="240" w:lineRule="auto"/>
              <w:jc w:val="center"/>
              <w:rPr>
                <w:b/>
                <w:sz w:val="16"/>
                <w:szCs w:val="16"/>
                <w:lang w:val="id-ID"/>
              </w:rPr>
            </w:pPr>
          </w:p>
        </w:tc>
        <w:tc>
          <w:tcPr>
            <w:tcW w:w="470" w:type="dxa"/>
            <w:vAlign w:val="center"/>
          </w:tcPr>
          <w:p w14:paraId="065607D7" w14:textId="75A39213"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2D778A37" w14:textId="1F27D9E4"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5DFE21EA" w14:textId="56DEC463"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79680836" w14:textId="3B20EB86"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271009A3" w14:textId="78F83A2F"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2D4E7C2C" w14:textId="65DD1A5A"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36FE622D" w14:textId="6E48E382"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5809290B" w14:textId="7D4CD2E1"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72787CE2" w14:textId="07430E3C"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135BEDE7" w14:textId="3285B717"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4DEB3CCB" w14:textId="77777777" w:rsidTr="00A2404C">
        <w:tc>
          <w:tcPr>
            <w:tcW w:w="704" w:type="dxa"/>
            <w:vAlign w:val="center"/>
          </w:tcPr>
          <w:p w14:paraId="6863D4BD" w14:textId="4ECDB609" w:rsidR="00A2404C" w:rsidRPr="00A2404C" w:rsidRDefault="00A2404C" w:rsidP="00A2404C">
            <w:pPr>
              <w:spacing w:line="240" w:lineRule="auto"/>
              <w:jc w:val="center"/>
              <w:rPr>
                <w:b/>
                <w:sz w:val="16"/>
                <w:szCs w:val="16"/>
                <w:lang w:val="id-ID"/>
              </w:rPr>
            </w:pPr>
            <w:r w:rsidRPr="00A2404C">
              <w:rPr>
                <w:color w:val="000000"/>
                <w:sz w:val="16"/>
                <w:szCs w:val="16"/>
              </w:rPr>
              <w:t>12</w:t>
            </w:r>
          </w:p>
        </w:tc>
        <w:tc>
          <w:tcPr>
            <w:tcW w:w="425" w:type="dxa"/>
            <w:vAlign w:val="center"/>
          </w:tcPr>
          <w:p w14:paraId="58E532BF" w14:textId="44CD5874"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6BD8AC4A" w14:textId="77777777" w:rsidR="00A2404C" w:rsidRPr="00A2404C" w:rsidRDefault="00A2404C" w:rsidP="00A2404C">
            <w:pPr>
              <w:spacing w:line="240" w:lineRule="auto"/>
              <w:jc w:val="center"/>
              <w:rPr>
                <w:b/>
                <w:sz w:val="16"/>
                <w:szCs w:val="16"/>
                <w:lang w:val="id-ID"/>
              </w:rPr>
            </w:pPr>
          </w:p>
        </w:tc>
        <w:tc>
          <w:tcPr>
            <w:tcW w:w="856" w:type="dxa"/>
            <w:vAlign w:val="center"/>
          </w:tcPr>
          <w:p w14:paraId="72568A17" w14:textId="77777777" w:rsidR="00A2404C" w:rsidRPr="00A2404C" w:rsidRDefault="00A2404C" w:rsidP="00A2404C">
            <w:pPr>
              <w:spacing w:line="240" w:lineRule="auto"/>
              <w:jc w:val="center"/>
              <w:rPr>
                <w:b/>
                <w:sz w:val="16"/>
                <w:szCs w:val="16"/>
                <w:lang w:val="id-ID"/>
              </w:rPr>
            </w:pPr>
          </w:p>
        </w:tc>
        <w:tc>
          <w:tcPr>
            <w:tcW w:w="302" w:type="dxa"/>
            <w:vAlign w:val="center"/>
          </w:tcPr>
          <w:p w14:paraId="7CFC9441" w14:textId="14C7242C"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00D08438" w14:textId="36C37125"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5A6CFC88" w14:textId="02D86506"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2220E359" w14:textId="42A83CB8"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62BE8886" w14:textId="77777777" w:rsidR="00A2404C" w:rsidRPr="00A2404C" w:rsidRDefault="00A2404C" w:rsidP="00A2404C">
            <w:pPr>
              <w:spacing w:line="240" w:lineRule="auto"/>
              <w:jc w:val="center"/>
              <w:rPr>
                <w:b/>
                <w:sz w:val="16"/>
                <w:szCs w:val="16"/>
                <w:lang w:val="id-ID"/>
              </w:rPr>
            </w:pPr>
          </w:p>
        </w:tc>
        <w:tc>
          <w:tcPr>
            <w:tcW w:w="610" w:type="dxa"/>
            <w:vAlign w:val="center"/>
          </w:tcPr>
          <w:p w14:paraId="4288698D" w14:textId="77777777" w:rsidR="00A2404C" w:rsidRPr="00A2404C" w:rsidRDefault="00A2404C" w:rsidP="00A2404C">
            <w:pPr>
              <w:spacing w:line="240" w:lineRule="auto"/>
              <w:jc w:val="center"/>
              <w:rPr>
                <w:b/>
                <w:sz w:val="16"/>
                <w:szCs w:val="16"/>
                <w:lang w:val="id-ID"/>
              </w:rPr>
            </w:pPr>
          </w:p>
        </w:tc>
        <w:tc>
          <w:tcPr>
            <w:tcW w:w="470" w:type="dxa"/>
            <w:vAlign w:val="center"/>
          </w:tcPr>
          <w:p w14:paraId="06461D25" w14:textId="4B2E38C2"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4AD8BC87" w14:textId="47445A1F"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77C567B3" w14:textId="24422377"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6B282401" w14:textId="18575BA8"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7DFA1C71" w14:textId="6A64042F"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7F221268" w14:textId="1A017C35"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59292D9F" w14:textId="4606BDC4"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1BC800C2" w14:textId="0BAAF11B"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62D1DDB4" w14:textId="37F057AD"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28332A51" w14:textId="1A604A89"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65DA2FD1" w14:textId="77777777" w:rsidTr="00A2404C">
        <w:tc>
          <w:tcPr>
            <w:tcW w:w="704" w:type="dxa"/>
            <w:vAlign w:val="center"/>
          </w:tcPr>
          <w:p w14:paraId="548809A4" w14:textId="7B183691" w:rsidR="00A2404C" w:rsidRPr="00A2404C" w:rsidRDefault="00A2404C" w:rsidP="00A2404C">
            <w:pPr>
              <w:spacing w:line="240" w:lineRule="auto"/>
              <w:jc w:val="center"/>
              <w:rPr>
                <w:b/>
                <w:sz w:val="16"/>
                <w:szCs w:val="16"/>
                <w:lang w:val="id-ID"/>
              </w:rPr>
            </w:pPr>
            <w:r w:rsidRPr="00A2404C">
              <w:rPr>
                <w:color w:val="000000"/>
                <w:sz w:val="16"/>
                <w:szCs w:val="16"/>
              </w:rPr>
              <w:t>13</w:t>
            </w:r>
          </w:p>
        </w:tc>
        <w:tc>
          <w:tcPr>
            <w:tcW w:w="425" w:type="dxa"/>
            <w:vAlign w:val="center"/>
          </w:tcPr>
          <w:p w14:paraId="01E6C6E0" w14:textId="6AF25FD8"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0D68413E" w14:textId="77777777" w:rsidR="00A2404C" w:rsidRPr="00A2404C" w:rsidRDefault="00A2404C" w:rsidP="00A2404C">
            <w:pPr>
              <w:spacing w:line="240" w:lineRule="auto"/>
              <w:jc w:val="center"/>
              <w:rPr>
                <w:b/>
                <w:sz w:val="16"/>
                <w:szCs w:val="16"/>
                <w:lang w:val="id-ID"/>
              </w:rPr>
            </w:pPr>
          </w:p>
        </w:tc>
        <w:tc>
          <w:tcPr>
            <w:tcW w:w="856" w:type="dxa"/>
            <w:vAlign w:val="center"/>
          </w:tcPr>
          <w:p w14:paraId="739B8E09" w14:textId="77777777" w:rsidR="00A2404C" w:rsidRPr="00A2404C" w:rsidRDefault="00A2404C" w:rsidP="00A2404C">
            <w:pPr>
              <w:spacing w:line="240" w:lineRule="auto"/>
              <w:jc w:val="center"/>
              <w:rPr>
                <w:b/>
                <w:sz w:val="16"/>
                <w:szCs w:val="16"/>
                <w:lang w:val="id-ID"/>
              </w:rPr>
            </w:pPr>
          </w:p>
        </w:tc>
        <w:tc>
          <w:tcPr>
            <w:tcW w:w="302" w:type="dxa"/>
            <w:vAlign w:val="center"/>
          </w:tcPr>
          <w:p w14:paraId="31A4EE0D" w14:textId="6F53D561"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1F4D2917" w14:textId="7E2DEA70"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6E2E0BF4" w14:textId="4287C2CC"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778D7D1C" w14:textId="6D48EC8A"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0A05838D" w14:textId="77777777" w:rsidR="00A2404C" w:rsidRPr="00A2404C" w:rsidRDefault="00A2404C" w:rsidP="00A2404C">
            <w:pPr>
              <w:spacing w:line="240" w:lineRule="auto"/>
              <w:jc w:val="center"/>
              <w:rPr>
                <w:b/>
                <w:sz w:val="16"/>
                <w:szCs w:val="16"/>
                <w:lang w:val="id-ID"/>
              </w:rPr>
            </w:pPr>
          </w:p>
        </w:tc>
        <w:tc>
          <w:tcPr>
            <w:tcW w:w="610" w:type="dxa"/>
            <w:vAlign w:val="center"/>
          </w:tcPr>
          <w:p w14:paraId="10946CC0" w14:textId="77777777" w:rsidR="00A2404C" w:rsidRPr="00A2404C" w:rsidRDefault="00A2404C" w:rsidP="00A2404C">
            <w:pPr>
              <w:spacing w:line="240" w:lineRule="auto"/>
              <w:jc w:val="center"/>
              <w:rPr>
                <w:b/>
                <w:sz w:val="16"/>
                <w:szCs w:val="16"/>
                <w:lang w:val="id-ID"/>
              </w:rPr>
            </w:pPr>
          </w:p>
        </w:tc>
        <w:tc>
          <w:tcPr>
            <w:tcW w:w="470" w:type="dxa"/>
            <w:vAlign w:val="center"/>
          </w:tcPr>
          <w:p w14:paraId="291CC1E4" w14:textId="21A76192"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4F470DE3" w14:textId="2D56E632"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73EC90EF" w14:textId="79C9E2EE"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55810800" w14:textId="5113AB56"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521CC67C" w14:textId="7AA0EB37"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34F75EC3" w14:textId="0A6C892E"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10FB1EE8" w14:textId="00D76848"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0CDD6960" w14:textId="62C838F8"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2520391B" w14:textId="363E5F62"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603B813F" w14:textId="11DDF704"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63B979BE" w14:textId="77777777" w:rsidTr="00A2404C">
        <w:tc>
          <w:tcPr>
            <w:tcW w:w="704" w:type="dxa"/>
            <w:vAlign w:val="center"/>
          </w:tcPr>
          <w:p w14:paraId="7E694E45" w14:textId="0B5A01B7" w:rsidR="00A2404C" w:rsidRPr="00A2404C" w:rsidRDefault="00A2404C" w:rsidP="00A2404C">
            <w:pPr>
              <w:spacing w:line="240" w:lineRule="auto"/>
              <w:jc w:val="center"/>
              <w:rPr>
                <w:b/>
                <w:sz w:val="16"/>
                <w:szCs w:val="16"/>
                <w:lang w:val="id-ID"/>
              </w:rPr>
            </w:pPr>
            <w:r w:rsidRPr="00A2404C">
              <w:rPr>
                <w:color w:val="000000"/>
                <w:sz w:val="16"/>
                <w:szCs w:val="16"/>
              </w:rPr>
              <w:t>14</w:t>
            </w:r>
          </w:p>
        </w:tc>
        <w:tc>
          <w:tcPr>
            <w:tcW w:w="425" w:type="dxa"/>
            <w:vAlign w:val="center"/>
          </w:tcPr>
          <w:p w14:paraId="28ECBC1B" w14:textId="170071DF"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1CF92836" w14:textId="77777777" w:rsidR="00A2404C" w:rsidRPr="00A2404C" w:rsidRDefault="00A2404C" w:rsidP="00A2404C">
            <w:pPr>
              <w:spacing w:line="240" w:lineRule="auto"/>
              <w:jc w:val="center"/>
              <w:rPr>
                <w:b/>
                <w:sz w:val="16"/>
                <w:szCs w:val="16"/>
                <w:lang w:val="id-ID"/>
              </w:rPr>
            </w:pPr>
          </w:p>
        </w:tc>
        <w:tc>
          <w:tcPr>
            <w:tcW w:w="856" w:type="dxa"/>
            <w:vAlign w:val="center"/>
          </w:tcPr>
          <w:p w14:paraId="1D884F46" w14:textId="77777777" w:rsidR="00A2404C" w:rsidRPr="00A2404C" w:rsidRDefault="00A2404C" w:rsidP="00A2404C">
            <w:pPr>
              <w:spacing w:line="240" w:lineRule="auto"/>
              <w:jc w:val="center"/>
              <w:rPr>
                <w:b/>
                <w:sz w:val="16"/>
                <w:szCs w:val="16"/>
                <w:lang w:val="id-ID"/>
              </w:rPr>
            </w:pPr>
          </w:p>
        </w:tc>
        <w:tc>
          <w:tcPr>
            <w:tcW w:w="302" w:type="dxa"/>
            <w:vAlign w:val="center"/>
          </w:tcPr>
          <w:p w14:paraId="1155F7FD" w14:textId="071D27D2"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2A176A4C" w14:textId="048D526C"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5F55A0BA" w14:textId="3C9FB660"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7303E578" w14:textId="5624631B"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77872DFE" w14:textId="77777777" w:rsidR="00A2404C" w:rsidRPr="00A2404C" w:rsidRDefault="00A2404C" w:rsidP="00A2404C">
            <w:pPr>
              <w:spacing w:line="240" w:lineRule="auto"/>
              <w:jc w:val="center"/>
              <w:rPr>
                <w:b/>
                <w:sz w:val="16"/>
                <w:szCs w:val="16"/>
                <w:lang w:val="id-ID"/>
              </w:rPr>
            </w:pPr>
          </w:p>
        </w:tc>
        <w:tc>
          <w:tcPr>
            <w:tcW w:w="610" w:type="dxa"/>
            <w:vAlign w:val="center"/>
          </w:tcPr>
          <w:p w14:paraId="17FC5DCA" w14:textId="77777777" w:rsidR="00A2404C" w:rsidRPr="00A2404C" w:rsidRDefault="00A2404C" w:rsidP="00A2404C">
            <w:pPr>
              <w:spacing w:line="240" w:lineRule="auto"/>
              <w:jc w:val="center"/>
              <w:rPr>
                <w:b/>
                <w:sz w:val="16"/>
                <w:szCs w:val="16"/>
                <w:lang w:val="id-ID"/>
              </w:rPr>
            </w:pPr>
          </w:p>
        </w:tc>
        <w:tc>
          <w:tcPr>
            <w:tcW w:w="470" w:type="dxa"/>
            <w:vAlign w:val="center"/>
          </w:tcPr>
          <w:p w14:paraId="47A6D33E" w14:textId="4CFAE1AB"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6602C897" w14:textId="4FB03550"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13D6253F" w14:textId="35FA0FE3"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195F93F1" w14:textId="5540386D"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02BB44EB" w14:textId="1BC199F2"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654F9FF8" w14:textId="6D3BA56A"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3AB8DA91" w14:textId="2445BECF"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60A5C59D" w14:textId="22B5C2E0"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529B092D" w14:textId="3201BD47"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20BBE7D4" w14:textId="07C72596"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3432F264" w14:textId="77777777" w:rsidTr="00A2404C">
        <w:tc>
          <w:tcPr>
            <w:tcW w:w="704" w:type="dxa"/>
            <w:vAlign w:val="center"/>
          </w:tcPr>
          <w:p w14:paraId="5D806409" w14:textId="7DF9A855" w:rsidR="00A2404C" w:rsidRPr="00A2404C" w:rsidRDefault="00A2404C" w:rsidP="00A2404C">
            <w:pPr>
              <w:spacing w:line="240" w:lineRule="auto"/>
              <w:jc w:val="center"/>
              <w:rPr>
                <w:b/>
                <w:sz w:val="16"/>
                <w:szCs w:val="16"/>
                <w:lang w:val="id-ID"/>
              </w:rPr>
            </w:pPr>
            <w:r w:rsidRPr="00A2404C">
              <w:rPr>
                <w:color w:val="000000"/>
                <w:sz w:val="16"/>
                <w:szCs w:val="16"/>
              </w:rPr>
              <w:t>15</w:t>
            </w:r>
          </w:p>
        </w:tc>
        <w:tc>
          <w:tcPr>
            <w:tcW w:w="425" w:type="dxa"/>
            <w:vAlign w:val="center"/>
          </w:tcPr>
          <w:p w14:paraId="218A8A55" w14:textId="6DBBB199"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5AE9A948" w14:textId="77777777" w:rsidR="00A2404C" w:rsidRPr="00A2404C" w:rsidRDefault="00A2404C" w:rsidP="00A2404C">
            <w:pPr>
              <w:spacing w:line="240" w:lineRule="auto"/>
              <w:jc w:val="center"/>
              <w:rPr>
                <w:b/>
                <w:sz w:val="16"/>
                <w:szCs w:val="16"/>
                <w:lang w:val="id-ID"/>
              </w:rPr>
            </w:pPr>
          </w:p>
        </w:tc>
        <w:tc>
          <w:tcPr>
            <w:tcW w:w="856" w:type="dxa"/>
            <w:vAlign w:val="center"/>
          </w:tcPr>
          <w:p w14:paraId="51101728" w14:textId="77777777" w:rsidR="00A2404C" w:rsidRPr="00A2404C" w:rsidRDefault="00A2404C" w:rsidP="00A2404C">
            <w:pPr>
              <w:spacing w:line="240" w:lineRule="auto"/>
              <w:jc w:val="center"/>
              <w:rPr>
                <w:b/>
                <w:sz w:val="16"/>
                <w:szCs w:val="16"/>
                <w:lang w:val="id-ID"/>
              </w:rPr>
            </w:pPr>
          </w:p>
        </w:tc>
        <w:tc>
          <w:tcPr>
            <w:tcW w:w="302" w:type="dxa"/>
            <w:vAlign w:val="center"/>
          </w:tcPr>
          <w:p w14:paraId="715537DD" w14:textId="54992A00"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6D4D0D6C" w14:textId="12ED1FBD"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4008D70E" w14:textId="2DE7520E"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2E2F0070" w14:textId="1E43A600"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5C30A60C" w14:textId="77777777" w:rsidR="00A2404C" w:rsidRPr="00A2404C" w:rsidRDefault="00A2404C" w:rsidP="00A2404C">
            <w:pPr>
              <w:spacing w:line="240" w:lineRule="auto"/>
              <w:jc w:val="center"/>
              <w:rPr>
                <w:b/>
                <w:sz w:val="16"/>
                <w:szCs w:val="16"/>
                <w:lang w:val="id-ID"/>
              </w:rPr>
            </w:pPr>
          </w:p>
        </w:tc>
        <w:tc>
          <w:tcPr>
            <w:tcW w:w="610" w:type="dxa"/>
            <w:vAlign w:val="center"/>
          </w:tcPr>
          <w:p w14:paraId="515F00A3" w14:textId="77777777" w:rsidR="00A2404C" w:rsidRPr="00A2404C" w:rsidRDefault="00A2404C" w:rsidP="00A2404C">
            <w:pPr>
              <w:spacing w:line="240" w:lineRule="auto"/>
              <w:jc w:val="center"/>
              <w:rPr>
                <w:b/>
                <w:sz w:val="16"/>
                <w:szCs w:val="16"/>
                <w:lang w:val="id-ID"/>
              </w:rPr>
            </w:pPr>
          </w:p>
        </w:tc>
        <w:tc>
          <w:tcPr>
            <w:tcW w:w="470" w:type="dxa"/>
            <w:vAlign w:val="center"/>
          </w:tcPr>
          <w:p w14:paraId="44A844BB" w14:textId="24440958"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066199C5" w14:textId="61274969"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6954DA41" w14:textId="3B38362F"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7745D896" w14:textId="76837845"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4D92DEB0" w14:textId="2CA9EF0C"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1675EADE" w14:textId="0E445C21"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44C013D3" w14:textId="6F8F1D60"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17C562F1" w14:textId="6066DF56"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0A717080" w14:textId="6592E2FF"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3CF593C6" w14:textId="4F1B3B09"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4ECBD788" w14:textId="77777777" w:rsidTr="00A2404C">
        <w:tc>
          <w:tcPr>
            <w:tcW w:w="704" w:type="dxa"/>
            <w:vAlign w:val="center"/>
          </w:tcPr>
          <w:p w14:paraId="2189A98A" w14:textId="62B49F69" w:rsidR="00A2404C" w:rsidRPr="00A2404C" w:rsidRDefault="00A2404C" w:rsidP="00A2404C">
            <w:pPr>
              <w:spacing w:line="240" w:lineRule="auto"/>
              <w:jc w:val="center"/>
              <w:rPr>
                <w:b/>
                <w:sz w:val="16"/>
                <w:szCs w:val="16"/>
                <w:lang w:val="id-ID"/>
              </w:rPr>
            </w:pPr>
            <w:r w:rsidRPr="00A2404C">
              <w:rPr>
                <w:color w:val="000000"/>
                <w:sz w:val="16"/>
                <w:szCs w:val="16"/>
              </w:rPr>
              <w:t>16</w:t>
            </w:r>
          </w:p>
        </w:tc>
        <w:tc>
          <w:tcPr>
            <w:tcW w:w="425" w:type="dxa"/>
            <w:vAlign w:val="center"/>
          </w:tcPr>
          <w:p w14:paraId="3939EA5A" w14:textId="46546280"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7DE042A7" w14:textId="77777777" w:rsidR="00A2404C" w:rsidRPr="00A2404C" w:rsidRDefault="00A2404C" w:rsidP="00A2404C">
            <w:pPr>
              <w:spacing w:line="240" w:lineRule="auto"/>
              <w:jc w:val="center"/>
              <w:rPr>
                <w:b/>
                <w:sz w:val="16"/>
                <w:szCs w:val="16"/>
                <w:lang w:val="id-ID"/>
              </w:rPr>
            </w:pPr>
          </w:p>
        </w:tc>
        <w:tc>
          <w:tcPr>
            <w:tcW w:w="856" w:type="dxa"/>
            <w:vAlign w:val="center"/>
          </w:tcPr>
          <w:p w14:paraId="1F69F735" w14:textId="77777777" w:rsidR="00A2404C" w:rsidRPr="00A2404C" w:rsidRDefault="00A2404C" w:rsidP="00A2404C">
            <w:pPr>
              <w:spacing w:line="240" w:lineRule="auto"/>
              <w:jc w:val="center"/>
              <w:rPr>
                <w:b/>
                <w:sz w:val="16"/>
                <w:szCs w:val="16"/>
                <w:lang w:val="id-ID"/>
              </w:rPr>
            </w:pPr>
          </w:p>
        </w:tc>
        <w:tc>
          <w:tcPr>
            <w:tcW w:w="302" w:type="dxa"/>
            <w:vAlign w:val="center"/>
          </w:tcPr>
          <w:p w14:paraId="3F3D6D84" w14:textId="2E539CCC"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329F42D0" w14:textId="58B2FED9"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22D2E195" w14:textId="65E7A245"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0F24D791" w14:textId="0249304C"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136E7F44" w14:textId="77777777" w:rsidR="00A2404C" w:rsidRPr="00A2404C" w:rsidRDefault="00A2404C" w:rsidP="00A2404C">
            <w:pPr>
              <w:spacing w:line="240" w:lineRule="auto"/>
              <w:jc w:val="center"/>
              <w:rPr>
                <w:b/>
                <w:sz w:val="16"/>
                <w:szCs w:val="16"/>
                <w:lang w:val="id-ID"/>
              </w:rPr>
            </w:pPr>
          </w:p>
        </w:tc>
        <w:tc>
          <w:tcPr>
            <w:tcW w:w="610" w:type="dxa"/>
            <w:vAlign w:val="center"/>
          </w:tcPr>
          <w:p w14:paraId="1114FFEA" w14:textId="77777777" w:rsidR="00A2404C" w:rsidRPr="00A2404C" w:rsidRDefault="00A2404C" w:rsidP="00A2404C">
            <w:pPr>
              <w:spacing w:line="240" w:lineRule="auto"/>
              <w:jc w:val="center"/>
              <w:rPr>
                <w:b/>
                <w:sz w:val="16"/>
                <w:szCs w:val="16"/>
                <w:lang w:val="id-ID"/>
              </w:rPr>
            </w:pPr>
          </w:p>
        </w:tc>
        <w:tc>
          <w:tcPr>
            <w:tcW w:w="470" w:type="dxa"/>
            <w:vAlign w:val="center"/>
          </w:tcPr>
          <w:p w14:paraId="6DAA6DED" w14:textId="4CCE976B"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3E480699" w14:textId="2C93CC7A"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6C31EBD4" w14:textId="3D181E51"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52311276" w14:textId="614FD387"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3F9E08D1" w14:textId="4E72D488"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2CC50C80" w14:textId="2650543A"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1E7D446C" w14:textId="72BC0158"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46B6A65F" w14:textId="318C89BA"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68195AC2" w14:textId="778C68AD"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2FBBB2EC" w14:textId="6098B952"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6D111B36" w14:textId="77777777" w:rsidTr="00A2404C">
        <w:tc>
          <w:tcPr>
            <w:tcW w:w="704" w:type="dxa"/>
            <w:vAlign w:val="center"/>
          </w:tcPr>
          <w:p w14:paraId="7D186767" w14:textId="5E0A5E05" w:rsidR="00A2404C" w:rsidRPr="00A2404C" w:rsidRDefault="00A2404C" w:rsidP="00A2404C">
            <w:pPr>
              <w:spacing w:line="240" w:lineRule="auto"/>
              <w:jc w:val="center"/>
              <w:rPr>
                <w:b/>
                <w:sz w:val="16"/>
                <w:szCs w:val="16"/>
                <w:lang w:val="id-ID"/>
              </w:rPr>
            </w:pPr>
            <w:r w:rsidRPr="00A2404C">
              <w:rPr>
                <w:color w:val="000000"/>
                <w:sz w:val="16"/>
                <w:szCs w:val="16"/>
              </w:rPr>
              <w:t>17</w:t>
            </w:r>
          </w:p>
        </w:tc>
        <w:tc>
          <w:tcPr>
            <w:tcW w:w="425" w:type="dxa"/>
            <w:vAlign w:val="center"/>
          </w:tcPr>
          <w:p w14:paraId="2C43C2F2" w14:textId="4EC5E0D9"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3E9A8060" w14:textId="77777777" w:rsidR="00A2404C" w:rsidRPr="00A2404C" w:rsidRDefault="00A2404C" w:rsidP="00A2404C">
            <w:pPr>
              <w:spacing w:line="240" w:lineRule="auto"/>
              <w:jc w:val="center"/>
              <w:rPr>
                <w:b/>
                <w:sz w:val="16"/>
                <w:szCs w:val="16"/>
                <w:lang w:val="id-ID"/>
              </w:rPr>
            </w:pPr>
          </w:p>
        </w:tc>
        <w:tc>
          <w:tcPr>
            <w:tcW w:w="856" w:type="dxa"/>
            <w:vAlign w:val="center"/>
          </w:tcPr>
          <w:p w14:paraId="483BC122" w14:textId="77777777" w:rsidR="00A2404C" w:rsidRPr="00A2404C" w:rsidRDefault="00A2404C" w:rsidP="00A2404C">
            <w:pPr>
              <w:spacing w:line="240" w:lineRule="auto"/>
              <w:jc w:val="center"/>
              <w:rPr>
                <w:b/>
                <w:sz w:val="16"/>
                <w:szCs w:val="16"/>
                <w:lang w:val="id-ID"/>
              </w:rPr>
            </w:pPr>
          </w:p>
        </w:tc>
        <w:tc>
          <w:tcPr>
            <w:tcW w:w="302" w:type="dxa"/>
            <w:vAlign w:val="center"/>
          </w:tcPr>
          <w:p w14:paraId="376D2286" w14:textId="184FC86A"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70D23B1B" w14:textId="47C84D58"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4C325F23" w14:textId="6A4C03B4"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4378A3F2" w14:textId="01370F53"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063659C7" w14:textId="77777777" w:rsidR="00A2404C" w:rsidRPr="00A2404C" w:rsidRDefault="00A2404C" w:rsidP="00A2404C">
            <w:pPr>
              <w:spacing w:line="240" w:lineRule="auto"/>
              <w:jc w:val="center"/>
              <w:rPr>
                <w:b/>
                <w:sz w:val="16"/>
                <w:szCs w:val="16"/>
                <w:lang w:val="id-ID"/>
              </w:rPr>
            </w:pPr>
          </w:p>
        </w:tc>
        <w:tc>
          <w:tcPr>
            <w:tcW w:w="610" w:type="dxa"/>
            <w:vAlign w:val="center"/>
          </w:tcPr>
          <w:p w14:paraId="6E1ED91E" w14:textId="77777777" w:rsidR="00A2404C" w:rsidRPr="00A2404C" w:rsidRDefault="00A2404C" w:rsidP="00A2404C">
            <w:pPr>
              <w:spacing w:line="240" w:lineRule="auto"/>
              <w:jc w:val="center"/>
              <w:rPr>
                <w:b/>
                <w:sz w:val="16"/>
                <w:szCs w:val="16"/>
                <w:lang w:val="id-ID"/>
              </w:rPr>
            </w:pPr>
          </w:p>
        </w:tc>
        <w:tc>
          <w:tcPr>
            <w:tcW w:w="470" w:type="dxa"/>
            <w:vAlign w:val="center"/>
          </w:tcPr>
          <w:p w14:paraId="307C4C16" w14:textId="38538B17"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2B7FA8F5" w14:textId="780BC413"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5B8184FC" w14:textId="766E0695"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12D7AA6A" w14:textId="75FF81BB"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76B16970" w14:textId="6620C9A9"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0F26F217" w14:textId="12E5336F"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64220E55" w14:textId="7DF2F765"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098CB2A4" w14:textId="6D09E83B"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75ADF64C" w14:textId="301F1A18"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2DCEAEB5" w14:textId="3438CB88"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25401604" w14:textId="77777777" w:rsidTr="00A2404C">
        <w:tc>
          <w:tcPr>
            <w:tcW w:w="704" w:type="dxa"/>
            <w:vAlign w:val="center"/>
          </w:tcPr>
          <w:p w14:paraId="444DCF11" w14:textId="01E4FED2" w:rsidR="00A2404C" w:rsidRPr="00A2404C" w:rsidRDefault="00A2404C" w:rsidP="00A2404C">
            <w:pPr>
              <w:spacing w:line="240" w:lineRule="auto"/>
              <w:jc w:val="center"/>
              <w:rPr>
                <w:b/>
                <w:sz w:val="16"/>
                <w:szCs w:val="16"/>
                <w:lang w:val="id-ID"/>
              </w:rPr>
            </w:pPr>
            <w:r w:rsidRPr="00A2404C">
              <w:rPr>
                <w:color w:val="000000"/>
                <w:sz w:val="16"/>
                <w:szCs w:val="16"/>
              </w:rPr>
              <w:t>18</w:t>
            </w:r>
          </w:p>
        </w:tc>
        <w:tc>
          <w:tcPr>
            <w:tcW w:w="425" w:type="dxa"/>
            <w:vAlign w:val="center"/>
          </w:tcPr>
          <w:p w14:paraId="780DA11B" w14:textId="49106CAB"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3DEA7229" w14:textId="77777777" w:rsidR="00A2404C" w:rsidRPr="00A2404C" w:rsidRDefault="00A2404C" w:rsidP="00A2404C">
            <w:pPr>
              <w:spacing w:line="240" w:lineRule="auto"/>
              <w:jc w:val="center"/>
              <w:rPr>
                <w:b/>
                <w:sz w:val="16"/>
                <w:szCs w:val="16"/>
                <w:lang w:val="id-ID"/>
              </w:rPr>
            </w:pPr>
          </w:p>
        </w:tc>
        <w:tc>
          <w:tcPr>
            <w:tcW w:w="856" w:type="dxa"/>
            <w:vAlign w:val="center"/>
          </w:tcPr>
          <w:p w14:paraId="662A515B" w14:textId="77777777" w:rsidR="00A2404C" w:rsidRPr="00A2404C" w:rsidRDefault="00A2404C" w:rsidP="00A2404C">
            <w:pPr>
              <w:spacing w:line="240" w:lineRule="auto"/>
              <w:jc w:val="center"/>
              <w:rPr>
                <w:b/>
                <w:sz w:val="16"/>
                <w:szCs w:val="16"/>
                <w:lang w:val="id-ID"/>
              </w:rPr>
            </w:pPr>
          </w:p>
        </w:tc>
        <w:tc>
          <w:tcPr>
            <w:tcW w:w="302" w:type="dxa"/>
            <w:vAlign w:val="center"/>
          </w:tcPr>
          <w:p w14:paraId="007FEE53" w14:textId="1625C6AD"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46E68699" w14:textId="42438A34"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14C66803" w14:textId="3419BEF0"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1A910486" w14:textId="5ABED30E"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48673C74" w14:textId="77777777" w:rsidR="00A2404C" w:rsidRPr="00A2404C" w:rsidRDefault="00A2404C" w:rsidP="00A2404C">
            <w:pPr>
              <w:spacing w:line="240" w:lineRule="auto"/>
              <w:jc w:val="center"/>
              <w:rPr>
                <w:b/>
                <w:sz w:val="16"/>
                <w:szCs w:val="16"/>
                <w:lang w:val="id-ID"/>
              </w:rPr>
            </w:pPr>
          </w:p>
        </w:tc>
        <w:tc>
          <w:tcPr>
            <w:tcW w:w="610" w:type="dxa"/>
            <w:vAlign w:val="center"/>
          </w:tcPr>
          <w:p w14:paraId="3B871BB0" w14:textId="77777777" w:rsidR="00A2404C" w:rsidRPr="00A2404C" w:rsidRDefault="00A2404C" w:rsidP="00A2404C">
            <w:pPr>
              <w:spacing w:line="240" w:lineRule="auto"/>
              <w:jc w:val="center"/>
              <w:rPr>
                <w:b/>
                <w:sz w:val="16"/>
                <w:szCs w:val="16"/>
                <w:lang w:val="id-ID"/>
              </w:rPr>
            </w:pPr>
          </w:p>
        </w:tc>
        <w:tc>
          <w:tcPr>
            <w:tcW w:w="470" w:type="dxa"/>
            <w:vAlign w:val="center"/>
          </w:tcPr>
          <w:p w14:paraId="493DF7D8" w14:textId="65B3A011"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6959E931" w14:textId="3710A02A"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3953E0D5" w14:textId="13DD4BFE"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61E511A9" w14:textId="2BB915DC"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2BE368C5" w14:textId="76885071"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4E372861" w14:textId="6682EFBE"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3514F0C6" w14:textId="48342D0E"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7F65A61B" w14:textId="14B1548B"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79A25344" w14:textId="720525E5"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63614279" w14:textId="4A8BB462"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4801052B" w14:textId="77777777" w:rsidTr="00A2404C">
        <w:tc>
          <w:tcPr>
            <w:tcW w:w="704" w:type="dxa"/>
            <w:vAlign w:val="center"/>
          </w:tcPr>
          <w:p w14:paraId="26996D2C" w14:textId="6C93E68B" w:rsidR="00A2404C" w:rsidRPr="00A2404C" w:rsidRDefault="00A2404C" w:rsidP="00A2404C">
            <w:pPr>
              <w:spacing w:line="240" w:lineRule="auto"/>
              <w:jc w:val="center"/>
              <w:rPr>
                <w:b/>
                <w:sz w:val="16"/>
                <w:szCs w:val="16"/>
                <w:lang w:val="id-ID"/>
              </w:rPr>
            </w:pPr>
            <w:r w:rsidRPr="00A2404C">
              <w:rPr>
                <w:color w:val="000000"/>
                <w:sz w:val="16"/>
                <w:szCs w:val="16"/>
              </w:rPr>
              <w:t>19</w:t>
            </w:r>
          </w:p>
        </w:tc>
        <w:tc>
          <w:tcPr>
            <w:tcW w:w="425" w:type="dxa"/>
            <w:vAlign w:val="center"/>
          </w:tcPr>
          <w:p w14:paraId="66FE0307" w14:textId="010065A0"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39C71FC6" w14:textId="77777777" w:rsidR="00A2404C" w:rsidRPr="00A2404C" w:rsidRDefault="00A2404C" w:rsidP="00A2404C">
            <w:pPr>
              <w:spacing w:line="240" w:lineRule="auto"/>
              <w:jc w:val="center"/>
              <w:rPr>
                <w:b/>
                <w:sz w:val="16"/>
                <w:szCs w:val="16"/>
                <w:lang w:val="id-ID"/>
              </w:rPr>
            </w:pPr>
          </w:p>
        </w:tc>
        <w:tc>
          <w:tcPr>
            <w:tcW w:w="856" w:type="dxa"/>
            <w:vAlign w:val="center"/>
          </w:tcPr>
          <w:p w14:paraId="271ACEEA" w14:textId="77777777" w:rsidR="00A2404C" w:rsidRPr="00A2404C" w:rsidRDefault="00A2404C" w:rsidP="00A2404C">
            <w:pPr>
              <w:spacing w:line="240" w:lineRule="auto"/>
              <w:jc w:val="center"/>
              <w:rPr>
                <w:b/>
                <w:sz w:val="16"/>
                <w:szCs w:val="16"/>
                <w:lang w:val="id-ID"/>
              </w:rPr>
            </w:pPr>
          </w:p>
        </w:tc>
        <w:tc>
          <w:tcPr>
            <w:tcW w:w="302" w:type="dxa"/>
            <w:vAlign w:val="center"/>
          </w:tcPr>
          <w:p w14:paraId="4A80B4A2" w14:textId="074759CF"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469E8B95" w14:textId="574D13E5"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4B5DC013" w14:textId="43011849"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669E76C9" w14:textId="1C0D93D2"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683FEDB6" w14:textId="77777777" w:rsidR="00A2404C" w:rsidRPr="00A2404C" w:rsidRDefault="00A2404C" w:rsidP="00A2404C">
            <w:pPr>
              <w:spacing w:line="240" w:lineRule="auto"/>
              <w:jc w:val="center"/>
              <w:rPr>
                <w:b/>
                <w:sz w:val="16"/>
                <w:szCs w:val="16"/>
                <w:lang w:val="id-ID"/>
              </w:rPr>
            </w:pPr>
          </w:p>
        </w:tc>
        <w:tc>
          <w:tcPr>
            <w:tcW w:w="610" w:type="dxa"/>
            <w:vAlign w:val="center"/>
          </w:tcPr>
          <w:p w14:paraId="778F4025" w14:textId="77777777" w:rsidR="00A2404C" w:rsidRPr="00A2404C" w:rsidRDefault="00A2404C" w:rsidP="00A2404C">
            <w:pPr>
              <w:spacing w:line="240" w:lineRule="auto"/>
              <w:jc w:val="center"/>
              <w:rPr>
                <w:b/>
                <w:sz w:val="16"/>
                <w:szCs w:val="16"/>
                <w:lang w:val="id-ID"/>
              </w:rPr>
            </w:pPr>
          </w:p>
        </w:tc>
        <w:tc>
          <w:tcPr>
            <w:tcW w:w="470" w:type="dxa"/>
            <w:vAlign w:val="center"/>
          </w:tcPr>
          <w:p w14:paraId="4D9CD443" w14:textId="4FEC96F6"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1487DBE5" w14:textId="426833A2"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3B0B9398" w14:textId="3291A6A5"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4629F8EC" w14:textId="18B2C4C9"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533F533E" w14:textId="1D341961"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3F6965BD" w14:textId="72BE6737"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4970D2EF" w14:textId="0D8AA60A"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0858FB69" w14:textId="1B108741"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58B1A3CA" w14:textId="6421963D"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31E56283" w14:textId="778D82E4"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6E1C7952" w14:textId="77777777" w:rsidTr="00A2404C">
        <w:tc>
          <w:tcPr>
            <w:tcW w:w="704" w:type="dxa"/>
            <w:vAlign w:val="center"/>
          </w:tcPr>
          <w:p w14:paraId="6A302AB2" w14:textId="0AE351C7" w:rsidR="00A2404C" w:rsidRPr="00A2404C" w:rsidRDefault="00A2404C" w:rsidP="00A2404C">
            <w:pPr>
              <w:spacing w:line="240" w:lineRule="auto"/>
              <w:jc w:val="center"/>
              <w:rPr>
                <w:b/>
                <w:sz w:val="16"/>
                <w:szCs w:val="16"/>
                <w:lang w:val="id-ID"/>
              </w:rPr>
            </w:pPr>
            <w:r w:rsidRPr="00A2404C">
              <w:rPr>
                <w:color w:val="000000"/>
                <w:sz w:val="16"/>
                <w:szCs w:val="16"/>
              </w:rPr>
              <w:lastRenderedPageBreak/>
              <w:t>20</w:t>
            </w:r>
          </w:p>
        </w:tc>
        <w:tc>
          <w:tcPr>
            <w:tcW w:w="425" w:type="dxa"/>
            <w:vAlign w:val="center"/>
          </w:tcPr>
          <w:p w14:paraId="54E2D3F7" w14:textId="4DC4F6F7"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1CEA9AC0" w14:textId="77777777" w:rsidR="00A2404C" w:rsidRPr="00A2404C" w:rsidRDefault="00A2404C" w:rsidP="00A2404C">
            <w:pPr>
              <w:spacing w:line="240" w:lineRule="auto"/>
              <w:jc w:val="center"/>
              <w:rPr>
                <w:b/>
                <w:sz w:val="16"/>
                <w:szCs w:val="16"/>
                <w:lang w:val="id-ID"/>
              </w:rPr>
            </w:pPr>
          </w:p>
        </w:tc>
        <w:tc>
          <w:tcPr>
            <w:tcW w:w="856" w:type="dxa"/>
            <w:vAlign w:val="center"/>
          </w:tcPr>
          <w:p w14:paraId="6F3F806E" w14:textId="77777777" w:rsidR="00A2404C" w:rsidRPr="00A2404C" w:rsidRDefault="00A2404C" w:rsidP="00A2404C">
            <w:pPr>
              <w:spacing w:line="240" w:lineRule="auto"/>
              <w:jc w:val="center"/>
              <w:rPr>
                <w:b/>
                <w:sz w:val="16"/>
                <w:szCs w:val="16"/>
                <w:lang w:val="id-ID"/>
              </w:rPr>
            </w:pPr>
          </w:p>
        </w:tc>
        <w:tc>
          <w:tcPr>
            <w:tcW w:w="302" w:type="dxa"/>
            <w:vAlign w:val="center"/>
          </w:tcPr>
          <w:p w14:paraId="722EDD24" w14:textId="18433A00"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0AE69E8D" w14:textId="6614C46D"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4C5D2D10" w14:textId="45C06CCD"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2D968E3D" w14:textId="021AE133"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03DB8252" w14:textId="77777777" w:rsidR="00A2404C" w:rsidRPr="00A2404C" w:rsidRDefault="00A2404C" w:rsidP="00A2404C">
            <w:pPr>
              <w:spacing w:line="240" w:lineRule="auto"/>
              <w:jc w:val="center"/>
              <w:rPr>
                <w:b/>
                <w:sz w:val="16"/>
                <w:szCs w:val="16"/>
                <w:lang w:val="id-ID"/>
              </w:rPr>
            </w:pPr>
          </w:p>
        </w:tc>
        <w:tc>
          <w:tcPr>
            <w:tcW w:w="610" w:type="dxa"/>
            <w:vAlign w:val="center"/>
          </w:tcPr>
          <w:p w14:paraId="17233432" w14:textId="77777777" w:rsidR="00A2404C" w:rsidRPr="00A2404C" w:rsidRDefault="00A2404C" w:rsidP="00A2404C">
            <w:pPr>
              <w:spacing w:line="240" w:lineRule="auto"/>
              <w:jc w:val="center"/>
              <w:rPr>
                <w:b/>
                <w:sz w:val="16"/>
                <w:szCs w:val="16"/>
                <w:lang w:val="id-ID"/>
              </w:rPr>
            </w:pPr>
          </w:p>
        </w:tc>
        <w:tc>
          <w:tcPr>
            <w:tcW w:w="470" w:type="dxa"/>
            <w:vAlign w:val="center"/>
          </w:tcPr>
          <w:p w14:paraId="3C9622AE" w14:textId="5C3E0425"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66BD2FBF" w14:textId="5231D623"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02DD979E" w14:textId="5CF0CD43"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0A0E4B17" w14:textId="1CFF674C"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616357CB" w14:textId="0D2A8DED"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3B2BFE8C" w14:textId="3493833B"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21D11C6D" w14:textId="1A1E48E0"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6E3C33B9" w14:textId="16DE7612"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16992DE8" w14:textId="6F6448F5"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0D82CDC3" w14:textId="754FD696"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08FB2895" w14:textId="77777777" w:rsidTr="00A2404C">
        <w:tc>
          <w:tcPr>
            <w:tcW w:w="704" w:type="dxa"/>
            <w:vAlign w:val="center"/>
          </w:tcPr>
          <w:p w14:paraId="55672391" w14:textId="12E834CD" w:rsidR="00A2404C" w:rsidRPr="00A2404C" w:rsidRDefault="00A2404C" w:rsidP="00A2404C">
            <w:pPr>
              <w:spacing w:line="240" w:lineRule="auto"/>
              <w:jc w:val="center"/>
              <w:rPr>
                <w:b/>
                <w:sz w:val="16"/>
                <w:szCs w:val="16"/>
                <w:lang w:val="id-ID"/>
              </w:rPr>
            </w:pPr>
            <w:r w:rsidRPr="00A2404C">
              <w:rPr>
                <w:color w:val="000000"/>
                <w:sz w:val="16"/>
                <w:szCs w:val="16"/>
              </w:rPr>
              <w:t>21</w:t>
            </w:r>
          </w:p>
        </w:tc>
        <w:tc>
          <w:tcPr>
            <w:tcW w:w="425" w:type="dxa"/>
            <w:vAlign w:val="center"/>
          </w:tcPr>
          <w:p w14:paraId="70CC575A" w14:textId="713E5D22"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6A400430" w14:textId="77777777" w:rsidR="00A2404C" w:rsidRPr="00A2404C" w:rsidRDefault="00A2404C" w:rsidP="00A2404C">
            <w:pPr>
              <w:spacing w:line="240" w:lineRule="auto"/>
              <w:jc w:val="center"/>
              <w:rPr>
                <w:b/>
                <w:sz w:val="16"/>
                <w:szCs w:val="16"/>
                <w:lang w:val="id-ID"/>
              </w:rPr>
            </w:pPr>
          </w:p>
        </w:tc>
        <w:tc>
          <w:tcPr>
            <w:tcW w:w="856" w:type="dxa"/>
            <w:vAlign w:val="center"/>
          </w:tcPr>
          <w:p w14:paraId="34EDA63D" w14:textId="77777777" w:rsidR="00A2404C" w:rsidRPr="00A2404C" w:rsidRDefault="00A2404C" w:rsidP="00A2404C">
            <w:pPr>
              <w:spacing w:line="240" w:lineRule="auto"/>
              <w:jc w:val="center"/>
              <w:rPr>
                <w:b/>
                <w:sz w:val="16"/>
                <w:szCs w:val="16"/>
                <w:lang w:val="id-ID"/>
              </w:rPr>
            </w:pPr>
          </w:p>
        </w:tc>
        <w:tc>
          <w:tcPr>
            <w:tcW w:w="302" w:type="dxa"/>
            <w:vAlign w:val="center"/>
          </w:tcPr>
          <w:p w14:paraId="1C0F5538" w14:textId="0087D831"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1344FDC5" w14:textId="767D8692"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58C8196D" w14:textId="48A086C7"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0F84408B" w14:textId="515F4959"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5FACD515" w14:textId="77777777" w:rsidR="00A2404C" w:rsidRPr="00A2404C" w:rsidRDefault="00A2404C" w:rsidP="00A2404C">
            <w:pPr>
              <w:spacing w:line="240" w:lineRule="auto"/>
              <w:jc w:val="center"/>
              <w:rPr>
                <w:b/>
                <w:sz w:val="16"/>
                <w:szCs w:val="16"/>
                <w:lang w:val="id-ID"/>
              </w:rPr>
            </w:pPr>
          </w:p>
        </w:tc>
        <w:tc>
          <w:tcPr>
            <w:tcW w:w="610" w:type="dxa"/>
            <w:vAlign w:val="center"/>
          </w:tcPr>
          <w:p w14:paraId="04777680" w14:textId="77777777" w:rsidR="00A2404C" w:rsidRPr="00A2404C" w:rsidRDefault="00A2404C" w:rsidP="00A2404C">
            <w:pPr>
              <w:spacing w:line="240" w:lineRule="auto"/>
              <w:jc w:val="center"/>
              <w:rPr>
                <w:b/>
                <w:sz w:val="16"/>
                <w:szCs w:val="16"/>
                <w:lang w:val="id-ID"/>
              </w:rPr>
            </w:pPr>
          </w:p>
        </w:tc>
        <w:tc>
          <w:tcPr>
            <w:tcW w:w="470" w:type="dxa"/>
            <w:vAlign w:val="center"/>
          </w:tcPr>
          <w:p w14:paraId="7609C73E" w14:textId="4F8DB8FE"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702D7EF2" w14:textId="0AFEC410"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1C6BF9A2" w14:textId="6AB460D8"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75548F18" w14:textId="24F41FCD"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4802845A" w14:textId="4474D370"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239C5B9F" w14:textId="50E052F7"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40739DF5" w14:textId="48DBC16B"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2E7F8683" w14:textId="31981118"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6D582681" w14:textId="31D49CC9"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69CA17AD" w14:textId="448FA768"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39D92173" w14:textId="77777777" w:rsidTr="00A2404C">
        <w:tc>
          <w:tcPr>
            <w:tcW w:w="704" w:type="dxa"/>
            <w:vAlign w:val="center"/>
          </w:tcPr>
          <w:p w14:paraId="2650A2B7" w14:textId="56161932" w:rsidR="00A2404C" w:rsidRPr="00A2404C" w:rsidRDefault="00A2404C" w:rsidP="00A2404C">
            <w:pPr>
              <w:spacing w:line="240" w:lineRule="auto"/>
              <w:jc w:val="center"/>
              <w:rPr>
                <w:b/>
                <w:sz w:val="16"/>
                <w:szCs w:val="16"/>
                <w:lang w:val="id-ID"/>
              </w:rPr>
            </w:pPr>
            <w:r w:rsidRPr="00A2404C">
              <w:rPr>
                <w:color w:val="000000"/>
                <w:sz w:val="16"/>
                <w:szCs w:val="16"/>
              </w:rPr>
              <w:t>22</w:t>
            </w:r>
          </w:p>
        </w:tc>
        <w:tc>
          <w:tcPr>
            <w:tcW w:w="425" w:type="dxa"/>
            <w:vAlign w:val="center"/>
          </w:tcPr>
          <w:p w14:paraId="7E7EFE00" w14:textId="28D179E4"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68E336B1" w14:textId="77777777" w:rsidR="00A2404C" w:rsidRPr="00A2404C" w:rsidRDefault="00A2404C" w:rsidP="00A2404C">
            <w:pPr>
              <w:spacing w:line="240" w:lineRule="auto"/>
              <w:jc w:val="center"/>
              <w:rPr>
                <w:b/>
                <w:sz w:val="16"/>
                <w:szCs w:val="16"/>
                <w:lang w:val="id-ID"/>
              </w:rPr>
            </w:pPr>
          </w:p>
        </w:tc>
        <w:tc>
          <w:tcPr>
            <w:tcW w:w="856" w:type="dxa"/>
            <w:vAlign w:val="center"/>
          </w:tcPr>
          <w:p w14:paraId="6FB60555" w14:textId="77777777" w:rsidR="00A2404C" w:rsidRPr="00A2404C" w:rsidRDefault="00A2404C" w:rsidP="00A2404C">
            <w:pPr>
              <w:spacing w:line="240" w:lineRule="auto"/>
              <w:jc w:val="center"/>
              <w:rPr>
                <w:b/>
                <w:sz w:val="16"/>
                <w:szCs w:val="16"/>
                <w:lang w:val="id-ID"/>
              </w:rPr>
            </w:pPr>
          </w:p>
        </w:tc>
        <w:tc>
          <w:tcPr>
            <w:tcW w:w="302" w:type="dxa"/>
            <w:vAlign w:val="center"/>
          </w:tcPr>
          <w:p w14:paraId="34F77056" w14:textId="073DFACB"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139D60CC" w14:textId="6FCB04DA"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17972583" w14:textId="5A86077F"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1C86DD4C" w14:textId="62DA66FB"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7CE463C1" w14:textId="77777777" w:rsidR="00A2404C" w:rsidRPr="00A2404C" w:rsidRDefault="00A2404C" w:rsidP="00A2404C">
            <w:pPr>
              <w:spacing w:line="240" w:lineRule="auto"/>
              <w:jc w:val="center"/>
              <w:rPr>
                <w:b/>
                <w:sz w:val="16"/>
                <w:szCs w:val="16"/>
                <w:lang w:val="id-ID"/>
              </w:rPr>
            </w:pPr>
          </w:p>
        </w:tc>
        <w:tc>
          <w:tcPr>
            <w:tcW w:w="610" w:type="dxa"/>
            <w:vAlign w:val="center"/>
          </w:tcPr>
          <w:p w14:paraId="60D3D753" w14:textId="77777777" w:rsidR="00A2404C" w:rsidRPr="00A2404C" w:rsidRDefault="00A2404C" w:rsidP="00A2404C">
            <w:pPr>
              <w:spacing w:line="240" w:lineRule="auto"/>
              <w:jc w:val="center"/>
              <w:rPr>
                <w:b/>
                <w:sz w:val="16"/>
                <w:szCs w:val="16"/>
                <w:lang w:val="id-ID"/>
              </w:rPr>
            </w:pPr>
          </w:p>
        </w:tc>
        <w:tc>
          <w:tcPr>
            <w:tcW w:w="470" w:type="dxa"/>
            <w:vAlign w:val="center"/>
          </w:tcPr>
          <w:p w14:paraId="39F880DE" w14:textId="6FAD8ED6"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0D7485D7" w14:textId="704D97E8"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4A3F3DA1" w14:textId="6BC99C56"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772C2FFD" w14:textId="307F6F3A"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7539E954" w14:textId="23DAD1C6"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49B9356C" w14:textId="1CAE5A45"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61435E74" w14:textId="67C9CB87"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708B6965" w14:textId="4391D84E"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2F573F0E" w14:textId="4D23EF25"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411ABD33" w14:textId="769A2ADE"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35EA92E6" w14:textId="77777777" w:rsidTr="00A2404C">
        <w:tc>
          <w:tcPr>
            <w:tcW w:w="704" w:type="dxa"/>
            <w:vAlign w:val="center"/>
          </w:tcPr>
          <w:p w14:paraId="59E4FD09" w14:textId="136B6AFB" w:rsidR="00A2404C" w:rsidRPr="00A2404C" w:rsidRDefault="00A2404C" w:rsidP="00A2404C">
            <w:pPr>
              <w:spacing w:line="240" w:lineRule="auto"/>
              <w:jc w:val="center"/>
              <w:rPr>
                <w:b/>
                <w:sz w:val="16"/>
                <w:szCs w:val="16"/>
                <w:lang w:val="id-ID"/>
              </w:rPr>
            </w:pPr>
            <w:r w:rsidRPr="00A2404C">
              <w:rPr>
                <w:color w:val="000000"/>
                <w:sz w:val="16"/>
                <w:szCs w:val="16"/>
              </w:rPr>
              <w:t>23</w:t>
            </w:r>
          </w:p>
        </w:tc>
        <w:tc>
          <w:tcPr>
            <w:tcW w:w="425" w:type="dxa"/>
            <w:vAlign w:val="center"/>
          </w:tcPr>
          <w:p w14:paraId="40CC2E51" w14:textId="1AF3DB0E"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7419B06A" w14:textId="77777777" w:rsidR="00A2404C" w:rsidRPr="00A2404C" w:rsidRDefault="00A2404C" w:rsidP="00A2404C">
            <w:pPr>
              <w:spacing w:line="240" w:lineRule="auto"/>
              <w:jc w:val="center"/>
              <w:rPr>
                <w:b/>
                <w:sz w:val="16"/>
                <w:szCs w:val="16"/>
                <w:lang w:val="id-ID"/>
              </w:rPr>
            </w:pPr>
          </w:p>
        </w:tc>
        <w:tc>
          <w:tcPr>
            <w:tcW w:w="856" w:type="dxa"/>
            <w:vAlign w:val="center"/>
          </w:tcPr>
          <w:p w14:paraId="1891CE4B" w14:textId="77777777" w:rsidR="00A2404C" w:rsidRPr="00A2404C" w:rsidRDefault="00A2404C" w:rsidP="00A2404C">
            <w:pPr>
              <w:spacing w:line="240" w:lineRule="auto"/>
              <w:jc w:val="center"/>
              <w:rPr>
                <w:b/>
                <w:sz w:val="16"/>
                <w:szCs w:val="16"/>
                <w:lang w:val="id-ID"/>
              </w:rPr>
            </w:pPr>
          </w:p>
        </w:tc>
        <w:tc>
          <w:tcPr>
            <w:tcW w:w="302" w:type="dxa"/>
            <w:vAlign w:val="center"/>
          </w:tcPr>
          <w:p w14:paraId="2CA3C96C" w14:textId="18276096"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2272F43A" w14:textId="39B10C52"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2F100D31" w14:textId="5832779C"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15D6EC84" w14:textId="23238300"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713C4404" w14:textId="77777777" w:rsidR="00A2404C" w:rsidRPr="00A2404C" w:rsidRDefault="00A2404C" w:rsidP="00A2404C">
            <w:pPr>
              <w:spacing w:line="240" w:lineRule="auto"/>
              <w:jc w:val="center"/>
              <w:rPr>
                <w:b/>
                <w:sz w:val="16"/>
                <w:szCs w:val="16"/>
                <w:lang w:val="id-ID"/>
              </w:rPr>
            </w:pPr>
          </w:p>
        </w:tc>
        <w:tc>
          <w:tcPr>
            <w:tcW w:w="610" w:type="dxa"/>
            <w:vAlign w:val="center"/>
          </w:tcPr>
          <w:p w14:paraId="300A32E8" w14:textId="77777777" w:rsidR="00A2404C" w:rsidRPr="00A2404C" w:rsidRDefault="00A2404C" w:rsidP="00A2404C">
            <w:pPr>
              <w:spacing w:line="240" w:lineRule="auto"/>
              <w:jc w:val="center"/>
              <w:rPr>
                <w:b/>
                <w:sz w:val="16"/>
                <w:szCs w:val="16"/>
                <w:lang w:val="id-ID"/>
              </w:rPr>
            </w:pPr>
          </w:p>
        </w:tc>
        <w:tc>
          <w:tcPr>
            <w:tcW w:w="470" w:type="dxa"/>
            <w:vAlign w:val="center"/>
          </w:tcPr>
          <w:p w14:paraId="124FC607" w14:textId="24655CFC"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196CA28F" w14:textId="5FACFC0C"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77A4FB46" w14:textId="0A4E43A9"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0F489688" w14:textId="77866210"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6EC39AAC" w14:textId="796CFE70"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6111AC52" w14:textId="656A0DFD"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7E0CBF18" w14:textId="30A79421"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4A0BFED8" w14:textId="27EA7B13"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493C7983" w14:textId="69804D82"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300E76A6" w14:textId="7A2A6A9C"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001AE78B" w14:textId="77777777" w:rsidTr="00A2404C">
        <w:tc>
          <w:tcPr>
            <w:tcW w:w="704" w:type="dxa"/>
            <w:vAlign w:val="center"/>
          </w:tcPr>
          <w:p w14:paraId="03125E2C" w14:textId="4848E293" w:rsidR="00A2404C" w:rsidRPr="00A2404C" w:rsidRDefault="00A2404C" w:rsidP="00A2404C">
            <w:pPr>
              <w:spacing w:line="240" w:lineRule="auto"/>
              <w:jc w:val="center"/>
              <w:rPr>
                <w:b/>
                <w:sz w:val="16"/>
                <w:szCs w:val="16"/>
                <w:lang w:val="id-ID"/>
              </w:rPr>
            </w:pPr>
            <w:r w:rsidRPr="00A2404C">
              <w:rPr>
                <w:color w:val="000000"/>
                <w:sz w:val="16"/>
                <w:szCs w:val="16"/>
              </w:rPr>
              <w:t>24</w:t>
            </w:r>
          </w:p>
        </w:tc>
        <w:tc>
          <w:tcPr>
            <w:tcW w:w="425" w:type="dxa"/>
            <w:vAlign w:val="center"/>
          </w:tcPr>
          <w:p w14:paraId="72B35E93" w14:textId="2F28FDA4"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66402E21" w14:textId="77777777" w:rsidR="00A2404C" w:rsidRPr="00A2404C" w:rsidRDefault="00A2404C" w:rsidP="00A2404C">
            <w:pPr>
              <w:spacing w:line="240" w:lineRule="auto"/>
              <w:jc w:val="center"/>
              <w:rPr>
                <w:b/>
                <w:sz w:val="16"/>
                <w:szCs w:val="16"/>
                <w:lang w:val="id-ID"/>
              </w:rPr>
            </w:pPr>
          </w:p>
        </w:tc>
        <w:tc>
          <w:tcPr>
            <w:tcW w:w="856" w:type="dxa"/>
            <w:vAlign w:val="center"/>
          </w:tcPr>
          <w:p w14:paraId="47369B27" w14:textId="77777777" w:rsidR="00A2404C" w:rsidRPr="00A2404C" w:rsidRDefault="00A2404C" w:rsidP="00A2404C">
            <w:pPr>
              <w:spacing w:line="240" w:lineRule="auto"/>
              <w:jc w:val="center"/>
              <w:rPr>
                <w:b/>
                <w:sz w:val="16"/>
                <w:szCs w:val="16"/>
                <w:lang w:val="id-ID"/>
              </w:rPr>
            </w:pPr>
          </w:p>
        </w:tc>
        <w:tc>
          <w:tcPr>
            <w:tcW w:w="302" w:type="dxa"/>
            <w:vAlign w:val="center"/>
          </w:tcPr>
          <w:p w14:paraId="14EB07FA" w14:textId="5297470E"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179DCF60" w14:textId="108DD30F"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1C294947" w14:textId="2BE69A4D"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76ECF37E" w14:textId="48BA4A1F"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7B462CA5" w14:textId="77777777" w:rsidR="00A2404C" w:rsidRPr="00A2404C" w:rsidRDefault="00A2404C" w:rsidP="00A2404C">
            <w:pPr>
              <w:spacing w:line="240" w:lineRule="auto"/>
              <w:jc w:val="center"/>
              <w:rPr>
                <w:b/>
                <w:sz w:val="16"/>
                <w:szCs w:val="16"/>
                <w:lang w:val="id-ID"/>
              </w:rPr>
            </w:pPr>
          </w:p>
        </w:tc>
        <w:tc>
          <w:tcPr>
            <w:tcW w:w="610" w:type="dxa"/>
            <w:vAlign w:val="center"/>
          </w:tcPr>
          <w:p w14:paraId="4E2BAA28" w14:textId="77777777" w:rsidR="00A2404C" w:rsidRPr="00A2404C" w:rsidRDefault="00A2404C" w:rsidP="00A2404C">
            <w:pPr>
              <w:spacing w:line="240" w:lineRule="auto"/>
              <w:jc w:val="center"/>
              <w:rPr>
                <w:b/>
                <w:sz w:val="16"/>
                <w:szCs w:val="16"/>
                <w:lang w:val="id-ID"/>
              </w:rPr>
            </w:pPr>
          </w:p>
        </w:tc>
        <w:tc>
          <w:tcPr>
            <w:tcW w:w="470" w:type="dxa"/>
            <w:vAlign w:val="center"/>
          </w:tcPr>
          <w:p w14:paraId="7C2B8FE1" w14:textId="2DBA7269"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2E3B924A" w14:textId="64C3F63E"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3E67FBEC" w14:textId="4CCA8908"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36385AD0" w14:textId="10F7CFF3"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2B009B61" w14:textId="0DF1612A"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5155AC75" w14:textId="00295178"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5EC5E4A3" w14:textId="4C270777"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68E11CC6" w14:textId="105633C8"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1F19D6C9" w14:textId="560D2F76"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3D51A45A" w14:textId="52E2975C"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75DC14AE" w14:textId="77777777" w:rsidTr="00A2404C">
        <w:tc>
          <w:tcPr>
            <w:tcW w:w="704" w:type="dxa"/>
            <w:vAlign w:val="center"/>
          </w:tcPr>
          <w:p w14:paraId="2331609E" w14:textId="59D587ED" w:rsidR="00A2404C" w:rsidRPr="00A2404C" w:rsidRDefault="00A2404C" w:rsidP="00A2404C">
            <w:pPr>
              <w:spacing w:line="240" w:lineRule="auto"/>
              <w:jc w:val="center"/>
              <w:rPr>
                <w:b/>
                <w:sz w:val="16"/>
                <w:szCs w:val="16"/>
                <w:lang w:val="id-ID"/>
              </w:rPr>
            </w:pPr>
            <w:r w:rsidRPr="00A2404C">
              <w:rPr>
                <w:color w:val="000000"/>
                <w:sz w:val="16"/>
                <w:szCs w:val="16"/>
              </w:rPr>
              <w:t>25</w:t>
            </w:r>
          </w:p>
        </w:tc>
        <w:tc>
          <w:tcPr>
            <w:tcW w:w="425" w:type="dxa"/>
            <w:vAlign w:val="center"/>
          </w:tcPr>
          <w:p w14:paraId="38544BD1" w14:textId="6FCC7153"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14ED5E8E" w14:textId="77777777" w:rsidR="00A2404C" w:rsidRPr="00A2404C" w:rsidRDefault="00A2404C" w:rsidP="00A2404C">
            <w:pPr>
              <w:spacing w:line="240" w:lineRule="auto"/>
              <w:jc w:val="center"/>
              <w:rPr>
                <w:b/>
                <w:sz w:val="16"/>
                <w:szCs w:val="16"/>
                <w:lang w:val="id-ID"/>
              </w:rPr>
            </w:pPr>
          </w:p>
        </w:tc>
        <w:tc>
          <w:tcPr>
            <w:tcW w:w="856" w:type="dxa"/>
            <w:vAlign w:val="center"/>
          </w:tcPr>
          <w:p w14:paraId="715127F4" w14:textId="77777777" w:rsidR="00A2404C" w:rsidRPr="00A2404C" w:rsidRDefault="00A2404C" w:rsidP="00A2404C">
            <w:pPr>
              <w:spacing w:line="240" w:lineRule="auto"/>
              <w:jc w:val="center"/>
              <w:rPr>
                <w:b/>
                <w:sz w:val="16"/>
                <w:szCs w:val="16"/>
                <w:lang w:val="id-ID"/>
              </w:rPr>
            </w:pPr>
          </w:p>
        </w:tc>
        <w:tc>
          <w:tcPr>
            <w:tcW w:w="302" w:type="dxa"/>
            <w:vAlign w:val="center"/>
          </w:tcPr>
          <w:p w14:paraId="5176A896" w14:textId="11248261"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502E6087" w14:textId="40AA7537"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1E39F350" w14:textId="665F9EBD"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3037F67E" w14:textId="7D5997BE"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6DF7FC9D" w14:textId="77777777" w:rsidR="00A2404C" w:rsidRPr="00A2404C" w:rsidRDefault="00A2404C" w:rsidP="00A2404C">
            <w:pPr>
              <w:spacing w:line="240" w:lineRule="auto"/>
              <w:jc w:val="center"/>
              <w:rPr>
                <w:b/>
                <w:sz w:val="16"/>
                <w:szCs w:val="16"/>
                <w:lang w:val="id-ID"/>
              </w:rPr>
            </w:pPr>
          </w:p>
        </w:tc>
        <w:tc>
          <w:tcPr>
            <w:tcW w:w="610" w:type="dxa"/>
            <w:vAlign w:val="center"/>
          </w:tcPr>
          <w:p w14:paraId="5DA2FFC1" w14:textId="77777777" w:rsidR="00A2404C" w:rsidRPr="00A2404C" w:rsidRDefault="00A2404C" w:rsidP="00A2404C">
            <w:pPr>
              <w:spacing w:line="240" w:lineRule="auto"/>
              <w:jc w:val="center"/>
              <w:rPr>
                <w:b/>
                <w:sz w:val="16"/>
                <w:szCs w:val="16"/>
                <w:lang w:val="id-ID"/>
              </w:rPr>
            </w:pPr>
          </w:p>
        </w:tc>
        <w:tc>
          <w:tcPr>
            <w:tcW w:w="470" w:type="dxa"/>
            <w:vAlign w:val="center"/>
          </w:tcPr>
          <w:p w14:paraId="513A7E88" w14:textId="711F411E"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4C150511" w14:textId="571207B8"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5D7038F6" w14:textId="69BF065E"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354622C3" w14:textId="60642CE6"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5EB0742C" w14:textId="7E1B4AD8"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326593F4" w14:textId="781331C2"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7DE9B48E" w14:textId="1368D1E5"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09C09F47" w14:textId="3748FFC1"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3DAB2BA7" w14:textId="0688667C"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6AB67CBB" w14:textId="39D04E95"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345C15A0" w14:textId="77777777" w:rsidTr="00A2404C">
        <w:tc>
          <w:tcPr>
            <w:tcW w:w="704" w:type="dxa"/>
            <w:vAlign w:val="center"/>
          </w:tcPr>
          <w:p w14:paraId="171255FE" w14:textId="07637210" w:rsidR="00A2404C" w:rsidRPr="00A2404C" w:rsidRDefault="00A2404C" w:rsidP="00A2404C">
            <w:pPr>
              <w:spacing w:line="240" w:lineRule="auto"/>
              <w:jc w:val="center"/>
              <w:rPr>
                <w:b/>
                <w:sz w:val="16"/>
                <w:szCs w:val="16"/>
                <w:lang w:val="id-ID"/>
              </w:rPr>
            </w:pPr>
            <w:r w:rsidRPr="00A2404C">
              <w:rPr>
                <w:color w:val="000000"/>
                <w:sz w:val="16"/>
                <w:szCs w:val="16"/>
              </w:rPr>
              <w:t>26</w:t>
            </w:r>
          </w:p>
        </w:tc>
        <w:tc>
          <w:tcPr>
            <w:tcW w:w="425" w:type="dxa"/>
            <w:vAlign w:val="center"/>
          </w:tcPr>
          <w:p w14:paraId="3579B1A3" w14:textId="0D1B91AE"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18A0952E" w14:textId="77777777" w:rsidR="00A2404C" w:rsidRPr="00A2404C" w:rsidRDefault="00A2404C" w:rsidP="00A2404C">
            <w:pPr>
              <w:spacing w:line="240" w:lineRule="auto"/>
              <w:jc w:val="center"/>
              <w:rPr>
                <w:b/>
                <w:sz w:val="16"/>
                <w:szCs w:val="16"/>
                <w:lang w:val="id-ID"/>
              </w:rPr>
            </w:pPr>
          </w:p>
        </w:tc>
        <w:tc>
          <w:tcPr>
            <w:tcW w:w="856" w:type="dxa"/>
            <w:vAlign w:val="center"/>
          </w:tcPr>
          <w:p w14:paraId="6387CCD1" w14:textId="77777777" w:rsidR="00A2404C" w:rsidRPr="00A2404C" w:rsidRDefault="00A2404C" w:rsidP="00A2404C">
            <w:pPr>
              <w:spacing w:line="240" w:lineRule="auto"/>
              <w:jc w:val="center"/>
              <w:rPr>
                <w:b/>
                <w:sz w:val="16"/>
                <w:szCs w:val="16"/>
                <w:lang w:val="id-ID"/>
              </w:rPr>
            </w:pPr>
          </w:p>
        </w:tc>
        <w:tc>
          <w:tcPr>
            <w:tcW w:w="302" w:type="dxa"/>
            <w:vAlign w:val="center"/>
          </w:tcPr>
          <w:p w14:paraId="6BC95639" w14:textId="75B066B9"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25FDC2EB" w14:textId="0B61AEFC"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132B6EBE" w14:textId="3D82C30D"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04441970" w14:textId="5C81AAD4"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439089D2" w14:textId="77777777" w:rsidR="00A2404C" w:rsidRPr="00A2404C" w:rsidRDefault="00A2404C" w:rsidP="00A2404C">
            <w:pPr>
              <w:spacing w:line="240" w:lineRule="auto"/>
              <w:jc w:val="center"/>
              <w:rPr>
                <w:b/>
                <w:sz w:val="16"/>
                <w:szCs w:val="16"/>
                <w:lang w:val="id-ID"/>
              </w:rPr>
            </w:pPr>
          </w:p>
        </w:tc>
        <w:tc>
          <w:tcPr>
            <w:tcW w:w="610" w:type="dxa"/>
            <w:vAlign w:val="center"/>
          </w:tcPr>
          <w:p w14:paraId="1B04169B" w14:textId="77777777" w:rsidR="00A2404C" w:rsidRPr="00A2404C" w:rsidRDefault="00A2404C" w:rsidP="00A2404C">
            <w:pPr>
              <w:spacing w:line="240" w:lineRule="auto"/>
              <w:jc w:val="center"/>
              <w:rPr>
                <w:b/>
                <w:sz w:val="16"/>
                <w:szCs w:val="16"/>
                <w:lang w:val="id-ID"/>
              </w:rPr>
            </w:pPr>
          </w:p>
        </w:tc>
        <w:tc>
          <w:tcPr>
            <w:tcW w:w="470" w:type="dxa"/>
            <w:vAlign w:val="center"/>
          </w:tcPr>
          <w:p w14:paraId="06E3FF92" w14:textId="75837070"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73D02D8C" w14:textId="4E7D6855"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147045D4" w14:textId="3C18513B"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32339422" w14:textId="0BF121CC"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7FC6A614" w14:textId="3CAA4F06"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02DE4348" w14:textId="6CA670B2"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23C7D7EE" w14:textId="483E3C7F"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44B396D6" w14:textId="16A3BA44"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38AE6443" w14:textId="222D8C49"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154933FC" w14:textId="486B8E3B"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7AB18B86" w14:textId="77777777" w:rsidTr="00A2404C">
        <w:tc>
          <w:tcPr>
            <w:tcW w:w="704" w:type="dxa"/>
            <w:vAlign w:val="center"/>
          </w:tcPr>
          <w:p w14:paraId="4BB6751D" w14:textId="613C52BC" w:rsidR="00A2404C" w:rsidRPr="00A2404C" w:rsidRDefault="00A2404C" w:rsidP="00A2404C">
            <w:pPr>
              <w:spacing w:line="240" w:lineRule="auto"/>
              <w:jc w:val="center"/>
              <w:rPr>
                <w:b/>
                <w:sz w:val="16"/>
                <w:szCs w:val="16"/>
                <w:lang w:val="id-ID"/>
              </w:rPr>
            </w:pPr>
            <w:r w:rsidRPr="00A2404C">
              <w:rPr>
                <w:color w:val="000000"/>
                <w:sz w:val="16"/>
                <w:szCs w:val="16"/>
              </w:rPr>
              <w:t>27</w:t>
            </w:r>
          </w:p>
        </w:tc>
        <w:tc>
          <w:tcPr>
            <w:tcW w:w="425" w:type="dxa"/>
            <w:vAlign w:val="center"/>
          </w:tcPr>
          <w:p w14:paraId="31B7B925" w14:textId="623EE650"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70469196" w14:textId="77777777" w:rsidR="00A2404C" w:rsidRPr="00A2404C" w:rsidRDefault="00A2404C" w:rsidP="00A2404C">
            <w:pPr>
              <w:spacing w:line="240" w:lineRule="auto"/>
              <w:jc w:val="center"/>
              <w:rPr>
                <w:b/>
                <w:sz w:val="16"/>
                <w:szCs w:val="16"/>
                <w:lang w:val="id-ID"/>
              </w:rPr>
            </w:pPr>
          </w:p>
        </w:tc>
        <w:tc>
          <w:tcPr>
            <w:tcW w:w="856" w:type="dxa"/>
            <w:vAlign w:val="center"/>
          </w:tcPr>
          <w:p w14:paraId="5E4C1CD4" w14:textId="77777777" w:rsidR="00A2404C" w:rsidRPr="00A2404C" w:rsidRDefault="00A2404C" w:rsidP="00A2404C">
            <w:pPr>
              <w:spacing w:line="240" w:lineRule="auto"/>
              <w:jc w:val="center"/>
              <w:rPr>
                <w:b/>
                <w:sz w:val="16"/>
                <w:szCs w:val="16"/>
                <w:lang w:val="id-ID"/>
              </w:rPr>
            </w:pPr>
          </w:p>
        </w:tc>
        <w:tc>
          <w:tcPr>
            <w:tcW w:w="302" w:type="dxa"/>
            <w:vAlign w:val="center"/>
          </w:tcPr>
          <w:p w14:paraId="28FADC3D" w14:textId="22167A1C"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3ADFE73A" w14:textId="53573EFD"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3AB67875" w14:textId="5518604D"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0537F8EC" w14:textId="2333557F"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4F553619" w14:textId="77777777" w:rsidR="00A2404C" w:rsidRPr="00A2404C" w:rsidRDefault="00A2404C" w:rsidP="00A2404C">
            <w:pPr>
              <w:spacing w:line="240" w:lineRule="auto"/>
              <w:jc w:val="center"/>
              <w:rPr>
                <w:b/>
                <w:sz w:val="16"/>
                <w:szCs w:val="16"/>
                <w:lang w:val="id-ID"/>
              </w:rPr>
            </w:pPr>
          </w:p>
        </w:tc>
        <w:tc>
          <w:tcPr>
            <w:tcW w:w="610" w:type="dxa"/>
            <w:vAlign w:val="center"/>
          </w:tcPr>
          <w:p w14:paraId="1309380C" w14:textId="77777777" w:rsidR="00A2404C" w:rsidRPr="00A2404C" w:rsidRDefault="00A2404C" w:rsidP="00A2404C">
            <w:pPr>
              <w:spacing w:line="240" w:lineRule="auto"/>
              <w:jc w:val="center"/>
              <w:rPr>
                <w:b/>
                <w:sz w:val="16"/>
                <w:szCs w:val="16"/>
                <w:lang w:val="id-ID"/>
              </w:rPr>
            </w:pPr>
          </w:p>
        </w:tc>
        <w:tc>
          <w:tcPr>
            <w:tcW w:w="470" w:type="dxa"/>
            <w:vAlign w:val="center"/>
          </w:tcPr>
          <w:p w14:paraId="63B7EB77" w14:textId="0363B5B8"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21D11C88" w14:textId="233EF963"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6E406140" w14:textId="41F1FE84"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36DFB7E8" w14:textId="7BBDE697"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3F9F093C" w14:textId="3F442A7D"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5332275A" w14:textId="351ECC29"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461C7865" w14:textId="798B170F"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4D438638" w14:textId="6800964E"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3280EFC8" w14:textId="799311EA"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177B928B" w14:textId="1A232736"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1DC111B5" w14:textId="77777777" w:rsidTr="00A2404C">
        <w:tc>
          <w:tcPr>
            <w:tcW w:w="704" w:type="dxa"/>
            <w:vAlign w:val="center"/>
          </w:tcPr>
          <w:p w14:paraId="08429A41" w14:textId="51A3F6FE" w:rsidR="00A2404C" w:rsidRPr="00A2404C" w:rsidRDefault="00A2404C" w:rsidP="00A2404C">
            <w:pPr>
              <w:spacing w:line="240" w:lineRule="auto"/>
              <w:jc w:val="center"/>
              <w:rPr>
                <w:b/>
                <w:sz w:val="16"/>
                <w:szCs w:val="16"/>
                <w:lang w:val="id-ID"/>
              </w:rPr>
            </w:pPr>
            <w:r w:rsidRPr="00A2404C">
              <w:rPr>
                <w:color w:val="000000"/>
                <w:sz w:val="16"/>
                <w:szCs w:val="16"/>
              </w:rPr>
              <w:t>28</w:t>
            </w:r>
          </w:p>
        </w:tc>
        <w:tc>
          <w:tcPr>
            <w:tcW w:w="425" w:type="dxa"/>
            <w:vAlign w:val="center"/>
          </w:tcPr>
          <w:p w14:paraId="7E246BC7" w14:textId="1A4746D7"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5647AC06" w14:textId="77777777" w:rsidR="00A2404C" w:rsidRPr="00A2404C" w:rsidRDefault="00A2404C" w:rsidP="00A2404C">
            <w:pPr>
              <w:spacing w:line="240" w:lineRule="auto"/>
              <w:jc w:val="center"/>
              <w:rPr>
                <w:b/>
                <w:sz w:val="16"/>
                <w:szCs w:val="16"/>
                <w:lang w:val="id-ID"/>
              </w:rPr>
            </w:pPr>
          </w:p>
        </w:tc>
        <w:tc>
          <w:tcPr>
            <w:tcW w:w="856" w:type="dxa"/>
            <w:vAlign w:val="center"/>
          </w:tcPr>
          <w:p w14:paraId="169F5067" w14:textId="77777777" w:rsidR="00A2404C" w:rsidRPr="00A2404C" w:rsidRDefault="00A2404C" w:rsidP="00A2404C">
            <w:pPr>
              <w:spacing w:line="240" w:lineRule="auto"/>
              <w:jc w:val="center"/>
              <w:rPr>
                <w:b/>
                <w:sz w:val="16"/>
                <w:szCs w:val="16"/>
                <w:lang w:val="id-ID"/>
              </w:rPr>
            </w:pPr>
          </w:p>
        </w:tc>
        <w:tc>
          <w:tcPr>
            <w:tcW w:w="302" w:type="dxa"/>
            <w:vAlign w:val="center"/>
          </w:tcPr>
          <w:p w14:paraId="78DC3A4F" w14:textId="3B757468"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33B5E010" w14:textId="23FF8C81"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636186EC" w14:textId="1DBDF8B9"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2F820605" w14:textId="1BFB8C1A"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2A2DB214" w14:textId="77777777" w:rsidR="00A2404C" w:rsidRPr="00A2404C" w:rsidRDefault="00A2404C" w:rsidP="00A2404C">
            <w:pPr>
              <w:spacing w:line="240" w:lineRule="auto"/>
              <w:jc w:val="center"/>
              <w:rPr>
                <w:b/>
                <w:sz w:val="16"/>
                <w:szCs w:val="16"/>
                <w:lang w:val="id-ID"/>
              </w:rPr>
            </w:pPr>
          </w:p>
        </w:tc>
        <w:tc>
          <w:tcPr>
            <w:tcW w:w="610" w:type="dxa"/>
            <w:vAlign w:val="center"/>
          </w:tcPr>
          <w:p w14:paraId="36156EF3" w14:textId="77777777" w:rsidR="00A2404C" w:rsidRPr="00A2404C" w:rsidRDefault="00A2404C" w:rsidP="00A2404C">
            <w:pPr>
              <w:spacing w:line="240" w:lineRule="auto"/>
              <w:jc w:val="center"/>
              <w:rPr>
                <w:b/>
                <w:sz w:val="16"/>
                <w:szCs w:val="16"/>
                <w:lang w:val="id-ID"/>
              </w:rPr>
            </w:pPr>
          </w:p>
        </w:tc>
        <w:tc>
          <w:tcPr>
            <w:tcW w:w="470" w:type="dxa"/>
            <w:vAlign w:val="center"/>
          </w:tcPr>
          <w:p w14:paraId="6F4E3744" w14:textId="1C3A9272"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26AB277D" w14:textId="0E10E075"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0F169C96" w14:textId="387F8F18"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7181E67A" w14:textId="10A1541A"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1F73DB2C" w14:textId="18242EC2"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3AABDC69" w14:textId="3F227CA1"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6E336F2D" w14:textId="2913F026"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463CF2AE" w14:textId="7CF0BC77"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2B36D541" w14:textId="3A7B1931"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719FE27F" w14:textId="1F823F4D"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31F12E9D" w14:textId="77777777" w:rsidTr="00A2404C">
        <w:tc>
          <w:tcPr>
            <w:tcW w:w="704" w:type="dxa"/>
            <w:vAlign w:val="center"/>
          </w:tcPr>
          <w:p w14:paraId="12D11211" w14:textId="62C31FEC" w:rsidR="00A2404C" w:rsidRPr="00A2404C" w:rsidRDefault="00A2404C" w:rsidP="00A2404C">
            <w:pPr>
              <w:spacing w:line="240" w:lineRule="auto"/>
              <w:jc w:val="center"/>
              <w:rPr>
                <w:b/>
                <w:sz w:val="16"/>
                <w:szCs w:val="16"/>
                <w:lang w:val="id-ID"/>
              </w:rPr>
            </w:pPr>
            <w:r w:rsidRPr="00A2404C">
              <w:rPr>
                <w:color w:val="000000"/>
                <w:sz w:val="16"/>
                <w:szCs w:val="16"/>
              </w:rPr>
              <w:t>29</w:t>
            </w:r>
          </w:p>
        </w:tc>
        <w:tc>
          <w:tcPr>
            <w:tcW w:w="425" w:type="dxa"/>
            <w:vAlign w:val="center"/>
          </w:tcPr>
          <w:p w14:paraId="79AECA53" w14:textId="72AC8E5A"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4194BC2D" w14:textId="77777777" w:rsidR="00A2404C" w:rsidRPr="00A2404C" w:rsidRDefault="00A2404C" w:rsidP="00A2404C">
            <w:pPr>
              <w:spacing w:line="240" w:lineRule="auto"/>
              <w:jc w:val="center"/>
              <w:rPr>
                <w:b/>
                <w:sz w:val="16"/>
                <w:szCs w:val="16"/>
                <w:lang w:val="id-ID"/>
              </w:rPr>
            </w:pPr>
          </w:p>
        </w:tc>
        <w:tc>
          <w:tcPr>
            <w:tcW w:w="856" w:type="dxa"/>
            <w:vAlign w:val="center"/>
          </w:tcPr>
          <w:p w14:paraId="0203E517" w14:textId="77777777" w:rsidR="00A2404C" w:rsidRPr="00A2404C" w:rsidRDefault="00A2404C" w:rsidP="00A2404C">
            <w:pPr>
              <w:spacing w:line="240" w:lineRule="auto"/>
              <w:jc w:val="center"/>
              <w:rPr>
                <w:b/>
                <w:sz w:val="16"/>
                <w:szCs w:val="16"/>
                <w:lang w:val="id-ID"/>
              </w:rPr>
            </w:pPr>
          </w:p>
        </w:tc>
        <w:tc>
          <w:tcPr>
            <w:tcW w:w="302" w:type="dxa"/>
            <w:vAlign w:val="center"/>
          </w:tcPr>
          <w:p w14:paraId="6A78558E" w14:textId="60DE08EE"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25771D41" w14:textId="41098494"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65AA09F9" w14:textId="252FEDBF"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474D7A9C" w14:textId="3AC072E8"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026594C2" w14:textId="77777777" w:rsidR="00A2404C" w:rsidRPr="00A2404C" w:rsidRDefault="00A2404C" w:rsidP="00A2404C">
            <w:pPr>
              <w:spacing w:line="240" w:lineRule="auto"/>
              <w:jc w:val="center"/>
              <w:rPr>
                <w:b/>
                <w:sz w:val="16"/>
                <w:szCs w:val="16"/>
                <w:lang w:val="id-ID"/>
              </w:rPr>
            </w:pPr>
          </w:p>
        </w:tc>
        <w:tc>
          <w:tcPr>
            <w:tcW w:w="610" w:type="dxa"/>
            <w:vAlign w:val="center"/>
          </w:tcPr>
          <w:p w14:paraId="0E08810A" w14:textId="77777777" w:rsidR="00A2404C" w:rsidRPr="00A2404C" w:rsidRDefault="00A2404C" w:rsidP="00A2404C">
            <w:pPr>
              <w:spacing w:line="240" w:lineRule="auto"/>
              <w:jc w:val="center"/>
              <w:rPr>
                <w:b/>
                <w:sz w:val="16"/>
                <w:szCs w:val="16"/>
                <w:lang w:val="id-ID"/>
              </w:rPr>
            </w:pPr>
          </w:p>
        </w:tc>
        <w:tc>
          <w:tcPr>
            <w:tcW w:w="470" w:type="dxa"/>
            <w:vAlign w:val="center"/>
          </w:tcPr>
          <w:p w14:paraId="774B16B4" w14:textId="040502CE"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16B2DF78" w14:textId="4F49481D"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6733BD9B" w14:textId="496071FA"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46FDDA4B" w14:textId="14015DD0"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13AC5A2C" w14:textId="1378ADD0"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560C052D" w14:textId="17B0AF59"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262F7C38" w14:textId="7043B84E"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06BD4744" w14:textId="71027368"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2663A3CB" w14:textId="06124C5A"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578F5D0A" w14:textId="0707DE02"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27A0AA67" w14:textId="77777777" w:rsidTr="00A2404C">
        <w:tc>
          <w:tcPr>
            <w:tcW w:w="704" w:type="dxa"/>
            <w:vAlign w:val="center"/>
          </w:tcPr>
          <w:p w14:paraId="0C95F8AE" w14:textId="53DCA6E0" w:rsidR="00A2404C" w:rsidRPr="00A2404C" w:rsidRDefault="00A2404C" w:rsidP="00A2404C">
            <w:pPr>
              <w:spacing w:line="240" w:lineRule="auto"/>
              <w:jc w:val="center"/>
              <w:rPr>
                <w:b/>
                <w:sz w:val="16"/>
                <w:szCs w:val="16"/>
                <w:lang w:val="id-ID"/>
              </w:rPr>
            </w:pPr>
            <w:r w:rsidRPr="00A2404C">
              <w:rPr>
                <w:color w:val="000000"/>
                <w:sz w:val="16"/>
                <w:szCs w:val="16"/>
              </w:rPr>
              <w:lastRenderedPageBreak/>
              <w:t>30</w:t>
            </w:r>
          </w:p>
        </w:tc>
        <w:tc>
          <w:tcPr>
            <w:tcW w:w="425" w:type="dxa"/>
            <w:vAlign w:val="center"/>
          </w:tcPr>
          <w:p w14:paraId="7071F52A" w14:textId="52FAC966"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5ED730CF" w14:textId="77777777" w:rsidR="00A2404C" w:rsidRPr="00A2404C" w:rsidRDefault="00A2404C" w:rsidP="00A2404C">
            <w:pPr>
              <w:spacing w:line="240" w:lineRule="auto"/>
              <w:jc w:val="center"/>
              <w:rPr>
                <w:b/>
                <w:sz w:val="16"/>
                <w:szCs w:val="16"/>
                <w:lang w:val="id-ID"/>
              </w:rPr>
            </w:pPr>
          </w:p>
        </w:tc>
        <w:tc>
          <w:tcPr>
            <w:tcW w:w="856" w:type="dxa"/>
            <w:vAlign w:val="center"/>
          </w:tcPr>
          <w:p w14:paraId="00786C6A" w14:textId="77777777" w:rsidR="00A2404C" w:rsidRPr="00A2404C" w:rsidRDefault="00A2404C" w:rsidP="00A2404C">
            <w:pPr>
              <w:spacing w:line="240" w:lineRule="auto"/>
              <w:jc w:val="center"/>
              <w:rPr>
                <w:b/>
                <w:sz w:val="16"/>
                <w:szCs w:val="16"/>
                <w:lang w:val="id-ID"/>
              </w:rPr>
            </w:pPr>
          </w:p>
        </w:tc>
        <w:tc>
          <w:tcPr>
            <w:tcW w:w="302" w:type="dxa"/>
            <w:vAlign w:val="center"/>
          </w:tcPr>
          <w:p w14:paraId="26E3D19C" w14:textId="7A0D28B7"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0CED22DF" w14:textId="65DFEC70"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005F71C9" w14:textId="5A7E7D8C"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689CE0A8" w14:textId="41A33D2D"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65636ACE" w14:textId="77777777" w:rsidR="00A2404C" w:rsidRPr="00A2404C" w:rsidRDefault="00A2404C" w:rsidP="00A2404C">
            <w:pPr>
              <w:spacing w:line="240" w:lineRule="auto"/>
              <w:jc w:val="center"/>
              <w:rPr>
                <w:b/>
                <w:sz w:val="16"/>
                <w:szCs w:val="16"/>
                <w:lang w:val="id-ID"/>
              </w:rPr>
            </w:pPr>
          </w:p>
        </w:tc>
        <w:tc>
          <w:tcPr>
            <w:tcW w:w="610" w:type="dxa"/>
            <w:vAlign w:val="center"/>
          </w:tcPr>
          <w:p w14:paraId="3205423E" w14:textId="77777777" w:rsidR="00A2404C" w:rsidRPr="00A2404C" w:rsidRDefault="00A2404C" w:rsidP="00A2404C">
            <w:pPr>
              <w:spacing w:line="240" w:lineRule="auto"/>
              <w:jc w:val="center"/>
              <w:rPr>
                <w:b/>
                <w:sz w:val="16"/>
                <w:szCs w:val="16"/>
                <w:lang w:val="id-ID"/>
              </w:rPr>
            </w:pPr>
          </w:p>
        </w:tc>
        <w:tc>
          <w:tcPr>
            <w:tcW w:w="470" w:type="dxa"/>
            <w:vAlign w:val="center"/>
          </w:tcPr>
          <w:p w14:paraId="0ECB2376" w14:textId="2E6EAE9B"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221C1EAA" w14:textId="672D402E"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2BD12D76" w14:textId="4E0416AD"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12C9C935" w14:textId="0DE6CF41"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6238B8B7" w14:textId="6AA9B35F"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351322BE" w14:textId="0B533DA6"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3A2899D5" w14:textId="1370BFA1"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42A24CCE" w14:textId="67745169"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67695F2A" w14:textId="746425BF"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5074B06A" w14:textId="41091336"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0DE30000" w14:textId="77777777" w:rsidTr="00A2404C">
        <w:tc>
          <w:tcPr>
            <w:tcW w:w="704" w:type="dxa"/>
            <w:vAlign w:val="center"/>
          </w:tcPr>
          <w:p w14:paraId="59B5E75D" w14:textId="1432DE27" w:rsidR="00A2404C" w:rsidRPr="00A2404C" w:rsidRDefault="00A2404C" w:rsidP="00A2404C">
            <w:pPr>
              <w:spacing w:line="240" w:lineRule="auto"/>
              <w:jc w:val="center"/>
              <w:rPr>
                <w:b/>
                <w:sz w:val="16"/>
                <w:szCs w:val="16"/>
                <w:lang w:val="id-ID"/>
              </w:rPr>
            </w:pPr>
            <w:r w:rsidRPr="00A2404C">
              <w:rPr>
                <w:color w:val="000000"/>
                <w:sz w:val="16"/>
                <w:szCs w:val="16"/>
              </w:rPr>
              <w:t>31</w:t>
            </w:r>
          </w:p>
        </w:tc>
        <w:tc>
          <w:tcPr>
            <w:tcW w:w="425" w:type="dxa"/>
            <w:vAlign w:val="center"/>
          </w:tcPr>
          <w:p w14:paraId="3279D299" w14:textId="7E814858"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0690FC12" w14:textId="77777777" w:rsidR="00A2404C" w:rsidRPr="00A2404C" w:rsidRDefault="00A2404C" w:rsidP="00A2404C">
            <w:pPr>
              <w:spacing w:line="240" w:lineRule="auto"/>
              <w:jc w:val="center"/>
              <w:rPr>
                <w:b/>
                <w:sz w:val="16"/>
                <w:szCs w:val="16"/>
                <w:lang w:val="id-ID"/>
              </w:rPr>
            </w:pPr>
          </w:p>
        </w:tc>
        <w:tc>
          <w:tcPr>
            <w:tcW w:w="856" w:type="dxa"/>
            <w:vAlign w:val="center"/>
          </w:tcPr>
          <w:p w14:paraId="0322F2C5" w14:textId="77777777" w:rsidR="00A2404C" w:rsidRPr="00A2404C" w:rsidRDefault="00A2404C" w:rsidP="00A2404C">
            <w:pPr>
              <w:spacing w:line="240" w:lineRule="auto"/>
              <w:jc w:val="center"/>
              <w:rPr>
                <w:b/>
                <w:sz w:val="16"/>
                <w:szCs w:val="16"/>
                <w:lang w:val="id-ID"/>
              </w:rPr>
            </w:pPr>
          </w:p>
        </w:tc>
        <w:tc>
          <w:tcPr>
            <w:tcW w:w="302" w:type="dxa"/>
            <w:vAlign w:val="center"/>
          </w:tcPr>
          <w:p w14:paraId="6EC813D4" w14:textId="40C1516E"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0CADA8ED" w14:textId="535DAD5F"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7D364EB5" w14:textId="4BD0E922"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277661F4" w14:textId="288C8C1A"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03988C36" w14:textId="77777777" w:rsidR="00A2404C" w:rsidRPr="00A2404C" w:rsidRDefault="00A2404C" w:rsidP="00A2404C">
            <w:pPr>
              <w:spacing w:line="240" w:lineRule="auto"/>
              <w:jc w:val="center"/>
              <w:rPr>
                <w:b/>
                <w:sz w:val="16"/>
                <w:szCs w:val="16"/>
                <w:lang w:val="id-ID"/>
              </w:rPr>
            </w:pPr>
          </w:p>
        </w:tc>
        <w:tc>
          <w:tcPr>
            <w:tcW w:w="610" w:type="dxa"/>
            <w:vAlign w:val="center"/>
          </w:tcPr>
          <w:p w14:paraId="0E479A6F" w14:textId="77777777" w:rsidR="00A2404C" w:rsidRPr="00A2404C" w:rsidRDefault="00A2404C" w:rsidP="00A2404C">
            <w:pPr>
              <w:spacing w:line="240" w:lineRule="auto"/>
              <w:jc w:val="center"/>
              <w:rPr>
                <w:b/>
                <w:sz w:val="16"/>
                <w:szCs w:val="16"/>
                <w:lang w:val="id-ID"/>
              </w:rPr>
            </w:pPr>
          </w:p>
        </w:tc>
        <w:tc>
          <w:tcPr>
            <w:tcW w:w="470" w:type="dxa"/>
            <w:vAlign w:val="center"/>
          </w:tcPr>
          <w:p w14:paraId="6BFC4B3F" w14:textId="32E7979D"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48DF8F32" w14:textId="79B03786"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43854CCD" w14:textId="784F198B"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6BE033EE" w14:textId="0D93F218"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13351B0A" w14:textId="7FBB3B49"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775AFF8F" w14:textId="4CDE650B"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790B023D" w14:textId="0AD724DA"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3661D094" w14:textId="7AAD681A"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618B7F53" w14:textId="697FB464"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3FA090E2" w14:textId="63383F69"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50C95132" w14:textId="77777777" w:rsidTr="00A2404C">
        <w:tc>
          <w:tcPr>
            <w:tcW w:w="704" w:type="dxa"/>
            <w:vAlign w:val="center"/>
          </w:tcPr>
          <w:p w14:paraId="5883C7EE" w14:textId="7FE58C3D" w:rsidR="00A2404C" w:rsidRPr="00A2404C" w:rsidRDefault="00A2404C" w:rsidP="00A2404C">
            <w:pPr>
              <w:spacing w:line="240" w:lineRule="auto"/>
              <w:jc w:val="center"/>
              <w:rPr>
                <w:b/>
                <w:sz w:val="16"/>
                <w:szCs w:val="16"/>
                <w:lang w:val="id-ID"/>
              </w:rPr>
            </w:pPr>
            <w:r w:rsidRPr="00A2404C">
              <w:rPr>
                <w:color w:val="000000"/>
                <w:sz w:val="16"/>
                <w:szCs w:val="16"/>
              </w:rPr>
              <w:t>32</w:t>
            </w:r>
          </w:p>
        </w:tc>
        <w:tc>
          <w:tcPr>
            <w:tcW w:w="425" w:type="dxa"/>
            <w:vAlign w:val="center"/>
          </w:tcPr>
          <w:p w14:paraId="5299DDAF" w14:textId="2441EBFC"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73DA75D0" w14:textId="77777777" w:rsidR="00A2404C" w:rsidRPr="00A2404C" w:rsidRDefault="00A2404C" w:rsidP="00A2404C">
            <w:pPr>
              <w:spacing w:line="240" w:lineRule="auto"/>
              <w:jc w:val="center"/>
              <w:rPr>
                <w:b/>
                <w:sz w:val="16"/>
                <w:szCs w:val="16"/>
                <w:lang w:val="id-ID"/>
              </w:rPr>
            </w:pPr>
          </w:p>
        </w:tc>
        <w:tc>
          <w:tcPr>
            <w:tcW w:w="856" w:type="dxa"/>
            <w:vAlign w:val="center"/>
          </w:tcPr>
          <w:p w14:paraId="1EE69457" w14:textId="77777777" w:rsidR="00A2404C" w:rsidRPr="00A2404C" w:rsidRDefault="00A2404C" w:rsidP="00A2404C">
            <w:pPr>
              <w:spacing w:line="240" w:lineRule="auto"/>
              <w:jc w:val="center"/>
              <w:rPr>
                <w:b/>
                <w:sz w:val="16"/>
                <w:szCs w:val="16"/>
                <w:lang w:val="id-ID"/>
              </w:rPr>
            </w:pPr>
          </w:p>
        </w:tc>
        <w:tc>
          <w:tcPr>
            <w:tcW w:w="302" w:type="dxa"/>
            <w:vAlign w:val="center"/>
          </w:tcPr>
          <w:p w14:paraId="0ED5971D" w14:textId="1006E4B6"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3312EE48" w14:textId="7380DC80"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784C0337" w14:textId="31981828"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172444A0" w14:textId="32E38189"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65697A7A" w14:textId="77777777" w:rsidR="00A2404C" w:rsidRPr="00A2404C" w:rsidRDefault="00A2404C" w:rsidP="00A2404C">
            <w:pPr>
              <w:spacing w:line="240" w:lineRule="auto"/>
              <w:jc w:val="center"/>
              <w:rPr>
                <w:b/>
                <w:sz w:val="16"/>
                <w:szCs w:val="16"/>
                <w:lang w:val="id-ID"/>
              </w:rPr>
            </w:pPr>
          </w:p>
        </w:tc>
        <w:tc>
          <w:tcPr>
            <w:tcW w:w="610" w:type="dxa"/>
            <w:vAlign w:val="center"/>
          </w:tcPr>
          <w:p w14:paraId="1A8C77AF" w14:textId="77777777" w:rsidR="00A2404C" w:rsidRPr="00A2404C" w:rsidRDefault="00A2404C" w:rsidP="00A2404C">
            <w:pPr>
              <w:spacing w:line="240" w:lineRule="auto"/>
              <w:jc w:val="center"/>
              <w:rPr>
                <w:b/>
                <w:sz w:val="16"/>
                <w:szCs w:val="16"/>
                <w:lang w:val="id-ID"/>
              </w:rPr>
            </w:pPr>
          </w:p>
        </w:tc>
        <w:tc>
          <w:tcPr>
            <w:tcW w:w="470" w:type="dxa"/>
            <w:vAlign w:val="center"/>
          </w:tcPr>
          <w:p w14:paraId="19D8347E" w14:textId="5CED37CA"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166276EE" w14:textId="1382241E"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5A7941EE" w14:textId="02B03D50"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78E32D83" w14:textId="3E2CD232"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3E55E391" w14:textId="5888A17B"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0007F797" w14:textId="0CA7C9F2"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4CB1FB06" w14:textId="1BFB0FB9"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62F80499" w14:textId="0996F8A3"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5FD54CE1" w14:textId="7FCD432D"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14F331C7" w14:textId="00971DDF"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71D425FF" w14:textId="77777777" w:rsidTr="00A2404C">
        <w:tc>
          <w:tcPr>
            <w:tcW w:w="704" w:type="dxa"/>
            <w:vAlign w:val="center"/>
          </w:tcPr>
          <w:p w14:paraId="563CC3F4" w14:textId="4061A5B1" w:rsidR="00A2404C" w:rsidRPr="00A2404C" w:rsidRDefault="00A2404C" w:rsidP="00A2404C">
            <w:pPr>
              <w:spacing w:line="240" w:lineRule="auto"/>
              <w:jc w:val="center"/>
              <w:rPr>
                <w:b/>
                <w:sz w:val="16"/>
                <w:szCs w:val="16"/>
                <w:lang w:val="id-ID"/>
              </w:rPr>
            </w:pPr>
            <w:r w:rsidRPr="00A2404C">
              <w:rPr>
                <w:color w:val="000000"/>
                <w:sz w:val="16"/>
                <w:szCs w:val="16"/>
              </w:rPr>
              <w:t>33</w:t>
            </w:r>
          </w:p>
        </w:tc>
        <w:tc>
          <w:tcPr>
            <w:tcW w:w="425" w:type="dxa"/>
            <w:vAlign w:val="center"/>
          </w:tcPr>
          <w:p w14:paraId="74364AD8" w14:textId="7D1E3B2F"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61E22D30" w14:textId="77777777" w:rsidR="00A2404C" w:rsidRPr="00A2404C" w:rsidRDefault="00A2404C" w:rsidP="00A2404C">
            <w:pPr>
              <w:spacing w:line="240" w:lineRule="auto"/>
              <w:jc w:val="center"/>
              <w:rPr>
                <w:b/>
                <w:sz w:val="16"/>
                <w:szCs w:val="16"/>
                <w:lang w:val="id-ID"/>
              </w:rPr>
            </w:pPr>
          </w:p>
        </w:tc>
        <w:tc>
          <w:tcPr>
            <w:tcW w:w="856" w:type="dxa"/>
            <w:vAlign w:val="center"/>
          </w:tcPr>
          <w:p w14:paraId="3CEC79DB" w14:textId="77777777" w:rsidR="00A2404C" w:rsidRPr="00A2404C" w:rsidRDefault="00A2404C" w:rsidP="00A2404C">
            <w:pPr>
              <w:spacing w:line="240" w:lineRule="auto"/>
              <w:jc w:val="center"/>
              <w:rPr>
                <w:b/>
                <w:sz w:val="16"/>
                <w:szCs w:val="16"/>
                <w:lang w:val="id-ID"/>
              </w:rPr>
            </w:pPr>
          </w:p>
        </w:tc>
        <w:tc>
          <w:tcPr>
            <w:tcW w:w="302" w:type="dxa"/>
            <w:vAlign w:val="center"/>
          </w:tcPr>
          <w:p w14:paraId="570BA438" w14:textId="0BD1751C"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74A7D421" w14:textId="7D867089"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6581E362" w14:textId="29982EE8"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42FD07EF" w14:textId="4E4C4CED"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002633CB" w14:textId="77777777" w:rsidR="00A2404C" w:rsidRPr="00A2404C" w:rsidRDefault="00A2404C" w:rsidP="00A2404C">
            <w:pPr>
              <w:spacing w:line="240" w:lineRule="auto"/>
              <w:jc w:val="center"/>
              <w:rPr>
                <w:b/>
                <w:sz w:val="16"/>
                <w:szCs w:val="16"/>
                <w:lang w:val="id-ID"/>
              </w:rPr>
            </w:pPr>
          </w:p>
        </w:tc>
        <w:tc>
          <w:tcPr>
            <w:tcW w:w="610" w:type="dxa"/>
            <w:vAlign w:val="center"/>
          </w:tcPr>
          <w:p w14:paraId="549DAFA9" w14:textId="77777777" w:rsidR="00A2404C" w:rsidRPr="00A2404C" w:rsidRDefault="00A2404C" w:rsidP="00A2404C">
            <w:pPr>
              <w:spacing w:line="240" w:lineRule="auto"/>
              <w:jc w:val="center"/>
              <w:rPr>
                <w:b/>
                <w:sz w:val="16"/>
                <w:szCs w:val="16"/>
                <w:lang w:val="id-ID"/>
              </w:rPr>
            </w:pPr>
          </w:p>
        </w:tc>
        <w:tc>
          <w:tcPr>
            <w:tcW w:w="470" w:type="dxa"/>
            <w:vAlign w:val="center"/>
          </w:tcPr>
          <w:p w14:paraId="4068DA16" w14:textId="60300759"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1183513E" w14:textId="2D96C6B6"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75D0636E" w14:textId="0C5204BE"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56835DBC" w14:textId="418CB195"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08AFC8FF" w14:textId="4D8582AF"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5ABE8DFD" w14:textId="15F36073"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5B5A1B52" w14:textId="34C7CC55"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2AD6EEA9" w14:textId="6FF6A754"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128E8304" w14:textId="647E222C"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0044FE15" w14:textId="55F1D81C"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2A2A3062" w14:textId="77777777" w:rsidTr="00A2404C">
        <w:tc>
          <w:tcPr>
            <w:tcW w:w="704" w:type="dxa"/>
            <w:vAlign w:val="center"/>
          </w:tcPr>
          <w:p w14:paraId="72C29495" w14:textId="39FC9A1E" w:rsidR="00A2404C" w:rsidRPr="00A2404C" w:rsidRDefault="00A2404C" w:rsidP="00A2404C">
            <w:pPr>
              <w:spacing w:line="240" w:lineRule="auto"/>
              <w:jc w:val="center"/>
              <w:rPr>
                <w:b/>
                <w:sz w:val="16"/>
                <w:szCs w:val="16"/>
                <w:lang w:val="id-ID"/>
              </w:rPr>
            </w:pPr>
            <w:r w:rsidRPr="00A2404C">
              <w:rPr>
                <w:color w:val="000000"/>
                <w:sz w:val="16"/>
                <w:szCs w:val="16"/>
              </w:rPr>
              <w:t>34</w:t>
            </w:r>
          </w:p>
        </w:tc>
        <w:tc>
          <w:tcPr>
            <w:tcW w:w="425" w:type="dxa"/>
            <w:vAlign w:val="center"/>
          </w:tcPr>
          <w:p w14:paraId="2DCB0467" w14:textId="2AB1329D"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6074A906" w14:textId="77777777" w:rsidR="00A2404C" w:rsidRPr="00A2404C" w:rsidRDefault="00A2404C" w:rsidP="00A2404C">
            <w:pPr>
              <w:spacing w:line="240" w:lineRule="auto"/>
              <w:jc w:val="center"/>
              <w:rPr>
                <w:b/>
                <w:sz w:val="16"/>
                <w:szCs w:val="16"/>
                <w:lang w:val="id-ID"/>
              </w:rPr>
            </w:pPr>
          </w:p>
        </w:tc>
        <w:tc>
          <w:tcPr>
            <w:tcW w:w="856" w:type="dxa"/>
            <w:vAlign w:val="center"/>
          </w:tcPr>
          <w:p w14:paraId="76854190" w14:textId="77777777" w:rsidR="00A2404C" w:rsidRPr="00A2404C" w:rsidRDefault="00A2404C" w:rsidP="00A2404C">
            <w:pPr>
              <w:spacing w:line="240" w:lineRule="auto"/>
              <w:jc w:val="center"/>
              <w:rPr>
                <w:b/>
                <w:sz w:val="16"/>
                <w:szCs w:val="16"/>
                <w:lang w:val="id-ID"/>
              </w:rPr>
            </w:pPr>
          </w:p>
        </w:tc>
        <w:tc>
          <w:tcPr>
            <w:tcW w:w="302" w:type="dxa"/>
            <w:vAlign w:val="center"/>
          </w:tcPr>
          <w:p w14:paraId="71313136" w14:textId="6AEF6FF9"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0739E739" w14:textId="7EA79379"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536819E6" w14:textId="7DD17812"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5BB65C21" w14:textId="67F85920"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7DF93414" w14:textId="77777777" w:rsidR="00A2404C" w:rsidRPr="00A2404C" w:rsidRDefault="00A2404C" w:rsidP="00A2404C">
            <w:pPr>
              <w:spacing w:line="240" w:lineRule="auto"/>
              <w:jc w:val="center"/>
              <w:rPr>
                <w:b/>
                <w:sz w:val="16"/>
                <w:szCs w:val="16"/>
                <w:lang w:val="id-ID"/>
              </w:rPr>
            </w:pPr>
          </w:p>
        </w:tc>
        <w:tc>
          <w:tcPr>
            <w:tcW w:w="610" w:type="dxa"/>
            <w:vAlign w:val="center"/>
          </w:tcPr>
          <w:p w14:paraId="5C4FD827" w14:textId="77777777" w:rsidR="00A2404C" w:rsidRPr="00A2404C" w:rsidRDefault="00A2404C" w:rsidP="00A2404C">
            <w:pPr>
              <w:spacing w:line="240" w:lineRule="auto"/>
              <w:jc w:val="center"/>
              <w:rPr>
                <w:b/>
                <w:sz w:val="16"/>
                <w:szCs w:val="16"/>
                <w:lang w:val="id-ID"/>
              </w:rPr>
            </w:pPr>
          </w:p>
        </w:tc>
        <w:tc>
          <w:tcPr>
            <w:tcW w:w="470" w:type="dxa"/>
            <w:vAlign w:val="center"/>
          </w:tcPr>
          <w:p w14:paraId="7E2437CA" w14:textId="3D8013F1"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4E7D489A" w14:textId="7589CCEE"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37571E7A" w14:textId="4287B222"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243902B1" w14:textId="6AC99CF0"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3A290802" w14:textId="5396942E"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5325080C" w14:textId="52BF7F41"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4EB28D99" w14:textId="1781B296"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32EF0D3C" w14:textId="65ACF364"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17DB8ACB" w14:textId="3702276F"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5C6858F9" w14:textId="68AF9A93"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57B783F2" w14:textId="77777777" w:rsidTr="00A2404C">
        <w:tc>
          <w:tcPr>
            <w:tcW w:w="704" w:type="dxa"/>
            <w:vAlign w:val="center"/>
          </w:tcPr>
          <w:p w14:paraId="2F8EF6F8" w14:textId="33C9DDA8" w:rsidR="00A2404C" w:rsidRPr="00A2404C" w:rsidRDefault="00A2404C" w:rsidP="00A2404C">
            <w:pPr>
              <w:spacing w:line="240" w:lineRule="auto"/>
              <w:jc w:val="center"/>
              <w:rPr>
                <w:b/>
                <w:sz w:val="16"/>
                <w:szCs w:val="16"/>
                <w:lang w:val="id-ID"/>
              </w:rPr>
            </w:pPr>
            <w:r w:rsidRPr="00A2404C">
              <w:rPr>
                <w:color w:val="000000"/>
                <w:sz w:val="16"/>
                <w:szCs w:val="16"/>
              </w:rPr>
              <w:t>35</w:t>
            </w:r>
          </w:p>
        </w:tc>
        <w:tc>
          <w:tcPr>
            <w:tcW w:w="425" w:type="dxa"/>
            <w:vAlign w:val="center"/>
          </w:tcPr>
          <w:p w14:paraId="1AA559FE" w14:textId="62495138"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547A2D34" w14:textId="77777777" w:rsidR="00A2404C" w:rsidRPr="00A2404C" w:rsidRDefault="00A2404C" w:rsidP="00A2404C">
            <w:pPr>
              <w:spacing w:line="240" w:lineRule="auto"/>
              <w:jc w:val="center"/>
              <w:rPr>
                <w:b/>
                <w:sz w:val="16"/>
                <w:szCs w:val="16"/>
                <w:lang w:val="id-ID"/>
              </w:rPr>
            </w:pPr>
          </w:p>
        </w:tc>
        <w:tc>
          <w:tcPr>
            <w:tcW w:w="856" w:type="dxa"/>
            <w:vAlign w:val="center"/>
          </w:tcPr>
          <w:p w14:paraId="6E250C1D" w14:textId="77777777" w:rsidR="00A2404C" w:rsidRPr="00A2404C" w:rsidRDefault="00A2404C" w:rsidP="00A2404C">
            <w:pPr>
              <w:spacing w:line="240" w:lineRule="auto"/>
              <w:jc w:val="center"/>
              <w:rPr>
                <w:b/>
                <w:sz w:val="16"/>
                <w:szCs w:val="16"/>
                <w:lang w:val="id-ID"/>
              </w:rPr>
            </w:pPr>
          </w:p>
        </w:tc>
        <w:tc>
          <w:tcPr>
            <w:tcW w:w="302" w:type="dxa"/>
            <w:vAlign w:val="center"/>
          </w:tcPr>
          <w:p w14:paraId="1E4EA7C7" w14:textId="31BDAD5B"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4A873EDB" w14:textId="54B057FF"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41832EED" w14:textId="0C2CA69C"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60AC0BFE" w14:textId="28006166"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4354FD91" w14:textId="77777777" w:rsidR="00A2404C" w:rsidRPr="00A2404C" w:rsidRDefault="00A2404C" w:rsidP="00A2404C">
            <w:pPr>
              <w:spacing w:line="240" w:lineRule="auto"/>
              <w:jc w:val="center"/>
              <w:rPr>
                <w:b/>
                <w:sz w:val="16"/>
                <w:szCs w:val="16"/>
                <w:lang w:val="id-ID"/>
              </w:rPr>
            </w:pPr>
          </w:p>
        </w:tc>
        <w:tc>
          <w:tcPr>
            <w:tcW w:w="610" w:type="dxa"/>
            <w:vAlign w:val="center"/>
          </w:tcPr>
          <w:p w14:paraId="2E908BE7" w14:textId="77777777" w:rsidR="00A2404C" w:rsidRPr="00A2404C" w:rsidRDefault="00A2404C" w:rsidP="00A2404C">
            <w:pPr>
              <w:spacing w:line="240" w:lineRule="auto"/>
              <w:jc w:val="center"/>
              <w:rPr>
                <w:b/>
                <w:sz w:val="16"/>
                <w:szCs w:val="16"/>
                <w:lang w:val="id-ID"/>
              </w:rPr>
            </w:pPr>
          </w:p>
        </w:tc>
        <w:tc>
          <w:tcPr>
            <w:tcW w:w="470" w:type="dxa"/>
            <w:vAlign w:val="center"/>
          </w:tcPr>
          <w:p w14:paraId="7A53E9CB" w14:textId="31A55EC5"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003CF887" w14:textId="303187CE"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3E16F62F" w14:textId="7733B450"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11EF4A30" w14:textId="15995009"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23FDBE86" w14:textId="35A01D32"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5882DF2A" w14:textId="5A8CDC48"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2FB828D9" w14:textId="68EB9D2E"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4703D776" w14:textId="31F9E48C"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796DA068" w14:textId="5AC1ABD8"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7DAFAE1D" w14:textId="52EA6744"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137FD19D" w14:textId="77777777" w:rsidTr="00A2404C">
        <w:tc>
          <w:tcPr>
            <w:tcW w:w="704" w:type="dxa"/>
            <w:vAlign w:val="center"/>
          </w:tcPr>
          <w:p w14:paraId="364DCD08" w14:textId="058887D4" w:rsidR="00A2404C" w:rsidRPr="00A2404C" w:rsidRDefault="00A2404C" w:rsidP="00A2404C">
            <w:pPr>
              <w:spacing w:line="240" w:lineRule="auto"/>
              <w:jc w:val="center"/>
              <w:rPr>
                <w:b/>
                <w:sz w:val="16"/>
                <w:szCs w:val="16"/>
                <w:lang w:val="id-ID"/>
              </w:rPr>
            </w:pPr>
            <w:r w:rsidRPr="00A2404C">
              <w:rPr>
                <w:color w:val="000000"/>
                <w:sz w:val="16"/>
                <w:szCs w:val="16"/>
              </w:rPr>
              <w:t>36</w:t>
            </w:r>
          </w:p>
        </w:tc>
        <w:tc>
          <w:tcPr>
            <w:tcW w:w="425" w:type="dxa"/>
            <w:vAlign w:val="center"/>
          </w:tcPr>
          <w:p w14:paraId="61BF77E2" w14:textId="61CF879C"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0966F9FD" w14:textId="77777777" w:rsidR="00A2404C" w:rsidRPr="00A2404C" w:rsidRDefault="00A2404C" w:rsidP="00A2404C">
            <w:pPr>
              <w:spacing w:line="240" w:lineRule="auto"/>
              <w:jc w:val="center"/>
              <w:rPr>
                <w:b/>
                <w:sz w:val="16"/>
                <w:szCs w:val="16"/>
                <w:lang w:val="id-ID"/>
              </w:rPr>
            </w:pPr>
          </w:p>
        </w:tc>
        <w:tc>
          <w:tcPr>
            <w:tcW w:w="856" w:type="dxa"/>
            <w:vAlign w:val="center"/>
          </w:tcPr>
          <w:p w14:paraId="4E910D11" w14:textId="77777777" w:rsidR="00A2404C" w:rsidRPr="00A2404C" w:rsidRDefault="00A2404C" w:rsidP="00A2404C">
            <w:pPr>
              <w:spacing w:line="240" w:lineRule="auto"/>
              <w:jc w:val="center"/>
              <w:rPr>
                <w:b/>
                <w:sz w:val="16"/>
                <w:szCs w:val="16"/>
                <w:lang w:val="id-ID"/>
              </w:rPr>
            </w:pPr>
          </w:p>
        </w:tc>
        <w:tc>
          <w:tcPr>
            <w:tcW w:w="302" w:type="dxa"/>
            <w:vAlign w:val="center"/>
          </w:tcPr>
          <w:p w14:paraId="2DAF1AD2" w14:textId="71926354"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31A4B55E" w14:textId="17F990CB"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16CEB124" w14:textId="5C347836"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126E6B54" w14:textId="63F49FDC"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3118204D" w14:textId="77777777" w:rsidR="00A2404C" w:rsidRPr="00A2404C" w:rsidRDefault="00A2404C" w:rsidP="00A2404C">
            <w:pPr>
              <w:spacing w:line="240" w:lineRule="auto"/>
              <w:jc w:val="center"/>
              <w:rPr>
                <w:b/>
                <w:sz w:val="16"/>
                <w:szCs w:val="16"/>
                <w:lang w:val="id-ID"/>
              </w:rPr>
            </w:pPr>
          </w:p>
        </w:tc>
        <w:tc>
          <w:tcPr>
            <w:tcW w:w="610" w:type="dxa"/>
            <w:vAlign w:val="center"/>
          </w:tcPr>
          <w:p w14:paraId="059BF8F3" w14:textId="77777777" w:rsidR="00A2404C" w:rsidRPr="00A2404C" w:rsidRDefault="00A2404C" w:rsidP="00A2404C">
            <w:pPr>
              <w:spacing w:line="240" w:lineRule="auto"/>
              <w:jc w:val="center"/>
              <w:rPr>
                <w:b/>
                <w:sz w:val="16"/>
                <w:szCs w:val="16"/>
                <w:lang w:val="id-ID"/>
              </w:rPr>
            </w:pPr>
          </w:p>
        </w:tc>
        <w:tc>
          <w:tcPr>
            <w:tcW w:w="470" w:type="dxa"/>
            <w:vAlign w:val="center"/>
          </w:tcPr>
          <w:p w14:paraId="4BAA46FC" w14:textId="3AA59882"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5E72210A" w14:textId="7DD8880B"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5B6A6143" w14:textId="76E7FF82"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1B221F02" w14:textId="3D42259F"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070C5723" w14:textId="2DAA274B"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7F779129" w14:textId="73B23C9D"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2908BB9F" w14:textId="17CC411C"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4F1281A0" w14:textId="11EA7C35"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1403C02D" w14:textId="6BABB719"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6EF04B26" w14:textId="359C1C9D"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4FFBC37E" w14:textId="77777777" w:rsidTr="00A2404C">
        <w:tc>
          <w:tcPr>
            <w:tcW w:w="704" w:type="dxa"/>
            <w:vAlign w:val="center"/>
          </w:tcPr>
          <w:p w14:paraId="29994196" w14:textId="4102877B" w:rsidR="00A2404C" w:rsidRPr="00A2404C" w:rsidRDefault="00A2404C" w:rsidP="00A2404C">
            <w:pPr>
              <w:spacing w:line="240" w:lineRule="auto"/>
              <w:jc w:val="center"/>
              <w:rPr>
                <w:b/>
                <w:sz w:val="16"/>
                <w:szCs w:val="16"/>
                <w:lang w:val="id-ID"/>
              </w:rPr>
            </w:pPr>
            <w:r w:rsidRPr="00A2404C">
              <w:rPr>
                <w:color w:val="000000"/>
                <w:sz w:val="16"/>
                <w:szCs w:val="16"/>
              </w:rPr>
              <w:t>37</w:t>
            </w:r>
          </w:p>
        </w:tc>
        <w:tc>
          <w:tcPr>
            <w:tcW w:w="425" w:type="dxa"/>
            <w:vAlign w:val="center"/>
          </w:tcPr>
          <w:p w14:paraId="7775F141" w14:textId="1914485C"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02B53BAF" w14:textId="77777777" w:rsidR="00A2404C" w:rsidRPr="00A2404C" w:rsidRDefault="00A2404C" w:rsidP="00A2404C">
            <w:pPr>
              <w:spacing w:line="240" w:lineRule="auto"/>
              <w:jc w:val="center"/>
              <w:rPr>
                <w:b/>
                <w:sz w:val="16"/>
                <w:szCs w:val="16"/>
                <w:lang w:val="id-ID"/>
              </w:rPr>
            </w:pPr>
          </w:p>
        </w:tc>
        <w:tc>
          <w:tcPr>
            <w:tcW w:w="856" w:type="dxa"/>
            <w:vAlign w:val="center"/>
          </w:tcPr>
          <w:p w14:paraId="7DBF5FCB" w14:textId="77777777" w:rsidR="00A2404C" w:rsidRPr="00A2404C" w:rsidRDefault="00A2404C" w:rsidP="00A2404C">
            <w:pPr>
              <w:spacing w:line="240" w:lineRule="auto"/>
              <w:jc w:val="center"/>
              <w:rPr>
                <w:b/>
                <w:sz w:val="16"/>
                <w:szCs w:val="16"/>
                <w:lang w:val="id-ID"/>
              </w:rPr>
            </w:pPr>
          </w:p>
        </w:tc>
        <w:tc>
          <w:tcPr>
            <w:tcW w:w="302" w:type="dxa"/>
            <w:vAlign w:val="center"/>
          </w:tcPr>
          <w:p w14:paraId="31CAE9EF" w14:textId="3A28C09F"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507D31B1" w14:textId="48726D60"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6DE83228" w14:textId="68DADF01"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7FD92715" w14:textId="2FAA0F1E"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48BD48E3" w14:textId="77777777" w:rsidR="00A2404C" w:rsidRPr="00A2404C" w:rsidRDefault="00A2404C" w:rsidP="00A2404C">
            <w:pPr>
              <w:spacing w:line="240" w:lineRule="auto"/>
              <w:jc w:val="center"/>
              <w:rPr>
                <w:b/>
                <w:sz w:val="16"/>
                <w:szCs w:val="16"/>
                <w:lang w:val="id-ID"/>
              </w:rPr>
            </w:pPr>
          </w:p>
        </w:tc>
        <w:tc>
          <w:tcPr>
            <w:tcW w:w="610" w:type="dxa"/>
            <w:vAlign w:val="center"/>
          </w:tcPr>
          <w:p w14:paraId="20A21AD6" w14:textId="77777777" w:rsidR="00A2404C" w:rsidRPr="00A2404C" w:rsidRDefault="00A2404C" w:rsidP="00A2404C">
            <w:pPr>
              <w:spacing w:line="240" w:lineRule="auto"/>
              <w:jc w:val="center"/>
              <w:rPr>
                <w:b/>
                <w:sz w:val="16"/>
                <w:szCs w:val="16"/>
                <w:lang w:val="id-ID"/>
              </w:rPr>
            </w:pPr>
          </w:p>
        </w:tc>
        <w:tc>
          <w:tcPr>
            <w:tcW w:w="470" w:type="dxa"/>
            <w:vAlign w:val="center"/>
          </w:tcPr>
          <w:p w14:paraId="05EC4C94" w14:textId="2A12BF00"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55426C28" w14:textId="2C363952"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703C22AE" w14:textId="3741BBDB"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4E0B597B" w14:textId="6FD09BD2"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2474AFA8" w14:textId="30F6AA45"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2B83900E" w14:textId="01EEF0F6"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713A429F" w14:textId="469EC351"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631AD049" w14:textId="53B7CBE0"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16B56A8C" w14:textId="4D152BDD"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48C53129" w14:textId="40408ECF"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01DE92CA" w14:textId="77777777" w:rsidTr="00A2404C">
        <w:tc>
          <w:tcPr>
            <w:tcW w:w="704" w:type="dxa"/>
            <w:vAlign w:val="center"/>
          </w:tcPr>
          <w:p w14:paraId="08878B33" w14:textId="07B366A8" w:rsidR="00A2404C" w:rsidRPr="00A2404C" w:rsidRDefault="00A2404C" w:rsidP="00A2404C">
            <w:pPr>
              <w:spacing w:line="240" w:lineRule="auto"/>
              <w:jc w:val="center"/>
              <w:rPr>
                <w:b/>
                <w:sz w:val="16"/>
                <w:szCs w:val="16"/>
                <w:lang w:val="id-ID"/>
              </w:rPr>
            </w:pPr>
            <w:r w:rsidRPr="00A2404C">
              <w:rPr>
                <w:color w:val="000000"/>
                <w:sz w:val="16"/>
                <w:szCs w:val="16"/>
              </w:rPr>
              <w:t>38</w:t>
            </w:r>
          </w:p>
        </w:tc>
        <w:tc>
          <w:tcPr>
            <w:tcW w:w="425" w:type="dxa"/>
            <w:vAlign w:val="center"/>
          </w:tcPr>
          <w:p w14:paraId="52F3CF82" w14:textId="0875EB24"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6E6C9FF7" w14:textId="77777777" w:rsidR="00A2404C" w:rsidRPr="00A2404C" w:rsidRDefault="00A2404C" w:rsidP="00A2404C">
            <w:pPr>
              <w:spacing w:line="240" w:lineRule="auto"/>
              <w:jc w:val="center"/>
              <w:rPr>
                <w:b/>
                <w:sz w:val="16"/>
                <w:szCs w:val="16"/>
                <w:lang w:val="id-ID"/>
              </w:rPr>
            </w:pPr>
          </w:p>
        </w:tc>
        <w:tc>
          <w:tcPr>
            <w:tcW w:w="856" w:type="dxa"/>
            <w:vAlign w:val="center"/>
          </w:tcPr>
          <w:p w14:paraId="5841BC97" w14:textId="77777777" w:rsidR="00A2404C" w:rsidRPr="00A2404C" w:rsidRDefault="00A2404C" w:rsidP="00A2404C">
            <w:pPr>
              <w:spacing w:line="240" w:lineRule="auto"/>
              <w:jc w:val="center"/>
              <w:rPr>
                <w:b/>
                <w:sz w:val="16"/>
                <w:szCs w:val="16"/>
                <w:lang w:val="id-ID"/>
              </w:rPr>
            </w:pPr>
          </w:p>
        </w:tc>
        <w:tc>
          <w:tcPr>
            <w:tcW w:w="302" w:type="dxa"/>
            <w:vAlign w:val="center"/>
          </w:tcPr>
          <w:p w14:paraId="6CECE26A" w14:textId="2ECA68B8"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56B6FC7C" w14:textId="26202DDE"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4501042D" w14:textId="3B8C5B04"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530A1819" w14:textId="128C793B"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454B6A8C" w14:textId="77777777" w:rsidR="00A2404C" w:rsidRPr="00A2404C" w:rsidRDefault="00A2404C" w:rsidP="00A2404C">
            <w:pPr>
              <w:spacing w:line="240" w:lineRule="auto"/>
              <w:jc w:val="center"/>
              <w:rPr>
                <w:b/>
                <w:sz w:val="16"/>
                <w:szCs w:val="16"/>
                <w:lang w:val="id-ID"/>
              </w:rPr>
            </w:pPr>
          </w:p>
        </w:tc>
        <w:tc>
          <w:tcPr>
            <w:tcW w:w="610" w:type="dxa"/>
            <w:vAlign w:val="center"/>
          </w:tcPr>
          <w:p w14:paraId="7943532C" w14:textId="77777777" w:rsidR="00A2404C" w:rsidRPr="00A2404C" w:rsidRDefault="00A2404C" w:rsidP="00A2404C">
            <w:pPr>
              <w:spacing w:line="240" w:lineRule="auto"/>
              <w:jc w:val="center"/>
              <w:rPr>
                <w:b/>
                <w:sz w:val="16"/>
                <w:szCs w:val="16"/>
                <w:lang w:val="id-ID"/>
              </w:rPr>
            </w:pPr>
          </w:p>
        </w:tc>
        <w:tc>
          <w:tcPr>
            <w:tcW w:w="470" w:type="dxa"/>
            <w:vAlign w:val="center"/>
          </w:tcPr>
          <w:p w14:paraId="26DAC8C8" w14:textId="32137891"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325555A2" w14:textId="30052BFE"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0EC2EB71" w14:textId="51757688"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66CEFB61" w14:textId="22510F48"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2D8EB452" w14:textId="1AC408C3"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56A87FD6" w14:textId="6D90DEE1"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193D0A9D" w14:textId="69C346DC"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55CCE2A7" w14:textId="03826022"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302014A9" w14:textId="3BAEB5A5"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59C551C3" w14:textId="387B44BF"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492C9BD5" w14:textId="77777777" w:rsidTr="00A2404C">
        <w:tc>
          <w:tcPr>
            <w:tcW w:w="704" w:type="dxa"/>
            <w:vAlign w:val="center"/>
          </w:tcPr>
          <w:p w14:paraId="52B206E7" w14:textId="6C092A00" w:rsidR="00A2404C" w:rsidRPr="00A2404C" w:rsidRDefault="00A2404C" w:rsidP="00A2404C">
            <w:pPr>
              <w:spacing w:line="240" w:lineRule="auto"/>
              <w:jc w:val="center"/>
              <w:rPr>
                <w:b/>
                <w:sz w:val="16"/>
                <w:szCs w:val="16"/>
                <w:lang w:val="id-ID"/>
              </w:rPr>
            </w:pPr>
            <w:r w:rsidRPr="00A2404C">
              <w:rPr>
                <w:color w:val="000000"/>
                <w:sz w:val="16"/>
                <w:szCs w:val="16"/>
              </w:rPr>
              <w:t>39</w:t>
            </w:r>
          </w:p>
        </w:tc>
        <w:tc>
          <w:tcPr>
            <w:tcW w:w="425" w:type="dxa"/>
            <w:vAlign w:val="center"/>
          </w:tcPr>
          <w:p w14:paraId="12BFBC9E" w14:textId="369D414E"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60B3A4B5" w14:textId="77777777" w:rsidR="00A2404C" w:rsidRPr="00A2404C" w:rsidRDefault="00A2404C" w:rsidP="00A2404C">
            <w:pPr>
              <w:spacing w:line="240" w:lineRule="auto"/>
              <w:jc w:val="center"/>
              <w:rPr>
                <w:b/>
                <w:sz w:val="16"/>
                <w:szCs w:val="16"/>
                <w:lang w:val="id-ID"/>
              </w:rPr>
            </w:pPr>
          </w:p>
        </w:tc>
        <w:tc>
          <w:tcPr>
            <w:tcW w:w="856" w:type="dxa"/>
            <w:vAlign w:val="center"/>
          </w:tcPr>
          <w:p w14:paraId="66C28D24" w14:textId="77777777" w:rsidR="00A2404C" w:rsidRPr="00A2404C" w:rsidRDefault="00A2404C" w:rsidP="00A2404C">
            <w:pPr>
              <w:spacing w:line="240" w:lineRule="auto"/>
              <w:jc w:val="center"/>
              <w:rPr>
                <w:b/>
                <w:sz w:val="16"/>
                <w:szCs w:val="16"/>
                <w:lang w:val="id-ID"/>
              </w:rPr>
            </w:pPr>
          </w:p>
        </w:tc>
        <w:tc>
          <w:tcPr>
            <w:tcW w:w="302" w:type="dxa"/>
            <w:vAlign w:val="center"/>
          </w:tcPr>
          <w:p w14:paraId="50AD92AA" w14:textId="49DF1830"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2DE075E0" w14:textId="0EAFD4E3"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1716DE5B" w14:textId="0A86CE14"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635D0393" w14:textId="709C7EEC"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025F194A" w14:textId="77777777" w:rsidR="00A2404C" w:rsidRPr="00A2404C" w:rsidRDefault="00A2404C" w:rsidP="00A2404C">
            <w:pPr>
              <w:spacing w:line="240" w:lineRule="auto"/>
              <w:jc w:val="center"/>
              <w:rPr>
                <w:b/>
                <w:sz w:val="16"/>
                <w:szCs w:val="16"/>
                <w:lang w:val="id-ID"/>
              </w:rPr>
            </w:pPr>
          </w:p>
        </w:tc>
        <w:tc>
          <w:tcPr>
            <w:tcW w:w="610" w:type="dxa"/>
            <w:vAlign w:val="center"/>
          </w:tcPr>
          <w:p w14:paraId="1559DB2A" w14:textId="77777777" w:rsidR="00A2404C" w:rsidRPr="00A2404C" w:rsidRDefault="00A2404C" w:rsidP="00A2404C">
            <w:pPr>
              <w:spacing w:line="240" w:lineRule="auto"/>
              <w:jc w:val="center"/>
              <w:rPr>
                <w:b/>
                <w:sz w:val="16"/>
                <w:szCs w:val="16"/>
                <w:lang w:val="id-ID"/>
              </w:rPr>
            </w:pPr>
          </w:p>
        </w:tc>
        <w:tc>
          <w:tcPr>
            <w:tcW w:w="470" w:type="dxa"/>
            <w:vAlign w:val="center"/>
          </w:tcPr>
          <w:p w14:paraId="3339A557" w14:textId="3EBE23A3"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4588C53C" w14:textId="1F6A0074"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2B036557" w14:textId="40A02C9F"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3C538C94" w14:textId="5BDC985E"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6C44D8AA" w14:textId="38CE285D"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2838D5DD" w14:textId="57EF45EF"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27714C8A" w14:textId="115ACCFA"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40920806" w14:textId="63763C8E"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3D4AA95E" w14:textId="49FDF418"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74505728" w14:textId="2E8A14C3"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0F0208AC" w14:textId="77777777" w:rsidTr="00A2404C">
        <w:tc>
          <w:tcPr>
            <w:tcW w:w="704" w:type="dxa"/>
            <w:vAlign w:val="center"/>
          </w:tcPr>
          <w:p w14:paraId="4F630F6C" w14:textId="024B40BB" w:rsidR="00A2404C" w:rsidRPr="00A2404C" w:rsidRDefault="00A2404C" w:rsidP="00A2404C">
            <w:pPr>
              <w:spacing w:line="240" w:lineRule="auto"/>
              <w:jc w:val="center"/>
              <w:rPr>
                <w:b/>
                <w:sz w:val="16"/>
                <w:szCs w:val="16"/>
                <w:lang w:val="id-ID"/>
              </w:rPr>
            </w:pPr>
            <w:r w:rsidRPr="00A2404C">
              <w:rPr>
                <w:color w:val="000000"/>
                <w:sz w:val="16"/>
                <w:szCs w:val="16"/>
              </w:rPr>
              <w:lastRenderedPageBreak/>
              <w:t>40</w:t>
            </w:r>
          </w:p>
        </w:tc>
        <w:tc>
          <w:tcPr>
            <w:tcW w:w="425" w:type="dxa"/>
            <w:vAlign w:val="center"/>
          </w:tcPr>
          <w:p w14:paraId="2653824B" w14:textId="1BFEE8C7"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6CBA4BD6" w14:textId="77777777" w:rsidR="00A2404C" w:rsidRPr="00A2404C" w:rsidRDefault="00A2404C" w:rsidP="00A2404C">
            <w:pPr>
              <w:spacing w:line="240" w:lineRule="auto"/>
              <w:jc w:val="center"/>
              <w:rPr>
                <w:b/>
                <w:sz w:val="16"/>
                <w:szCs w:val="16"/>
                <w:lang w:val="id-ID"/>
              </w:rPr>
            </w:pPr>
          </w:p>
        </w:tc>
        <w:tc>
          <w:tcPr>
            <w:tcW w:w="856" w:type="dxa"/>
            <w:vAlign w:val="center"/>
          </w:tcPr>
          <w:p w14:paraId="41FC53B8" w14:textId="77777777" w:rsidR="00A2404C" w:rsidRPr="00A2404C" w:rsidRDefault="00A2404C" w:rsidP="00A2404C">
            <w:pPr>
              <w:spacing w:line="240" w:lineRule="auto"/>
              <w:jc w:val="center"/>
              <w:rPr>
                <w:b/>
                <w:sz w:val="16"/>
                <w:szCs w:val="16"/>
                <w:lang w:val="id-ID"/>
              </w:rPr>
            </w:pPr>
          </w:p>
        </w:tc>
        <w:tc>
          <w:tcPr>
            <w:tcW w:w="302" w:type="dxa"/>
            <w:vAlign w:val="center"/>
          </w:tcPr>
          <w:p w14:paraId="082480CE" w14:textId="1D34DF88"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7B6E12D5" w14:textId="10702898"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48D577D4" w14:textId="39D20DEF"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4062E2FF" w14:textId="4A6D64F0"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2CAB2874" w14:textId="77777777" w:rsidR="00A2404C" w:rsidRPr="00A2404C" w:rsidRDefault="00A2404C" w:rsidP="00A2404C">
            <w:pPr>
              <w:spacing w:line="240" w:lineRule="auto"/>
              <w:jc w:val="center"/>
              <w:rPr>
                <w:b/>
                <w:sz w:val="16"/>
                <w:szCs w:val="16"/>
                <w:lang w:val="id-ID"/>
              </w:rPr>
            </w:pPr>
          </w:p>
        </w:tc>
        <w:tc>
          <w:tcPr>
            <w:tcW w:w="610" w:type="dxa"/>
            <w:vAlign w:val="center"/>
          </w:tcPr>
          <w:p w14:paraId="3D3BBF7C" w14:textId="77777777" w:rsidR="00A2404C" w:rsidRPr="00A2404C" w:rsidRDefault="00A2404C" w:rsidP="00A2404C">
            <w:pPr>
              <w:spacing w:line="240" w:lineRule="auto"/>
              <w:jc w:val="center"/>
              <w:rPr>
                <w:b/>
                <w:sz w:val="16"/>
                <w:szCs w:val="16"/>
                <w:lang w:val="id-ID"/>
              </w:rPr>
            </w:pPr>
          </w:p>
        </w:tc>
        <w:tc>
          <w:tcPr>
            <w:tcW w:w="470" w:type="dxa"/>
            <w:vAlign w:val="center"/>
          </w:tcPr>
          <w:p w14:paraId="382DCD9E" w14:textId="61C6203B"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5035EA82" w14:textId="08CF577F"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3F725B56" w14:textId="155C515F"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2126D17A" w14:textId="11AA5FC3"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693F09FD" w14:textId="502882CC"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326F127E" w14:textId="3D2EA679"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6A252E9B" w14:textId="41B54C0B"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2F79F169" w14:textId="633324E6"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742F21B5" w14:textId="3C1B82C4"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4F2D116B" w14:textId="067472AC"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4A2D176A" w14:textId="77777777" w:rsidTr="00A2404C">
        <w:tc>
          <w:tcPr>
            <w:tcW w:w="704" w:type="dxa"/>
            <w:vAlign w:val="center"/>
          </w:tcPr>
          <w:p w14:paraId="5C1356F2" w14:textId="3C5FDF51" w:rsidR="00A2404C" w:rsidRPr="00A2404C" w:rsidRDefault="00A2404C" w:rsidP="00A2404C">
            <w:pPr>
              <w:spacing w:line="240" w:lineRule="auto"/>
              <w:jc w:val="center"/>
              <w:rPr>
                <w:b/>
                <w:sz w:val="16"/>
                <w:szCs w:val="16"/>
                <w:lang w:val="id-ID"/>
              </w:rPr>
            </w:pPr>
            <w:r w:rsidRPr="00A2404C">
              <w:rPr>
                <w:color w:val="000000"/>
                <w:sz w:val="16"/>
                <w:szCs w:val="16"/>
              </w:rPr>
              <w:t>41</w:t>
            </w:r>
          </w:p>
        </w:tc>
        <w:tc>
          <w:tcPr>
            <w:tcW w:w="425" w:type="dxa"/>
            <w:vAlign w:val="center"/>
          </w:tcPr>
          <w:p w14:paraId="6CFB5F0C" w14:textId="4506EE0F"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027A4719" w14:textId="77777777" w:rsidR="00A2404C" w:rsidRPr="00A2404C" w:rsidRDefault="00A2404C" w:rsidP="00A2404C">
            <w:pPr>
              <w:spacing w:line="240" w:lineRule="auto"/>
              <w:jc w:val="center"/>
              <w:rPr>
                <w:b/>
                <w:sz w:val="16"/>
                <w:szCs w:val="16"/>
                <w:lang w:val="id-ID"/>
              </w:rPr>
            </w:pPr>
          </w:p>
        </w:tc>
        <w:tc>
          <w:tcPr>
            <w:tcW w:w="856" w:type="dxa"/>
            <w:vAlign w:val="center"/>
          </w:tcPr>
          <w:p w14:paraId="280647C0" w14:textId="77777777" w:rsidR="00A2404C" w:rsidRPr="00A2404C" w:rsidRDefault="00A2404C" w:rsidP="00A2404C">
            <w:pPr>
              <w:spacing w:line="240" w:lineRule="auto"/>
              <w:jc w:val="center"/>
              <w:rPr>
                <w:b/>
                <w:sz w:val="16"/>
                <w:szCs w:val="16"/>
                <w:lang w:val="id-ID"/>
              </w:rPr>
            </w:pPr>
          </w:p>
        </w:tc>
        <w:tc>
          <w:tcPr>
            <w:tcW w:w="302" w:type="dxa"/>
            <w:vAlign w:val="center"/>
          </w:tcPr>
          <w:p w14:paraId="13FB570A" w14:textId="35E781CD"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2C46CD49" w14:textId="0D6B72D6"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333E3B44" w14:textId="6E213BA7"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7574800F" w14:textId="0BFA738D"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1161AFEB" w14:textId="77777777" w:rsidR="00A2404C" w:rsidRPr="00A2404C" w:rsidRDefault="00A2404C" w:rsidP="00A2404C">
            <w:pPr>
              <w:spacing w:line="240" w:lineRule="auto"/>
              <w:jc w:val="center"/>
              <w:rPr>
                <w:b/>
                <w:sz w:val="16"/>
                <w:szCs w:val="16"/>
                <w:lang w:val="id-ID"/>
              </w:rPr>
            </w:pPr>
          </w:p>
        </w:tc>
        <w:tc>
          <w:tcPr>
            <w:tcW w:w="610" w:type="dxa"/>
            <w:vAlign w:val="center"/>
          </w:tcPr>
          <w:p w14:paraId="6BA69692" w14:textId="77777777" w:rsidR="00A2404C" w:rsidRPr="00A2404C" w:rsidRDefault="00A2404C" w:rsidP="00A2404C">
            <w:pPr>
              <w:spacing w:line="240" w:lineRule="auto"/>
              <w:jc w:val="center"/>
              <w:rPr>
                <w:b/>
                <w:sz w:val="16"/>
                <w:szCs w:val="16"/>
                <w:lang w:val="id-ID"/>
              </w:rPr>
            </w:pPr>
          </w:p>
        </w:tc>
        <w:tc>
          <w:tcPr>
            <w:tcW w:w="470" w:type="dxa"/>
            <w:vAlign w:val="center"/>
          </w:tcPr>
          <w:p w14:paraId="70EB54D3" w14:textId="222FA1B2"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0F22112D" w14:textId="185AE95B"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28F99BD4" w14:textId="72B70AAB"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0ADBDB80" w14:textId="73212E51"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2F807BEB" w14:textId="5AFABE5A"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6F1EA59C" w14:textId="6065764F"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05C43734" w14:textId="2F7898F4"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53867E29" w14:textId="4090A3D4"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69A2D48B" w14:textId="07E9D808"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26C0B6AF" w14:textId="3111607B"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0F529279" w14:textId="77777777" w:rsidTr="00A2404C">
        <w:tc>
          <w:tcPr>
            <w:tcW w:w="704" w:type="dxa"/>
            <w:vAlign w:val="center"/>
          </w:tcPr>
          <w:p w14:paraId="3EE80E0E" w14:textId="02AF23A8" w:rsidR="00A2404C" w:rsidRPr="00A2404C" w:rsidRDefault="00A2404C" w:rsidP="00A2404C">
            <w:pPr>
              <w:spacing w:line="240" w:lineRule="auto"/>
              <w:jc w:val="center"/>
              <w:rPr>
                <w:b/>
                <w:sz w:val="16"/>
                <w:szCs w:val="16"/>
                <w:lang w:val="id-ID"/>
              </w:rPr>
            </w:pPr>
            <w:r w:rsidRPr="00A2404C">
              <w:rPr>
                <w:color w:val="000000"/>
                <w:sz w:val="16"/>
                <w:szCs w:val="16"/>
              </w:rPr>
              <w:t>42</w:t>
            </w:r>
          </w:p>
        </w:tc>
        <w:tc>
          <w:tcPr>
            <w:tcW w:w="425" w:type="dxa"/>
            <w:vAlign w:val="center"/>
          </w:tcPr>
          <w:p w14:paraId="6770130A" w14:textId="13F796C3"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51974C4F" w14:textId="77777777" w:rsidR="00A2404C" w:rsidRPr="00A2404C" w:rsidRDefault="00A2404C" w:rsidP="00A2404C">
            <w:pPr>
              <w:spacing w:line="240" w:lineRule="auto"/>
              <w:jc w:val="center"/>
              <w:rPr>
                <w:b/>
                <w:sz w:val="16"/>
                <w:szCs w:val="16"/>
                <w:lang w:val="id-ID"/>
              </w:rPr>
            </w:pPr>
          </w:p>
        </w:tc>
        <w:tc>
          <w:tcPr>
            <w:tcW w:w="856" w:type="dxa"/>
            <w:vAlign w:val="center"/>
          </w:tcPr>
          <w:p w14:paraId="34575F32" w14:textId="77777777" w:rsidR="00A2404C" w:rsidRPr="00A2404C" w:rsidRDefault="00A2404C" w:rsidP="00A2404C">
            <w:pPr>
              <w:spacing w:line="240" w:lineRule="auto"/>
              <w:jc w:val="center"/>
              <w:rPr>
                <w:b/>
                <w:sz w:val="16"/>
                <w:szCs w:val="16"/>
                <w:lang w:val="id-ID"/>
              </w:rPr>
            </w:pPr>
          </w:p>
        </w:tc>
        <w:tc>
          <w:tcPr>
            <w:tcW w:w="302" w:type="dxa"/>
            <w:vAlign w:val="center"/>
          </w:tcPr>
          <w:p w14:paraId="16EBDB9B" w14:textId="1C5F6932"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715485FF" w14:textId="1353700B"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52A58CC9" w14:textId="02FE176A"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3416CC51" w14:textId="68D4E092"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69A91C56" w14:textId="77777777" w:rsidR="00A2404C" w:rsidRPr="00A2404C" w:rsidRDefault="00A2404C" w:rsidP="00A2404C">
            <w:pPr>
              <w:spacing w:line="240" w:lineRule="auto"/>
              <w:jc w:val="center"/>
              <w:rPr>
                <w:b/>
                <w:sz w:val="16"/>
                <w:szCs w:val="16"/>
                <w:lang w:val="id-ID"/>
              </w:rPr>
            </w:pPr>
          </w:p>
        </w:tc>
        <w:tc>
          <w:tcPr>
            <w:tcW w:w="610" w:type="dxa"/>
            <w:vAlign w:val="center"/>
          </w:tcPr>
          <w:p w14:paraId="17B0F213" w14:textId="77777777" w:rsidR="00A2404C" w:rsidRPr="00A2404C" w:rsidRDefault="00A2404C" w:rsidP="00A2404C">
            <w:pPr>
              <w:spacing w:line="240" w:lineRule="auto"/>
              <w:jc w:val="center"/>
              <w:rPr>
                <w:b/>
                <w:sz w:val="16"/>
                <w:szCs w:val="16"/>
                <w:lang w:val="id-ID"/>
              </w:rPr>
            </w:pPr>
          </w:p>
        </w:tc>
        <w:tc>
          <w:tcPr>
            <w:tcW w:w="470" w:type="dxa"/>
            <w:vAlign w:val="center"/>
          </w:tcPr>
          <w:p w14:paraId="7A438CC7" w14:textId="49B8418B"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0C7CB23F" w14:textId="3CB74FAE"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26CEC96B" w14:textId="5F78AC69"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6611DFFE" w14:textId="337B2F0F"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56CAF01C" w14:textId="17C9100B"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426A3E09" w14:textId="17793550"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00DAAD46" w14:textId="1FFF0433"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60360D47" w14:textId="1550CC9B"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14A83523" w14:textId="57C61300"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140B4494" w14:textId="64D3C5C8"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5F9C71A2" w14:textId="77777777" w:rsidTr="00A2404C">
        <w:tc>
          <w:tcPr>
            <w:tcW w:w="704" w:type="dxa"/>
            <w:vAlign w:val="center"/>
          </w:tcPr>
          <w:p w14:paraId="6DC9E1FA" w14:textId="2B57813E" w:rsidR="00A2404C" w:rsidRPr="00A2404C" w:rsidRDefault="00A2404C" w:rsidP="00A2404C">
            <w:pPr>
              <w:spacing w:line="240" w:lineRule="auto"/>
              <w:jc w:val="center"/>
              <w:rPr>
                <w:b/>
                <w:sz w:val="16"/>
                <w:szCs w:val="16"/>
                <w:lang w:val="id-ID"/>
              </w:rPr>
            </w:pPr>
            <w:r w:rsidRPr="00A2404C">
              <w:rPr>
                <w:color w:val="000000"/>
                <w:sz w:val="16"/>
                <w:szCs w:val="16"/>
              </w:rPr>
              <w:t>43</w:t>
            </w:r>
          </w:p>
        </w:tc>
        <w:tc>
          <w:tcPr>
            <w:tcW w:w="425" w:type="dxa"/>
            <w:vAlign w:val="center"/>
          </w:tcPr>
          <w:p w14:paraId="74EF3299" w14:textId="5705FD77"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1774FE50" w14:textId="77777777" w:rsidR="00A2404C" w:rsidRPr="00A2404C" w:rsidRDefault="00A2404C" w:rsidP="00A2404C">
            <w:pPr>
              <w:spacing w:line="240" w:lineRule="auto"/>
              <w:jc w:val="center"/>
              <w:rPr>
                <w:b/>
                <w:sz w:val="16"/>
                <w:szCs w:val="16"/>
                <w:lang w:val="id-ID"/>
              </w:rPr>
            </w:pPr>
          </w:p>
        </w:tc>
        <w:tc>
          <w:tcPr>
            <w:tcW w:w="856" w:type="dxa"/>
            <w:vAlign w:val="center"/>
          </w:tcPr>
          <w:p w14:paraId="7E4CF7BC" w14:textId="77777777" w:rsidR="00A2404C" w:rsidRPr="00A2404C" w:rsidRDefault="00A2404C" w:rsidP="00A2404C">
            <w:pPr>
              <w:spacing w:line="240" w:lineRule="auto"/>
              <w:jc w:val="center"/>
              <w:rPr>
                <w:b/>
                <w:sz w:val="16"/>
                <w:szCs w:val="16"/>
                <w:lang w:val="id-ID"/>
              </w:rPr>
            </w:pPr>
          </w:p>
        </w:tc>
        <w:tc>
          <w:tcPr>
            <w:tcW w:w="302" w:type="dxa"/>
            <w:vAlign w:val="center"/>
          </w:tcPr>
          <w:p w14:paraId="69C8DBBC" w14:textId="1BD9A52F"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59A29FA0" w14:textId="07A2C595"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4ED29F48" w14:textId="0A829FE0"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0135650D" w14:textId="503C176F"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787259AB" w14:textId="77777777" w:rsidR="00A2404C" w:rsidRPr="00A2404C" w:rsidRDefault="00A2404C" w:rsidP="00A2404C">
            <w:pPr>
              <w:spacing w:line="240" w:lineRule="auto"/>
              <w:jc w:val="center"/>
              <w:rPr>
                <w:b/>
                <w:sz w:val="16"/>
                <w:szCs w:val="16"/>
                <w:lang w:val="id-ID"/>
              </w:rPr>
            </w:pPr>
          </w:p>
        </w:tc>
        <w:tc>
          <w:tcPr>
            <w:tcW w:w="610" w:type="dxa"/>
            <w:vAlign w:val="center"/>
          </w:tcPr>
          <w:p w14:paraId="55E6ECEE" w14:textId="77777777" w:rsidR="00A2404C" w:rsidRPr="00A2404C" w:rsidRDefault="00A2404C" w:rsidP="00A2404C">
            <w:pPr>
              <w:spacing w:line="240" w:lineRule="auto"/>
              <w:jc w:val="center"/>
              <w:rPr>
                <w:b/>
                <w:sz w:val="16"/>
                <w:szCs w:val="16"/>
                <w:lang w:val="id-ID"/>
              </w:rPr>
            </w:pPr>
          </w:p>
        </w:tc>
        <w:tc>
          <w:tcPr>
            <w:tcW w:w="470" w:type="dxa"/>
            <w:vAlign w:val="center"/>
          </w:tcPr>
          <w:p w14:paraId="171C5CED" w14:textId="2C5BECF8"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3625AA3E" w14:textId="5D9EB24B"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5E00E490" w14:textId="2C2ADD09"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634D528F" w14:textId="036E6A6E"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28652785" w14:textId="3DF5AE5D"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4BA9DE8D" w14:textId="152F0CAA"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4ECB9AC4" w14:textId="4905984B"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73FD3F58" w14:textId="76B05A79"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5574139F" w14:textId="668BBD01"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61218FF4" w14:textId="19DEC2AE"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066DAE01" w14:textId="77777777" w:rsidTr="00A2404C">
        <w:tc>
          <w:tcPr>
            <w:tcW w:w="704" w:type="dxa"/>
            <w:vAlign w:val="center"/>
          </w:tcPr>
          <w:p w14:paraId="0FC04692" w14:textId="11DF5598" w:rsidR="00A2404C" w:rsidRPr="00A2404C" w:rsidRDefault="00A2404C" w:rsidP="00A2404C">
            <w:pPr>
              <w:spacing w:line="240" w:lineRule="auto"/>
              <w:jc w:val="center"/>
              <w:rPr>
                <w:b/>
                <w:sz w:val="16"/>
                <w:szCs w:val="16"/>
                <w:lang w:val="id-ID"/>
              </w:rPr>
            </w:pPr>
            <w:r w:rsidRPr="00A2404C">
              <w:rPr>
                <w:color w:val="000000"/>
                <w:sz w:val="16"/>
                <w:szCs w:val="16"/>
              </w:rPr>
              <w:t>44</w:t>
            </w:r>
          </w:p>
        </w:tc>
        <w:tc>
          <w:tcPr>
            <w:tcW w:w="425" w:type="dxa"/>
            <w:vAlign w:val="center"/>
          </w:tcPr>
          <w:p w14:paraId="5E600609" w14:textId="3FE36D87"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24D46D8C" w14:textId="77777777" w:rsidR="00A2404C" w:rsidRPr="00A2404C" w:rsidRDefault="00A2404C" w:rsidP="00A2404C">
            <w:pPr>
              <w:spacing w:line="240" w:lineRule="auto"/>
              <w:jc w:val="center"/>
              <w:rPr>
                <w:b/>
                <w:sz w:val="16"/>
                <w:szCs w:val="16"/>
                <w:lang w:val="id-ID"/>
              </w:rPr>
            </w:pPr>
          </w:p>
        </w:tc>
        <w:tc>
          <w:tcPr>
            <w:tcW w:w="856" w:type="dxa"/>
            <w:vAlign w:val="center"/>
          </w:tcPr>
          <w:p w14:paraId="047B6B61" w14:textId="77777777" w:rsidR="00A2404C" w:rsidRPr="00A2404C" w:rsidRDefault="00A2404C" w:rsidP="00A2404C">
            <w:pPr>
              <w:spacing w:line="240" w:lineRule="auto"/>
              <w:jc w:val="center"/>
              <w:rPr>
                <w:b/>
                <w:sz w:val="16"/>
                <w:szCs w:val="16"/>
                <w:lang w:val="id-ID"/>
              </w:rPr>
            </w:pPr>
          </w:p>
        </w:tc>
        <w:tc>
          <w:tcPr>
            <w:tcW w:w="302" w:type="dxa"/>
            <w:vAlign w:val="center"/>
          </w:tcPr>
          <w:p w14:paraId="0DD321B6" w14:textId="12EDAE8F"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77C102CE" w14:textId="434E679C"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429581D0" w14:textId="31E9A656"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7CA1CE78" w14:textId="6B9F02D6"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667ABD7D" w14:textId="77777777" w:rsidR="00A2404C" w:rsidRPr="00A2404C" w:rsidRDefault="00A2404C" w:rsidP="00A2404C">
            <w:pPr>
              <w:spacing w:line="240" w:lineRule="auto"/>
              <w:jc w:val="center"/>
              <w:rPr>
                <w:b/>
                <w:sz w:val="16"/>
                <w:szCs w:val="16"/>
                <w:lang w:val="id-ID"/>
              </w:rPr>
            </w:pPr>
          </w:p>
        </w:tc>
        <w:tc>
          <w:tcPr>
            <w:tcW w:w="610" w:type="dxa"/>
            <w:vAlign w:val="center"/>
          </w:tcPr>
          <w:p w14:paraId="0DC453D5" w14:textId="77777777" w:rsidR="00A2404C" w:rsidRPr="00A2404C" w:rsidRDefault="00A2404C" w:rsidP="00A2404C">
            <w:pPr>
              <w:spacing w:line="240" w:lineRule="auto"/>
              <w:jc w:val="center"/>
              <w:rPr>
                <w:b/>
                <w:sz w:val="16"/>
                <w:szCs w:val="16"/>
                <w:lang w:val="id-ID"/>
              </w:rPr>
            </w:pPr>
          </w:p>
        </w:tc>
        <w:tc>
          <w:tcPr>
            <w:tcW w:w="470" w:type="dxa"/>
            <w:vAlign w:val="center"/>
          </w:tcPr>
          <w:p w14:paraId="3FD0C9AD" w14:textId="4E3CC487"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47D5CDA2" w14:textId="0C4C4165"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703EAD3F" w14:textId="647564B4"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2F892B38" w14:textId="06A54342"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3C4BDB63" w14:textId="0D11E3BE"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452C28DA" w14:textId="025A9C4F"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4A27FC66" w14:textId="692B4396"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7B0AC0A6" w14:textId="3BCCB6E0"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668D9A36" w14:textId="379070A3"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6161F7D6" w14:textId="3B3DFF12"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4D164A2F" w14:textId="77777777" w:rsidTr="00A2404C">
        <w:tc>
          <w:tcPr>
            <w:tcW w:w="704" w:type="dxa"/>
            <w:vAlign w:val="center"/>
          </w:tcPr>
          <w:p w14:paraId="38B90700" w14:textId="546F37EB" w:rsidR="00A2404C" w:rsidRPr="00A2404C" w:rsidRDefault="00A2404C" w:rsidP="00A2404C">
            <w:pPr>
              <w:spacing w:line="240" w:lineRule="auto"/>
              <w:jc w:val="center"/>
              <w:rPr>
                <w:b/>
                <w:sz w:val="16"/>
                <w:szCs w:val="16"/>
                <w:lang w:val="id-ID"/>
              </w:rPr>
            </w:pPr>
            <w:r w:rsidRPr="00A2404C">
              <w:rPr>
                <w:color w:val="000000"/>
                <w:sz w:val="16"/>
                <w:szCs w:val="16"/>
              </w:rPr>
              <w:t>45</w:t>
            </w:r>
          </w:p>
        </w:tc>
        <w:tc>
          <w:tcPr>
            <w:tcW w:w="425" w:type="dxa"/>
            <w:vAlign w:val="center"/>
          </w:tcPr>
          <w:p w14:paraId="2D4E4C0A" w14:textId="49C11F2B"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09" w:type="dxa"/>
            <w:vAlign w:val="center"/>
          </w:tcPr>
          <w:p w14:paraId="2FC7E896" w14:textId="77777777" w:rsidR="00A2404C" w:rsidRPr="00A2404C" w:rsidRDefault="00A2404C" w:rsidP="00A2404C">
            <w:pPr>
              <w:spacing w:line="240" w:lineRule="auto"/>
              <w:jc w:val="center"/>
              <w:rPr>
                <w:b/>
                <w:sz w:val="16"/>
                <w:szCs w:val="16"/>
                <w:lang w:val="id-ID"/>
              </w:rPr>
            </w:pPr>
          </w:p>
        </w:tc>
        <w:tc>
          <w:tcPr>
            <w:tcW w:w="856" w:type="dxa"/>
            <w:vAlign w:val="center"/>
          </w:tcPr>
          <w:p w14:paraId="23328AE0" w14:textId="77777777" w:rsidR="00A2404C" w:rsidRPr="00A2404C" w:rsidRDefault="00A2404C" w:rsidP="00A2404C">
            <w:pPr>
              <w:spacing w:line="240" w:lineRule="auto"/>
              <w:jc w:val="center"/>
              <w:rPr>
                <w:b/>
                <w:sz w:val="16"/>
                <w:szCs w:val="16"/>
                <w:lang w:val="id-ID"/>
              </w:rPr>
            </w:pPr>
          </w:p>
        </w:tc>
        <w:tc>
          <w:tcPr>
            <w:tcW w:w="302" w:type="dxa"/>
            <w:vAlign w:val="center"/>
          </w:tcPr>
          <w:p w14:paraId="650678AF" w14:textId="10D58493"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89" w:type="dxa"/>
            <w:vAlign w:val="center"/>
          </w:tcPr>
          <w:p w14:paraId="4450AC16" w14:textId="6A4BA79C"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927" w:type="dxa"/>
            <w:vAlign w:val="center"/>
          </w:tcPr>
          <w:p w14:paraId="65E6B204" w14:textId="7369EBF4"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428" w:type="dxa"/>
            <w:vAlign w:val="center"/>
          </w:tcPr>
          <w:p w14:paraId="5E481E1D" w14:textId="418DD924"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763" w:type="dxa"/>
            <w:vAlign w:val="center"/>
          </w:tcPr>
          <w:p w14:paraId="0FB83680" w14:textId="77777777" w:rsidR="00A2404C" w:rsidRPr="00A2404C" w:rsidRDefault="00A2404C" w:rsidP="00A2404C">
            <w:pPr>
              <w:spacing w:line="240" w:lineRule="auto"/>
              <w:jc w:val="center"/>
              <w:rPr>
                <w:b/>
                <w:sz w:val="16"/>
                <w:szCs w:val="16"/>
                <w:lang w:val="id-ID"/>
              </w:rPr>
            </w:pPr>
          </w:p>
        </w:tc>
        <w:tc>
          <w:tcPr>
            <w:tcW w:w="610" w:type="dxa"/>
            <w:vAlign w:val="center"/>
          </w:tcPr>
          <w:p w14:paraId="290F788F" w14:textId="77777777" w:rsidR="00A2404C" w:rsidRPr="00A2404C" w:rsidRDefault="00A2404C" w:rsidP="00A2404C">
            <w:pPr>
              <w:spacing w:line="240" w:lineRule="auto"/>
              <w:jc w:val="center"/>
              <w:rPr>
                <w:b/>
                <w:sz w:val="16"/>
                <w:szCs w:val="16"/>
                <w:lang w:val="id-ID"/>
              </w:rPr>
            </w:pPr>
          </w:p>
        </w:tc>
        <w:tc>
          <w:tcPr>
            <w:tcW w:w="470" w:type="dxa"/>
            <w:vAlign w:val="center"/>
          </w:tcPr>
          <w:p w14:paraId="5190D84B" w14:textId="79D00A53"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1039" w:type="dxa"/>
            <w:vAlign w:val="center"/>
          </w:tcPr>
          <w:p w14:paraId="3CC6A6FD" w14:textId="3D290099"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2C010769" w14:textId="6908BD87"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477" w:type="dxa"/>
            <w:vAlign w:val="center"/>
          </w:tcPr>
          <w:p w14:paraId="3E861645" w14:textId="0F5BDCFB"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849" w:type="dxa"/>
            <w:vAlign w:val="center"/>
          </w:tcPr>
          <w:p w14:paraId="391127B7" w14:textId="5239431A" w:rsidR="00A2404C" w:rsidRPr="00A2404C" w:rsidRDefault="00A2404C" w:rsidP="00A2404C">
            <w:pPr>
              <w:spacing w:line="240" w:lineRule="auto"/>
              <w:jc w:val="center"/>
              <w:rPr>
                <w:b/>
                <w:sz w:val="16"/>
                <w:szCs w:val="16"/>
                <w:lang w:val="id-ID"/>
              </w:rPr>
            </w:pPr>
            <w:r w:rsidRPr="00A2404C">
              <w:rPr>
                <w:color w:val="000000"/>
                <w:sz w:val="16"/>
                <w:szCs w:val="16"/>
              </w:rPr>
              <w:t>1 hari dalam semiinggu</w:t>
            </w:r>
          </w:p>
        </w:tc>
        <w:tc>
          <w:tcPr>
            <w:tcW w:w="610" w:type="dxa"/>
            <w:vAlign w:val="center"/>
          </w:tcPr>
          <w:p w14:paraId="622D585E" w14:textId="79D025F1" w:rsidR="00A2404C" w:rsidRPr="00A2404C" w:rsidRDefault="00A2404C" w:rsidP="00A2404C">
            <w:pPr>
              <w:spacing w:line="240" w:lineRule="auto"/>
              <w:jc w:val="center"/>
              <w:rPr>
                <w:b/>
                <w:sz w:val="16"/>
                <w:szCs w:val="16"/>
                <w:lang w:val="id-ID"/>
              </w:rPr>
            </w:pPr>
            <w:r w:rsidRPr="00A2404C">
              <w:rPr>
                <w:color w:val="000000"/>
                <w:sz w:val="16"/>
                <w:szCs w:val="16"/>
              </w:rPr>
              <w:t>30 menit</w:t>
            </w:r>
          </w:p>
        </w:tc>
        <w:tc>
          <w:tcPr>
            <w:tcW w:w="687" w:type="dxa"/>
            <w:vAlign w:val="center"/>
          </w:tcPr>
          <w:p w14:paraId="00A3F388" w14:textId="414C852A" w:rsidR="00A2404C" w:rsidRPr="00A2404C" w:rsidRDefault="00A2404C" w:rsidP="00A2404C">
            <w:pPr>
              <w:spacing w:line="240" w:lineRule="auto"/>
              <w:jc w:val="center"/>
              <w:rPr>
                <w:b/>
                <w:sz w:val="16"/>
                <w:szCs w:val="16"/>
                <w:lang w:val="id-ID"/>
              </w:rPr>
            </w:pPr>
            <w:r w:rsidRPr="00A2404C">
              <w:rPr>
                <w:color w:val="000000"/>
                <w:sz w:val="16"/>
                <w:szCs w:val="16"/>
              </w:rPr>
              <w:t>6 hingga 8 jam</w:t>
            </w:r>
          </w:p>
        </w:tc>
        <w:tc>
          <w:tcPr>
            <w:tcW w:w="581" w:type="dxa"/>
            <w:vAlign w:val="center"/>
          </w:tcPr>
          <w:p w14:paraId="2CC252AB" w14:textId="2F9D646A"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35EA2EAF" w14:textId="44220D46"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740DB644" w14:textId="69641D4E"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3DE84CF9" w14:textId="77777777" w:rsidTr="00A2404C">
        <w:tc>
          <w:tcPr>
            <w:tcW w:w="704" w:type="dxa"/>
            <w:vAlign w:val="center"/>
          </w:tcPr>
          <w:p w14:paraId="6B28D419" w14:textId="40C5223C" w:rsidR="00A2404C" w:rsidRPr="00A2404C" w:rsidRDefault="00A2404C" w:rsidP="00A2404C">
            <w:pPr>
              <w:spacing w:line="240" w:lineRule="auto"/>
              <w:jc w:val="center"/>
              <w:rPr>
                <w:b/>
                <w:sz w:val="16"/>
                <w:szCs w:val="16"/>
                <w:lang w:val="id-ID"/>
              </w:rPr>
            </w:pPr>
            <w:r w:rsidRPr="00A2404C">
              <w:rPr>
                <w:color w:val="000000"/>
                <w:sz w:val="16"/>
                <w:szCs w:val="16"/>
              </w:rPr>
              <w:t>46</w:t>
            </w:r>
          </w:p>
        </w:tc>
        <w:tc>
          <w:tcPr>
            <w:tcW w:w="425" w:type="dxa"/>
            <w:vAlign w:val="center"/>
          </w:tcPr>
          <w:p w14:paraId="185DB9EC" w14:textId="65BF3D06"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709" w:type="dxa"/>
            <w:vAlign w:val="center"/>
          </w:tcPr>
          <w:p w14:paraId="5EB24981" w14:textId="5AF697D7"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856" w:type="dxa"/>
            <w:vAlign w:val="center"/>
          </w:tcPr>
          <w:p w14:paraId="78BAD198" w14:textId="412C0539" w:rsidR="00A2404C" w:rsidRPr="00A2404C" w:rsidRDefault="00A2404C" w:rsidP="00A2404C">
            <w:pPr>
              <w:spacing w:line="240" w:lineRule="auto"/>
              <w:jc w:val="center"/>
              <w:rPr>
                <w:b/>
                <w:sz w:val="16"/>
                <w:szCs w:val="16"/>
                <w:lang w:val="id-ID"/>
              </w:rPr>
            </w:pPr>
            <w:r w:rsidRPr="00A2404C">
              <w:rPr>
                <w:color w:val="000000"/>
                <w:sz w:val="16"/>
                <w:szCs w:val="16"/>
              </w:rPr>
              <w:t>30 menit/hari</w:t>
            </w:r>
          </w:p>
        </w:tc>
        <w:tc>
          <w:tcPr>
            <w:tcW w:w="302" w:type="dxa"/>
            <w:vAlign w:val="center"/>
          </w:tcPr>
          <w:p w14:paraId="3207BE76" w14:textId="34592AAE"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889" w:type="dxa"/>
            <w:vAlign w:val="center"/>
          </w:tcPr>
          <w:p w14:paraId="6E2293A6" w14:textId="77777777" w:rsidR="00A2404C" w:rsidRPr="00A2404C" w:rsidRDefault="00A2404C" w:rsidP="00A2404C">
            <w:pPr>
              <w:spacing w:line="240" w:lineRule="auto"/>
              <w:jc w:val="center"/>
              <w:rPr>
                <w:b/>
                <w:sz w:val="16"/>
                <w:szCs w:val="16"/>
                <w:lang w:val="id-ID"/>
              </w:rPr>
            </w:pPr>
          </w:p>
        </w:tc>
        <w:tc>
          <w:tcPr>
            <w:tcW w:w="927" w:type="dxa"/>
            <w:vAlign w:val="center"/>
          </w:tcPr>
          <w:p w14:paraId="3F873EE4" w14:textId="77777777" w:rsidR="00A2404C" w:rsidRPr="00A2404C" w:rsidRDefault="00A2404C" w:rsidP="00A2404C">
            <w:pPr>
              <w:spacing w:line="240" w:lineRule="auto"/>
              <w:jc w:val="center"/>
              <w:rPr>
                <w:b/>
                <w:sz w:val="16"/>
                <w:szCs w:val="16"/>
                <w:lang w:val="id-ID"/>
              </w:rPr>
            </w:pPr>
          </w:p>
        </w:tc>
        <w:tc>
          <w:tcPr>
            <w:tcW w:w="428" w:type="dxa"/>
            <w:vAlign w:val="center"/>
          </w:tcPr>
          <w:p w14:paraId="428486C5" w14:textId="5BC729BB"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763" w:type="dxa"/>
            <w:vAlign w:val="center"/>
          </w:tcPr>
          <w:p w14:paraId="71331A84" w14:textId="0298C095" w:rsidR="00A2404C" w:rsidRPr="00A2404C" w:rsidRDefault="00A2404C" w:rsidP="00A2404C">
            <w:pPr>
              <w:spacing w:line="240" w:lineRule="auto"/>
              <w:jc w:val="center"/>
              <w:rPr>
                <w:b/>
                <w:sz w:val="16"/>
                <w:szCs w:val="16"/>
                <w:lang w:val="id-ID"/>
              </w:rPr>
            </w:pPr>
            <w:r w:rsidRPr="00A2404C">
              <w:rPr>
                <w:color w:val="000000"/>
                <w:sz w:val="16"/>
                <w:szCs w:val="16"/>
              </w:rPr>
              <w:t>1 Hari dalam seminggu</w:t>
            </w:r>
          </w:p>
        </w:tc>
        <w:tc>
          <w:tcPr>
            <w:tcW w:w="610" w:type="dxa"/>
            <w:vAlign w:val="center"/>
          </w:tcPr>
          <w:p w14:paraId="508D29D2" w14:textId="3920B8D8" w:rsidR="00A2404C" w:rsidRPr="00A2404C" w:rsidRDefault="00A2404C" w:rsidP="00A2404C">
            <w:pPr>
              <w:spacing w:line="240" w:lineRule="auto"/>
              <w:jc w:val="center"/>
              <w:rPr>
                <w:b/>
                <w:sz w:val="16"/>
                <w:szCs w:val="16"/>
                <w:lang w:val="id-ID"/>
              </w:rPr>
            </w:pPr>
            <w:r w:rsidRPr="00A2404C">
              <w:rPr>
                <w:color w:val="000000"/>
                <w:sz w:val="16"/>
                <w:szCs w:val="16"/>
              </w:rPr>
              <w:t>10 menit</w:t>
            </w:r>
          </w:p>
        </w:tc>
        <w:tc>
          <w:tcPr>
            <w:tcW w:w="470" w:type="dxa"/>
            <w:vAlign w:val="center"/>
          </w:tcPr>
          <w:p w14:paraId="528A3E78" w14:textId="37601076" w:rsidR="00A2404C" w:rsidRPr="00A2404C" w:rsidRDefault="00A2404C" w:rsidP="00A2404C">
            <w:pPr>
              <w:spacing w:line="240" w:lineRule="auto"/>
              <w:jc w:val="center"/>
              <w:rPr>
                <w:b/>
                <w:sz w:val="16"/>
                <w:szCs w:val="16"/>
                <w:lang w:val="id-ID"/>
              </w:rPr>
            </w:pPr>
            <w:r w:rsidRPr="00A2404C">
              <w:rPr>
                <w:color w:val="000000"/>
                <w:sz w:val="16"/>
                <w:szCs w:val="16"/>
              </w:rPr>
              <w:t>Tidak</w:t>
            </w:r>
          </w:p>
        </w:tc>
        <w:tc>
          <w:tcPr>
            <w:tcW w:w="1039" w:type="dxa"/>
            <w:vAlign w:val="center"/>
          </w:tcPr>
          <w:p w14:paraId="1C8B71FD" w14:textId="77777777" w:rsidR="00A2404C" w:rsidRPr="00A2404C" w:rsidRDefault="00A2404C" w:rsidP="00A2404C">
            <w:pPr>
              <w:spacing w:line="240" w:lineRule="auto"/>
              <w:jc w:val="center"/>
              <w:rPr>
                <w:b/>
                <w:sz w:val="16"/>
                <w:szCs w:val="16"/>
                <w:lang w:val="id-ID"/>
              </w:rPr>
            </w:pPr>
          </w:p>
        </w:tc>
        <w:tc>
          <w:tcPr>
            <w:tcW w:w="610" w:type="dxa"/>
            <w:vAlign w:val="center"/>
          </w:tcPr>
          <w:p w14:paraId="2CA0BC12" w14:textId="77777777" w:rsidR="00A2404C" w:rsidRPr="00A2404C" w:rsidRDefault="00A2404C" w:rsidP="00A2404C">
            <w:pPr>
              <w:spacing w:line="240" w:lineRule="auto"/>
              <w:jc w:val="center"/>
              <w:rPr>
                <w:b/>
                <w:sz w:val="16"/>
                <w:szCs w:val="16"/>
                <w:lang w:val="id-ID"/>
              </w:rPr>
            </w:pPr>
          </w:p>
        </w:tc>
        <w:tc>
          <w:tcPr>
            <w:tcW w:w="477" w:type="dxa"/>
            <w:vAlign w:val="center"/>
          </w:tcPr>
          <w:p w14:paraId="2D5BCB1E" w14:textId="7B644F1D"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849" w:type="dxa"/>
            <w:vAlign w:val="center"/>
          </w:tcPr>
          <w:p w14:paraId="358C09CD" w14:textId="77777777" w:rsidR="00A2404C" w:rsidRPr="00A2404C" w:rsidRDefault="00A2404C" w:rsidP="00A2404C">
            <w:pPr>
              <w:spacing w:line="240" w:lineRule="auto"/>
              <w:jc w:val="center"/>
              <w:rPr>
                <w:b/>
                <w:sz w:val="16"/>
                <w:szCs w:val="16"/>
                <w:lang w:val="id-ID"/>
              </w:rPr>
            </w:pPr>
          </w:p>
        </w:tc>
        <w:tc>
          <w:tcPr>
            <w:tcW w:w="610" w:type="dxa"/>
            <w:vAlign w:val="center"/>
          </w:tcPr>
          <w:p w14:paraId="5860D763" w14:textId="77777777" w:rsidR="00A2404C" w:rsidRPr="00A2404C" w:rsidRDefault="00A2404C" w:rsidP="00A2404C">
            <w:pPr>
              <w:spacing w:line="240" w:lineRule="auto"/>
              <w:jc w:val="center"/>
              <w:rPr>
                <w:b/>
                <w:sz w:val="16"/>
                <w:szCs w:val="16"/>
                <w:lang w:val="id-ID"/>
              </w:rPr>
            </w:pPr>
          </w:p>
        </w:tc>
        <w:tc>
          <w:tcPr>
            <w:tcW w:w="687" w:type="dxa"/>
            <w:vAlign w:val="center"/>
          </w:tcPr>
          <w:p w14:paraId="1633C99C" w14:textId="523BF9FB" w:rsidR="00A2404C" w:rsidRPr="00A2404C" w:rsidRDefault="00A2404C" w:rsidP="00A2404C">
            <w:pPr>
              <w:spacing w:line="240" w:lineRule="auto"/>
              <w:jc w:val="center"/>
              <w:rPr>
                <w:b/>
                <w:sz w:val="16"/>
                <w:szCs w:val="16"/>
                <w:lang w:val="id-ID"/>
              </w:rPr>
            </w:pPr>
            <w:r w:rsidRPr="00A2404C">
              <w:rPr>
                <w:color w:val="000000"/>
                <w:sz w:val="16"/>
                <w:szCs w:val="16"/>
              </w:rPr>
              <w:t>3 hingga 4 jam</w:t>
            </w:r>
          </w:p>
        </w:tc>
        <w:tc>
          <w:tcPr>
            <w:tcW w:w="581" w:type="dxa"/>
            <w:vAlign w:val="center"/>
          </w:tcPr>
          <w:p w14:paraId="5BCA1493" w14:textId="61F1E221"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7284405D" w14:textId="177D04ED"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56A61E61" w14:textId="3232B205"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2161CE9A" w14:textId="77777777" w:rsidTr="00A2404C">
        <w:tc>
          <w:tcPr>
            <w:tcW w:w="704" w:type="dxa"/>
            <w:vAlign w:val="center"/>
          </w:tcPr>
          <w:p w14:paraId="13DDCF37" w14:textId="5DE42CF3" w:rsidR="00A2404C" w:rsidRPr="00A2404C" w:rsidRDefault="00A2404C" w:rsidP="00A2404C">
            <w:pPr>
              <w:spacing w:line="240" w:lineRule="auto"/>
              <w:jc w:val="center"/>
              <w:rPr>
                <w:b/>
                <w:sz w:val="16"/>
                <w:szCs w:val="16"/>
                <w:lang w:val="id-ID"/>
              </w:rPr>
            </w:pPr>
            <w:r w:rsidRPr="00A2404C">
              <w:rPr>
                <w:color w:val="000000"/>
                <w:sz w:val="16"/>
                <w:szCs w:val="16"/>
              </w:rPr>
              <w:t>47</w:t>
            </w:r>
          </w:p>
        </w:tc>
        <w:tc>
          <w:tcPr>
            <w:tcW w:w="425" w:type="dxa"/>
            <w:vAlign w:val="center"/>
          </w:tcPr>
          <w:p w14:paraId="3F6333E4" w14:textId="159D5CE4"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709" w:type="dxa"/>
            <w:vAlign w:val="center"/>
          </w:tcPr>
          <w:p w14:paraId="5BCA9389" w14:textId="50D127AF" w:rsidR="00A2404C" w:rsidRPr="00A2404C" w:rsidRDefault="00A2404C" w:rsidP="00A2404C">
            <w:pPr>
              <w:spacing w:line="240" w:lineRule="auto"/>
              <w:jc w:val="center"/>
              <w:rPr>
                <w:b/>
                <w:sz w:val="16"/>
                <w:szCs w:val="16"/>
                <w:lang w:val="id-ID"/>
              </w:rPr>
            </w:pPr>
            <w:r w:rsidRPr="00A2404C">
              <w:rPr>
                <w:color w:val="000000"/>
                <w:sz w:val="16"/>
                <w:szCs w:val="16"/>
              </w:rPr>
              <w:t>4 hari dalam seminggu</w:t>
            </w:r>
          </w:p>
        </w:tc>
        <w:tc>
          <w:tcPr>
            <w:tcW w:w="856" w:type="dxa"/>
            <w:vAlign w:val="center"/>
          </w:tcPr>
          <w:p w14:paraId="058AC338" w14:textId="02EC4576" w:rsidR="00A2404C" w:rsidRPr="00A2404C" w:rsidRDefault="00A2404C" w:rsidP="00A2404C">
            <w:pPr>
              <w:spacing w:line="240" w:lineRule="auto"/>
              <w:jc w:val="center"/>
              <w:rPr>
                <w:b/>
                <w:sz w:val="16"/>
                <w:szCs w:val="16"/>
                <w:lang w:val="id-ID"/>
              </w:rPr>
            </w:pPr>
            <w:r w:rsidRPr="00A2404C">
              <w:rPr>
                <w:color w:val="000000"/>
                <w:sz w:val="16"/>
                <w:szCs w:val="16"/>
              </w:rPr>
              <w:t>31 menit/hari</w:t>
            </w:r>
          </w:p>
        </w:tc>
        <w:tc>
          <w:tcPr>
            <w:tcW w:w="302" w:type="dxa"/>
            <w:vAlign w:val="center"/>
          </w:tcPr>
          <w:p w14:paraId="376FE3A8" w14:textId="4F893A0C"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889" w:type="dxa"/>
            <w:vAlign w:val="center"/>
          </w:tcPr>
          <w:p w14:paraId="5A7D733B" w14:textId="77777777" w:rsidR="00A2404C" w:rsidRPr="00A2404C" w:rsidRDefault="00A2404C" w:rsidP="00A2404C">
            <w:pPr>
              <w:spacing w:line="240" w:lineRule="auto"/>
              <w:jc w:val="center"/>
              <w:rPr>
                <w:b/>
                <w:sz w:val="16"/>
                <w:szCs w:val="16"/>
                <w:lang w:val="id-ID"/>
              </w:rPr>
            </w:pPr>
          </w:p>
        </w:tc>
        <w:tc>
          <w:tcPr>
            <w:tcW w:w="927" w:type="dxa"/>
            <w:vAlign w:val="center"/>
          </w:tcPr>
          <w:p w14:paraId="19BA780D" w14:textId="77777777" w:rsidR="00A2404C" w:rsidRPr="00A2404C" w:rsidRDefault="00A2404C" w:rsidP="00A2404C">
            <w:pPr>
              <w:spacing w:line="240" w:lineRule="auto"/>
              <w:jc w:val="center"/>
              <w:rPr>
                <w:b/>
                <w:sz w:val="16"/>
                <w:szCs w:val="16"/>
                <w:lang w:val="id-ID"/>
              </w:rPr>
            </w:pPr>
          </w:p>
        </w:tc>
        <w:tc>
          <w:tcPr>
            <w:tcW w:w="428" w:type="dxa"/>
            <w:vAlign w:val="center"/>
          </w:tcPr>
          <w:p w14:paraId="219C477E" w14:textId="5E84C6E2"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763" w:type="dxa"/>
            <w:vAlign w:val="center"/>
          </w:tcPr>
          <w:p w14:paraId="036F6C2B" w14:textId="26CEB4DA" w:rsidR="00A2404C" w:rsidRPr="00A2404C" w:rsidRDefault="00A2404C" w:rsidP="00A2404C">
            <w:pPr>
              <w:spacing w:line="240" w:lineRule="auto"/>
              <w:jc w:val="center"/>
              <w:rPr>
                <w:b/>
                <w:sz w:val="16"/>
                <w:szCs w:val="16"/>
                <w:lang w:val="id-ID"/>
              </w:rPr>
            </w:pPr>
            <w:r w:rsidRPr="00A2404C">
              <w:rPr>
                <w:color w:val="000000"/>
                <w:sz w:val="16"/>
                <w:szCs w:val="16"/>
              </w:rPr>
              <w:t>2 Hari dalam seminggu</w:t>
            </w:r>
          </w:p>
        </w:tc>
        <w:tc>
          <w:tcPr>
            <w:tcW w:w="610" w:type="dxa"/>
            <w:vAlign w:val="center"/>
          </w:tcPr>
          <w:p w14:paraId="6495545B" w14:textId="62FCE67C" w:rsidR="00A2404C" w:rsidRPr="00A2404C" w:rsidRDefault="00A2404C" w:rsidP="00A2404C">
            <w:pPr>
              <w:spacing w:line="240" w:lineRule="auto"/>
              <w:jc w:val="center"/>
              <w:rPr>
                <w:b/>
                <w:sz w:val="16"/>
                <w:szCs w:val="16"/>
                <w:lang w:val="id-ID"/>
              </w:rPr>
            </w:pPr>
            <w:r w:rsidRPr="00A2404C">
              <w:rPr>
                <w:color w:val="000000"/>
                <w:sz w:val="16"/>
                <w:szCs w:val="16"/>
              </w:rPr>
              <w:t>11 menit</w:t>
            </w:r>
          </w:p>
        </w:tc>
        <w:tc>
          <w:tcPr>
            <w:tcW w:w="470" w:type="dxa"/>
            <w:vAlign w:val="center"/>
          </w:tcPr>
          <w:p w14:paraId="4FD223BD" w14:textId="1B231457" w:rsidR="00A2404C" w:rsidRPr="00A2404C" w:rsidRDefault="00A2404C" w:rsidP="00A2404C">
            <w:pPr>
              <w:spacing w:line="240" w:lineRule="auto"/>
              <w:jc w:val="center"/>
              <w:rPr>
                <w:b/>
                <w:sz w:val="16"/>
                <w:szCs w:val="16"/>
                <w:lang w:val="id-ID"/>
              </w:rPr>
            </w:pPr>
            <w:r w:rsidRPr="00A2404C">
              <w:rPr>
                <w:color w:val="000000"/>
                <w:sz w:val="16"/>
                <w:szCs w:val="16"/>
              </w:rPr>
              <w:t>Tidak</w:t>
            </w:r>
          </w:p>
        </w:tc>
        <w:tc>
          <w:tcPr>
            <w:tcW w:w="1039" w:type="dxa"/>
            <w:vAlign w:val="center"/>
          </w:tcPr>
          <w:p w14:paraId="4BB1ED17" w14:textId="77777777" w:rsidR="00A2404C" w:rsidRPr="00A2404C" w:rsidRDefault="00A2404C" w:rsidP="00A2404C">
            <w:pPr>
              <w:spacing w:line="240" w:lineRule="auto"/>
              <w:jc w:val="center"/>
              <w:rPr>
                <w:b/>
                <w:sz w:val="16"/>
                <w:szCs w:val="16"/>
                <w:lang w:val="id-ID"/>
              </w:rPr>
            </w:pPr>
          </w:p>
        </w:tc>
        <w:tc>
          <w:tcPr>
            <w:tcW w:w="610" w:type="dxa"/>
            <w:vAlign w:val="center"/>
          </w:tcPr>
          <w:p w14:paraId="03E1669F" w14:textId="77777777" w:rsidR="00A2404C" w:rsidRPr="00A2404C" w:rsidRDefault="00A2404C" w:rsidP="00A2404C">
            <w:pPr>
              <w:spacing w:line="240" w:lineRule="auto"/>
              <w:jc w:val="center"/>
              <w:rPr>
                <w:b/>
                <w:sz w:val="16"/>
                <w:szCs w:val="16"/>
                <w:lang w:val="id-ID"/>
              </w:rPr>
            </w:pPr>
          </w:p>
        </w:tc>
        <w:tc>
          <w:tcPr>
            <w:tcW w:w="477" w:type="dxa"/>
            <w:vAlign w:val="center"/>
          </w:tcPr>
          <w:p w14:paraId="792A9E60" w14:textId="2BD019A9"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849" w:type="dxa"/>
            <w:vAlign w:val="center"/>
          </w:tcPr>
          <w:p w14:paraId="730AC70D" w14:textId="77777777" w:rsidR="00A2404C" w:rsidRPr="00A2404C" w:rsidRDefault="00A2404C" w:rsidP="00A2404C">
            <w:pPr>
              <w:spacing w:line="240" w:lineRule="auto"/>
              <w:jc w:val="center"/>
              <w:rPr>
                <w:b/>
                <w:sz w:val="16"/>
                <w:szCs w:val="16"/>
                <w:lang w:val="id-ID"/>
              </w:rPr>
            </w:pPr>
          </w:p>
        </w:tc>
        <w:tc>
          <w:tcPr>
            <w:tcW w:w="610" w:type="dxa"/>
            <w:vAlign w:val="center"/>
          </w:tcPr>
          <w:p w14:paraId="7F83396D" w14:textId="77777777" w:rsidR="00A2404C" w:rsidRPr="00A2404C" w:rsidRDefault="00A2404C" w:rsidP="00A2404C">
            <w:pPr>
              <w:spacing w:line="240" w:lineRule="auto"/>
              <w:jc w:val="center"/>
              <w:rPr>
                <w:b/>
                <w:sz w:val="16"/>
                <w:szCs w:val="16"/>
                <w:lang w:val="id-ID"/>
              </w:rPr>
            </w:pPr>
          </w:p>
        </w:tc>
        <w:tc>
          <w:tcPr>
            <w:tcW w:w="687" w:type="dxa"/>
            <w:vAlign w:val="center"/>
          </w:tcPr>
          <w:p w14:paraId="683F069A" w14:textId="697529E1" w:rsidR="00A2404C" w:rsidRPr="00A2404C" w:rsidRDefault="00A2404C" w:rsidP="00A2404C">
            <w:pPr>
              <w:spacing w:line="240" w:lineRule="auto"/>
              <w:jc w:val="center"/>
              <w:rPr>
                <w:b/>
                <w:sz w:val="16"/>
                <w:szCs w:val="16"/>
                <w:lang w:val="id-ID"/>
              </w:rPr>
            </w:pPr>
            <w:r w:rsidRPr="00A2404C">
              <w:rPr>
                <w:color w:val="000000"/>
                <w:sz w:val="16"/>
                <w:szCs w:val="16"/>
              </w:rPr>
              <w:t>4 hingga 4 jam</w:t>
            </w:r>
          </w:p>
        </w:tc>
        <w:tc>
          <w:tcPr>
            <w:tcW w:w="581" w:type="dxa"/>
            <w:vAlign w:val="center"/>
          </w:tcPr>
          <w:p w14:paraId="54ED3376" w14:textId="4ED49380"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2ADC16D3" w14:textId="4C2B6B84"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58647823" w14:textId="38C894E0"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4BB00A45" w14:textId="77777777" w:rsidTr="00A2404C">
        <w:tc>
          <w:tcPr>
            <w:tcW w:w="704" w:type="dxa"/>
            <w:vAlign w:val="center"/>
          </w:tcPr>
          <w:p w14:paraId="403FB566" w14:textId="02041AC3" w:rsidR="00A2404C" w:rsidRPr="00A2404C" w:rsidRDefault="00A2404C" w:rsidP="00A2404C">
            <w:pPr>
              <w:spacing w:line="240" w:lineRule="auto"/>
              <w:jc w:val="center"/>
              <w:rPr>
                <w:b/>
                <w:sz w:val="16"/>
                <w:szCs w:val="16"/>
                <w:lang w:val="id-ID"/>
              </w:rPr>
            </w:pPr>
            <w:r w:rsidRPr="00A2404C">
              <w:rPr>
                <w:color w:val="000000"/>
                <w:sz w:val="16"/>
                <w:szCs w:val="16"/>
              </w:rPr>
              <w:t>48</w:t>
            </w:r>
          </w:p>
        </w:tc>
        <w:tc>
          <w:tcPr>
            <w:tcW w:w="425" w:type="dxa"/>
            <w:vAlign w:val="center"/>
          </w:tcPr>
          <w:p w14:paraId="671EE085" w14:textId="728365F5"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709" w:type="dxa"/>
            <w:vAlign w:val="center"/>
          </w:tcPr>
          <w:p w14:paraId="26983FAF" w14:textId="3D316E06" w:rsidR="00A2404C" w:rsidRPr="00A2404C" w:rsidRDefault="00A2404C" w:rsidP="00A2404C">
            <w:pPr>
              <w:spacing w:line="240" w:lineRule="auto"/>
              <w:jc w:val="center"/>
              <w:rPr>
                <w:b/>
                <w:sz w:val="16"/>
                <w:szCs w:val="16"/>
                <w:lang w:val="id-ID"/>
              </w:rPr>
            </w:pPr>
            <w:r w:rsidRPr="00A2404C">
              <w:rPr>
                <w:color w:val="000000"/>
                <w:sz w:val="16"/>
                <w:szCs w:val="16"/>
              </w:rPr>
              <w:t>5 hari dalam seminggu</w:t>
            </w:r>
          </w:p>
        </w:tc>
        <w:tc>
          <w:tcPr>
            <w:tcW w:w="856" w:type="dxa"/>
            <w:vAlign w:val="center"/>
          </w:tcPr>
          <w:p w14:paraId="39CFEF98" w14:textId="2C56B1D4" w:rsidR="00A2404C" w:rsidRPr="00A2404C" w:rsidRDefault="00A2404C" w:rsidP="00A2404C">
            <w:pPr>
              <w:spacing w:line="240" w:lineRule="auto"/>
              <w:jc w:val="center"/>
              <w:rPr>
                <w:b/>
                <w:sz w:val="16"/>
                <w:szCs w:val="16"/>
                <w:lang w:val="id-ID"/>
              </w:rPr>
            </w:pPr>
            <w:r w:rsidRPr="00A2404C">
              <w:rPr>
                <w:color w:val="000000"/>
                <w:sz w:val="16"/>
                <w:szCs w:val="16"/>
              </w:rPr>
              <w:t>32 menit/hari</w:t>
            </w:r>
          </w:p>
        </w:tc>
        <w:tc>
          <w:tcPr>
            <w:tcW w:w="302" w:type="dxa"/>
            <w:vAlign w:val="center"/>
          </w:tcPr>
          <w:p w14:paraId="79277DF2" w14:textId="110DA809"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889" w:type="dxa"/>
            <w:vAlign w:val="center"/>
          </w:tcPr>
          <w:p w14:paraId="7B17A40C" w14:textId="77777777" w:rsidR="00A2404C" w:rsidRPr="00A2404C" w:rsidRDefault="00A2404C" w:rsidP="00A2404C">
            <w:pPr>
              <w:spacing w:line="240" w:lineRule="auto"/>
              <w:jc w:val="center"/>
              <w:rPr>
                <w:b/>
                <w:sz w:val="16"/>
                <w:szCs w:val="16"/>
                <w:lang w:val="id-ID"/>
              </w:rPr>
            </w:pPr>
          </w:p>
        </w:tc>
        <w:tc>
          <w:tcPr>
            <w:tcW w:w="927" w:type="dxa"/>
            <w:vAlign w:val="center"/>
          </w:tcPr>
          <w:p w14:paraId="54FD595E" w14:textId="77777777" w:rsidR="00A2404C" w:rsidRPr="00A2404C" w:rsidRDefault="00A2404C" w:rsidP="00A2404C">
            <w:pPr>
              <w:spacing w:line="240" w:lineRule="auto"/>
              <w:jc w:val="center"/>
              <w:rPr>
                <w:b/>
                <w:sz w:val="16"/>
                <w:szCs w:val="16"/>
                <w:lang w:val="id-ID"/>
              </w:rPr>
            </w:pPr>
          </w:p>
        </w:tc>
        <w:tc>
          <w:tcPr>
            <w:tcW w:w="428" w:type="dxa"/>
            <w:vAlign w:val="center"/>
          </w:tcPr>
          <w:p w14:paraId="165A527A" w14:textId="53F41BCA"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763" w:type="dxa"/>
            <w:vAlign w:val="center"/>
          </w:tcPr>
          <w:p w14:paraId="221AD84E" w14:textId="56DAE8E7" w:rsidR="00A2404C" w:rsidRPr="00A2404C" w:rsidRDefault="00A2404C" w:rsidP="00A2404C">
            <w:pPr>
              <w:spacing w:line="240" w:lineRule="auto"/>
              <w:jc w:val="center"/>
              <w:rPr>
                <w:b/>
                <w:sz w:val="16"/>
                <w:szCs w:val="16"/>
                <w:lang w:val="id-ID"/>
              </w:rPr>
            </w:pPr>
            <w:r w:rsidRPr="00A2404C">
              <w:rPr>
                <w:color w:val="000000"/>
                <w:sz w:val="16"/>
                <w:szCs w:val="16"/>
              </w:rPr>
              <w:t>3 Hari dalam seminggu</w:t>
            </w:r>
          </w:p>
        </w:tc>
        <w:tc>
          <w:tcPr>
            <w:tcW w:w="610" w:type="dxa"/>
            <w:vAlign w:val="center"/>
          </w:tcPr>
          <w:p w14:paraId="7AE8F4D6" w14:textId="2725BB90" w:rsidR="00A2404C" w:rsidRPr="00A2404C" w:rsidRDefault="00A2404C" w:rsidP="00A2404C">
            <w:pPr>
              <w:spacing w:line="240" w:lineRule="auto"/>
              <w:jc w:val="center"/>
              <w:rPr>
                <w:b/>
                <w:sz w:val="16"/>
                <w:szCs w:val="16"/>
                <w:lang w:val="id-ID"/>
              </w:rPr>
            </w:pPr>
            <w:r w:rsidRPr="00A2404C">
              <w:rPr>
                <w:color w:val="000000"/>
                <w:sz w:val="16"/>
                <w:szCs w:val="16"/>
              </w:rPr>
              <w:t>12 menit</w:t>
            </w:r>
          </w:p>
        </w:tc>
        <w:tc>
          <w:tcPr>
            <w:tcW w:w="470" w:type="dxa"/>
            <w:vAlign w:val="center"/>
          </w:tcPr>
          <w:p w14:paraId="5605A10A" w14:textId="6D994E63" w:rsidR="00A2404C" w:rsidRPr="00A2404C" w:rsidRDefault="00A2404C" w:rsidP="00A2404C">
            <w:pPr>
              <w:spacing w:line="240" w:lineRule="auto"/>
              <w:jc w:val="center"/>
              <w:rPr>
                <w:b/>
                <w:sz w:val="16"/>
                <w:szCs w:val="16"/>
                <w:lang w:val="id-ID"/>
              </w:rPr>
            </w:pPr>
            <w:r w:rsidRPr="00A2404C">
              <w:rPr>
                <w:color w:val="000000"/>
                <w:sz w:val="16"/>
                <w:szCs w:val="16"/>
              </w:rPr>
              <w:t>Tidak</w:t>
            </w:r>
          </w:p>
        </w:tc>
        <w:tc>
          <w:tcPr>
            <w:tcW w:w="1039" w:type="dxa"/>
            <w:vAlign w:val="center"/>
          </w:tcPr>
          <w:p w14:paraId="30FFDAAB" w14:textId="77777777" w:rsidR="00A2404C" w:rsidRPr="00A2404C" w:rsidRDefault="00A2404C" w:rsidP="00A2404C">
            <w:pPr>
              <w:spacing w:line="240" w:lineRule="auto"/>
              <w:jc w:val="center"/>
              <w:rPr>
                <w:b/>
                <w:sz w:val="16"/>
                <w:szCs w:val="16"/>
                <w:lang w:val="id-ID"/>
              </w:rPr>
            </w:pPr>
          </w:p>
        </w:tc>
        <w:tc>
          <w:tcPr>
            <w:tcW w:w="610" w:type="dxa"/>
            <w:vAlign w:val="center"/>
          </w:tcPr>
          <w:p w14:paraId="6274AA63" w14:textId="77777777" w:rsidR="00A2404C" w:rsidRPr="00A2404C" w:rsidRDefault="00A2404C" w:rsidP="00A2404C">
            <w:pPr>
              <w:spacing w:line="240" w:lineRule="auto"/>
              <w:jc w:val="center"/>
              <w:rPr>
                <w:b/>
                <w:sz w:val="16"/>
                <w:szCs w:val="16"/>
                <w:lang w:val="id-ID"/>
              </w:rPr>
            </w:pPr>
          </w:p>
        </w:tc>
        <w:tc>
          <w:tcPr>
            <w:tcW w:w="477" w:type="dxa"/>
            <w:vAlign w:val="center"/>
          </w:tcPr>
          <w:p w14:paraId="30B970C2" w14:textId="2D612C52"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849" w:type="dxa"/>
            <w:vAlign w:val="center"/>
          </w:tcPr>
          <w:p w14:paraId="55277F51" w14:textId="77777777" w:rsidR="00A2404C" w:rsidRPr="00A2404C" w:rsidRDefault="00A2404C" w:rsidP="00A2404C">
            <w:pPr>
              <w:spacing w:line="240" w:lineRule="auto"/>
              <w:jc w:val="center"/>
              <w:rPr>
                <w:b/>
                <w:sz w:val="16"/>
                <w:szCs w:val="16"/>
                <w:lang w:val="id-ID"/>
              </w:rPr>
            </w:pPr>
          </w:p>
        </w:tc>
        <w:tc>
          <w:tcPr>
            <w:tcW w:w="610" w:type="dxa"/>
            <w:vAlign w:val="center"/>
          </w:tcPr>
          <w:p w14:paraId="674C3325" w14:textId="77777777" w:rsidR="00A2404C" w:rsidRPr="00A2404C" w:rsidRDefault="00A2404C" w:rsidP="00A2404C">
            <w:pPr>
              <w:spacing w:line="240" w:lineRule="auto"/>
              <w:jc w:val="center"/>
              <w:rPr>
                <w:b/>
                <w:sz w:val="16"/>
                <w:szCs w:val="16"/>
                <w:lang w:val="id-ID"/>
              </w:rPr>
            </w:pPr>
          </w:p>
        </w:tc>
        <w:tc>
          <w:tcPr>
            <w:tcW w:w="687" w:type="dxa"/>
            <w:vAlign w:val="center"/>
          </w:tcPr>
          <w:p w14:paraId="715301C8" w14:textId="03EDFF1D" w:rsidR="00A2404C" w:rsidRPr="00A2404C" w:rsidRDefault="00A2404C" w:rsidP="00A2404C">
            <w:pPr>
              <w:spacing w:line="240" w:lineRule="auto"/>
              <w:jc w:val="center"/>
              <w:rPr>
                <w:b/>
                <w:sz w:val="16"/>
                <w:szCs w:val="16"/>
                <w:lang w:val="id-ID"/>
              </w:rPr>
            </w:pPr>
            <w:r w:rsidRPr="00A2404C">
              <w:rPr>
                <w:color w:val="000000"/>
                <w:sz w:val="16"/>
                <w:szCs w:val="16"/>
              </w:rPr>
              <w:t>5 hingga 4 jam</w:t>
            </w:r>
          </w:p>
        </w:tc>
        <w:tc>
          <w:tcPr>
            <w:tcW w:w="581" w:type="dxa"/>
            <w:vAlign w:val="center"/>
          </w:tcPr>
          <w:p w14:paraId="187852B7" w14:textId="5C60AD49"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5B09F019" w14:textId="03E4BABD"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274CE313" w14:textId="78DCA9BE"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249E62CA" w14:textId="77777777" w:rsidTr="00A2404C">
        <w:tc>
          <w:tcPr>
            <w:tcW w:w="704" w:type="dxa"/>
            <w:vAlign w:val="center"/>
          </w:tcPr>
          <w:p w14:paraId="3B86E603" w14:textId="4468C9FF" w:rsidR="00A2404C" w:rsidRPr="00A2404C" w:rsidRDefault="00A2404C" w:rsidP="00A2404C">
            <w:pPr>
              <w:spacing w:line="240" w:lineRule="auto"/>
              <w:jc w:val="center"/>
              <w:rPr>
                <w:b/>
                <w:sz w:val="16"/>
                <w:szCs w:val="16"/>
                <w:lang w:val="id-ID"/>
              </w:rPr>
            </w:pPr>
            <w:r w:rsidRPr="00A2404C">
              <w:rPr>
                <w:color w:val="000000"/>
                <w:sz w:val="16"/>
                <w:szCs w:val="16"/>
              </w:rPr>
              <w:t>49</w:t>
            </w:r>
          </w:p>
        </w:tc>
        <w:tc>
          <w:tcPr>
            <w:tcW w:w="425" w:type="dxa"/>
            <w:vAlign w:val="center"/>
          </w:tcPr>
          <w:p w14:paraId="4132DEFA" w14:textId="031A0BBD"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709" w:type="dxa"/>
            <w:vAlign w:val="center"/>
          </w:tcPr>
          <w:p w14:paraId="57A0E726" w14:textId="14F0CDBD" w:rsidR="00A2404C" w:rsidRPr="00A2404C" w:rsidRDefault="00A2404C" w:rsidP="00A2404C">
            <w:pPr>
              <w:spacing w:line="240" w:lineRule="auto"/>
              <w:jc w:val="center"/>
              <w:rPr>
                <w:b/>
                <w:sz w:val="16"/>
                <w:szCs w:val="16"/>
                <w:lang w:val="id-ID"/>
              </w:rPr>
            </w:pPr>
            <w:r w:rsidRPr="00A2404C">
              <w:rPr>
                <w:color w:val="000000"/>
                <w:sz w:val="16"/>
                <w:szCs w:val="16"/>
              </w:rPr>
              <w:t>6 hari dalam seminggu</w:t>
            </w:r>
          </w:p>
        </w:tc>
        <w:tc>
          <w:tcPr>
            <w:tcW w:w="856" w:type="dxa"/>
            <w:vAlign w:val="center"/>
          </w:tcPr>
          <w:p w14:paraId="52D07DD6" w14:textId="75117637" w:rsidR="00A2404C" w:rsidRPr="00A2404C" w:rsidRDefault="00A2404C" w:rsidP="00A2404C">
            <w:pPr>
              <w:spacing w:line="240" w:lineRule="auto"/>
              <w:jc w:val="center"/>
              <w:rPr>
                <w:b/>
                <w:sz w:val="16"/>
                <w:szCs w:val="16"/>
                <w:lang w:val="id-ID"/>
              </w:rPr>
            </w:pPr>
            <w:r w:rsidRPr="00A2404C">
              <w:rPr>
                <w:color w:val="000000"/>
                <w:sz w:val="16"/>
                <w:szCs w:val="16"/>
              </w:rPr>
              <w:t>33 menit/hari</w:t>
            </w:r>
          </w:p>
        </w:tc>
        <w:tc>
          <w:tcPr>
            <w:tcW w:w="302" w:type="dxa"/>
            <w:vAlign w:val="center"/>
          </w:tcPr>
          <w:p w14:paraId="23785D33" w14:textId="054453A1"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889" w:type="dxa"/>
            <w:vAlign w:val="center"/>
          </w:tcPr>
          <w:p w14:paraId="5B9C3AED" w14:textId="77777777" w:rsidR="00A2404C" w:rsidRPr="00A2404C" w:rsidRDefault="00A2404C" w:rsidP="00A2404C">
            <w:pPr>
              <w:spacing w:line="240" w:lineRule="auto"/>
              <w:jc w:val="center"/>
              <w:rPr>
                <w:b/>
                <w:sz w:val="16"/>
                <w:szCs w:val="16"/>
                <w:lang w:val="id-ID"/>
              </w:rPr>
            </w:pPr>
          </w:p>
        </w:tc>
        <w:tc>
          <w:tcPr>
            <w:tcW w:w="927" w:type="dxa"/>
            <w:vAlign w:val="center"/>
          </w:tcPr>
          <w:p w14:paraId="138D884B" w14:textId="77777777" w:rsidR="00A2404C" w:rsidRPr="00A2404C" w:rsidRDefault="00A2404C" w:rsidP="00A2404C">
            <w:pPr>
              <w:spacing w:line="240" w:lineRule="auto"/>
              <w:jc w:val="center"/>
              <w:rPr>
                <w:b/>
                <w:sz w:val="16"/>
                <w:szCs w:val="16"/>
                <w:lang w:val="id-ID"/>
              </w:rPr>
            </w:pPr>
          </w:p>
        </w:tc>
        <w:tc>
          <w:tcPr>
            <w:tcW w:w="428" w:type="dxa"/>
            <w:vAlign w:val="center"/>
          </w:tcPr>
          <w:p w14:paraId="37B251D4" w14:textId="294907B4"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763" w:type="dxa"/>
            <w:vAlign w:val="center"/>
          </w:tcPr>
          <w:p w14:paraId="4EFA0EC7" w14:textId="71B9516A" w:rsidR="00A2404C" w:rsidRPr="00A2404C" w:rsidRDefault="00A2404C" w:rsidP="00A2404C">
            <w:pPr>
              <w:spacing w:line="240" w:lineRule="auto"/>
              <w:jc w:val="center"/>
              <w:rPr>
                <w:b/>
                <w:sz w:val="16"/>
                <w:szCs w:val="16"/>
                <w:lang w:val="id-ID"/>
              </w:rPr>
            </w:pPr>
            <w:r w:rsidRPr="00A2404C">
              <w:rPr>
                <w:color w:val="000000"/>
                <w:sz w:val="16"/>
                <w:szCs w:val="16"/>
              </w:rPr>
              <w:t>4 Hari dalam seminggu</w:t>
            </w:r>
          </w:p>
        </w:tc>
        <w:tc>
          <w:tcPr>
            <w:tcW w:w="610" w:type="dxa"/>
            <w:vAlign w:val="center"/>
          </w:tcPr>
          <w:p w14:paraId="6A15BD2F" w14:textId="6D754538" w:rsidR="00A2404C" w:rsidRPr="00A2404C" w:rsidRDefault="00A2404C" w:rsidP="00A2404C">
            <w:pPr>
              <w:spacing w:line="240" w:lineRule="auto"/>
              <w:jc w:val="center"/>
              <w:rPr>
                <w:b/>
                <w:sz w:val="16"/>
                <w:szCs w:val="16"/>
                <w:lang w:val="id-ID"/>
              </w:rPr>
            </w:pPr>
            <w:r w:rsidRPr="00A2404C">
              <w:rPr>
                <w:color w:val="000000"/>
                <w:sz w:val="16"/>
                <w:szCs w:val="16"/>
              </w:rPr>
              <w:t>13 menit</w:t>
            </w:r>
          </w:p>
        </w:tc>
        <w:tc>
          <w:tcPr>
            <w:tcW w:w="470" w:type="dxa"/>
            <w:vAlign w:val="center"/>
          </w:tcPr>
          <w:p w14:paraId="5F07AC8F" w14:textId="46ED5CF8" w:rsidR="00A2404C" w:rsidRPr="00A2404C" w:rsidRDefault="00A2404C" w:rsidP="00A2404C">
            <w:pPr>
              <w:spacing w:line="240" w:lineRule="auto"/>
              <w:jc w:val="center"/>
              <w:rPr>
                <w:b/>
                <w:sz w:val="16"/>
                <w:szCs w:val="16"/>
                <w:lang w:val="id-ID"/>
              </w:rPr>
            </w:pPr>
            <w:r w:rsidRPr="00A2404C">
              <w:rPr>
                <w:color w:val="000000"/>
                <w:sz w:val="16"/>
                <w:szCs w:val="16"/>
              </w:rPr>
              <w:t>Tidak</w:t>
            </w:r>
          </w:p>
        </w:tc>
        <w:tc>
          <w:tcPr>
            <w:tcW w:w="1039" w:type="dxa"/>
            <w:vAlign w:val="center"/>
          </w:tcPr>
          <w:p w14:paraId="4473C6C9" w14:textId="77777777" w:rsidR="00A2404C" w:rsidRPr="00A2404C" w:rsidRDefault="00A2404C" w:rsidP="00A2404C">
            <w:pPr>
              <w:spacing w:line="240" w:lineRule="auto"/>
              <w:jc w:val="center"/>
              <w:rPr>
                <w:b/>
                <w:sz w:val="16"/>
                <w:szCs w:val="16"/>
                <w:lang w:val="id-ID"/>
              </w:rPr>
            </w:pPr>
          </w:p>
        </w:tc>
        <w:tc>
          <w:tcPr>
            <w:tcW w:w="610" w:type="dxa"/>
            <w:vAlign w:val="center"/>
          </w:tcPr>
          <w:p w14:paraId="289DE8E2" w14:textId="77777777" w:rsidR="00A2404C" w:rsidRPr="00A2404C" w:rsidRDefault="00A2404C" w:rsidP="00A2404C">
            <w:pPr>
              <w:spacing w:line="240" w:lineRule="auto"/>
              <w:jc w:val="center"/>
              <w:rPr>
                <w:b/>
                <w:sz w:val="16"/>
                <w:szCs w:val="16"/>
                <w:lang w:val="id-ID"/>
              </w:rPr>
            </w:pPr>
          </w:p>
        </w:tc>
        <w:tc>
          <w:tcPr>
            <w:tcW w:w="477" w:type="dxa"/>
            <w:vAlign w:val="center"/>
          </w:tcPr>
          <w:p w14:paraId="4CFBF41A" w14:textId="1B147807"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849" w:type="dxa"/>
            <w:vAlign w:val="center"/>
          </w:tcPr>
          <w:p w14:paraId="78D066A7" w14:textId="77777777" w:rsidR="00A2404C" w:rsidRPr="00A2404C" w:rsidRDefault="00A2404C" w:rsidP="00A2404C">
            <w:pPr>
              <w:spacing w:line="240" w:lineRule="auto"/>
              <w:jc w:val="center"/>
              <w:rPr>
                <w:b/>
                <w:sz w:val="16"/>
                <w:szCs w:val="16"/>
                <w:lang w:val="id-ID"/>
              </w:rPr>
            </w:pPr>
          </w:p>
        </w:tc>
        <w:tc>
          <w:tcPr>
            <w:tcW w:w="610" w:type="dxa"/>
            <w:vAlign w:val="center"/>
          </w:tcPr>
          <w:p w14:paraId="6DFF135F" w14:textId="77777777" w:rsidR="00A2404C" w:rsidRPr="00A2404C" w:rsidRDefault="00A2404C" w:rsidP="00A2404C">
            <w:pPr>
              <w:spacing w:line="240" w:lineRule="auto"/>
              <w:jc w:val="center"/>
              <w:rPr>
                <w:b/>
                <w:sz w:val="16"/>
                <w:szCs w:val="16"/>
                <w:lang w:val="id-ID"/>
              </w:rPr>
            </w:pPr>
          </w:p>
        </w:tc>
        <w:tc>
          <w:tcPr>
            <w:tcW w:w="687" w:type="dxa"/>
            <w:vAlign w:val="center"/>
          </w:tcPr>
          <w:p w14:paraId="6D970358" w14:textId="7B4D6787" w:rsidR="00A2404C" w:rsidRPr="00A2404C" w:rsidRDefault="00A2404C" w:rsidP="00A2404C">
            <w:pPr>
              <w:spacing w:line="240" w:lineRule="auto"/>
              <w:jc w:val="center"/>
              <w:rPr>
                <w:b/>
                <w:sz w:val="16"/>
                <w:szCs w:val="16"/>
                <w:lang w:val="id-ID"/>
              </w:rPr>
            </w:pPr>
            <w:r w:rsidRPr="00A2404C">
              <w:rPr>
                <w:color w:val="000000"/>
                <w:sz w:val="16"/>
                <w:szCs w:val="16"/>
              </w:rPr>
              <w:t>6 hingga 4 jam</w:t>
            </w:r>
          </w:p>
        </w:tc>
        <w:tc>
          <w:tcPr>
            <w:tcW w:w="581" w:type="dxa"/>
            <w:vAlign w:val="center"/>
          </w:tcPr>
          <w:p w14:paraId="55682D18" w14:textId="63898EB7"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1896E1BD" w14:textId="2F34F93E"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6F5ED857" w14:textId="1E4A958B" w:rsidR="00A2404C" w:rsidRPr="00A2404C" w:rsidRDefault="00A2404C" w:rsidP="00A2404C">
            <w:pPr>
              <w:spacing w:line="240" w:lineRule="auto"/>
              <w:jc w:val="center"/>
              <w:rPr>
                <w:b/>
                <w:sz w:val="16"/>
                <w:szCs w:val="16"/>
                <w:lang w:val="id-ID"/>
              </w:rPr>
            </w:pPr>
            <w:r w:rsidRPr="00A2404C">
              <w:rPr>
                <w:color w:val="000000"/>
                <w:sz w:val="16"/>
                <w:szCs w:val="16"/>
              </w:rPr>
              <w:t>2</w:t>
            </w:r>
          </w:p>
        </w:tc>
      </w:tr>
      <w:tr w:rsidR="00A2404C" w:rsidRPr="00A2404C" w14:paraId="14666CC8" w14:textId="77777777" w:rsidTr="00A2404C">
        <w:tc>
          <w:tcPr>
            <w:tcW w:w="704" w:type="dxa"/>
            <w:vAlign w:val="center"/>
          </w:tcPr>
          <w:p w14:paraId="6B40A97C" w14:textId="2E57BD0E" w:rsidR="00A2404C" w:rsidRPr="00A2404C" w:rsidRDefault="00A2404C" w:rsidP="00A2404C">
            <w:pPr>
              <w:spacing w:line="240" w:lineRule="auto"/>
              <w:jc w:val="center"/>
              <w:rPr>
                <w:b/>
                <w:sz w:val="16"/>
                <w:szCs w:val="16"/>
                <w:lang w:val="id-ID"/>
              </w:rPr>
            </w:pPr>
            <w:r w:rsidRPr="00A2404C">
              <w:rPr>
                <w:color w:val="000000"/>
                <w:sz w:val="16"/>
                <w:szCs w:val="16"/>
              </w:rPr>
              <w:lastRenderedPageBreak/>
              <w:t>50</w:t>
            </w:r>
          </w:p>
        </w:tc>
        <w:tc>
          <w:tcPr>
            <w:tcW w:w="425" w:type="dxa"/>
            <w:vAlign w:val="center"/>
          </w:tcPr>
          <w:p w14:paraId="2AB2EC8A" w14:textId="76FC8777"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709" w:type="dxa"/>
            <w:vAlign w:val="center"/>
          </w:tcPr>
          <w:p w14:paraId="2D293297" w14:textId="39F122C7" w:rsidR="00A2404C" w:rsidRPr="00A2404C" w:rsidRDefault="00A2404C" w:rsidP="00A2404C">
            <w:pPr>
              <w:spacing w:line="240" w:lineRule="auto"/>
              <w:jc w:val="center"/>
              <w:rPr>
                <w:b/>
                <w:sz w:val="16"/>
                <w:szCs w:val="16"/>
                <w:lang w:val="id-ID"/>
              </w:rPr>
            </w:pPr>
            <w:r w:rsidRPr="00A2404C">
              <w:rPr>
                <w:color w:val="000000"/>
                <w:sz w:val="16"/>
                <w:szCs w:val="16"/>
              </w:rPr>
              <w:t>7 hari dalam seminggu</w:t>
            </w:r>
          </w:p>
        </w:tc>
        <w:tc>
          <w:tcPr>
            <w:tcW w:w="856" w:type="dxa"/>
            <w:vAlign w:val="center"/>
          </w:tcPr>
          <w:p w14:paraId="20869722" w14:textId="72CFFD70" w:rsidR="00A2404C" w:rsidRPr="00A2404C" w:rsidRDefault="00A2404C" w:rsidP="00A2404C">
            <w:pPr>
              <w:spacing w:line="240" w:lineRule="auto"/>
              <w:jc w:val="center"/>
              <w:rPr>
                <w:b/>
                <w:sz w:val="16"/>
                <w:szCs w:val="16"/>
                <w:lang w:val="id-ID"/>
              </w:rPr>
            </w:pPr>
            <w:r w:rsidRPr="00A2404C">
              <w:rPr>
                <w:color w:val="000000"/>
                <w:sz w:val="16"/>
                <w:szCs w:val="16"/>
              </w:rPr>
              <w:t>34 menit/hari</w:t>
            </w:r>
          </w:p>
        </w:tc>
        <w:tc>
          <w:tcPr>
            <w:tcW w:w="302" w:type="dxa"/>
            <w:vAlign w:val="center"/>
          </w:tcPr>
          <w:p w14:paraId="6660C9BE" w14:textId="1EE5C7BF"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889" w:type="dxa"/>
            <w:vAlign w:val="center"/>
          </w:tcPr>
          <w:p w14:paraId="2A28686C" w14:textId="77777777" w:rsidR="00A2404C" w:rsidRPr="00A2404C" w:rsidRDefault="00A2404C" w:rsidP="00A2404C">
            <w:pPr>
              <w:spacing w:line="240" w:lineRule="auto"/>
              <w:jc w:val="center"/>
              <w:rPr>
                <w:b/>
                <w:sz w:val="16"/>
                <w:szCs w:val="16"/>
                <w:lang w:val="id-ID"/>
              </w:rPr>
            </w:pPr>
          </w:p>
        </w:tc>
        <w:tc>
          <w:tcPr>
            <w:tcW w:w="927" w:type="dxa"/>
            <w:vAlign w:val="center"/>
          </w:tcPr>
          <w:p w14:paraId="6B3ACE60" w14:textId="77777777" w:rsidR="00A2404C" w:rsidRPr="00A2404C" w:rsidRDefault="00A2404C" w:rsidP="00A2404C">
            <w:pPr>
              <w:spacing w:line="240" w:lineRule="auto"/>
              <w:jc w:val="center"/>
              <w:rPr>
                <w:b/>
                <w:sz w:val="16"/>
                <w:szCs w:val="16"/>
                <w:lang w:val="id-ID"/>
              </w:rPr>
            </w:pPr>
          </w:p>
        </w:tc>
        <w:tc>
          <w:tcPr>
            <w:tcW w:w="428" w:type="dxa"/>
            <w:vAlign w:val="center"/>
          </w:tcPr>
          <w:p w14:paraId="4A0C1C3B" w14:textId="702CB457" w:rsidR="00A2404C" w:rsidRPr="00A2404C" w:rsidRDefault="00A2404C" w:rsidP="00A2404C">
            <w:pPr>
              <w:spacing w:line="240" w:lineRule="auto"/>
              <w:jc w:val="center"/>
              <w:rPr>
                <w:b/>
                <w:sz w:val="16"/>
                <w:szCs w:val="16"/>
                <w:lang w:val="id-ID"/>
              </w:rPr>
            </w:pPr>
            <w:r w:rsidRPr="00A2404C">
              <w:rPr>
                <w:color w:val="000000"/>
                <w:sz w:val="16"/>
                <w:szCs w:val="16"/>
              </w:rPr>
              <w:t>1</w:t>
            </w:r>
          </w:p>
        </w:tc>
        <w:tc>
          <w:tcPr>
            <w:tcW w:w="763" w:type="dxa"/>
            <w:vAlign w:val="center"/>
          </w:tcPr>
          <w:p w14:paraId="4DA3D7E1" w14:textId="7E0F5228" w:rsidR="00A2404C" w:rsidRPr="00A2404C" w:rsidRDefault="00A2404C" w:rsidP="00A2404C">
            <w:pPr>
              <w:spacing w:line="240" w:lineRule="auto"/>
              <w:jc w:val="center"/>
              <w:rPr>
                <w:b/>
                <w:sz w:val="16"/>
                <w:szCs w:val="16"/>
                <w:lang w:val="id-ID"/>
              </w:rPr>
            </w:pPr>
            <w:r w:rsidRPr="00A2404C">
              <w:rPr>
                <w:color w:val="000000"/>
                <w:sz w:val="16"/>
                <w:szCs w:val="16"/>
              </w:rPr>
              <w:t>5 Hari dalam seminggu</w:t>
            </w:r>
          </w:p>
        </w:tc>
        <w:tc>
          <w:tcPr>
            <w:tcW w:w="610" w:type="dxa"/>
            <w:vAlign w:val="center"/>
          </w:tcPr>
          <w:p w14:paraId="219DA16A" w14:textId="2CCFBFBE" w:rsidR="00A2404C" w:rsidRPr="00A2404C" w:rsidRDefault="00A2404C" w:rsidP="00A2404C">
            <w:pPr>
              <w:spacing w:line="240" w:lineRule="auto"/>
              <w:jc w:val="center"/>
              <w:rPr>
                <w:b/>
                <w:sz w:val="16"/>
                <w:szCs w:val="16"/>
                <w:lang w:val="id-ID"/>
              </w:rPr>
            </w:pPr>
            <w:r w:rsidRPr="00A2404C">
              <w:rPr>
                <w:color w:val="000000"/>
                <w:sz w:val="16"/>
                <w:szCs w:val="16"/>
              </w:rPr>
              <w:t>14 menit</w:t>
            </w:r>
          </w:p>
        </w:tc>
        <w:tc>
          <w:tcPr>
            <w:tcW w:w="470" w:type="dxa"/>
            <w:vAlign w:val="center"/>
          </w:tcPr>
          <w:p w14:paraId="37462EB5" w14:textId="38FBB590" w:rsidR="00A2404C" w:rsidRPr="00A2404C" w:rsidRDefault="00A2404C" w:rsidP="00A2404C">
            <w:pPr>
              <w:spacing w:line="240" w:lineRule="auto"/>
              <w:jc w:val="center"/>
              <w:rPr>
                <w:b/>
                <w:sz w:val="16"/>
                <w:szCs w:val="16"/>
                <w:lang w:val="id-ID"/>
              </w:rPr>
            </w:pPr>
            <w:r w:rsidRPr="00A2404C">
              <w:rPr>
                <w:color w:val="000000"/>
                <w:sz w:val="16"/>
                <w:szCs w:val="16"/>
              </w:rPr>
              <w:t>Tidak</w:t>
            </w:r>
          </w:p>
        </w:tc>
        <w:tc>
          <w:tcPr>
            <w:tcW w:w="1039" w:type="dxa"/>
            <w:vAlign w:val="center"/>
          </w:tcPr>
          <w:p w14:paraId="1A7AAF5F" w14:textId="77777777" w:rsidR="00A2404C" w:rsidRPr="00A2404C" w:rsidRDefault="00A2404C" w:rsidP="00A2404C">
            <w:pPr>
              <w:spacing w:line="240" w:lineRule="auto"/>
              <w:jc w:val="center"/>
              <w:rPr>
                <w:b/>
                <w:sz w:val="16"/>
                <w:szCs w:val="16"/>
                <w:lang w:val="id-ID"/>
              </w:rPr>
            </w:pPr>
          </w:p>
        </w:tc>
        <w:tc>
          <w:tcPr>
            <w:tcW w:w="610" w:type="dxa"/>
            <w:vAlign w:val="center"/>
          </w:tcPr>
          <w:p w14:paraId="6FA68C47" w14:textId="77777777" w:rsidR="00A2404C" w:rsidRPr="00A2404C" w:rsidRDefault="00A2404C" w:rsidP="00A2404C">
            <w:pPr>
              <w:spacing w:line="240" w:lineRule="auto"/>
              <w:jc w:val="center"/>
              <w:rPr>
                <w:b/>
                <w:sz w:val="16"/>
                <w:szCs w:val="16"/>
                <w:lang w:val="id-ID"/>
              </w:rPr>
            </w:pPr>
          </w:p>
        </w:tc>
        <w:tc>
          <w:tcPr>
            <w:tcW w:w="477" w:type="dxa"/>
            <w:vAlign w:val="center"/>
          </w:tcPr>
          <w:p w14:paraId="6360658B" w14:textId="2B71317A" w:rsidR="00A2404C" w:rsidRPr="00A2404C" w:rsidRDefault="00A2404C" w:rsidP="00A2404C">
            <w:pPr>
              <w:spacing w:line="240" w:lineRule="auto"/>
              <w:jc w:val="center"/>
              <w:rPr>
                <w:b/>
                <w:sz w:val="16"/>
                <w:szCs w:val="16"/>
                <w:lang w:val="id-ID"/>
              </w:rPr>
            </w:pPr>
            <w:r w:rsidRPr="00A2404C">
              <w:rPr>
                <w:color w:val="000000"/>
                <w:sz w:val="16"/>
                <w:szCs w:val="16"/>
              </w:rPr>
              <w:t>2</w:t>
            </w:r>
          </w:p>
        </w:tc>
        <w:tc>
          <w:tcPr>
            <w:tcW w:w="849" w:type="dxa"/>
            <w:vAlign w:val="center"/>
          </w:tcPr>
          <w:p w14:paraId="0424791D" w14:textId="77777777" w:rsidR="00A2404C" w:rsidRPr="00A2404C" w:rsidRDefault="00A2404C" w:rsidP="00A2404C">
            <w:pPr>
              <w:spacing w:line="240" w:lineRule="auto"/>
              <w:jc w:val="center"/>
              <w:rPr>
                <w:b/>
                <w:sz w:val="16"/>
                <w:szCs w:val="16"/>
                <w:lang w:val="id-ID"/>
              </w:rPr>
            </w:pPr>
          </w:p>
        </w:tc>
        <w:tc>
          <w:tcPr>
            <w:tcW w:w="610" w:type="dxa"/>
            <w:vAlign w:val="center"/>
          </w:tcPr>
          <w:p w14:paraId="06470B6E" w14:textId="77777777" w:rsidR="00A2404C" w:rsidRPr="00A2404C" w:rsidRDefault="00A2404C" w:rsidP="00A2404C">
            <w:pPr>
              <w:spacing w:line="240" w:lineRule="auto"/>
              <w:jc w:val="center"/>
              <w:rPr>
                <w:b/>
                <w:sz w:val="16"/>
                <w:szCs w:val="16"/>
                <w:lang w:val="id-ID"/>
              </w:rPr>
            </w:pPr>
          </w:p>
        </w:tc>
        <w:tc>
          <w:tcPr>
            <w:tcW w:w="687" w:type="dxa"/>
            <w:vAlign w:val="center"/>
          </w:tcPr>
          <w:p w14:paraId="6E8E2FC8" w14:textId="3083D8D5" w:rsidR="00A2404C" w:rsidRPr="00A2404C" w:rsidRDefault="00A2404C" w:rsidP="00A2404C">
            <w:pPr>
              <w:spacing w:line="240" w:lineRule="auto"/>
              <w:jc w:val="center"/>
              <w:rPr>
                <w:b/>
                <w:sz w:val="16"/>
                <w:szCs w:val="16"/>
                <w:lang w:val="id-ID"/>
              </w:rPr>
            </w:pPr>
            <w:r w:rsidRPr="00A2404C">
              <w:rPr>
                <w:color w:val="000000"/>
                <w:sz w:val="16"/>
                <w:szCs w:val="16"/>
              </w:rPr>
              <w:t>7 hingga 4 jam</w:t>
            </w:r>
          </w:p>
        </w:tc>
        <w:tc>
          <w:tcPr>
            <w:tcW w:w="581" w:type="dxa"/>
            <w:vAlign w:val="center"/>
          </w:tcPr>
          <w:p w14:paraId="5FCC0E08" w14:textId="4D22301B" w:rsidR="00A2404C" w:rsidRPr="00A2404C" w:rsidRDefault="00A2404C" w:rsidP="00A2404C">
            <w:pPr>
              <w:spacing w:line="240" w:lineRule="auto"/>
              <w:jc w:val="center"/>
              <w:rPr>
                <w:b/>
                <w:sz w:val="16"/>
                <w:szCs w:val="16"/>
                <w:lang w:val="id-ID"/>
              </w:rPr>
            </w:pPr>
            <w:r w:rsidRPr="00A2404C">
              <w:rPr>
                <w:color w:val="006100"/>
                <w:sz w:val="16"/>
                <w:szCs w:val="16"/>
              </w:rPr>
              <w:t>Aktif</w:t>
            </w:r>
          </w:p>
        </w:tc>
        <w:tc>
          <w:tcPr>
            <w:tcW w:w="601" w:type="dxa"/>
            <w:vAlign w:val="center"/>
          </w:tcPr>
          <w:p w14:paraId="324324D8" w14:textId="339C55A6" w:rsidR="00A2404C" w:rsidRPr="00A2404C" w:rsidRDefault="00A2404C" w:rsidP="00A2404C">
            <w:pPr>
              <w:spacing w:line="240" w:lineRule="auto"/>
              <w:jc w:val="center"/>
              <w:rPr>
                <w:b/>
                <w:sz w:val="16"/>
                <w:szCs w:val="16"/>
                <w:lang w:val="id-ID"/>
              </w:rPr>
            </w:pPr>
            <w:r w:rsidRPr="00A2404C">
              <w:rPr>
                <w:b/>
                <w:bCs/>
                <w:color w:val="9C6500"/>
                <w:sz w:val="16"/>
                <w:szCs w:val="16"/>
              </w:rPr>
              <w:t>2</w:t>
            </w:r>
          </w:p>
        </w:tc>
        <w:tc>
          <w:tcPr>
            <w:tcW w:w="889" w:type="dxa"/>
            <w:vAlign w:val="center"/>
          </w:tcPr>
          <w:p w14:paraId="54E94770" w14:textId="0F8E92FB" w:rsidR="00A2404C" w:rsidRPr="00A2404C" w:rsidRDefault="00A2404C" w:rsidP="00A2404C">
            <w:pPr>
              <w:spacing w:line="240" w:lineRule="auto"/>
              <w:jc w:val="center"/>
              <w:rPr>
                <w:b/>
                <w:sz w:val="16"/>
                <w:szCs w:val="16"/>
                <w:lang w:val="id-ID"/>
              </w:rPr>
            </w:pPr>
            <w:r w:rsidRPr="00A2404C">
              <w:rPr>
                <w:color w:val="000000"/>
                <w:sz w:val="16"/>
                <w:szCs w:val="16"/>
              </w:rPr>
              <w:t>2</w:t>
            </w:r>
          </w:p>
        </w:tc>
      </w:tr>
    </w:tbl>
    <w:p w14:paraId="7523053F" w14:textId="77777777" w:rsidR="007B7475" w:rsidRDefault="007B7475" w:rsidP="00541B1B">
      <w:pPr>
        <w:rPr>
          <w:b/>
          <w:lang w:val="id-ID"/>
        </w:rPr>
      </w:pPr>
    </w:p>
    <w:p w14:paraId="5B8D4816" w14:textId="56134AAF" w:rsidR="007B7475" w:rsidRDefault="007B7475" w:rsidP="00541B1B">
      <w:pPr>
        <w:rPr>
          <w:b/>
          <w:lang w:val="id-ID"/>
        </w:rPr>
      </w:pPr>
      <w:r>
        <w:rPr>
          <w:b/>
          <w:lang w:val="id-ID"/>
        </w:rPr>
        <w:t>Keterangan Kuesioner Aktivitas Fisik</w:t>
      </w:r>
    </w:p>
    <w:p w14:paraId="720846BC" w14:textId="498D161B" w:rsidR="007B7475" w:rsidRDefault="007B7475" w:rsidP="00541B1B">
      <w:pPr>
        <w:rPr>
          <w:lang w:val="id-ID"/>
        </w:rPr>
      </w:pPr>
      <w:r>
        <w:rPr>
          <w:lang w:val="id-ID"/>
        </w:rPr>
        <w:t>1 = Ya</w:t>
      </w:r>
    </w:p>
    <w:p w14:paraId="6F6324F1" w14:textId="43F2387F" w:rsidR="007B7475" w:rsidRDefault="007B7475" w:rsidP="00541B1B">
      <w:pPr>
        <w:rPr>
          <w:lang w:val="id-ID"/>
        </w:rPr>
      </w:pPr>
      <w:r>
        <w:rPr>
          <w:lang w:val="id-ID"/>
        </w:rPr>
        <w:t>2 = Tidak</w:t>
      </w:r>
    </w:p>
    <w:p w14:paraId="4495DAA8" w14:textId="2500C583" w:rsidR="007B7475" w:rsidRDefault="007B7475" w:rsidP="00541B1B">
      <w:pPr>
        <w:rPr>
          <w:b/>
          <w:lang w:val="id-ID"/>
        </w:rPr>
      </w:pPr>
      <w:r>
        <w:rPr>
          <w:b/>
          <w:lang w:val="id-ID"/>
        </w:rPr>
        <w:t>Aktivitas Fisik</w:t>
      </w:r>
    </w:p>
    <w:p w14:paraId="3E6E3555" w14:textId="603240E9" w:rsidR="007B7475" w:rsidRDefault="007B7475" w:rsidP="00541B1B">
      <w:pPr>
        <w:rPr>
          <w:lang w:val="id-ID"/>
        </w:rPr>
      </w:pPr>
      <w:r>
        <w:rPr>
          <w:lang w:val="id-ID"/>
        </w:rPr>
        <w:t xml:space="preserve">1 = </w:t>
      </w:r>
    </w:p>
    <w:p w14:paraId="29A5FEF2" w14:textId="02F110ED" w:rsidR="007B7475" w:rsidRPr="007B7475" w:rsidRDefault="007B7475" w:rsidP="00541B1B">
      <w:pPr>
        <w:rPr>
          <w:lang w:val="id-ID"/>
        </w:rPr>
      </w:pPr>
      <w:r>
        <w:rPr>
          <w:lang w:val="id-ID"/>
        </w:rPr>
        <w:t xml:space="preserve">2 = </w:t>
      </w:r>
    </w:p>
    <w:p w14:paraId="173D28BB" w14:textId="77777777" w:rsidR="00541B1B" w:rsidRDefault="00541B1B" w:rsidP="00541B1B">
      <w:pPr>
        <w:rPr>
          <w:b/>
          <w:lang w:val="id-ID"/>
        </w:rPr>
      </w:pPr>
    </w:p>
    <w:p w14:paraId="586B055D" w14:textId="77777777" w:rsidR="00541B1B" w:rsidRPr="00541B1B" w:rsidRDefault="00541B1B" w:rsidP="00541B1B">
      <w:pPr>
        <w:rPr>
          <w:b/>
          <w:lang w:val="id-ID"/>
        </w:rPr>
      </w:pPr>
    </w:p>
    <w:p w14:paraId="680EC252" w14:textId="77777777" w:rsidR="00541B1B" w:rsidRDefault="00541B1B" w:rsidP="00541B1B">
      <w:pPr>
        <w:rPr>
          <w:b/>
          <w:lang w:val="id-ID"/>
        </w:rPr>
      </w:pPr>
    </w:p>
    <w:p w14:paraId="3ADEC85F" w14:textId="77777777" w:rsidR="009E6E8D" w:rsidRDefault="009E6E8D" w:rsidP="00F26660">
      <w:pPr>
        <w:pStyle w:val="Caption"/>
        <w:sectPr w:rsidR="009E6E8D" w:rsidSect="009E6E8D">
          <w:pgSz w:w="16838" w:h="11906" w:orient="landscape" w:code="9"/>
          <w:pgMar w:top="2268" w:right="1701" w:bottom="1701" w:left="1701" w:header="708" w:footer="708" w:gutter="0"/>
          <w:cols w:space="708"/>
          <w:docGrid w:linePitch="360"/>
        </w:sectPr>
      </w:pPr>
    </w:p>
    <w:p w14:paraId="7D5F736D" w14:textId="016C1F3C" w:rsidR="002B7944" w:rsidRDefault="002B7944" w:rsidP="00F26660">
      <w:pPr>
        <w:pStyle w:val="Caption"/>
      </w:pPr>
      <w:r>
        <w:lastRenderedPageBreak/>
        <w:t>Kuesioner Risiko Diabetes Melitus Pada Anak</w:t>
      </w:r>
    </w:p>
    <w:tbl>
      <w:tblPr>
        <w:tblStyle w:val="TableGrid"/>
        <w:tblW w:w="0" w:type="auto"/>
        <w:tblLook w:val="04A0" w:firstRow="1" w:lastRow="0" w:firstColumn="1" w:lastColumn="0" w:noHBand="0" w:noVBand="1"/>
      </w:tblPr>
      <w:tblGrid>
        <w:gridCol w:w="704"/>
        <w:gridCol w:w="2550"/>
        <w:gridCol w:w="1982"/>
        <w:gridCol w:w="1982"/>
      </w:tblGrid>
      <w:tr w:rsidR="002B7944" w:rsidRPr="002B7944" w14:paraId="1EA3F8AC" w14:textId="77777777" w:rsidTr="00892684">
        <w:trPr>
          <w:tblHeader/>
        </w:trPr>
        <w:tc>
          <w:tcPr>
            <w:tcW w:w="704" w:type="dxa"/>
            <w:vAlign w:val="center"/>
          </w:tcPr>
          <w:p w14:paraId="7732A42C" w14:textId="7989A54E" w:rsidR="002B7944" w:rsidRPr="002B7944" w:rsidRDefault="002B7944" w:rsidP="002B7944">
            <w:pPr>
              <w:spacing w:line="240" w:lineRule="auto"/>
              <w:jc w:val="center"/>
              <w:rPr>
                <w:b/>
                <w:color w:val="000000" w:themeColor="text1"/>
                <w:lang w:val="id-ID"/>
              </w:rPr>
            </w:pPr>
            <w:r w:rsidRPr="002B7944">
              <w:rPr>
                <w:b/>
                <w:color w:val="000000" w:themeColor="text1"/>
              </w:rPr>
              <w:t>No</w:t>
            </w:r>
          </w:p>
        </w:tc>
        <w:tc>
          <w:tcPr>
            <w:tcW w:w="2550" w:type="dxa"/>
            <w:vAlign w:val="center"/>
          </w:tcPr>
          <w:p w14:paraId="6CD1133C" w14:textId="3097A6DC" w:rsidR="002B7944" w:rsidRPr="002B7944" w:rsidRDefault="002B7944" w:rsidP="002B7944">
            <w:pPr>
              <w:spacing w:line="240" w:lineRule="auto"/>
              <w:jc w:val="center"/>
              <w:rPr>
                <w:b/>
                <w:color w:val="000000" w:themeColor="text1"/>
                <w:lang w:val="id-ID"/>
              </w:rPr>
            </w:pPr>
            <w:r w:rsidRPr="002B7944">
              <w:rPr>
                <w:b/>
                <w:color w:val="000000" w:themeColor="text1"/>
              </w:rPr>
              <w:t>Kadar Gula Darah</w:t>
            </w:r>
          </w:p>
        </w:tc>
        <w:tc>
          <w:tcPr>
            <w:tcW w:w="1982" w:type="dxa"/>
            <w:vAlign w:val="center"/>
          </w:tcPr>
          <w:p w14:paraId="2BDBCA54" w14:textId="44E913C6" w:rsidR="002B7944" w:rsidRPr="002B7944" w:rsidRDefault="002B7944" w:rsidP="002B7944">
            <w:pPr>
              <w:spacing w:line="240" w:lineRule="auto"/>
              <w:jc w:val="center"/>
              <w:rPr>
                <w:b/>
                <w:color w:val="000000" w:themeColor="text1"/>
                <w:lang w:val="id-ID"/>
              </w:rPr>
            </w:pPr>
            <w:r w:rsidRPr="002B7944">
              <w:rPr>
                <w:b/>
                <w:color w:val="000000" w:themeColor="text1"/>
              </w:rPr>
              <w:t>Faktor Risiko</w:t>
            </w:r>
          </w:p>
        </w:tc>
        <w:tc>
          <w:tcPr>
            <w:tcW w:w="1982" w:type="dxa"/>
            <w:vAlign w:val="center"/>
          </w:tcPr>
          <w:p w14:paraId="29EDB0CA" w14:textId="3CA86234" w:rsidR="002B7944" w:rsidRPr="002B7944" w:rsidRDefault="002B7944" w:rsidP="002B7944">
            <w:pPr>
              <w:spacing w:line="240" w:lineRule="auto"/>
              <w:jc w:val="center"/>
              <w:rPr>
                <w:b/>
                <w:color w:val="000000" w:themeColor="text1"/>
                <w:lang w:val="id-ID"/>
              </w:rPr>
            </w:pPr>
            <w:r w:rsidRPr="002B7944">
              <w:rPr>
                <w:b/>
                <w:color w:val="000000" w:themeColor="text1"/>
              </w:rPr>
              <w:t>Code</w:t>
            </w:r>
          </w:p>
        </w:tc>
      </w:tr>
      <w:tr w:rsidR="002B7944" w:rsidRPr="002B7944" w14:paraId="67ED3E15" w14:textId="77777777" w:rsidTr="00892684">
        <w:tc>
          <w:tcPr>
            <w:tcW w:w="704" w:type="dxa"/>
            <w:vAlign w:val="center"/>
          </w:tcPr>
          <w:p w14:paraId="1387964F" w14:textId="22CC457A" w:rsidR="002B7944" w:rsidRPr="002B7944" w:rsidRDefault="002B7944" w:rsidP="002B7944">
            <w:pPr>
              <w:spacing w:line="240" w:lineRule="auto"/>
              <w:jc w:val="center"/>
              <w:rPr>
                <w:b/>
                <w:color w:val="000000" w:themeColor="text1"/>
                <w:lang w:val="id-ID"/>
              </w:rPr>
            </w:pPr>
            <w:r w:rsidRPr="002B7944">
              <w:rPr>
                <w:color w:val="000000" w:themeColor="text1"/>
              </w:rPr>
              <w:t>1</w:t>
            </w:r>
          </w:p>
        </w:tc>
        <w:tc>
          <w:tcPr>
            <w:tcW w:w="2550" w:type="dxa"/>
            <w:vAlign w:val="center"/>
          </w:tcPr>
          <w:p w14:paraId="539E148A" w14:textId="119211F8" w:rsidR="002B7944" w:rsidRPr="002B7944" w:rsidRDefault="002B7944" w:rsidP="002B7944">
            <w:pPr>
              <w:spacing w:line="240" w:lineRule="auto"/>
              <w:jc w:val="center"/>
              <w:rPr>
                <w:b/>
                <w:color w:val="000000" w:themeColor="text1"/>
                <w:lang w:val="id-ID"/>
              </w:rPr>
            </w:pPr>
            <w:r w:rsidRPr="002B7944">
              <w:rPr>
                <w:color w:val="000000" w:themeColor="text1"/>
              </w:rPr>
              <w:t>90</w:t>
            </w:r>
          </w:p>
        </w:tc>
        <w:tc>
          <w:tcPr>
            <w:tcW w:w="1982" w:type="dxa"/>
            <w:vAlign w:val="center"/>
          </w:tcPr>
          <w:p w14:paraId="7286C2AE" w14:textId="2BC816DC"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36E7712B" w14:textId="3621BF81"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6AA5832D" w14:textId="77777777" w:rsidTr="00892684">
        <w:tc>
          <w:tcPr>
            <w:tcW w:w="704" w:type="dxa"/>
            <w:vAlign w:val="center"/>
          </w:tcPr>
          <w:p w14:paraId="1373A611" w14:textId="47BC7993" w:rsidR="002B7944" w:rsidRPr="002B7944" w:rsidRDefault="002B7944" w:rsidP="002B7944">
            <w:pPr>
              <w:spacing w:line="240" w:lineRule="auto"/>
              <w:jc w:val="center"/>
              <w:rPr>
                <w:b/>
                <w:color w:val="000000" w:themeColor="text1"/>
                <w:lang w:val="id-ID"/>
              </w:rPr>
            </w:pPr>
            <w:r w:rsidRPr="002B7944">
              <w:rPr>
                <w:color w:val="000000" w:themeColor="text1"/>
              </w:rPr>
              <w:t>2</w:t>
            </w:r>
          </w:p>
        </w:tc>
        <w:tc>
          <w:tcPr>
            <w:tcW w:w="2550" w:type="dxa"/>
            <w:vAlign w:val="center"/>
          </w:tcPr>
          <w:p w14:paraId="56B68602" w14:textId="2490E1B5" w:rsidR="002B7944" w:rsidRPr="002B7944" w:rsidRDefault="002B7944" w:rsidP="002B7944">
            <w:pPr>
              <w:spacing w:line="240" w:lineRule="auto"/>
              <w:jc w:val="center"/>
              <w:rPr>
                <w:b/>
                <w:color w:val="000000" w:themeColor="text1"/>
                <w:lang w:val="id-ID"/>
              </w:rPr>
            </w:pPr>
            <w:r w:rsidRPr="002B7944">
              <w:rPr>
                <w:color w:val="000000" w:themeColor="text1"/>
              </w:rPr>
              <w:t>81</w:t>
            </w:r>
          </w:p>
        </w:tc>
        <w:tc>
          <w:tcPr>
            <w:tcW w:w="1982" w:type="dxa"/>
            <w:vAlign w:val="center"/>
          </w:tcPr>
          <w:p w14:paraId="333FDE88" w14:textId="652FA668"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3448DF26" w14:textId="700FD2D3"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416A3313" w14:textId="77777777" w:rsidTr="00892684">
        <w:tc>
          <w:tcPr>
            <w:tcW w:w="704" w:type="dxa"/>
            <w:vAlign w:val="center"/>
          </w:tcPr>
          <w:p w14:paraId="6AA65566" w14:textId="2A17C9D6" w:rsidR="002B7944" w:rsidRPr="002B7944" w:rsidRDefault="002B7944" w:rsidP="002B7944">
            <w:pPr>
              <w:spacing w:line="240" w:lineRule="auto"/>
              <w:jc w:val="center"/>
              <w:rPr>
                <w:b/>
                <w:color w:val="000000" w:themeColor="text1"/>
                <w:lang w:val="id-ID"/>
              </w:rPr>
            </w:pPr>
            <w:r w:rsidRPr="002B7944">
              <w:rPr>
                <w:color w:val="000000" w:themeColor="text1"/>
              </w:rPr>
              <w:t>3</w:t>
            </w:r>
          </w:p>
        </w:tc>
        <w:tc>
          <w:tcPr>
            <w:tcW w:w="2550" w:type="dxa"/>
            <w:vAlign w:val="center"/>
          </w:tcPr>
          <w:p w14:paraId="0A271428" w14:textId="6DA6E0D8" w:rsidR="002B7944" w:rsidRPr="002B7944" w:rsidRDefault="002B7944" w:rsidP="002B7944">
            <w:pPr>
              <w:spacing w:line="240" w:lineRule="auto"/>
              <w:jc w:val="center"/>
              <w:rPr>
                <w:b/>
                <w:color w:val="000000" w:themeColor="text1"/>
                <w:lang w:val="id-ID"/>
              </w:rPr>
            </w:pPr>
            <w:r w:rsidRPr="002B7944">
              <w:rPr>
                <w:color w:val="000000" w:themeColor="text1"/>
              </w:rPr>
              <w:t>70</w:t>
            </w:r>
          </w:p>
        </w:tc>
        <w:tc>
          <w:tcPr>
            <w:tcW w:w="1982" w:type="dxa"/>
            <w:vAlign w:val="center"/>
          </w:tcPr>
          <w:p w14:paraId="183CFDCD" w14:textId="360CB0F6"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76E16EF2" w14:textId="1FED95D3"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7EDA10F0" w14:textId="77777777" w:rsidTr="00892684">
        <w:tc>
          <w:tcPr>
            <w:tcW w:w="704" w:type="dxa"/>
            <w:vAlign w:val="center"/>
          </w:tcPr>
          <w:p w14:paraId="22362ECE" w14:textId="78998BED" w:rsidR="002B7944" w:rsidRPr="002B7944" w:rsidRDefault="002B7944" w:rsidP="002B7944">
            <w:pPr>
              <w:spacing w:line="240" w:lineRule="auto"/>
              <w:jc w:val="center"/>
              <w:rPr>
                <w:b/>
                <w:color w:val="000000" w:themeColor="text1"/>
                <w:lang w:val="id-ID"/>
              </w:rPr>
            </w:pPr>
            <w:r w:rsidRPr="002B7944">
              <w:rPr>
                <w:color w:val="000000" w:themeColor="text1"/>
              </w:rPr>
              <w:t>4</w:t>
            </w:r>
          </w:p>
        </w:tc>
        <w:tc>
          <w:tcPr>
            <w:tcW w:w="2550" w:type="dxa"/>
            <w:vAlign w:val="center"/>
          </w:tcPr>
          <w:p w14:paraId="13AE5294" w14:textId="3599FFDB" w:rsidR="002B7944" w:rsidRPr="002B7944" w:rsidRDefault="002B7944" w:rsidP="002B7944">
            <w:pPr>
              <w:spacing w:line="240" w:lineRule="auto"/>
              <w:jc w:val="center"/>
              <w:rPr>
                <w:b/>
                <w:color w:val="000000" w:themeColor="text1"/>
                <w:lang w:val="id-ID"/>
              </w:rPr>
            </w:pPr>
            <w:r w:rsidRPr="002B7944">
              <w:rPr>
                <w:color w:val="000000" w:themeColor="text1"/>
              </w:rPr>
              <w:t>102</w:t>
            </w:r>
          </w:p>
        </w:tc>
        <w:tc>
          <w:tcPr>
            <w:tcW w:w="1982" w:type="dxa"/>
            <w:vAlign w:val="center"/>
          </w:tcPr>
          <w:p w14:paraId="21A2C505" w14:textId="6FF938AA"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7C6D0EB4" w14:textId="46FFD63B"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431DE09C" w14:textId="77777777" w:rsidTr="00892684">
        <w:tc>
          <w:tcPr>
            <w:tcW w:w="704" w:type="dxa"/>
            <w:vAlign w:val="center"/>
          </w:tcPr>
          <w:p w14:paraId="0EC8C9A4" w14:textId="5FCA74AA" w:rsidR="002B7944" w:rsidRPr="002B7944" w:rsidRDefault="002B7944" w:rsidP="002B7944">
            <w:pPr>
              <w:spacing w:line="240" w:lineRule="auto"/>
              <w:jc w:val="center"/>
              <w:rPr>
                <w:b/>
                <w:color w:val="000000" w:themeColor="text1"/>
                <w:lang w:val="id-ID"/>
              </w:rPr>
            </w:pPr>
            <w:r w:rsidRPr="002B7944">
              <w:rPr>
                <w:color w:val="000000" w:themeColor="text1"/>
              </w:rPr>
              <w:t>5</w:t>
            </w:r>
          </w:p>
        </w:tc>
        <w:tc>
          <w:tcPr>
            <w:tcW w:w="2550" w:type="dxa"/>
            <w:vAlign w:val="center"/>
          </w:tcPr>
          <w:p w14:paraId="47EC5532" w14:textId="74EA98CA" w:rsidR="002B7944" w:rsidRPr="002B7944" w:rsidRDefault="002B7944" w:rsidP="002B7944">
            <w:pPr>
              <w:spacing w:line="240" w:lineRule="auto"/>
              <w:jc w:val="center"/>
              <w:rPr>
                <w:b/>
                <w:color w:val="000000" w:themeColor="text1"/>
                <w:lang w:val="id-ID"/>
              </w:rPr>
            </w:pPr>
            <w:r w:rsidRPr="002B7944">
              <w:rPr>
                <w:color w:val="000000" w:themeColor="text1"/>
              </w:rPr>
              <w:t>103</w:t>
            </w:r>
          </w:p>
        </w:tc>
        <w:tc>
          <w:tcPr>
            <w:tcW w:w="1982" w:type="dxa"/>
            <w:vAlign w:val="center"/>
          </w:tcPr>
          <w:p w14:paraId="508D36FB" w14:textId="66F460F6"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54831087" w14:textId="4838A6A4"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48F5EC91" w14:textId="77777777" w:rsidTr="00892684">
        <w:tc>
          <w:tcPr>
            <w:tcW w:w="704" w:type="dxa"/>
            <w:vAlign w:val="center"/>
          </w:tcPr>
          <w:p w14:paraId="6C3EAB25" w14:textId="405DC349" w:rsidR="002B7944" w:rsidRPr="002B7944" w:rsidRDefault="002B7944" w:rsidP="002B7944">
            <w:pPr>
              <w:spacing w:line="240" w:lineRule="auto"/>
              <w:jc w:val="center"/>
              <w:rPr>
                <w:b/>
                <w:color w:val="000000" w:themeColor="text1"/>
                <w:lang w:val="id-ID"/>
              </w:rPr>
            </w:pPr>
            <w:r w:rsidRPr="002B7944">
              <w:rPr>
                <w:color w:val="000000" w:themeColor="text1"/>
              </w:rPr>
              <w:t>6</w:t>
            </w:r>
          </w:p>
        </w:tc>
        <w:tc>
          <w:tcPr>
            <w:tcW w:w="2550" w:type="dxa"/>
            <w:vAlign w:val="center"/>
          </w:tcPr>
          <w:p w14:paraId="3B38888D" w14:textId="68199BF6" w:rsidR="002B7944" w:rsidRPr="002B7944" w:rsidRDefault="002B7944" w:rsidP="002B7944">
            <w:pPr>
              <w:spacing w:line="240" w:lineRule="auto"/>
              <w:jc w:val="center"/>
              <w:rPr>
                <w:b/>
                <w:color w:val="000000" w:themeColor="text1"/>
                <w:lang w:val="id-ID"/>
              </w:rPr>
            </w:pPr>
            <w:r w:rsidRPr="002B7944">
              <w:rPr>
                <w:color w:val="000000" w:themeColor="text1"/>
              </w:rPr>
              <w:t>85</w:t>
            </w:r>
          </w:p>
        </w:tc>
        <w:tc>
          <w:tcPr>
            <w:tcW w:w="1982" w:type="dxa"/>
            <w:vAlign w:val="center"/>
          </w:tcPr>
          <w:p w14:paraId="02DB6876" w14:textId="39812168"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3643252C" w14:textId="29EB61FB"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70CC2676" w14:textId="77777777" w:rsidTr="00892684">
        <w:tc>
          <w:tcPr>
            <w:tcW w:w="704" w:type="dxa"/>
            <w:vAlign w:val="center"/>
          </w:tcPr>
          <w:p w14:paraId="1D815084" w14:textId="461AB3CC" w:rsidR="002B7944" w:rsidRPr="002B7944" w:rsidRDefault="002B7944" w:rsidP="002B7944">
            <w:pPr>
              <w:spacing w:line="240" w:lineRule="auto"/>
              <w:jc w:val="center"/>
              <w:rPr>
                <w:b/>
                <w:color w:val="000000" w:themeColor="text1"/>
                <w:lang w:val="id-ID"/>
              </w:rPr>
            </w:pPr>
            <w:r w:rsidRPr="002B7944">
              <w:rPr>
                <w:color w:val="000000" w:themeColor="text1"/>
              </w:rPr>
              <w:t>7</w:t>
            </w:r>
          </w:p>
        </w:tc>
        <w:tc>
          <w:tcPr>
            <w:tcW w:w="2550" w:type="dxa"/>
            <w:vAlign w:val="center"/>
          </w:tcPr>
          <w:p w14:paraId="04FAA9A1" w14:textId="09707C3E" w:rsidR="002B7944" w:rsidRPr="002B7944" w:rsidRDefault="002B7944" w:rsidP="002B7944">
            <w:pPr>
              <w:spacing w:line="240" w:lineRule="auto"/>
              <w:jc w:val="center"/>
              <w:rPr>
                <w:b/>
                <w:color w:val="000000" w:themeColor="text1"/>
                <w:lang w:val="id-ID"/>
              </w:rPr>
            </w:pPr>
            <w:r w:rsidRPr="002B7944">
              <w:rPr>
                <w:color w:val="000000" w:themeColor="text1"/>
              </w:rPr>
              <w:t>99</w:t>
            </w:r>
          </w:p>
        </w:tc>
        <w:tc>
          <w:tcPr>
            <w:tcW w:w="1982" w:type="dxa"/>
            <w:vAlign w:val="center"/>
          </w:tcPr>
          <w:p w14:paraId="1F4A3884" w14:textId="3B5B15EA"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7D66EE2D" w14:textId="30647F1C"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24AA2CB4" w14:textId="77777777" w:rsidTr="00892684">
        <w:tc>
          <w:tcPr>
            <w:tcW w:w="704" w:type="dxa"/>
            <w:vAlign w:val="center"/>
          </w:tcPr>
          <w:p w14:paraId="62EC6F48" w14:textId="1A6D2B7E" w:rsidR="002B7944" w:rsidRPr="002B7944" w:rsidRDefault="002B7944" w:rsidP="002B7944">
            <w:pPr>
              <w:spacing w:line="240" w:lineRule="auto"/>
              <w:jc w:val="center"/>
              <w:rPr>
                <w:b/>
                <w:color w:val="000000" w:themeColor="text1"/>
                <w:lang w:val="id-ID"/>
              </w:rPr>
            </w:pPr>
            <w:r w:rsidRPr="002B7944">
              <w:rPr>
                <w:color w:val="000000" w:themeColor="text1"/>
              </w:rPr>
              <w:t>8</w:t>
            </w:r>
          </w:p>
        </w:tc>
        <w:tc>
          <w:tcPr>
            <w:tcW w:w="2550" w:type="dxa"/>
            <w:vAlign w:val="center"/>
          </w:tcPr>
          <w:p w14:paraId="23760515" w14:textId="692A3DD6" w:rsidR="002B7944" w:rsidRPr="002B7944" w:rsidRDefault="002B7944" w:rsidP="002B7944">
            <w:pPr>
              <w:spacing w:line="240" w:lineRule="auto"/>
              <w:jc w:val="center"/>
              <w:rPr>
                <w:b/>
                <w:color w:val="000000" w:themeColor="text1"/>
                <w:lang w:val="id-ID"/>
              </w:rPr>
            </w:pPr>
            <w:r w:rsidRPr="002B7944">
              <w:rPr>
                <w:color w:val="000000" w:themeColor="text1"/>
              </w:rPr>
              <w:t>103</w:t>
            </w:r>
          </w:p>
        </w:tc>
        <w:tc>
          <w:tcPr>
            <w:tcW w:w="1982" w:type="dxa"/>
            <w:vAlign w:val="center"/>
          </w:tcPr>
          <w:p w14:paraId="01ADCE00" w14:textId="14933C5F"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03C4818A" w14:textId="6F7FC520"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49F9BA2C" w14:textId="77777777" w:rsidTr="00892684">
        <w:tc>
          <w:tcPr>
            <w:tcW w:w="704" w:type="dxa"/>
            <w:vAlign w:val="center"/>
          </w:tcPr>
          <w:p w14:paraId="2F81CE3F" w14:textId="13BA5ACF" w:rsidR="002B7944" w:rsidRPr="002B7944" w:rsidRDefault="002B7944" w:rsidP="002B7944">
            <w:pPr>
              <w:spacing w:line="240" w:lineRule="auto"/>
              <w:jc w:val="center"/>
              <w:rPr>
                <w:b/>
                <w:color w:val="000000" w:themeColor="text1"/>
                <w:lang w:val="id-ID"/>
              </w:rPr>
            </w:pPr>
            <w:r w:rsidRPr="002B7944">
              <w:rPr>
                <w:color w:val="000000" w:themeColor="text1"/>
              </w:rPr>
              <w:t>9</w:t>
            </w:r>
          </w:p>
        </w:tc>
        <w:tc>
          <w:tcPr>
            <w:tcW w:w="2550" w:type="dxa"/>
            <w:vAlign w:val="center"/>
          </w:tcPr>
          <w:p w14:paraId="21D221D0" w14:textId="6F3A662D" w:rsidR="002B7944" w:rsidRPr="002B7944" w:rsidRDefault="002B7944" w:rsidP="002B7944">
            <w:pPr>
              <w:spacing w:line="240" w:lineRule="auto"/>
              <w:jc w:val="center"/>
              <w:rPr>
                <w:b/>
                <w:color w:val="000000" w:themeColor="text1"/>
                <w:lang w:val="id-ID"/>
              </w:rPr>
            </w:pPr>
            <w:r w:rsidRPr="002B7944">
              <w:rPr>
                <w:color w:val="000000" w:themeColor="text1"/>
              </w:rPr>
              <w:t>94</w:t>
            </w:r>
          </w:p>
        </w:tc>
        <w:tc>
          <w:tcPr>
            <w:tcW w:w="1982" w:type="dxa"/>
            <w:vAlign w:val="center"/>
          </w:tcPr>
          <w:p w14:paraId="1567FF5F" w14:textId="2E6EC848"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51BC9054" w14:textId="6B06366A"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4A0BB927" w14:textId="77777777" w:rsidTr="00892684">
        <w:tc>
          <w:tcPr>
            <w:tcW w:w="704" w:type="dxa"/>
            <w:vAlign w:val="center"/>
          </w:tcPr>
          <w:p w14:paraId="0C680F71" w14:textId="68626C8D" w:rsidR="002B7944" w:rsidRPr="002B7944" w:rsidRDefault="002B7944" w:rsidP="002B7944">
            <w:pPr>
              <w:spacing w:line="240" w:lineRule="auto"/>
              <w:jc w:val="center"/>
              <w:rPr>
                <w:b/>
                <w:color w:val="000000" w:themeColor="text1"/>
                <w:lang w:val="id-ID"/>
              </w:rPr>
            </w:pPr>
            <w:r w:rsidRPr="002B7944">
              <w:rPr>
                <w:color w:val="000000" w:themeColor="text1"/>
              </w:rPr>
              <w:t>10</w:t>
            </w:r>
          </w:p>
        </w:tc>
        <w:tc>
          <w:tcPr>
            <w:tcW w:w="2550" w:type="dxa"/>
            <w:vAlign w:val="center"/>
          </w:tcPr>
          <w:p w14:paraId="0F251348" w14:textId="22EB5ABB" w:rsidR="002B7944" w:rsidRPr="002B7944" w:rsidRDefault="002B7944" w:rsidP="002B7944">
            <w:pPr>
              <w:spacing w:line="240" w:lineRule="auto"/>
              <w:jc w:val="center"/>
              <w:rPr>
                <w:b/>
                <w:color w:val="000000" w:themeColor="text1"/>
                <w:lang w:val="id-ID"/>
              </w:rPr>
            </w:pPr>
            <w:r w:rsidRPr="002B7944">
              <w:rPr>
                <w:color w:val="000000" w:themeColor="text1"/>
              </w:rPr>
              <w:t>85</w:t>
            </w:r>
          </w:p>
        </w:tc>
        <w:tc>
          <w:tcPr>
            <w:tcW w:w="1982" w:type="dxa"/>
            <w:vAlign w:val="center"/>
          </w:tcPr>
          <w:p w14:paraId="1C617199" w14:textId="3A0474ED"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614FB626" w14:textId="58067C64"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38934864" w14:textId="77777777" w:rsidTr="00892684">
        <w:tc>
          <w:tcPr>
            <w:tcW w:w="704" w:type="dxa"/>
            <w:vAlign w:val="center"/>
          </w:tcPr>
          <w:p w14:paraId="3ECAF5D8" w14:textId="0BDEEF6F" w:rsidR="002B7944" w:rsidRPr="002B7944" w:rsidRDefault="002B7944" w:rsidP="002B7944">
            <w:pPr>
              <w:spacing w:line="240" w:lineRule="auto"/>
              <w:jc w:val="center"/>
              <w:rPr>
                <w:b/>
                <w:color w:val="000000" w:themeColor="text1"/>
                <w:lang w:val="id-ID"/>
              </w:rPr>
            </w:pPr>
            <w:r w:rsidRPr="002B7944">
              <w:rPr>
                <w:color w:val="000000" w:themeColor="text1"/>
              </w:rPr>
              <w:t>11</w:t>
            </w:r>
          </w:p>
        </w:tc>
        <w:tc>
          <w:tcPr>
            <w:tcW w:w="2550" w:type="dxa"/>
            <w:vAlign w:val="center"/>
          </w:tcPr>
          <w:p w14:paraId="0B462FCC" w14:textId="02942668" w:rsidR="002B7944" w:rsidRPr="002B7944" w:rsidRDefault="002B7944" w:rsidP="002B7944">
            <w:pPr>
              <w:spacing w:line="240" w:lineRule="auto"/>
              <w:jc w:val="center"/>
              <w:rPr>
                <w:b/>
                <w:color w:val="000000" w:themeColor="text1"/>
                <w:lang w:val="id-ID"/>
              </w:rPr>
            </w:pPr>
            <w:r w:rsidRPr="002B7944">
              <w:rPr>
                <w:color w:val="000000" w:themeColor="text1"/>
              </w:rPr>
              <w:t>71</w:t>
            </w:r>
          </w:p>
        </w:tc>
        <w:tc>
          <w:tcPr>
            <w:tcW w:w="1982" w:type="dxa"/>
            <w:vAlign w:val="center"/>
          </w:tcPr>
          <w:p w14:paraId="1EA44DCC" w14:textId="08921649"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204956CA" w14:textId="676DB254"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2CF6369A" w14:textId="77777777" w:rsidTr="00892684">
        <w:tc>
          <w:tcPr>
            <w:tcW w:w="704" w:type="dxa"/>
            <w:vAlign w:val="center"/>
          </w:tcPr>
          <w:p w14:paraId="054D0956" w14:textId="765F401B" w:rsidR="002B7944" w:rsidRPr="002B7944" w:rsidRDefault="002B7944" w:rsidP="002B7944">
            <w:pPr>
              <w:spacing w:line="240" w:lineRule="auto"/>
              <w:jc w:val="center"/>
              <w:rPr>
                <w:b/>
                <w:color w:val="000000" w:themeColor="text1"/>
                <w:lang w:val="id-ID"/>
              </w:rPr>
            </w:pPr>
            <w:r w:rsidRPr="002B7944">
              <w:rPr>
                <w:color w:val="000000" w:themeColor="text1"/>
              </w:rPr>
              <w:t>12</w:t>
            </w:r>
          </w:p>
        </w:tc>
        <w:tc>
          <w:tcPr>
            <w:tcW w:w="2550" w:type="dxa"/>
            <w:vAlign w:val="center"/>
          </w:tcPr>
          <w:p w14:paraId="776BD605" w14:textId="3F2B498A" w:rsidR="002B7944" w:rsidRPr="002B7944" w:rsidRDefault="002B7944" w:rsidP="002B7944">
            <w:pPr>
              <w:spacing w:line="240" w:lineRule="auto"/>
              <w:jc w:val="center"/>
              <w:rPr>
                <w:b/>
                <w:color w:val="000000" w:themeColor="text1"/>
                <w:lang w:val="id-ID"/>
              </w:rPr>
            </w:pPr>
            <w:r w:rsidRPr="002B7944">
              <w:rPr>
                <w:color w:val="000000" w:themeColor="text1"/>
              </w:rPr>
              <w:t>89</w:t>
            </w:r>
          </w:p>
        </w:tc>
        <w:tc>
          <w:tcPr>
            <w:tcW w:w="1982" w:type="dxa"/>
            <w:vAlign w:val="center"/>
          </w:tcPr>
          <w:p w14:paraId="7EFE7D57" w14:textId="7AB1052D"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041B78CE" w14:textId="74208B93"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267D279E" w14:textId="77777777" w:rsidTr="00892684">
        <w:tc>
          <w:tcPr>
            <w:tcW w:w="704" w:type="dxa"/>
            <w:vAlign w:val="center"/>
          </w:tcPr>
          <w:p w14:paraId="7C997B86" w14:textId="1F978CE7" w:rsidR="002B7944" w:rsidRPr="002B7944" w:rsidRDefault="002B7944" w:rsidP="002B7944">
            <w:pPr>
              <w:spacing w:line="240" w:lineRule="auto"/>
              <w:jc w:val="center"/>
              <w:rPr>
                <w:b/>
                <w:color w:val="000000" w:themeColor="text1"/>
                <w:lang w:val="id-ID"/>
              </w:rPr>
            </w:pPr>
            <w:r w:rsidRPr="002B7944">
              <w:rPr>
                <w:color w:val="000000" w:themeColor="text1"/>
              </w:rPr>
              <w:t>13</w:t>
            </w:r>
          </w:p>
        </w:tc>
        <w:tc>
          <w:tcPr>
            <w:tcW w:w="2550" w:type="dxa"/>
            <w:vAlign w:val="center"/>
          </w:tcPr>
          <w:p w14:paraId="2724ABC2" w14:textId="14052F32" w:rsidR="002B7944" w:rsidRPr="002B7944" w:rsidRDefault="002B7944" w:rsidP="002B7944">
            <w:pPr>
              <w:spacing w:line="240" w:lineRule="auto"/>
              <w:jc w:val="center"/>
              <w:rPr>
                <w:b/>
                <w:color w:val="000000" w:themeColor="text1"/>
                <w:lang w:val="id-ID"/>
              </w:rPr>
            </w:pPr>
            <w:r w:rsidRPr="002B7944">
              <w:rPr>
                <w:color w:val="000000" w:themeColor="text1"/>
              </w:rPr>
              <w:t>83</w:t>
            </w:r>
          </w:p>
        </w:tc>
        <w:tc>
          <w:tcPr>
            <w:tcW w:w="1982" w:type="dxa"/>
            <w:vAlign w:val="center"/>
          </w:tcPr>
          <w:p w14:paraId="44DDF07E" w14:textId="25F04A43"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115FE266" w14:textId="0E5DAF8E"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2F394795" w14:textId="77777777" w:rsidTr="00892684">
        <w:tc>
          <w:tcPr>
            <w:tcW w:w="704" w:type="dxa"/>
            <w:vAlign w:val="center"/>
          </w:tcPr>
          <w:p w14:paraId="2A659398" w14:textId="3B248B71" w:rsidR="002B7944" w:rsidRPr="002B7944" w:rsidRDefault="002B7944" w:rsidP="002B7944">
            <w:pPr>
              <w:spacing w:line="240" w:lineRule="auto"/>
              <w:jc w:val="center"/>
              <w:rPr>
                <w:b/>
                <w:color w:val="000000" w:themeColor="text1"/>
                <w:lang w:val="id-ID"/>
              </w:rPr>
            </w:pPr>
            <w:r w:rsidRPr="002B7944">
              <w:rPr>
                <w:color w:val="000000" w:themeColor="text1"/>
              </w:rPr>
              <w:t>14</w:t>
            </w:r>
          </w:p>
        </w:tc>
        <w:tc>
          <w:tcPr>
            <w:tcW w:w="2550" w:type="dxa"/>
            <w:vAlign w:val="center"/>
          </w:tcPr>
          <w:p w14:paraId="15DBF4BB" w14:textId="04063204" w:rsidR="002B7944" w:rsidRPr="002B7944" w:rsidRDefault="002B7944" w:rsidP="002B7944">
            <w:pPr>
              <w:spacing w:line="240" w:lineRule="auto"/>
              <w:jc w:val="center"/>
              <w:rPr>
                <w:b/>
                <w:color w:val="000000" w:themeColor="text1"/>
                <w:lang w:val="id-ID"/>
              </w:rPr>
            </w:pPr>
            <w:r w:rsidRPr="002B7944">
              <w:rPr>
                <w:color w:val="000000" w:themeColor="text1"/>
              </w:rPr>
              <w:t>90</w:t>
            </w:r>
          </w:p>
        </w:tc>
        <w:tc>
          <w:tcPr>
            <w:tcW w:w="1982" w:type="dxa"/>
            <w:vAlign w:val="center"/>
          </w:tcPr>
          <w:p w14:paraId="32485A7D" w14:textId="7CB96D42"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1CC43BDD" w14:textId="70A18AD0"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64CFFD05" w14:textId="77777777" w:rsidTr="00892684">
        <w:tc>
          <w:tcPr>
            <w:tcW w:w="704" w:type="dxa"/>
            <w:vAlign w:val="center"/>
          </w:tcPr>
          <w:p w14:paraId="437BDEBE" w14:textId="005747ED" w:rsidR="002B7944" w:rsidRPr="002B7944" w:rsidRDefault="002B7944" w:rsidP="002B7944">
            <w:pPr>
              <w:spacing w:line="240" w:lineRule="auto"/>
              <w:jc w:val="center"/>
              <w:rPr>
                <w:b/>
                <w:color w:val="000000" w:themeColor="text1"/>
                <w:lang w:val="id-ID"/>
              </w:rPr>
            </w:pPr>
            <w:r w:rsidRPr="002B7944">
              <w:rPr>
                <w:color w:val="000000" w:themeColor="text1"/>
              </w:rPr>
              <w:t>15</w:t>
            </w:r>
          </w:p>
        </w:tc>
        <w:tc>
          <w:tcPr>
            <w:tcW w:w="2550" w:type="dxa"/>
            <w:vAlign w:val="center"/>
          </w:tcPr>
          <w:p w14:paraId="021D0109" w14:textId="2F6EF40A" w:rsidR="002B7944" w:rsidRPr="002B7944" w:rsidRDefault="002B7944" w:rsidP="002B7944">
            <w:pPr>
              <w:spacing w:line="240" w:lineRule="auto"/>
              <w:jc w:val="center"/>
              <w:rPr>
                <w:b/>
                <w:color w:val="000000" w:themeColor="text1"/>
                <w:lang w:val="id-ID"/>
              </w:rPr>
            </w:pPr>
            <w:r w:rsidRPr="002B7944">
              <w:rPr>
                <w:color w:val="000000" w:themeColor="text1"/>
              </w:rPr>
              <w:t>81</w:t>
            </w:r>
          </w:p>
        </w:tc>
        <w:tc>
          <w:tcPr>
            <w:tcW w:w="1982" w:type="dxa"/>
            <w:vAlign w:val="center"/>
          </w:tcPr>
          <w:p w14:paraId="2DBD59DD" w14:textId="4E94EC2A"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542D317A" w14:textId="4234E8E4"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2E45B386" w14:textId="77777777" w:rsidTr="00892684">
        <w:tc>
          <w:tcPr>
            <w:tcW w:w="704" w:type="dxa"/>
            <w:vAlign w:val="center"/>
          </w:tcPr>
          <w:p w14:paraId="1A2A91A5" w14:textId="02D7404F" w:rsidR="002B7944" w:rsidRPr="002B7944" w:rsidRDefault="002B7944" w:rsidP="002B7944">
            <w:pPr>
              <w:spacing w:line="240" w:lineRule="auto"/>
              <w:jc w:val="center"/>
              <w:rPr>
                <w:b/>
                <w:color w:val="000000" w:themeColor="text1"/>
                <w:lang w:val="id-ID"/>
              </w:rPr>
            </w:pPr>
            <w:r w:rsidRPr="002B7944">
              <w:rPr>
                <w:color w:val="000000" w:themeColor="text1"/>
              </w:rPr>
              <w:t>16</w:t>
            </w:r>
          </w:p>
        </w:tc>
        <w:tc>
          <w:tcPr>
            <w:tcW w:w="2550" w:type="dxa"/>
            <w:vAlign w:val="center"/>
          </w:tcPr>
          <w:p w14:paraId="6E221ED6" w14:textId="16CAC322" w:rsidR="002B7944" w:rsidRPr="002B7944" w:rsidRDefault="002B7944" w:rsidP="002B7944">
            <w:pPr>
              <w:spacing w:line="240" w:lineRule="auto"/>
              <w:jc w:val="center"/>
              <w:rPr>
                <w:b/>
                <w:color w:val="000000" w:themeColor="text1"/>
                <w:lang w:val="id-ID"/>
              </w:rPr>
            </w:pPr>
            <w:r w:rsidRPr="002B7944">
              <w:rPr>
                <w:color w:val="000000" w:themeColor="text1"/>
              </w:rPr>
              <w:t>70</w:t>
            </w:r>
          </w:p>
        </w:tc>
        <w:tc>
          <w:tcPr>
            <w:tcW w:w="1982" w:type="dxa"/>
            <w:vAlign w:val="center"/>
          </w:tcPr>
          <w:p w14:paraId="2E05E4EA" w14:textId="7BACBE2D"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332BB183" w14:textId="2D08B87D"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34785FF2" w14:textId="77777777" w:rsidTr="00892684">
        <w:tc>
          <w:tcPr>
            <w:tcW w:w="704" w:type="dxa"/>
            <w:vAlign w:val="center"/>
          </w:tcPr>
          <w:p w14:paraId="4304F9B7" w14:textId="429A5BDE" w:rsidR="002B7944" w:rsidRPr="002B7944" w:rsidRDefault="002B7944" w:rsidP="002B7944">
            <w:pPr>
              <w:spacing w:line="240" w:lineRule="auto"/>
              <w:jc w:val="center"/>
              <w:rPr>
                <w:b/>
                <w:color w:val="000000" w:themeColor="text1"/>
                <w:lang w:val="id-ID"/>
              </w:rPr>
            </w:pPr>
            <w:r w:rsidRPr="002B7944">
              <w:rPr>
                <w:color w:val="000000" w:themeColor="text1"/>
              </w:rPr>
              <w:t>17</w:t>
            </w:r>
          </w:p>
        </w:tc>
        <w:tc>
          <w:tcPr>
            <w:tcW w:w="2550" w:type="dxa"/>
            <w:vAlign w:val="center"/>
          </w:tcPr>
          <w:p w14:paraId="30ECB9BF" w14:textId="36C31FED" w:rsidR="002B7944" w:rsidRPr="002B7944" w:rsidRDefault="002B7944" w:rsidP="002B7944">
            <w:pPr>
              <w:spacing w:line="240" w:lineRule="auto"/>
              <w:jc w:val="center"/>
              <w:rPr>
                <w:b/>
                <w:color w:val="000000" w:themeColor="text1"/>
                <w:lang w:val="id-ID"/>
              </w:rPr>
            </w:pPr>
            <w:r w:rsidRPr="002B7944">
              <w:rPr>
                <w:color w:val="000000" w:themeColor="text1"/>
              </w:rPr>
              <w:t>102</w:t>
            </w:r>
          </w:p>
        </w:tc>
        <w:tc>
          <w:tcPr>
            <w:tcW w:w="1982" w:type="dxa"/>
            <w:vAlign w:val="center"/>
          </w:tcPr>
          <w:p w14:paraId="049EAD2E" w14:textId="76AC9D7D"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56667A8D" w14:textId="5722AECF"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7EDCE93D" w14:textId="77777777" w:rsidTr="00892684">
        <w:tc>
          <w:tcPr>
            <w:tcW w:w="704" w:type="dxa"/>
            <w:vAlign w:val="center"/>
          </w:tcPr>
          <w:p w14:paraId="09058FE6" w14:textId="68991257" w:rsidR="002B7944" w:rsidRPr="002B7944" w:rsidRDefault="002B7944" w:rsidP="002B7944">
            <w:pPr>
              <w:spacing w:line="240" w:lineRule="auto"/>
              <w:jc w:val="center"/>
              <w:rPr>
                <w:b/>
                <w:color w:val="000000" w:themeColor="text1"/>
                <w:lang w:val="id-ID"/>
              </w:rPr>
            </w:pPr>
            <w:r w:rsidRPr="002B7944">
              <w:rPr>
                <w:color w:val="000000" w:themeColor="text1"/>
              </w:rPr>
              <w:t>18</w:t>
            </w:r>
          </w:p>
        </w:tc>
        <w:tc>
          <w:tcPr>
            <w:tcW w:w="2550" w:type="dxa"/>
            <w:vAlign w:val="center"/>
          </w:tcPr>
          <w:p w14:paraId="356E1AE2" w14:textId="536176F6" w:rsidR="002B7944" w:rsidRPr="002B7944" w:rsidRDefault="002B7944" w:rsidP="002B7944">
            <w:pPr>
              <w:spacing w:line="240" w:lineRule="auto"/>
              <w:jc w:val="center"/>
              <w:rPr>
                <w:b/>
                <w:color w:val="000000" w:themeColor="text1"/>
                <w:lang w:val="id-ID"/>
              </w:rPr>
            </w:pPr>
            <w:r w:rsidRPr="002B7944">
              <w:rPr>
                <w:color w:val="000000" w:themeColor="text1"/>
              </w:rPr>
              <w:t>103</w:t>
            </w:r>
          </w:p>
        </w:tc>
        <w:tc>
          <w:tcPr>
            <w:tcW w:w="1982" w:type="dxa"/>
            <w:vAlign w:val="center"/>
          </w:tcPr>
          <w:p w14:paraId="5C0A3002" w14:textId="5D1D8FA9"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0DE0A9C0" w14:textId="521D2D7F"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4CBF6E0A" w14:textId="77777777" w:rsidTr="00892684">
        <w:tc>
          <w:tcPr>
            <w:tcW w:w="704" w:type="dxa"/>
            <w:vAlign w:val="center"/>
          </w:tcPr>
          <w:p w14:paraId="7BECB5BA" w14:textId="44673894" w:rsidR="002B7944" w:rsidRPr="002B7944" w:rsidRDefault="002B7944" w:rsidP="002B7944">
            <w:pPr>
              <w:spacing w:line="240" w:lineRule="auto"/>
              <w:jc w:val="center"/>
              <w:rPr>
                <w:b/>
                <w:color w:val="000000" w:themeColor="text1"/>
                <w:lang w:val="id-ID"/>
              </w:rPr>
            </w:pPr>
            <w:r w:rsidRPr="002B7944">
              <w:rPr>
                <w:color w:val="000000" w:themeColor="text1"/>
              </w:rPr>
              <w:t>19</w:t>
            </w:r>
          </w:p>
        </w:tc>
        <w:tc>
          <w:tcPr>
            <w:tcW w:w="2550" w:type="dxa"/>
            <w:vAlign w:val="center"/>
          </w:tcPr>
          <w:p w14:paraId="4304A86A" w14:textId="46F25EA1" w:rsidR="002B7944" w:rsidRPr="002B7944" w:rsidRDefault="002B7944" w:rsidP="002B7944">
            <w:pPr>
              <w:spacing w:line="240" w:lineRule="auto"/>
              <w:jc w:val="center"/>
              <w:rPr>
                <w:b/>
                <w:color w:val="000000" w:themeColor="text1"/>
                <w:lang w:val="id-ID"/>
              </w:rPr>
            </w:pPr>
            <w:r w:rsidRPr="002B7944">
              <w:rPr>
                <w:color w:val="000000" w:themeColor="text1"/>
              </w:rPr>
              <w:t>85</w:t>
            </w:r>
          </w:p>
        </w:tc>
        <w:tc>
          <w:tcPr>
            <w:tcW w:w="1982" w:type="dxa"/>
            <w:vAlign w:val="center"/>
          </w:tcPr>
          <w:p w14:paraId="24BDD07D" w14:textId="5B2530A9"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20F4070E" w14:textId="3CC8ABFF"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5A842D40" w14:textId="77777777" w:rsidTr="00892684">
        <w:tc>
          <w:tcPr>
            <w:tcW w:w="704" w:type="dxa"/>
            <w:vAlign w:val="center"/>
          </w:tcPr>
          <w:p w14:paraId="66ED5A2F" w14:textId="797B1EFD" w:rsidR="002B7944" w:rsidRPr="002B7944" w:rsidRDefault="002B7944" w:rsidP="002B7944">
            <w:pPr>
              <w:spacing w:line="240" w:lineRule="auto"/>
              <w:jc w:val="center"/>
              <w:rPr>
                <w:b/>
                <w:color w:val="000000" w:themeColor="text1"/>
                <w:lang w:val="id-ID"/>
              </w:rPr>
            </w:pPr>
            <w:r w:rsidRPr="002B7944">
              <w:rPr>
                <w:color w:val="000000" w:themeColor="text1"/>
              </w:rPr>
              <w:t>20</w:t>
            </w:r>
          </w:p>
        </w:tc>
        <w:tc>
          <w:tcPr>
            <w:tcW w:w="2550" w:type="dxa"/>
            <w:vAlign w:val="center"/>
          </w:tcPr>
          <w:p w14:paraId="3AA9B423" w14:textId="0360C973" w:rsidR="002B7944" w:rsidRPr="002B7944" w:rsidRDefault="002B7944" w:rsidP="002B7944">
            <w:pPr>
              <w:spacing w:line="240" w:lineRule="auto"/>
              <w:jc w:val="center"/>
              <w:rPr>
                <w:b/>
                <w:color w:val="000000" w:themeColor="text1"/>
                <w:lang w:val="id-ID"/>
              </w:rPr>
            </w:pPr>
            <w:r w:rsidRPr="002B7944">
              <w:rPr>
                <w:color w:val="000000" w:themeColor="text1"/>
              </w:rPr>
              <w:t>99</w:t>
            </w:r>
          </w:p>
        </w:tc>
        <w:tc>
          <w:tcPr>
            <w:tcW w:w="1982" w:type="dxa"/>
            <w:vAlign w:val="center"/>
          </w:tcPr>
          <w:p w14:paraId="1B706E3F" w14:textId="331CE5DE"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43421DF6" w14:textId="76AB4C1D"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54E84065" w14:textId="77777777" w:rsidTr="00892684">
        <w:tc>
          <w:tcPr>
            <w:tcW w:w="704" w:type="dxa"/>
            <w:vAlign w:val="center"/>
          </w:tcPr>
          <w:p w14:paraId="1BC8C3A6" w14:textId="2493E5E7" w:rsidR="002B7944" w:rsidRPr="002B7944" w:rsidRDefault="002B7944" w:rsidP="002B7944">
            <w:pPr>
              <w:spacing w:line="240" w:lineRule="auto"/>
              <w:jc w:val="center"/>
              <w:rPr>
                <w:b/>
                <w:color w:val="000000" w:themeColor="text1"/>
                <w:lang w:val="id-ID"/>
              </w:rPr>
            </w:pPr>
            <w:r w:rsidRPr="002B7944">
              <w:rPr>
                <w:color w:val="000000" w:themeColor="text1"/>
              </w:rPr>
              <w:t>21</w:t>
            </w:r>
          </w:p>
        </w:tc>
        <w:tc>
          <w:tcPr>
            <w:tcW w:w="2550" w:type="dxa"/>
            <w:vAlign w:val="center"/>
          </w:tcPr>
          <w:p w14:paraId="00067127" w14:textId="58E7A203" w:rsidR="002B7944" w:rsidRPr="002B7944" w:rsidRDefault="002B7944" w:rsidP="002B7944">
            <w:pPr>
              <w:spacing w:line="240" w:lineRule="auto"/>
              <w:jc w:val="center"/>
              <w:rPr>
                <w:b/>
                <w:color w:val="000000" w:themeColor="text1"/>
                <w:lang w:val="id-ID"/>
              </w:rPr>
            </w:pPr>
            <w:r w:rsidRPr="002B7944">
              <w:rPr>
                <w:color w:val="000000" w:themeColor="text1"/>
              </w:rPr>
              <w:t>103</w:t>
            </w:r>
          </w:p>
        </w:tc>
        <w:tc>
          <w:tcPr>
            <w:tcW w:w="1982" w:type="dxa"/>
            <w:vAlign w:val="center"/>
          </w:tcPr>
          <w:p w14:paraId="122FA157" w14:textId="493F37CA"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484D349D" w14:textId="194C0D0A"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53B1F06A" w14:textId="77777777" w:rsidTr="00892684">
        <w:tc>
          <w:tcPr>
            <w:tcW w:w="704" w:type="dxa"/>
            <w:vAlign w:val="center"/>
          </w:tcPr>
          <w:p w14:paraId="6CFB56C1" w14:textId="159CE525" w:rsidR="002B7944" w:rsidRPr="002B7944" w:rsidRDefault="002B7944" w:rsidP="002B7944">
            <w:pPr>
              <w:spacing w:line="240" w:lineRule="auto"/>
              <w:jc w:val="center"/>
              <w:rPr>
                <w:b/>
                <w:color w:val="000000" w:themeColor="text1"/>
                <w:lang w:val="id-ID"/>
              </w:rPr>
            </w:pPr>
            <w:r w:rsidRPr="002B7944">
              <w:rPr>
                <w:color w:val="000000" w:themeColor="text1"/>
              </w:rPr>
              <w:t>22</w:t>
            </w:r>
          </w:p>
        </w:tc>
        <w:tc>
          <w:tcPr>
            <w:tcW w:w="2550" w:type="dxa"/>
            <w:vAlign w:val="center"/>
          </w:tcPr>
          <w:p w14:paraId="013C11D1" w14:textId="3F0F6BDF" w:rsidR="002B7944" w:rsidRPr="002B7944" w:rsidRDefault="002B7944" w:rsidP="002B7944">
            <w:pPr>
              <w:spacing w:line="240" w:lineRule="auto"/>
              <w:jc w:val="center"/>
              <w:rPr>
                <w:b/>
                <w:color w:val="000000" w:themeColor="text1"/>
                <w:lang w:val="id-ID"/>
              </w:rPr>
            </w:pPr>
            <w:r w:rsidRPr="002B7944">
              <w:rPr>
                <w:color w:val="000000" w:themeColor="text1"/>
              </w:rPr>
              <w:t>94</w:t>
            </w:r>
          </w:p>
        </w:tc>
        <w:tc>
          <w:tcPr>
            <w:tcW w:w="1982" w:type="dxa"/>
            <w:vAlign w:val="center"/>
          </w:tcPr>
          <w:p w14:paraId="78844162" w14:textId="4DAA2307"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04CD513B" w14:textId="130E954B"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5ADFDAF5" w14:textId="77777777" w:rsidTr="00892684">
        <w:tc>
          <w:tcPr>
            <w:tcW w:w="704" w:type="dxa"/>
            <w:vAlign w:val="center"/>
          </w:tcPr>
          <w:p w14:paraId="6C61043F" w14:textId="3182183E" w:rsidR="002B7944" w:rsidRPr="002B7944" w:rsidRDefault="002B7944" w:rsidP="002B7944">
            <w:pPr>
              <w:spacing w:line="240" w:lineRule="auto"/>
              <w:jc w:val="center"/>
              <w:rPr>
                <w:b/>
                <w:color w:val="000000" w:themeColor="text1"/>
                <w:lang w:val="id-ID"/>
              </w:rPr>
            </w:pPr>
            <w:r w:rsidRPr="002B7944">
              <w:rPr>
                <w:color w:val="000000" w:themeColor="text1"/>
              </w:rPr>
              <w:t>23</w:t>
            </w:r>
          </w:p>
        </w:tc>
        <w:tc>
          <w:tcPr>
            <w:tcW w:w="2550" w:type="dxa"/>
            <w:vAlign w:val="center"/>
          </w:tcPr>
          <w:p w14:paraId="60ECDABF" w14:textId="66E8CCA0" w:rsidR="002B7944" w:rsidRPr="002B7944" w:rsidRDefault="002B7944" w:rsidP="002B7944">
            <w:pPr>
              <w:spacing w:line="240" w:lineRule="auto"/>
              <w:jc w:val="center"/>
              <w:rPr>
                <w:b/>
                <w:color w:val="000000" w:themeColor="text1"/>
                <w:lang w:val="id-ID"/>
              </w:rPr>
            </w:pPr>
            <w:r w:rsidRPr="002B7944">
              <w:rPr>
                <w:color w:val="000000" w:themeColor="text1"/>
              </w:rPr>
              <w:t>85</w:t>
            </w:r>
          </w:p>
        </w:tc>
        <w:tc>
          <w:tcPr>
            <w:tcW w:w="1982" w:type="dxa"/>
            <w:vAlign w:val="center"/>
          </w:tcPr>
          <w:p w14:paraId="7990C6F2" w14:textId="0BFF089E"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422D31E4" w14:textId="51FA5DDA"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5B4D0CB6" w14:textId="77777777" w:rsidTr="00892684">
        <w:tc>
          <w:tcPr>
            <w:tcW w:w="704" w:type="dxa"/>
            <w:vAlign w:val="center"/>
          </w:tcPr>
          <w:p w14:paraId="58DFCEC1" w14:textId="0CEF66D7" w:rsidR="002B7944" w:rsidRPr="002B7944" w:rsidRDefault="002B7944" w:rsidP="002B7944">
            <w:pPr>
              <w:spacing w:line="240" w:lineRule="auto"/>
              <w:jc w:val="center"/>
              <w:rPr>
                <w:b/>
                <w:color w:val="000000" w:themeColor="text1"/>
                <w:lang w:val="id-ID"/>
              </w:rPr>
            </w:pPr>
            <w:r w:rsidRPr="002B7944">
              <w:rPr>
                <w:color w:val="000000" w:themeColor="text1"/>
              </w:rPr>
              <w:t>24</w:t>
            </w:r>
          </w:p>
        </w:tc>
        <w:tc>
          <w:tcPr>
            <w:tcW w:w="2550" w:type="dxa"/>
            <w:vAlign w:val="center"/>
          </w:tcPr>
          <w:p w14:paraId="1D0BB595" w14:textId="5748F622" w:rsidR="002B7944" w:rsidRPr="002B7944" w:rsidRDefault="002B7944" w:rsidP="002B7944">
            <w:pPr>
              <w:spacing w:line="240" w:lineRule="auto"/>
              <w:jc w:val="center"/>
              <w:rPr>
                <w:b/>
                <w:color w:val="000000" w:themeColor="text1"/>
                <w:lang w:val="id-ID"/>
              </w:rPr>
            </w:pPr>
            <w:r w:rsidRPr="002B7944">
              <w:rPr>
                <w:color w:val="000000" w:themeColor="text1"/>
              </w:rPr>
              <w:t>71</w:t>
            </w:r>
          </w:p>
        </w:tc>
        <w:tc>
          <w:tcPr>
            <w:tcW w:w="1982" w:type="dxa"/>
            <w:vAlign w:val="center"/>
          </w:tcPr>
          <w:p w14:paraId="6541C515" w14:textId="251760C0"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27329A10" w14:textId="0CE77CE5"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4DDF979B" w14:textId="77777777" w:rsidTr="00892684">
        <w:tc>
          <w:tcPr>
            <w:tcW w:w="704" w:type="dxa"/>
            <w:vAlign w:val="center"/>
          </w:tcPr>
          <w:p w14:paraId="35ED8519" w14:textId="27AF1A2F" w:rsidR="002B7944" w:rsidRPr="002B7944" w:rsidRDefault="002B7944" w:rsidP="002B7944">
            <w:pPr>
              <w:spacing w:line="240" w:lineRule="auto"/>
              <w:jc w:val="center"/>
              <w:rPr>
                <w:b/>
                <w:color w:val="000000" w:themeColor="text1"/>
                <w:lang w:val="id-ID"/>
              </w:rPr>
            </w:pPr>
            <w:r w:rsidRPr="002B7944">
              <w:rPr>
                <w:color w:val="000000" w:themeColor="text1"/>
              </w:rPr>
              <w:t>25</w:t>
            </w:r>
          </w:p>
        </w:tc>
        <w:tc>
          <w:tcPr>
            <w:tcW w:w="2550" w:type="dxa"/>
            <w:vAlign w:val="center"/>
          </w:tcPr>
          <w:p w14:paraId="7417E7E5" w14:textId="038C515F" w:rsidR="002B7944" w:rsidRPr="002B7944" w:rsidRDefault="002B7944" w:rsidP="002B7944">
            <w:pPr>
              <w:spacing w:line="240" w:lineRule="auto"/>
              <w:jc w:val="center"/>
              <w:rPr>
                <w:b/>
                <w:color w:val="000000" w:themeColor="text1"/>
                <w:lang w:val="id-ID"/>
              </w:rPr>
            </w:pPr>
            <w:r w:rsidRPr="002B7944">
              <w:rPr>
                <w:color w:val="000000" w:themeColor="text1"/>
              </w:rPr>
              <w:t>89</w:t>
            </w:r>
          </w:p>
        </w:tc>
        <w:tc>
          <w:tcPr>
            <w:tcW w:w="1982" w:type="dxa"/>
            <w:vAlign w:val="center"/>
          </w:tcPr>
          <w:p w14:paraId="542837E6" w14:textId="391A6A40"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25F54833" w14:textId="456AF0B1"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6EC88575" w14:textId="77777777" w:rsidTr="00892684">
        <w:tc>
          <w:tcPr>
            <w:tcW w:w="704" w:type="dxa"/>
            <w:vAlign w:val="center"/>
          </w:tcPr>
          <w:p w14:paraId="15C7EF4D" w14:textId="32A08F2B" w:rsidR="002B7944" w:rsidRPr="002B7944" w:rsidRDefault="002B7944" w:rsidP="002B7944">
            <w:pPr>
              <w:spacing w:line="240" w:lineRule="auto"/>
              <w:jc w:val="center"/>
              <w:rPr>
                <w:b/>
                <w:color w:val="000000" w:themeColor="text1"/>
                <w:lang w:val="id-ID"/>
              </w:rPr>
            </w:pPr>
            <w:r w:rsidRPr="002B7944">
              <w:rPr>
                <w:color w:val="000000" w:themeColor="text1"/>
              </w:rPr>
              <w:t>26</w:t>
            </w:r>
          </w:p>
        </w:tc>
        <w:tc>
          <w:tcPr>
            <w:tcW w:w="2550" w:type="dxa"/>
            <w:vAlign w:val="center"/>
          </w:tcPr>
          <w:p w14:paraId="32341638" w14:textId="54A1286E" w:rsidR="002B7944" w:rsidRPr="002B7944" w:rsidRDefault="002B7944" w:rsidP="002B7944">
            <w:pPr>
              <w:spacing w:line="240" w:lineRule="auto"/>
              <w:jc w:val="center"/>
              <w:rPr>
                <w:b/>
                <w:color w:val="000000" w:themeColor="text1"/>
                <w:lang w:val="id-ID"/>
              </w:rPr>
            </w:pPr>
            <w:r w:rsidRPr="002B7944">
              <w:rPr>
                <w:color w:val="000000" w:themeColor="text1"/>
              </w:rPr>
              <w:t>83</w:t>
            </w:r>
          </w:p>
        </w:tc>
        <w:tc>
          <w:tcPr>
            <w:tcW w:w="1982" w:type="dxa"/>
            <w:vAlign w:val="center"/>
          </w:tcPr>
          <w:p w14:paraId="1345337F" w14:textId="4598EC90"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60D537BF" w14:textId="16B819AC"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6796432E" w14:textId="77777777" w:rsidTr="00892684">
        <w:tc>
          <w:tcPr>
            <w:tcW w:w="704" w:type="dxa"/>
            <w:vAlign w:val="center"/>
          </w:tcPr>
          <w:p w14:paraId="1DB4C900" w14:textId="2FBD884B" w:rsidR="002B7944" w:rsidRPr="002B7944" w:rsidRDefault="002B7944" w:rsidP="002B7944">
            <w:pPr>
              <w:spacing w:line="240" w:lineRule="auto"/>
              <w:jc w:val="center"/>
              <w:rPr>
                <w:b/>
                <w:color w:val="000000" w:themeColor="text1"/>
                <w:lang w:val="id-ID"/>
              </w:rPr>
            </w:pPr>
            <w:r w:rsidRPr="002B7944">
              <w:rPr>
                <w:color w:val="000000" w:themeColor="text1"/>
              </w:rPr>
              <w:t>27</w:t>
            </w:r>
          </w:p>
        </w:tc>
        <w:tc>
          <w:tcPr>
            <w:tcW w:w="2550" w:type="dxa"/>
            <w:vAlign w:val="center"/>
          </w:tcPr>
          <w:p w14:paraId="3B8FC344" w14:textId="1522708D" w:rsidR="002B7944" w:rsidRPr="002B7944" w:rsidRDefault="002B7944" w:rsidP="002B7944">
            <w:pPr>
              <w:spacing w:line="240" w:lineRule="auto"/>
              <w:jc w:val="center"/>
              <w:rPr>
                <w:b/>
                <w:color w:val="000000" w:themeColor="text1"/>
                <w:lang w:val="id-ID"/>
              </w:rPr>
            </w:pPr>
            <w:r w:rsidRPr="002B7944">
              <w:rPr>
                <w:color w:val="000000" w:themeColor="text1"/>
              </w:rPr>
              <w:t>90</w:t>
            </w:r>
          </w:p>
        </w:tc>
        <w:tc>
          <w:tcPr>
            <w:tcW w:w="1982" w:type="dxa"/>
            <w:vAlign w:val="center"/>
          </w:tcPr>
          <w:p w14:paraId="1542DF5F" w14:textId="654499C0"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418006EB" w14:textId="13CB545D"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43BFFC0A" w14:textId="77777777" w:rsidTr="00892684">
        <w:tc>
          <w:tcPr>
            <w:tcW w:w="704" w:type="dxa"/>
            <w:vAlign w:val="center"/>
          </w:tcPr>
          <w:p w14:paraId="0A9C2570" w14:textId="7A701FB1" w:rsidR="002B7944" w:rsidRPr="002B7944" w:rsidRDefault="002B7944" w:rsidP="002B7944">
            <w:pPr>
              <w:spacing w:line="240" w:lineRule="auto"/>
              <w:jc w:val="center"/>
              <w:rPr>
                <w:b/>
                <w:color w:val="000000" w:themeColor="text1"/>
                <w:lang w:val="id-ID"/>
              </w:rPr>
            </w:pPr>
            <w:r w:rsidRPr="002B7944">
              <w:rPr>
                <w:color w:val="000000" w:themeColor="text1"/>
              </w:rPr>
              <w:t>28</w:t>
            </w:r>
          </w:p>
        </w:tc>
        <w:tc>
          <w:tcPr>
            <w:tcW w:w="2550" w:type="dxa"/>
            <w:vAlign w:val="center"/>
          </w:tcPr>
          <w:p w14:paraId="2354F87B" w14:textId="3A7CB413" w:rsidR="002B7944" w:rsidRPr="002B7944" w:rsidRDefault="002B7944" w:rsidP="002B7944">
            <w:pPr>
              <w:spacing w:line="240" w:lineRule="auto"/>
              <w:jc w:val="center"/>
              <w:rPr>
                <w:b/>
                <w:color w:val="000000" w:themeColor="text1"/>
                <w:lang w:val="id-ID"/>
              </w:rPr>
            </w:pPr>
            <w:r w:rsidRPr="002B7944">
              <w:rPr>
                <w:color w:val="000000" w:themeColor="text1"/>
              </w:rPr>
              <w:t>81</w:t>
            </w:r>
          </w:p>
        </w:tc>
        <w:tc>
          <w:tcPr>
            <w:tcW w:w="1982" w:type="dxa"/>
            <w:vAlign w:val="center"/>
          </w:tcPr>
          <w:p w14:paraId="0DCD4268" w14:textId="5D151099"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16793A58" w14:textId="0C2A934E"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36F4FE50" w14:textId="77777777" w:rsidTr="00892684">
        <w:tc>
          <w:tcPr>
            <w:tcW w:w="704" w:type="dxa"/>
            <w:vAlign w:val="center"/>
          </w:tcPr>
          <w:p w14:paraId="3734DCB5" w14:textId="5861C305" w:rsidR="002B7944" w:rsidRPr="002B7944" w:rsidRDefault="002B7944" w:rsidP="002B7944">
            <w:pPr>
              <w:spacing w:line="240" w:lineRule="auto"/>
              <w:jc w:val="center"/>
              <w:rPr>
                <w:b/>
                <w:color w:val="000000" w:themeColor="text1"/>
                <w:lang w:val="id-ID"/>
              </w:rPr>
            </w:pPr>
            <w:r w:rsidRPr="002B7944">
              <w:rPr>
                <w:color w:val="000000" w:themeColor="text1"/>
              </w:rPr>
              <w:t>29</w:t>
            </w:r>
          </w:p>
        </w:tc>
        <w:tc>
          <w:tcPr>
            <w:tcW w:w="2550" w:type="dxa"/>
            <w:vAlign w:val="center"/>
          </w:tcPr>
          <w:p w14:paraId="0203D3C4" w14:textId="39836CAF" w:rsidR="002B7944" w:rsidRPr="002B7944" w:rsidRDefault="002B7944" w:rsidP="002B7944">
            <w:pPr>
              <w:spacing w:line="240" w:lineRule="auto"/>
              <w:jc w:val="center"/>
              <w:rPr>
                <w:b/>
                <w:color w:val="000000" w:themeColor="text1"/>
                <w:lang w:val="id-ID"/>
              </w:rPr>
            </w:pPr>
            <w:r w:rsidRPr="002B7944">
              <w:rPr>
                <w:color w:val="000000" w:themeColor="text1"/>
              </w:rPr>
              <w:t>70</w:t>
            </w:r>
          </w:p>
        </w:tc>
        <w:tc>
          <w:tcPr>
            <w:tcW w:w="1982" w:type="dxa"/>
            <w:vAlign w:val="center"/>
          </w:tcPr>
          <w:p w14:paraId="67DFA8AB" w14:textId="01ED5590"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0A56973F" w14:textId="08F81C94"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50996B74" w14:textId="77777777" w:rsidTr="00892684">
        <w:tc>
          <w:tcPr>
            <w:tcW w:w="704" w:type="dxa"/>
            <w:vAlign w:val="center"/>
          </w:tcPr>
          <w:p w14:paraId="6FCD2644" w14:textId="316D1423" w:rsidR="002B7944" w:rsidRPr="002B7944" w:rsidRDefault="002B7944" w:rsidP="002B7944">
            <w:pPr>
              <w:spacing w:line="240" w:lineRule="auto"/>
              <w:jc w:val="center"/>
              <w:rPr>
                <w:b/>
                <w:color w:val="000000" w:themeColor="text1"/>
                <w:lang w:val="id-ID"/>
              </w:rPr>
            </w:pPr>
            <w:r w:rsidRPr="002B7944">
              <w:rPr>
                <w:color w:val="000000" w:themeColor="text1"/>
              </w:rPr>
              <w:t>30</w:t>
            </w:r>
          </w:p>
        </w:tc>
        <w:tc>
          <w:tcPr>
            <w:tcW w:w="2550" w:type="dxa"/>
            <w:vAlign w:val="center"/>
          </w:tcPr>
          <w:p w14:paraId="2C41EB6D" w14:textId="40AA604B" w:rsidR="002B7944" w:rsidRPr="002B7944" w:rsidRDefault="002B7944" w:rsidP="002B7944">
            <w:pPr>
              <w:spacing w:line="240" w:lineRule="auto"/>
              <w:jc w:val="center"/>
              <w:rPr>
                <w:b/>
                <w:color w:val="000000" w:themeColor="text1"/>
                <w:lang w:val="id-ID"/>
              </w:rPr>
            </w:pPr>
            <w:r w:rsidRPr="002B7944">
              <w:rPr>
                <w:color w:val="000000" w:themeColor="text1"/>
              </w:rPr>
              <w:t>102</w:t>
            </w:r>
          </w:p>
        </w:tc>
        <w:tc>
          <w:tcPr>
            <w:tcW w:w="1982" w:type="dxa"/>
            <w:vAlign w:val="center"/>
          </w:tcPr>
          <w:p w14:paraId="77F17DA6" w14:textId="633CE2D1"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066E4D55" w14:textId="31D64BAF"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46CAA3A2" w14:textId="77777777" w:rsidTr="00892684">
        <w:tc>
          <w:tcPr>
            <w:tcW w:w="704" w:type="dxa"/>
            <w:vAlign w:val="center"/>
          </w:tcPr>
          <w:p w14:paraId="28BC161C" w14:textId="052257AA" w:rsidR="002B7944" w:rsidRPr="002B7944" w:rsidRDefault="002B7944" w:rsidP="002B7944">
            <w:pPr>
              <w:spacing w:line="240" w:lineRule="auto"/>
              <w:jc w:val="center"/>
              <w:rPr>
                <w:b/>
                <w:color w:val="000000" w:themeColor="text1"/>
                <w:lang w:val="id-ID"/>
              </w:rPr>
            </w:pPr>
            <w:r w:rsidRPr="002B7944">
              <w:rPr>
                <w:color w:val="000000" w:themeColor="text1"/>
              </w:rPr>
              <w:t>31</w:t>
            </w:r>
          </w:p>
        </w:tc>
        <w:tc>
          <w:tcPr>
            <w:tcW w:w="2550" w:type="dxa"/>
            <w:vAlign w:val="center"/>
          </w:tcPr>
          <w:p w14:paraId="52A90943" w14:textId="1189B521" w:rsidR="002B7944" w:rsidRPr="002B7944" w:rsidRDefault="002B7944" w:rsidP="002B7944">
            <w:pPr>
              <w:spacing w:line="240" w:lineRule="auto"/>
              <w:jc w:val="center"/>
              <w:rPr>
                <w:b/>
                <w:color w:val="000000" w:themeColor="text1"/>
                <w:lang w:val="id-ID"/>
              </w:rPr>
            </w:pPr>
            <w:r w:rsidRPr="002B7944">
              <w:rPr>
                <w:color w:val="000000" w:themeColor="text1"/>
              </w:rPr>
              <w:t>103</w:t>
            </w:r>
          </w:p>
        </w:tc>
        <w:tc>
          <w:tcPr>
            <w:tcW w:w="1982" w:type="dxa"/>
            <w:vAlign w:val="center"/>
          </w:tcPr>
          <w:p w14:paraId="39D5280E" w14:textId="6AF67872"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416E7D53" w14:textId="0C7795DE"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6F369E55" w14:textId="77777777" w:rsidTr="00892684">
        <w:tc>
          <w:tcPr>
            <w:tcW w:w="704" w:type="dxa"/>
            <w:vAlign w:val="center"/>
          </w:tcPr>
          <w:p w14:paraId="66F44674" w14:textId="62BD2137" w:rsidR="002B7944" w:rsidRPr="002B7944" w:rsidRDefault="002B7944" w:rsidP="002B7944">
            <w:pPr>
              <w:spacing w:line="240" w:lineRule="auto"/>
              <w:jc w:val="center"/>
              <w:rPr>
                <w:b/>
                <w:color w:val="000000" w:themeColor="text1"/>
                <w:lang w:val="id-ID"/>
              </w:rPr>
            </w:pPr>
            <w:r w:rsidRPr="002B7944">
              <w:rPr>
                <w:color w:val="000000" w:themeColor="text1"/>
              </w:rPr>
              <w:t>32</w:t>
            </w:r>
          </w:p>
        </w:tc>
        <w:tc>
          <w:tcPr>
            <w:tcW w:w="2550" w:type="dxa"/>
            <w:vAlign w:val="center"/>
          </w:tcPr>
          <w:p w14:paraId="443FD0B8" w14:textId="0CB02455" w:rsidR="002B7944" w:rsidRPr="002B7944" w:rsidRDefault="002B7944" w:rsidP="002B7944">
            <w:pPr>
              <w:spacing w:line="240" w:lineRule="auto"/>
              <w:jc w:val="center"/>
              <w:rPr>
                <w:b/>
                <w:color w:val="000000" w:themeColor="text1"/>
                <w:lang w:val="id-ID"/>
              </w:rPr>
            </w:pPr>
            <w:r w:rsidRPr="002B7944">
              <w:rPr>
                <w:color w:val="000000" w:themeColor="text1"/>
              </w:rPr>
              <w:t>85</w:t>
            </w:r>
          </w:p>
        </w:tc>
        <w:tc>
          <w:tcPr>
            <w:tcW w:w="1982" w:type="dxa"/>
            <w:vAlign w:val="center"/>
          </w:tcPr>
          <w:p w14:paraId="5F36F0FE" w14:textId="5C6E9330"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59C82B6B" w14:textId="19118F20"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425F88D5" w14:textId="77777777" w:rsidTr="00892684">
        <w:tc>
          <w:tcPr>
            <w:tcW w:w="704" w:type="dxa"/>
            <w:vAlign w:val="center"/>
          </w:tcPr>
          <w:p w14:paraId="1D650364" w14:textId="51AC8DAC" w:rsidR="002B7944" w:rsidRPr="002B7944" w:rsidRDefault="002B7944" w:rsidP="002B7944">
            <w:pPr>
              <w:spacing w:line="240" w:lineRule="auto"/>
              <w:jc w:val="center"/>
              <w:rPr>
                <w:b/>
                <w:color w:val="000000" w:themeColor="text1"/>
                <w:lang w:val="id-ID"/>
              </w:rPr>
            </w:pPr>
            <w:r w:rsidRPr="002B7944">
              <w:rPr>
                <w:color w:val="000000" w:themeColor="text1"/>
              </w:rPr>
              <w:t>33</w:t>
            </w:r>
          </w:p>
        </w:tc>
        <w:tc>
          <w:tcPr>
            <w:tcW w:w="2550" w:type="dxa"/>
            <w:vAlign w:val="center"/>
          </w:tcPr>
          <w:p w14:paraId="473FC501" w14:textId="63C3F186" w:rsidR="002B7944" w:rsidRPr="002B7944" w:rsidRDefault="002B7944" w:rsidP="002B7944">
            <w:pPr>
              <w:spacing w:line="240" w:lineRule="auto"/>
              <w:jc w:val="center"/>
              <w:rPr>
                <w:b/>
                <w:color w:val="000000" w:themeColor="text1"/>
                <w:lang w:val="id-ID"/>
              </w:rPr>
            </w:pPr>
            <w:r w:rsidRPr="002B7944">
              <w:rPr>
                <w:color w:val="000000" w:themeColor="text1"/>
              </w:rPr>
              <w:t>99</w:t>
            </w:r>
          </w:p>
        </w:tc>
        <w:tc>
          <w:tcPr>
            <w:tcW w:w="1982" w:type="dxa"/>
            <w:vAlign w:val="center"/>
          </w:tcPr>
          <w:p w14:paraId="7475A19C" w14:textId="6F158D0D"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5FC5CD3D" w14:textId="28D110BA"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1C3353BD" w14:textId="77777777" w:rsidTr="00892684">
        <w:tc>
          <w:tcPr>
            <w:tcW w:w="704" w:type="dxa"/>
            <w:vAlign w:val="center"/>
          </w:tcPr>
          <w:p w14:paraId="66112DE4" w14:textId="777B83B6" w:rsidR="002B7944" w:rsidRPr="002B7944" w:rsidRDefault="002B7944" w:rsidP="002B7944">
            <w:pPr>
              <w:spacing w:line="240" w:lineRule="auto"/>
              <w:jc w:val="center"/>
              <w:rPr>
                <w:b/>
                <w:color w:val="000000" w:themeColor="text1"/>
                <w:lang w:val="id-ID"/>
              </w:rPr>
            </w:pPr>
            <w:r w:rsidRPr="002B7944">
              <w:rPr>
                <w:color w:val="000000" w:themeColor="text1"/>
              </w:rPr>
              <w:t>34</w:t>
            </w:r>
          </w:p>
        </w:tc>
        <w:tc>
          <w:tcPr>
            <w:tcW w:w="2550" w:type="dxa"/>
            <w:vAlign w:val="center"/>
          </w:tcPr>
          <w:p w14:paraId="3C1A6DDA" w14:textId="5878DCA5" w:rsidR="002B7944" w:rsidRPr="002B7944" w:rsidRDefault="002B7944" w:rsidP="002B7944">
            <w:pPr>
              <w:spacing w:line="240" w:lineRule="auto"/>
              <w:jc w:val="center"/>
              <w:rPr>
                <w:b/>
                <w:color w:val="000000" w:themeColor="text1"/>
                <w:lang w:val="id-ID"/>
              </w:rPr>
            </w:pPr>
            <w:r w:rsidRPr="002B7944">
              <w:rPr>
                <w:color w:val="000000" w:themeColor="text1"/>
              </w:rPr>
              <w:t>103</w:t>
            </w:r>
          </w:p>
        </w:tc>
        <w:tc>
          <w:tcPr>
            <w:tcW w:w="1982" w:type="dxa"/>
            <w:vAlign w:val="center"/>
          </w:tcPr>
          <w:p w14:paraId="5CF51EDB" w14:textId="2FB585C7"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42ADAF85" w14:textId="61D9E2FB"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2A09AD15" w14:textId="77777777" w:rsidTr="00892684">
        <w:tc>
          <w:tcPr>
            <w:tcW w:w="704" w:type="dxa"/>
            <w:vAlign w:val="center"/>
          </w:tcPr>
          <w:p w14:paraId="78204C01" w14:textId="7EE5A028" w:rsidR="002B7944" w:rsidRPr="002B7944" w:rsidRDefault="002B7944" w:rsidP="002B7944">
            <w:pPr>
              <w:spacing w:line="240" w:lineRule="auto"/>
              <w:jc w:val="center"/>
              <w:rPr>
                <w:b/>
                <w:color w:val="000000" w:themeColor="text1"/>
                <w:lang w:val="id-ID"/>
              </w:rPr>
            </w:pPr>
            <w:r w:rsidRPr="002B7944">
              <w:rPr>
                <w:color w:val="000000" w:themeColor="text1"/>
              </w:rPr>
              <w:t>35</w:t>
            </w:r>
          </w:p>
        </w:tc>
        <w:tc>
          <w:tcPr>
            <w:tcW w:w="2550" w:type="dxa"/>
            <w:vAlign w:val="center"/>
          </w:tcPr>
          <w:p w14:paraId="0A10B41C" w14:textId="4A3E0ABA" w:rsidR="002B7944" w:rsidRPr="002B7944" w:rsidRDefault="002B7944" w:rsidP="002B7944">
            <w:pPr>
              <w:spacing w:line="240" w:lineRule="auto"/>
              <w:jc w:val="center"/>
              <w:rPr>
                <w:b/>
                <w:color w:val="000000" w:themeColor="text1"/>
                <w:lang w:val="id-ID"/>
              </w:rPr>
            </w:pPr>
            <w:r w:rsidRPr="002B7944">
              <w:rPr>
                <w:color w:val="000000" w:themeColor="text1"/>
              </w:rPr>
              <w:t>94</w:t>
            </w:r>
          </w:p>
        </w:tc>
        <w:tc>
          <w:tcPr>
            <w:tcW w:w="1982" w:type="dxa"/>
            <w:vAlign w:val="center"/>
          </w:tcPr>
          <w:p w14:paraId="3DDA3F75" w14:textId="492E6680"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78C14890" w14:textId="141F09AE"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58DF6BD9" w14:textId="77777777" w:rsidTr="00892684">
        <w:tc>
          <w:tcPr>
            <w:tcW w:w="704" w:type="dxa"/>
            <w:vAlign w:val="center"/>
          </w:tcPr>
          <w:p w14:paraId="5041C057" w14:textId="05C30F23" w:rsidR="002B7944" w:rsidRPr="002B7944" w:rsidRDefault="002B7944" w:rsidP="002B7944">
            <w:pPr>
              <w:spacing w:line="240" w:lineRule="auto"/>
              <w:jc w:val="center"/>
              <w:rPr>
                <w:b/>
                <w:color w:val="000000" w:themeColor="text1"/>
                <w:lang w:val="id-ID"/>
              </w:rPr>
            </w:pPr>
            <w:r w:rsidRPr="002B7944">
              <w:rPr>
                <w:color w:val="000000" w:themeColor="text1"/>
              </w:rPr>
              <w:t>36</w:t>
            </w:r>
          </w:p>
        </w:tc>
        <w:tc>
          <w:tcPr>
            <w:tcW w:w="2550" w:type="dxa"/>
            <w:vAlign w:val="center"/>
          </w:tcPr>
          <w:p w14:paraId="057CAEEA" w14:textId="27286AAA" w:rsidR="002B7944" w:rsidRPr="002B7944" w:rsidRDefault="002B7944" w:rsidP="002B7944">
            <w:pPr>
              <w:spacing w:line="240" w:lineRule="auto"/>
              <w:jc w:val="center"/>
              <w:rPr>
                <w:b/>
                <w:color w:val="000000" w:themeColor="text1"/>
                <w:lang w:val="id-ID"/>
              </w:rPr>
            </w:pPr>
            <w:r w:rsidRPr="002B7944">
              <w:rPr>
                <w:color w:val="000000" w:themeColor="text1"/>
              </w:rPr>
              <w:t>85</w:t>
            </w:r>
          </w:p>
        </w:tc>
        <w:tc>
          <w:tcPr>
            <w:tcW w:w="1982" w:type="dxa"/>
            <w:vAlign w:val="center"/>
          </w:tcPr>
          <w:p w14:paraId="1B4EEA4D" w14:textId="5490B108"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3D7F54A7" w14:textId="4DE45F5D"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3B7D1630" w14:textId="77777777" w:rsidTr="00892684">
        <w:tc>
          <w:tcPr>
            <w:tcW w:w="704" w:type="dxa"/>
            <w:vAlign w:val="center"/>
          </w:tcPr>
          <w:p w14:paraId="0E39543A" w14:textId="4D2B5C5C" w:rsidR="002B7944" w:rsidRPr="002B7944" w:rsidRDefault="002B7944" w:rsidP="002B7944">
            <w:pPr>
              <w:spacing w:line="240" w:lineRule="auto"/>
              <w:jc w:val="center"/>
              <w:rPr>
                <w:b/>
                <w:color w:val="000000" w:themeColor="text1"/>
                <w:lang w:val="id-ID"/>
              </w:rPr>
            </w:pPr>
            <w:r w:rsidRPr="002B7944">
              <w:rPr>
                <w:color w:val="000000" w:themeColor="text1"/>
              </w:rPr>
              <w:t>37</w:t>
            </w:r>
          </w:p>
        </w:tc>
        <w:tc>
          <w:tcPr>
            <w:tcW w:w="2550" w:type="dxa"/>
            <w:vAlign w:val="center"/>
          </w:tcPr>
          <w:p w14:paraId="4860FA3B" w14:textId="13830CA4" w:rsidR="002B7944" w:rsidRPr="002B7944" w:rsidRDefault="002B7944" w:rsidP="002B7944">
            <w:pPr>
              <w:spacing w:line="240" w:lineRule="auto"/>
              <w:jc w:val="center"/>
              <w:rPr>
                <w:b/>
                <w:color w:val="000000" w:themeColor="text1"/>
                <w:lang w:val="id-ID"/>
              </w:rPr>
            </w:pPr>
            <w:r w:rsidRPr="002B7944">
              <w:rPr>
                <w:color w:val="000000" w:themeColor="text1"/>
              </w:rPr>
              <w:t>71</w:t>
            </w:r>
          </w:p>
        </w:tc>
        <w:tc>
          <w:tcPr>
            <w:tcW w:w="1982" w:type="dxa"/>
            <w:vAlign w:val="center"/>
          </w:tcPr>
          <w:p w14:paraId="4B6C7603" w14:textId="2588B38A"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1AF81CFF" w14:textId="085C854F"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7982FCC1" w14:textId="77777777" w:rsidTr="00892684">
        <w:tc>
          <w:tcPr>
            <w:tcW w:w="704" w:type="dxa"/>
            <w:vAlign w:val="center"/>
          </w:tcPr>
          <w:p w14:paraId="48C90814" w14:textId="6072E8CF" w:rsidR="002B7944" w:rsidRPr="002B7944" w:rsidRDefault="002B7944" w:rsidP="002B7944">
            <w:pPr>
              <w:spacing w:line="240" w:lineRule="auto"/>
              <w:jc w:val="center"/>
              <w:rPr>
                <w:b/>
                <w:color w:val="000000" w:themeColor="text1"/>
                <w:lang w:val="id-ID"/>
              </w:rPr>
            </w:pPr>
            <w:r w:rsidRPr="002B7944">
              <w:rPr>
                <w:color w:val="000000" w:themeColor="text1"/>
              </w:rPr>
              <w:t>38</w:t>
            </w:r>
          </w:p>
        </w:tc>
        <w:tc>
          <w:tcPr>
            <w:tcW w:w="2550" w:type="dxa"/>
            <w:vAlign w:val="center"/>
          </w:tcPr>
          <w:p w14:paraId="6347BC88" w14:textId="335A477C" w:rsidR="002B7944" w:rsidRPr="002B7944" w:rsidRDefault="002B7944" w:rsidP="002B7944">
            <w:pPr>
              <w:spacing w:line="240" w:lineRule="auto"/>
              <w:jc w:val="center"/>
              <w:rPr>
                <w:b/>
                <w:color w:val="000000" w:themeColor="text1"/>
                <w:lang w:val="id-ID"/>
              </w:rPr>
            </w:pPr>
            <w:r w:rsidRPr="002B7944">
              <w:rPr>
                <w:color w:val="000000" w:themeColor="text1"/>
              </w:rPr>
              <w:t>89</w:t>
            </w:r>
          </w:p>
        </w:tc>
        <w:tc>
          <w:tcPr>
            <w:tcW w:w="1982" w:type="dxa"/>
            <w:vAlign w:val="center"/>
          </w:tcPr>
          <w:p w14:paraId="5218A25E" w14:textId="2975244F"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1619DEBF" w14:textId="0DFEB063"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08F2DD25" w14:textId="77777777" w:rsidTr="00892684">
        <w:tc>
          <w:tcPr>
            <w:tcW w:w="704" w:type="dxa"/>
            <w:vAlign w:val="center"/>
          </w:tcPr>
          <w:p w14:paraId="3127813C" w14:textId="7EC17697" w:rsidR="002B7944" w:rsidRPr="002B7944" w:rsidRDefault="002B7944" w:rsidP="002B7944">
            <w:pPr>
              <w:spacing w:line="240" w:lineRule="auto"/>
              <w:jc w:val="center"/>
              <w:rPr>
                <w:b/>
                <w:color w:val="000000" w:themeColor="text1"/>
                <w:lang w:val="id-ID"/>
              </w:rPr>
            </w:pPr>
            <w:r w:rsidRPr="002B7944">
              <w:rPr>
                <w:color w:val="000000" w:themeColor="text1"/>
              </w:rPr>
              <w:t>39</w:t>
            </w:r>
          </w:p>
        </w:tc>
        <w:tc>
          <w:tcPr>
            <w:tcW w:w="2550" w:type="dxa"/>
            <w:vAlign w:val="center"/>
          </w:tcPr>
          <w:p w14:paraId="53959DDB" w14:textId="5EEF7AA3" w:rsidR="002B7944" w:rsidRPr="002B7944" w:rsidRDefault="002B7944" w:rsidP="002B7944">
            <w:pPr>
              <w:spacing w:line="240" w:lineRule="auto"/>
              <w:jc w:val="center"/>
              <w:rPr>
                <w:b/>
                <w:color w:val="000000" w:themeColor="text1"/>
                <w:lang w:val="id-ID"/>
              </w:rPr>
            </w:pPr>
            <w:r w:rsidRPr="002B7944">
              <w:rPr>
                <w:color w:val="000000" w:themeColor="text1"/>
              </w:rPr>
              <w:t>83</w:t>
            </w:r>
          </w:p>
        </w:tc>
        <w:tc>
          <w:tcPr>
            <w:tcW w:w="1982" w:type="dxa"/>
            <w:vAlign w:val="center"/>
          </w:tcPr>
          <w:p w14:paraId="2DD5CA34" w14:textId="24409BC1"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7DBAF917" w14:textId="5DA3FB1A"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6AF50465" w14:textId="77777777" w:rsidTr="00892684">
        <w:tc>
          <w:tcPr>
            <w:tcW w:w="704" w:type="dxa"/>
            <w:vAlign w:val="center"/>
          </w:tcPr>
          <w:p w14:paraId="681A9C98" w14:textId="76E4F2ED" w:rsidR="002B7944" w:rsidRPr="002B7944" w:rsidRDefault="002B7944" w:rsidP="002B7944">
            <w:pPr>
              <w:spacing w:line="240" w:lineRule="auto"/>
              <w:jc w:val="center"/>
              <w:rPr>
                <w:b/>
                <w:color w:val="000000" w:themeColor="text1"/>
                <w:lang w:val="id-ID"/>
              </w:rPr>
            </w:pPr>
            <w:r w:rsidRPr="002B7944">
              <w:rPr>
                <w:color w:val="000000" w:themeColor="text1"/>
              </w:rPr>
              <w:t>40</w:t>
            </w:r>
          </w:p>
        </w:tc>
        <w:tc>
          <w:tcPr>
            <w:tcW w:w="2550" w:type="dxa"/>
            <w:vAlign w:val="center"/>
          </w:tcPr>
          <w:p w14:paraId="5FF67059" w14:textId="4848702C" w:rsidR="002B7944" w:rsidRPr="002B7944" w:rsidRDefault="002B7944" w:rsidP="002B7944">
            <w:pPr>
              <w:spacing w:line="240" w:lineRule="auto"/>
              <w:jc w:val="center"/>
              <w:rPr>
                <w:b/>
                <w:color w:val="000000" w:themeColor="text1"/>
                <w:lang w:val="id-ID"/>
              </w:rPr>
            </w:pPr>
            <w:r w:rsidRPr="002B7944">
              <w:rPr>
                <w:color w:val="000000" w:themeColor="text1"/>
              </w:rPr>
              <w:t>90</w:t>
            </w:r>
          </w:p>
        </w:tc>
        <w:tc>
          <w:tcPr>
            <w:tcW w:w="1982" w:type="dxa"/>
            <w:vAlign w:val="center"/>
          </w:tcPr>
          <w:p w14:paraId="0C40ED36" w14:textId="1E042E6A"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31D8F328" w14:textId="2175579A"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0DB60DC9" w14:textId="77777777" w:rsidTr="00892684">
        <w:tc>
          <w:tcPr>
            <w:tcW w:w="704" w:type="dxa"/>
            <w:vAlign w:val="center"/>
          </w:tcPr>
          <w:p w14:paraId="54B67FBD" w14:textId="2DAE602D" w:rsidR="002B7944" w:rsidRPr="002B7944" w:rsidRDefault="002B7944" w:rsidP="002B7944">
            <w:pPr>
              <w:spacing w:line="240" w:lineRule="auto"/>
              <w:jc w:val="center"/>
              <w:rPr>
                <w:b/>
                <w:color w:val="000000" w:themeColor="text1"/>
                <w:lang w:val="id-ID"/>
              </w:rPr>
            </w:pPr>
            <w:r w:rsidRPr="002B7944">
              <w:rPr>
                <w:color w:val="000000" w:themeColor="text1"/>
              </w:rPr>
              <w:t>41</w:t>
            </w:r>
          </w:p>
        </w:tc>
        <w:tc>
          <w:tcPr>
            <w:tcW w:w="2550" w:type="dxa"/>
            <w:vAlign w:val="center"/>
          </w:tcPr>
          <w:p w14:paraId="784F68F9" w14:textId="15AC5ECA" w:rsidR="002B7944" w:rsidRPr="002B7944" w:rsidRDefault="002B7944" w:rsidP="002B7944">
            <w:pPr>
              <w:spacing w:line="240" w:lineRule="auto"/>
              <w:jc w:val="center"/>
              <w:rPr>
                <w:b/>
                <w:color w:val="000000" w:themeColor="text1"/>
                <w:lang w:val="id-ID"/>
              </w:rPr>
            </w:pPr>
            <w:r w:rsidRPr="002B7944">
              <w:rPr>
                <w:color w:val="000000" w:themeColor="text1"/>
              </w:rPr>
              <w:t>81</w:t>
            </w:r>
          </w:p>
        </w:tc>
        <w:tc>
          <w:tcPr>
            <w:tcW w:w="1982" w:type="dxa"/>
            <w:vAlign w:val="center"/>
          </w:tcPr>
          <w:p w14:paraId="197B0734" w14:textId="10BD26F4"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1FD01B5A" w14:textId="438C21A0"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780A777E" w14:textId="77777777" w:rsidTr="00892684">
        <w:tc>
          <w:tcPr>
            <w:tcW w:w="704" w:type="dxa"/>
            <w:vAlign w:val="center"/>
          </w:tcPr>
          <w:p w14:paraId="1C3B9371" w14:textId="71F2DFCC" w:rsidR="002B7944" w:rsidRPr="002B7944" w:rsidRDefault="002B7944" w:rsidP="002B7944">
            <w:pPr>
              <w:spacing w:line="240" w:lineRule="auto"/>
              <w:jc w:val="center"/>
              <w:rPr>
                <w:b/>
                <w:color w:val="000000" w:themeColor="text1"/>
                <w:lang w:val="id-ID"/>
              </w:rPr>
            </w:pPr>
            <w:r w:rsidRPr="002B7944">
              <w:rPr>
                <w:color w:val="000000" w:themeColor="text1"/>
              </w:rPr>
              <w:t>42</w:t>
            </w:r>
          </w:p>
        </w:tc>
        <w:tc>
          <w:tcPr>
            <w:tcW w:w="2550" w:type="dxa"/>
            <w:vAlign w:val="center"/>
          </w:tcPr>
          <w:p w14:paraId="34940B1A" w14:textId="0D808BCD" w:rsidR="002B7944" w:rsidRPr="002B7944" w:rsidRDefault="002B7944" w:rsidP="002B7944">
            <w:pPr>
              <w:spacing w:line="240" w:lineRule="auto"/>
              <w:jc w:val="center"/>
              <w:rPr>
                <w:b/>
                <w:color w:val="000000" w:themeColor="text1"/>
                <w:lang w:val="id-ID"/>
              </w:rPr>
            </w:pPr>
            <w:r w:rsidRPr="002B7944">
              <w:rPr>
                <w:color w:val="000000" w:themeColor="text1"/>
              </w:rPr>
              <w:t>70</w:t>
            </w:r>
          </w:p>
        </w:tc>
        <w:tc>
          <w:tcPr>
            <w:tcW w:w="1982" w:type="dxa"/>
            <w:vAlign w:val="center"/>
          </w:tcPr>
          <w:p w14:paraId="2E7AAF00" w14:textId="177FE029"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33986293" w14:textId="1FC75093"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0FC243D3" w14:textId="77777777" w:rsidTr="00892684">
        <w:tc>
          <w:tcPr>
            <w:tcW w:w="704" w:type="dxa"/>
            <w:vAlign w:val="center"/>
          </w:tcPr>
          <w:p w14:paraId="449711A9" w14:textId="3C6ADC69" w:rsidR="002B7944" w:rsidRPr="002B7944" w:rsidRDefault="002B7944" w:rsidP="002B7944">
            <w:pPr>
              <w:spacing w:line="240" w:lineRule="auto"/>
              <w:jc w:val="center"/>
              <w:rPr>
                <w:b/>
                <w:color w:val="000000" w:themeColor="text1"/>
                <w:lang w:val="id-ID"/>
              </w:rPr>
            </w:pPr>
            <w:r w:rsidRPr="002B7944">
              <w:rPr>
                <w:color w:val="000000" w:themeColor="text1"/>
              </w:rPr>
              <w:t>43</w:t>
            </w:r>
          </w:p>
        </w:tc>
        <w:tc>
          <w:tcPr>
            <w:tcW w:w="2550" w:type="dxa"/>
            <w:vAlign w:val="center"/>
          </w:tcPr>
          <w:p w14:paraId="728D6805" w14:textId="6A968D25" w:rsidR="002B7944" w:rsidRPr="002B7944" w:rsidRDefault="002B7944" w:rsidP="002B7944">
            <w:pPr>
              <w:spacing w:line="240" w:lineRule="auto"/>
              <w:jc w:val="center"/>
              <w:rPr>
                <w:b/>
                <w:color w:val="000000" w:themeColor="text1"/>
                <w:lang w:val="id-ID"/>
              </w:rPr>
            </w:pPr>
            <w:r w:rsidRPr="002B7944">
              <w:rPr>
                <w:color w:val="000000" w:themeColor="text1"/>
              </w:rPr>
              <w:t>102</w:t>
            </w:r>
          </w:p>
        </w:tc>
        <w:tc>
          <w:tcPr>
            <w:tcW w:w="1982" w:type="dxa"/>
            <w:vAlign w:val="center"/>
          </w:tcPr>
          <w:p w14:paraId="35DC69AC" w14:textId="2CB1BEF3"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63CECE03" w14:textId="39F74971"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58DDCF44" w14:textId="77777777" w:rsidTr="00892684">
        <w:tc>
          <w:tcPr>
            <w:tcW w:w="704" w:type="dxa"/>
            <w:vAlign w:val="center"/>
          </w:tcPr>
          <w:p w14:paraId="2AB0BD5C" w14:textId="5EC953BC" w:rsidR="002B7944" w:rsidRPr="002B7944" w:rsidRDefault="002B7944" w:rsidP="002B7944">
            <w:pPr>
              <w:spacing w:line="240" w:lineRule="auto"/>
              <w:jc w:val="center"/>
              <w:rPr>
                <w:b/>
                <w:color w:val="000000" w:themeColor="text1"/>
                <w:lang w:val="id-ID"/>
              </w:rPr>
            </w:pPr>
            <w:r w:rsidRPr="002B7944">
              <w:rPr>
                <w:color w:val="000000" w:themeColor="text1"/>
              </w:rPr>
              <w:t>44</w:t>
            </w:r>
          </w:p>
        </w:tc>
        <w:tc>
          <w:tcPr>
            <w:tcW w:w="2550" w:type="dxa"/>
            <w:vAlign w:val="center"/>
          </w:tcPr>
          <w:p w14:paraId="595D45BE" w14:textId="6C9E2B69" w:rsidR="002B7944" w:rsidRPr="002B7944" w:rsidRDefault="002B7944" w:rsidP="002B7944">
            <w:pPr>
              <w:spacing w:line="240" w:lineRule="auto"/>
              <w:jc w:val="center"/>
              <w:rPr>
                <w:b/>
                <w:color w:val="000000" w:themeColor="text1"/>
                <w:lang w:val="id-ID"/>
              </w:rPr>
            </w:pPr>
            <w:r w:rsidRPr="002B7944">
              <w:rPr>
                <w:color w:val="000000" w:themeColor="text1"/>
              </w:rPr>
              <w:t>103</w:t>
            </w:r>
          </w:p>
        </w:tc>
        <w:tc>
          <w:tcPr>
            <w:tcW w:w="1982" w:type="dxa"/>
            <w:vAlign w:val="center"/>
          </w:tcPr>
          <w:p w14:paraId="6A496343" w14:textId="0AF44C5D"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1C71E7FE" w14:textId="592250F1"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32C92A27" w14:textId="77777777" w:rsidTr="00892684">
        <w:tc>
          <w:tcPr>
            <w:tcW w:w="704" w:type="dxa"/>
            <w:vAlign w:val="center"/>
          </w:tcPr>
          <w:p w14:paraId="5065554B" w14:textId="1488207E" w:rsidR="002B7944" w:rsidRPr="002B7944" w:rsidRDefault="002B7944" w:rsidP="002B7944">
            <w:pPr>
              <w:spacing w:line="240" w:lineRule="auto"/>
              <w:jc w:val="center"/>
              <w:rPr>
                <w:b/>
                <w:color w:val="000000" w:themeColor="text1"/>
                <w:lang w:val="id-ID"/>
              </w:rPr>
            </w:pPr>
            <w:r w:rsidRPr="002B7944">
              <w:rPr>
                <w:color w:val="000000" w:themeColor="text1"/>
              </w:rPr>
              <w:lastRenderedPageBreak/>
              <w:t>45</w:t>
            </w:r>
          </w:p>
        </w:tc>
        <w:tc>
          <w:tcPr>
            <w:tcW w:w="2550" w:type="dxa"/>
            <w:vAlign w:val="center"/>
          </w:tcPr>
          <w:p w14:paraId="5A86062C" w14:textId="45534DAD" w:rsidR="002B7944" w:rsidRPr="002B7944" w:rsidRDefault="002B7944" w:rsidP="002B7944">
            <w:pPr>
              <w:spacing w:line="240" w:lineRule="auto"/>
              <w:jc w:val="center"/>
              <w:rPr>
                <w:b/>
                <w:color w:val="000000" w:themeColor="text1"/>
                <w:lang w:val="id-ID"/>
              </w:rPr>
            </w:pPr>
            <w:r w:rsidRPr="002B7944">
              <w:rPr>
                <w:color w:val="000000" w:themeColor="text1"/>
              </w:rPr>
              <w:t>85</w:t>
            </w:r>
          </w:p>
        </w:tc>
        <w:tc>
          <w:tcPr>
            <w:tcW w:w="1982" w:type="dxa"/>
            <w:vAlign w:val="center"/>
          </w:tcPr>
          <w:p w14:paraId="62A79D59" w14:textId="27D7BFC3"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534C5797" w14:textId="1AE4747C"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337FFC20" w14:textId="77777777" w:rsidTr="00892684">
        <w:tc>
          <w:tcPr>
            <w:tcW w:w="704" w:type="dxa"/>
            <w:vAlign w:val="center"/>
          </w:tcPr>
          <w:p w14:paraId="6A62DC07" w14:textId="495567F4" w:rsidR="002B7944" w:rsidRPr="002B7944" w:rsidRDefault="002B7944" w:rsidP="002B7944">
            <w:pPr>
              <w:spacing w:line="240" w:lineRule="auto"/>
              <w:jc w:val="center"/>
              <w:rPr>
                <w:b/>
                <w:color w:val="000000" w:themeColor="text1"/>
                <w:lang w:val="id-ID"/>
              </w:rPr>
            </w:pPr>
            <w:r w:rsidRPr="002B7944">
              <w:rPr>
                <w:color w:val="000000" w:themeColor="text1"/>
              </w:rPr>
              <w:t>46</w:t>
            </w:r>
          </w:p>
        </w:tc>
        <w:tc>
          <w:tcPr>
            <w:tcW w:w="2550" w:type="dxa"/>
            <w:vAlign w:val="center"/>
          </w:tcPr>
          <w:p w14:paraId="6D9FEBC8" w14:textId="6C81CA3D" w:rsidR="002B7944" w:rsidRPr="002B7944" w:rsidRDefault="002B7944" w:rsidP="002B7944">
            <w:pPr>
              <w:spacing w:line="240" w:lineRule="auto"/>
              <w:jc w:val="center"/>
              <w:rPr>
                <w:b/>
                <w:color w:val="000000" w:themeColor="text1"/>
                <w:lang w:val="id-ID"/>
              </w:rPr>
            </w:pPr>
            <w:r w:rsidRPr="002B7944">
              <w:rPr>
                <w:color w:val="000000" w:themeColor="text1"/>
              </w:rPr>
              <w:t>99</w:t>
            </w:r>
          </w:p>
        </w:tc>
        <w:tc>
          <w:tcPr>
            <w:tcW w:w="1982" w:type="dxa"/>
            <w:vAlign w:val="center"/>
          </w:tcPr>
          <w:p w14:paraId="2B253F6F" w14:textId="4A3874C1"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4EFF4ED4" w14:textId="72E3EDD9"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793EB18B" w14:textId="77777777" w:rsidTr="00892684">
        <w:tc>
          <w:tcPr>
            <w:tcW w:w="704" w:type="dxa"/>
            <w:vAlign w:val="center"/>
          </w:tcPr>
          <w:p w14:paraId="4FF81AAF" w14:textId="2D288097" w:rsidR="002B7944" w:rsidRPr="002B7944" w:rsidRDefault="002B7944" w:rsidP="002B7944">
            <w:pPr>
              <w:spacing w:line="240" w:lineRule="auto"/>
              <w:jc w:val="center"/>
              <w:rPr>
                <w:b/>
                <w:color w:val="000000" w:themeColor="text1"/>
                <w:lang w:val="id-ID"/>
              </w:rPr>
            </w:pPr>
            <w:r w:rsidRPr="002B7944">
              <w:rPr>
                <w:color w:val="000000" w:themeColor="text1"/>
              </w:rPr>
              <w:t>47</w:t>
            </w:r>
          </w:p>
        </w:tc>
        <w:tc>
          <w:tcPr>
            <w:tcW w:w="2550" w:type="dxa"/>
            <w:vAlign w:val="center"/>
          </w:tcPr>
          <w:p w14:paraId="7C249B37" w14:textId="05D9E3EC" w:rsidR="002B7944" w:rsidRPr="002B7944" w:rsidRDefault="002B7944" w:rsidP="002B7944">
            <w:pPr>
              <w:spacing w:line="240" w:lineRule="auto"/>
              <w:jc w:val="center"/>
              <w:rPr>
                <w:b/>
                <w:color w:val="000000" w:themeColor="text1"/>
                <w:lang w:val="id-ID"/>
              </w:rPr>
            </w:pPr>
            <w:r w:rsidRPr="002B7944">
              <w:rPr>
                <w:color w:val="000000" w:themeColor="text1"/>
              </w:rPr>
              <w:t>103</w:t>
            </w:r>
          </w:p>
        </w:tc>
        <w:tc>
          <w:tcPr>
            <w:tcW w:w="1982" w:type="dxa"/>
            <w:vAlign w:val="center"/>
          </w:tcPr>
          <w:p w14:paraId="23637F8C" w14:textId="130977A7"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3B20ED5C" w14:textId="6D400DDE"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27AECD82" w14:textId="77777777" w:rsidTr="00892684">
        <w:tc>
          <w:tcPr>
            <w:tcW w:w="704" w:type="dxa"/>
            <w:vAlign w:val="center"/>
          </w:tcPr>
          <w:p w14:paraId="752E1A81" w14:textId="4D60F36F" w:rsidR="002B7944" w:rsidRPr="002B7944" w:rsidRDefault="002B7944" w:rsidP="002B7944">
            <w:pPr>
              <w:spacing w:line="240" w:lineRule="auto"/>
              <w:jc w:val="center"/>
              <w:rPr>
                <w:b/>
                <w:color w:val="000000" w:themeColor="text1"/>
                <w:lang w:val="id-ID"/>
              </w:rPr>
            </w:pPr>
            <w:r w:rsidRPr="002B7944">
              <w:rPr>
                <w:color w:val="000000" w:themeColor="text1"/>
              </w:rPr>
              <w:t>48</w:t>
            </w:r>
          </w:p>
        </w:tc>
        <w:tc>
          <w:tcPr>
            <w:tcW w:w="2550" w:type="dxa"/>
            <w:vAlign w:val="center"/>
          </w:tcPr>
          <w:p w14:paraId="04BBAE31" w14:textId="1B67D7D9" w:rsidR="002B7944" w:rsidRPr="002B7944" w:rsidRDefault="002B7944" w:rsidP="002B7944">
            <w:pPr>
              <w:spacing w:line="240" w:lineRule="auto"/>
              <w:jc w:val="center"/>
              <w:rPr>
                <w:b/>
                <w:color w:val="000000" w:themeColor="text1"/>
                <w:lang w:val="id-ID"/>
              </w:rPr>
            </w:pPr>
            <w:r w:rsidRPr="002B7944">
              <w:rPr>
                <w:color w:val="000000" w:themeColor="text1"/>
              </w:rPr>
              <w:t>94</w:t>
            </w:r>
          </w:p>
        </w:tc>
        <w:tc>
          <w:tcPr>
            <w:tcW w:w="1982" w:type="dxa"/>
            <w:vAlign w:val="center"/>
          </w:tcPr>
          <w:p w14:paraId="2F1653DC" w14:textId="79D0503C"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069BF265" w14:textId="47A2F4AC"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3CDE600D" w14:textId="77777777" w:rsidTr="00892684">
        <w:tc>
          <w:tcPr>
            <w:tcW w:w="704" w:type="dxa"/>
            <w:vAlign w:val="center"/>
          </w:tcPr>
          <w:p w14:paraId="780EAC45" w14:textId="51915375" w:rsidR="002B7944" w:rsidRPr="002B7944" w:rsidRDefault="002B7944" w:rsidP="002B7944">
            <w:pPr>
              <w:spacing w:line="240" w:lineRule="auto"/>
              <w:jc w:val="center"/>
              <w:rPr>
                <w:b/>
                <w:color w:val="000000" w:themeColor="text1"/>
                <w:lang w:val="id-ID"/>
              </w:rPr>
            </w:pPr>
            <w:r w:rsidRPr="002B7944">
              <w:rPr>
                <w:color w:val="000000" w:themeColor="text1"/>
              </w:rPr>
              <w:t>49</w:t>
            </w:r>
          </w:p>
        </w:tc>
        <w:tc>
          <w:tcPr>
            <w:tcW w:w="2550" w:type="dxa"/>
            <w:vAlign w:val="center"/>
          </w:tcPr>
          <w:p w14:paraId="65F3CE2C" w14:textId="4F3B9BB3" w:rsidR="002B7944" w:rsidRPr="002B7944" w:rsidRDefault="002B7944" w:rsidP="002B7944">
            <w:pPr>
              <w:spacing w:line="240" w:lineRule="auto"/>
              <w:jc w:val="center"/>
              <w:rPr>
                <w:b/>
                <w:color w:val="000000" w:themeColor="text1"/>
                <w:lang w:val="id-ID"/>
              </w:rPr>
            </w:pPr>
            <w:r w:rsidRPr="002B7944">
              <w:rPr>
                <w:color w:val="000000" w:themeColor="text1"/>
              </w:rPr>
              <w:t>85</w:t>
            </w:r>
          </w:p>
        </w:tc>
        <w:tc>
          <w:tcPr>
            <w:tcW w:w="1982" w:type="dxa"/>
            <w:vAlign w:val="center"/>
          </w:tcPr>
          <w:p w14:paraId="5539589B" w14:textId="3CD106F5"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14091E5C" w14:textId="3A04B22E" w:rsidR="002B7944" w:rsidRPr="002B7944" w:rsidRDefault="002B7944" w:rsidP="002B7944">
            <w:pPr>
              <w:spacing w:line="240" w:lineRule="auto"/>
              <w:jc w:val="center"/>
              <w:rPr>
                <w:b/>
                <w:color w:val="000000" w:themeColor="text1"/>
                <w:lang w:val="id-ID"/>
              </w:rPr>
            </w:pPr>
            <w:r w:rsidRPr="002B7944">
              <w:rPr>
                <w:color w:val="000000" w:themeColor="text1"/>
              </w:rPr>
              <w:t>1</w:t>
            </w:r>
          </w:p>
        </w:tc>
      </w:tr>
      <w:tr w:rsidR="002B7944" w:rsidRPr="002B7944" w14:paraId="67047D7D" w14:textId="77777777" w:rsidTr="00892684">
        <w:tc>
          <w:tcPr>
            <w:tcW w:w="704" w:type="dxa"/>
            <w:vAlign w:val="center"/>
          </w:tcPr>
          <w:p w14:paraId="3A17A824" w14:textId="61346BFF" w:rsidR="002B7944" w:rsidRPr="002B7944" w:rsidRDefault="002B7944" w:rsidP="002B7944">
            <w:pPr>
              <w:spacing w:line="240" w:lineRule="auto"/>
              <w:jc w:val="center"/>
              <w:rPr>
                <w:b/>
                <w:color w:val="000000" w:themeColor="text1"/>
                <w:lang w:val="id-ID"/>
              </w:rPr>
            </w:pPr>
            <w:r w:rsidRPr="002B7944">
              <w:rPr>
                <w:color w:val="000000" w:themeColor="text1"/>
              </w:rPr>
              <w:t>50</w:t>
            </w:r>
          </w:p>
        </w:tc>
        <w:tc>
          <w:tcPr>
            <w:tcW w:w="2550" w:type="dxa"/>
            <w:vAlign w:val="center"/>
          </w:tcPr>
          <w:p w14:paraId="389A499E" w14:textId="331FF4F2" w:rsidR="002B7944" w:rsidRPr="002B7944" w:rsidRDefault="002B7944" w:rsidP="002B7944">
            <w:pPr>
              <w:spacing w:line="240" w:lineRule="auto"/>
              <w:jc w:val="center"/>
              <w:rPr>
                <w:b/>
                <w:color w:val="000000" w:themeColor="text1"/>
                <w:lang w:val="id-ID"/>
              </w:rPr>
            </w:pPr>
            <w:r w:rsidRPr="002B7944">
              <w:rPr>
                <w:color w:val="000000" w:themeColor="text1"/>
              </w:rPr>
              <w:t>71</w:t>
            </w:r>
          </w:p>
        </w:tc>
        <w:tc>
          <w:tcPr>
            <w:tcW w:w="1982" w:type="dxa"/>
            <w:vAlign w:val="center"/>
          </w:tcPr>
          <w:p w14:paraId="1206F264" w14:textId="6C04C38D" w:rsidR="002B7944" w:rsidRPr="002B7944" w:rsidRDefault="002B7944" w:rsidP="002B7944">
            <w:pPr>
              <w:spacing w:line="240" w:lineRule="auto"/>
              <w:jc w:val="center"/>
              <w:rPr>
                <w:b/>
                <w:color w:val="000000" w:themeColor="text1"/>
                <w:lang w:val="id-ID"/>
              </w:rPr>
            </w:pPr>
            <w:r w:rsidRPr="002B7944">
              <w:rPr>
                <w:color w:val="000000" w:themeColor="text1"/>
              </w:rPr>
              <w:t>Normal</w:t>
            </w:r>
          </w:p>
        </w:tc>
        <w:tc>
          <w:tcPr>
            <w:tcW w:w="1982" w:type="dxa"/>
            <w:vAlign w:val="center"/>
          </w:tcPr>
          <w:p w14:paraId="2F8D9E73" w14:textId="0DCED7AF" w:rsidR="002B7944" w:rsidRPr="002B7944" w:rsidRDefault="002B7944" w:rsidP="002B7944">
            <w:pPr>
              <w:spacing w:line="240" w:lineRule="auto"/>
              <w:jc w:val="center"/>
              <w:rPr>
                <w:b/>
                <w:color w:val="000000" w:themeColor="text1"/>
                <w:lang w:val="id-ID"/>
              </w:rPr>
            </w:pPr>
            <w:r w:rsidRPr="002B7944">
              <w:rPr>
                <w:color w:val="000000" w:themeColor="text1"/>
              </w:rPr>
              <w:t>1</w:t>
            </w:r>
          </w:p>
        </w:tc>
      </w:tr>
    </w:tbl>
    <w:p w14:paraId="03698050" w14:textId="77777777" w:rsidR="002B7944" w:rsidRDefault="002B7944" w:rsidP="002B7944">
      <w:pPr>
        <w:rPr>
          <w:b/>
          <w:lang w:val="id-ID"/>
        </w:rPr>
      </w:pPr>
    </w:p>
    <w:p w14:paraId="5D45A478" w14:textId="0D6559D5" w:rsidR="002B7944" w:rsidRDefault="002B7944" w:rsidP="002B7944">
      <w:pPr>
        <w:rPr>
          <w:b/>
          <w:lang w:val="id-ID"/>
        </w:rPr>
      </w:pPr>
      <w:r>
        <w:rPr>
          <w:b/>
          <w:lang w:val="id-ID"/>
        </w:rPr>
        <w:t>Keterangan : Risiko Diabetes Melitus</w:t>
      </w:r>
    </w:p>
    <w:p w14:paraId="53C37B7D" w14:textId="58B183A2" w:rsidR="002B7944" w:rsidRDefault="002B7944" w:rsidP="002B7944">
      <w:pPr>
        <w:rPr>
          <w:b/>
          <w:lang w:val="id-ID"/>
        </w:rPr>
      </w:pPr>
      <w:r>
        <w:rPr>
          <w:b/>
          <w:lang w:val="id-ID"/>
        </w:rPr>
        <w:t>Kode</w:t>
      </w:r>
    </w:p>
    <w:p w14:paraId="0433F7AE" w14:textId="6B691137" w:rsidR="002B7944" w:rsidRDefault="002B7944" w:rsidP="002B7944">
      <w:pPr>
        <w:rPr>
          <w:lang w:val="id-ID"/>
        </w:rPr>
      </w:pPr>
      <w:r>
        <w:rPr>
          <w:lang w:val="id-ID"/>
        </w:rPr>
        <w:t>1 = Normal</w:t>
      </w:r>
    </w:p>
    <w:p w14:paraId="2D13CB40" w14:textId="0BA00A3C" w:rsidR="002B7944" w:rsidRDefault="002B7944" w:rsidP="002B7944">
      <w:pPr>
        <w:rPr>
          <w:lang w:val="id-ID"/>
        </w:rPr>
      </w:pPr>
      <w:r>
        <w:rPr>
          <w:lang w:val="id-ID"/>
        </w:rPr>
        <w:t>2 = Pre Diabetes</w:t>
      </w:r>
    </w:p>
    <w:p w14:paraId="04F6D041" w14:textId="15B55141" w:rsidR="002B7944" w:rsidRPr="002B7944" w:rsidRDefault="002B7944" w:rsidP="002B7944">
      <w:pPr>
        <w:rPr>
          <w:lang w:val="id-ID"/>
        </w:rPr>
      </w:pPr>
      <w:r>
        <w:rPr>
          <w:lang w:val="id-ID"/>
        </w:rPr>
        <w:t>3 = Diabetes</w:t>
      </w:r>
    </w:p>
    <w:p w14:paraId="51DC16F4" w14:textId="77777777" w:rsidR="002B7944" w:rsidRDefault="002B7944" w:rsidP="00F26660">
      <w:pPr>
        <w:pStyle w:val="Caption"/>
      </w:pPr>
    </w:p>
    <w:p w14:paraId="1D7A71CA" w14:textId="77777777" w:rsidR="002B7944" w:rsidRDefault="002B7944">
      <w:pPr>
        <w:spacing w:after="200" w:line="276" w:lineRule="auto"/>
        <w:jc w:val="left"/>
        <w:rPr>
          <w:rFonts w:eastAsiaTheme="minorEastAsia"/>
          <w:noProof/>
          <w:lang w:val="en"/>
        </w:rPr>
      </w:pPr>
      <w:r>
        <w:br w:type="page"/>
      </w:r>
    </w:p>
    <w:p w14:paraId="4BF00D1D" w14:textId="02F905E5" w:rsidR="00A922D8" w:rsidRDefault="00A922D8" w:rsidP="00F26660">
      <w:pPr>
        <w:pStyle w:val="Caption"/>
        <w:rPr>
          <w:lang w:val="id-ID"/>
        </w:rPr>
      </w:pPr>
      <w:bookmarkStart w:id="270" w:name="_Toc202513949"/>
      <w:r>
        <w:lastRenderedPageBreak/>
        <w:t xml:space="preserve">Lampiran </w:t>
      </w:r>
      <w:r>
        <w:fldChar w:fldCharType="begin"/>
      </w:r>
      <w:r>
        <w:instrText xml:space="preserve"> SEQ Lampiran \* ARABIC </w:instrText>
      </w:r>
      <w:r>
        <w:fldChar w:fldCharType="separate"/>
      </w:r>
      <w:r w:rsidR="00017AF7">
        <w:t>16</w:t>
      </w:r>
      <w:r>
        <w:fldChar w:fldCharType="end"/>
      </w:r>
      <w:r>
        <w:rPr>
          <w:lang w:val="id-ID"/>
        </w:rPr>
        <w:t xml:space="preserve"> Frekuensi Data Umum</w:t>
      </w:r>
      <w:bookmarkEnd w:id="270"/>
    </w:p>
    <w:p w14:paraId="1E06CC2E" w14:textId="311B2C6E" w:rsidR="00A2404C" w:rsidRPr="00A2404C" w:rsidRDefault="00A922D8" w:rsidP="00A2404C">
      <w:pPr>
        <w:jc w:val="center"/>
        <w:rPr>
          <w:b/>
          <w:lang w:val="id-ID"/>
        </w:rPr>
      </w:pPr>
      <w:r>
        <w:rPr>
          <w:b/>
          <w:lang w:val="id-ID"/>
        </w:rPr>
        <w:t>FREKUENSI DATA UMUM</w:t>
      </w:r>
    </w:p>
    <w:tbl>
      <w:tblPr>
        <w:tblW w:w="68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030"/>
        <w:gridCol w:w="1169"/>
        <w:gridCol w:w="1030"/>
        <w:gridCol w:w="1399"/>
        <w:gridCol w:w="1476"/>
      </w:tblGrid>
      <w:tr w:rsidR="00A2404C" w:rsidRPr="00A2404C" w14:paraId="298E5AC1" w14:textId="77777777">
        <w:trPr>
          <w:cantSplit/>
        </w:trPr>
        <w:tc>
          <w:tcPr>
            <w:tcW w:w="6836" w:type="dxa"/>
            <w:gridSpan w:val="6"/>
            <w:tcBorders>
              <w:top w:val="nil"/>
              <w:left w:val="nil"/>
              <w:bottom w:val="nil"/>
              <w:right w:val="nil"/>
            </w:tcBorders>
            <w:shd w:val="clear" w:color="auto" w:fill="FFFFFF"/>
            <w:vAlign w:val="center"/>
          </w:tcPr>
          <w:p w14:paraId="05D3CDE4"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010205"/>
                <w:sz w:val="22"/>
                <w:szCs w:val="22"/>
                <w:lang w:val="id-ID"/>
              </w:rPr>
            </w:pPr>
            <w:r w:rsidRPr="00A2404C">
              <w:rPr>
                <w:rFonts w:ascii="Arial" w:hAnsi="Arial" w:cs="Arial"/>
                <w:b/>
                <w:bCs/>
                <w:color w:val="010205"/>
                <w:sz w:val="22"/>
                <w:szCs w:val="22"/>
                <w:lang w:val="id-ID"/>
              </w:rPr>
              <w:t>Usia</w:t>
            </w:r>
          </w:p>
        </w:tc>
      </w:tr>
      <w:tr w:rsidR="00A2404C" w:rsidRPr="00A2404C" w14:paraId="02E975F9" w14:textId="77777777">
        <w:trPr>
          <w:cantSplit/>
        </w:trPr>
        <w:tc>
          <w:tcPr>
            <w:tcW w:w="1766" w:type="dxa"/>
            <w:gridSpan w:val="2"/>
            <w:tcBorders>
              <w:top w:val="nil"/>
              <w:left w:val="nil"/>
              <w:bottom w:val="single" w:sz="8" w:space="0" w:color="152935"/>
              <w:right w:val="nil"/>
            </w:tcBorders>
            <w:shd w:val="clear" w:color="auto" w:fill="FFFFFF"/>
            <w:vAlign w:val="bottom"/>
          </w:tcPr>
          <w:p w14:paraId="553C570F" w14:textId="77777777" w:rsidR="00A2404C" w:rsidRPr="00A2404C" w:rsidRDefault="00A2404C" w:rsidP="00A2404C">
            <w:pPr>
              <w:autoSpaceDE w:val="0"/>
              <w:autoSpaceDN w:val="0"/>
              <w:adjustRightInd w:val="0"/>
              <w:spacing w:line="240" w:lineRule="auto"/>
              <w:jc w:val="left"/>
              <w:rPr>
                <w:lang w:val="id-ID"/>
              </w:rPr>
            </w:pPr>
          </w:p>
        </w:tc>
        <w:tc>
          <w:tcPr>
            <w:tcW w:w="1168" w:type="dxa"/>
            <w:tcBorders>
              <w:top w:val="nil"/>
              <w:left w:val="nil"/>
              <w:bottom w:val="single" w:sz="8" w:space="0" w:color="152935"/>
              <w:right w:val="single" w:sz="8" w:space="0" w:color="E0E0E0"/>
            </w:tcBorders>
            <w:shd w:val="clear" w:color="auto" w:fill="FFFFFF"/>
            <w:vAlign w:val="bottom"/>
          </w:tcPr>
          <w:p w14:paraId="06E4B617"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264A60"/>
                <w:sz w:val="18"/>
                <w:szCs w:val="18"/>
                <w:lang w:val="id-ID"/>
              </w:rPr>
            </w:pPr>
            <w:r w:rsidRPr="00A2404C">
              <w:rPr>
                <w:rFonts w:ascii="Arial" w:hAnsi="Arial" w:cs="Arial"/>
                <w:color w:val="264A60"/>
                <w:sz w:val="18"/>
                <w:szCs w:val="18"/>
                <w:lang w:val="id-ID"/>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0F2A4974"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264A60"/>
                <w:sz w:val="18"/>
                <w:szCs w:val="18"/>
                <w:lang w:val="id-ID"/>
              </w:rPr>
            </w:pPr>
            <w:r w:rsidRPr="00A2404C">
              <w:rPr>
                <w:rFonts w:ascii="Arial" w:hAnsi="Arial" w:cs="Arial"/>
                <w:color w:val="264A60"/>
                <w:sz w:val="18"/>
                <w:szCs w:val="18"/>
                <w:lang w:val="id-ID"/>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14:paraId="6450AA59"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264A60"/>
                <w:sz w:val="18"/>
                <w:szCs w:val="18"/>
                <w:lang w:val="id-ID"/>
              </w:rPr>
            </w:pPr>
            <w:r w:rsidRPr="00A2404C">
              <w:rPr>
                <w:rFonts w:ascii="Arial" w:hAnsi="Arial" w:cs="Arial"/>
                <w:color w:val="264A60"/>
                <w:sz w:val="18"/>
                <w:szCs w:val="18"/>
                <w:lang w:val="id-ID"/>
              </w:rPr>
              <w:t>Valid Percent</w:t>
            </w:r>
          </w:p>
        </w:tc>
        <w:tc>
          <w:tcPr>
            <w:tcW w:w="1475" w:type="dxa"/>
            <w:tcBorders>
              <w:top w:val="nil"/>
              <w:left w:val="single" w:sz="8" w:space="0" w:color="E0E0E0"/>
              <w:bottom w:val="single" w:sz="8" w:space="0" w:color="152935"/>
              <w:right w:val="nil"/>
            </w:tcBorders>
            <w:shd w:val="clear" w:color="auto" w:fill="FFFFFF"/>
            <w:vAlign w:val="bottom"/>
          </w:tcPr>
          <w:p w14:paraId="05A415EA"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264A60"/>
                <w:sz w:val="18"/>
                <w:szCs w:val="18"/>
                <w:lang w:val="id-ID"/>
              </w:rPr>
            </w:pPr>
            <w:r w:rsidRPr="00A2404C">
              <w:rPr>
                <w:rFonts w:ascii="Arial" w:hAnsi="Arial" w:cs="Arial"/>
                <w:color w:val="264A60"/>
                <w:sz w:val="18"/>
                <w:szCs w:val="18"/>
                <w:lang w:val="id-ID"/>
              </w:rPr>
              <w:t>Cumulative Percent</w:t>
            </w:r>
          </w:p>
        </w:tc>
      </w:tr>
      <w:tr w:rsidR="00A2404C" w:rsidRPr="00A2404C" w14:paraId="2BC1A5F2" w14:textId="77777777">
        <w:trPr>
          <w:cantSplit/>
        </w:trPr>
        <w:tc>
          <w:tcPr>
            <w:tcW w:w="737" w:type="dxa"/>
            <w:vMerge w:val="restart"/>
            <w:tcBorders>
              <w:top w:val="single" w:sz="8" w:space="0" w:color="152935"/>
              <w:left w:val="nil"/>
              <w:bottom w:val="single" w:sz="8" w:space="0" w:color="152935"/>
              <w:right w:val="nil"/>
            </w:tcBorders>
            <w:shd w:val="clear" w:color="auto" w:fill="E0E0E0"/>
          </w:tcPr>
          <w:p w14:paraId="515F7B44"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Valid</w:t>
            </w:r>
          </w:p>
        </w:tc>
        <w:tc>
          <w:tcPr>
            <w:tcW w:w="1029" w:type="dxa"/>
            <w:tcBorders>
              <w:top w:val="single" w:sz="8" w:space="0" w:color="152935"/>
              <w:left w:val="nil"/>
              <w:bottom w:val="single" w:sz="8" w:space="0" w:color="AEAEAE"/>
              <w:right w:val="nil"/>
            </w:tcBorders>
            <w:shd w:val="clear" w:color="auto" w:fill="E0E0E0"/>
          </w:tcPr>
          <w:p w14:paraId="5708C72E"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10 tahun</w:t>
            </w:r>
          </w:p>
        </w:tc>
        <w:tc>
          <w:tcPr>
            <w:tcW w:w="1168" w:type="dxa"/>
            <w:tcBorders>
              <w:top w:val="single" w:sz="8" w:space="0" w:color="152935"/>
              <w:left w:val="nil"/>
              <w:bottom w:val="single" w:sz="8" w:space="0" w:color="AEAEAE"/>
              <w:right w:val="single" w:sz="8" w:space="0" w:color="E0E0E0"/>
            </w:tcBorders>
            <w:shd w:val="clear" w:color="auto" w:fill="FFFFFF"/>
          </w:tcPr>
          <w:p w14:paraId="06CE1AA3"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25</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2BE09A69"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50,0</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14:paraId="629074A6"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50,0</w:t>
            </w:r>
          </w:p>
        </w:tc>
        <w:tc>
          <w:tcPr>
            <w:tcW w:w="1475" w:type="dxa"/>
            <w:tcBorders>
              <w:top w:val="single" w:sz="8" w:space="0" w:color="152935"/>
              <w:left w:val="single" w:sz="8" w:space="0" w:color="E0E0E0"/>
              <w:bottom w:val="single" w:sz="8" w:space="0" w:color="AEAEAE"/>
              <w:right w:val="nil"/>
            </w:tcBorders>
            <w:shd w:val="clear" w:color="auto" w:fill="FFFFFF"/>
          </w:tcPr>
          <w:p w14:paraId="5AD80195"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50,0</w:t>
            </w:r>
          </w:p>
        </w:tc>
      </w:tr>
      <w:tr w:rsidR="00A2404C" w:rsidRPr="00A2404C" w14:paraId="6CBE4810" w14:textId="77777777">
        <w:trPr>
          <w:cantSplit/>
        </w:trPr>
        <w:tc>
          <w:tcPr>
            <w:tcW w:w="737" w:type="dxa"/>
            <w:vMerge/>
            <w:tcBorders>
              <w:top w:val="single" w:sz="8" w:space="0" w:color="152935"/>
              <w:left w:val="nil"/>
              <w:bottom w:val="single" w:sz="8" w:space="0" w:color="152935"/>
              <w:right w:val="nil"/>
            </w:tcBorders>
            <w:shd w:val="clear" w:color="auto" w:fill="E0E0E0"/>
          </w:tcPr>
          <w:p w14:paraId="3F07EF35" w14:textId="77777777" w:rsidR="00A2404C" w:rsidRPr="00A2404C" w:rsidRDefault="00A2404C" w:rsidP="00A2404C">
            <w:pPr>
              <w:autoSpaceDE w:val="0"/>
              <w:autoSpaceDN w:val="0"/>
              <w:adjustRightInd w:val="0"/>
              <w:spacing w:line="240" w:lineRule="auto"/>
              <w:jc w:val="left"/>
              <w:rPr>
                <w:rFonts w:ascii="Arial" w:hAnsi="Arial" w:cs="Arial"/>
                <w:color w:val="010205"/>
                <w:sz w:val="18"/>
                <w:szCs w:val="18"/>
                <w:lang w:val="id-ID"/>
              </w:rPr>
            </w:pPr>
          </w:p>
        </w:tc>
        <w:tc>
          <w:tcPr>
            <w:tcW w:w="1029" w:type="dxa"/>
            <w:tcBorders>
              <w:top w:val="single" w:sz="8" w:space="0" w:color="AEAEAE"/>
              <w:left w:val="nil"/>
              <w:bottom w:val="single" w:sz="8" w:space="0" w:color="AEAEAE"/>
              <w:right w:val="nil"/>
            </w:tcBorders>
            <w:shd w:val="clear" w:color="auto" w:fill="E0E0E0"/>
          </w:tcPr>
          <w:p w14:paraId="2E70AA3C"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11 tahun</w:t>
            </w:r>
          </w:p>
        </w:tc>
        <w:tc>
          <w:tcPr>
            <w:tcW w:w="1168" w:type="dxa"/>
            <w:tcBorders>
              <w:top w:val="single" w:sz="8" w:space="0" w:color="AEAEAE"/>
              <w:left w:val="nil"/>
              <w:bottom w:val="single" w:sz="8" w:space="0" w:color="AEAEAE"/>
              <w:right w:val="single" w:sz="8" w:space="0" w:color="E0E0E0"/>
            </w:tcBorders>
            <w:shd w:val="clear" w:color="auto" w:fill="FFFFFF"/>
          </w:tcPr>
          <w:p w14:paraId="333F7B71"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8</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256F6802"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16,0</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3DF5D2EB"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16,0</w:t>
            </w:r>
          </w:p>
        </w:tc>
        <w:tc>
          <w:tcPr>
            <w:tcW w:w="1475" w:type="dxa"/>
            <w:tcBorders>
              <w:top w:val="single" w:sz="8" w:space="0" w:color="AEAEAE"/>
              <w:left w:val="single" w:sz="8" w:space="0" w:color="E0E0E0"/>
              <w:bottom w:val="single" w:sz="8" w:space="0" w:color="AEAEAE"/>
              <w:right w:val="nil"/>
            </w:tcBorders>
            <w:shd w:val="clear" w:color="auto" w:fill="FFFFFF"/>
          </w:tcPr>
          <w:p w14:paraId="1AA95212"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66,0</w:t>
            </w:r>
          </w:p>
        </w:tc>
      </w:tr>
      <w:tr w:rsidR="00A2404C" w:rsidRPr="00A2404C" w14:paraId="71AFDAD8" w14:textId="77777777">
        <w:trPr>
          <w:cantSplit/>
        </w:trPr>
        <w:tc>
          <w:tcPr>
            <w:tcW w:w="737" w:type="dxa"/>
            <w:vMerge/>
            <w:tcBorders>
              <w:top w:val="single" w:sz="8" w:space="0" w:color="152935"/>
              <w:left w:val="nil"/>
              <w:bottom w:val="single" w:sz="8" w:space="0" w:color="152935"/>
              <w:right w:val="nil"/>
            </w:tcBorders>
            <w:shd w:val="clear" w:color="auto" w:fill="E0E0E0"/>
          </w:tcPr>
          <w:p w14:paraId="5ADF919C" w14:textId="77777777" w:rsidR="00A2404C" w:rsidRPr="00A2404C" w:rsidRDefault="00A2404C" w:rsidP="00A2404C">
            <w:pPr>
              <w:autoSpaceDE w:val="0"/>
              <w:autoSpaceDN w:val="0"/>
              <w:adjustRightInd w:val="0"/>
              <w:spacing w:line="240" w:lineRule="auto"/>
              <w:jc w:val="left"/>
              <w:rPr>
                <w:rFonts w:ascii="Arial" w:hAnsi="Arial" w:cs="Arial"/>
                <w:color w:val="010205"/>
                <w:sz w:val="18"/>
                <w:szCs w:val="18"/>
                <w:lang w:val="id-ID"/>
              </w:rPr>
            </w:pPr>
          </w:p>
        </w:tc>
        <w:tc>
          <w:tcPr>
            <w:tcW w:w="1029" w:type="dxa"/>
            <w:tcBorders>
              <w:top w:val="single" w:sz="8" w:space="0" w:color="AEAEAE"/>
              <w:left w:val="nil"/>
              <w:bottom w:val="single" w:sz="8" w:space="0" w:color="AEAEAE"/>
              <w:right w:val="nil"/>
            </w:tcBorders>
            <w:shd w:val="clear" w:color="auto" w:fill="E0E0E0"/>
          </w:tcPr>
          <w:p w14:paraId="4DE1FAFE"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12 tahun</w:t>
            </w:r>
          </w:p>
        </w:tc>
        <w:tc>
          <w:tcPr>
            <w:tcW w:w="1168" w:type="dxa"/>
            <w:tcBorders>
              <w:top w:val="single" w:sz="8" w:space="0" w:color="AEAEAE"/>
              <w:left w:val="nil"/>
              <w:bottom w:val="single" w:sz="8" w:space="0" w:color="AEAEAE"/>
              <w:right w:val="single" w:sz="8" w:space="0" w:color="E0E0E0"/>
            </w:tcBorders>
            <w:shd w:val="clear" w:color="auto" w:fill="FFFFFF"/>
          </w:tcPr>
          <w:p w14:paraId="7166BCA2"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17</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0D5F954E"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34,0</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26EF8DF4"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34,0</w:t>
            </w:r>
          </w:p>
        </w:tc>
        <w:tc>
          <w:tcPr>
            <w:tcW w:w="1475" w:type="dxa"/>
            <w:tcBorders>
              <w:top w:val="single" w:sz="8" w:space="0" w:color="AEAEAE"/>
              <w:left w:val="single" w:sz="8" w:space="0" w:color="E0E0E0"/>
              <w:bottom w:val="single" w:sz="8" w:space="0" w:color="AEAEAE"/>
              <w:right w:val="nil"/>
            </w:tcBorders>
            <w:shd w:val="clear" w:color="auto" w:fill="FFFFFF"/>
          </w:tcPr>
          <w:p w14:paraId="4F25A175"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100,0</w:t>
            </w:r>
          </w:p>
        </w:tc>
      </w:tr>
      <w:tr w:rsidR="00A2404C" w:rsidRPr="00A2404C" w14:paraId="283A2494" w14:textId="77777777">
        <w:trPr>
          <w:cantSplit/>
        </w:trPr>
        <w:tc>
          <w:tcPr>
            <w:tcW w:w="737" w:type="dxa"/>
            <w:vMerge/>
            <w:tcBorders>
              <w:top w:val="single" w:sz="8" w:space="0" w:color="152935"/>
              <w:left w:val="nil"/>
              <w:bottom w:val="single" w:sz="8" w:space="0" w:color="152935"/>
              <w:right w:val="nil"/>
            </w:tcBorders>
            <w:shd w:val="clear" w:color="auto" w:fill="E0E0E0"/>
          </w:tcPr>
          <w:p w14:paraId="026B8C67" w14:textId="77777777" w:rsidR="00A2404C" w:rsidRPr="00A2404C" w:rsidRDefault="00A2404C" w:rsidP="00A2404C">
            <w:pPr>
              <w:autoSpaceDE w:val="0"/>
              <w:autoSpaceDN w:val="0"/>
              <w:adjustRightInd w:val="0"/>
              <w:spacing w:line="240" w:lineRule="auto"/>
              <w:jc w:val="left"/>
              <w:rPr>
                <w:rFonts w:ascii="Arial" w:hAnsi="Arial" w:cs="Arial"/>
                <w:color w:val="010205"/>
                <w:sz w:val="18"/>
                <w:szCs w:val="18"/>
                <w:lang w:val="id-ID"/>
              </w:rPr>
            </w:pPr>
          </w:p>
        </w:tc>
        <w:tc>
          <w:tcPr>
            <w:tcW w:w="1029" w:type="dxa"/>
            <w:tcBorders>
              <w:top w:val="single" w:sz="8" w:space="0" w:color="AEAEAE"/>
              <w:left w:val="nil"/>
              <w:bottom w:val="single" w:sz="8" w:space="0" w:color="152935"/>
              <w:right w:val="nil"/>
            </w:tcBorders>
            <w:shd w:val="clear" w:color="auto" w:fill="E0E0E0"/>
          </w:tcPr>
          <w:p w14:paraId="72F60FAD"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Total</w:t>
            </w:r>
          </w:p>
        </w:tc>
        <w:tc>
          <w:tcPr>
            <w:tcW w:w="1168" w:type="dxa"/>
            <w:tcBorders>
              <w:top w:val="single" w:sz="8" w:space="0" w:color="AEAEAE"/>
              <w:left w:val="nil"/>
              <w:bottom w:val="single" w:sz="8" w:space="0" w:color="152935"/>
              <w:right w:val="single" w:sz="8" w:space="0" w:color="E0E0E0"/>
            </w:tcBorders>
            <w:shd w:val="clear" w:color="auto" w:fill="FFFFFF"/>
          </w:tcPr>
          <w:p w14:paraId="64C44BE5"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50</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59A07E43"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tcPr>
          <w:p w14:paraId="7D18A3A8"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100,0</w:t>
            </w:r>
          </w:p>
        </w:tc>
        <w:tc>
          <w:tcPr>
            <w:tcW w:w="1475" w:type="dxa"/>
            <w:tcBorders>
              <w:top w:val="single" w:sz="8" w:space="0" w:color="AEAEAE"/>
              <w:left w:val="single" w:sz="8" w:space="0" w:color="E0E0E0"/>
              <w:bottom w:val="single" w:sz="8" w:space="0" w:color="152935"/>
              <w:right w:val="nil"/>
            </w:tcBorders>
            <w:shd w:val="clear" w:color="auto" w:fill="FFFFFF"/>
            <w:vAlign w:val="center"/>
          </w:tcPr>
          <w:p w14:paraId="354B63A3" w14:textId="77777777" w:rsidR="00A2404C" w:rsidRPr="00A2404C" w:rsidRDefault="00A2404C" w:rsidP="00A2404C">
            <w:pPr>
              <w:autoSpaceDE w:val="0"/>
              <w:autoSpaceDN w:val="0"/>
              <w:adjustRightInd w:val="0"/>
              <w:spacing w:line="240" w:lineRule="auto"/>
              <w:jc w:val="left"/>
              <w:rPr>
                <w:lang w:val="id-ID"/>
              </w:rPr>
            </w:pPr>
          </w:p>
        </w:tc>
      </w:tr>
    </w:tbl>
    <w:p w14:paraId="084CF90B" w14:textId="77777777" w:rsidR="00A2404C" w:rsidRPr="00A2404C" w:rsidRDefault="00A2404C" w:rsidP="00A2404C">
      <w:pPr>
        <w:autoSpaceDE w:val="0"/>
        <w:autoSpaceDN w:val="0"/>
        <w:adjustRightInd w:val="0"/>
        <w:spacing w:line="400" w:lineRule="atLeast"/>
        <w:jc w:val="left"/>
        <w:rPr>
          <w:lang w:val="id-ID"/>
        </w:rPr>
      </w:pPr>
    </w:p>
    <w:tbl>
      <w:tblPr>
        <w:tblW w:w="71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292"/>
        <w:gridCol w:w="1169"/>
        <w:gridCol w:w="1030"/>
        <w:gridCol w:w="1399"/>
        <w:gridCol w:w="1476"/>
      </w:tblGrid>
      <w:tr w:rsidR="00A2404C" w:rsidRPr="00A2404C" w14:paraId="31FA90AC" w14:textId="77777777">
        <w:trPr>
          <w:cantSplit/>
        </w:trPr>
        <w:tc>
          <w:tcPr>
            <w:tcW w:w="7098" w:type="dxa"/>
            <w:gridSpan w:val="6"/>
            <w:tcBorders>
              <w:top w:val="nil"/>
              <w:left w:val="nil"/>
              <w:bottom w:val="nil"/>
              <w:right w:val="nil"/>
            </w:tcBorders>
            <w:shd w:val="clear" w:color="auto" w:fill="FFFFFF"/>
            <w:vAlign w:val="center"/>
          </w:tcPr>
          <w:p w14:paraId="0BFADCF0"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010205"/>
                <w:sz w:val="22"/>
                <w:szCs w:val="22"/>
                <w:lang w:val="id-ID"/>
              </w:rPr>
            </w:pPr>
            <w:r w:rsidRPr="00A2404C">
              <w:rPr>
                <w:rFonts w:ascii="Arial" w:hAnsi="Arial" w:cs="Arial"/>
                <w:b/>
                <w:bCs/>
                <w:color w:val="010205"/>
                <w:sz w:val="22"/>
                <w:szCs w:val="22"/>
                <w:lang w:val="id-ID"/>
              </w:rPr>
              <w:t>JK</w:t>
            </w:r>
          </w:p>
        </w:tc>
      </w:tr>
      <w:tr w:rsidR="00A2404C" w:rsidRPr="00A2404C" w14:paraId="72D822B1" w14:textId="77777777">
        <w:trPr>
          <w:cantSplit/>
        </w:trPr>
        <w:tc>
          <w:tcPr>
            <w:tcW w:w="2028" w:type="dxa"/>
            <w:gridSpan w:val="2"/>
            <w:tcBorders>
              <w:top w:val="nil"/>
              <w:left w:val="nil"/>
              <w:bottom w:val="single" w:sz="8" w:space="0" w:color="152935"/>
              <w:right w:val="nil"/>
            </w:tcBorders>
            <w:shd w:val="clear" w:color="auto" w:fill="FFFFFF"/>
            <w:vAlign w:val="bottom"/>
          </w:tcPr>
          <w:p w14:paraId="748CD3C6" w14:textId="77777777" w:rsidR="00A2404C" w:rsidRPr="00A2404C" w:rsidRDefault="00A2404C" w:rsidP="00A2404C">
            <w:pPr>
              <w:autoSpaceDE w:val="0"/>
              <w:autoSpaceDN w:val="0"/>
              <w:adjustRightInd w:val="0"/>
              <w:spacing w:line="240" w:lineRule="auto"/>
              <w:jc w:val="left"/>
              <w:rPr>
                <w:lang w:val="id-ID"/>
              </w:rPr>
            </w:pPr>
          </w:p>
        </w:tc>
        <w:tc>
          <w:tcPr>
            <w:tcW w:w="1168" w:type="dxa"/>
            <w:tcBorders>
              <w:top w:val="nil"/>
              <w:left w:val="nil"/>
              <w:bottom w:val="single" w:sz="8" w:space="0" w:color="152935"/>
              <w:right w:val="single" w:sz="8" w:space="0" w:color="E0E0E0"/>
            </w:tcBorders>
            <w:shd w:val="clear" w:color="auto" w:fill="FFFFFF"/>
            <w:vAlign w:val="bottom"/>
          </w:tcPr>
          <w:p w14:paraId="59A54319"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264A60"/>
                <w:sz w:val="18"/>
                <w:szCs w:val="18"/>
                <w:lang w:val="id-ID"/>
              </w:rPr>
            </w:pPr>
            <w:r w:rsidRPr="00A2404C">
              <w:rPr>
                <w:rFonts w:ascii="Arial" w:hAnsi="Arial" w:cs="Arial"/>
                <w:color w:val="264A60"/>
                <w:sz w:val="18"/>
                <w:szCs w:val="18"/>
                <w:lang w:val="id-ID"/>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340BECC6"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264A60"/>
                <w:sz w:val="18"/>
                <w:szCs w:val="18"/>
                <w:lang w:val="id-ID"/>
              </w:rPr>
            </w:pPr>
            <w:r w:rsidRPr="00A2404C">
              <w:rPr>
                <w:rFonts w:ascii="Arial" w:hAnsi="Arial" w:cs="Arial"/>
                <w:color w:val="264A60"/>
                <w:sz w:val="18"/>
                <w:szCs w:val="18"/>
                <w:lang w:val="id-ID"/>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14:paraId="488747D6"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264A60"/>
                <w:sz w:val="18"/>
                <w:szCs w:val="18"/>
                <w:lang w:val="id-ID"/>
              </w:rPr>
            </w:pPr>
            <w:r w:rsidRPr="00A2404C">
              <w:rPr>
                <w:rFonts w:ascii="Arial" w:hAnsi="Arial" w:cs="Arial"/>
                <w:color w:val="264A60"/>
                <w:sz w:val="18"/>
                <w:szCs w:val="18"/>
                <w:lang w:val="id-ID"/>
              </w:rPr>
              <w:t>Valid Percent</w:t>
            </w:r>
          </w:p>
        </w:tc>
        <w:tc>
          <w:tcPr>
            <w:tcW w:w="1475" w:type="dxa"/>
            <w:tcBorders>
              <w:top w:val="nil"/>
              <w:left w:val="single" w:sz="8" w:space="0" w:color="E0E0E0"/>
              <w:bottom w:val="single" w:sz="8" w:space="0" w:color="152935"/>
              <w:right w:val="nil"/>
            </w:tcBorders>
            <w:shd w:val="clear" w:color="auto" w:fill="FFFFFF"/>
            <w:vAlign w:val="bottom"/>
          </w:tcPr>
          <w:p w14:paraId="08DBC9C4"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264A60"/>
                <w:sz w:val="18"/>
                <w:szCs w:val="18"/>
                <w:lang w:val="id-ID"/>
              </w:rPr>
            </w:pPr>
            <w:r w:rsidRPr="00A2404C">
              <w:rPr>
                <w:rFonts w:ascii="Arial" w:hAnsi="Arial" w:cs="Arial"/>
                <w:color w:val="264A60"/>
                <w:sz w:val="18"/>
                <w:szCs w:val="18"/>
                <w:lang w:val="id-ID"/>
              </w:rPr>
              <w:t>Cumulative Percent</w:t>
            </w:r>
          </w:p>
        </w:tc>
      </w:tr>
      <w:tr w:rsidR="00A2404C" w:rsidRPr="00A2404C" w14:paraId="7AA5C92B" w14:textId="77777777">
        <w:trPr>
          <w:cantSplit/>
        </w:trPr>
        <w:tc>
          <w:tcPr>
            <w:tcW w:w="737" w:type="dxa"/>
            <w:vMerge w:val="restart"/>
            <w:tcBorders>
              <w:top w:val="single" w:sz="8" w:space="0" w:color="152935"/>
              <w:left w:val="nil"/>
              <w:bottom w:val="single" w:sz="8" w:space="0" w:color="152935"/>
              <w:right w:val="nil"/>
            </w:tcBorders>
            <w:shd w:val="clear" w:color="auto" w:fill="E0E0E0"/>
          </w:tcPr>
          <w:p w14:paraId="68B7CCDF"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Valid</w:t>
            </w:r>
          </w:p>
        </w:tc>
        <w:tc>
          <w:tcPr>
            <w:tcW w:w="1291" w:type="dxa"/>
            <w:tcBorders>
              <w:top w:val="single" w:sz="8" w:space="0" w:color="152935"/>
              <w:left w:val="nil"/>
              <w:bottom w:val="single" w:sz="8" w:space="0" w:color="AEAEAE"/>
              <w:right w:val="nil"/>
            </w:tcBorders>
            <w:shd w:val="clear" w:color="auto" w:fill="E0E0E0"/>
          </w:tcPr>
          <w:p w14:paraId="6E3B687E"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Laki-laki</w:t>
            </w:r>
          </w:p>
        </w:tc>
        <w:tc>
          <w:tcPr>
            <w:tcW w:w="1168" w:type="dxa"/>
            <w:tcBorders>
              <w:top w:val="single" w:sz="8" w:space="0" w:color="152935"/>
              <w:left w:val="nil"/>
              <w:bottom w:val="single" w:sz="8" w:space="0" w:color="AEAEAE"/>
              <w:right w:val="single" w:sz="8" w:space="0" w:color="E0E0E0"/>
            </w:tcBorders>
            <w:shd w:val="clear" w:color="auto" w:fill="FFFFFF"/>
          </w:tcPr>
          <w:p w14:paraId="78248FAC"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25</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2DA8BAE3"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50,0</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14:paraId="3D16649E"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50,0</w:t>
            </w:r>
          </w:p>
        </w:tc>
        <w:tc>
          <w:tcPr>
            <w:tcW w:w="1475" w:type="dxa"/>
            <w:tcBorders>
              <w:top w:val="single" w:sz="8" w:space="0" w:color="152935"/>
              <w:left w:val="single" w:sz="8" w:space="0" w:color="E0E0E0"/>
              <w:bottom w:val="single" w:sz="8" w:space="0" w:color="AEAEAE"/>
              <w:right w:val="nil"/>
            </w:tcBorders>
            <w:shd w:val="clear" w:color="auto" w:fill="FFFFFF"/>
          </w:tcPr>
          <w:p w14:paraId="1F1EC62F"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50,0</w:t>
            </w:r>
          </w:p>
        </w:tc>
      </w:tr>
      <w:tr w:rsidR="00A2404C" w:rsidRPr="00A2404C" w14:paraId="6D438100" w14:textId="77777777">
        <w:trPr>
          <w:cantSplit/>
        </w:trPr>
        <w:tc>
          <w:tcPr>
            <w:tcW w:w="737" w:type="dxa"/>
            <w:vMerge/>
            <w:tcBorders>
              <w:top w:val="single" w:sz="8" w:space="0" w:color="152935"/>
              <w:left w:val="nil"/>
              <w:bottom w:val="single" w:sz="8" w:space="0" w:color="152935"/>
              <w:right w:val="nil"/>
            </w:tcBorders>
            <w:shd w:val="clear" w:color="auto" w:fill="E0E0E0"/>
          </w:tcPr>
          <w:p w14:paraId="45237D7E" w14:textId="77777777" w:rsidR="00A2404C" w:rsidRPr="00A2404C" w:rsidRDefault="00A2404C" w:rsidP="00A2404C">
            <w:pPr>
              <w:autoSpaceDE w:val="0"/>
              <w:autoSpaceDN w:val="0"/>
              <w:adjustRightInd w:val="0"/>
              <w:spacing w:line="240" w:lineRule="auto"/>
              <w:jc w:val="left"/>
              <w:rPr>
                <w:rFonts w:ascii="Arial" w:hAnsi="Arial" w:cs="Arial"/>
                <w:color w:val="010205"/>
                <w:sz w:val="18"/>
                <w:szCs w:val="18"/>
                <w:lang w:val="id-ID"/>
              </w:rPr>
            </w:pPr>
          </w:p>
        </w:tc>
        <w:tc>
          <w:tcPr>
            <w:tcW w:w="1291" w:type="dxa"/>
            <w:tcBorders>
              <w:top w:val="single" w:sz="8" w:space="0" w:color="AEAEAE"/>
              <w:left w:val="nil"/>
              <w:bottom w:val="single" w:sz="8" w:space="0" w:color="AEAEAE"/>
              <w:right w:val="nil"/>
            </w:tcBorders>
            <w:shd w:val="clear" w:color="auto" w:fill="E0E0E0"/>
          </w:tcPr>
          <w:p w14:paraId="7D9222D0"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Perempuan</w:t>
            </w:r>
          </w:p>
        </w:tc>
        <w:tc>
          <w:tcPr>
            <w:tcW w:w="1168" w:type="dxa"/>
            <w:tcBorders>
              <w:top w:val="single" w:sz="8" w:space="0" w:color="AEAEAE"/>
              <w:left w:val="nil"/>
              <w:bottom w:val="single" w:sz="8" w:space="0" w:color="AEAEAE"/>
              <w:right w:val="single" w:sz="8" w:space="0" w:color="E0E0E0"/>
            </w:tcBorders>
            <w:shd w:val="clear" w:color="auto" w:fill="FFFFFF"/>
          </w:tcPr>
          <w:p w14:paraId="6A4E6FCF"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25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E2447EA"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50,0</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30E7D58B"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50,0</w:t>
            </w:r>
          </w:p>
        </w:tc>
        <w:tc>
          <w:tcPr>
            <w:tcW w:w="1475" w:type="dxa"/>
            <w:tcBorders>
              <w:top w:val="single" w:sz="8" w:space="0" w:color="AEAEAE"/>
              <w:left w:val="single" w:sz="8" w:space="0" w:color="E0E0E0"/>
              <w:bottom w:val="single" w:sz="8" w:space="0" w:color="AEAEAE"/>
              <w:right w:val="nil"/>
            </w:tcBorders>
            <w:shd w:val="clear" w:color="auto" w:fill="FFFFFF"/>
          </w:tcPr>
          <w:p w14:paraId="48F800CC"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100,0</w:t>
            </w:r>
          </w:p>
        </w:tc>
      </w:tr>
      <w:tr w:rsidR="00A2404C" w:rsidRPr="00A2404C" w14:paraId="2FE317A4" w14:textId="77777777">
        <w:trPr>
          <w:cantSplit/>
        </w:trPr>
        <w:tc>
          <w:tcPr>
            <w:tcW w:w="737" w:type="dxa"/>
            <w:vMerge/>
            <w:tcBorders>
              <w:top w:val="single" w:sz="8" w:space="0" w:color="152935"/>
              <w:left w:val="nil"/>
              <w:bottom w:val="single" w:sz="8" w:space="0" w:color="152935"/>
              <w:right w:val="nil"/>
            </w:tcBorders>
            <w:shd w:val="clear" w:color="auto" w:fill="E0E0E0"/>
          </w:tcPr>
          <w:p w14:paraId="51B8D69C" w14:textId="77777777" w:rsidR="00A2404C" w:rsidRPr="00A2404C" w:rsidRDefault="00A2404C" w:rsidP="00A2404C">
            <w:pPr>
              <w:autoSpaceDE w:val="0"/>
              <w:autoSpaceDN w:val="0"/>
              <w:adjustRightInd w:val="0"/>
              <w:spacing w:line="240" w:lineRule="auto"/>
              <w:jc w:val="left"/>
              <w:rPr>
                <w:rFonts w:ascii="Arial" w:hAnsi="Arial" w:cs="Arial"/>
                <w:color w:val="010205"/>
                <w:sz w:val="18"/>
                <w:szCs w:val="18"/>
                <w:lang w:val="id-ID"/>
              </w:rPr>
            </w:pPr>
          </w:p>
        </w:tc>
        <w:tc>
          <w:tcPr>
            <w:tcW w:w="1291" w:type="dxa"/>
            <w:tcBorders>
              <w:top w:val="single" w:sz="8" w:space="0" w:color="AEAEAE"/>
              <w:left w:val="nil"/>
              <w:bottom w:val="single" w:sz="8" w:space="0" w:color="152935"/>
              <w:right w:val="nil"/>
            </w:tcBorders>
            <w:shd w:val="clear" w:color="auto" w:fill="E0E0E0"/>
          </w:tcPr>
          <w:p w14:paraId="3B0DF105"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Total</w:t>
            </w:r>
          </w:p>
        </w:tc>
        <w:tc>
          <w:tcPr>
            <w:tcW w:w="1168" w:type="dxa"/>
            <w:tcBorders>
              <w:top w:val="single" w:sz="8" w:space="0" w:color="AEAEAE"/>
              <w:left w:val="nil"/>
              <w:bottom w:val="single" w:sz="8" w:space="0" w:color="152935"/>
              <w:right w:val="single" w:sz="8" w:space="0" w:color="E0E0E0"/>
            </w:tcBorders>
            <w:shd w:val="clear" w:color="auto" w:fill="FFFFFF"/>
          </w:tcPr>
          <w:p w14:paraId="20E41832"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50</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698105A9"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tcPr>
          <w:p w14:paraId="15C319E3"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100,0</w:t>
            </w:r>
          </w:p>
        </w:tc>
        <w:tc>
          <w:tcPr>
            <w:tcW w:w="1475" w:type="dxa"/>
            <w:tcBorders>
              <w:top w:val="single" w:sz="8" w:space="0" w:color="AEAEAE"/>
              <w:left w:val="single" w:sz="8" w:space="0" w:color="E0E0E0"/>
              <w:bottom w:val="single" w:sz="8" w:space="0" w:color="152935"/>
              <w:right w:val="nil"/>
            </w:tcBorders>
            <w:shd w:val="clear" w:color="auto" w:fill="FFFFFF"/>
            <w:vAlign w:val="center"/>
          </w:tcPr>
          <w:p w14:paraId="78C4C5BF" w14:textId="77777777" w:rsidR="00A2404C" w:rsidRPr="00A2404C" w:rsidRDefault="00A2404C" w:rsidP="00A2404C">
            <w:pPr>
              <w:autoSpaceDE w:val="0"/>
              <w:autoSpaceDN w:val="0"/>
              <w:adjustRightInd w:val="0"/>
              <w:spacing w:line="240" w:lineRule="auto"/>
              <w:jc w:val="left"/>
              <w:rPr>
                <w:lang w:val="id-ID"/>
              </w:rPr>
            </w:pPr>
          </w:p>
        </w:tc>
      </w:tr>
    </w:tbl>
    <w:p w14:paraId="6C2C3095" w14:textId="77777777" w:rsidR="00A2404C" w:rsidRPr="00A2404C" w:rsidRDefault="00A2404C" w:rsidP="00A2404C">
      <w:pPr>
        <w:autoSpaceDE w:val="0"/>
        <w:autoSpaceDN w:val="0"/>
        <w:adjustRightInd w:val="0"/>
        <w:spacing w:line="400" w:lineRule="atLeast"/>
        <w:jc w:val="left"/>
        <w:rPr>
          <w:lang w:val="id-ID"/>
        </w:rPr>
      </w:pPr>
    </w:p>
    <w:tbl>
      <w:tblPr>
        <w:tblW w:w="65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737"/>
        <w:gridCol w:w="1169"/>
        <w:gridCol w:w="1030"/>
        <w:gridCol w:w="1399"/>
        <w:gridCol w:w="1476"/>
      </w:tblGrid>
      <w:tr w:rsidR="00A2404C" w:rsidRPr="00A2404C" w14:paraId="0F1C3595" w14:textId="77777777">
        <w:trPr>
          <w:cantSplit/>
        </w:trPr>
        <w:tc>
          <w:tcPr>
            <w:tcW w:w="6544" w:type="dxa"/>
            <w:gridSpan w:val="6"/>
            <w:tcBorders>
              <w:top w:val="nil"/>
              <w:left w:val="nil"/>
              <w:bottom w:val="nil"/>
              <w:right w:val="nil"/>
            </w:tcBorders>
            <w:shd w:val="clear" w:color="auto" w:fill="FFFFFF"/>
            <w:vAlign w:val="center"/>
          </w:tcPr>
          <w:p w14:paraId="7650A6CE"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010205"/>
                <w:sz w:val="22"/>
                <w:szCs w:val="22"/>
                <w:lang w:val="id-ID"/>
              </w:rPr>
            </w:pPr>
            <w:r w:rsidRPr="00A2404C">
              <w:rPr>
                <w:rFonts w:ascii="Arial" w:hAnsi="Arial" w:cs="Arial"/>
                <w:b/>
                <w:bCs/>
                <w:color w:val="010205"/>
                <w:sz w:val="22"/>
                <w:szCs w:val="22"/>
                <w:lang w:val="id-ID"/>
              </w:rPr>
              <w:t>Kelas</w:t>
            </w:r>
          </w:p>
        </w:tc>
      </w:tr>
      <w:tr w:rsidR="00A2404C" w:rsidRPr="00A2404C" w14:paraId="000162BE" w14:textId="77777777">
        <w:trPr>
          <w:cantSplit/>
        </w:trPr>
        <w:tc>
          <w:tcPr>
            <w:tcW w:w="1474" w:type="dxa"/>
            <w:gridSpan w:val="2"/>
            <w:tcBorders>
              <w:top w:val="nil"/>
              <w:left w:val="nil"/>
              <w:bottom w:val="single" w:sz="8" w:space="0" w:color="152935"/>
              <w:right w:val="nil"/>
            </w:tcBorders>
            <w:shd w:val="clear" w:color="auto" w:fill="FFFFFF"/>
            <w:vAlign w:val="bottom"/>
          </w:tcPr>
          <w:p w14:paraId="48405BA3" w14:textId="77777777" w:rsidR="00A2404C" w:rsidRPr="00A2404C" w:rsidRDefault="00A2404C" w:rsidP="00A2404C">
            <w:pPr>
              <w:autoSpaceDE w:val="0"/>
              <w:autoSpaceDN w:val="0"/>
              <w:adjustRightInd w:val="0"/>
              <w:spacing w:line="240" w:lineRule="auto"/>
              <w:jc w:val="left"/>
              <w:rPr>
                <w:lang w:val="id-ID"/>
              </w:rPr>
            </w:pPr>
          </w:p>
        </w:tc>
        <w:tc>
          <w:tcPr>
            <w:tcW w:w="1168" w:type="dxa"/>
            <w:tcBorders>
              <w:top w:val="nil"/>
              <w:left w:val="nil"/>
              <w:bottom w:val="single" w:sz="8" w:space="0" w:color="152935"/>
              <w:right w:val="single" w:sz="8" w:space="0" w:color="E0E0E0"/>
            </w:tcBorders>
            <w:shd w:val="clear" w:color="auto" w:fill="FFFFFF"/>
            <w:vAlign w:val="bottom"/>
          </w:tcPr>
          <w:p w14:paraId="68085321"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264A60"/>
                <w:sz w:val="18"/>
                <w:szCs w:val="18"/>
                <w:lang w:val="id-ID"/>
              </w:rPr>
            </w:pPr>
            <w:r w:rsidRPr="00A2404C">
              <w:rPr>
                <w:rFonts w:ascii="Arial" w:hAnsi="Arial" w:cs="Arial"/>
                <w:color w:val="264A60"/>
                <w:sz w:val="18"/>
                <w:szCs w:val="18"/>
                <w:lang w:val="id-ID"/>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226A0DCE"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264A60"/>
                <w:sz w:val="18"/>
                <w:szCs w:val="18"/>
                <w:lang w:val="id-ID"/>
              </w:rPr>
            </w:pPr>
            <w:r w:rsidRPr="00A2404C">
              <w:rPr>
                <w:rFonts w:ascii="Arial" w:hAnsi="Arial" w:cs="Arial"/>
                <w:color w:val="264A60"/>
                <w:sz w:val="18"/>
                <w:szCs w:val="18"/>
                <w:lang w:val="id-ID"/>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14:paraId="59A05221"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264A60"/>
                <w:sz w:val="18"/>
                <w:szCs w:val="18"/>
                <w:lang w:val="id-ID"/>
              </w:rPr>
            </w:pPr>
            <w:r w:rsidRPr="00A2404C">
              <w:rPr>
                <w:rFonts w:ascii="Arial" w:hAnsi="Arial" w:cs="Arial"/>
                <w:color w:val="264A60"/>
                <w:sz w:val="18"/>
                <w:szCs w:val="18"/>
                <w:lang w:val="id-ID"/>
              </w:rPr>
              <w:t>Valid Percent</w:t>
            </w:r>
          </w:p>
        </w:tc>
        <w:tc>
          <w:tcPr>
            <w:tcW w:w="1475" w:type="dxa"/>
            <w:tcBorders>
              <w:top w:val="nil"/>
              <w:left w:val="single" w:sz="8" w:space="0" w:color="E0E0E0"/>
              <w:bottom w:val="single" w:sz="8" w:space="0" w:color="152935"/>
              <w:right w:val="nil"/>
            </w:tcBorders>
            <w:shd w:val="clear" w:color="auto" w:fill="FFFFFF"/>
            <w:vAlign w:val="bottom"/>
          </w:tcPr>
          <w:p w14:paraId="767BA1F6"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264A60"/>
                <w:sz w:val="18"/>
                <w:szCs w:val="18"/>
                <w:lang w:val="id-ID"/>
              </w:rPr>
            </w:pPr>
            <w:r w:rsidRPr="00A2404C">
              <w:rPr>
                <w:rFonts w:ascii="Arial" w:hAnsi="Arial" w:cs="Arial"/>
                <w:color w:val="264A60"/>
                <w:sz w:val="18"/>
                <w:szCs w:val="18"/>
                <w:lang w:val="id-ID"/>
              </w:rPr>
              <w:t>Cumulative Percent</w:t>
            </w:r>
          </w:p>
        </w:tc>
      </w:tr>
      <w:tr w:rsidR="00A2404C" w:rsidRPr="00A2404C" w14:paraId="2FE7ED45" w14:textId="77777777">
        <w:trPr>
          <w:cantSplit/>
        </w:trPr>
        <w:tc>
          <w:tcPr>
            <w:tcW w:w="737" w:type="dxa"/>
            <w:vMerge w:val="restart"/>
            <w:tcBorders>
              <w:top w:val="single" w:sz="8" w:space="0" w:color="152935"/>
              <w:left w:val="nil"/>
              <w:bottom w:val="single" w:sz="8" w:space="0" w:color="152935"/>
              <w:right w:val="nil"/>
            </w:tcBorders>
            <w:shd w:val="clear" w:color="auto" w:fill="E0E0E0"/>
          </w:tcPr>
          <w:p w14:paraId="5035B69D"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Valid</w:t>
            </w:r>
          </w:p>
        </w:tc>
        <w:tc>
          <w:tcPr>
            <w:tcW w:w="737" w:type="dxa"/>
            <w:tcBorders>
              <w:top w:val="single" w:sz="8" w:space="0" w:color="152935"/>
              <w:left w:val="nil"/>
              <w:bottom w:val="single" w:sz="8" w:space="0" w:color="AEAEAE"/>
              <w:right w:val="nil"/>
            </w:tcBorders>
            <w:shd w:val="clear" w:color="auto" w:fill="E0E0E0"/>
          </w:tcPr>
          <w:p w14:paraId="37AB8997"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4</w:t>
            </w:r>
          </w:p>
        </w:tc>
        <w:tc>
          <w:tcPr>
            <w:tcW w:w="1168" w:type="dxa"/>
            <w:tcBorders>
              <w:top w:val="single" w:sz="8" w:space="0" w:color="152935"/>
              <w:left w:val="nil"/>
              <w:bottom w:val="single" w:sz="8" w:space="0" w:color="AEAEAE"/>
              <w:right w:val="single" w:sz="8" w:space="0" w:color="E0E0E0"/>
            </w:tcBorders>
            <w:shd w:val="clear" w:color="auto" w:fill="FFFFFF"/>
          </w:tcPr>
          <w:p w14:paraId="4ACA446A"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23</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4CAF7930"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46,0</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14:paraId="02C908BF"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46,0</w:t>
            </w:r>
          </w:p>
        </w:tc>
        <w:tc>
          <w:tcPr>
            <w:tcW w:w="1475" w:type="dxa"/>
            <w:tcBorders>
              <w:top w:val="single" w:sz="8" w:space="0" w:color="152935"/>
              <w:left w:val="single" w:sz="8" w:space="0" w:color="E0E0E0"/>
              <w:bottom w:val="single" w:sz="8" w:space="0" w:color="AEAEAE"/>
              <w:right w:val="nil"/>
            </w:tcBorders>
            <w:shd w:val="clear" w:color="auto" w:fill="FFFFFF"/>
          </w:tcPr>
          <w:p w14:paraId="756146D9"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46,0</w:t>
            </w:r>
          </w:p>
        </w:tc>
      </w:tr>
      <w:tr w:rsidR="00A2404C" w:rsidRPr="00A2404C" w14:paraId="52B710A3" w14:textId="77777777">
        <w:trPr>
          <w:cantSplit/>
        </w:trPr>
        <w:tc>
          <w:tcPr>
            <w:tcW w:w="737" w:type="dxa"/>
            <w:vMerge/>
            <w:tcBorders>
              <w:top w:val="single" w:sz="8" w:space="0" w:color="152935"/>
              <w:left w:val="nil"/>
              <w:bottom w:val="single" w:sz="8" w:space="0" w:color="152935"/>
              <w:right w:val="nil"/>
            </w:tcBorders>
            <w:shd w:val="clear" w:color="auto" w:fill="E0E0E0"/>
          </w:tcPr>
          <w:p w14:paraId="6F8632FA" w14:textId="77777777" w:rsidR="00A2404C" w:rsidRPr="00A2404C" w:rsidRDefault="00A2404C" w:rsidP="00A2404C">
            <w:pPr>
              <w:autoSpaceDE w:val="0"/>
              <w:autoSpaceDN w:val="0"/>
              <w:adjustRightInd w:val="0"/>
              <w:spacing w:line="240" w:lineRule="auto"/>
              <w:jc w:val="left"/>
              <w:rPr>
                <w:rFonts w:ascii="Arial" w:hAnsi="Arial" w:cs="Arial"/>
                <w:color w:val="010205"/>
                <w:sz w:val="18"/>
                <w:szCs w:val="18"/>
                <w:lang w:val="id-ID"/>
              </w:rPr>
            </w:pPr>
          </w:p>
        </w:tc>
        <w:tc>
          <w:tcPr>
            <w:tcW w:w="737" w:type="dxa"/>
            <w:tcBorders>
              <w:top w:val="single" w:sz="8" w:space="0" w:color="AEAEAE"/>
              <w:left w:val="nil"/>
              <w:bottom w:val="single" w:sz="8" w:space="0" w:color="AEAEAE"/>
              <w:right w:val="nil"/>
            </w:tcBorders>
            <w:shd w:val="clear" w:color="auto" w:fill="E0E0E0"/>
          </w:tcPr>
          <w:p w14:paraId="0A5E8288"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5</w:t>
            </w:r>
          </w:p>
        </w:tc>
        <w:tc>
          <w:tcPr>
            <w:tcW w:w="1168" w:type="dxa"/>
            <w:tcBorders>
              <w:top w:val="single" w:sz="8" w:space="0" w:color="AEAEAE"/>
              <w:left w:val="nil"/>
              <w:bottom w:val="single" w:sz="8" w:space="0" w:color="AEAEAE"/>
              <w:right w:val="single" w:sz="8" w:space="0" w:color="E0E0E0"/>
            </w:tcBorders>
            <w:shd w:val="clear" w:color="auto" w:fill="FFFFFF"/>
          </w:tcPr>
          <w:p w14:paraId="66C2497C"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468A0F16"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20,0</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39718E31"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20,0</w:t>
            </w:r>
          </w:p>
        </w:tc>
        <w:tc>
          <w:tcPr>
            <w:tcW w:w="1475" w:type="dxa"/>
            <w:tcBorders>
              <w:top w:val="single" w:sz="8" w:space="0" w:color="AEAEAE"/>
              <w:left w:val="single" w:sz="8" w:space="0" w:color="E0E0E0"/>
              <w:bottom w:val="single" w:sz="8" w:space="0" w:color="AEAEAE"/>
              <w:right w:val="nil"/>
            </w:tcBorders>
            <w:shd w:val="clear" w:color="auto" w:fill="FFFFFF"/>
          </w:tcPr>
          <w:p w14:paraId="5468C76A"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66,0</w:t>
            </w:r>
          </w:p>
        </w:tc>
      </w:tr>
      <w:tr w:rsidR="00A2404C" w:rsidRPr="00A2404C" w14:paraId="6755C0EA" w14:textId="77777777">
        <w:trPr>
          <w:cantSplit/>
        </w:trPr>
        <w:tc>
          <w:tcPr>
            <w:tcW w:w="737" w:type="dxa"/>
            <w:vMerge/>
            <w:tcBorders>
              <w:top w:val="single" w:sz="8" w:space="0" w:color="152935"/>
              <w:left w:val="nil"/>
              <w:bottom w:val="single" w:sz="8" w:space="0" w:color="152935"/>
              <w:right w:val="nil"/>
            </w:tcBorders>
            <w:shd w:val="clear" w:color="auto" w:fill="E0E0E0"/>
          </w:tcPr>
          <w:p w14:paraId="540622F7" w14:textId="77777777" w:rsidR="00A2404C" w:rsidRPr="00A2404C" w:rsidRDefault="00A2404C" w:rsidP="00A2404C">
            <w:pPr>
              <w:autoSpaceDE w:val="0"/>
              <w:autoSpaceDN w:val="0"/>
              <w:adjustRightInd w:val="0"/>
              <w:spacing w:line="240" w:lineRule="auto"/>
              <w:jc w:val="left"/>
              <w:rPr>
                <w:rFonts w:ascii="Arial" w:hAnsi="Arial" w:cs="Arial"/>
                <w:color w:val="010205"/>
                <w:sz w:val="18"/>
                <w:szCs w:val="18"/>
                <w:lang w:val="id-ID"/>
              </w:rPr>
            </w:pPr>
          </w:p>
        </w:tc>
        <w:tc>
          <w:tcPr>
            <w:tcW w:w="737" w:type="dxa"/>
            <w:tcBorders>
              <w:top w:val="single" w:sz="8" w:space="0" w:color="AEAEAE"/>
              <w:left w:val="nil"/>
              <w:bottom w:val="single" w:sz="8" w:space="0" w:color="AEAEAE"/>
              <w:right w:val="nil"/>
            </w:tcBorders>
            <w:shd w:val="clear" w:color="auto" w:fill="E0E0E0"/>
          </w:tcPr>
          <w:p w14:paraId="0A785133"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6</w:t>
            </w:r>
          </w:p>
        </w:tc>
        <w:tc>
          <w:tcPr>
            <w:tcW w:w="1168" w:type="dxa"/>
            <w:tcBorders>
              <w:top w:val="single" w:sz="8" w:space="0" w:color="AEAEAE"/>
              <w:left w:val="nil"/>
              <w:bottom w:val="single" w:sz="8" w:space="0" w:color="AEAEAE"/>
              <w:right w:val="single" w:sz="8" w:space="0" w:color="E0E0E0"/>
            </w:tcBorders>
            <w:shd w:val="clear" w:color="auto" w:fill="FFFFFF"/>
          </w:tcPr>
          <w:p w14:paraId="44CFC17B"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17</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713E6F1C"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34,0</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033986CD"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34,0</w:t>
            </w:r>
          </w:p>
        </w:tc>
        <w:tc>
          <w:tcPr>
            <w:tcW w:w="1475" w:type="dxa"/>
            <w:tcBorders>
              <w:top w:val="single" w:sz="8" w:space="0" w:color="AEAEAE"/>
              <w:left w:val="single" w:sz="8" w:space="0" w:color="E0E0E0"/>
              <w:bottom w:val="single" w:sz="8" w:space="0" w:color="AEAEAE"/>
              <w:right w:val="nil"/>
            </w:tcBorders>
            <w:shd w:val="clear" w:color="auto" w:fill="FFFFFF"/>
          </w:tcPr>
          <w:p w14:paraId="50F5233D"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100,0</w:t>
            </w:r>
          </w:p>
        </w:tc>
      </w:tr>
      <w:tr w:rsidR="00A2404C" w:rsidRPr="00A2404C" w14:paraId="7F71DC98" w14:textId="77777777">
        <w:trPr>
          <w:cantSplit/>
        </w:trPr>
        <w:tc>
          <w:tcPr>
            <w:tcW w:w="737" w:type="dxa"/>
            <w:vMerge/>
            <w:tcBorders>
              <w:top w:val="single" w:sz="8" w:space="0" w:color="152935"/>
              <w:left w:val="nil"/>
              <w:bottom w:val="single" w:sz="8" w:space="0" w:color="152935"/>
              <w:right w:val="nil"/>
            </w:tcBorders>
            <w:shd w:val="clear" w:color="auto" w:fill="E0E0E0"/>
          </w:tcPr>
          <w:p w14:paraId="5FD6B51C" w14:textId="77777777" w:rsidR="00A2404C" w:rsidRPr="00A2404C" w:rsidRDefault="00A2404C" w:rsidP="00A2404C">
            <w:pPr>
              <w:autoSpaceDE w:val="0"/>
              <w:autoSpaceDN w:val="0"/>
              <w:adjustRightInd w:val="0"/>
              <w:spacing w:line="240" w:lineRule="auto"/>
              <w:jc w:val="left"/>
              <w:rPr>
                <w:rFonts w:ascii="Arial" w:hAnsi="Arial" w:cs="Arial"/>
                <w:color w:val="010205"/>
                <w:sz w:val="18"/>
                <w:szCs w:val="18"/>
                <w:lang w:val="id-ID"/>
              </w:rPr>
            </w:pPr>
          </w:p>
        </w:tc>
        <w:tc>
          <w:tcPr>
            <w:tcW w:w="737" w:type="dxa"/>
            <w:tcBorders>
              <w:top w:val="single" w:sz="8" w:space="0" w:color="AEAEAE"/>
              <w:left w:val="nil"/>
              <w:bottom w:val="single" w:sz="8" w:space="0" w:color="152935"/>
              <w:right w:val="nil"/>
            </w:tcBorders>
            <w:shd w:val="clear" w:color="auto" w:fill="E0E0E0"/>
          </w:tcPr>
          <w:p w14:paraId="4AEEE6C9"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Total</w:t>
            </w:r>
          </w:p>
        </w:tc>
        <w:tc>
          <w:tcPr>
            <w:tcW w:w="1168" w:type="dxa"/>
            <w:tcBorders>
              <w:top w:val="single" w:sz="8" w:space="0" w:color="AEAEAE"/>
              <w:left w:val="nil"/>
              <w:bottom w:val="single" w:sz="8" w:space="0" w:color="152935"/>
              <w:right w:val="single" w:sz="8" w:space="0" w:color="E0E0E0"/>
            </w:tcBorders>
            <w:shd w:val="clear" w:color="auto" w:fill="FFFFFF"/>
          </w:tcPr>
          <w:p w14:paraId="4A189146"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50</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2B8A059E"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tcPr>
          <w:p w14:paraId="69065A68"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100,0</w:t>
            </w:r>
          </w:p>
        </w:tc>
        <w:tc>
          <w:tcPr>
            <w:tcW w:w="1475" w:type="dxa"/>
            <w:tcBorders>
              <w:top w:val="single" w:sz="8" w:space="0" w:color="AEAEAE"/>
              <w:left w:val="single" w:sz="8" w:space="0" w:color="E0E0E0"/>
              <w:bottom w:val="single" w:sz="8" w:space="0" w:color="152935"/>
              <w:right w:val="nil"/>
            </w:tcBorders>
            <w:shd w:val="clear" w:color="auto" w:fill="FFFFFF"/>
            <w:vAlign w:val="center"/>
          </w:tcPr>
          <w:p w14:paraId="33C74A15" w14:textId="77777777" w:rsidR="00A2404C" w:rsidRPr="00A2404C" w:rsidRDefault="00A2404C" w:rsidP="00A2404C">
            <w:pPr>
              <w:autoSpaceDE w:val="0"/>
              <w:autoSpaceDN w:val="0"/>
              <w:adjustRightInd w:val="0"/>
              <w:spacing w:line="240" w:lineRule="auto"/>
              <w:jc w:val="left"/>
              <w:rPr>
                <w:lang w:val="id-ID"/>
              </w:rPr>
            </w:pPr>
          </w:p>
        </w:tc>
      </w:tr>
    </w:tbl>
    <w:p w14:paraId="0A5B4947" w14:textId="77777777" w:rsidR="00A2404C" w:rsidRPr="00A2404C" w:rsidRDefault="00A2404C" w:rsidP="00A2404C">
      <w:pPr>
        <w:autoSpaceDE w:val="0"/>
        <w:autoSpaceDN w:val="0"/>
        <w:adjustRightInd w:val="0"/>
        <w:spacing w:line="400" w:lineRule="atLeast"/>
        <w:jc w:val="left"/>
        <w:rPr>
          <w:lang w:val="id-ID"/>
        </w:rPr>
      </w:pPr>
    </w:p>
    <w:tbl>
      <w:tblPr>
        <w:tblW w:w="68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061"/>
        <w:gridCol w:w="1169"/>
        <w:gridCol w:w="1030"/>
        <w:gridCol w:w="1399"/>
        <w:gridCol w:w="1476"/>
      </w:tblGrid>
      <w:tr w:rsidR="00A2404C" w:rsidRPr="00A2404C" w14:paraId="68746492" w14:textId="77777777">
        <w:trPr>
          <w:cantSplit/>
        </w:trPr>
        <w:tc>
          <w:tcPr>
            <w:tcW w:w="6867" w:type="dxa"/>
            <w:gridSpan w:val="6"/>
            <w:tcBorders>
              <w:top w:val="nil"/>
              <w:left w:val="nil"/>
              <w:bottom w:val="nil"/>
              <w:right w:val="nil"/>
            </w:tcBorders>
            <w:shd w:val="clear" w:color="auto" w:fill="FFFFFF"/>
            <w:vAlign w:val="center"/>
          </w:tcPr>
          <w:p w14:paraId="6B16E5A2"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010205"/>
                <w:sz w:val="22"/>
                <w:szCs w:val="22"/>
                <w:lang w:val="id-ID"/>
              </w:rPr>
            </w:pPr>
            <w:r w:rsidRPr="00A2404C">
              <w:rPr>
                <w:rFonts w:ascii="Arial" w:hAnsi="Arial" w:cs="Arial"/>
                <w:b/>
                <w:bCs/>
                <w:color w:val="010205"/>
                <w:sz w:val="22"/>
                <w:szCs w:val="22"/>
                <w:lang w:val="id-ID"/>
              </w:rPr>
              <w:t>Kondisi</w:t>
            </w:r>
          </w:p>
        </w:tc>
      </w:tr>
      <w:tr w:rsidR="00A2404C" w:rsidRPr="00A2404C" w14:paraId="4F573C5C" w14:textId="77777777">
        <w:trPr>
          <w:cantSplit/>
        </w:trPr>
        <w:tc>
          <w:tcPr>
            <w:tcW w:w="1797" w:type="dxa"/>
            <w:gridSpan w:val="2"/>
            <w:tcBorders>
              <w:top w:val="nil"/>
              <w:left w:val="nil"/>
              <w:bottom w:val="single" w:sz="8" w:space="0" w:color="152935"/>
              <w:right w:val="nil"/>
            </w:tcBorders>
            <w:shd w:val="clear" w:color="auto" w:fill="FFFFFF"/>
            <w:vAlign w:val="bottom"/>
          </w:tcPr>
          <w:p w14:paraId="54432475" w14:textId="77777777" w:rsidR="00A2404C" w:rsidRPr="00A2404C" w:rsidRDefault="00A2404C" w:rsidP="00A2404C">
            <w:pPr>
              <w:autoSpaceDE w:val="0"/>
              <w:autoSpaceDN w:val="0"/>
              <w:adjustRightInd w:val="0"/>
              <w:spacing w:line="240" w:lineRule="auto"/>
              <w:jc w:val="left"/>
              <w:rPr>
                <w:lang w:val="id-ID"/>
              </w:rPr>
            </w:pPr>
          </w:p>
        </w:tc>
        <w:tc>
          <w:tcPr>
            <w:tcW w:w="1168" w:type="dxa"/>
            <w:tcBorders>
              <w:top w:val="nil"/>
              <w:left w:val="nil"/>
              <w:bottom w:val="single" w:sz="8" w:space="0" w:color="152935"/>
              <w:right w:val="single" w:sz="8" w:space="0" w:color="E0E0E0"/>
            </w:tcBorders>
            <w:shd w:val="clear" w:color="auto" w:fill="FFFFFF"/>
            <w:vAlign w:val="bottom"/>
          </w:tcPr>
          <w:p w14:paraId="2EDA7A2A"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264A60"/>
                <w:sz w:val="18"/>
                <w:szCs w:val="18"/>
                <w:lang w:val="id-ID"/>
              </w:rPr>
            </w:pPr>
            <w:r w:rsidRPr="00A2404C">
              <w:rPr>
                <w:rFonts w:ascii="Arial" w:hAnsi="Arial" w:cs="Arial"/>
                <w:color w:val="264A60"/>
                <w:sz w:val="18"/>
                <w:szCs w:val="18"/>
                <w:lang w:val="id-ID"/>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0E8D790C"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264A60"/>
                <w:sz w:val="18"/>
                <w:szCs w:val="18"/>
                <w:lang w:val="id-ID"/>
              </w:rPr>
            </w:pPr>
            <w:r w:rsidRPr="00A2404C">
              <w:rPr>
                <w:rFonts w:ascii="Arial" w:hAnsi="Arial" w:cs="Arial"/>
                <w:color w:val="264A60"/>
                <w:sz w:val="18"/>
                <w:szCs w:val="18"/>
                <w:lang w:val="id-ID"/>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14:paraId="64698864"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264A60"/>
                <w:sz w:val="18"/>
                <w:szCs w:val="18"/>
                <w:lang w:val="id-ID"/>
              </w:rPr>
            </w:pPr>
            <w:r w:rsidRPr="00A2404C">
              <w:rPr>
                <w:rFonts w:ascii="Arial" w:hAnsi="Arial" w:cs="Arial"/>
                <w:color w:val="264A60"/>
                <w:sz w:val="18"/>
                <w:szCs w:val="18"/>
                <w:lang w:val="id-ID"/>
              </w:rPr>
              <w:t>Valid Percent</w:t>
            </w:r>
          </w:p>
        </w:tc>
        <w:tc>
          <w:tcPr>
            <w:tcW w:w="1475" w:type="dxa"/>
            <w:tcBorders>
              <w:top w:val="nil"/>
              <w:left w:val="single" w:sz="8" w:space="0" w:color="E0E0E0"/>
              <w:bottom w:val="single" w:sz="8" w:space="0" w:color="152935"/>
              <w:right w:val="nil"/>
            </w:tcBorders>
            <w:shd w:val="clear" w:color="auto" w:fill="FFFFFF"/>
            <w:vAlign w:val="bottom"/>
          </w:tcPr>
          <w:p w14:paraId="3FA245A9"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264A60"/>
                <w:sz w:val="18"/>
                <w:szCs w:val="18"/>
                <w:lang w:val="id-ID"/>
              </w:rPr>
            </w:pPr>
            <w:r w:rsidRPr="00A2404C">
              <w:rPr>
                <w:rFonts w:ascii="Arial" w:hAnsi="Arial" w:cs="Arial"/>
                <w:color w:val="264A60"/>
                <w:sz w:val="18"/>
                <w:szCs w:val="18"/>
                <w:lang w:val="id-ID"/>
              </w:rPr>
              <w:t>Cumulative Percent</w:t>
            </w:r>
          </w:p>
        </w:tc>
      </w:tr>
      <w:tr w:rsidR="00A2404C" w:rsidRPr="00A2404C" w14:paraId="2DC4E940" w14:textId="77777777">
        <w:trPr>
          <w:cantSplit/>
        </w:trPr>
        <w:tc>
          <w:tcPr>
            <w:tcW w:w="737" w:type="dxa"/>
            <w:vMerge w:val="restart"/>
            <w:tcBorders>
              <w:top w:val="single" w:sz="8" w:space="0" w:color="152935"/>
              <w:left w:val="nil"/>
              <w:bottom w:val="single" w:sz="8" w:space="0" w:color="152935"/>
              <w:right w:val="nil"/>
            </w:tcBorders>
            <w:shd w:val="clear" w:color="auto" w:fill="E0E0E0"/>
          </w:tcPr>
          <w:p w14:paraId="60B378B3"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Valid</w:t>
            </w:r>
          </w:p>
        </w:tc>
        <w:tc>
          <w:tcPr>
            <w:tcW w:w="1060" w:type="dxa"/>
            <w:tcBorders>
              <w:top w:val="single" w:sz="8" w:space="0" w:color="152935"/>
              <w:left w:val="nil"/>
              <w:bottom w:val="single" w:sz="8" w:space="0" w:color="AEAEAE"/>
              <w:right w:val="nil"/>
            </w:tcBorders>
            <w:shd w:val="clear" w:color="auto" w:fill="E0E0E0"/>
          </w:tcPr>
          <w:p w14:paraId="602A5EB7"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Utuh</w:t>
            </w:r>
          </w:p>
        </w:tc>
        <w:tc>
          <w:tcPr>
            <w:tcW w:w="1168" w:type="dxa"/>
            <w:tcBorders>
              <w:top w:val="single" w:sz="8" w:space="0" w:color="152935"/>
              <w:left w:val="nil"/>
              <w:bottom w:val="single" w:sz="8" w:space="0" w:color="AEAEAE"/>
              <w:right w:val="single" w:sz="8" w:space="0" w:color="E0E0E0"/>
            </w:tcBorders>
            <w:shd w:val="clear" w:color="auto" w:fill="FFFFFF"/>
          </w:tcPr>
          <w:p w14:paraId="54807DB4"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49</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60633975"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98,0</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14:paraId="59A019E4"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98,0</w:t>
            </w:r>
          </w:p>
        </w:tc>
        <w:tc>
          <w:tcPr>
            <w:tcW w:w="1475" w:type="dxa"/>
            <w:tcBorders>
              <w:top w:val="single" w:sz="8" w:space="0" w:color="152935"/>
              <w:left w:val="single" w:sz="8" w:space="0" w:color="E0E0E0"/>
              <w:bottom w:val="single" w:sz="8" w:space="0" w:color="AEAEAE"/>
              <w:right w:val="nil"/>
            </w:tcBorders>
            <w:shd w:val="clear" w:color="auto" w:fill="FFFFFF"/>
          </w:tcPr>
          <w:p w14:paraId="6E0E183E"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98,0</w:t>
            </w:r>
          </w:p>
        </w:tc>
      </w:tr>
      <w:tr w:rsidR="00A2404C" w:rsidRPr="00A2404C" w14:paraId="68C1E1E7" w14:textId="77777777">
        <w:trPr>
          <w:cantSplit/>
        </w:trPr>
        <w:tc>
          <w:tcPr>
            <w:tcW w:w="737" w:type="dxa"/>
            <w:vMerge/>
            <w:tcBorders>
              <w:top w:val="single" w:sz="8" w:space="0" w:color="152935"/>
              <w:left w:val="nil"/>
              <w:bottom w:val="single" w:sz="8" w:space="0" w:color="152935"/>
              <w:right w:val="nil"/>
            </w:tcBorders>
            <w:shd w:val="clear" w:color="auto" w:fill="E0E0E0"/>
          </w:tcPr>
          <w:p w14:paraId="76351749" w14:textId="77777777" w:rsidR="00A2404C" w:rsidRPr="00A2404C" w:rsidRDefault="00A2404C" w:rsidP="00A2404C">
            <w:pPr>
              <w:autoSpaceDE w:val="0"/>
              <w:autoSpaceDN w:val="0"/>
              <w:adjustRightInd w:val="0"/>
              <w:spacing w:line="240" w:lineRule="auto"/>
              <w:jc w:val="left"/>
              <w:rPr>
                <w:rFonts w:ascii="Arial" w:hAnsi="Arial" w:cs="Arial"/>
                <w:color w:val="010205"/>
                <w:sz w:val="18"/>
                <w:szCs w:val="18"/>
                <w:lang w:val="id-ID"/>
              </w:rPr>
            </w:pPr>
          </w:p>
        </w:tc>
        <w:tc>
          <w:tcPr>
            <w:tcW w:w="1060" w:type="dxa"/>
            <w:tcBorders>
              <w:top w:val="single" w:sz="8" w:space="0" w:color="AEAEAE"/>
              <w:left w:val="nil"/>
              <w:bottom w:val="single" w:sz="8" w:space="0" w:color="AEAEAE"/>
              <w:right w:val="nil"/>
            </w:tcBorders>
            <w:shd w:val="clear" w:color="auto" w:fill="E0E0E0"/>
          </w:tcPr>
          <w:p w14:paraId="6DCB3FF5"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Berpisah</w:t>
            </w:r>
          </w:p>
        </w:tc>
        <w:tc>
          <w:tcPr>
            <w:tcW w:w="1168" w:type="dxa"/>
            <w:tcBorders>
              <w:top w:val="single" w:sz="8" w:space="0" w:color="AEAEAE"/>
              <w:left w:val="nil"/>
              <w:bottom w:val="single" w:sz="8" w:space="0" w:color="AEAEAE"/>
              <w:right w:val="single" w:sz="8" w:space="0" w:color="E0E0E0"/>
            </w:tcBorders>
            <w:shd w:val="clear" w:color="auto" w:fill="FFFFFF"/>
          </w:tcPr>
          <w:p w14:paraId="29617E56"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C38651D"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2,0</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3A8BC208"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2,0</w:t>
            </w:r>
          </w:p>
        </w:tc>
        <w:tc>
          <w:tcPr>
            <w:tcW w:w="1475" w:type="dxa"/>
            <w:tcBorders>
              <w:top w:val="single" w:sz="8" w:space="0" w:color="AEAEAE"/>
              <w:left w:val="single" w:sz="8" w:space="0" w:color="E0E0E0"/>
              <w:bottom w:val="single" w:sz="8" w:space="0" w:color="AEAEAE"/>
              <w:right w:val="nil"/>
            </w:tcBorders>
            <w:shd w:val="clear" w:color="auto" w:fill="FFFFFF"/>
          </w:tcPr>
          <w:p w14:paraId="1E9F8519"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100,0</w:t>
            </w:r>
          </w:p>
        </w:tc>
      </w:tr>
      <w:tr w:rsidR="00A2404C" w:rsidRPr="00A2404C" w14:paraId="38BC99BB" w14:textId="77777777">
        <w:trPr>
          <w:cantSplit/>
        </w:trPr>
        <w:tc>
          <w:tcPr>
            <w:tcW w:w="737" w:type="dxa"/>
            <w:vMerge/>
            <w:tcBorders>
              <w:top w:val="single" w:sz="8" w:space="0" w:color="152935"/>
              <w:left w:val="nil"/>
              <w:bottom w:val="single" w:sz="8" w:space="0" w:color="152935"/>
              <w:right w:val="nil"/>
            </w:tcBorders>
            <w:shd w:val="clear" w:color="auto" w:fill="E0E0E0"/>
          </w:tcPr>
          <w:p w14:paraId="7104423E" w14:textId="77777777" w:rsidR="00A2404C" w:rsidRPr="00A2404C" w:rsidRDefault="00A2404C" w:rsidP="00A2404C">
            <w:pPr>
              <w:autoSpaceDE w:val="0"/>
              <w:autoSpaceDN w:val="0"/>
              <w:adjustRightInd w:val="0"/>
              <w:spacing w:line="240" w:lineRule="auto"/>
              <w:jc w:val="left"/>
              <w:rPr>
                <w:rFonts w:ascii="Arial" w:hAnsi="Arial" w:cs="Arial"/>
                <w:color w:val="010205"/>
                <w:sz w:val="18"/>
                <w:szCs w:val="18"/>
                <w:lang w:val="id-ID"/>
              </w:rPr>
            </w:pPr>
          </w:p>
        </w:tc>
        <w:tc>
          <w:tcPr>
            <w:tcW w:w="1060" w:type="dxa"/>
            <w:tcBorders>
              <w:top w:val="single" w:sz="8" w:space="0" w:color="AEAEAE"/>
              <w:left w:val="nil"/>
              <w:bottom w:val="single" w:sz="8" w:space="0" w:color="152935"/>
              <w:right w:val="nil"/>
            </w:tcBorders>
            <w:shd w:val="clear" w:color="auto" w:fill="E0E0E0"/>
          </w:tcPr>
          <w:p w14:paraId="4B6E30DF"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Total</w:t>
            </w:r>
          </w:p>
        </w:tc>
        <w:tc>
          <w:tcPr>
            <w:tcW w:w="1168" w:type="dxa"/>
            <w:tcBorders>
              <w:top w:val="single" w:sz="8" w:space="0" w:color="AEAEAE"/>
              <w:left w:val="nil"/>
              <w:bottom w:val="single" w:sz="8" w:space="0" w:color="152935"/>
              <w:right w:val="single" w:sz="8" w:space="0" w:color="E0E0E0"/>
            </w:tcBorders>
            <w:shd w:val="clear" w:color="auto" w:fill="FFFFFF"/>
          </w:tcPr>
          <w:p w14:paraId="5D55A7A9"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50</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3A0DF7A1"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tcPr>
          <w:p w14:paraId="44E1B148"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100,0</w:t>
            </w:r>
          </w:p>
        </w:tc>
        <w:tc>
          <w:tcPr>
            <w:tcW w:w="1475" w:type="dxa"/>
            <w:tcBorders>
              <w:top w:val="single" w:sz="8" w:space="0" w:color="AEAEAE"/>
              <w:left w:val="single" w:sz="8" w:space="0" w:color="E0E0E0"/>
              <w:bottom w:val="single" w:sz="8" w:space="0" w:color="152935"/>
              <w:right w:val="nil"/>
            </w:tcBorders>
            <w:shd w:val="clear" w:color="auto" w:fill="FFFFFF"/>
            <w:vAlign w:val="center"/>
          </w:tcPr>
          <w:p w14:paraId="215AF02C" w14:textId="77777777" w:rsidR="00A2404C" w:rsidRPr="00A2404C" w:rsidRDefault="00A2404C" w:rsidP="00A2404C">
            <w:pPr>
              <w:autoSpaceDE w:val="0"/>
              <w:autoSpaceDN w:val="0"/>
              <w:adjustRightInd w:val="0"/>
              <w:spacing w:line="240" w:lineRule="auto"/>
              <w:jc w:val="left"/>
              <w:rPr>
                <w:lang w:val="id-ID"/>
              </w:rPr>
            </w:pPr>
          </w:p>
        </w:tc>
      </w:tr>
    </w:tbl>
    <w:p w14:paraId="7B20B659" w14:textId="77777777" w:rsidR="00A2404C" w:rsidRPr="00A2404C" w:rsidRDefault="00A2404C" w:rsidP="00A2404C">
      <w:pPr>
        <w:autoSpaceDE w:val="0"/>
        <w:autoSpaceDN w:val="0"/>
        <w:adjustRightInd w:val="0"/>
        <w:spacing w:line="400" w:lineRule="atLeast"/>
        <w:jc w:val="left"/>
        <w:rPr>
          <w:lang w:val="id-ID"/>
        </w:rPr>
      </w:pPr>
    </w:p>
    <w:tbl>
      <w:tblPr>
        <w:tblW w:w="76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799"/>
        <w:gridCol w:w="1169"/>
        <w:gridCol w:w="1030"/>
        <w:gridCol w:w="1399"/>
        <w:gridCol w:w="1476"/>
      </w:tblGrid>
      <w:tr w:rsidR="00A2404C" w:rsidRPr="00A2404C" w14:paraId="7775751B" w14:textId="77777777">
        <w:trPr>
          <w:cantSplit/>
        </w:trPr>
        <w:tc>
          <w:tcPr>
            <w:tcW w:w="7605" w:type="dxa"/>
            <w:gridSpan w:val="6"/>
            <w:tcBorders>
              <w:top w:val="nil"/>
              <w:left w:val="nil"/>
              <w:bottom w:val="nil"/>
              <w:right w:val="nil"/>
            </w:tcBorders>
            <w:shd w:val="clear" w:color="auto" w:fill="FFFFFF"/>
            <w:vAlign w:val="center"/>
          </w:tcPr>
          <w:p w14:paraId="310066D3"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010205"/>
                <w:sz w:val="22"/>
                <w:szCs w:val="22"/>
                <w:lang w:val="id-ID"/>
              </w:rPr>
            </w:pPr>
            <w:r w:rsidRPr="00A2404C">
              <w:rPr>
                <w:rFonts w:ascii="Arial" w:hAnsi="Arial" w:cs="Arial"/>
                <w:b/>
                <w:bCs/>
                <w:color w:val="010205"/>
                <w:sz w:val="22"/>
                <w:szCs w:val="22"/>
                <w:lang w:val="id-ID"/>
              </w:rPr>
              <w:t>Pekerjaan</w:t>
            </w:r>
          </w:p>
        </w:tc>
      </w:tr>
      <w:tr w:rsidR="00A2404C" w:rsidRPr="00A2404C" w14:paraId="20C965A9" w14:textId="77777777">
        <w:trPr>
          <w:cantSplit/>
        </w:trPr>
        <w:tc>
          <w:tcPr>
            <w:tcW w:w="2535" w:type="dxa"/>
            <w:gridSpan w:val="2"/>
            <w:tcBorders>
              <w:top w:val="nil"/>
              <w:left w:val="nil"/>
              <w:bottom w:val="single" w:sz="8" w:space="0" w:color="152935"/>
              <w:right w:val="nil"/>
            </w:tcBorders>
            <w:shd w:val="clear" w:color="auto" w:fill="FFFFFF"/>
            <w:vAlign w:val="bottom"/>
          </w:tcPr>
          <w:p w14:paraId="701A7F72" w14:textId="77777777" w:rsidR="00A2404C" w:rsidRPr="00A2404C" w:rsidRDefault="00A2404C" w:rsidP="00A2404C">
            <w:pPr>
              <w:autoSpaceDE w:val="0"/>
              <w:autoSpaceDN w:val="0"/>
              <w:adjustRightInd w:val="0"/>
              <w:spacing w:line="240" w:lineRule="auto"/>
              <w:jc w:val="left"/>
              <w:rPr>
                <w:lang w:val="id-ID"/>
              </w:rPr>
            </w:pPr>
          </w:p>
        </w:tc>
        <w:tc>
          <w:tcPr>
            <w:tcW w:w="1168" w:type="dxa"/>
            <w:tcBorders>
              <w:top w:val="nil"/>
              <w:left w:val="nil"/>
              <w:bottom w:val="single" w:sz="8" w:space="0" w:color="152935"/>
              <w:right w:val="single" w:sz="8" w:space="0" w:color="E0E0E0"/>
            </w:tcBorders>
            <w:shd w:val="clear" w:color="auto" w:fill="FFFFFF"/>
            <w:vAlign w:val="bottom"/>
          </w:tcPr>
          <w:p w14:paraId="43983552"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264A60"/>
                <w:sz w:val="18"/>
                <w:szCs w:val="18"/>
                <w:lang w:val="id-ID"/>
              </w:rPr>
            </w:pPr>
            <w:r w:rsidRPr="00A2404C">
              <w:rPr>
                <w:rFonts w:ascii="Arial" w:hAnsi="Arial" w:cs="Arial"/>
                <w:color w:val="264A60"/>
                <w:sz w:val="18"/>
                <w:szCs w:val="18"/>
                <w:lang w:val="id-ID"/>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41425CD6"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264A60"/>
                <w:sz w:val="18"/>
                <w:szCs w:val="18"/>
                <w:lang w:val="id-ID"/>
              </w:rPr>
            </w:pPr>
            <w:r w:rsidRPr="00A2404C">
              <w:rPr>
                <w:rFonts w:ascii="Arial" w:hAnsi="Arial" w:cs="Arial"/>
                <w:color w:val="264A60"/>
                <w:sz w:val="18"/>
                <w:szCs w:val="18"/>
                <w:lang w:val="id-ID"/>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14:paraId="29F0539D"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264A60"/>
                <w:sz w:val="18"/>
                <w:szCs w:val="18"/>
                <w:lang w:val="id-ID"/>
              </w:rPr>
            </w:pPr>
            <w:r w:rsidRPr="00A2404C">
              <w:rPr>
                <w:rFonts w:ascii="Arial" w:hAnsi="Arial" w:cs="Arial"/>
                <w:color w:val="264A60"/>
                <w:sz w:val="18"/>
                <w:szCs w:val="18"/>
                <w:lang w:val="id-ID"/>
              </w:rPr>
              <w:t>Valid Percent</w:t>
            </w:r>
          </w:p>
        </w:tc>
        <w:tc>
          <w:tcPr>
            <w:tcW w:w="1475" w:type="dxa"/>
            <w:tcBorders>
              <w:top w:val="nil"/>
              <w:left w:val="single" w:sz="8" w:space="0" w:color="E0E0E0"/>
              <w:bottom w:val="single" w:sz="8" w:space="0" w:color="152935"/>
              <w:right w:val="nil"/>
            </w:tcBorders>
            <w:shd w:val="clear" w:color="auto" w:fill="FFFFFF"/>
            <w:vAlign w:val="bottom"/>
          </w:tcPr>
          <w:p w14:paraId="03C467A9"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264A60"/>
                <w:sz w:val="18"/>
                <w:szCs w:val="18"/>
                <w:lang w:val="id-ID"/>
              </w:rPr>
            </w:pPr>
            <w:r w:rsidRPr="00A2404C">
              <w:rPr>
                <w:rFonts w:ascii="Arial" w:hAnsi="Arial" w:cs="Arial"/>
                <w:color w:val="264A60"/>
                <w:sz w:val="18"/>
                <w:szCs w:val="18"/>
                <w:lang w:val="id-ID"/>
              </w:rPr>
              <w:t>Cumulative Percent</w:t>
            </w:r>
          </w:p>
        </w:tc>
      </w:tr>
      <w:tr w:rsidR="00A2404C" w:rsidRPr="00A2404C" w14:paraId="101F3B3C" w14:textId="77777777">
        <w:trPr>
          <w:cantSplit/>
        </w:trPr>
        <w:tc>
          <w:tcPr>
            <w:tcW w:w="737" w:type="dxa"/>
            <w:vMerge w:val="restart"/>
            <w:tcBorders>
              <w:top w:val="single" w:sz="8" w:space="0" w:color="152935"/>
              <w:left w:val="nil"/>
              <w:bottom w:val="single" w:sz="8" w:space="0" w:color="152935"/>
              <w:right w:val="nil"/>
            </w:tcBorders>
            <w:shd w:val="clear" w:color="auto" w:fill="E0E0E0"/>
          </w:tcPr>
          <w:p w14:paraId="694DBEC3"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Valid</w:t>
            </w:r>
          </w:p>
        </w:tc>
        <w:tc>
          <w:tcPr>
            <w:tcW w:w="1798" w:type="dxa"/>
            <w:tcBorders>
              <w:top w:val="single" w:sz="8" w:space="0" w:color="152935"/>
              <w:left w:val="nil"/>
              <w:bottom w:val="single" w:sz="8" w:space="0" w:color="AEAEAE"/>
              <w:right w:val="nil"/>
            </w:tcBorders>
            <w:shd w:val="clear" w:color="auto" w:fill="E0E0E0"/>
          </w:tcPr>
          <w:p w14:paraId="669C2BC9"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PNS</w:t>
            </w:r>
          </w:p>
        </w:tc>
        <w:tc>
          <w:tcPr>
            <w:tcW w:w="1168" w:type="dxa"/>
            <w:tcBorders>
              <w:top w:val="single" w:sz="8" w:space="0" w:color="152935"/>
              <w:left w:val="nil"/>
              <w:bottom w:val="single" w:sz="8" w:space="0" w:color="AEAEAE"/>
              <w:right w:val="single" w:sz="8" w:space="0" w:color="E0E0E0"/>
            </w:tcBorders>
            <w:shd w:val="clear" w:color="auto" w:fill="FFFFFF"/>
          </w:tcPr>
          <w:p w14:paraId="10489BE8"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4</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4C91DD9C"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8,0</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14:paraId="12EF8AB5"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8,0</w:t>
            </w:r>
          </w:p>
        </w:tc>
        <w:tc>
          <w:tcPr>
            <w:tcW w:w="1475" w:type="dxa"/>
            <w:tcBorders>
              <w:top w:val="single" w:sz="8" w:space="0" w:color="152935"/>
              <w:left w:val="single" w:sz="8" w:space="0" w:color="E0E0E0"/>
              <w:bottom w:val="single" w:sz="8" w:space="0" w:color="AEAEAE"/>
              <w:right w:val="nil"/>
            </w:tcBorders>
            <w:shd w:val="clear" w:color="auto" w:fill="FFFFFF"/>
          </w:tcPr>
          <w:p w14:paraId="0AA8FDDA"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8,0</w:t>
            </w:r>
          </w:p>
        </w:tc>
      </w:tr>
      <w:tr w:rsidR="00A2404C" w:rsidRPr="00A2404C" w14:paraId="09750149" w14:textId="77777777">
        <w:trPr>
          <w:cantSplit/>
        </w:trPr>
        <w:tc>
          <w:tcPr>
            <w:tcW w:w="737" w:type="dxa"/>
            <w:vMerge/>
            <w:tcBorders>
              <w:top w:val="single" w:sz="8" w:space="0" w:color="152935"/>
              <w:left w:val="nil"/>
              <w:bottom w:val="single" w:sz="8" w:space="0" w:color="152935"/>
              <w:right w:val="nil"/>
            </w:tcBorders>
            <w:shd w:val="clear" w:color="auto" w:fill="E0E0E0"/>
          </w:tcPr>
          <w:p w14:paraId="193038A1" w14:textId="77777777" w:rsidR="00A2404C" w:rsidRPr="00A2404C" w:rsidRDefault="00A2404C" w:rsidP="00A2404C">
            <w:pPr>
              <w:autoSpaceDE w:val="0"/>
              <w:autoSpaceDN w:val="0"/>
              <w:adjustRightInd w:val="0"/>
              <w:spacing w:line="240" w:lineRule="auto"/>
              <w:jc w:val="left"/>
              <w:rPr>
                <w:rFonts w:ascii="Arial" w:hAnsi="Arial" w:cs="Arial"/>
                <w:color w:val="010205"/>
                <w:sz w:val="18"/>
                <w:szCs w:val="18"/>
                <w:lang w:val="id-ID"/>
              </w:rPr>
            </w:pPr>
          </w:p>
        </w:tc>
        <w:tc>
          <w:tcPr>
            <w:tcW w:w="1798" w:type="dxa"/>
            <w:tcBorders>
              <w:top w:val="single" w:sz="8" w:space="0" w:color="AEAEAE"/>
              <w:left w:val="nil"/>
              <w:bottom w:val="single" w:sz="8" w:space="0" w:color="AEAEAE"/>
              <w:right w:val="nil"/>
            </w:tcBorders>
            <w:shd w:val="clear" w:color="auto" w:fill="E0E0E0"/>
          </w:tcPr>
          <w:p w14:paraId="69F92512"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Wiraswasta</w:t>
            </w:r>
          </w:p>
        </w:tc>
        <w:tc>
          <w:tcPr>
            <w:tcW w:w="1168" w:type="dxa"/>
            <w:tcBorders>
              <w:top w:val="single" w:sz="8" w:space="0" w:color="AEAEAE"/>
              <w:left w:val="nil"/>
              <w:bottom w:val="single" w:sz="8" w:space="0" w:color="AEAEAE"/>
              <w:right w:val="single" w:sz="8" w:space="0" w:color="E0E0E0"/>
            </w:tcBorders>
            <w:shd w:val="clear" w:color="auto" w:fill="FFFFFF"/>
          </w:tcPr>
          <w:p w14:paraId="1610004E"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2</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7EE85EDD"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4,0</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338C3CC5"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4,0</w:t>
            </w:r>
          </w:p>
        </w:tc>
        <w:tc>
          <w:tcPr>
            <w:tcW w:w="1475" w:type="dxa"/>
            <w:tcBorders>
              <w:top w:val="single" w:sz="8" w:space="0" w:color="AEAEAE"/>
              <w:left w:val="single" w:sz="8" w:space="0" w:color="E0E0E0"/>
              <w:bottom w:val="single" w:sz="8" w:space="0" w:color="AEAEAE"/>
              <w:right w:val="nil"/>
            </w:tcBorders>
            <w:shd w:val="clear" w:color="auto" w:fill="FFFFFF"/>
          </w:tcPr>
          <w:p w14:paraId="26042E68"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12,0</w:t>
            </w:r>
          </w:p>
        </w:tc>
      </w:tr>
      <w:tr w:rsidR="00A2404C" w:rsidRPr="00A2404C" w14:paraId="410B0217" w14:textId="77777777">
        <w:trPr>
          <w:cantSplit/>
        </w:trPr>
        <w:tc>
          <w:tcPr>
            <w:tcW w:w="737" w:type="dxa"/>
            <w:vMerge/>
            <w:tcBorders>
              <w:top w:val="single" w:sz="8" w:space="0" w:color="152935"/>
              <w:left w:val="nil"/>
              <w:bottom w:val="single" w:sz="8" w:space="0" w:color="152935"/>
              <w:right w:val="nil"/>
            </w:tcBorders>
            <w:shd w:val="clear" w:color="auto" w:fill="E0E0E0"/>
          </w:tcPr>
          <w:p w14:paraId="68BEF528" w14:textId="77777777" w:rsidR="00A2404C" w:rsidRPr="00A2404C" w:rsidRDefault="00A2404C" w:rsidP="00A2404C">
            <w:pPr>
              <w:autoSpaceDE w:val="0"/>
              <w:autoSpaceDN w:val="0"/>
              <w:adjustRightInd w:val="0"/>
              <w:spacing w:line="240" w:lineRule="auto"/>
              <w:jc w:val="left"/>
              <w:rPr>
                <w:rFonts w:ascii="Arial" w:hAnsi="Arial" w:cs="Arial"/>
                <w:color w:val="010205"/>
                <w:sz w:val="18"/>
                <w:szCs w:val="18"/>
                <w:lang w:val="id-ID"/>
              </w:rPr>
            </w:pPr>
          </w:p>
        </w:tc>
        <w:tc>
          <w:tcPr>
            <w:tcW w:w="1798" w:type="dxa"/>
            <w:tcBorders>
              <w:top w:val="single" w:sz="8" w:space="0" w:color="AEAEAE"/>
              <w:left w:val="nil"/>
              <w:bottom w:val="single" w:sz="8" w:space="0" w:color="AEAEAE"/>
              <w:right w:val="nil"/>
            </w:tcBorders>
            <w:shd w:val="clear" w:color="auto" w:fill="E0E0E0"/>
          </w:tcPr>
          <w:p w14:paraId="00CFDCBF"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Karyawan Swasta</w:t>
            </w:r>
          </w:p>
        </w:tc>
        <w:tc>
          <w:tcPr>
            <w:tcW w:w="1168" w:type="dxa"/>
            <w:tcBorders>
              <w:top w:val="single" w:sz="8" w:space="0" w:color="AEAEAE"/>
              <w:left w:val="nil"/>
              <w:bottom w:val="single" w:sz="8" w:space="0" w:color="AEAEAE"/>
              <w:right w:val="single" w:sz="8" w:space="0" w:color="E0E0E0"/>
            </w:tcBorders>
            <w:shd w:val="clear" w:color="auto" w:fill="FFFFFF"/>
          </w:tcPr>
          <w:p w14:paraId="41543D5D"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2</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7C2F88B"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4,0</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6DC5D70B"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4,0</w:t>
            </w:r>
          </w:p>
        </w:tc>
        <w:tc>
          <w:tcPr>
            <w:tcW w:w="1475" w:type="dxa"/>
            <w:tcBorders>
              <w:top w:val="single" w:sz="8" w:space="0" w:color="AEAEAE"/>
              <w:left w:val="single" w:sz="8" w:space="0" w:color="E0E0E0"/>
              <w:bottom w:val="single" w:sz="8" w:space="0" w:color="AEAEAE"/>
              <w:right w:val="nil"/>
            </w:tcBorders>
            <w:shd w:val="clear" w:color="auto" w:fill="FFFFFF"/>
          </w:tcPr>
          <w:p w14:paraId="59D7A613"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16,0</w:t>
            </w:r>
          </w:p>
        </w:tc>
      </w:tr>
      <w:tr w:rsidR="00A2404C" w:rsidRPr="00A2404C" w14:paraId="17727180" w14:textId="77777777">
        <w:trPr>
          <w:cantSplit/>
        </w:trPr>
        <w:tc>
          <w:tcPr>
            <w:tcW w:w="737" w:type="dxa"/>
            <w:vMerge/>
            <w:tcBorders>
              <w:top w:val="single" w:sz="8" w:space="0" w:color="152935"/>
              <w:left w:val="nil"/>
              <w:bottom w:val="single" w:sz="8" w:space="0" w:color="152935"/>
              <w:right w:val="nil"/>
            </w:tcBorders>
            <w:shd w:val="clear" w:color="auto" w:fill="E0E0E0"/>
          </w:tcPr>
          <w:p w14:paraId="5E5C085E" w14:textId="77777777" w:rsidR="00A2404C" w:rsidRPr="00A2404C" w:rsidRDefault="00A2404C" w:rsidP="00A2404C">
            <w:pPr>
              <w:autoSpaceDE w:val="0"/>
              <w:autoSpaceDN w:val="0"/>
              <w:adjustRightInd w:val="0"/>
              <w:spacing w:line="240" w:lineRule="auto"/>
              <w:jc w:val="left"/>
              <w:rPr>
                <w:rFonts w:ascii="Arial" w:hAnsi="Arial" w:cs="Arial"/>
                <w:color w:val="010205"/>
                <w:sz w:val="18"/>
                <w:szCs w:val="18"/>
                <w:lang w:val="id-ID"/>
              </w:rPr>
            </w:pPr>
          </w:p>
        </w:tc>
        <w:tc>
          <w:tcPr>
            <w:tcW w:w="1798" w:type="dxa"/>
            <w:tcBorders>
              <w:top w:val="single" w:sz="8" w:space="0" w:color="AEAEAE"/>
              <w:left w:val="nil"/>
              <w:bottom w:val="single" w:sz="8" w:space="0" w:color="AEAEAE"/>
              <w:right w:val="nil"/>
            </w:tcBorders>
            <w:shd w:val="clear" w:color="auto" w:fill="E0E0E0"/>
          </w:tcPr>
          <w:p w14:paraId="0BB9DA17"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Petani/Nelayan</w:t>
            </w:r>
          </w:p>
        </w:tc>
        <w:tc>
          <w:tcPr>
            <w:tcW w:w="1168" w:type="dxa"/>
            <w:tcBorders>
              <w:top w:val="single" w:sz="8" w:space="0" w:color="AEAEAE"/>
              <w:left w:val="nil"/>
              <w:bottom w:val="single" w:sz="8" w:space="0" w:color="AEAEAE"/>
              <w:right w:val="single" w:sz="8" w:space="0" w:color="E0E0E0"/>
            </w:tcBorders>
            <w:shd w:val="clear" w:color="auto" w:fill="FFFFFF"/>
          </w:tcPr>
          <w:p w14:paraId="73F052F5"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40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65AB8074"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80,0</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7F6BE14A"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80,0</w:t>
            </w:r>
          </w:p>
        </w:tc>
        <w:tc>
          <w:tcPr>
            <w:tcW w:w="1475" w:type="dxa"/>
            <w:tcBorders>
              <w:top w:val="single" w:sz="8" w:space="0" w:color="AEAEAE"/>
              <w:left w:val="single" w:sz="8" w:space="0" w:color="E0E0E0"/>
              <w:bottom w:val="single" w:sz="8" w:space="0" w:color="AEAEAE"/>
              <w:right w:val="nil"/>
            </w:tcBorders>
            <w:shd w:val="clear" w:color="auto" w:fill="FFFFFF"/>
          </w:tcPr>
          <w:p w14:paraId="68AEDD73"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96,0</w:t>
            </w:r>
          </w:p>
        </w:tc>
      </w:tr>
      <w:tr w:rsidR="00A2404C" w:rsidRPr="00A2404C" w14:paraId="11F2EAFE" w14:textId="77777777">
        <w:trPr>
          <w:cantSplit/>
        </w:trPr>
        <w:tc>
          <w:tcPr>
            <w:tcW w:w="737" w:type="dxa"/>
            <w:vMerge/>
            <w:tcBorders>
              <w:top w:val="single" w:sz="8" w:space="0" w:color="152935"/>
              <w:left w:val="nil"/>
              <w:bottom w:val="single" w:sz="8" w:space="0" w:color="152935"/>
              <w:right w:val="nil"/>
            </w:tcBorders>
            <w:shd w:val="clear" w:color="auto" w:fill="E0E0E0"/>
          </w:tcPr>
          <w:p w14:paraId="1C79047C" w14:textId="77777777" w:rsidR="00A2404C" w:rsidRPr="00A2404C" w:rsidRDefault="00A2404C" w:rsidP="00A2404C">
            <w:pPr>
              <w:autoSpaceDE w:val="0"/>
              <w:autoSpaceDN w:val="0"/>
              <w:adjustRightInd w:val="0"/>
              <w:spacing w:line="240" w:lineRule="auto"/>
              <w:jc w:val="left"/>
              <w:rPr>
                <w:rFonts w:ascii="Arial" w:hAnsi="Arial" w:cs="Arial"/>
                <w:color w:val="010205"/>
                <w:sz w:val="18"/>
                <w:szCs w:val="18"/>
                <w:lang w:val="id-ID"/>
              </w:rPr>
            </w:pPr>
          </w:p>
        </w:tc>
        <w:tc>
          <w:tcPr>
            <w:tcW w:w="1798" w:type="dxa"/>
            <w:tcBorders>
              <w:top w:val="single" w:sz="8" w:space="0" w:color="AEAEAE"/>
              <w:left w:val="nil"/>
              <w:bottom w:val="single" w:sz="8" w:space="0" w:color="AEAEAE"/>
              <w:right w:val="nil"/>
            </w:tcBorders>
            <w:shd w:val="clear" w:color="auto" w:fill="E0E0E0"/>
          </w:tcPr>
          <w:p w14:paraId="69ADB960"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Lainnya</w:t>
            </w:r>
          </w:p>
        </w:tc>
        <w:tc>
          <w:tcPr>
            <w:tcW w:w="1168" w:type="dxa"/>
            <w:tcBorders>
              <w:top w:val="single" w:sz="8" w:space="0" w:color="AEAEAE"/>
              <w:left w:val="nil"/>
              <w:bottom w:val="single" w:sz="8" w:space="0" w:color="AEAEAE"/>
              <w:right w:val="single" w:sz="8" w:space="0" w:color="E0E0E0"/>
            </w:tcBorders>
            <w:shd w:val="clear" w:color="auto" w:fill="FFFFFF"/>
          </w:tcPr>
          <w:p w14:paraId="48AD77C8"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2</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41D920AD"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4,0</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41C771B4"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4,0</w:t>
            </w:r>
          </w:p>
        </w:tc>
        <w:tc>
          <w:tcPr>
            <w:tcW w:w="1475" w:type="dxa"/>
            <w:tcBorders>
              <w:top w:val="single" w:sz="8" w:space="0" w:color="AEAEAE"/>
              <w:left w:val="single" w:sz="8" w:space="0" w:color="E0E0E0"/>
              <w:bottom w:val="single" w:sz="8" w:space="0" w:color="AEAEAE"/>
              <w:right w:val="nil"/>
            </w:tcBorders>
            <w:shd w:val="clear" w:color="auto" w:fill="FFFFFF"/>
          </w:tcPr>
          <w:p w14:paraId="1B61CC9A"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100,0</w:t>
            </w:r>
          </w:p>
        </w:tc>
      </w:tr>
      <w:tr w:rsidR="00A2404C" w:rsidRPr="00A2404C" w14:paraId="663A627F" w14:textId="77777777">
        <w:trPr>
          <w:cantSplit/>
        </w:trPr>
        <w:tc>
          <w:tcPr>
            <w:tcW w:w="737" w:type="dxa"/>
            <w:vMerge/>
            <w:tcBorders>
              <w:top w:val="single" w:sz="8" w:space="0" w:color="152935"/>
              <w:left w:val="nil"/>
              <w:bottom w:val="single" w:sz="8" w:space="0" w:color="152935"/>
              <w:right w:val="nil"/>
            </w:tcBorders>
            <w:shd w:val="clear" w:color="auto" w:fill="E0E0E0"/>
          </w:tcPr>
          <w:p w14:paraId="2F2DCAD8" w14:textId="77777777" w:rsidR="00A2404C" w:rsidRPr="00A2404C" w:rsidRDefault="00A2404C" w:rsidP="00A2404C">
            <w:pPr>
              <w:autoSpaceDE w:val="0"/>
              <w:autoSpaceDN w:val="0"/>
              <w:adjustRightInd w:val="0"/>
              <w:spacing w:line="240" w:lineRule="auto"/>
              <w:jc w:val="left"/>
              <w:rPr>
                <w:rFonts w:ascii="Arial" w:hAnsi="Arial" w:cs="Arial"/>
                <w:color w:val="010205"/>
                <w:sz w:val="18"/>
                <w:szCs w:val="18"/>
                <w:lang w:val="id-ID"/>
              </w:rPr>
            </w:pPr>
          </w:p>
        </w:tc>
        <w:tc>
          <w:tcPr>
            <w:tcW w:w="1798" w:type="dxa"/>
            <w:tcBorders>
              <w:top w:val="single" w:sz="8" w:space="0" w:color="AEAEAE"/>
              <w:left w:val="nil"/>
              <w:bottom w:val="single" w:sz="8" w:space="0" w:color="152935"/>
              <w:right w:val="nil"/>
            </w:tcBorders>
            <w:shd w:val="clear" w:color="auto" w:fill="E0E0E0"/>
          </w:tcPr>
          <w:p w14:paraId="0ACB9FA2"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Total</w:t>
            </w:r>
          </w:p>
        </w:tc>
        <w:tc>
          <w:tcPr>
            <w:tcW w:w="1168" w:type="dxa"/>
            <w:tcBorders>
              <w:top w:val="single" w:sz="8" w:space="0" w:color="AEAEAE"/>
              <w:left w:val="nil"/>
              <w:bottom w:val="single" w:sz="8" w:space="0" w:color="152935"/>
              <w:right w:val="single" w:sz="8" w:space="0" w:color="E0E0E0"/>
            </w:tcBorders>
            <w:shd w:val="clear" w:color="auto" w:fill="FFFFFF"/>
          </w:tcPr>
          <w:p w14:paraId="40B7B130"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50</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62156623"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tcPr>
          <w:p w14:paraId="69FC358A"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100,0</w:t>
            </w:r>
          </w:p>
        </w:tc>
        <w:tc>
          <w:tcPr>
            <w:tcW w:w="1475" w:type="dxa"/>
            <w:tcBorders>
              <w:top w:val="single" w:sz="8" w:space="0" w:color="AEAEAE"/>
              <w:left w:val="single" w:sz="8" w:space="0" w:color="E0E0E0"/>
              <w:bottom w:val="single" w:sz="8" w:space="0" w:color="152935"/>
              <w:right w:val="nil"/>
            </w:tcBorders>
            <w:shd w:val="clear" w:color="auto" w:fill="FFFFFF"/>
            <w:vAlign w:val="center"/>
          </w:tcPr>
          <w:p w14:paraId="0B9ECD65" w14:textId="77777777" w:rsidR="00A2404C" w:rsidRPr="00A2404C" w:rsidRDefault="00A2404C" w:rsidP="00A2404C">
            <w:pPr>
              <w:autoSpaceDE w:val="0"/>
              <w:autoSpaceDN w:val="0"/>
              <w:adjustRightInd w:val="0"/>
              <w:spacing w:line="240" w:lineRule="auto"/>
              <w:jc w:val="left"/>
              <w:rPr>
                <w:lang w:val="id-ID"/>
              </w:rPr>
            </w:pPr>
          </w:p>
        </w:tc>
      </w:tr>
    </w:tbl>
    <w:p w14:paraId="7C9BC396" w14:textId="77777777" w:rsidR="00A2404C" w:rsidRPr="00A2404C" w:rsidRDefault="00A2404C" w:rsidP="00A2404C">
      <w:pPr>
        <w:autoSpaceDE w:val="0"/>
        <w:autoSpaceDN w:val="0"/>
        <w:adjustRightInd w:val="0"/>
        <w:spacing w:line="240" w:lineRule="auto"/>
        <w:jc w:val="left"/>
        <w:rPr>
          <w:lang w:val="id-ID"/>
        </w:rPr>
      </w:pPr>
    </w:p>
    <w:tbl>
      <w:tblPr>
        <w:tblW w:w="7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630"/>
        <w:gridCol w:w="1169"/>
        <w:gridCol w:w="1030"/>
        <w:gridCol w:w="1399"/>
        <w:gridCol w:w="1476"/>
      </w:tblGrid>
      <w:tr w:rsidR="00A2404C" w:rsidRPr="00A2404C" w14:paraId="0A958C01" w14:textId="77777777" w:rsidTr="00A2404C">
        <w:trPr>
          <w:cantSplit/>
        </w:trPr>
        <w:tc>
          <w:tcPr>
            <w:tcW w:w="7440" w:type="dxa"/>
            <w:gridSpan w:val="6"/>
            <w:tcBorders>
              <w:top w:val="nil"/>
              <w:left w:val="nil"/>
              <w:bottom w:val="nil"/>
              <w:right w:val="nil"/>
            </w:tcBorders>
            <w:shd w:val="clear" w:color="auto" w:fill="FFFFFF"/>
            <w:vAlign w:val="center"/>
          </w:tcPr>
          <w:p w14:paraId="7EAB3ECF"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010205"/>
                <w:sz w:val="22"/>
                <w:szCs w:val="22"/>
                <w:lang w:val="id-ID"/>
              </w:rPr>
            </w:pPr>
            <w:r w:rsidRPr="00A2404C">
              <w:rPr>
                <w:rFonts w:ascii="Arial" w:hAnsi="Arial" w:cs="Arial"/>
                <w:b/>
                <w:bCs/>
                <w:color w:val="010205"/>
                <w:sz w:val="22"/>
                <w:szCs w:val="22"/>
                <w:lang w:val="id-ID"/>
              </w:rPr>
              <w:t>Penghasilan</w:t>
            </w:r>
          </w:p>
        </w:tc>
      </w:tr>
      <w:tr w:rsidR="00A2404C" w:rsidRPr="00A2404C" w14:paraId="57409985" w14:textId="77777777" w:rsidTr="00A2404C">
        <w:trPr>
          <w:cantSplit/>
        </w:trPr>
        <w:tc>
          <w:tcPr>
            <w:tcW w:w="2366" w:type="dxa"/>
            <w:gridSpan w:val="2"/>
            <w:tcBorders>
              <w:top w:val="nil"/>
              <w:left w:val="nil"/>
              <w:bottom w:val="single" w:sz="8" w:space="0" w:color="152935"/>
              <w:right w:val="nil"/>
            </w:tcBorders>
            <w:shd w:val="clear" w:color="auto" w:fill="FFFFFF"/>
            <w:vAlign w:val="bottom"/>
          </w:tcPr>
          <w:p w14:paraId="2628BF22" w14:textId="77777777" w:rsidR="00A2404C" w:rsidRPr="00A2404C" w:rsidRDefault="00A2404C" w:rsidP="00A2404C">
            <w:pPr>
              <w:autoSpaceDE w:val="0"/>
              <w:autoSpaceDN w:val="0"/>
              <w:adjustRightInd w:val="0"/>
              <w:spacing w:line="240" w:lineRule="auto"/>
              <w:jc w:val="left"/>
              <w:rPr>
                <w:lang w:val="id-ID"/>
              </w:rPr>
            </w:pPr>
          </w:p>
        </w:tc>
        <w:tc>
          <w:tcPr>
            <w:tcW w:w="1169" w:type="dxa"/>
            <w:tcBorders>
              <w:top w:val="nil"/>
              <w:left w:val="nil"/>
              <w:bottom w:val="single" w:sz="8" w:space="0" w:color="152935"/>
              <w:right w:val="single" w:sz="8" w:space="0" w:color="E0E0E0"/>
            </w:tcBorders>
            <w:shd w:val="clear" w:color="auto" w:fill="FFFFFF"/>
            <w:vAlign w:val="bottom"/>
          </w:tcPr>
          <w:p w14:paraId="04393ABF"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264A60"/>
                <w:sz w:val="18"/>
                <w:szCs w:val="18"/>
                <w:lang w:val="id-ID"/>
              </w:rPr>
            </w:pPr>
            <w:r w:rsidRPr="00A2404C">
              <w:rPr>
                <w:rFonts w:ascii="Arial" w:hAnsi="Arial" w:cs="Arial"/>
                <w:color w:val="264A60"/>
                <w:sz w:val="18"/>
                <w:szCs w:val="18"/>
                <w:lang w:val="id-ID"/>
              </w:rPr>
              <w:t>Frequency</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228F5820"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264A60"/>
                <w:sz w:val="18"/>
                <w:szCs w:val="18"/>
                <w:lang w:val="id-ID"/>
              </w:rPr>
            </w:pPr>
            <w:r w:rsidRPr="00A2404C">
              <w:rPr>
                <w:rFonts w:ascii="Arial" w:hAnsi="Arial" w:cs="Arial"/>
                <w:color w:val="264A60"/>
                <w:sz w:val="18"/>
                <w:szCs w:val="18"/>
                <w:lang w:val="id-ID"/>
              </w:rPr>
              <w:t>Percent</w:t>
            </w:r>
          </w:p>
        </w:tc>
        <w:tc>
          <w:tcPr>
            <w:tcW w:w="1399" w:type="dxa"/>
            <w:tcBorders>
              <w:top w:val="nil"/>
              <w:left w:val="single" w:sz="8" w:space="0" w:color="E0E0E0"/>
              <w:bottom w:val="single" w:sz="8" w:space="0" w:color="152935"/>
              <w:right w:val="single" w:sz="8" w:space="0" w:color="E0E0E0"/>
            </w:tcBorders>
            <w:shd w:val="clear" w:color="auto" w:fill="FFFFFF"/>
            <w:vAlign w:val="bottom"/>
          </w:tcPr>
          <w:p w14:paraId="703499F1"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264A60"/>
                <w:sz w:val="18"/>
                <w:szCs w:val="18"/>
                <w:lang w:val="id-ID"/>
              </w:rPr>
            </w:pPr>
            <w:r w:rsidRPr="00A2404C">
              <w:rPr>
                <w:rFonts w:ascii="Arial" w:hAnsi="Arial" w:cs="Arial"/>
                <w:color w:val="264A60"/>
                <w:sz w:val="18"/>
                <w:szCs w:val="18"/>
                <w:lang w:val="id-ID"/>
              </w:rPr>
              <w:t>Valid Percent</w:t>
            </w:r>
          </w:p>
        </w:tc>
        <w:tc>
          <w:tcPr>
            <w:tcW w:w="1476" w:type="dxa"/>
            <w:tcBorders>
              <w:top w:val="nil"/>
              <w:left w:val="single" w:sz="8" w:space="0" w:color="E0E0E0"/>
              <w:bottom w:val="single" w:sz="8" w:space="0" w:color="152935"/>
              <w:right w:val="nil"/>
            </w:tcBorders>
            <w:shd w:val="clear" w:color="auto" w:fill="FFFFFF"/>
            <w:vAlign w:val="bottom"/>
          </w:tcPr>
          <w:p w14:paraId="2D0295FB"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264A60"/>
                <w:sz w:val="18"/>
                <w:szCs w:val="18"/>
                <w:lang w:val="id-ID"/>
              </w:rPr>
            </w:pPr>
            <w:r w:rsidRPr="00A2404C">
              <w:rPr>
                <w:rFonts w:ascii="Arial" w:hAnsi="Arial" w:cs="Arial"/>
                <w:color w:val="264A60"/>
                <w:sz w:val="18"/>
                <w:szCs w:val="18"/>
                <w:lang w:val="id-ID"/>
              </w:rPr>
              <w:t>Cumulative Percent</w:t>
            </w:r>
          </w:p>
        </w:tc>
      </w:tr>
      <w:tr w:rsidR="00A2404C" w:rsidRPr="00A2404C" w14:paraId="4765C21A" w14:textId="77777777" w:rsidTr="00A2404C">
        <w:trPr>
          <w:cantSplit/>
        </w:trPr>
        <w:tc>
          <w:tcPr>
            <w:tcW w:w="736" w:type="dxa"/>
            <w:vMerge w:val="restart"/>
            <w:tcBorders>
              <w:top w:val="single" w:sz="8" w:space="0" w:color="152935"/>
              <w:left w:val="nil"/>
              <w:bottom w:val="single" w:sz="8" w:space="0" w:color="152935"/>
              <w:right w:val="nil"/>
            </w:tcBorders>
            <w:shd w:val="clear" w:color="auto" w:fill="E0E0E0"/>
          </w:tcPr>
          <w:p w14:paraId="644E6D43"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Valid</w:t>
            </w:r>
          </w:p>
        </w:tc>
        <w:tc>
          <w:tcPr>
            <w:tcW w:w="1630" w:type="dxa"/>
            <w:tcBorders>
              <w:top w:val="single" w:sz="8" w:space="0" w:color="152935"/>
              <w:left w:val="nil"/>
              <w:bottom w:val="single" w:sz="8" w:space="0" w:color="AEAEAE"/>
              <w:right w:val="nil"/>
            </w:tcBorders>
            <w:shd w:val="clear" w:color="auto" w:fill="E0E0E0"/>
          </w:tcPr>
          <w:p w14:paraId="2FC29D66"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&gt; Rp. 2.800.000</w:t>
            </w:r>
          </w:p>
        </w:tc>
        <w:tc>
          <w:tcPr>
            <w:tcW w:w="1169" w:type="dxa"/>
            <w:tcBorders>
              <w:top w:val="single" w:sz="8" w:space="0" w:color="152935"/>
              <w:left w:val="nil"/>
              <w:bottom w:val="single" w:sz="8" w:space="0" w:color="AEAEAE"/>
              <w:right w:val="single" w:sz="8" w:space="0" w:color="E0E0E0"/>
            </w:tcBorders>
            <w:shd w:val="clear" w:color="auto" w:fill="FFFFFF"/>
          </w:tcPr>
          <w:p w14:paraId="581D27C6"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14:paraId="718BA8F9"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2,0</w:t>
            </w:r>
          </w:p>
        </w:tc>
        <w:tc>
          <w:tcPr>
            <w:tcW w:w="1399" w:type="dxa"/>
            <w:tcBorders>
              <w:top w:val="single" w:sz="8" w:space="0" w:color="152935"/>
              <w:left w:val="single" w:sz="8" w:space="0" w:color="E0E0E0"/>
              <w:bottom w:val="single" w:sz="8" w:space="0" w:color="AEAEAE"/>
              <w:right w:val="single" w:sz="8" w:space="0" w:color="E0E0E0"/>
            </w:tcBorders>
            <w:shd w:val="clear" w:color="auto" w:fill="FFFFFF"/>
          </w:tcPr>
          <w:p w14:paraId="15DE54B1"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2,0</w:t>
            </w:r>
          </w:p>
        </w:tc>
        <w:tc>
          <w:tcPr>
            <w:tcW w:w="1476" w:type="dxa"/>
            <w:tcBorders>
              <w:top w:val="single" w:sz="8" w:space="0" w:color="152935"/>
              <w:left w:val="single" w:sz="8" w:space="0" w:color="E0E0E0"/>
              <w:bottom w:val="single" w:sz="8" w:space="0" w:color="AEAEAE"/>
              <w:right w:val="nil"/>
            </w:tcBorders>
            <w:shd w:val="clear" w:color="auto" w:fill="FFFFFF"/>
          </w:tcPr>
          <w:p w14:paraId="0D63C413"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2,0</w:t>
            </w:r>
          </w:p>
        </w:tc>
      </w:tr>
      <w:tr w:rsidR="00A2404C" w:rsidRPr="00A2404C" w14:paraId="138F6D99" w14:textId="77777777" w:rsidTr="00A2404C">
        <w:trPr>
          <w:cantSplit/>
        </w:trPr>
        <w:tc>
          <w:tcPr>
            <w:tcW w:w="736" w:type="dxa"/>
            <w:vMerge/>
            <w:tcBorders>
              <w:top w:val="single" w:sz="8" w:space="0" w:color="152935"/>
              <w:left w:val="nil"/>
              <w:bottom w:val="single" w:sz="8" w:space="0" w:color="152935"/>
              <w:right w:val="nil"/>
            </w:tcBorders>
            <w:shd w:val="clear" w:color="auto" w:fill="E0E0E0"/>
          </w:tcPr>
          <w:p w14:paraId="25D437F0" w14:textId="77777777" w:rsidR="00A2404C" w:rsidRPr="00A2404C" w:rsidRDefault="00A2404C" w:rsidP="00A2404C">
            <w:pPr>
              <w:autoSpaceDE w:val="0"/>
              <w:autoSpaceDN w:val="0"/>
              <w:adjustRightInd w:val="0"/>
              <w:spacing w:line="240" w:lineRule="auto"/>
              <w:jc w:val="left"/>
              <w:rPr>
                <w:rFonts w:ascii="Arial" w:hAnsi="Arial" w:cs="Arial"/>
                <w:color w:val="010205"/>
                <w:sz w:val="18"/>
                <w:szCs w:val="18"/>
                <w:lang w:val="id-ID"/>
              </w:rPr>
            </w:pPr>
          </w:p>
        </w:tc>
        <w:tc>
          <w:tcPr>
            <w:tcW w:w="1630" w:type="dxa"/>
            <w:tcBorders>
              <w:top w:val="single" w:sz="8" w:space="0" w:color="AEAEAE"/>
              <w:left w:val="nil"/>
              <w:bottom w:val="single" w:sz="8" w:space="0" w:color="AEAEAE"/>
              <w:right w:val="nil"/>
            </w:tcBorders>
            <w:shd w:val="clear" w:color="auto" w:fill="E0E0E0"/>
          </w:tcPr>
          <w:p w14:paraId="5972B985"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&lt; Rp. 2.800.000</w:t>
            </w:r>
          </w:p>
        </w:tc>
        <w:tc>
          <w:tcPr>
            <w:tcW w:w="1169" w:type="dxa"/>
            <w:tcBorders>
              <w:top w:val="single" w:sz="8" w:space="0" w:color="AEAEAE"/>
              <w:left w:val="nil"/>
              <w:bottom w:val="single" w:sz="8" w:space="0" w:color="AEAEAE"/>
              <w:right w:val="single" w:sz="8" w:space="0" w:color="E0E0E0"/>
            </w:tcBorders>
            <w:shd w:val="clear" w:color="auto" w:fill="FFFFFF"/>
          </w:tcPr>
          <w:p w14:paraId="2143FA29"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49</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47E0BE60"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98,0</w:t>
            </w:r>
          </w:p>
        </w:tc>
        <w:tc>
          <w:tcPr>
            <w:tcW w:w="1399" w:type="dxa"/>
            <w:tcBorders>
              <w:top w:val="single" w:sz="8" w:space="0" w:color="AEAEAE"/>
              <w:left w:val="single" w:sz="8" w:space="0" w:color="E0E0E0"/>
              <w:bottom w:val="single" w:sz="8" w:space="0" w:color="AEAEAE"/>
              <w:right w:val="single" w:sz="8" w:space="0" w:color="E0E0E0"/>
            </w:tcBorders>
            <w:shd w:val="clear" w:color="auto" w:fill="FFFFFF"/>
          </w:tcPr>
          <w:p w14:paraId="13F44DA8"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98,0</w:t>
            </w:r>
          </w:p>
        </w:tc>
        <w:tc>
          <w:tcPr>
            <w:tcW w:w="1476" w:type="dxa"/>
            <w:tcBorders>
              <w:top w:val="single" w:sz="8" w:space="0" w:color="AEAEAE"/>
              <w:left w:val="single" w:sz="8" w:space="0" w:color="E0E0E0"/>
              <w:bottom w:val="single" w:sz="8" w:space="0" w:color="AEAEAE"/>
              <w:right w:val="nil"/>
            </w:tcBorders>
            <w:shd w:val="clear" w:color="auto" w:fill="FFFFFF"/>
          </w:tcPr>
          <w:p w14:paraId="1E53E546"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100,0</w:t>
            </w:r>
          </w:p>
        </w:tc>
      </w:tr>
      <w:tr w:rsidR="00A2404C" w:rsidRPr="00A2404C" w14:paraId="06131C78" w14:textId="77777777" w:rsidTr="00A2404C">
        <w:trPr>
          <w:cantSplit/>
        </w:trPr>
        <w:tc>
          <w:tcPr>
            <w:tcW w:w="736" w:type="dxa"/>
            <w:vMerge/>
            <w:tcBorders>
              <w:top w:val="single" w:sz="8" w:space="0" w:color="152935"/>
              <w:left w:val="nil"/>
              <w:bottom w:val="single" w:sz="8" w:space="0" w:color="152935"/>
              <w:right w:val="nil"/>
            </w:tcBorders>
            <w:shd w:val="clear" w:color="auto" w:fill="E0E0E0"/>
          </w:tcPr>
          <w:p w14:paraId="006C3EC8" w14:textId="77777777" w:rsidR="00A2404C" w:rsidRPr="00A2404C" w:rsidRDefault="00A2404C" w:rsidP="00A2404C">
            <w:pPr>
              <w:autoSpaceDE w:val="0"/>
              <w:autoSpaceDN w:val="0"/>
              <w:adjustRightInd w:val="0"/>
              <w:spacing w:line="240" w:lineRule="auto"/>
              <w:jc w:val="left"/>
              <w:rPr>
                <w:rFonts w:ascii="Arial" w:hAnsi="Arial" w:cs="Arial"/>
                <w:color w:val="010205"/>
                <w:sz w:val="18"/>
                <w:szCs w:val="18"/>
                <w:lang w:val="id-ID"/>
              </w:rPr>
            </w:pPr>
          </w:p>
        </w:tc>
        <w:tc>
          <w:tcPr>
            <w:tcW w:w="1630" w:type="dxa"/>
            <w:tcBorders>
              <w:top w:val="single" w:sz="8" w:space="0" w:color="AEAEAE"/>
              <w:left w:val="nil"/>
              <w:bottom w:val="single" w:sz="8" w:space="0" w:color="152935"/>
              <w:right w:val="nil"/>
            </w:tcBorders>
            <w:shd w:val="clear" w:color="auto" w:fill="E0E0E0"/>
          </w:tcPr>
          <w:p w14:paraId="53B13AF9"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Total</w:t>
            </w:r>
          </w:p>
        </w:tc>
        <w:tc>
          <w:tcPr>
            <w:tcW w:w="1169" w:type="dxa"/>
            <w:tcBorders>
              <w:top w:val="single" w:sz="8" w:space="0" w:color="AEAEAE"/>
              <w:left w:val="nil"/>
              <w:bottom w:val="single" w:sz="8" w:space="0" w:color="152935"/>
              <w:right w:val="single" w:sz="8" w:space="0" w:color="E0E0E0"/>
            </w:tcBorders>
            <w:shd w:val="clear" w:color="auto" w:fill="FFFFFF"/>
          </w:tcPr>
          <w:p w14:paraId="513044C3"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50</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14:paraId="43CADE22"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100,0</w:t>
            </w:r>
          </w:p>
        </w:tc>
        <w:tc>
          <w:tcPr>
            <w:tcW w:w="1399" w:type="dxa"/>
            <w:tcBorders>
              <w:top w:val="single" w:sz="8" w:space="0" w:color="AEAEAE"/>
              <w:left w:val="single" w:sz="8" w:space="0" w:color="E0E0E0"/>
              <w:bottom w:val="single" w:sz="8" w:space="0" w:color="152935"/>
              <w:right w:val="single" w:sz="8" w:space="0" w:color="E0E0E0"/>
            </w:tcBorders>
            <w:shd w:val="clear" w:color="auto" w:fill="FFFFFF"/>
          </w:tcPr>
          <w:p w14:paraId="58B88A67"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100,0</w:t>
            </w:r>
          </w:p>
        </w:tc>
        <w:tc>
          <w:tcPr>
            <w:tcW w:w="1476" w:type="dxa"/>
            <w:tcBorders>
              <w:top w:val="single" w:sz="8" w:space="0" w:color="AEAEAE"/>
              <w:left w:val="single" w:sz="8" w:space="0" w:color="E0E0E0"/>
              <w:bottom w:val="single" w:sz="8" w:space="0" w:color="152935"/>
              <w:right w:val="nil"/>
            </w:tcBorders>
            <w:shd w:val="clear" w:color="auto" w:fill="FFFFFF"/>
            <w:vAlign w:val="center"/>
          </w:tcPr>
          <w:p w14:paraId="3AA27945" w14:textId="77777777" w:rsidR="00A2404C" w:rsidRPr="00A2404C" w:rsidRDefault="00A2404C" w:rsidP="00A2404C">
            <w:pPr>
              <w:autoSpaceDE w:val="0"/>
              <w:autoSpaceDN w:val="0"/>
              <w:adjustRightInd w:val="0"/>
              <w:spacing w:line="240" w:lineRule="auto"/>
              <w:jc w:val="left"/>
              <w:rPr>
                <w:lang w:val="id-ID"/>
              </w:rPr>
            </w:pPr>
          </w:p>
        </w:tc>
      </w:tr>
    </w:tbl>
    <w:p w14:paraId="42211F76" w14:textId="77777777" w:rsidR="00A2404C" w:rsidRPr="00A2404C" w:rsidRDefault="00A2404C" w:rsidP="00A2404C">
      <w:pPr>
        <w:autoSpaceDE w:val="0"/>
        <w:autoSpaceDN w:val="0"/>
        <w:adjustRightInd w:val="0"/>
        <w:spacing w:line="240" w:lineRule="auto"/>
        <w:jc w:val="left"/>
        <w:rPr>
          <w:lang w:val="id-ID"/>
        </w:rPr>
      </w:pPr>
    </w:p>
    <w:tbl>
      <w:tblPr>
        <w:tblW w:w="66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846"/>
        <w:gridCol w:w="1169"/>
        <w:gridCol w:w="1030"/>
        <w:gridCol w:w="1399"/>
        <w:gridCol w:w="1476"/>
      </w:tblGrid>
      <w:tr w:rsidR="00A2404C" w:rsidRPr="00A2404C" w14:paraId="7D0023AC" w14:textId="77777777">
        <w:trPr>
          <w:cantSplit/>
        </w:trPr>
        <w:tc>
          <w:tcPr>
            <w:tcW w:w="6652" w:type="dxa"/>
            <w:gridSpan w:val="6"/>
            <w:tcBorders>
              <w:top w:val="nil"/>
              <w:left w:val="nil"/>
              <w:bottom w:val="nil"/>
              <w:right w:val="nil"/>
            </w:tcBorders>
            <w:shd w:val="clear" w:color="auto" w:fill="FFFFFF"/>
            <w:vAlign w:val="center"/>
          </w:tcPr>
          <w:p w14:paraId="0BC0C2DC" w14:textId="4F7ED045" w:rsidR="00A2404C" w:rsidRPr="00A2404C" w:rsidRDefault="00A2404C" w:rsidP="00A2404C">
            <w:pPr>
              <w:autoSpaceDE w:val="0"/>
              <w:autoSpaceDN w:val="0"/>
              <w:adjustRightInd w:val="0"/>
              <w:spacing w:line="320" w:lineRule="atLeast"/>
              <w:ind w:left="60" w:right="60"/>
              <w:jc w:val="center"/>
              <w:rPr>
                <w:rFonts w:ascii="Arial" w:hAnsi="Arial" w:cs="Arial"/>
                <w:color w:val="010205"/>
                <w:sz w:val="22"/>
                <w:szCs w:val="22"/>
                <w:lang w:val="id-ID"/>
              </w:rPr>
            </w:pPr>
            <w:r w:rsidRPr="00A2404C">
              <w:rPr>
                <w:rFonts w:ascii="Arial" w:hAnsi="Arial" w:cs="Arial"/>
                <w:b/>
                <w:bCs/>
                <w:color w:val="010205"/>
                <w:sz w:val="22"/>
                <w:szCs w:val="22"/>
                <w:lang w:val="id-ID"/>
              </w:rPr>
              <w:t>Jumlah Saudara Kandun</w:t>
            </w:r>
            <w:r w:rsidR="00867095">
              <w:rPr>
                <w:rFonts w:ascii="Arial" w:hAnsi="Arial" w:cs="Arial"/>
                <w:b/>
                <w:bCs/>
                <w:color w:val="010205"/>
                <w:sz w:val="22"/>
                <w:szCs w:val="22"/>
                <w:lang w:val="id-ID"/>
              </w:rPr>
              <w:t>g</w:t>
            </w:r>
          </w:p>
        </w:tc>
      </w:tr>
      <w:tr w:rsidR="00A2404C" w:rsidRPr="00A2404C" w14:paraId="2CFB2307" w14:textId="77777777">
        <w:trPr>
          <w:cantSplit/>
        </w:trPr>
        <w:tc>
          <w:tcPr>
            <w:tcW w:w="1582" w:type="dxa"/>
            <w:gridSpan w:val="2"/>
            <w:tcBorders>
              <w:top w:val="nil"/>
              <w:left w:val="nil"/>
              <w:bottom w:val="single" w:sz="8" w:space="0" w:color="152935"/>
              <w:right w:val="nil"/>
            </w:tcBorders>
            <w:shd w:val="clear" w:color="auto" w:fill="FFFFFF"/>
            <w:vAlign w:val="bottom"/>
          </w:tcPr>
          <w:p w14:paraId="09656EB4" w14:textId="77777777" w:rsidR="00A2404C" w:rsidRPr="00A2404C" w:rsidRDefault="00A2404C" w:rsidP="00A2404C">
            <w:pPr>
              <w:autoSpaceDE w:val="0"/>
              <w:autoSpaceDN w:val="0"/>
              <w:adjustRightInd w:val="0"/>
              <w:spacing w:line="240" w:lineRule="auto"/>
              <w:jc w:val="left"/>
              <w:rPr>
                <w:lang w:val="id-ID"/>
              </w:rPr>
            </w:pPr>
          </w:p>
        </w:tc>
        <w:tc>
          <w:tcPr>
            <w:tcW w:w="1168" w:type="dxa"/>
            <w:tcBorders>
              <w:top w:val="nil"/>
              <w:left w:val="nil"/>
              <w:bottom w:val="single" w:sz="8" w:space="0" w:color="152935"/>
              <w:right w:val="single" w:sz="8" w:space="0" w:color="E0E0E0"/>
            </w:tcBorders>
            <w:shd w:val="clear" w:color="auto" w:fill="FFFFFF"/>
            <w:vAlign w:val="bottom"/>
          </w:tcPr>
          <w:p w14:paraId="1354B48D"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264A60"/>
                <w:sz w:val="18"/>
                <w:szCs w:val="18"/>
                <w:lang w:val="id-ID"/>
              </w:rPr>
            </w:pPr>
            <w:r w:rsidRPr="00A2404C">
              <w:rPr>
                <w:rFonts w:ascii="Arial" w:hAnsi="Arial" w:cs="Arial"/>
                <w:color w:val="264A60"/>
                <w:sz w:val="18"/>
                <w:szCs w:val="18"/>
                <w:lang w:val="id-ID"/>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339F51CD"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264A60"/>
                <w:sz w:val="18"/>
                <w:szCs w:val="18"/>
                <w:lang w:val="id-ID"/>
              </w:rPr>
            </w:pPr>
            <w:r w:rsidRPr="00A2404C">
              <w:rPr>
                <w:rFonts w:ascii="Arial" w:hAnsi="Arial" w:cs="Arial"/>
                <w:color w:val="264A60"/>
                <w:sz w:val="18"/>
                <w:szCs w:val="18"/>
                <w:lang w:val="id-ID"/>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14:paraId="0211F161"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264A60"/>
                <w:sz w:val="18"/>
                <w:szCs w:val="18"/>
                <w:lang w:val="id-ID"/>
              </w:rPr>
            </w:pPr>
            <w:r w:rsidRPr="00A2404C">
              <w:rPr>
                <w:rFonts w:ascii="Arial" w:hAnsi="Arial" w:cs="Arial"/>
                <w:color w:val="264A60"/>
                <w:sz w:val="18"/>
                <w:szCs w:val="18"/>
                <w:lang w:val="id-ID"/>
              </w:rPr>
              <w:t>Valid Percent</w:t>
            </w:r>
          </w:p>
        </w:tc>
        <w:tc>
          <w:tcPr>
            <w:tcW w:w="1475" w:type="dxa"/>
            <w:tcBorders>
              <w:top w:val="nil"/>
              <w:left w:val="single" w:sz="8" w:space="0" w:color="E0E0E0"/>
              <w:bottom w:val="single" w:sz="8" w:space="0" w:color="152935"/>
              <w:right w:val="nil"/>
            </w:tcBorders>
            <w:shd w:val="clear" w:color="auto" w:fill="FFFFFF"/>
            <w:vAlign w:val="bottom"/>
          </w:tcPr>
          <w:p w14:paraId="0565C9CB" w14:textId="77777777" w:rsidR="00A2404C" w:rsidRPr="00A2404C" w:rsidRDefault="00A2404C" w:rsidP="00A2404C">
            <w:pPr>
              <w:autoSpaceDE w:val="0"/>
              <w:autoSpaceDN w:val="0"/>
              <w:adjustRightInd w:val="0"/>
              <w:spacing w:line="320" w:lineRule="atLeast"/>
              <w:ind w:left="60" w:right="60"/>
              <w:jc w:val="center"/>
              <w:rPr>
                <w:rFonts w:ascii="Arial" w:hAnsi="Arial" w:cs="Arial"/>
                <w:color w:val="264A60"/>
                <w:sz w:val="18"/>
                <w:szCs w:val="18"/>
                <w:lang w:val="id-ID"/>
              </w:rPr>
            </w:pPr>
            <w:r w:rsidRPr="00A2404C">
              <w:rPr>
                <w:rFonts w:ascii="Arial" w:hAnsi="Arial" w:cs="Arial"/>
                <w:color w:val="264A60"/>
                <w:sz w:val="18"/>
                <w:szCs w:val="18"/>
                <w:lang w:val="id-ID"/>
              </w:rPr>
              <w:t>Cumulative Percent</w:t>
            </w:r>
          </w:p>
        </w:tc>
      </w:tr>
      <w:tr w:rsidR="00A2404C" w:rsidRPr="00A2404C" w14:paraId="7C6063A5" w14:textId="77777777">
        <w:trPr>
          <w:cantSplit/>
        </w:trPr>
        <w:tc>
          <w:tcPr>
            <w:tcW w:w="737" w:type="dxa"/>
            <w:vMerge w:val="restart"/>
            <w:tcBorders>
              <w:top w:val="single" w:sz="8" w:space="0" w:color="152935"/>
              <w:left w:val="nil"/>
              <w:bottom w:val="single" w:sz="8" w:space="0" w:color="152935"/>
              <w:right w:val="nil"/>
            </w:tcBorders>
            <w:shd w:val="clear" w:color="auto" w:fill="E0E0E0"/>
          </w:tcPr>
          <w:p w14:paraId="397B8971"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Valid</w:t>
            </w:r>
          </w:p>
        </w:tc>
        <w:tc>
          <w:tcPr>
            <w:tcW w:w="845" w:type="dxa"/>
            <w:tcBorders>
              <w:top w:val="single" w:sz="8" w:space="0" w:color="152935"/>
              <w:left w:val="nil"/>
              <w:bottom w:val="single" w:sz="8" w:space="0" w:color="AEAEAE"/>
              <w:right w:val="nil"/>
            </w:tcBorders>
            <w:shd w:val="clear" w:color="auto" w:fill="E0E0E0"/>
          </w:tcPr>
          <w:p w14:paraId="535490B3"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Satu</w:t>
            </w:r>
          </w:p>
        </w:tc>
        <w:tc>
          <w:tcPr>
            <w:tcW w:w="1168" w:type="dxa"/>
            <w:tcBorders>
              <w:top w:val="single" w:sz="8" w:space="0" w:color="152935"/>
              <w:left w:val="nil"/>
              <w:bottom w:val="single" w:sz="8" w:space="0" w:color="AEAEAE"/>
              <w:right w:val="single" w:sz="8" w:space="0" w:color="E0E0E0"/>
            </w:tcBorders>
            <w:shd w:val="clear" w:color="auto" w:fill="FFFFFF"/>
          </w:tcPr>
          <w:p w14:paraId="6E4000AF"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2</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28673BBA"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4,0</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14:paraId="1B6B15AE"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4,0</w:t>
            </w:r>
          </w:p>
        </w:tc>
        <w:tc>
          <w:tcPr>
            <w:tcW w:w="1475" w:type="dxa"/>
            <w:tcBorders>
              <w:top w:val="single" w:sz="8" w:space="0" w:color="152935"/>
              <w:left w:val="single" w:sz="8" w:space="0" w:color="E0E0E0"/>
              <w:bottom w:val="single" w:sz="8" w:space="0" w:color="AEAEAE"/>
              <w:right w:val="nil"/>
            </w:tcBorders>
            <w:shd w:val="clear" w:color="auto" w:fill="FFFFFF"/>
          </w:tcPr>
          <w:p w14:paraId="762B7625"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4,0</w:t>
            </w:r>
          </w:p>
        </w:tc>
      </w:tr>
      <w:tr w:rsidR="00A2404C" w:rsidRPr="00A2404C" w14:paraId="5C87BC3A" w14:textId="77777777">
        <w:trPr>
          <w:cantSplit/>
        </w:trPr>
        <w:tc>
          <w:tcPr>
            <w:tcW w:w="737" w:type="dxa"/>
            <w:vMerge/>
            <w:tcBorders>
              <w:top w:val="single" w:sz="8" w:space="0" w:color="152935"/>
              <w:left w:val="nil"/>
              <w:bottom w:val="single" w:sz="8" w:space="0" w:color="152935"/>
              <w:right w:val="nil"/>
            </w:tcBorders>
            <w:shd w:val="clear" w:color="auto" w:fill="E0E0E0"/>
          </w:tcPr>
          <w:p w14:paraId="18DBBB09" w14:textId="77777777" w:rsidR="00A2404C" w:rsidRPr="00A2404C" w:rsidRDefault="00A2404C" w:rsidP="00A2404C">
            <w:pPr>
              <w:autoSpaceDE w:val="0"/>
              <w:autoSpaceDN w:val="0"/>
              <w:adjustRightInd w:val="0"/>
              <w:spacing w:line="240" w:lineRule="auto"/>
              <w:jc w:val="left"/>
              <w:rPr>
                <w:rFonts w:ascii="Arial" w:hAnsi="Arial" w:cs="Arial"/>
                <w:color w:val="010205"/>
                <w:sz w:val="18"/>
                <w:szCs w:val="18"/>
                <w:lang w:val="id-ID"/>
              </w:rPr>
            </w:pPr>
          </w:p>
        </w:tc>
        <w:tc>
          <w:tcPr>
            <w:tcW w:w="845" w:type="dxa"/>
            <w:tcBorders>
              <w:top w:val="single" w:sz="8" w:space="0" w:color="AEAEAE"/>
              <w:left w:val="nil"/>
              <w:bottom w:val="single" w:sz="8" w:space="0" w:color="AEAEAE"/>
              <w:right w:val="nil"/>
            </w:tcBorders>
            <w:shd w:val="clear" w:color="auto" w:fill="E0E0E0"/>
          </w:tcPr>
          <w:p w14:paraId="40A3191E"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Dua</w:t>
            </w:r>
          </w:p>
        </w:tc>
        <w:tc>
          <w:tcPr>
            <w:tcW w:w="1168" w:type="dxa"/>
            <w:tcBorders>
              <w:top w:val="single" w:sz="8" w:space="0" w:color="AEAEAE"/>
              <w:left w:val="nil"/>
              <w:bottom w:val="single" w:sz="8" w:space="0" w:color="AEAEAE"/>
              <w:right w:val="single" w:sz="8" w:space="0" w:color="E0E0E0"/>
            </w:tcBorders>
            <w:shd w:val="clear" w:color="auto" w:fill="FFFFFF"/>
          </w:tcPr>
          <w:p w14:paraId="4C076D5D"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17</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53FB5DFA"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34,0</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6D512DD0"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34,0</w:t>
            </w:r>
          </w:p>
        </w:tc>
        <w:tc>
          <w:tcPr>
            <w:tcW w:w="1475" w:type="dxa"/>
            <w:tcBorders>
              <w:top w:val="single" w:sz="8" w:space="0" w:color="AEAEAE"/>
              <w:left w:val="single" w:sz="8" w:space="0" w:color="E0E0E0"/>
              <w:bottom w:val="single" w:sz="8" w:space="0" w:color="AEAEAE"/>
              <w:right w:val="nil"/>
            </w:tcBorders>
            <w:shd w:val="clear" w:color="auto" w:fill="FFFFFF"/>
          </w:tcPr>
          <w:p w14:paraId="5E577747"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38,0</w:t>
            </w:r>
          </w:p>
        </w:tc>
      </w:tr>
      <w:tr w:rsidR="00A2404C" w:rsidRPr="00A2404C" w14:paraId="28FCBD01" w14:textId="77777777">
        <w:trPr>
          <w:cantSplit/>
        </w:trPr>
        <w:tc>
          <w:tcPr>
            <w:tcW w:w="737" w:type="dxa"/>
            <w:vMerge/>
            <w:tcBorders>
              <w:top w:val="single" w:sz="8" w:space="0" w:color="152935"/>
              <w:left w:val="nil"/>
              <w:bottom w:val="single" w:sz="8" w:space="0" w:color="152935"/>
              <w:right w:val="nil"/>
            </w:tcBorders>
            <w:shd w:val="clear" w:color="auto" w:fill="E0E0E0"/>
          </w:tcPr>
          <w:p w14:paraId="5E4CEA50" w14:textId="77777777" w:rsidR="00A2404C" w:rsidRPr="00A2404C" w:rsidRDefault="00A2404C" w:rsidP="00A2404C">
            <w:pPr>
              <w:autoSpaceDE w:val="0"/>
              <w:autoSpaceDN w:val="0"/>
              <w:adjustRightInd w:val="0"/>
              <w:spacing w:line="240" w:lineRule="auto"/>
              <w:jc w:val="left"/>
              <w:rPr>
                <w:rFonts w:ascii="Arial" w:hAnsi="Arial" w:cs="Arial"/>
                <w:color w:val="010205"/>
                <w:sz w:val="18"/>
                <w:szCs w:val="18"/>
                <w:lang w:val="id-ID"/>
              </w:rPr>
            </w:pPr>
          </w:p>
        </w:tc>
        <w:tc>
          <w:tcPr>
            <w:tcW w:w="845" w:type="dxa"/>
            <w:tcBorders>
              <w:top w:val="single" w:sz="8" w:space="0" w:color="AEAEAE"/>
              <w:left w:val="nil"/>
              <w:bottom w:val="single" w:sz="8" w:space="0" w:color="AEAEAE"/>
              <w:right w:val="nil"/>
            </w:tcBorders>
            <w:shd w:val="clear" w:color="auto" w:fill="E0E0E0"/>
          </w:tcPr>
          <w:p w14:paraId="47C5F8D2"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Tiga</w:t>
            </w:r>
          </w:p>
        </w:tc>
        <w:tc>
          <w:tcPr>
            <w:tcW w:w="1168" w:type="dxa"/>
            <w:tcBorders>
              <w:top w:val="single" w:sz="8" w:space="0" w:color="AEAEAE"/>
              <w:left w:val="nil"/>
              <w:bottom w:val="single" w:sz="8" w:space="0" w:color="AEAEAE"/>
              <w:right w:val="single" w:sz="8" w:space="0" w:color="E0E0E0"/>
            </w:tcBorders>
            <w:shd w:val="clear" w:color="auto" w:fill="FFFFFF"/>
          </w:tcPr>
          <w:p w14:paraId="10E77080"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19D39AAC"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2,0</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65E1667D"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2,0</w:t>
            </w:r>
          </w:p>
        </w:tc>
        <w:tc>
          <w:tcPr>
            <w:tcW w:w="1475" w:type="dxa"/>
            <w:tcBorders>
              <w:top w:val="single" w:sz="8" w:space="0" w:color="AEAEAE"/>
              <w:left w:val="single" w:sz="8" w:space="0" w:color="E0E0E0"/>
              <w:bottom w:val="single" w:sz="8" w:space="0" w:color="AEAEAE"/>
              <w:right w:val="nil"/>
            </w:tcBorders>
            <w:shd w:val="clear" w:color="auto" w:fill="FFFFFF"/>
          </w:tcPr>
          <w:p w14:paraId="1325B77C"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40,0</w:t>
            </w:r>
          </w:p>
        </w:tc>
      </w:tr>
      <w:tr w:rsidR="00A2404C" w:rsidRPr="00A2404C" w14:paraId="5079653A" w14:textId="77777777">
        <w:trPr>
          <w:cantSplit/>
        </w:trPr>
        <w:tc>
          <w:tcPr>
            <w:tcW w:w="737" w:type="dxa"/>
            <w:vMerge/>
            <w:tcBorders>
              <w:top w:val="single" w:sz="8" w:space="0" w:color="152935"/>
              <w:left w:val="nil"/>
              <w:bottom w:val="single" w:sz="8" w:space="0" w:color="152935"/>
              <w:right w:val="nil"/>
            </w:tcBorders>
            <w:shd w:val="clear" w:color="auto" w:fill="E0E0E0"/>
          </w:tcPr>
          <w:p w14:paraId="02EBA89B" w14:textId="77777777" w:rsidR="00A2404C" w:rsidRPr="00A2404C" w:rsidRDefault="00A2404C" w:rsidP="00A2404C">
            <w:pPr>
              <w:autoSpaceDE w:val="0"/>
              <w:autoSpaceDN w:val="0"/>
              <w:adjustRightInd w:val="0"/>
              <w:spacing w:line="240" w:lineRule="auto"/>
              <w:jc w:val="left"/>
              <w:rPr>
                <w:rFonts w:ascii="Arial" w:hAnsi="Arial" w:cs="Arial"/>
                <w:color w:val="010205"/>
                <w:sz w:val="18"/>
                <w:szCs w:val="18"/>
                <w:lang w:val="id-ID"/>
              </w:rPr>
            </w:pPr>
          </w:p>
        </w:tc>
        <w:tc>
          <w:tcPr>
            <w:tcW w:w="845" w:type="dxa"/>
            <w:tcBorders>
              <w:top w:val="single" w:sz="8" w:space="0" w:color="AEAEAE"/>
              <w:left w:val="nil"/>
              <w:bottom w:val="single" w:sz="8" w:space="0" w:color="AEAEAE"/>
              <w:right w:val="nil"/>
            </w:tcBorders>
            <w:shd w:val="clear" w:color="auto" w:fill="E0E0E0"/>
          </w:tcPr>
          <w:p w14:paraId="25B00299"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Empat</w:t>
            </w:r>
          </w:p>
        </w:tc>
        <w:tc>
          <w:tcPr>
            <w:tcW w:w="1168" w:type="dxa"/>
            <w:tcBorders>
              <w:top w:val="single" w:sz="8" w:space="0" w:color="AEAEAE"/>
              <w:left w:val="nil"/>
              <w:bottom w:val="single" w:sz="8" w:space="0" w:color="AEAEAE"/>
              <w:right w:val="single" w:sz="8" w:space="0" w:color="E0E0E0"/>
            </w:tcBorders>
            <w:shd w:val="clear" w:color="auto" w:fill="FFFFFF"/>
          </w:tcPr>
          <w:p w14:paraId="6C607B94"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30</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4C71BEFF"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60,0</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42B91B92"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60,0</w:t>
            </w:r>
          </w:p>
        </w:tc>
        <w:tc>
          <w:tcPr>
            <w:tcW w:w="1475" w:type="dxa"/>
            <w:tcBorders>
              <w:top w:val="single" w:sz="8" w:space="0" w:color="AEAEAE"/>
              <w:left w:val="single" w:sz="8" w:space="0" w:color="E0E0E0"/>
              <w:bottom w:val="single" w:sz="8" w:space="0" w:color="AEAEAE"/>
              <w:right w:val="nil"/>
            </w:tcBorders>
            <w:shd w:val="clear" w:color="auto" w:fill="FFFFFF"/>
          </w:tcPr>
          <w:p w14:paraId="52638F32"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100,0</w:t>
            </w:r>
          </w:p>
        </w:tc>
      </w:tr>
      <w:tr w:rsidR="00A2404C" w:rsidRPr="00A2404C" w14:paraId="2AF70E93" w14:textId="77777777">
        <w:trPr>
          <w:cantSplit/>
        </w:trPr>
        <w:tc>
          <w:tcPr>
            <w:tcW w:w="737" w:type="dxa"/>
            <w:vMerge/>
            <w:tcBorders>
              <w:top w:val="single" w:sz="8" w:space="0" w:color="152935"/>
              <w:left w:val="nil"/>
              <w:bottom w:val="single" w:sz="8" w:space="0" w:color="152935"/>
              <w:right w:val="nil"/>
            </w:tcBorders>
            <w:shd w:val="clear" w:color="auto" w:fill="E0E0E0"/>
          </w:tcPr>
          <w:p w14:paraId="5C2D49C5" w14:textId="77777777" w:rsidR="00A2404C" w:rsidRPr="00A2404C" w:rsidRDefault="00A2404C" w:rsidP="00A2404C">
            <w:pPr>
              <w:autoSpaceDE w:val="0"/>
              <w:autoSpaceDN w:val="0"/>
              <w:adjustRightInd w:val="0"/>
              <w:spacing w:line="240" w:lineRule="auto"/>
              <w:jc w:val="left"/>
              <w:rPr>
                <w:rFonts w:ascii="Arial" w:hAnsi="Arial" w:cs="Arial"/>
                <w:color w:val="010205"/>
                <w:sz w:val="18"/>
                <w:szCs w:val="18"/>
                <w:lang w:val="id-ID"/>
              </w:rPr>
            </w:pPr>
          </w:p>
        </w:tc>
        <w:tc>
          <w:tcPr>
            <w:tcW w:w="845" w:type="dxa"/>
            <w:tcBorders>
              <w:top w:val="single" w:sz="8" w:space="0" w:color="AEAEAE"/>
              <w:left w:val="nil"/>
              <w:bottom w:val="single" w:sz="8" w:space="0" w:color="152935"/>
              <w:right w:val="nil"/>
            </w:tcBorders>
            <w:shd w:val="clear" w:color="auto" w:fill="E0E0E0"/>
          </w:tcPr>
          <w:p w14:paraId="5073F364" w14:textId="77777777" w:rsidR="00A2404C" w:rsidRPr="00A2404C" w:rsidRDefault="00A2404C" w:rsidP="00A2404C">
            <w:pPr>
              <w:autoSpaceDE w:val="0"/>
              <w:autoSpaceDN w:val="0"/>
              <w:adjustRightInd w:val="0"/>
              <w:spacing w:line="320" w:lineRule="atLeast"/>
              <w:ind w:left="60" w:right="60"/>
              <w:jc w:val="left"/>
              <w:rPr>
                <w:rFonts w:ascii="Arial" w:hAnsi="Arial" w:cs="Arial"/>
                <w:color w:val="264A60"/>
                <w:sz w:val="18"/>
                <w:szCs w:val="18"/>
                <w:lang w:val="id-ID"/>
              </w:rPr>
            </w:pPr>
            <w:r w:rsidRPr="00A2404C">
              <w:rPr>
                <w:rFonts w:ascii="Arial" w:hAnsi="Arial" w:cs="Arial"/>
                <w:color w:val="264A60"/>
                <w:sz w:val="18"/>
                <w:szCs w:val="18"/>
                <w:lang w:val="id-ID"/>
              </w:rPr>
              <w:t>Total</w:t>
            </w:r>
          </w:p>
        </w:tc>
        <w:tc>
          <w:tcPr>
            <w:tcW w:w="1168" w:type="dxa"/>
            <w:tcBorders>
              <w:top w:val="single" w:sz="8" w:space="0" w:color="AEAEAE"/>
              <w:left w:val="nil"/>
              <w:bottom w:val="single" w:sz="8" w:space="0" w:color="152935"/>
              <w:right w:val="single" w:sz="8" w:space="0" w:color="E0E0E0"/>
            </w:tcBorders>
            <w:shd w:val="clear" w:color="auto" w:fill="FFFFFF"/>
          </w:tcPr>
          <w:p w14:paraId="0B4D2197"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50</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290E64AA"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tcPr>
          <w:p w14:paraId="28389A30" w14:textId="77777777" w:rsidR="00A2404C" w:rsidRPr="00A2404C" w:rsidRDefault="00A2404C" w:rsidP="00A2404C">
            <w:pPr>
              <w:autoSpaceDE w:val="0"/>
              <w:autoSpaceDN w:val="0"/>
              <w:adjustRightInd w:val="0"/>
              <w:spacing w:line="320" w:lineRule="atLeast"/>
              <w:ind w:left="60" w:right="60"/>
              <w:jc w:val="right"/>
              <w:rPr>
                <w:rFonts w:ascii="Arial" w:hAnsi="Arial" w:cs="Arial"/>
                <w:color w:val="010205"/>
                <w:sz w:val="18"/>
                <w:szCs w:val="18"/>
                <w:lang w:val="id-ID"/>
              </w:rPr>
            </w:pPr>
            <w:r w:rsidRPr="00A2404C">
              <w:rPr>
                <w:rFonts w:ascii="Arial" w:hAnsi="Arial" w:cs="Arial"/>
                <w:color w:val="010205"/>
                <w:sz w:val="18"/>
                <w:szCs w:val="18"/>
                <w:lang w:val="id-ID"/>
              </w:rPr>
              <w:t>100,0</w:t>
            </w:r>
          </w:p>
        </w:tc>
        <w:tc>
          <w:tcPr>
            <w:tcW w:w="1475" w:type="dxa"/>
            <w:tcBorders>
              <w:top w:val="single" w:sz="8" w:space="0" w:color="AEAEAE"/>
              <w:left w:val="single" w:sz="8" w:space="0" w:color="E0E0E0"/>
              <w:bottom w:val="single" w:sz="8" w:space="0" w:color="152935"/>
              <w:right w:val="nil"/>
            </w:tcBorders>
            <w:shd w:val="clear" w:color="auto" w:fill="FFFFFF"/>
            <w:vAlign w:val="center"/>
          </w:tcPr>
          <w:p w14:paraId="1E7FE168" w14:textId="77777777" w:rsidR="00A2404C" w:rsidRPr="00A2404C" w:rsidRDefault="00A2404C" w:rsidP="00A2404C">
            <w:pPr>
              <w:autoSpaceDE w:val="0"/>
              <w:autoSpaceDN w:val="0"/>
              <w:adjustRightInd w:val="0"/>
              <w:spacing w:line="240" w:lineRule="auto"/>
              <w:jc w:val="left"/>
              <w:rPr>
                <w:lang w:val="id-ID"/>
              </w:rPr>
            </w:pPr>
          </w:p>
        </w:tc>
      </w:tr>
    </w:tbl>
    <w:p w14:paraId="62F6F54B" w14:textId="77777777" w:rsidR="00A2404C" w:rsidRPr="00A2404C" w:rsidRDefault="00A2404C" w:rsidP="00A2404C">
      <w:pPr>
        <w:autoSpaceDE w:val="0"/>
        <w:autoSpaceDN w:val="0"/>
        <w:adjustRightInd w:val="0"/>
        <w:spacing w:line="400" w:lineRule="atLeast"/>
        <w:jc w:val="left"/>
        <w:rPr>
          <w:lang w:val="id-ID"/>
        </w:rPr>
      </w:pPr>
    </w:p>
    <w:p w14:paraId="20A75593" w14:textId="77777777" w:rsidR="00A2404C" w:rsidRPr="00A2404C" w:rsidRDefault="00A2404C" w:rsidP="00A2404C">
      <w:pPr>
        <w:autoSpaceDE w:val="0"/>
        <w:autoSpaceDN w:val="0"/>
        <w:adjustRightInd w:val="0"/>
        <w:spacing w:line="400" w:lineRule="atLeast"/>
        <w:jc w:val="left"/>
        <w:rPr>
          <w:lang w:val="id-ID"/>
        </w:rPr>
      </w:pPr>
    </w:p>
    <w:p w14:paraId="799E0D19" w14:textId="77777777" w:rsidR="00A2404C" w:rsidRDefault="00A2404C" w:rsidP="00A922D8">
      <w:pPr>
        <w:jc w:val="center"/>
        <w:rPr>
          <w:b/>
          <w:lang w:val="id-ID"/>
        </w:rPr>
      </w:pPr>
    </w:p>
    <w:p w14:paraId="5860B165" w14:textId="77777777" w:rsidR="00A2404C" w:rsidRDefault="00A2404C">
      <w:pPr>
        <w:spacing w:after="200" w:line="276" w:lineRule="auto"/>
        <w:jc w:val="left"/>
        <w:rPr>
          <w:rFonts w:eastAsiaTheme="minorEastAsia"/>
          <w:noProof/>
          <w:lang w:val="en"/>
        </w:rPr>
      </w:pPr>
      <w:r>
        <w:br w:type="page"/>
      </w:r>
    </w:p>
    <w:p w14:paraId="5251F9F8" w14:textId="423D922B" w:rsidR="00A922D8" w:rsidRDefault="00A922D8" w:rsidP="00F26660">
      <w:pPr>
        <w:pStyle w:val="Caption"/>
        <w:rPr>
          <w:lang w:val="id-ID"/>
        </w:rPr>
      </w:pPr>
      <w:bookmarkStart w:id="271" w:name="_Toc202513950"/>
      <w:r>
        <w:lastRenderedPageBreak/>
        <w:t xml:space="preserve">Lampiran </w:t>
      </w:r>
      <w:r>
        <w:fldChar w:fldCharType="begin"/>
      </w:r>
      <w:r>
        <w:instrText xml:space="preserve"> SEQ Lampiran \* ARABIC </w:instrText>
      </w:r>
      <w:r>
        <w:fldChar w:fldCharType="separate"/>
      </w:r>
      <w:r w:rsidR="00017AF7">
        <w:t>17</w:t>
      </w:r>
      <w:r>
        <w:fldChar w:fldCharType="end"/>
      </w:r>
      <w:r>
        <w:rPr>
          <w:lang w:val="id-ID"/>
        </w:rPr>
        <w:t xml:space="preserve"> Frekuensi Data Khusus</w:t>
      </w:r>
      <w:bookmarkEnd w:id="271"/>
    </w:p>
    <w:p w14:paraId="512C9C58" w14:textId="230478CB" w:rsidR="00D74951" w:rsidRPr="00D74951" w:rsidRDefault="00A922D8" w:rsidP="00D74951">
      <w:pPr>
        <w:jc w:val="center"/>
        <w:rPr>
          <w:b/>
          <w:lang w:val="id-ID"/>
        </w:rPr>
      </w:pPr>
      <w:r>
        <w:rPr>
          <w:b/>
          <w:lang w:val="id-ID"/>
        </w:rPr>
        <w:t>FREKUENSI DATA KHUSUS</w:t>
      </w:r>
    </w:p>
    <w:tbl>
      <w:tblPr>
        <w:tblW w:w="73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538"/>
        <w:gridCol w:w="1169"/>
        <w:gridCol w:w="1030"/>
        <w:gridCol w:w="1399"/>
        <w:gridCol w:w="1476"/>
      </w:tblGrid>
      <w:tr w:rsidR="00D74951" w:rsidRPr="00D74951" w14:paraId="60ED0F13" w14:textId="77777777">
        <w:trPr>
          <w:cantSplit/>
        </w:trPr>
        <w:tc>
          <w:tcPr>
            <w:tcW w:w="7344" w:type="dxa"/>
            <w:gridSpan w:val="6"/>
            <w:tcBorders>
              <w:top w:val="nil"/>
              <w:left w:val="nil"/>
              <w:bottom w:val="nil"/>
              <w:right w:val="nil"/>
            </w:tcBorders>
            <w:shd w:val="clear" w:color="auto" w:fill="FFFFFF"/>
            <w:vAlign w:val="center"/>
          </w:tcPr>
          <w:p w14:paraId="3776BAE7" w14:textId="77777777" w:rsidR="00D74951" w:rsidRPr="00D74951" w:rsidRDefault="00D74951" w:rsidP="00D74951">
            <w:pPr>
              <w:autoSpaceDE w:val="0"/>
              <w:autoSpaceDN w:val="0"/>
              <w:adjustRightInd w:val="0"/>
              <w:spacing w:line="320" w:lineRule="atLeast"/>
              <w:ind w:left="60" w:right="60"/>
              <w:jc w:val="center"/>
              <w:rPr>
                <w:rFonts w:ascii="Arial" w:hAnsi="Arial" w:cs="Arial"/>
                <w:color w:val="010205"/>
                <w:sz w:val="22"/>
                <w:szCs w:val="22"/>
                <w:lang w:val="id-ID"/>
              </w:rPr>
            </w:pPr>
            <w:r w:rsidRPr="00D74951">
              <w:rPr>
                <w:rFonts w:ascii="Arial" w:hAnsi="Arial" w:cs="Arial"/>
                <w:b/>
                <w:bCs/>
                <w:color w:val="010205"/>
                <w:sz w:val="22"/>
                <w:szCs w:val="22"/>
                <w:lang w:val="id-ID"/>
              </w:rPr>
              <w:t>Keturunan</w:t>
            </w:r>
          </w:p>
        </w:tc>
      </w:tr>
      <w:tr w:rsidR="00D74951" w:rsidRPr="00D74951" w14:paraId="26ABD550" w14:textId="77777777">
        <w:trPr>
          <w:cantSplit/>
        </w:trPr>
        <w:tc>
          <w:tcPr>
            <w:tcW w:w="2274" w:type="dxa"/>
            <w:gridSpan w:val="2"/>
            <w:tcBorders>
              <w:top w:val="nil"/>
              <w:left w:val="nil"/>
              <w:bottom w:val="single" w:sz="8" w:space="0" w:color="152935"/>
              <w:right w:val="nil"/>
            </w:tcBorders>
            <w:shd w:val="clear" w:color="auto" w:fill="FFFFFF"/>
            <w:vAlign w:val="bottom"/>
          </w:tcPr>
          <w:p w14:paraId="01683FF8" w14:textId="77777777" w:rsidR="00D74951" w:rsidRPr="00D74951" w:rsidRDefault="00D74951" w:rsidP="00D74951">
            <w:pPr>
              <w:autoSpaceDE w:val="0"/>
              <w:autoSpaceDN w:val="0"/>
              <w:adjustRightInd w:val="0"/>
              <w:spacing w:line="240" w:lineRule="auto"/>
              <w:jc w:val="left"/>
              <w:rPr>
                <w:lang w:val="id-ID"/>
              </w:rPr>
            </w:pPr>
          </w:p>
        </w:tc>
        <w:tc>
          <w:tcPr>
            <w:tcW w:w="1168" w:type="dxa"/>
            <w:tcBorders>
              <w:top w:val="nil"/>
              <w:left w:val="nil"/>
              <w:bottom w:val="single" w:sz="8" w:space="0" w:color="152935"/>
              <w:right w:val="single" w:sz="8" w:space="0" w:color="E0E0E0"/>
            </w:tcBorders>
            <w:shd w:val="clear" w:color="auto" w:fill="FFFFFF"/>
            <w:vAlign w:val="bottom"/>
          </w:tcPr>
          <w:p w14:paraId="176ACE6F" w14:textId="77777777" w:rsidR="00D74951" w:rsidRPr="00D74951" w:rsidRDefault="00D74951" w:rsidP="00D74951">
            <w:pPr>
              <w:autoSpaceDE w:val="0"/>
              <w:autoSpaceDN w:val="0"/>
              <w:adjustRightInd w:val="0"/>
              <w:spacing w:line="320" w:lineRule="atLeast"/>
              <w:ind w:left="60" w:right="60"/>
              <w:jc w:val="center"/>
              <w:rPr>
                <w:rFonts w:ascii="Arial" w:hAnsi="Arial" w:cs="Arial"/>
                <w:color w:val="264A60"/>
                <w:sz w:val="18"/>
                <w:szCs w:val="18"/>
                <w:lang w:val="id-ID"/>
              </w:rPr>
            </w:pPr>
            <w:r w:rsidRPr="00D74951">
              <w:rPr>
                <w:rFonts w:ascii="Arial" w:hAnsi="Arial" w:cs="Arial"/>
                <w:color w:val="264A60"/>
                <w:sz w:val="18"/>
                <w:szCs w:val="18"/>
                <w:lang w:val="id-ID"/>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777E3AC9" w14:textId="77777777" w:rsidR="00D74951" w:rsidRPr="00D74951" w:rsidRDefault="00D74951" w:rsidP="00D74951">
            <w:pPr>
              <w:autoSpaceDE w:val="0"/>
              <w:autoSpaceDN w:val="0"/>
              <w:adjustRightInd w:val="0"/>
              <w:spacing w:line="320" w:lineRule="atLeast"/>
              <w:ind w:left="60" w:right="60"/>
              <w:jc w:val="center"/>
              <w:rPr>
                <w:rFonts w:ascii="Arial" w:hAnsi="Arial" w:cs="Arial"/>
                <w:color w:val="264A60"/>
                <w:sz w:val="18"/>
                <w:szCs w:val="18"/>
                <w:lang w:val="id-ID"/>
              </w:rPr>
            </w:pPr>
            <w:r w:rsidRPr="00D74951">
              <w:rPr>
                <w:rFonts w:ascii="Arial" w:hAnsi="Arial" w:cs="Arial"/>
                <w:color w:val="264A60"/>
                <w:sz w:val="18"/>
                <w:szCs w:val="18"/>
                <w:lang w:val="id-ID"/>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14:paraId="40A21AC8" w14:textId="77777777" w:rsidR="00D74951" w:rsidRPr="00D74951" w:rsidRDefault="00D74951" w:rsidP="00D74951">
            <w:pPr>
              <w:autoSpaceDE w:val="0"/>
              <w:autoSpaceDN w:val="0"/>
              <w:adjustRightInd w:val="0"/>
              <w:spacing w:line="320" w:lineRule="atLeast"/>
              <w:ind w:left="60" w:right="60"/>
              <w:jc w:val="center"/>
              <w:rPr>
                <w:rFonts w:ascii="Arial" w:hAnsi="Arial" w:cs="Arial"/>
                <w:color w:val="264A60"/>
                <w:sz w:val="18"/>
                <w:szCs w:val="18"/>
                <w:lang w:val="id-ID"/>
              </w:rPr>
            </w:pPr>
            <w:r w:rsidRPr="00D74951">
              <w:rPr>
                <w:rFonts w:ascii="Arial" w:hAnsi="Arial" w:cs="Arial"/>
                <w:color w:val="264A60"/>
                <w:sz w:val="18"/>
                <w:szCs w:val="18"/>
                <w:lang w:val="id-ID"/>
              </w:rPr>
              <w:t>Valid Percent</w:t>
            </w:r>
          </w:p>
        </w:tc>
        <w:tc>
          <w:tcPr>
            <w:tcW w:w="1475" w:type="dxa"/>
            <w:tcBorders>
              <w:top w:val="nil"/>
              <w:left w:val="single" w:sz="8" w:space="0" w:color="E0E0E0"/>
              <w:bottom w:val="single" w:sz="8" w:space="0" w:color="152935"/>
              <w:right w:val="nil"/>
            </w:tcBorders>
            <w:shd w:val="clear" w:color="auto" w:fill="FFFFFF"/>
            <w:vAlign w:val="bottom"/>
          </w:tcPr>
          <w:p w14:paraId="25EA4027" w14:textId="77777777" w:rsidR="00D74951" w:rsidRPr="00D74951" w:rsidRDefault="00D74951" w:rsidP="00D74951">
            <w:pPr>
              <w:autoSpaceDE w:val="0"/>
              <w:autoSpaceDN w:val="0"/>
              <w:adjustRightInd w:val="0"/>
              <w:spacing w:line="320" w:lineRule="atLeast"/>
              <w:ind w:left="60" w:right="60"/>
              <w:jc w:val="center"/>
              <w:rPr>
                <w:rFonts w:ascii="Arial" w:hAnsi="Arial" w:cs="Arial"/>
                <w:color w:val="264A60"/>
                <w:sz w:val="18"/>
                <w:szCs w:val="18"/>
                <w:lang w:val="id-ID"/>
              </w:rPr>
            </w:pPr>
            <w:r w:rsidRPr="00D74951">
              <w:rPr>
                <w:rFonts w:ascii="Arial" w:hAnsi="Arial" w:cs="Arial"/>
                <w:color w:val="264A60"/>
                <w:sz w:val="18"/>
                <w:szCs w:val="18"/>
                <w:lang w:val="id-ID"/>
              </w:rPr>
              <w:t>Cumulative Percent</w:t>
            </w:r>
          </w:p>
        </w:tc>
      </w:tr>
      <w:tr w:rsidR="00D74951" w:rsidRPr="00D74951" w14:paraId="1C45F006" w14:textId="77777777">
        <w:trPr>
          <w:cantSplit/>
        </w:trPr>
        <w:tc>
          <w:tcPr>
            <w:tcW w:w="737" w:type="dxa"/>
            <w:vMerge w:val="restart"/>
            <w:tcBorders>
              <w:top w:val="single" w:sz="8" w:space="0" w:color="152935"/>
              <w:left w:val="nil"/>
              <w:bottom w:val="single" w:sz="8" w:space="0" w:color="152935"/>
              <w:right w:val="nil"/>
            </w:tcBorders>
            <w:shd w:val="clear" w:color="auto" w:fill="E0E0E0"/>
          </w:tcPr>
          <w:p w14:paraId="292319EF" w14:textId="77777777" w:rsidR="00D74951" w:rsidRPr="00D74951" w:rsidRDefault="00D74951" w:rsidP="00D74951">
            <w:pPr>
              <w:autoSpaceDE w:val="0"/>
              <w:autoSpaceDN w:val="0"/>
              <w:adjustRightInd w:val="0"/>
              <w:spacing w:line="320" w:lineRule="atLeast"/>
              <w:ind w:left="60" w:right="60"/>
              <w:jc w:val="left"/>
              <w:rPr>
                <w:rFonts w:ascii="Arial" w:hAnsi="Arial" w:cs="Arial"/>
                <w:color w:val="264A60"/>
                <w:sz w:val="18"/>
                <w:szCs w:val="18"/>
                <w:lang w:val="id-ID"/>
              </w:rPr>
            </w:pPr>
            <w:r w:rsidRPr="00D74951">
              <w:rPr>
                <w:rFonts w:ascii="Arial" w:hAnsi="Arial" w:cs="Arial"/>
                <w:color w:val="264A60"/>
                <w:sz w:val="18"/>
                <w:szCs w:val="18"/>
                <w:lang w:val="id-ID"/>
              </w:rPr>
              <w:t>Valid</w:t>
            </w:r>
          </w:p>
        </w:tc>
        <w:tc>
          <w:tcPr>
            <w:tcW w:w="1537" w:type="dxa"/>
            <w:tcBorders>
              <w:top w:val="single" w:sz="8" w:space="0" w:color="152935"/>
              <w:left w:val="nil"/>
              <w:bottom w:val="single" w:sz="8" w:space="0" w:color="AEAEAE"/>
              <w:right w:val="nil"/>
            </w:tcBorders>
            <w:shd w:val="clear" w:color="auto" w:fill="E0E0E0"/>
          </w:tcPr>
          <w:p w14:paraId="42A69E52" w14:textId="77777777" w:rsidR="00D74951" w:rsidRPr="00D74951" w:rsidRDefault="00D74951" w:rsidP="00D74951">
            <w:pPr>
              <w:autoSpaceDE w:val="0"/>
              <w:autoSpaceDN w:val="0"/>
              <w:adjustRightInd w:val="0"/>
              <w:spacing w:line="320" w:lineRule="atLeast"/>
              <w:ind w:left="60" w:right="60"/>
              <w:jc w:val="left"/>
              <w:rPr>
                <w:rFonts w:ascii="Arial" w:hAnsi="Arial" w:cs="Arial"/>
                <w:color w:val="264A60"/>
                <w:sz w:val="18"/>
                <w:szCs w:val="18"/>
                <w:lang w:val="id-ID"/>
              </w:rPr>
            </w:pPr>
            <w:r w:rsidRPr="00D74951">
              <w:rPr>
                <w:rFonts w:ascii="Arial" w:hAnsi="Arial" w:cs="Arial"/>
                <w:color w:val="264A60"/>
                <w:sz w:val="18"/>
                <w:szCs w:val="18"/>
                <w:lang w:val="id-ID"/>
              </w:rPr>
              <w:t>Risiko Sedang</w:t>
            </w:r>
          </w:p>
        </w:tc>
        <w:tc>
          <w:tcPr>
            <w:tcW w:w="1168" w:type="dxa"/>
            <w:tcBorders>
              <w:top w:val="single" w:sz="8" w:space="0" w:color="152935"/>
              <w:left w:val="nil"/>
              <w:bottom w:val="single" w:sz="8" w:space="0" w:color="AEAEAE"/>
              <w:right w:val="single" w:sz="8" w:space="0" w:color="E0E0E0"/>
            </w:tcBorders>
            <w:shd w:val="clear" w:color="auto" w:fill="FFFFFF"/>
          </w:tcPr>
          <w:p w14:paraId="0D1487FC"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5</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67B17A01"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10,0</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14:paraId="1EA25FB1"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10,0</w:t>
            </w:r>
          </w:p>
        </w:tc>
        <w:tc>
          <w:tcPr>
            <w:tcW w:w="1475" w:type="dxa"/>
            <w:tcBorders>
              <w:top w:val="single" w:sz="8" w:space="0" w:color="152935"/>
              <w:left w:val="single" w:sz="8" w:space="0" w:color="E0E0E0"/>
              <w:bottom w:val="single" w:sz="8" w:space="0" w:color="AEAEAE"/>
              <w:right w:val="nil"/>
            </w:tcBorders>
            <w:shd w:val="clear" w:color="auto" w:fill="FFFFFF"/>
          </w:tcPr>
          <w:p w14:paraId="563DCF48"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10,0</w:t>
            </w:r>
          </w:p>
        </w:tc>
      </w:tr>
      <w:tr w:rsidR="00D74951" w:rsidRPr="00D74951" w14:paraId="7DF71DA3" w14:textId="77777777">
        <w:trPr>
          <w:cantSplit/>
        </w:trPr>
        <w:tc>
          <w:tcPr>
            <w:tcW w:w="737" w:type="dxa"/>
            <w:vMerge/>
            <w:tcBorders>
              <w:top w:val="single" w:sz="8" w:space="0" w:color="152935"/>
              <w:left w:val="nil"/>
              <w:bottom w:val="single" w:sz="8" w:space="0" w:color="152935"/>
              <w:right w:val="nil"/>
            </w:tcBorders>
            <w:shd w:val="clear" w:color="auto" w:fill="E0E0E0"/>
          </w:tcPr>
          <w:p w14:paraId="4215DB1D" w14:textId="77777777" w:rsidR="00D74951" w:rsidRPr="00D74951" w:rsidRDefault="00D74951" w:rsidP="00D74951">
            <w:pPr>
              <w:autoSpaceDE w:val="0"/>
              <w:autoSpaceDN w:val="0"/>
              <w:adjustRightInd w:val="0"/>
              <w:spacing w:line="240" w:lineRule="auto"/>
              <w:jc w:val="left"/>
              <w:rPr>
                <w:rFonts w:ascii="Arial" w:hAnsi="Arial" w:cs="Arial"/>
                <w:color w:val="010205"/>
                <w:sz w:val="18"/>
                <w:szCs w:val="18"/>
                <w:lang w:val="id-ID"/>
              </w:rPr>
            </w:pPr>
          </w:p>
        </w:tc>
        <w:tc>
          <w:tcPr>
            <w:tcW w:w="1537" w:type="dxa"/>
            <w:tcBorders>
              <w:top w:val="single" w:sz="8" w:space="0" w:color="AEAEAE"/>
              <w:left w:val="nil"/>
              <w:bottom w:val="single" w:sz="8" w:space="0" w:color="AEAEAE"/>
              <w:right w:val="nil"/>
            </w:tcBorders>
            <w:shd w:val="clear" w:color="auto" w:fill="E0E0E0"/>
          </w:tcPr>
          <w:p w14:paraId="5B83C592" w14:textId="77777777" w:rsidR="00D74951" w:rsidRPr="00D74951" w:rsidRDefault="00D74951" w:rsidP="00D74951">
            <w:pPr>
              <w:autoSpaceDE w:val="0"/>
              <w:autoSpaceDN w:val="0"/>
              <w:adjustRightInd w:val="0"/>
              <w:spacing w:line="320" w:lineRule="atLeast"/>
              <w:ind w:left="60" w:right="60"/>
              <w:jc w:val="left"/>
              <w:rPr>
                <w:rFonts w:ascii="Arial" w:hAnsi="Arial" w:cs="Arial"/>
                <w:color w:val="264A60"/>
                <w:sz w:val="18"/>
                <w:szCs w:val="18"/>
                <w:lang w:val="id-ID"/>
              </w:rPr>
            </w:pPr>
            <w:r w:rsidRPr="00D74951">
              <w:rPr>
                <w:rFonts w:ascii="Arial" w:hAnsi="Arial" w:cs="Arial"/>
                <w:color w:val="264A60"/>
                <w:sz w:val="18"/>
                <w:szCs w:val="18"/>
                <w:lang w:val="id-ID"/>
              </w:rPr>
              <w:t>Risiko Tinggi</w:t>
            </w:r>
          </w:p>
        </w:tc>
        <w:tc>
          <w:tcPr>
            <w:tcW w:w="1168" w:type="dxa"/>
            <w:tcBorders>
              <w:top w:val="single" w:sz="8" w:space="0" w:color="AEAEAE"/>
              <w:left w:val="nil"/>
              <w:bottom w:val="single" w:sz="8" w:space="0" w:color="AEAEAE"/>
              <w:right w:val="single" w:sz="8" w:space="0" w:color="E0E0E0"/>
            </w:tcBorders>
            <w:shd w:val="clear" w:color="auto" w:fill="FFFFFF"/>
          </w:tcPr>
          <w:p w14:paraId="693F4A4D"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45</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3C126B20"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90,0</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29A48DD5"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90,0</w:t>
            </w:r>
          </w:p>
        </w:tc>
        <w:tc>
          <w:tcPr>
            <w:tcW w:w="1475" w:type="dxa"/>
            <w:tcBorders>
              <w:top w:val="single" w:sz="8" w:space="0" w:color="AEAEAE"/>
              <w:left w:val="single" w:sz="8" w:space="0" w:color="E0E0E0"/>
              <w:bottom w:val="single" w:sz="8" w:space="0" w:color="AEAEAE"/>
              <w:right w:val="nil"/>
            </w:tcBorders>
            <w:shd w:val="clear" w:color="auto" w:fill="FFFFFF"/>
          </w:tcPr>
          <w:p w14:paraId="28E1EABD"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100,0</w:t>
            </w:r>
          </w:p>
        </w:tc>
      </w:tr>
      <w:tr w:rsidR="00D74951" w:rsidRPr="00D74951" w14:paraId="062FC531" w14:textId="77777777">
        <w:trPr>
          <w:cantSplit/>
        </w:trPr>
        <w:tc>
          <w:tcPr>
            <w:tcW w:w="737" w:type="dxa"/>
            <w:vMerge/>
            <w:tcBorders>
              <w:top w:val="single" w:sz="8" w:space="0" w:color="152935"/>
              <w:left w:val="nil"/>
              <w:bottom w:val="single" w:sz="8" w:space="0" w:color="152935"/>
              <w:right w:val="nil"/>
            </w:tcBorders>
            <w:shd w:val="clear" w:color="auto" w:fill="E0E0E0"/>
          </w:tcPr>
          <w:p w14:paraId="0C38F346" w14:textId="77777777" w:rsidR="00D74951" w:rsidRPr="00D74951" w:rsidRDefault="00D74951" w:rsidP="00D74951">
            <w:pPr>
              <w:autoSpaceDE w:val="0"/>
              <w:autoSpaceDN w:val="0"/>
              <w:adjustRightInd w:val="0"/>
              <w:spacing w:line="240" w:lineRule="auto"/>
              <w:jc w:val="left"/>
              <w:rPr>
                <w:rFonts w:ascii="Arial" w:hAnsi="Arial" w:cs="Arial"/>
                <w:color w:val="010205"/>
                <w:sz w:val="18"/>
                <w:szCs w:val="18"/>
                <w:lang w:val="id-ID"/>
              </w:rPr>
            </w:pPr>
          </w:p>
        </w:tc>
        <w:tc>
          <w:tcPr>
            <w:tcW w:w="1537" w:type="dxa"/>
            <w:tcBorders>
              <w:top w:val="single" w:sz="8" w:space="0" w:color="AEAEAE"/>
              <w:left w:val="nil"/>
              <w:bottom w:val="single" w:sz="8" w:space="0" w:color="152935"/>
              <w:right w:val="nil"/>
            </w:tcBorders>
            <w:shd w:val="clear" w:color="auto" w:fill="E0E0E0"/>
          </w:tcPr>
          <w:p w14:paraId="7FD97E0C" w14:textId="77777777" w:rsidR="00D74951" w:rsidRPr="00D74951" w:rsidRDefault="00D74951" w:rsidP="00D74951">
            <w:pPr>
              <w:autoSpaceDE w:val="0"/>
              <w:autoSpaceDN w:val="0"/>
              <w:adjustRightInd w:val="0"/>
              <w:spacing w:line="320" w:lineRule="atLeast"/>
              <w:ind w:left="60" w:right="60"/>
              <w:jc w:val="left"/>
              <w:rPr>
                <w:rFonts w:ascii="Arial" w:hAnsi="Arial" w:cs="Arial"/>
                <w:color w:val="264A60"/>
                <w:sz w:val="18"/>
                <w:szCs w:val="18"/>
                <w:lang w:val="id-ID"/>
              </w:rPr>
            </w:pPr>
            <w:r w:rsidRPr="00D74951">
              <w:rPr>
                <w:rFonts w:ascii="Arial" w:hAnsi="Arial" w:cs="Arial"/>
                <w:color w:val="264A60"/>
                <w:sz w:val="18"/>
                <w:szCs w:val="18"/>
                <w:lang w:val="id-ID"/>
              </w:rPr>
              <w:t>Total</w:t>
            </w:r>
          </w:p>
        </w:tc>
        <w:tc>
          <w:tcPr>
            <w:tcW w:w="1168" w:type="dxa"/>
            <w:tcBorders>
              <w:top w:val="single" w:sz="8" w:space="0" w:color="AEAEAE"/>
              <w:left w:val="nil"/>
              <w:bottom w:val="single" w:sz="8" w:space="0" w:color="152935"/>
              <w:right w:val="single" w:sz="8" w:space="0" w:color="E0E0E0"/>
            </w:tcBorders>
            <w:shd w:val="clear" w:color="auto" w:fill="FFFFFF"/>
          </w:tcPr>
          <w:p w14:paraId="55C58659"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50</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15BFE511"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tcPr>
          <w:p w14:paraId="7DC383C1"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100,0</w:t>
            </w:r>
          </w:p>
        </w:tc>
        <w:tc>
          <w:tcPr>
            <w:tcW w:w="1475" w:type="dxa"/>
            <w:tcBorders>
              <w:top w:val="single" w:sz="8" w:space="0" w:color="AEAEAE"/>
              <w:left w:val="single" w:sz="8" w:space="0" w:color="E0E0E0"/>
              <w:bottom w:val="single" w:sz="8" w:space="0" w:color="152935"/>
              <w:right w:val="nil"/>
            </w:tcBorders>
            <w:shd w:val="clear" w:color="auto" w:fill="FFFFFF"/>
            <w:vAlign w:val="center"/>
          </w:tcPr>
          <w:p w14:paraId="50A2875C" w14:textId="77777777" w:rsidR="00D74951" w:rsidRPr="00D74951" w:rsidRDefault="00D74951" w:rsidP="00D74951">
            <w:pPr>
              <w:autoSpaceDE w:val="0"/>
              <w:autoSpaceDN w:val="0"/>
              <w:adjustRightInd w:val="0"/>
              <w:spacing w:line="240" w:lineRule="auto"/>
              <w:jc w:val="left"/>
              <w:rPr>
                <w:lang w:val="id-ID"/>
              </w:rPr>
            </w:pPr>
          </w:p>
        </w:tc>
      </w:tr>
    </w:tbl>
    <w:p w14:paraId="08136907" w14:textId="77777777" w:rsidR="00D74951" w:rsidRPr="00D74951" w:rsidRDefault="00D74951" w:rsidP="00D74951">
      <w:pPr>
        <w:autoSpaceDE w:val="0"/>
        <w:autoSpaceDN w:val="0"/>
        <w:adjustRightInd w:val="0"/>
        <w:spacing w:line="400" w:lineRule="atLeast"/>
        <w:jc w:val="left"/>
        <w:rPr>
          <w:lang w:val="id-ID"/>
        </w:rPr>
      </w:pPr>
    </w:p>
    <w:tbl>
      <w:tblPr>
        <w:tblW w:w="8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2460"/>
        <w:gridCol w:w="1169"/>
        <w:gridCol w:w="1029"/>
        <w:gridCol w:w="1399"/>
        <w:gridCol w:w="1476"/>
      </w:tblGrid>
      <w:tr w:rsidR="00D74951" w:rsidRPr="00D74951" w14:paraId="7A82D72D" w14:textId="77777777">
        <w:trPr>
          <w:cantSplit/>
        </w:trPr>
        <w:tc>
          <w:tcPr>
            <w:tcW w:w="8266" w:type="dxa"/>
            <w:gridSpan w:val="6"/>
            <w:tcBorders>
              <w:top w:val="nil"/>
              <w:left w:val="nil"/>
              <w:bottom w:val="nil"/>
              <w:right w:val="nil"/>
            </w:tcBorders>
            <w:shd w:val="clear" w:color="auto" w:fill="FFFFFF"/>
            <w:vAlign w:val="center"/>
          </w:tcPr>
          <w:p w14:paraId="6BB0D907" w14:textId="77777777" w:rsidR="00D74951" w:rsidRPr="00D74951" w:rsidRDefault="00D74951" w:rsidP="00D74951">
            <w:pPr>
              <w:autoSpaceDE w:val="0"/>
              <w:autoSpaceDN w:val="0"/>
              <w:adjustRightInd w:val="0"/>
              <w:spacing w:line="320" w:lineRule="atLeast"/>
              <w:ind w:left="60" w:right="60"/>
              <w:jc w:val="center"/>
              <w:rPr>
                <w:rFonts w:ascii="Arial" w:hAnsi="Arial" w:cs="Arial"/>
                <w:color w:val="010205"/>
                <w:sz w:val="22"/>
                <w:szCs w:val="22"/>
                <w:lang w:val="id-ID"/>
              </w:rPr>
            </w:pPr>
            <w:r w:rsidRPr="00D74951">
              <w:rPr>
                <w:rFonts w:ascii="Arial" w:hAnsi="Arial" w:cs="Arial"/>
                <w:b/>
                <w:bCs/>
                <w:color w:val="010205"/>
                <w:sz w:val="22"/>
                <w:szCs w:val="22"/>
                <w:lang w:val="id-ID"/>
              </w:rPr>
              <w:t>Makan</w:t>
            </w:r>
          </w:p>
        </w:tc>
      </w:tr>
      <w:tr w:rsidR="00D74951" w:rsidRPr="00D74951" w14:paraId="4340CB4D" w14:textId="77777777">
        <w:trPr>
          <w:cantSplit/>
        </w:trPr>
        <w:tc>
          <w:tcPr>
            <w:tcW w:w="3196" w:type="dxa"/>
            <w:gridSpan w:val="2"/>
            <w:tcBorders>
              <w:top w:val="nil"/>
              <w:left w:val="nil"/>
              <w:bottom w:val="single" w:sz="8" w:space="0" w:color="152935"/>
              <w:right w:val="nil"/>
            </w:tcBorders>
            <w:shd w:val="clear" w:color="auto" w:fill="FFFFFF"/>
            <w:vAlign w:val="bottom"/>
          </w:tcPr>
          <w:p w14:paraId="0885E072" w14:textId="77777777" w:rsidR="00D74951" w:rsidRPr="00D74951" w:rsidRDefault="00D74951" w:rsidP="00D74951">
            <w:pPr>
              <w:autoSpaceDE w:val="0"/>
              <w:autoSpaceDN w:val="0"/>
              <w:adjustRightInd w:val="0"/>
              <w:spacing w:line="240" w:lineRule="auto"/>
              <w:jc w:val="left"/>
              <w:rPr>
                <w:lang w:val="id-ID"/>
              </w:rPr>
            </w:pPr>
          </w:p>
        </w:tc>
        <w:tc>
          <w:tcPr>
            <w:tcW w:w="1168" w:type="dxa"/>
            <w:tcBorders>
              <w:top w:val="nil"/>
              <w:left w:val="nil"/>
              <w:bottom w:val="single" w:sz="8" w:space="0" w:color="152935"/>
              <w:right w:val="single" w:sz="8" w:space="0" w:color="E0E0E0"/>
            </w:tcBorders>
            <w:shd w:val="clear" w:color="auto" w:fill="FFFFFF"/>
            <w:vAlign w:val="bottom"/>
          </w:tcPr>
          <w:p w14:paraId="13003C13" w14:textId="77777777" w:rsidR="00D74951" w:rsidRPr="00D74951" w:rsidRDefault="00D74951" w:rsidP="00D74951">
            <w:pPr>
              <w:autoSpaceDE w:val="0"/>
              <w:autoSpaceDN w:val="0"/>
              <w:adjustRightInd w:val="0"/>
              <w:spacing w:line="320" w:lineRule="atLeast"/>
              <w:ind w:left="60" w:right="60"/>
              <w:jc w:val="center"/>
              <w:rPr>
                <w:rFonts w:ascii="Arial" w:hAnsi="Arial" w:cs="Arial"/>
                <w:color w:val="264A60"/>
                <w:sz w:val="18"/>
                <w:szCs w:val="18"/>
                <w:lang w:val="id-ID"/>
              </w:rPr>
            </w:pPr>
            <w:r w:rsidRPr="00D74951">
              <w:rPr>
                <w:rFonts w:ascii="Arial" w:hAnsi="Arial" w:cs="Arial"/>
                <w:color w:val="264A60"/>
                <w:sz w:val="18"/>
                <w:szCs w:val="18"/>
                <w:lang w:val="id-ID"/>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0B0D6365" w14:textId="77777777" w:rsidR="00D74951" w:rsidRPr="00D74951" w:rsidRDefault="00D74951" w:rsidP="00D74951">
            <w:pPr>
              <w:autoSpaceDE w:val="0"/>
              <w:autoSpaceDN w:val="0"/>
              <w:adjustRightInd w:val="0"/>
              <w:spacing w:line="320" w:lineRule="atLeast"/>
              <w:ind w:left="60" w:right="60"/>
              <w:jc w:val="center"/>
              <w:rPr>
                <w:rFonts w:ascii="Arial" w:hAnsi="Arial" w:cs="Arial"/>
                <w:color w:val="264A60"/>
                <w:sz w:val="18"/>
                <w:szCs w:val="18"/>
                <w:lang w:val="id-ID"/>
              </w:rPr>
            </w:pPr>
            <w:r w:rsidRPr="00D74951">
              <w:rPr>
                <w:rFonts w:ascii="Arial" w:hAnsi="Arial" w:cs="Arial"/>
                <w:color w:val="264A60"/>
                <w:sz w:val="18"/>
                <w:szCs w:val="18"/>
                <w:lang w:val="id-ID"/>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14:paraId="1BAADFE7" w14:textId="77777777" w:rsidR="00D74951" w:rsidRPr="00D74951" w:rsidRDefault="00D74951" w:rsidP="00D74951">
            <w:pPr>
              <w:autoSpaceDE w:val="0"/>
              <w:autoSpaceDN w:val="0"/>
              <w:adjustRightInd w:val="0"/>
              <w:spacing w:line="320" w:lineRule="atLeast"/>
              <w:ind w:left="60" w:right="60"/>
              <w:jc w:val="center"/>
              <w:rPr>
                <w:rFonts w:ascii="Arial" w:hAnsi="Arial" w:cs="Arial"/>
                <w:color w:val="264A60"/>
                <w:sz w:val="18"/>
                <w:szCs w:val="18"/>
                <w:lang w:val="id-ID"/>
              </w:rPr>
            </w:pPr>
            <w:r w:rsidRPr="00D74951">
              <w:rPr>
                <w:rFonts w:ascii="Arial" w:hAnsi="Arial" w:cs="Arial"/>
                <w:color w:val="264A60"/>
                <w:sz w:val="18"/>
                <w:szCs w:val="18"/>
                <w:lang w:val="id-ID"/>
              </w:rPr>
              <w:t>Valid Percent</w:t>
            </w:r>
          </w:p>
        </w:tc>
        <w:tc>
          <w:tcPr>
            <w:tcW w:w="1475" w:type="dxa"/>
            <w:tcBorders>
              <w:top w:val="nil"/>
              <w:left w:val="single" w:sz="8" w:space="0" w:color="E0E0E0"/>
              <w:bottom w:val="single" w:sz="8" w:space="0" w:color="152935"/>
              <w:right w:val="nil"/>
            </w:tcBorders>
            <w:shd w:val="clear" w:color="auto" w:fill="FFFFFF"/>
            <w:vAlign w:val="bottom"/>
          </w:tcPr>
          <w:p w14:paraId="055C5BF7" w14:textId="77777777" w:rsidR="00D74951" w:rsidRPr="00D74951" w:rsidRDefault="00D74951" w:rsidP="00D74951">
            <w:pPr>
              <w:autoSpaceDE w:val="0"/>
              <w:autoSpaceDN w:val="0"/>
              <w:adjustRightInd w:val="0"/>
              <w:spacing w:line="320" w:lineRule="atLeast"/>
              <w:ind w:left="60" w:right="60"/>
              <w:jc w:val="center"/>
              <w:rPr>
                <w:rFonts w:ascii="Arial" w:hAnsi="Arial" w:cs="Arial"/>
                <w:color w:val="264A60"/>
                <w:sz w:val="18"/>
                <w:szCs w:val="18"/>
                <w:lang w:val="id-ID"/>
              </w:rPr>
            </w:pPr>
            <w:r w:rsidRPr="00D74951">
              <w:rPr>
                <w:rFonts w:ascii="Arial" w:hAnsi="Arial" w:cs="Arial"/>
                <w:color w:val="264A60"/>
                <w:sz w:val="18"/>
                <w:szCs w:val="18"/>
                <w:lang w:val="id-ID"/>
              </w:rPr>
              <w:t>Cumulative Percent</w:t>
            </w:r>
          </w:p>
        </w:tc>
      </w:tr>
      <w:tr w:rsidR="00D74951" w:rsidRPr="00D74951" w14:paraId="515B236A" w14:textId="77777777">
        <w:trPr>
          <w:cantSplit/>
        </w:trPr>
        <w:tc>
          <w:tcPr>
            <w:tcW w:w="737" w:type="dxa"/>
            <w:vMerge w:val="restart"/>
            <w:tcBorders>
              <w:top w:val="single" w:sz="8" w:space="0" w:color="152935"/>
              <w:left w:val="nil"/>
              <w:bottom w:val="single" w:sz="8" w:space="0" w:color="152935"/>
              <w:right w:val="nil"/>
            </w:tcBorders>
            <w:shd w:val="clear" w:color="auto" w:fill="E0E0E0"/>
          </w:tcPr>
          <w:p w14:paraId="27C42822" w14:textId="77777777" w:rsidR="00D74951" w:rsidRPr="00D74951" w:rsidRDefault="00D74951" w:rsidP="00D74951">
            <w:pPr>
              <w:autoSpaceDE w:val="0"/>
              <w:autoSpaceDN w:val="0"/>
              <w:adjustRightInd w:val="0"/>
              <w:spacing w:line="320" w:lineRule="atLeast"/>
              <w:ind w:left="60" w:right="60"/>
              <w:jc w:val="left"/>
              <w:rPr>
                <w:rFonts w:ascii="Arial" w:hAnsi="Arial" w:cs="Arial"/>
                <w:color w:val="264A60"/>
                <w:sz w:val="18"/>
                <w:szCs w:val="18"/>
                <w:lang w:val="id-ID"/>
              </w:rPr>
            </w:pPr>
            <w:r w:rsidRPr="00D74951">
              <w:rPr>
                <w:rFonts w:ascii="Arial" w:hAnsi="Arial" w:cs="Arial"/>
                <w:color w:val="264A60"/>
                <w:sz w:val="18"/>
                <w:szCs w:val="18"/>
                <w:lang w:val="id-ID"/>
              </w:rPr>
              <w:t>Valid</w:t>
            </w:r>
          </w:p>
        </w:tc>
        <w:tc>
          <w:tcPr>
            <w:tcW w:w="2459" w:type="dxa"/>
            <w:tcBorders>
              <w:top w:val="single" w:sz="8" w:space="0" w:color="152935"/>
              <w:left w:val="nil"/>
              <w:bottom w:val="single" w:sz="8" w:space="0" w:color="AEAEAE"/>
              <w:right w:val="nil"/>
            </w:tcBorders>
            <w:shd w:val="clear" w:color="auto" w:fill="E0E0E0"/>
          </w:tcPr>
          <w:p w14:paraId="2B446E0E" w14:textId="77777777" w:rsidR="00D74951" w:rsidRPr="00D74951" w:rsidRDefault="00D74951" w:rsidP="00D74951">
            <w:pPr>
              <w:autoSpaceDE w:val="0"/>
              <w:autoSpaceDN w:val="0"/>
              <w:adjustRightInd w:val="0"/>
              <w:spacing w:line="320" w:lineRule="atLeast"/>
              <w:ind w:left="60" w:right="60"/>
              <w:jc w:val="left"/>
              <w:rPr>
                <w:rFonts w:ascii="Arial" w:hAnsi="Arial" w:cs="Arial"/>
                <w:color w:val="264A60"/>
                <w:sz w:val="18"/>
                <w:szCs w:val="18"/>
                <w:lang w:val="id-ID"/>
              </w:rPr>
            </w:pPr>
            <w:r w:rsidRPr="00D74951">
              <w:rPr>
                <w:rFonts w:ascii="Arial" w:hAnsi="Arial" w:cs="Arial"/>
                <w:color w:val="264A60"/>
                <w:sz w:val="18"/>
                <w:szCs w:val="18"/>
                <w:lang w:val="id-ID"/>
              </w:rPr>
              <w:t>Pola makan tidak sehat, &gt;12</w:t>
            </w:r>
          </w:p>
        </w:tc>
        <w:tc>
          <w:tcPr>
            <w:tcW w:w="1168" w:type="dxa"/>
            <w:tcBorders>
              <w:top w:val="single" w:sz="8" w:space="0" w:color="152935"/>
              <w:left w:val="nil"/>
              <w:bottom w:val="single" w:sz="8" w:space="0" w:color="AEAEAE"/>
              <w:right w:val="single" w:sz="8" w:space="0" w:color="E0E0E0"/>
            </w:tcBorders>
            <w:shd w:val="clear" w:color="auto" w:fill="FFFFFF"/>
          </w:tcPr>
          <w:p w14:paraId="7B3ED06C"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44</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33CEA80F"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88,0</w:t>
            </w:r>
          </w:p>
        </w:tc>
        <w:tc>
          <w:tcPr>
            <w:tcW w:w="1398" w:type="dxa"/>
            <w:tcBorders>
              <w:top w:val="single" w:sz="8" w:space="0" w:color="152935"/>
              <w:left w:val="single" w:sz="8" w:space="0" w:color="E0E0E0"/>
              <w:bottom w:val="single" w:sz="8" w:space="0" w:color="AEAEAE"/>
              <w:right w:val="single" w:sz="8" w:space="0" w:color="E0E0E0"/>
            </w:tcBorders>
            <w:shd w:val="clear" w:color="auto" w:fill="FFFFFF"/>
          </w:tcPr>
          <w:p w14:paraId="1A1225C9"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88,0</w:t>
            </w:r>
          </w:p>
        </w:tc>
        <w:tc>
          <w:tcPr>
            <w:tcW w:w="1475" w:type="dxa"/>
            <w:tcBorders>
              <w:top w:val="single" w:sz="8" w:space="0" w:color="152935"/>
              <w:left w:val="single" w:sz="8" w:space="0" w:color="E0E0E0"/>
              <w:bottom w:val="single" w:sz="8" w:space="0" w:color="AEAEAE"/>
              <w:right w:val="nil"/>
            </w:tcBorders>
            <w:shd w:val="clear" w:color="auto" w:fill="FFFFFF"/>
          </w:tcPr>
          <w:p w14:paraId="45405DCC"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88,0</w:t>
            </w:r>
          </w:p>
        </w:tc>
      </w:tr>
      <w:tr w:rsidR="00D74951" w:rsidRPr="00D74951" w14:paraId="1326F08E" w14:textId="77777777">
        <w:trPr>
          <w:cantSplit/>
        </w:trPr>
        <w:tc>
          <w:tcPr>
            <w:tcW w:w="737" w:type="dxa"/>
            <w:vMerge/>
            <w:tcBorders>
              <w:top w:val="single" w:sz="8" w:space="0" w:color="152935"/>
              <w:left w:val="nil"/>
              <w:bottom w:val="single" w:sz="8" w:space="0" w:color="152935"/>
              <w:right w:val="nil"/>
            </w:tcBorders>
            <w:shd w:val="clear" w:color="auto" w:fill="E0E0E0"/>
          </w:tcPr>
          <w:p w14:paraId="306A7E36" w14:textId="77777777" w:rsidR="00D74951" w:rsidRPr="00D74951" w:rsidRDefault="00D74951" w:rsidP="00D74951">
            <w:pPr>
              <w:autoSpaceDE w:val="0"/>
              <w:autoSpaceDN w:val="0"/>
              <w:adjustRightInd w:val="0"/>
              <w:spacing w:line="240" w:lineRule="auto"/>
              <w:jc w:val="left"/>
              <w:rPr>
                <w:rFonts w:ascii="Arial" w:hAnsi="Arial" w:cs="Arial"/>
                <w:color w:val="010205"/>
                <w:sz w:val="18"/>
                <w:szCs w:val="18"/>
                <w:lang w:val="id-ID"/>
              </w:rPr>
            </w:pPr>
          </w:p>
        </w:tc>
        <w:tc>
          <w:tcPr>
            <w:tcW w:w="2459" w:type="dxa"/>
            <w:tcBorders>
              <w:top w:val="single" w:sz="8" w:space="0" w:color="AEAEAE"/>
              <w:left w:val="nil"/>
              <w:bottom w:val="single" w:sz="8" w:space="0" w:color="AEAEAE"/>
              <w:right w:val="nil"/>
            </w:tcBorders>
            <w:shd w:val="clear" w:color="auto" w:fill="E0E0E0"/>
          </w:tcPr>
          <w:p w14:paraId="0078BC41" w14:textId="77777777" w:rsidR="00D74951" w:rsidRPr="00D74951" w:rsidRDefault="00D74951" w:rsidP="00D74951">
            <w:pPr>
              <w:autoSpaceDE w:val="0"/>
              <w:autoSpaceDN w:val="0"/>
              <w:adjustRightInd w:val="0"/>
              <w:spacing w:line="320" w:lineRule="atLeast"/>
              <w:ind w:left="60" w:right="60"/>
              <w:jc w:val="left"/>
              <w:rPr>
                <w:rFonts w:ascii="Arial" w:hAnsi="Arial" w:cs="Arial"/>
                <w:color w:val="264A60"/>
                <w:sz w:val="18"/>
                <w:szCs w:val="18"/>
                <w:lang w:val="id-ID"/>
              </w:rPr>
            </w:pPr>
            <w:r w:rsidRPr="00D74951">
              <w:rPr>
                <w:rFonts w:ascii="Arial" w:hAnsi="Arial" w:cs="Arial"/>
                <w:color w:val="264A60"/>
                <w:sz w:val="18"/>
                <w:szCs w:val="18"/>
                <w:lang w:val="id-ID"/>
              </w:rPr>
              <w:t>Pola makan sehat, &lt;12</w:t>
            </w:r>
          </w:p>
        </w:tc>
        <w:tc>
          <w:tcPr>
            <w:tcW w:w="1168" w:type="dxa"/>
            <w:tcBorders>
              <w:top w:val="single" w:sz="8" w:space="0" w:color="AEAEAE"/>
              <w:left w:val="nil"/>
              <w:bottom w:val="single" w:sz="8" w:space="0" w:color="AEAEAE"/>
              <w:right w:val="single" w:sz="8" w:space="0" w:color="E0E0E0"/>
            </w:tcBorders>
            <w:shd w:val="clear" w:color="auto" w:fill="FFFFFF"/>
          </w:tcPr>
          <w:p w14:paraId="32DACCE6"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6</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0EF371BE"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12,0</w:t>
            </w:r>
          </w:p>
        </w:tc>
        <w:tc>
          <w:tcPr>
            <w:tcW w:w="1398" w:type="dxa"/>
            <w:tcBorders>
              <w:top w:val="single" w:sz="8" w:space="0" w:color="AEAEAE"/>
              <w:left w:val="single" w:sz="8" w:space="0" w:color="E0E0E0"/>
              <w:bottom w:val="single" w:sz="8" w:space="0" w:color="AEAEAE"/>
              <w:right w:val="single" w:sz="8" w:space="0" w:color="E0E0E0"/>
            </w:tcBorders>
            <w:shd w:val="clear" w:color="auto" w:fill="FFFFFF"/>
          </w:tcPr>
          <w:p w14:paraId="2C5F515E"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12,0</w:t>
            </w:r>
          </w:p>
        </w:tc>
        <w:tc>
          <w:tcPr>
            <w:tcW w:w="1475" w:type="dxa"/>
            <w:tcBorders>
              <w:top w:val="single" w:sz="8" w:space="0" w:color="AEAEAE"/>
              <w:left w:val="single" w:sz="8" w:space="0" w:color="E0E0E0"/>
              <w:bottom w:val="single" w:sz="8" w:space="0" w:color="AEAEAE"/>
              <w:right w:val="nil"/>
            </w:tcBorders>
            <w:shd w:val="clear" w:color="auto" w:fill="FFFFFF"/>
          </w:tcPr>
          <w:p w14:paraId="5FC13BFB"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100,0</w:t>
            </w:r>
          </w:p>
        </w:tc>
      </w:tr>
      <w:tr w:rsidR="00D74951" w:rsidRPr="00D74951" w14:paraId="1AACED85" w14:textId="77777777">
        <w:trPr>
          <w:cantSplit/>
        </w:trPr>
        <w:tc>
          <w:tcPr>
            <w:tcW w:w="737" w:type="dxa"/>
            <w:vMerge/>
            <w:tcBorders>
              <w:top w:val="single" w:sz="8" w:space="0" w:color="152935"/>
              <w:left w:val="nil"/>
              <w:bottom w:val="single" w:sz="8" w:space="0" w:color="152935"/>
              <w:right w:val="nil"/>
            </w:tcBorders>
            <w:shd w:val="clear" w:color="auto" w:fill="E0E0E0"/>
          </w:tcPr>
          <w:p w14:paraId="57E723A5" w14:textId="77777777" w:rsidR="00D74951" w:rsidRPr="00D74951" w:rsidRDefault="00D74951" w:rsidP="00D74951">
            <w:pPr>
              <w:autoSpaceDE w:val="0"/>
              <w:autoSpaceDN w:val="0"/>
              <w:adjustRightInd w:val="0"/>
              <w:spacing w:line="240" w:lineRule="auto"/>
              <w:jc w:val="left"/>
              <w:rPr>
                <w:rFonts w:ascii="Arial" w:hAnsi="Arial" w:cs="Arial"/>
                <w:color w:val="010205"/>
                <w:sz w:val="18"/>
                <w:szCs w:val="18"/>
                <w:lang w:val="id-ID"/>
              </w:rPr>
            </w:pPr>
          </w:p>
        </w:tc>
        <w:tc>
          <w:tcPr>
            <w:tcW w:w="2459" w:type="dxa"/>
            <w:tcBorders>
              <w:top w:val="single" w:sz="8" w:space="0" w:color="AEAEAE"/>
              <w:left w:val="nil"/>
              <w:bottom w:val="single" w:sz="8" w:space="0" w:color="152935"/>
              <w:right w:val="nil"/>
            </w:tcBorders>
            <w:shd w:val="clear" w:color="auto" w:fill="E0E0E0"/>
          </w:tcPr>
          <w:p w14:paraId="594F4349" w14:textId="77777777" w:rsidR="00D74951" w:rsidRPr="00D74951" w:rsidRDefault="00D74951" w:rsidP="00D74951">
            <w:pPr>
              <w:autoSpaceDE w:val="0"/>
              <w:autoSpaceDN w:val="0"/>
              <w:adjustRightInd w:val="0"/>
              <w:spacing w:line="320" w:lineRule="atLeast"/>
              <w:ind w:left="60" w:right="60"/>
              <w:jc w:val="left"/>
              <w:rPr>
                <w:rFonts w:ascii="Arial" w:hAnsi="Arial" w:cs="Arial"/>
                <w:color w:val="264A60"/>
                <w:sz w:val="18"/>
                <w:szCs w:val="18"/>
                <w:lang w:val="id-ID"/>
              </w:rPr>
            </w:pPr>
            <w:r w:rsidRPr="00D74951">
              <w:rPr>
                <w:rFonts w:ascii="Arial" w:hAnsi="Arial" w:cs="Arial"/>
                <w:color w:val="264A60"/>
                <w:sz w:val="18"/>
                <w:szCs w:val="18"/>
                <w:lang w:val="id-ID"/>
              </w:rPr>
              <w:t>Total</w:t>
            </w:r>
          </w:p>
        </w:tc>
        <w:tc>
          <w:tcPr>
            <w:tcW w:w="1168" w:type="dxa"/>
            <w:tcBorders>
              <w:top w:val="single" w:sz="8" w:space="0" w:color="AEAEAE"/>
              <w:left w:val="nil"/>
              <w:bottom w:val="single" w:sz="8" w:space="0" w:color="152935"/>
              <w:right w:val="single" w:sz="8" w:space="0" w:color="E0E0E0"/>
            </w:tcBorders>
            <w:shd w:val="clear" w:color="auto" w:fill="FFFFFF"/>
          </w:tcPr>
          <w:p w14:paraId="50D53943"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50</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1F028ED7"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100,0</w:t>
            </w:r>
          </w:p>
        </w:tc>
        <w:tc>
          <w:tcPr>
            <w:tcW w:w="1398" w:type="dxa"/>
            <w:tcBorders>
              <w:top w:val="single" w:sz="8" w:space="0" w:color="AEAEAE"/>
              <w:left w:val="single" w:sz="8" w:space="0" w:color="E0E0E0"/>
              <w:bottom w:val="single" w:sz="8" w:space="0" w:color="152935"/>
              <w:right w:val="single" w:sz="8" w:space="0" w:color="E0E0E0"/>
            </w:tcBorders>
            <w:shd w:val="clear" w:color="auto" w:fill="FFFFFF"/>
          </w:tcPr>
          <w:p w14:paraId="402E9D3B"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100,0</w:t>
            </w:r>
          </w:p>
        </w:tc>
        <w:tc>
          <w:tcPr>
            <w:tcW w:w="1475" w:type="dxa"/>
            <w:tcBorders>
              <w:top w:val="single" w:sz="8" w:space="0" w:color="AEAEAE"/>
              <w:left w:val="single" w:sz="8" w:space="0" w:color="E0E0E0"/>
              <w:bottom w:val="single" w:sz="8" w:space="0" w:color="152935"/>
              <w:right w:val="nil"/>
            </w:tcBorders>
            <w:shd w:val="clear" w:color="auto" w:fill="FFFFFF"/>
            <w:vAlign w:val="center"/>
          </w:tcPr>
          <w:p w14:paraId="5752B314" w14:textId="77777777" w:rsidR="00D74951" w:rsidRPr="00D74951" w:rsidRDefault="00D74951" w:rsidP="00D74951">
            <w:pPr>
              <w:autoSpaceDE w:val="0"/>
              <w:autoSpaceDN w:val="0"/>
              <w:adjustRightInd w:val="0"/>
              <w:spacing w:line="240" w:lineRule="auto"/>
              <w:jc w:val="left"/>
              <w:rPr>
                <w:lang w:val="id-ID"/>
              </w:rPr>
            </w:pPr>
          </w:p>
        </w:tc>
      </w:tr>
    </w:tbl>
    <w:p w14:paraId="3F657B81" w14:textId="77777777" w:rsidR="00D74951" w:rsidRPr="00D74951" w:rsidRDefault="00D74951" w:rsidP="00D74951">
      <w:pPr>
        <w:autoSpaceDE w:val="0"/>
        <w:autoSpaceDN w:val="0"/>
        <w:adjustRightInd w:val="0"/>
        <w:spacing w:line="400" w:lineRule="atLeast"/>
        <w:jc w:val="left"/>
        <w:rPr>
          <w:lang w:val="id-ID"/>
        </w:rPr>
      </w:pPr>
    </w:p>
    <w:tbl>
      <w:tblPr>
        <w:tblW w:w="8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2460"/>
        <w:gridCol w:w="1169"/>
        <w:gridCol w:w="1029"/>
        <w:gridCol w:w="1399"/>
        <w:gridCol w:w="1476"/>
      </w:tblGrid>
      <w:tr w:rsidR="00D74951" w:rsidRPr="00D74951" w14:paraId="30F8B8CB" w14:textId="77777777">
        <w:trPr>
          <w:cantSplit/>
        </w:trPr>
        <w:tc>
          <w:tcPr>
            <w:tcW w:w="8266" w:type="dxa"/>
            <w:gridSpan w:val="6"/>
            <w:tcBorders>
              <w:top w:val="nil"/>
              <w:left w:val="nil"/>
              <w:bottom w:val="nil"/>
              <w:right w:val="nil"/>
            </w:tcBorders>
            <w:shd w:val="clear" w:color="auto" w:fill="FFFFFF"/>
            <w:vAlign w:val="center"/>
          </w:tcPr>
          <w:p w14:paraId="333FC86C" w14:textId="2E0A1F49" w:rsidR="00D74951" w:rsidRPr="00D74951" w:rsidRDefault="00D74951" w:rsidP="00D74951">
            <w:pPr>
              <w:autoSpaceDE w:val="0"/>
              <w:autoSpaceDN w:val="0"/>
              <w:adjustRightInd w:val="0"/>
              <w:spacing w:line="320" w:lineRule="atLeast"/>
              <w:ind w:left="60" w:right="60"/>
              <w:jc w:val="center"/>
              <w:rPr>
                <w:rFonts w:ascii="Arial" w:hAnsi="Arial" w:cs="Arial"/>
                <w:color w:val="010205"/>
                <w:sz w:val="22"/>
                <w:szCs w:val="22"/>
                <w:lang w:val="id-ID"/>
              </w:rPr>
            </w:pPr>
            <w:r w:rsidRPr="00D74951">
              <w:rPr>
                <w:rFonts w:ascii="Arial" w:hAnsi="Arial" w:cs="Arial"/>
                <w:b/>
                <w:bCs/>
                <w:color w:val="010205"/>
                <w:sz w:val="22"/>
                <w:szCs w:val="22"/>
                <w:lang w:val="id-ID"/>
              </w:rPr>
              <w:t>Gaya</w:t>
            </w:r>
            <w:r w:rsidR="00867095">
              <w:rPr>
                <w:rFonts w:ascii="Arial" w:hAnsi="Arial" w:cs="Arial"/>
                <w:b/>
                <w:bCs/>
                <w:color w:val="010205"/>
                <w:sz w:val="22"/>
                <w:szCs w:val="22"/>
                <w:lang w:val="id-ID"/>
              </w:rPr>
              <w:t xml:space="preserve"> hidup</w:t>
            </w:r>
          </w:p>
        </w:tc>
      </w:tr>
      <w:tr w:rsidR="00D74951" w:rsidRPr="00D74951" w14:paraId="2C341303" w14:textId="77777777">
        <w:trPr>
          <w:cantSplit/>
        </w:trPr>
        <w:tc>
          <w:tcPr>
            <w:tcW w:w="3196" w:type="dxa"/>
            <w:gridSpan w:val="2"/>
            <w:tcBorders>
              <w:top w:val="nil"/>
              <w:left w:val="nil"/>
              <w:bottom w:val="single" w:sz="8" w:space="0" w:color="152935"/>
              <w:right w:val="nil"/>
            </w:tcBorders>
            <w:shd w:val="clear" w:color="auto" w:fill="FFFFFF"/>
            <w:vAlign w:val="bottom"/>
          </w:tcPr>
          <w:p w14:paraId="50D60A41" w14:textId="77777777" w:rsidR="00D74951" w:rsidRPr="00D74951" w:rsidRDefault="00D74951" w:rsidP="00D74951">
            <w:pPr>
              <w:autoSpaceDE w:val="0"/>
              <w:autoSpaceDN w:val="0"/>
              <w:adjustRightInd w:val="0"/>
              <w:spacing w:line="240" w:lineRule="auto"/>
              <w:jc w:val="left"/>
              <w:rPr>
                <w:lang w:val="id-ID"/>
              </w:rPr>
            </w:pPr>
          </w:p>
        </w:tc>
        <w:tc>
          <w:tcPr>
            <w:tcW w:w="1168" w:type="dxa"/>
            <w:tcBorders>
              <w:top w:val="nil"/>
              <w:left w:val="nil"/>
              <w:bottom w:val="single" w:sz="8" w:space="0" w:color="152935"/>
              <w:right w:val="single" w:sz="8" w:space="0" w:color="E0E0E0"/>
            </w:tcBorders>
            <w:shd w:val="clear" w:color="auto" w:fill="FFFFFF"/>
            <w:vAlign w:val="bottom"/>
          </w:tcPr>
          <w:p w14:paraId="3E543688" w14:textId="77777777" w:rsidR="00D74951" w:rsidRPr="00D74951" w:rsidRDefault="00D74951" w:rsidP="00D74951">
            <w:pPr>
              <w:autoSpaceDE w:val="0"/>
              <w:autoSpaceDN w:val="0"/>
              <w:adjustRightInd w:val="0"/>
              <w:spacing w:line="320" w:lineRule="atLeast"/>
              <w:ind w:left="60" w:right="60"/>
              <w:jc w:val="center"/>
              <w:rPr>
                <w:rFonts w:ascii="Arial" w:hAnsi="Arial" w:cs="Arial"/>
                <w:color w:val="264A60"/>
                <w:sz w:val="18"/>
                <w:szCs w:val="18"/>
                <w:lang w:val="id-ID"/>
              </w:rPr>
            </w:pPr>
            <w:r w:rsidRPr="00D74951">
              <w:rPr>
                <w:rFonts w:ascii="Arial" w:hAnsi="Arial" w:cs="Arial"/>
                <w:color w:val="264A60"/>
                <w:sz w:val="18"/>
                <w:szCs w:val="18"/>
                <w:lang w:val="id-ID"/>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3FBCCDDB" w14:textId="77777777" w:rsidR="00D74951" w:rsidRPr="00D74951" w:rsidRDefault="00D74951" w:rsidP="00D74951">
            <w:pPr>
              <w:autoSpaceDE w:val="0"/>
              <w:autoSpaceDN w:val="0"/>
              <w:adjustRightInd w:val="0"/>
              <w:spacing w:line="320" w:lineRule="atLeast"/>
              <w:ind w:left="60" w:right="60"/>
              <w:jc w:val="center"/>
              <w:rPr>
                <w:rFonts w:ascii="Arial" w:hAnsi="Arial" w:cs="Arial"/>
                <w:color w:val="264A60"/>
                <w:sz w:val="18"/>
                <w:szCs w:val="18"/>
                <w:lang w:val="id-ID"/>
              </w:rPr>
            </w:pPr>
            <w:r w:rsidRPr="00D74951">
              <w:rPr>
                <w:rFonts w:ascii="Arial" w:hAnsi="Arial" w:cs="Arial"/>
                <w:color w:val="264A60"/>
                <w:sz w:val="18"/>
                <w:szCs w:val="18"/>
                <w:lang w:val="id-ID"/>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14:paraId="49322B37" w14:textId="77777777" w:rsidR="00D74951" w:rsidRPr="00D74951" w:rsidRDefault="00D74951" w:rsidP="00D74951">
            <w:pPr>
              <w:autoSpaceDE w:val="0"/>
              <w:autoSpaceDN w:val="0"/>
              <w:adjustRightInd w:val="0"/>
              <w:spacing w:line="320" w:lineRule="atLeast"/>
              <w:ind w:left="60" w:right="60"/>
              <w:jc w:val="center"/>
              <w:rPr>
                <w:rFonts w:ascii="Arial" w:hAnsi="Arial" w:cs="Arial"/>
                <w:color w:val="264A60"/>
                <w:sz w:val="18"/>
                <w:szCs w:val="18"/>
                <w:lang w:val="id-ID"/>
              </w:rPr>
            </w:pPr>
            <w:r w:rsidRPr="00D74951">
              <w:rPr>
                <w:rFonts w:ascii="Arial" w:hAnsi="Arial" w:cs="Arial"/>
                <w:color w:val="264A60"/>
                <w:sz w:val="18"/>
                <w:szCs w:val="18"/>
                <w:lang w:val="id-ID"/>
              </w:rPr>
              <w:t>Valid Percent</w:t>
            </w:r>
          </w:p>
        </w:tc>
        <w:tc>
          <w:tcPr>
            <w:tcW w:w="1475" w:type="dxa"/>
            <w:tcBorders>
              <w:top w:val="nil"/>
              <w:left w:val="single" w:sz="8" w:space="0" w:color="E0E0E0"/>
              <w:bottom w:val="single" w:sz="8" w:space="0" w:color="152935"/>
              <w:right w:val="nil"/>
            </w:tcBorders>
            <w:shd w:val="clear" w:color="auto" w:fill="FFFFFF"/>
            <w:vAlign w:val="bottom"/>
          </w:tcPr>
          <w:p w14:paraId="24B0C2F6" w14:textId="77777777" w:rsidR="00D74951" w:rsidRPr="00D74951" w:rsidRDefault="00D74951" w:rsidP="00D74951">
            <w:pPr>
              <w:autoSpaceDE w:val="0"/>
              <w:autoSpaceDN w:val="0"/>
              <w:adjustRightInd w:val="0"/>
              <w:spacing w:line="320" w:lineRule="atLeast"/>
              <w:ind w:left="60" w:right="60"/>
              <w:jc w:val="center"/>
              <w:rPr>
                <w:rFonts w:ascii="Arial" w:hAnsi="Arial" w:cs="Arial"/>
                <w:color w:val="264A60"/>
                <w:sz w:val="18"/>
                <w:szCs w:val="18"/>
                <w:lang w:val="id-ID"/>
              </w:rPr>
            </w:pPr>
            <w:r w:rsidRPr="00D74951">
              <w:rPr>
                <w:rFonts w:ascii="Arial" w:hAnsi="Arial" w:cs="Arial"/>
                <w:color w:val="264A60"/>
                <w:sz w:val="18"/>
                <w:szCs w:val="18"/>
                <w:lang w:val="id-ID"/>
              </w:rPr>
              <w:t>Cumulative Percent</w:t>
            </w:r>
          </w:p>
        </w:tc>
      </w:tr>
      <w:tr w:rsidR="00D74951" w:rsidRPr="00D74951" w14:paraId="033A6540" w14:textId="77777777">
        <w:trPr>
          <w:cantSplit/>
        </w:trPr>
        <w:tc>
          <w:tcPr>
            <w:tcW w:w="737" w:type="dxa"/>
            <w:tcBorders>
              <w:top w:val="single" w:sz="8" w:space="0" w:color="152935"/>
              <w:left w:val="nil"/>
              <w:bottom w:val="single" w:sz="8" w:space="0" w:color="152935"/>
              <w:right w:val="nil"/>
            </w:tcBorders>
            <w:shd w:val="clear" w:color="auto" w:fill="E0E0E0"/>
          </w:tcPr>
          <w:p w14:paraId="64CA240B" w14:textId="77777777" w:rsidR="00D74951" w:rsidRPr="00D74951" w:rsidRDefault="00D74951" w:rsidP="00D74951">
            <w:pPr>
              <w:autoSpaceDE w:val="0"/>
              <w:autoSpaceDN w:val="0"/>
              <w:adjustRightInd w:val="0"/>
              <w:spacing w:line="320" w:lineRule="atLeast"/>
              <w:ind w:left="60" w:right="60"/>
              <w:jc w:val="left"/>
              <w:rPr>
                <w:rFonts w:ascii="Arial" w:hAnsi="Arial" w:cs="Arial"/>
                <w:color w:val="264A60"/>
                <w:sz w:val="18"/>
                <w:szCs w:val="18"/>
                <w:lang w:val="id-ID"/>
              </w:rPr>
            </w:pPr>
            <w:r w:rsidRPr="00D74951">
              <w:rPr>
                <w:rFonts w:ascii="Arial" w:hAnsi="Arial" w:cs="Arial"/>
                <w:color w:val="264A60"/>
                <w:sz w:val="18"/>
                <w:szCs w:val="18"/>
                <w:lang w:val="id-ID"/>
              </w:rPr>
              <w:t>Valid</w:t>
            </w:r>
          </w:p>
        </w:tc>
        <w:tc>
          <w:tcPr>
            <w:tcW w:w="2459" w:type="dxa"/>
            <w:tcBorders>
              <w:top w:val="single" w:sz="8" w:space="0" w:color="152935"/>
              <w:left w:val="nil"/>
              <w:bottom w:val="single" w:sz="8" w:space="0" w:color="152935"/>
              <w:right w:val="nil"/>
            </w:tcBorders>
            <w:shd w:val="clear" w:color="auto" w:fill="E0E0E0"/>
          </w:tcPr>
          <w:p w14:paraId="39D59E8D" w14:textId="77777777" w:rsidR="00D74951" w:rsidRPr="00D74951" w:rsidRDefault="00D74951" w:rsidP="00D74951">
            <w:pPr>
              <w:autoSpaceDE w:val="0"/>
              <w:autoSpaceDN w:val="0"/>
              <w:adjustRightInd w:val="0"/>
              <w:spacing w:line="320" w:lineRule="atLeast"/>
              <w:ind w:left="60" w:right="60"/>
              <w:jc w:val="left"/>
              <w:rPr>
                <w:rFonts w:ascii="Arial" w:hAnsi="Arial" w:cs="Arial"/>
                <w:color w:val="264A60"/>
                <w:sz w:val="18"/>
                <w:szCs w:val="18"/>
                <w:lang w:val="id-ID"/>
              </w:rPr>
            </w:pPr>
            <w:r w:rsidRPr="00D74951">
              <w:rPr>
                <w:rFonts w:ascii="Arial" w:hAnsi="Arial" w:cs="Arial"/>
                <w:color w:val="264A60"/>
                <w:sz w:val="18"/>
                <w:szCs w:val="18"/>
                <w:lang w:val="id-ID"/>
              </w:rPr>
              <w:t>Gaya hidup sehat, jika skor &gt;18</w:t>
            </w:r>
          </w:p>
        </w:tc>
        <w:tc>
          <w:tcPr>
            <w:tcW w:w="1168" w:type="dxa"/>
            <w:tcBorders>
              <w:top w:val="single" w:sz="8" w:space="0" w:color="152935"/>
              <w:left w:val="nil"/>
              <w:bottom w:val="single" w:sz="8" w:space="0" w:color="152935"/>
              <w:right w:val="single" w:sz="8" w:space="0" w:color="E0E0E0"/>
            </w:tcBorders>
            <w:shd w:val="clear" w:color="auto" w:fill="FFFFFF"/>
          </w:tcPr>
          <w:p w14:paraId="533057EB"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50</w:t>
            </w:r>
          </w:p>
        </w:tc>
        <w:tc>
          <w:tcPr>
            <w:tcW w:w="1029" w:type="dxa"/>
            <w:tcBorders>
              <w:top w:val="single" w:sz="8" w:space="0" w:color="152935"/>
              <w:left w:val="single" w:sz="8" w:space="0" w:color="E0E0E0"/>
              <w:bottom w:val="single" w:sz="8" w:space="0" w:color="152935"/>
              <w:right w:val="single" w:sz="8" w:space="0" w:color="E0E0E0"/>
            </w:tcBorders>
            <w:shd w:val="clear" w:color="auto" w:fill="FFFFFF"/>
          </w:tcPr>
          <w:p w14:paraId="00A9C444"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100,0</w:t>
            </w:r>
          </w:p>
        </w:tc>
        <w:tc>
          <w:tcPr>
            <w:tcW w:w="1398" w:type="dxa"/>
            <w:tcBorders>
              <w:top w:val="single" w:sz="8" w:space="0" w:color="152935"/>
              <w:left w:val="single" w:sz="8" w:space="0" w:color="E0E0E0"/>
              <w:bottom w:val="single" w:sz="8" w:space="0" w:color="152935"/>
              <w:right w:val="single" w:sz="8" w:space="0" w:color="E0E0E0"/>
            </w:tcBorders>
            <w:shd w:val="clear" w:color="auto" w:fill="FFFFFF"/>
          </w:tcPr>
          <w:p w14:paraId="0BDB1BC7"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100,0</w:t>
            </w:r>
          </w:p>
        </w:tc>
        <w:tc>
          <w:tcPr>
            <w:tcW w:w="1475" w:type="dxa"/>
            <w:tcBorders>
              <w:top w:val="single" w:sz="8" w:space="0" w:color="152935"/>
              <w:left w:val="single" w:sz="8" w:space="0" w:color="E0E0E0"/>
              <w:bottom w:val="single" w:sz="8" w:space="0" w:color="152935"/>
              <w:right w:val="nil"/>
            </w:tcBorders>
            <w:shd w:val="clear" w:color="auto" w:fill="FFFFFF"/>
          </w:tcPr>
          <w:p w14:paraId="6FC5682C"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100,0</w:t>
            </w:r>
          </w:p>
        </w:tc>
      </w:tr>
    </w:tbl>
    <w:p w14:paraId="3F12BDFD" w14:textId="77777777" w:rsidR="00D74951" w:rsidRPr="00D74951" w:rsidRDefault="00D74951" w:rsidP="00D74951">
      <w:pPr>
        <w:autoSpaceDE w:val="0"/>
        <w:autoSpaceDN w:val="0"/>
        <w:adjustRightInd w:val="0"/>
        <w:spacing w:line="400" w:lineRule="atLeast"/>
        <w:jc w:val="left"/>
        <w:rPr>
          <w:lang w:val="id-ID"/>
        </w:rPr>
      </w:pPr>
    </w:p>
    <w:tbl>
      <w:tblPr>
        <w:tblW w:w="73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522"/>
        <w:gridCol w:w="1169"/>
        <w:gridCol w:w="1030"/>
        <w:gridCol w:w="1399"/>
        <w:gridCol w:w="1476"/>
      </w:tblGrid>
      <w:tr w:rsidR="00D74951" w:rsidRPr="00D74951" w14:paraId="6580BFC3" w14:textId="77777777">
        <w:trPr>
          <w:cantSplit/>
        </w:trPr>
        <w:tc>
          <w:tcPr>
            <w:tcW w:w="7328" w:type="dxa"/>
            <w:gridSpan w:val="6"/>
            <w:tcBorders>
              <w:top w:val="nil"/>
              <w:left w:val="nil"/>
              <w:bottom w:val="nil"/>
              <w:right w:val="nil"/>
            </w:tcBorders>
            <w:shd w:val="clear" w:color="auto" w:fill="FFFFFF"/>
            <w:vAlign w:val="center"/>
          </w:tcPr>
          <w:p w14:paraId="4D0F7823" w14:textId="77777777" w:rsidR="00D74951" w:rsidRPr="00D74951" w:rsidRDefault="00D74951" w:rsidP="00D74951">
            <w:pPr>
              <w:autoSpaceDE w:val="0"/>
              <w:autoSpaceDN w:val="0"/>
              <w:adjustRightInd w:val="0"/>
              <w:spacing w:line="320" w:lineRule="atLeast"/>
              <w:ind w:left="60" w:right="60"/>
              <w:jc w:val="center"/>
              <w:rPr>
                <w:rFonts w:ascii="Arial" w:hAnsi="Arial" w:cs="Arial"/>
                <w:color w:val="010205"/>
                <w:sz w:val="22"/>
                <w:szCs w:val="22"/>
                <w:lang w:val="id-ID"/>
              </w:rPr>
            </w:pPr>
            <w:r w:rsidRPr="00D74951">
              <w:rPr>
                <w:rFonts w:ascii="Arial" w:hAnsi="Arial" w:cs="Arial"/>
                <w:b/>
                <w:bCs/>
                <w:color w:val="010205"/>
                <w:sz w:val="22"/>
                <w:szCs w:val="22"/>
                <w:lang w:val="id-ID"/>
              </w:rPr>
              <w:t>Aktivitas</w:t>
            </w:r>
          </w:p>
        </w:tc>
      </w:tr>
      <w:tr w:rsidR="00D74951" w:rsidRPr="00D74951" w14:paraId="0E586F5D" w14:textId="77777777">
        <w:trPr>
          <w:cantSplit/>
        </w:trPr>
        <w:tc>
          <w:tcPr>
            <w:tcW w:w="2258" w:type="dxa"/>
            <w:gridSpan w:val="2"/>
            <w:tcBorders>
              <w:top w:val="nil"/>
              <w:left w:val="nil"/>
              <w:bottom w:val="single" w:sz="8" w:space="0" w:color="152935"/>
              <w:right w:val="nil"/>
            </w:tcBorders>
            <w:shd w:val="clear" w:color="auto" w:fill="FFFFFF"/>
            <w:vAlign w:val="bottom"/>
          </w:tcPr>
          <w:p w14:paraId="17498F02" w14:textId="77777777" w:rsidR="00D74951" w:rsidRPr="00D74951" w:rsidRDefault="00D74951" w:rsidP="00D74951">
            <w:pPr>
              <w:autoSpaceDE w:val="0"/>
              <w:autoSpaceDN w:val="0"/>
              <w:adjustRightInd w:val="0"/>
              <w:spacing w:line="240" w:lineRule="auto"/>
              <w:jc w:val="left"/>
              <w:rPr>
                <w:lang w:val="id-ID"/>
              </w:rPr>
            </w:pPr>
          </w:p>
        </w:tc>
        <w:tc>
          <w:tcPr>
            <w:tcW w:w="1168" w:type="dxa"/>
            <w:tcBorders>
              <w:top w:val="nil"/>
              <w:left w:val="nil"/>
              <w:bottom w:val="single" w:sz="8" w:space="0" w:color="152935"/>
              <w:right w:val="single" w:sz="8" w:space="0" w:color="E0E0E0"/>
            </w:tcBorders>
            <w:shd w:val="clear" w:color="auto" w:fill="FFFFFF"/>
            <w:vAlign w:val="bottom"/>
          </w:tcPr>
          <w:p w14:paraId="7BFFFA2B" w14:textId="77777777" w:rsidR="00D74951" w:rsidRPr="00D74951" w:rsidRDefault="00D74951" w:rsidP="00D74951">
            <w:pPr>
              <w:autoSpaceDE w:val="0"/>
              <w:autoSpaceDN w:val="0"/>
              <w:adjustRightInd w:val="0"/>
              <w:spacing w:line="320" w:lineRule="atLeast"/>
              <w:ind w:left="60" w:right="60"/>
              <w:jc w:val="center"/>
              <w:rPr>
                <w:rFonts w:ascii="Arial" w:hAnsi="Arial" w:cs="Arial"/>
                <w:color w:val="264A60"/>
                <w:sz w:val="18"/>
                <w:szCs w:val="18"/>
                <w:lang w:val="id-ID"/>
              </w:rPr>
            </w:pPr>
            <w:r w:rsidRPr="00D74951">
              <w:rPr>
                <w:rFonts w:ascii="Arial" w:hAnsi="Arial" w:cs="Arial"/>
                <w:color w:val="264A60"/>
                <w:sz w:val="18"/>
                <w:szCs w:val="18"/>
                <w:lang w:val="id-ID"/>
              </w:rPr>
              <w:t>Frequency</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262D3789" w14:textId="77777777" w:rsidR="00D74951" w:rsidRPr="00D74951" w:rsidRDefault="00D74951" w:rsidP="00D74951">
            <w:pPr>
              <w:autoSpaceDE w:val="0"/>
              <w:autoSpaceDN w:val="0"/>
              <w:adjustRightInd w:val="0"/>
              <w:spacing w:line="320" w:lineRule="atLeast"/>
              <w:ind w:left="60" w:right="60"/>
              <w:jc w:val="center"/>
              <w:rPr>
                <w:rFonts w:ascii="Arial" w:hAnsi="Arial" w:cs="Arial"/>
                <w:color w:val="264A60"/>
                <w:sz w:val="18"/>
                <w:szCs w:val="18"/>
                <w:lang w:val="id-ID"/>
              </w:rPr>
            </w:pPr>
            <w:r w:rsidRPr="00D74951">
              <w:rPr>
                <w:rFonts w:ascii="Arial" w:hAnsi="Arial" w:cs="Arial"/>
                <w:color w:val="264A60"/>
                <w:sz w:val="18"/>
                <w:szCs w:val="18"/>
                <w:lang w:val="id-ID"/>
              </w:rPr>
              <w:t>Percent</w:t>
            </w:r>
          </w:p>
        </w:tc>
        <w:tc>
          <w:tcPr>
            <w:tcW w:w="1398" w:type="dxa"/>
            <w:tcBorders>
              <w:top w:val="nil"/>
              <w:left w:val="single" w:sz="8" w:space="0" w:color="E0E0E0"/>
              <w:bottom w:val="single" w:sz="8" w:space="0" w:color="152935"/>
              <w:right w:val="single" w:sz="8" w:space="0" w:color="E0E0E0"/>
            </w:tcBorders>
            <w:shd w:val="clear" w:color="auto" w:fill="FFFFFF"/>
            <w:vAlign w:val="bottom"/>
          </w:tcPr>
          <w:p w14:paraId="2FB85C9C" w14:textId="77777777" w:rsidR="00D74951" w:rsidRPr="00D74951" w:rsidRDefault="00D74951" w:rsidP="00D74951">
            <w:pPr>
              <w:autoSpaceDE w:val="0"/>
              <w:autoSpaceDN w:val="0"/>
              <w:adjustRightInd w:val="0"/>
              <w:spacing w:line="320" w:lineRule="atLeast"/>
              <w:ind w:left="60" w:right="60"/>
              <w:jc w:val="center"/>
              <w:rPr>
                <w:rFonts w:ascii="Arial" w:hAnsi="Arial" w:cs="Arial"/>
                <w:color w:val="264A60"/>
                <w:sz w:val="18"/>
                <w:szCs w:val="18"/>
                <w:lang w:val="id-ID"/>
              </w:rPr>
            </w:pPr>
            <w:r w:rsidRPr="00D74951">
              <w:rPr>
                <w:rFonts w:ascii="Arial" w:hAnsi="Arial" w:cs="Arial"/>
                <w:color w:val="264A60"/>
                <w:sz w:val="18"/>
                <w:szCs w:val="18"/>
                <w:lang w:val="id-ID"/>
              </w:rPr>
              <w:t>Valid Percent</w:t>
            </w:r>
          </w:p>
        </w:tc>
        <w:tc>
          <w:tcPr>
            <w:tcW w:w="1475" w:type="dxa"/>
            <w:tcBorders>
              <w:top w:val="nil"/>
              <w:left w:val="single" w:sz="8" w:space="0" w:color="E0E0E0"/>
              <w:bottom w:val="single" w:sz="8" w:space="0" w:color="152935"/>
              <w:right w:val="nil"/>
            </w:tcBorders>
            <w:shd w:val="clear" w:color="auto" w:fill="FFFFFF"/>
            <w:vAlign w:val="bottom"/>
          </w:tcPr>
          <w:p w14:paraId="4EC59E58" w14:textId="77777777" w:rsidR="00D74951" w:rsidRPr="00D74951" w:rsidRDefault="00D74951" w:rsidP="00D74951">
            <w:pPr>
              <w:autoSpaceDE w:val="0"/>
              <w:autoSpaceDN w:val="0"/>
              <w:adjustRightInd w:val="0"/>
              <w:spacing w:line="320" w:lineRule="atLeast"/>
              <w:ind w:left="60" w:right="60"/>
              <w:jc w:val="center"/>
              <w:rPr>
                <w:rFonts w:ascii="Arial" w:hAnsi="Arial" w:cs="Arial"/>
                <w:color w:val="264A60"/>
                <w:sz w:val="18"/>
                <w:szCs w:val="18"/>
                <w:lang w:val="id-ID"/>
              </w:rPr>
            </w:pPr>
            <w:r w:rsidRPr="00D74951">
              <w:rPr>
                <w:rFonts w:ascii="Arial" w:hAnsi="Arial" w:cs="Arial"/>
                <w:color w:val="264A60"/>
                <w:sz w:val="18"/>
                <w:szCs w:val="18"/>
                <w:lang w:val="id-ID"/>
              </w:rPr>
              <w:t>Cumulative Percent</w:t>
            </w:r>
          </w:p>
        </w:tc>
      </w:tr>
      <w:tr w:rsidR="00D74951" w:rsidRPr="00D74951" w14:paraId="0101D801" w14:textId="77777777">
        <w:trPr>
          <w:cantSplit/>
        </w:trPr>
        <w:tc>
          <w:tcPr>
            <w:tcW w:w="737" w:type="dxa"/>
            <w:tcBorders>
              <w:top w:val="single" w:sz="8" w:space="0" w:color="152935"/>
              <w:left w:val="nil"/>
              <w:bottom w:val="single" w:sz="8" w:space="0" w:color="152935"/>
              <w:right w:val="nil"/>
            </w:tcBorders>
            <w:shd w:val="clear" w:color="auto" w:fill="E0E0E0"/>
          </w:tcPr>
          <w:p w14:paraId="71B4EAA5" w14:textId="77777777" w:rsidR="00D74951" w:rsidRPr="00D74951" w:rsidRDefault="00D74951" w:rsidP="00D74951">
            <w:pPr>
              <w:autoSpaceDE w:val="0"/>
              <w:autoSpaceDN w:val="0"/>
              <w:adjustRightInd w:val="0"/>
              <w:spacing w:line="320" w:lineRule="atLeast"/>
              <w:ind w:left="60" w:right="60"/>
              <w:jc w:val="left"/>
              <w:rPr>
                <w:rFonts w:ascii="Arial" w:hAnsi="Arial" w:cs="Arial"/>
                <w:color w:val="264A60"/>
                <w:sz w:val="18"/>
                <w:szCs w:val="18"/>
                <w:lang w:val="id-ID"/>
              </w:rPr>
            </w:pPr>
            <w:r w:rsidRPr="00D74951">
              <w:rPr>
                <w:rFonts w:ascii="Arial" w:hAnsi="Arial" w:cs="Arial"/>
                <w:color w:val="264A60"/>
                <w:sz w:val="18"/>
                <w:szCs w:val="18"/>
                <w:lang w:val="id-ID"/>
              </w:rPr>
              <w:t>Valid</w:t>
            </w:r>
          </w:p>
        </w:tc>
        <w:tc>
          <w:tcPr>
            <w:tcW w:w="1521" w:type="dxa"/>
            <w:tcBorders>
              <w:top w:val="single" w:sz="8" w:space="0" w:color="152935"/>
              <w:left w:val="nil"/>
              <w:bottom w:val="single" w:sz="8" w:space="0" w:color="152935"/>
              <w:right w:val="nil"/>
            </w:tcBorders>
            <w:shd w:val="clear" w:color="auto" w:fill="E0E0E0"/>
          </w:tcPr>
          <w:p w14:paraId="449AAE0F" w14:textId="77777777" w:rsidR="00D74951" w:rsidRPr="00D74951" w:rsidRDefault="00D74951" w:rsidP="00D74951">
            <w:pPr>
              <w:autoSpaceDE w:val="0"/>
              <w:autoSpaceDN w:val="0"/>
              <w:adjustRightInd w:val="0"/>
              <w:spacing w:line="320" w:lineRule="atLeast"/>
              <w:ind w:left="60" w:right="60"/>
              <w:jc w:val="left"/>
              <w:rPr>
                <w:rFonts w:ascii="Arial" w:hAnsi="Arial" w:cs="Arial"/>
                <w:color w:val="264A60"/>
                <w:sz w:val="18"/>
                <w:szCs w:val="18"/>
                <w:lang w:val="id-ID"/>
              </w:rPr>
            </w:pPr>
            <w:r w:rsidRPr="00D74951">
              <w:rPr>
                <w:rFonts w:ascii="Arial" w:hAnsi="Arial" w:cs="Arial"/>
                <w:color w:val="264A60"/>
                <w:sz w:val="18"/>
                <w:szCs w:val="18"/>
                <w:lang w:val="id-ID"/>
              </w:rPr>
              <w:t>Aktif &gt;600 MET</w:t>
            </w:r>
          </w:p>
        </w:tc>
        <w:tc>
          <w:tcPr>
            <w:tcW w:w="1168" w:type="dxa"/>
            <w:tcBorders>
              <w:top w:val="single" w:sz="8" w:space="0" w:color="152935"/>
              <w:left w:val="nil"/>
              <w:bottom w:val="single" w:sz="8" w:space="0" w:color="152935"/>
              <w:right w:val="single" w:sz="8" w:space="0" w:color="E0E0E0"/>
            </w:tcBorders>
            <w:shd w:val="clear" w:color="auto" w:fill="FFFFFF"/>
          </w:tcPr>
          <w:p w14:paraId="7D14417F"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50</w:t>
            </w:r>
          </w:p>
        </w:tc>
        <w:tc>
          <w:tcPr>
            <w:tcW w:w="1029" w:type="dxa"/>
            <w:tcBorders>
              <w:top w:val="single" w:sz="8" w:space="0" w:color="152935"/>
              <w:left w:val="single" w:sz="8" w:space="0" w:color="E0E0E0"/>
              <w:bottom w:val="single" w:sz="8" w:space="0" w:color="152935"/>
              <w:right w:val="single" w:sz="8" w:space="0" w:color="E0E0E0"/>
            </w:tcBorders>
            <w:shd w:val="clear" w:color="auto" w:fill="FFFFFF"/>
          </w:tcPr>
          <w:p w14:paraId="0D21B35B"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100,0</w:t>
            </w:r>
          </w:p>
        </w:tc>
        <w:tc>
          <w:tcPr>
            <w:tcW w:w="1398" w:type="dxa"/>
            <w:tcBorders>
              <w:top w:val="single" w:sz="8" w:space="0" w:color="152935"/>
              <w:left w:val="single" w:sz="8" w:space="0" w:color="E0E0E0"/>
              <w:bottom w:val="single" w:sz="8" w:space="0" w:color="152935"/>
              <w:right w:val="single" w:sz="8" w:space="0" w:color="E0E0E0"/>
            </w:tcBorders>
            <w:shd w:val="clear" w:color="auto" w:fill="FFFFFF"/>
          </w:tcPr>
          <w:p w14:paraId="60EA543E"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100,0</w:t>
            </w:r>
          </w:p>
        </w:tc>
        <w:tc>
          <w:tcPr>
            <w:tcW w:w="1475" w:type="dxa"/>
            <w:tcBorders>
              <w:top w:val="single" w:sz="8" w:space="0" w:color="152935"/>
              <w:left w:val="single" w:sz="8" w:space="0" w:color="E0E0E0"/>
              <w:bottom w:val="single" w:sz="8" w:space="0" w:color="152935"/>
              <w:right w:val="nil"/>
            </w:tcBorders>
            <w:shd w:val="clear" w:color="auto" w:fill="FFFFFF"/>
          </w:tcPr>
          <w:p w14:paraId="18AEB27B" w14:textId="77777777" w:rsidR="00D74951" w:rsidRPr="00D74951" w:rsidRDefault="00D74951" w:rsidP="00D74951">
            <w:pPr>
              <w:autoSpaceDE w:val="0"/>
              <w:autoSpaceDN w:val="0"/>
              <w:adjustRightInd w:val="0"/>
              <w:spacing w:line="320" w:lineRule="atLeast"/>
              <w:ind w:left="60" w:right="60"/>
              <w:jc w:val="right"/>
              <w:rPr>
                <w:rFonts w:ascii="Arial" w:hAnsi="Arial" w:cs="Arial"/>
                <w:color w:val="010205"/>
                <w:sz w:val="18"/>
                <w:szCs w:val="18"/>
                <w:lang w:val="id-ID"/>
              </w:rPr>
            </w:pPr>
            <w:r w:rsidRPr="00D74951">
              <w:rPr>
                <w:rFonts w:ascii="Arial" w:hAnsi="Arial" w:cs="Arial"/>
                <w:color w:val="010205"/>
                <w:sz w:val="18"/>
                <w:szCs w:val="18"/>
                <w:lang w:val="id-ID"/>
              </w:rPr>
              <w:t>100,0</w:t>
            </w:r>
          </w:p>
        </w:tc>
      </w:tr>
    </w:tbl>
    <w:p w14:paraId="120EA3BE" w14:textId="77777777" w:rsidR="0087070C" w:rsidRPr="00E16B70" w:rsidRDefault="0087070C" w:rsidP="0087070C">
      <w:pPr>
        <w:autoSpaceDE w:val="0"/>
        <w:autoSpaceDN w:val="0"/>
        <w:adjustRightInd w:val="0"/>
        <w:spacing w:line="400" w:lineRule="atLeast"/>
      </w:pPr>
    </w:p>
    <w:tbl>
      <w:tblPr>
        <w:tblW w:w="76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69"/>
        <w:gridCol w:w="1537"/>
        <w:gridCol w:w="2460"/>
        <w:gridCol w:w="1475"/>
        <w:gridCol w:w="1029"/>
      </w:tblGrid>
      <w:tr w:rsidR="0087070C" w:rsidRPr="00E16B70" w14:paraId="3199B2D5" w14:textId="77777777" w:rsidTr="00EA703F">
        <w:trPr>
          <w:cantSplit/>
        </w:trPr>
        <w:tc>
          <w:tcPr>
            <w:tcW w:w="7668" w:type="dxa"/>
            <w:gridSpan w:val="5"/>
            <w:tcBorders>
              <w:top w:val="nil"/>
              <w:left w:val="nil"/>
              <w:bottom w:val="nil"/>
              <w:right w:val="nil"/>
            </w:tcBorders>
            <w:shd w:val="clear" w:color="auto" w:fill="FFFFFF"/>
            <w:vAlign w:val="center"/>
          </w:tcPr>
          <w:p w14:paraId="56AC788E" w14:textId="77777777" w:rsidR="0087070C" w:rsidRPr="00E16B70" w:rsidRDefault="0087070C" w:rsidP="00EA703F">
            <w:pPr>
              <w:autoSpaceDE w:val="0"/>
              <w:autoSpaceDN w:val="0"/>
              <w:adjustRightInd w:val="0"/>
              <w:spacing w:line="320" w:lineRule="atLeast"/>
              <w:ind w:left="60" w:right="60"/>
              <w:jc w:val="center"/>
              <w:rPr>
                <w:rFonts w:ascii="Arial" w:hAnsi="Arial" w:cs="Arial"/>
                <w:color w:val="010205"/>
              </w:rPr>
            </w:pPr>
            <w:r w:rsidRPr="00E16B70">
              <w:rPr>
                <w:rFonts w:ascii="Arial" w:hAnsi="Arial" w:cs="Arial"/>
                <w:b/>
                <w:bCs/>
                <w:color w:val="010205"/>
              </w:rPr>
              <w:t>Keturunan * Risiko Diabetes Melitus Pada Anak Crosstabulation</w:t>
            </w:r>
          </w:p>
        </w:tc>
      </w:tr>
      <w:tr w:rsidR="0087070C" w:rsidRPr="00E16B70" w14:paraId="4D486316" w14:textId="77777777" w:rsidTr="00EA703F">
        <w:trPr>
          <w:cantSplit/>
        </w:trPr>
        <w:tc>
          <w:tcPr>
            <w:tcW w:w="5164" w:type="dxa"/>
            <w:gridSpan w:val="3"/>
            <w:vMerge w:val="restart"/>
            <w:tcBorders>
              <w:top w:val="nil"/>
              <w:left w:val="nil"/>
              <w:bottom w:val="nil"/>
              <w:right w:val="nil"/>
            </w:tcBorders>
            <w:shd w:val="clear" w:color="auto" w:fill="FFFFFF"/>
            <w:vAlign w:val="bottom"/>
          </w:tcPr>
          <w:p w14:paraId="706E67A6" w14:textId="77777777" w:rsidR="0087070C" w:rsidRPr="00E16B70" w:rsidRDefault="0087070C" w:rsidP="00EA703F">
            <w:pPr>
              <w:autoSpaceDE w:val="0"/>
              <w:autoSpaceDN w:val="0"/>
              <w:adjustRightInd w:val="0"/>
              <w:spacing w:line="240" w:lineRule="auto"/>
            </w:pPr>
          </w:p>
        </w:tc>
        <w:tc>
          <w:tcPr>
            <w:tcW w:w="1475" w:type="dxa"/>
            <w:tcBorders>
              <w:top w:val="nil"/>
              <w:left w:val="nil"/>
              <w:bottom w:val="nil"/>
              <w:right w:val="single" w:sz="8" w:space="0" w:color="E0E0E0"/>
            </w:tcBorders>
            <w:shd w:val="clear" w:color="auto" w:fill="FFFFFF"/>
            <w:vAlign w:val="bottom"/>
          </w:tcPr>
          <w:p w14:paraId="568B3614" w14:textId="77777777" w:rsidR="0087070C" w:rsidRPr="00E16B70" w:rsidRDefault="0087070C" w:rsidP="00EA703F">
            <w:pPr>
              <w:autoSpaceDE w:val="0"/>
              <w:autoSpaceDN w:val="0"/>
              <w:adjustRightInd w:val="0"/>
              <w:spacing w:line="320" w:lineRule="atLeast"/>
              <w:ind w:left="60" w:right="60"/>
              <w:jc w:val="center"/>
              <w:rPr>
                <w:rFonts w:ascii="Arial" w:hAnsi="Arial" w:cs="Arial"/>
                <w:color w:val="264A60"/>
                <w:sz w:val="18"/>
                <w:szCs w:val="18"/>
              </w:rPr>
            </w:pPr>
            <w:r w:rsidRPr="00E16B70">
              <w:rPr>
                <w:rFonts w:ascii="Arial" w:hAnsi="Arial" w:cs="Arial"/>
                <w:color w:val="264A60"/>
                <w:sz w:val="18"/>
                <w:szCs w:val="18"/>
              </w:rPr>
              <w:t>Risiko Diabetes Melitus Pada Anak</w:t>
            </w:r>
          </w:p>
        </w:tc>
        <w:tc>
          <w:tcPr>
            <w:tcW w:w="1029" w:type="dxa"/>
            <w:vMerge w:val="restart"/>
            <w:tcBorders>
              <w:top w:val="nil"/>
              <w:left w:val="single" w:sz="8" w:space="0" w:color="E0E0E0"/>
              <w:bottom w:val="nil"/>
              <w:right w:val="nil"/>
            </w:tcBorders>
            <w:shd w:val="clear" w:color="auto" w:fill="FFFFFF"/>
            <w:vAlign w:val="bottom"/>
          </w:tcPr>
          <w:p w14:paraId="35A670F6" w14:textId="77777777" w:rsidR="0087070C" w:rsidRPr="00E16B70" w:rsidRDefault="0087070C" w:rsidP="00EA703F">
            <w:pPr>
              <w:autoSpaceDE w:val="0"/>
              <w:autoSpaceDN w:val="0"/>
              <w:adjustRightInd w:val="0"/>
              <w:spacing w:line="320" w:lineRule="atLeast"/>
              <w:ind w:left="60" w:right="60"/>
              <w:jc w:val="center"/>
              <w:rPr>
                <w:rFonts w:ascii="Arial" w:hAnsi="Arial" w:cs="Arial"/>
                <w:color w:val="264A60"/>
                <w:sz w:val="18"/>
                <w:szCs w:val="18"/>
              </w:rPr>
            </w:pPr>
            <w:r w:rsidRPr="00E16B70">
              <w:rPr>
                <w:rFonts w:ascii="Arial" w:hAnsi="Arial" w:cs="Arial"/>
                <w:color w:val="264A60"/>
                <w:sz w:val="18"/>
                <w:szCs w:val="18"/>
              </w:rPr>
              <w:t>Total</w:t>
            </w:r>
          </w:p>
        </w:tc>
      </w:tr>
      <w:tr w:rsidR="0087070C" w:rsidRPr="00E16B70" w14:paraId="668E5E69" w14:textId="77777777" w:rsidTr="00EA703F">
        <w:trPr>
          <w:cantSplit/>
        </w:trPr>
        <w:tc>
          <w:tcPr>
            <w:tcW w:w="5164" w:type="dxa"/>
            <w:gridSpan w:val="3"/>
            <w:vMerge/>
            <w:tcBorders>
              <w:top w:val="nil"/>
              <w:left w:val="nil"/>
              <w:bottom w:val="nil"/>
              <w:right w:val="nil"/>
            </w:tcBorders>
            <w:shd w:val="clear" w:color="auto" w:fill="FFFFFF"/>
            <w:vAlign w:val="bottom"/>
          </w:tcPr>
          <w:p w14:paraId="6D0E1509" w14:textId="77777777" w:rsidR="0087070C" w:rsidRPr="00E16B70" w:rsidRDefault="0087070C" w:rsidP="00EA703F">
            <w:pPr>
              <w:autoSpaceDE w:val="0"/>
              <w:autoSpaceDN w:val="0"/>
              <w:adjustRightInd w:val="0"/>
              <w:spacing w:line="240" w:lineRule="auto"/>
              <w:rPr>
                <w:rFonts w:ascii="Arial" w:hAnsi="Arial" w:cs="Arial"/>
                <w:color w:val="264A60"/>
                <w:sz w:val="18"/>
                <w:szCs w:val="18"/>
              </w:rPr>
            </w:pPr>
          </w:p>
        </w:tc>
        <w:tc>
          <w:tcPr>
            <w:tcW w:w="1475" w:type="dxa"/>
            <w:tcBorders>
              <w:top w:val="nil"/>
              <w:left w:val="nil"/>
              <w:bottom w:val="single" w:sz="8" w:space="0" w:color="152935"/>
              <w:right w:val="single" w:sz="8" w:space="0" w:color="E0E0E0"/>
            </w:tcBorders>
            <w:shd w:val="clear" w:color="auto" w:fill="FFFFFF"/>
            <w:vAlign w:val="bottom"/>
          </w:tcPr>
          <w:p w14:paraId="5049F680" w14:textId="77777777" w:rsidR="0087070C" w:rsidRPr="00E16B70" w:rsidRDefault="0087070C" w:rsidP="00EA703F">
            <w:pPr>
              <w:autoSpaceDE w:val="0"/>
              <w:autoSpaceDN w:val="0"/>
              <w:adjustRightInd w:val="0"/>
              <w:spacing w:line="320" w:lineRule="atLeast"/>
              <w:ind w:left="60" w:right="60"/>
              <w:jc w:val="center"/>
              <w:rPr>
                <w:rFonts w:ascii="Arial" w:hAnsi="Arial" w:cs="Arial"/>
                <w:color w:val="264A60"/>
                <w:sz w:val="18"/>
                <w:szCs w:val="18"/>
              </w:rPr>
            </w:pPr>
            <w:r w:rsidRPr="00E16B70">
              <w:rPr>
                <w:rFonts w:ascii="Arial" w:hAnsi="Arial" w:cs="Arial"/>
                <w:color w:val="264A60"/>
                <w:sz w:val="18"/>
                <w:szCs w:val="18"/>
              </w:rPr>
              <w:t>Normal</w:t>
            </w:r>
          </w:p>
        </w:tc>
        <w:tc>
          <w:tcPr>
            <w:tcW w:w="1029" w:type="dxa"/>
            <w:vMerge/>
            <w:tcBorders>
              <w:top w:val="nil"/>
              <w:left w:val="single" w:sz="8" w:space="0" w:color="E0E0E0"/>
              <w:bottom w:val="nil"/>
              <w:right w:val="nil"/>
            </w:tcBorders>
            <w:shd w:val="clear" w:color="auto" w:fill="FFFFFF"/>
            <w:vAlign w:val="bottom"/>
          </w:tcPr>
          <w:p w14:paraId="40826CA2" w14:textId="77777777" w:rsidR="0087070C" w:rsidRPr="00E16B70" w:rsidRDefault="0087070C" w:rsidP="00EA703F">
            <w:pPr>
              <w:autoSpaceDE w:val="0"/>
              <w:autoSpaceDN w:val="0"/>
              <w:adjustRightInd w:val="0"/>
              <w:spacing w:line="240" w:lineRule="auto"/>
              <w:rPr>
                <w:rFonts w:ascii="Arial" w:hAnsi="Arial" w:cs="Arial"/>
                <w:color w:val="264A60"/>
                <w:sz w:val="18"/>
                <w:szCs w:val="18"/>
              </w:rPr>
            </w:pPr>
          </w:p>
        </w:tc>
      </w:tr>
      <w:tr w:rsidR="0087070C" w:rsidRPr="00E16B70" w14:paraId="0C2292FA" w14:textId="77777777" w:rsidTr="00EA703F">
        <w:trPr>
          <w:cantSplit/>
        </w:trPr>
        <w:tc>
          <w:tcPr>
            <w:tcW w:w="1168" w:type="dxa"/>
            <w:vMerge w:val="restart"/>
            <w:tcBorders>
              <w:top w:val="single" w:sz="8" w:space="0" w:color="152935"/>
              <w:left w:val="nil"/>
              <w:bottom w:val="nil"/>
              <w:right w:val="nil"/>
            </w:tcBorders>
            <w:shd w:val="clear" w:color="auto" w:fill="E0E0E0"/>
          </w:tcPr>
          <w:p w14:paraId="7EC8E0FF"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Keturunan</w:t>
            </w:r>
          </w:p>
        </w:tc>
        <w:tc>
          <w:tcPr>
            <w:tcW w:w="1537" w:type="dxa"/>
            <w:vMerge w:val="restart"/>
            <w:tcBorders>
              <w:top w:val="single" w:sz="8" w:space="0" w:color="152935"/>
              <w:left w:val="nil"/>
              <w:bottom w:val="nil"/>
              <w:right w:val="nil"/>
            </w:tcBorders>
            <w:shd w:val="clear" w:color="auto" w:fill="E0E0E0"/>
          </w:tcPr>
          <w:p w14:paraId="7B6C8454"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Risiko Sedang</w:t>
            </w:r>
          </w:p>
        </w:tc>
        <w:tc>
          <w:tcPr>
            <w:tcW w:w="2459" w:type="dxa"/>
            <w:tcBorders>
              <w:top w:val="single" w:sz="8" w:space="0" w:color="152935"/>
              <w:left w:val="nil"/>
              <w:bottom w:val="single" w:sz="8" w:space="0" w:color="AEAEAE"/>
              <w:right w:val="nil"/>
            </w:tcBorders>
            <w:shd w:val="clear" w:color="auto" w:fill="E0E0E0"/>
          </w:tcPr>
          <w:p w14:paraId="0D1D87B9"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Count</w:t>
            </w:r>
          </w:p>
        </w:tc>
        <w:tc>
          <w:tcPr>
            <w:tcW w:w="1475" w:type="dxa"/>
            <w:tcBorders>
              <w:top w:val="single" w:sz="8" w:space="0" w:color="152935"/>
              <w:left w:val="nil"/>
              <w:bottom w:val="single" w:sz="8" w:space="0" w:color="AEAEAE"/>
              <w:right w:val="single" w:sz="8" w:space="0" w:color="E0E0E0"/>
            </w:tcBorders>
            <w:shd w:val="clear" w:color="auto" w:fill="FFFFFF"/>
          </w:tcPr>
          <w:p w14:paraId="40EC8BC4"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4</w:t>
            </w:r>
          </w:p>
        </w:tc>
        <w:tc>
          <w:tcPr>
            <w:tcW w:w="1029" w:type="dxa"/>
            <w:tcBorders>
              <w:top w:val="single" w:sz="8" w:space="0" w:color="152935"/>
              <w:left w:val="single" w:sz="8" w:space="0" w:color="E0E0E0"/>
              <w:bottom w:val="single" w:sz="8" w:space="0" w:color="AEAEAE"/>
              <w:right w:val="nil"/>
            </w:tcBorders>
            <w:shd w:val="clear" w:color="auto" w:fill="FFFFFF"/>
          </w:tcPr>
          <w:p w14:paraId="4DBAA396"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4</w:t>
            </w:r>
          </w:p>
        </w:tc>
      </w:tr>
      <w:tr w:rsidR="0087070C" w:rsidRPr="00E16B70" w14:paraId="72621714" w14:textId="77777777" w:rsidTr="00EA703F">
        <w:trPr>
          <w:cantSplit/>
        </w:trPr>
        <w:tc>
          <w:tcPr>
            <w:tcW w:w="1168" w:type="dxa"/>
            <w:vMerge/>
            <w:tcBorders>
              <w:top w:val="single" w:sz="8" w:space="0" w:color="152935"/>
              <w:left w:val="nil"/>
              <w:bottom w:val="nil"/>
              <w:right w:val="nil"/>
            </w:tcBorders>
            <w:shd w:val="clear" w:color="auto" w:fill="E0E0E0"/>
          </w:tcPr>
          <w:p w14:paraId="256D405D"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1537" w:type="dxa"/>
            <w:vMerge/>
            <w:tcBorders>
              <w:top w:val="single" w:sz="8" w:space="0" w:color="152935"/>
              <w:left w:val="nil"/>
              <w:bottom w:val="nil"/>
              <w:right w:val="nil"/>
            </w:tcBorders>
            <w:shd w:val="clear" w:color="auto" w:fill="E0E0E0"/>
          </w:tcPr>
          <w:p w14:paraId="6B4AE475"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single" w:sz="8" w:space="0" w:color="AEAEAE"/>
              <w:right w:val="nil"/>
            </w:tcBorders>
            <w:shd w:val="clear" w:color="auto" w:fill="E0E0E0"/>
          </w:tcPr>
          <w:p w14:paraId="332B50F2"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within Keturunan</w:t>
            </w:r>
          </w:p>
        </w:tc>
        <w:tc>
          <w:tcPr>
            <w:tcW w:w="1475" w:type="dxa"/>
            <w:tcBorders>
              <w:top w:val="single" w:sz="8" w:space="0" w:color="AEAEAE"/>
              <w:left w:val="nil"/>
              <w:bottom w:val="single" w:sz="8" w:space="0" w:color="AEAEAE"/>
              <w:right w:val="single" w:sz="8" w:space="0" w:color="E0E0E0"/>
            </w:tcBorders>
            <w:shd w:val="clear" w:color="auto" w:fill="FFFFFF"/>
          </w:tcPr>
          <w:p w14:paraId="1FCD11E2"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c>
          <w:tcPr>
            <w:tcW w:w="1029" w:type="dxa"/>
            <w:tcBorders>
              <w:top w:val="single" w:sz="8" w:space="0" w:color="AEAEAE"/>
              <w:left w:val="single" w:sz="8" w:space="0" w:color="E0E0E0"/>
              <w:bottom w:val="single" w:sz="8" w:space="0" w:color="AEAEAE"/>
              <w:right w:val="nil"/>
            </w:tcBorders>
            <w:shd w:val="clear" w:color="auto" w:fill="FFFFFF"/>
          </w:tcPr>
          <w:p w14:paraId="1933C6E6"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r>
      <w:tr w:rsidR="0087070C" w:rsidRPr="00E16B70" w14:paraId="6CCA7602" w14:textId="77777777" w:rsidTr="00EA703F">
        <w:trPr>
          <w:cantSplit/>
        </w:trPr>
        <w:tc>
          <w:tcPr>
            <w:tcW w:w="1168" w:type="dxa"/>
            <w:vMerge/>
            <w:tcBorders>
              <w:top w:val="single" w:sz="8" w:space="0" w:color="152935"/>
              <w:left w:val="nil"/>
              <w:bottom w:val="nil"/>
              <w:right w:val="nil"/>
            </w:tcBorders>
            <w:shd w:val="clear" w:color="auto" w:fill="E0E0E0"/>
          </w:tcPr>
          <w:p w14:paraId="381C5CF1"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1537" w:type="dxa"/>
            <w:vMerge/>
            <w:tcBorders>
              <w:top w:val="single" w:sz="8" w:space="0" w:color="152935"/>
              <w:left w:val="nil"/>
              <w:bottom w:val="nil"/>
              <w:right w:val="nil"/>
            </w:tcBorders>
            <w:shd w:val="clear" w:color="auto" w:fill="E0E0E0"/>
          </w:tcPr>
          <w:p w14:paraId="33265B00"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single" w:sz="8" w:space="0" w:color="AEAEAE"/>
              <w:right w:val="nil"/>
            </w:tcBorders>
            <w:shd w:val="clear" w:color="auto" w:fill="E0E0E0"/>
          </w:tcPr>
          <w:p w14:paraId="617DD37C"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within Risiko Diabetes Melitus Pada Anak</w:t>
            </w:r>
          </w:p>
        </w:tc>
        <w:tc>
          <w:tcPr>
            <w:tcW w:w="1475" w:type="dxa"/>
            <w:tcBorders>
              <w:top w:val="single" w:sz="8" w:space="0" w:color="AEAEAE"/>
              <w:left w:val="nil"/>
              <w:bottom w:val="single" w:sz="8" w:space="0" w:color="AEAEAE"/>
              <w:right w:val="single" w:sz="8" w:space="0" w:color="E0E0E0"/>
            </w:tcBorders>
            <w:shd w:val="clear" w:color="auto" w:fill="FFFFFF"/>
          </w:tcPr>
          <w:p w14:paraId="332716A3"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8,2%</w:t>
            </w:r>
          </w:p>
        </w:tc>
        <w:tc>
          <w:tcPr>
            <w:tcW w:w="1029" w:type="dxa"/>
            <w:tcBorders>
              <w:top w:val="single" w:sz="8" w:space="0" w:color="AEAEAE"/>
              <w:left w:val="single" w:sz="8" w:space="0" w:color="E0E0E0"/>
              <w:bottom w:val="single" w:sz="8" w:space="0" w:color="AEAEAE"/>
              <w:right w:val="nil"/>
            </w:tcBorders>
            <w:shd w:val="clear" w:color="auto" w:fill="FFFFFF"/>
          </w:tcPr>
          <w:p w14:paraId="7D9C35D7"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8,2%</w:t>
            </w:r>
          </w:p>
        </w:tc>
      </w:tr>
      <w:tr w:rsidR="0087070C" w:rsidRPr="00E16B70" w14:paraId="6FAA2470" w14:textId="77777777" w:rsidTr="00EA703F">
        <w:trPr>
          <w:cantSplit/>
        </w:trPr>
        <w:tc>
          <w:tcPr>
            <w:tcW w:w="1168" w:type="dxa"/>
            <w:vMerge/>
            <w:tcBorders>
              <w:top w:val="single" w:sz="8" w:space="0" w:color="152935"/>
              <w:left w:val="nil"/>
              <w:bottom w:val="nil"/>
              <w:right w:val="nil"/>
            </w:tcBorders>
            <w:shd w:val="clear" w:color="auto" w:fill="E0E0E0"/>
          </w:tcPr>
          <w:p w14:paraId="2E1E2323"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1537" w:type="dxa"/>
            <w:vMerge/>
            <w:tcBorders>
              <w:top w:val="single" w:sz="8" w:space="0" w:color="152935"/>
              <w:left w:val="nil"/>
              <w:bottom w:val="nil"/>
              <w:right w:val="nil"/>
            </w:tcBorders>
            <w:shd w:val="clear" w:color="auto" w:fill="E0E0E0"/>
          </w:tcPr>
          <w:p w14:paraId="5536CBA8"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nil"/>
              <w:right w:val="nil"/>
            </w:tcBorders>
            <w:shd w:val="clear" w:color="auto" w:fill="E0E0E0"/>
          </w:tcPr>
          <w:p w14:paraId="322FD2FC"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of Total</w:t>
            </w:r>
          </w:p>
        </w:tc>
        <w:tc>
          <w:tcPr>
            <w:tcW w:w="1475" w:type="dxa"/>
            <w:tcBorders>
              <w:top w:val="single" w:sz="8" w:space="0" w:color="AEAEAE"/>
              <w:left w:val="nil"/>
              <w:bottom w:val="nil"/>
              <w:right w:val="single" w:sz="8" w:space="0" w:color="E0E0E0"/>
            </w:tcBorders>
            <w:shd w:val="clear" w:color="auto" w:fill="FFFFFF"/>
          </w:tcPr>
          <w:p w14:paraId="6FBDD70D"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8,2%</w:t>
            </w:r>
          </w:p>
        </w:tc>
        <w:tc>
          <w:tcPr>
            <w:tcW w:w="1029" w:type="dxa"/>
            <w:tcBorders>
              <w:top w:val="single" w:sz="8" w:space="0" w:color="AEAEAE"/>
              <w:left w:val="single" w:sz="8" w:space="0" w:color="E0E0E0"/>
              <w:bottom w:val="nil"/>
              <w:right w:val="nil"/>
            </w:tcBorders>
            <w:shd w:val="clear" w:color="auto" w:fill="FFFFFF"/>
          </w:tcPr>
          <w:p w14:paraId="60EFEED4"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8,2%</w:t>
            </w:r>
          </w:p>
        </w:tc>
      </w:tr>
      <w:tr w:rsidR="0087070C" w:rsidRPr="00E16B70" w14:paraId="2F9220B4" w14:textId="77777777" w:rsidTr="00EA703F">
        <w:trPr>
          <w:cantSplit/>
        </w:trPr>
        <w:tc>
          <w:tcPr>
            <w:tcW w:w="1168" w:type="dxa"/>
            <w:vMerge/>
            <w:tcBorders>
              <w:top w:val="single" w:sz="8" w:space="0" w:color="152935"/>
              <w:left w:val="nil"/>
              <w:bottom w:val="nil"/>
              <w:right w:val="nil"/>
            </w:tcBorders>
            <w:shd w:val="clear" w:color="auto" w:fill="E0E0E0"/>
          </w:tcPr>
          <w:p w14:paraId="6D44CC54"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1537" w:type="dxa"/>
            <w:vMerge w:val="restart"/>
            <w:tcBorders>
              <w:top w:val="single" w:sz="8" w:space="0" w:color="AEAEAE"/>
              <w:left w:val="nil"/>
              <w:bottom w:val="nil"/>
              <w:right w:val="nil"/>
            </w:tcBorders>
            <w:shd w:val="clear" w:color="auto" w:fill="E0E0E0"/>
          </w:tcPr>
          <w:p w14:paraId="035FA53C"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Risiko Tinggi</w:t>
            </w:r>
          </w:p>
        </w:tc>
        <w:tc>
          <w:tcPr>
            <w:tcW w:w="2459" w:type="dxa"/>
            <w:tcBorders>
              <w:top w:val="single" w:sz="8" w:space="0" w:color="AEAEAE"/>
              <w:left w:val="nil"/>
              <w:bottom w:val="single" w:sz="8" w:space="0" w:color="AEAEAE"/>
              <w:right w:val="nil"/>
            </w:tcBorders>
            <w:shd w:val="clear" w:color="auto" w:fill="E0E0E0"/>
          </w:tcPr>
          <w:p w14:paraId="0752A5DF"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Count</w:t>
            </w:r>
          </w:p>
        </w:tc>
        <w:tc>
          <w:tcPr>
            <w:tcW w:w="1475" w:type="dxa"/>
            <w:tcBorders>
              <w:top w:val="single" w:sz="8" w:space="0" w:color="AEAEAE"/>
              <w:left w:val="nil"/>
              <w:bottom w:val="single" w:sz="8" w:space="0" w:color="AEAEAE"/>
              <w:right w:val="single" w:sz="8" w:space="0" w:color="E0E0E0"/>
            </w:tcBorders>
            <w:shd w:val="clear" w:color="auto" w:fill="FFFFFF"/>
          </w:tcPr>
          <w:p w14:paraId="08B222E6"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45</w:t>
            </w:r>
          </w:p>
        </w:tc>
        <w:tc>
          <w:tcPr>
            <w:tcW w:w="1029" w:type="dxa"/>
            <w:tcBorders>
              <w:top w:val="single" w:sz="8" w:space="0" w:color="AEAEAE"/>
              <w:left w:val="single" w:sz="8" w:space="0" w:color="E0E0E0"/>
              <w:bottom w:val="single" w:sz="8" w:space="0" w:color="AEAEAE"/>
              <w:right w:val="nil"/>
            </w:tcBorders>
            <w:shd w:val="clear" w:color="auto" w:fill="FFFFFF"/>
          </w:tcPr>
          <w:p w14:paraId="34F17E96"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45</w:t>
            </w:r>
          </w:p>
        </w:tc>
      </w:tr>
      <w:tr w:rsidR="0087070C" w:rsidRPr="00E16B70" w14:paraId="3CCFE191" w14:textId="77777777" w:rsidTr="00EA703F">
        <w:trPr>
          <w:cantSplit/>
        </w:trPr>
        <w:tc>
          <w:tcPr>
            <w:tcW w:w="1168" w:type="dxa"/>
            <w:vMerge/>
            <w:tcBorders>
              <w:top w:val="single" w:sz="8" w:space="0" w:color="152935"/>
              <w:left w:val="nil"/>
              <w:bottom w:val="nil"/>
              <w:right w:val="nil"/>
            </w:tcBorders>
            <w:shd w:val="clear" w:color="auto" w:fill="E0E0E0"/>
          </w:tcPr>
          <w:p w14:paraId="13FD5590"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1537" w:type="dxa"/>
            <w:vMerge/>
            <w:tcBorders>
              <w:top w:val="single" w:sz="8" w:space="0" w:color="AEAEAE"/>
              <w:left w:val="nil"/>
              <w:bottom w:val="nil"/>
              <w:right w:val="nil"/>
            </w:tcBorders>
            <w:shd w:val="clear" w:color="auto" w:fill="E0E0E0"/>
          </w:tcPr>
          <w:p w14:paraId="78C82351"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single" w:sz="8" w:space="0" w:color="AEAEAE"/>
              <w:right w:val="nil"/>
            </w:tcBorders>
            <w:shd w:val="clear" w:color="auto" w:fill="E0E0E0"/>
          </w:tcPr>
          <w:p w14:paraId="30FFC87F"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within Keturunan</w:t>
            </w:r>
          </w:p>
        </w:tc>
        <w:tc>
          <w:tcPr>
            <w:tcW w:w="1475" w:type="dxa"/>
            <w:tcBorders>
              <w:top w:val="single" w:sz="8" w:space="0" w:color="AEAEAE"/>
              <w:left w:val="nil"/>
              <w:bottom w:val="single" w:sz="8" w:space="0" w:color="AEAEAE"/>
              <w:right w:val="single" w:sz="8" w:space="0" w:color="E0E0E0"/>
            </w:tcBorders>
            <w:shd w:val="clear" w:color="auto" w:fill="FFFFFF"/>
          </w:tcPr>
          <w:p w14:paraId="5FBB8388"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c>
          <w:tcPr>
            <w:tcW w:w="1029" w:type="dxa"/>
            <w:tcBorders>
              <w:top w:val="single" w:sz="8" w:space="0" w:color="AEAEAE"/>
              <w:left w:val="single" w:sz="8" w:space="0" w:color="E0E0E0"/>
              <w:bottom w:val="single" w:sz="8" w:space="0" w:color="AEAEAE"/>
              <w:right w:val="nil"/>
            </w:tcBorders>
            <w:shd w:val="clear" w:color="auto" w:fill="FFFFFF"/>
          </w:tcPr>
          <w:p w14:paraId="37B1D89D"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r>
      <w:tr w:rsidR="0087070C" w:rsidRPr="00E16B70" w14:paraId="6E1C482F" w14:textId="77777777" w:rsidTr="00EA703F">
        <w:trPr>
          <w:cantSplit/>
        </w:trPr>
        <w:tc>
          <w:tcPr>
            <w:tcW w:w="1168" w:type="dxa"/>
            <w:vMerge/>
            <w:tcBorders>
              <w:top w:val="single" w:sz="8" w:space="0" w:color="152935"/>
              <w:left w:val="nil"/>
              <w:bottom w:val="nil"/>
              <w:right w:val="nil"/>
            </w:tcBorders>
            <w:shd w:val="clear" w:color="auto" w:fill="E0E0E0"/>
          </w:tcPr>
          <w:p w14:paraId="0E0D4C0C"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1537" w:type="dxa"/>
            <w:vMerge/>
            <w:tcBorders>
              <w:top w:val="single" w:sz="8" w:space="0" w:color="AEAEAE"/>
              <w:left w:val="nil"/>
              <w:bottom w:val="nil"/>
              <w:right w:val="nil"/>
            </w:tcBorders>
            <w:shd w:val="clear" w:color="auto" w:fill="E0E0E0"/>
          </w:tcPr>
          <w:p w14:paraId="2F2B3011"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single" w:sz="8" w:space="0" w:color="AEAEAE"/>
              <w:right w:val="nil"/>
            </w:tcBorders>
            <w:shd w:val="clear" w:color="auto" w:fill="E0E0E0"/>
          </w:tcPr>
          <w:p w14:paraId="26DFCF7F"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within Risiko Diabetes Melitus Pada Anak</w:t>
            </w:r>
          </w:p>
        </w:tc>
        <w:tc>
          <w:tcPr>
            <w:tcW w:w="1475" w:type="dxa"/>
            <w:tcBorders>
              <w:top w:val="single" w:sz="8" w:space="0" w:color="AEAEAE"/>
              <w:left w:val="nil"/>
              <w:bottom w:val="single" w:sz="8" w:space="0" w:color="AEAEAE"/>
              <w:right w:val="single" w:sz="8" w:space="0" w:color="E0E0E0"/>
            </w:tcBorders>
            <w:shd w:val="clear" w:color="auto" w:fill="FFFFFF"/>
          </w:tcPr>
          <w:p w14:paraId="73281460"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91,8%</w:t>
            </w:r>
          </w:p>
        </w:tc>
        <w:tc>
          <w:tcPr>
            <w:tcW w:w="1029" w:type="dxa"/>
            <w:tcBorders>
              <w:top w:val="single" w:sz="8" w:space="0" w:color="AEAEAE"/>
              <w:left w:val="single" w:sz="8" w:space="0" w:color="E0E0E0"/>
              <w:bottom w:val="single" w:sz="8" w:space="0" w:color="AEAEAE"/>
              <w:right w:val="nil"/>
            </w:tcBorders>
            <w:shd w:val="clear" w:color="auto" w:fill="FFFFFF"/>
          </w:tcPr>
          <w:p w14:paraId="63A28D86"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91,8%</w:t>
            </w:r>
          </w:p>
        </w:tc>
      </w:tr>
      <w:tr w:rsidR="0087070C" w:rsidRPr="00E16B70" w14:paraId="59EDBA18" w14:textId="77777777" w:rsidTr="00EA703F">
        <w:trPr>
          <w:cantSplit/>
        </w:trPr>
        <w:tc>
          <w:tcPr>
            <w:tcW w:w="1168" w:type="dxa"/>
            <w:vMerge/>
            <w:tcBorders>
              <w:top w:val="single" w:sz="8" w:space="0" w:color="152935"/>
              <w:left w:val="nil"/>
              <w:bottom w:val="nil"/>
              <w:right w:val="nil"/>
            </w:tcBorders>
            <w:shd w:val="clear" w:color="auto" w:fill="E0E0E0"/>
          </w:tcPr>
          <w:p w14:paraId="4E0A329A"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1537" w:type="dxa"/>
            <w:vMerge/>
            <w:tcBorders>
              <w:top w:val="single" w:sz="8" w:space="0" w:color="AEAEAE"/>
              <w:left w:val="nil"/>
              <w:bottom w:val="nil"/>
              <w:right w:val="nil"/>
            </w:tcBorders>
            <w:shd w:val="clear" w:color="auto" w:fill="E0E0E0"/>
          </w:tcPr>
          <w:p w14:paraId="78441DC7"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nil"/>
              <w:right w:val="nil"/>
            </w:tcBorders>
            <w:shd w:val="clear" w:color="auto" w:fill="E0E0E0"/>
          </w:tcPr>
          <w:p w14:paraId="68374158"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of Total</w:t>
            </w:r>
          </w:p>
        </w:tc>
        <w:tc>
          <w:tcPr>
            <w:tcW w:w="1475" w:type="dxa"/>
            <w:tcBorders>
              <w:top w:val="single" w:sz="8" w:space="0" w:color="AEAEAE"/>
              <w:left w:val="nil"/>
              <w:bottom w:val="nil"/>
              <w:right w:val="single" w:sz="8" w:space="0" w:color="E0E0E0"/>
            </w:tcBorders>
            <w:shd w:val="clear" w:color="auto" w:fill="FFFFFF"/>
          </w:tcPr>
          <w:p w14:paraId="2AD2B618"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91,8%</w:t>
            </w:r>
          </w:p>
        </w:tc>
        <w:tc>
          <w:tcPr>
            <w:tcW w:w="1029" w:type="dxa"/>
            <w:tcBorders>
              <w:top w:val="single" w:sz="8" w:space="0" w:color="AEAEAE"/>
              <w:left w:val="single" w:sz="8" w:space="0" w:color="E0E0E0"/>
              <w:bottom w:val="nil"/>
              <w:right w:val="nil"/>
            </w:tcBorders>
            <w:shd w:val="clear" w:color="auto" w:fill="FFFFFF"/>
          </w:tcPr>
          <w:p w14:paraId="70A08A7C"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91,8%</w:t>
            </w:r>
          </w:p>
        </w:tc>
      </w:tr>
      <w:tr w:rsidR="0087070C" w:rsidRPr="00E16B70" w14:paraId="44506112" w14:textId="77777777" w:rsidTr="00EA703F">
        <w:trPr>
          <w:cantSplit/>
        </w:trPr>
        <w:tc>
          <w:tcPr>
            <w:tcW w:w="2705" w:type="dxa"/>
            <w:gridSpan w:val="2"/>
            <w:vMerge w:val="restart"/>
            <w:tcBorders>
              <w:top w:val="single" w:sz="8" w:space="0" w:color="AEAEAE"/>
              <w:left w:val="nil"/>
              <w:bottom w:val="single" w:sz="8" w:space="0" w:color="152935"/>
              <w:right w:val="nil"/>
            </w:tcBorders>
            <w:shd w:val="clear" w:color="auto" w:fill="E0E0E0"/>
          </w:tcPr>
          <w:p w14:paraId="10091F16"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Total</w:t>
            </w:r>
          </w:p>
        </w:tc>
        <w:tc>
          <w:tcPr>
            <w:tcW w:w="2459" w:type="dxa"/>
            <w:tcBorders>
              <w:top w:val="single" w:sz="8" w:space="0" w:color="AEAEAE"/>
              <w:left w:val="nil"/>
              <w:bottom w:val="single" w:sz="8" w:space="0" w:color="AEAEAE"/>
              <w:right w:val="nil"/>
            </w:tcBorders>
            <w:shd w:val="clear" w:color="auto" w:fill="E0E0E0"/>
          </w:tcPr>
          <w:p w14:paraId="48FA45D7"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Count</w:t>
            </w:r>
          </w:p>
        </w:tc>
        <w:tc>
          <w:tcPr>
            <w:tcW w:w="1475" w:type="dxa"/>
            <w:tcBorders>
              <w:top w:val="single" w:sz="8" w:space="0" w:color="AEAEAE"/>
              <w:left w:val="nil"/>
              <w:bottom w:val="single" w:sz="8" w:space="0" w:color="AEAEAE"/>
              <w:right w:val="single" w:sz="8" w:space="0" w:color="E0E0E0"/>
            </w:tcBorders>
            <w:shd w:val="clear" w:color="auto" w:fill="FFFFFF"/>
          </w:tcPr>
          <w:p w14:paraId="44562172"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49</w:t>
            </w:r>
          </w:p>
        </w:tc>
        <w:tc>
          <w:tcPr>
            <w:tcW w:w="1029" w:type="dxa"/>
            <w:tcBorders>
              <w:top w:val="single" w:sz="8" w:space="0" w:color="AEAEAE"/>
              <w:left w:val="single" w:sz="8" w:space="0" w:color="E0E0E0"/>
              <w:bottom w:val="single" w:sz="8" w:space="0" w:color="AEAEAE"/>
              <w:right w:val="nil"/>
            </w:tcBorders>
            <w:shd w:val="clear" w:color="auto" w:fill="FFFFFF"/>
          </w:tcPr>
          <w:p w14:paraId="374DF22C"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49</w:t>
            </w:r>
          </w:p>
        </w:tc>
      </w:tr>
      <w:tr w:rsidR="0087070C" w:rsidRPr="00E16B70" w14:paraId="679036DE" w14:textId="77777777" w:rsidTr="00EA703F">
        <w:trPr>
          <w:cantSplit/>
        </w:trPr>
        <w:tc>
          <w:tcPr>
            <w:tcW w:w="2705" w:type="dxa"/>
            <w:gridSpan w:val="2"/>
            <w:vMerge/>
            <w:tcBorders>
              <w:top w:val="single" w:sz="8" w:space="0" w:color="AEAEAE"/>
              <w:left w:val="nil"/>
              <w:bottom w:val="single" w:sz="8" w:space="0" w:color="152935"/>
              <w:right w:val="nil"/>
            </w:tcBorders>
            <w:shd w:val="clear" w:color="auto" w:fill="E0E0E0"/>
          </w:tcPr>
          <w:p w14:paraId="5AA8B645"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single" w:sz="8" w:space="0" w:color="AEAEAE"/>
              <w:right w:val="nil"/>
            </w:tcBorders>
            <w:shd w:val="clear" w:color="auto" w:fill="E0E0E0"/>
          </w:tcPr>
          <w:p w14:paraId="156560E4"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within Keturunan</w:t>
            </w:r>
          </w:p>
        </w:tc>
        <w:tc>
          <w:tcPr>
            <w:tcW w:w="1475" w:type="dxa"/>
            <w:tcBorders>
              <w:top w:val="single" w:sz="8" w:space="0" w:color="AEAEAE"/>
              <w:left w:val="nil"/>
              <w:bottom w:val="single" w:sz="8" w:space="0" w:color="AEAEAE"/>
              <w:right w:val="single" w:sz="8" w:space="0" w:color="E0E0E0"/>
            </w:tcBorders>
            <w:shd w:val="clear" w:color="auto" w:fill="FFFFFF"/>
          </w:tcPr>
          <w:p w14:paraId="6D42CCEA"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c>
          <w:tcPr>
            <w:tcW w:w="1029" w:type="dxa"/>
            <w:tcBorders>
              <w:top w:val="single" w:sz="8" w:space="0" w:color="AEAEAE"/>
              <w:left w:val="single" w:sz="8" w:space="0" w:color="E0E0E0"/>
              <w:bottom w:val="single" w:sz="8" w:space="0" w:color="AEAEAE"/>
              <w:right w:val="nil"/>
            </w:tcBorders>
            <w:shd w:val="clear" w:color="auto" w:fill="FFFFFF"/>
          </w:tcPr>
          <w:p w14:paraId="36BC0ECA"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r>
      <w:tr w:rsidR="0087070C" w:rsidRPr="00E16B70" w14:paraId="037AD6B8" w14:textId="77777777" w:rsidTr="00EA703F">
        <w:trPr>
          <w:cantSplit/>
        </w:trPr>
        <w:tc>
          <w:tcPr>
            <w:tcW w:w="2705" w:type="dxa"/>
            <w:gridSpan w:val="2"/>
            <w:vMerge/>
            <w:tcBorders>
              <w:top w:val="single" w:sz="8" w:space="0" w:color="AEAEAE"/>
              <w:left w:val="nil"/>
              <w:bottom w:val="single" w:sz="8" w:space="0" w:color="152935"/>
              <w:right w:val="nil"/>
            </w:tcBorders>
            <w:shd w:val="clear" w:color="auto" w:fill="E0E0E0"/>
          </w:tcPr>
          <w:p w14:paraId="2295DA89"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single" w:sz="8" w:space="0" w:color="AEAEAE"/>
              <w:right w:val="nil"/>
            </w:tcBorders>
            <w:shd w:val="clear" w:color="auto" w:fill="E0E0E0"/>
          </w:tcPr>
          <w:p w14:paraId="69ED8538"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within Risiko Diabetes Melitus Pada Anak</w:t>
            </w:r>
          </w:p>
        </w:tc>
        <w:tc>
          <w:tcPr>
            <w:tcW w:w="1475" w:type="dxa"/>
            <w:tcBorders>
              <w:top w:val="single" w:sz="8" w:space="0" w:color="AEAEAE"/>
              <w:left w:val="nil"/>
              <w:bottom w:val="single" w:sz="8" w:space="0" w:color="AEAEAE"/>
              <w:right w:val="single" w:sz="8" w:space="0" w:color="E0E0E0"/>
            </w:tcBorders>
            <w:shd w:val="clear" w:color="auto" w:fill="FFFFFF"/>
          </w:tcPr>
          <w:p w14:paraId="581CB22C"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c>
          <w:tcPr>
            <w:tcW w:w="1029" w:type="dxa"/>
            <w:tcBorders>
              <w:top w:val="single" w:sz="8" w:space="0" w:color="AEAEAE"/>
              <w:left w:val="single" w:sz="8" w:space="0" w:color="E0E0E0"/>
              <w:bottom w:val="single" w:sz="8" w:space="0" w:color="AEAEAE"/>
              <w:right w:val="nil"/>
            </w:tcBorders>
            <w:shd w:val="clear" w:color="auto" w:fill="FFFFFF"/>
          </w:tcPr>
          <w:p w14:paraId="5FEC3359"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r>
      <w:tr w:rsidR="0087070C" w:rsidRPr="00E16B70" w14:paraId="708FE059" w14:textId="77777777" w:rsidTr="00EA703F">
        <w:trPr>
          <w:cantSplit/>
        </w:trPr>
        <w:tc>
          <w:tcPr>
            <w:tcW w:w="2705" w:type="dxa"/>
            <w:gridSpan w:val="2"/>
            <w:vMerge/>
            <w:tcBorders>
              <w:top w:val="single" w:sz="8" w:space="0" w:color="AEAEAE"/>
              <w:left w:val="nil"/>
              <w:bottom w:val="single" w:sz="8" w:space="0" w:color="152935"/>
              <w:right w:val="nil"/>
            </w:tcBorders>
            <w:shd w:val="clear" w:color="auto" w:fill="E0E0E0"/>
          </w:tcPr>
          <w:p w14:paraId="1A8C0E36"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single" w:sz="8" w:space="0" w:color="152935"/>
              <w:right w:val="nil"/>
            </w:tcBorders>
            <w:shd w:val="clear" w:color="auto" w:fill="E0E0E0"/>
          </w:tcPr>
          <w:p w14:paraId="0A09FE65"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of Total</w:t>
            </w:r>
          </w:p>
        </w:tc>
        <w:tc>
          <w:tcPr>
            <w:tcW w:w="1475" w:type="dxa"/>
            <w:tcBorders>
              <w:top w:val="single" w:sz="8" w:space="0" w:color="AEAEAE"/>
              <w:left w:val="nil"/>
              <w:bottom w:val="single" w:sz="8" w:space="0" w:color="152935"/>
              <w:right w:val="single" w:sz="8" w:space="0" w:color="E0E0E0"/>
            </w:tcBorders>
            <w:shd w:val="clear" w:color="auto" w:fill="FFFFFF"/>
          </w:tcPr>
          <w:p w14:paraId="3C7114D3"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c>
          <w:tcPr>
            <w:tcW w:w="1029" w:type="dxa"/>
            <w:tcBorders>
              <w:top w:val="single" w:sz="8" w:space="0" w:color="AEAEAE"/>
              <w:left w:val="single" w:sz="8" w:space="0" w:color="E0E0E0"/>
              <w:bottom w:val="single" w:sz="8" w:space="0" w:color="152935"/>
              <w:right w:val="nil"/>
            </w:tcBorders>
            <w:shd w:val="clear" w:color="auto" w:fill="FFFFFF"/>
          </w:tcPr>
          <w:p w14:paraId="5938BBF7"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r>
    </w:tbl>
    <w:p w14:paraId="144F28CB" w14:textId="77777777" w:rsidR="0087070C" w:rsidRPr="00E16B70" w:rsidRDefault="0087070C" w:rsidP="0087070C">
      <w:pPr>
        <w:autoSpaceDE w:val="0"/>
        <w:autoSpaceDN w:val="0"/>
        <w:adjustRightInd w:val="0"/>
        <w:spacing w:line="400" w:lineRule="atLeast"/>
      </w:pPr>
    </w:p>
    <w:tbl>
      <w:tblPr>
        <w:tblW w:w="87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75"/>
        <w:gridCol w:w="2460"/>
        <w:gridCol w:w="2460"/>
        <w:gridCol w:w="1476"/>
        <w:gridCol w:w="1029"/>
      </w:tblGrid>
      <w:tr w:rsidR="0087070C" w:rsidRPr="00E16B70" w14:paraId="1EB3FD17" w14:textId="77777777" w:rsidTr="00EA703F">
        <w:trPr>
          <w:cantSplit/>
        </w:trPr>
        <w:tc>
          <w:tcPr>
            <w:tcW w:w="8697" w:type="dxa"/>
            <w:gridSpan w:val="5"/>
            <w:tcBorders>
              <w:top w:val="nil"/>
              <w:left w:val="nil"/>
              <w:bottom w:val="nil"/>
              <w:right w:val="nil"/>
            </w:tcBorders>
            <w:shd w:val="clear" w:color="auto" w:fill="FFFFFF"/>
            <w:vAlign w:val="center"/>
          </w:tcPr>
          <w:p w14:paraId="3BDCBFB9" w14:textId="77777777" w:rsidR="0087070C" w:rsidRPr="00E16B70" w:rsidRDefault="0087070C" w:rsidP="00EA703F">
            <w:pPr>
              <w:autoSpaceDE w:val="0"/>
              <w:autoSpaceDN w:val="0"/>
              <w:adjustRightInd w:val="0"/>
              <w:spacing w:line="320" w:lineRule="atLeast"/>
              <w:ind w:left="60" w:right="60"/>
              <w:jc w:val="center"/>
              <w:rPr>
                <w:rFonts w:ascii="Arial" w:hAnsi="Arial" w:cs="Arial"/>
                <w:color w:val="010205"/>
              </w:rPr>
            </w:pPr>
            <w:r w:rsidRPr="00E16B70">
              <w:rPr>
                <w:rFonts w:ascii="Arial" w:hAnsi="Arial" w:cs="Arial"/>
                <w:b/>
                <w:bCs/>
                <w:color w:val="010205"/>
              </w:rPr>
              <w:t>Pola Makan * Risiko Diabetes Melitus Pada Anak Crosstabulation</w:t>
            </w:r>
          </w:p>
        </w:tc>
      </w:tr>
      <w:tr w:rsidR="0087070C" w:rsidRPr="00E16B70" w14:paraId="6FD0F70C" w14:textId="77777777" w:rsidTr="00EA703F">
        <w:trPr>
          <w:cantSplit/>
        </w:trPr>
        <w:tc>
          <w:tcPr>
            <w:tcW w:w="6193" w:type="dxa"/>
            <w:gridSpan w:val="3"/>
            <w:vMerge w:val="restart"/>
            <w:tcBorders>
              <w:top w:val="nil"/>
              <w:left w:val="nil"/>
              <w:bottom w:val="nil"/>
              <w:right w:val="nil"/>
            </w:tcBorders>
            <w:shd w:val="clear" w:color="auto" w:fill="FFFFFF"/>
            <w:vAlign w:val="bottom"/>
          </w:tcPr>
          <w:p w14:paraId="7A012FDF" w14:textId="77777777" w:rsidR="0087070C" w:rsidRPr="00E16B70" w:rsidRDefault="0087070C" w:rsidP="00EA703F">
            <w:pPr>
              <w:autoSpaceDE w:val="0"/>
              <w:autoSpaceDN w:val="0"/>
              <w:adjustRightInd w:val="0"/>
              <w:spacing w:line="240" w:lineRule="auto"/>
            </w:pPr>
          </w:p>
        </w:tc>
        <w:tc>
          <w:tcPr>
            <w:tcW w:w="1475" w:type="dxa"/>
            <w:tcBorders>
              <w:top w:val="nil"/>
              <w:left w:val="nil"/>
              <w:bottom w:val="nil"/>
              <w:right w:val="single" w:sz="8" w:space="0" w:color="E0E0E0"/>
            </w:tcBorders>
            <w:shd w:val="clear" w:color="auto" w:fill="FFFFFF"/>
            <w:vAlign w:val="bottom"/>
          </w:tcPr>
          <w:p w14:paraId="1A967A05" w14:textId="77777777" w:rsidR="0087070C" w:rsidRPr="00E16B70" w:rsidRDefault="0087070C" w:rsidP="00EA703F">
            <w:pPr>
              <w:autoSpaceDE w:val="0"/>
              <w:autoSpaceDN w:val="0"/>
              <w:adjustRightInd w:val="0"/>
              <w:spacing w:line="320" w:lineRule="atLeast"/>
              <w:ind w:left="60" w:right="60"/>
              <w:jc w:val="center"/>
              <w:rPr>
                <w:rFonts w:ascii="Arial" w:hAnsi="Arial" w:cs="Arial"/>
                <w:color w:val="264A60"/>
                <w:sz w:val="18"/>
                <w:szCs w:val="18"/>
              </w:rPr>
            </w:pPr>
            <w:r w:rsidRPr="00E16B70">
              <w:rPr>
                <w:rFonts w:ascii="Arial" w:hAnsi="Arial" w:cs="Arial"/>
                <w:color w:val="264A60"/>
                <w:sz w:val="18"/>
                <w:szCs w:val="18"/>
              </w:rPr>
              <w:t>Risiko Diabetes Melitus Pada Anak</w:t>
            </w:r>
          </w:p>
        </w:tc>
        <w:tc>
          <w:tcPr>
            <w:tcW w:w="1029" w:type="dxa"/>
            <w:vMerge w:val="restart"/>
            <w:tcBorders>
              <w:top w:val="nil"/>
              <w:left w:val="single" w:sz="8" w:space="0" w:color="E0E0E0"/>
              <w:bottom w:val="nil"/>
              <w:right w:val="nil"/>
            </w:tcBorders>
            <w:shd w:val="clear" w:color="auto" w:fill="FFFFFF"/>
            <w:vAlign w:val="bottom"/>
          </w:tcPr>
          <w:p w14:paraId="19D3DCF9" w14:textId="77777777" w:rsidR="0087070C" w:rsidRPr="00E16B70" w:rsidRDefault="0087070C" w:rsidP="00EA703F">
            <w:pPr>
              <w:autoSpaceDE w:val="0"/>
              <w:autoSpaceDN w:val="0"/>
              <w:adjustRightInd w:val="0"/>
              <w:spacing w:line="320" w:lineRule="atLeast"/>
              <w:ind w:left="60" w:right="60"/>
              <w:jc w:val="center"/>
              <w:rPr>
                <w:rFonts w:ascii="Arial" w:hAnsi="Arial" w:cs="Arial"/>
                <w:color w:val="264A60"/>
                <w:sz w:val="18"/>
                <w:szCs w:val="18"/>
              </w:rPr>
            </w:pPr>
            <w:r w:rsidRPr="00E16B70">
              <w:rPr>
                <w:rFonts w:ascii="Arial" w:hAnsi="Arial" w:cs="Arial"/>
                <w:color w:val="264A60"/>
                <w:sz w:val="18"/>
                <w:szCs w:val="18"/>
              </w:rPr>
              <w:t>Total</w:t>
            </w:r>
          </w:p>
        </w:tc>
      </w:tr>
      <w:tr w:rsidR="0087070C" w:rsidRPr="00E16B70" w14:paraId="3BC7AFC4" w14:textId="77777777" w:rsidTr="00EA703F">
        <w:trPr>
          <w:cantSplit/>
        </w:trPr>
        <w:tc>
          <w:tcPr>
            <w:tcW w:w="6193" w:type="dxa"/>
            <w:gridSpan w:val="3"/>
            <w:vMerge/>
            <w:tcBorders>
              <w:top w:val="nil"/>
              <w:left w:val="nil"/>
              <w:bottom w:val="nil"/>
              <w:right w:val="nil"/>
            </w:tcBorders>
            <w:shd w:val="clear" w:color="auto" w:fill="FFFFFF"/>
            <w:vAlign w:val="bottom"/>
          </w:tcPr>
          <w:p w14:paraId="3EA28936" w14:textId="77777777" w:rsidR="0087070C" w:rsidRPr="00E16B70" w:rsidRDefault="0087070C" w:rsidP="00EA703F">
            <w:pPr>
              <w:autoSpaceDE w:val="0"/>
              <w:autoSpaceDN w:val="0"/>
              <w:adjustRightInd w:val="0"/>
              <w:spacing w:line="240" w:lineRule="auto"/>
              <w:rPr>
                <w:rFonts w:ascii="Arial" w:hAnsi="Arial" w:cs="Arial"/>
                <w:color w:val="264A60"/>
                <w:sz w:val="18"/>
                <w:szCs w:val="18"/>
              </w:rPr>
            </w:pPr>
          </w:p>
        </w:tc>
        <w:tc>
          <w:tcPr>
            <w:tcW w:w="1475" w:type="dxa"/>
            <w:tcBorders>
              <w:top w:val="nil"/>
              <w:left w:val="nil"/>
              <w:bottom w:val="single" w:sz="8" w:space="0" w:color="152935"/>
              <w:right w:val="single" w:sz="8" w:space="0" w:color="E0E0E0"/>
            </w:tcBorders>
            <w:shd w:val="clear" w:color="auto" w:fill="FFFFFF"/>
            <w:vAlign w:val="bottom"/>
          </w:tcPr>
          <w:p w14:paraId="7C76AE36" w14:textId="77777777" w:rsidR="0087070C" w:rsidRPr="00E16B70" w:rsidRDefault="0087070C" w:rsidP="00EA703F">
            <w:pPr>
              <w:autoSpaceDE w:val="0"/>
              <w:autoSpaceDN w:val="0"/>
              <w:adjustRightInd w:val="0"/>
              <w:spacing w:line="320" w:lineRule="atLeast"/>
              <w:ind w:left="60" w:right="60"/>
              <w:jc w:val="center"/>
              <w:rPr>
                <w:rFonts w:ascii="Arial" w:hAnsi="Arial" w:cs="Arial"/>
                <w:color w:val="264A60"/>
                <w:sz w:val="18"/>
                <w:szCs w:val="18"/>
              </w:rPr>
            </w:pPr>
            <w:r w:rsidRPr="00E16B70">
              <w:rPr>
                <w:rFonts w:ascii="Arial" w:hAnsi="Arial" w:cs="Arial"/>
                <w:color w:val="264A60"/>
                <w:sz w:val="18"/>
                <w:szCs w:val="18"/>
              </w:rPr>
              <w:t>Normal</w:t>
            </w:r>
          </w:p>
        </w:tc>
        <w:tc>
          <w:tcPr>
            <w:tcW w:w="1029" w:type="dxa"/>
            <w:vMerge/>
            <w:tcBorders>
              <w:top w:val="nil"/>
              <w:left w:val="single" w:sz="8" w:space="0" w:color="E0E0E0"/>
              <w:bottom w:val="nil"/>
              <w:right w:val="nil"/>
            </w:tcBorders>
            <w:shd w:val="clear" w:color="auto" w:fill="FFFFFF"/>
            <w:vAlign w:val="bottom"/>
          </w:tcPr>
          <w:p w14:paraId="70064666" w14:textId="77777777" w:rsidR="0087070C" w:rsidRPr="00E16B70" w:rsidRDefault="0087070C" w:rsidP="00EA703F">
            <w:pPr>
              <w:autoSpaceDE w:val="0"/>
              <w:autoSpaceDN w:val="0"/>
              <w:adjustRightInd w:val="0"/>
              <w:spacing w:line="240" w:lineRule="auto"/>
              <w:rPr>
                <w:rFonts w:ascii="Arial" w:hAnsi="Arial" w:cs="Arial"/>
                <w:color w:val="264A60"/>
                <w:sz w:val="18"/>
                <w:szCs w:val="18"/>
              </w:rPr>
            </w:pPr>
          </w:p>
        </w:tc>
      </w:tr>
      <w:tr w:rsidR="0087070C" w:rsidRPr="00E16B70" w14:paraId="4F6761A2" w14:textId="77777777" w:rsidTr="00EA703F">
        <w:trPr>
          <w:cantSplit/>
        </w:trPr>
        <w:tc>
          <w:tcPr>
            <w:tcW w:w="1275" w:type="dxa"/>
            <w:vMerge w:val="restart"/>
            <w:tcBorders>
              <w:top w:val="single" w:sz="8" w:space="0" w:color="152935"/>
              <w:left w:val="nil"/>
              <w:bottom w:val="nil"/>
              <w:right w:val="nil"/>
            </w:tcBorders>
            <w:shd w:val="clear" w:color="auto" w:fill="E0E0E0"/>
          </w:tcPr>
          <w:p w14:paraId="76AEBDA7"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Pola Makan</w:t>
            </w:r>
          </w:p>
        </w:tc>
        <w:tc>
          <w:tcPr>
            <w:tcW w:w="2459" w:type="dxa"/>
            <w:vMerge w:val="restart"/>
            <w:tcBorders>
              <w:top w:val="single" w:sz="8" w:space="0" w:color="152935"/>
              <w:left w:val="nil"/>
              <w:bottom w:val="nil"/>
              <w:right w:val="nil"/>
            </w:tcBorders>
            <w:shd w:val="clear" w:color="auto" w:fill="E0E0E0"/>
          </w:tcPr>
          <w:p w14:paraId="28AEAC80"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Pola makan tidak sehat, &gt;12</w:t>
            </w:r>
          </w:p>
        </w:tc>
        <w:tc>
          <w:tcPr>
            <w:tcW w:w="2459" w:type="dxa"/>
            <w:tcBorders>
              <w:top w:val="single" w:sz="8" w:space="0" w:color="152935"/>
              <w:left w:val="nil"/>
              <w:bottom w:val="single" w:sz="8" w:space="0" w:color="AEAEAE"/>
              <w:right w:val="nil"/>
            </w:tcBorders>
            <w:shd w:val="clear" w:color="auto" w:fill="E0E0E0"/>
          </w:tcPr>
          <w:p w14:paraId="501C75A7"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Count</w:t>
            </w:r>
          </w:p>
        </w:tc>
        <w:tc>
          <w:tcPr>
            <w:tcW w:w="1475" w:type="dxa"/>
            <w:tcBorders>
              <w:top w:val="single" w:sz="8" w:space="0" w:color="152935"/>
              <w:left w:val="nil"/>
              <w:bottom w:val="single" w:sz="8" w:space="0" w:color="AEAEAE"/>
              <w:right w:val="single" w:sz="8" w:space="0" w:color="E0E0E0"/>
            </w:tcBorders>
            <w:shd w:val="clear" w:color="auto" w:fill="FFFFFF"/>
          </w:tcPr>
          <w:p w14:paraId="6EDA689F"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44</w:t>
            </w:r>
          </w:p>
        </w:tc>
        <w:tc>
          <w:tcPr>
            <w:tcW w:w="1029" w:type="dxa"/>
            <w:tcBorders>
              <w:top w:val="single" w:sz="8" w:space="0" w:color="152935"/>
              <w:left w:val="single" w:sz="8" w:space="0" w:color="E0E0E0"/>
              <w:bottom w:val="single" w:sz="8" w:space="0" w:color="AEAEAE"/>
              <w:right w:val="nil"/>
            </w:tcBorders>
            <w:shd w:val="clear" w:color="auto" w:fill="FFFFFF"/>
          </w:tcPr>
          <w:p w14:paraId="4BEC9D9D"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44</w:t>
            </w:r>
          </w:p>
        </w:tc>
      </w:tr>
      <w:tr w:rsidR="0087070C" w:rsidRPr="00E16B70" w14:paraId="14D9EA6B" w14:textId="77777777" w:rsidTr="00EA703F">
        <w:trPr>
          <w:cantSplit/>
        </w:trPr>
        <w:tc>
          <w:tcPr>
            <w:tcW w:w="1275" w:type="dxa"/>
            <w:vMerge/>
            <w:tcBorders>
              <w:top w:val="single" w:sz="8" w:space="0" w:color="152935"/>
              <w:left w:val="nil"/>
              <w:bottom w:val="nil"/>
              <w:right w:val="nil"/>
            </w:tcBorders>
            <w:shd w:val="clear" w:color="auto" w:fill="E0E0E0"/>
          </w:tcPr>
          <w:p w14:paraId="4C195646"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vMerge/>
            <w:tcBorders>
              <w:top w:val="single" w:sz="8" w:space="0" w:color="152935"/>
              <w:left w:val="nil"/>
              <w:bottom w:val="nil"/>
              <w:right w:val="nil"/>
            </w:tcBorders>
            <w:shd w:val="clear" w:color="auto" w:fill="E0E0E0"/>
          </w:tcPr>
          <w:p w14:paraId="030F8DC8"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single" w:sz="8" w:space="0" w:color="AEAEAE"/>
              <w:right w:val="nil"/>
            </w:tcBorders>
            <w:shd w:val="clear" w:color="auto" w:fill="E0E0E0"/>
          </w:tcPr>
          <w:p w14:paraId="06BED6AD"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within Pola Makan</w:t>
            </w:r>
          </w:p>
        </w:tc>
        <w:tc>
          <w:tcPr>
            <w:tcW w:w="1475" w:type="dxa"/>
            <w:tcBorders>
              <w:top w:val="single" w:sz="8" w:space="0" w:color="AEAEAE"/>
              <w:left w:val="nil"/>
              <w:bottom w:val="single" w:sz="8" w:space="0" w:color="AEAEAE"/>
              <w:right w:val="single" w:sz="8" w:space="0" w:color="E0E0E0"/>
            </w:tcBorders>
            <w:shd w:val="clear" w:color="auto" w:fill="FFFFFF"/>
          </w:tcPr>
          <w:p w14:paraId="623E53FC"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c>
          <w:tcPr>
            <w:tcW w:w="1029" w:type="dxa"/>
            <w:tcBorders>
              <w:top w:val="single" w:sz="8" w:space="0" w:color="AEAEAE"/>
              <w:left w:val="single" w:sz="8" w:space="0" w:color="E0E0E0"/>
              <w:bottom w:val="single" w:sz="8" w:space="0" w:color="AEAEAE"/>
              <w:right w:val="nil"/>
            </w:tcBorders>
            <w:shd w:val="clear" w:color="auto" w:fill="FFFFFF"/>
          </w:tcPr>
          <w:p w14:paraId="0C28D0AB"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r>
      <w:tr w:rsidR="0087070C" w:rsidRPr="00E16B70" w14:paraId="28E3E03F" w14:textId="77777777" w:rsidTr="00EA703F">
        <w:trPr>
          <w:cantSplit/>
        </w:trPr>
        <w:tc>
          <w:tcPr>
            <w:tcW w:w="1275" w:type="dxa"/>
            <w:vMerge/>
            <w:tcBorders>
              <w:top w:val="single" w:sz="8" w:space="0" w:color="152935"/>
              <w:left w:val="nil"/>
              <w:bottom w:val="nil"/>
              <w:right w:val="nil"/>
            </w:tcBorders>
            <w:shd w:val="clear" w:color="auto" w:fill="E0E0E0"/>
          </w:tcPr>
          <w:p w14:paraId="0702CA7D"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vMerge/>
            <w:tcBorders>
              <w:top w:val="single" w:sz="8" w:space="0" w:color="152935"/>
              <w:left w:val="nil"/>
              <w:bottom w:val="nil"/>
              <w:right w:val="nil"/>
            </w:tcBorders>
            <w:shd w:val="clear" w:color="auto" w:fill="E0E0E0"/>
          </w:tcPr>
          <w:p w14:paraId="111ED90E"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single" w:sz="8" w:space="0" w:color="AEAEAE"/>
              <w:right w:val="nil"/>
            </w:tcBorders>
            <w:shd w:val="clear" w:color="auto" w:fill="E0E0E0"/>
          </w:tcPr>
          <w:p w14:paraId="6779B80A"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within Risiko Diabetes Melitus Pada Anak</w:t>
            </w:r>
          </w:p>
        </w:tc>
        <w:tc>
          <w:tcPr>
            <w:tcW w:w="1475" w:type="dxa"/>
            <w:tcBorders>
              <w:top w:val="single" w:sz="8" w:space="0" w:color="AEAEAE"/>
              <w:left w:val="nil"/>
              <w:bottom w:val="single" w:sz="8" w:space="0" w:color="AEAEAE"/>
              <w:right w:val="single" w:sz="8" w:space="0" w:color="E0E0E0"/>
            </w:tcBorders>
            <w:shd w:val="clear" w:color="auto" w:fill="FFFFFF"/>
          </w:tcPr>
          <w:p w14:paraId="43963C30"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89,8%</w:t>
            </w:r>
          </w:p>
        </w:tc>
        <w:tc>
          <w:tcPr>
            <w:tcW w:w="1029" w:type="dxa"/>
            <w:tcBorders>
              <w:top w:val="single" w:sz="8" w:space="0" w:color="AEAEAE"/>
              <w:left w:val="single" w:sz="8" w:space="0" w:color="E0E0E0"/>
              <w:bottom w:val="single" w:sz="8" w:space="0" w:color="AEAEAE"/>
              <w:right w:val="nil"/>
            </w:tcBorders>
            <w:shd w:val="clear" w:color="auto" w:fill="FFFFFF"/>
          </w:tcPr>
          <w:p w14:paraId="758FCE22"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89,8%</w:t>
            </w:r>
          </w:p>
        </w:tc>
      </w:tr>
      <w:tr w:rsidR="0087070C" w:rsidRPr="00E16B70" w14:paraId="1F33569D" w14:textId="77777777" w:rsidTr="00EA703F">
        <w:trPr>
          <w:cantSplit/>
        </w:trPr>
        <w:tc>
          <w:tcPr>
            <w:tcW w:w="1275" w:type="dxa"/>
            <w:vMerge/>
            <w:tcBorders>
              <w:top w:val="single" w:sz="8" w:space="0" w:color="152935"/>
              <w:left w:val="nil"/>
              <w:bottom w:val="nil"/>
              <w:right w:val="nil"/>
            </w:tcBorders>
            <w:shd w:val="clear" w:color="auto" w:fill="E0E0E0"/>
          </w:tcPr>
          <w:p w14:paraId="491E87F5"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vMerge/>
            <w:tcBorders>
              <w:top w:val="single" w:sz="8" w:space="0" w:color="152935"/>
              <w:left w:val="nil"/>
              <w:bottom w:val="nil"/>
              <w:right w:val="nil"/>
            </w:tcBorders>
            <w:shd w:val="clear" w:color="auto" w:fill="E0E0E0"/>
          </w:tcPr>
          <w:p w14:paraId="3352AF40"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nil"/>
              <w:right w:val="nil"/>
            </w:tcBorders>
            <w:shd w:val="clear" w:color="auto" w:fill="E0E0E0"/>
          </w:tcPr>
          <w:p w14:paraId="0619FDA6"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of Total</w:t>
            </w:r>
          </w:p>
        </w:tc>
        <w:tc>
          <w:tcPr>
            <w:tcW w:w="1475" w:type="dxa"/>
            <w:tcBorders>
              <w:top w:val="single" w:sz="8" w:space="0" w:color="AEAEAE"/>
              <w:left w:val="nil"/>
              <w:bottom w:val="nil"/>
              <w:right w:val="single" w:sz="8" w:space="0" w:color="E0E0E0"/>
            </w:tcBorders>
            <w:shd w:val="clear" w:color="auto" w:fill="FFFFFF"/>
          </w:tcPr>
          <w:p w14:paraId="2E248327"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89,8%</w:t>
            </w:r>
          </w:p>
        </w:tc>
        <w:tc>
          <w:tcPr>
            <w:tcW w:w="1029" w:type="dxa"/>
            <w:tcBorders>
              <w:top w:val="single" w:sz="8" w:space="0" w:color="AEAEAE"/>
              <w:left w:val="single" w:sz="8" w:space="0" w:color="E0E0E0"/>
              <w:bottom w:val="nil"/>
              <w:right w:val="nil"/>
            </w:tcBorders>
            <w:shd w:val="clear" w:color="auto" w:fill="FFFFFF"/>
          </w:tcPr>
          <w:p w14:paraId="49C82B56"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89,8%</w:t>
            </w:r>
          </w:p>
        </w:tc>
      </w:tr>
      <w:tr w:rsidR="0087070C" w:rsidRPr="00E16B70" w14:paraId="6CA66206" w14:textId="77777777" w:rsidTr="00EA703F">
        <w:trPr>
          <w:cantSplit/>
        </w:trPr>
        <w:tc>
          <w:tcPr>
            <w:tcW w:w="1275" w:type="dxa"/>
            <w:vMerge/>
            <w:tcBorders>
              <w:top w:val="single" w:sz="8" w:space="0" w:color="152935"/>
              <w:left w:val="nil"/>
              <w:bottom w:val="nil"/>
              <w:right w:val="nil"/>
            </w:tcBorders>
            <w:shd w:val="clear" w:color="auto" w:fill="E0E0E0"/>
          </w:tcPr>
          <w:p w14:paraId="0F8E8CBF"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vMerge w:val="restart"/>
            <w:tcBorders>
              <w:top w:val="single" w:sz="8" w:space="0" w:color="AEAEAE"/>
              <w:left w:val="nil"/>
              <w:bottom w:val="nil"/>
              <w:right w:val="nil"/>
            </w:tcBorders>
            <w:shd w:val="clear" w:color="auto" w:fill="E0E0E0"/>
          </w:tcPr>
          <w:p w14:paraId="6ABA2857"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Pola makan sehat, &lt;12</w:t>
            </w:r>
          </w:p>
        </w:tc>
        <w:tc>
          <w:tcPr>
            <w:tcW w:w="2459" w:type="dxa"/>
            <w:tcBorders>
              <w:top w:val="single" w:sz="8" w:space="0" w:color="AEAEAE"/>
              <w:left w:val="nil"/>
              <w:bottom w:val="single" w:sz="8" w:space="0" w:color="AEAEAE"/>
              <w:right w:val="nil"/>
            </w:tcBorders>
            <w:shd w:val="clear" w:color="auto" w:fill="E0E0E0"/>
          </w:tcPr>
          <w:p w14:paraId="02AA9136"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Count</w:t>
            </w:r>
          </w:p>
        </w:tc>
        <w:tc>
          <w:tcPr>
            <w:tcW w:w="1475" w:type="dxa"/>
            <w:tcBorders>
              <w:top w:val="single" w:sz="8" w:space="0" w:color="AEAEAE"/>
              <w:left w:val="nil"/>
              <w:bottom w:val="single" w:sz="8" w:space="0" w:color="AEAEAE"/>
              <w:right w:val="single" w:sz="8" w:space="0" w:color="E0E0E0"/>
            </w:tcBorders>
            <w:shd w:val="clear" w:color="auto" w:fill="FFFFFF"/>
          </w:tcPr>
          <w:p w14:paraId="649184E7"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5</w:t>
            </w:r>
          </w:p>
        </w:tc>
        <w:tc>
          <w:tcPr>
            <w:tcW w:w="1029" w:type="dxa"/>
            <w:tcBorders>
              <w:top w:val="single" w:sz="8" w:space="0" w:color="AEAEAE"/>
              <w:left w:val="single" w:sz="8" w:space="0" w:color="E0E0E0"/>
              <w:bottom w:val="single" w:sz="8" w:space="0" w:color="AEAEAE"/>
              <w:right w:val="nil"/>
            </w:tcBorders>
            <w:shd w:val="clear" w:color="auto" w:fill="FFFFFF"/>
          </w:tcPr>
          <w:p w14:paraId="3DA48C47"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5</w:t>
            </w:r>
          </w:p>
        </w:tc>
      </w:tr>
      <w:tr w:rsidR="0087070C" w:rsidRPr="00E16B70" w14:paraId="0065291B" w14:textId="77777777" w:rsidTr="00EA703F">
        <w:trPr>
          <w:cantSplit/>
        </w:trPr>
        <w:tc>
          <w:tcPr>
            <w:tcW w:w="1275" w:type="dxa"/>
            <w:vMerge/>
            <w:tcBorders>
              <w:top w:val="single" w:sz="8" w:space="0" w:color="152935"/>
              <w:left w:val="nil"/>
              <w:bottom w:val="nil"/>
              <w:right w:val="nil"/>
            </w:tcBorders>
            <w:shd w:val="clear" w:color="auto" w:fill="E0E0E0"/>
          </w:tcPr>
          <w:p w14:paraId="460B5F0A"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vMerge/>
            <w:tcBorders>
              <w:top w:val="single" w:sz="8" w:space="0" w:color="AEAEAE"/>
              <w:left w:val="nil"/>
              <w:bottom w:val="nil"/>
              <w:right w:val="nil"/>
            </w:tcBorders>
            <w:shd w:val="clear" w:color="auto" w:fill="E0E0E0"/>
          </w:tcPr>
          <w:p w14:paraId="3D49DAF9"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single" w:sz="8" w:space="0" w:color="AEAEAE"/>
              <w:right w:val="nil"/>
            </w:tcBorders>
            <w:shd w:val="clear" w:color="auto" w:fill="E0E0E0"/>
          </w:tcPr>
          <w:p w14:paraId="55626237"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within Pola Makan</w:t>
            </w:r>
          </w:p>
        </w:tc>
        <w:tc>
          <w:tcPr>
            <w:tcW w:w="1475" w:type="dxa"/>
            <w:tcBorders>
              <w:top w:val="single" w:sz="8" w:space="0" w:color="AEAEAE"/>
              <w:left w:val="nil"/>
              <w:bottom w:val="single" w:sz="8" w:space="0" w:color="AEAEAE"/>
              <w:right w:val="single" w:sz="8" w:space="0" w:color="E0E0E0"/>
            </w:tcBorders>
            <w:shd w:val="clear" w:color="auto" w:fill="FFFFFF"/>
          </w:tcPr>
          <w:p w14:paraId="3A5EB711"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c>
          <w:tcPr>
            <w:tcW w:w="1029" w:type="dxa"/>
            <w:tcBorders>
              <w:top w:val="single" w:sz="8" w:space="0" w:color="AEAEAE"/>
              <w:left w:val="single" w:sz="8" w:space="0" w:color="E0E0E0"/>
              <w:bottom w:val="single" w:sz="8" w:space="0" w:color="AEAEAE"/>
              <w:right w:val="nil"/>
            </w:tcBorders>
            <w:shd w:val="clear" w:color="auto" w:fill="FFFFFF"/>
          </w:tcPr>
          <w:p w14:paraId="5EA1CDE8"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r>
      <w:tr w:rsidR="0087070C" w:rsidRPr="00E16B70" w14:paraId="6C49A624" w14:textId="77777777" w:rsidTr="00EA703F">
        <w:trPr>
          <w:cantSplit/>
        </w:trPr>
        <w:tc>
          <w:tcPr>
            <w:tcW w:w="1275" w:type="dxa"/>
            <w:vMerge/>
            <w:tcBorders>
              <w:top w:val="single" w:sz="8" w:space="0" w:color="152935"/>
              <w:left w:val="nil"/>
              <w:bottom w:val="nil"/>
              <w:right w:val="nil"/>
            </w:tcBorders>
            <w:shd w:val="clear" w:color="auto" w:fill="E0E0E0"/>
          </w:tcPr>
          <w:p w14:paraId="43E6B2E5"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vMerge/>
            <w:tcBorders>
              <w:top w:val="single" w:sz="8" w:space="0" w:color="AEAEAE"/>
              <w:left w:val="nil"/>
              <w:bottom w:val="nil"/>
              <w:right w:val="nil"/>
            </w:tcBorders>
            <w:shd w:val="clear" w:color="auto" w:fill="E0E0E0"/>
          </w:tcPr>
          <w:p w14:paraId="0469DCFA"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single" w:sz="8" w:space="0" w:color="AEAEAE"/>
              <w:right w:val="nil"/>
            </w:tcBorders>
            <w:shd w:val="clear" w:color="auto" w:fill="E0E0E0"/>
          </w:tcPr>
          <w:p w14:paraId="6C4F2641"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within Risiko Diabetes Melitus Pada Anak</w:t>
            </w:r>
          </w:p>
        </w:tc>
        <w:tc>
          <w:tcPr>
            <w:tcW w:w="1475" w:type="dxa"/>
            <w:tcBorders>
              <w:top w:val="single" w:sz="8" w:space="0" w:color="AEAEAE"/>
              <w:left w:val="nil"/>
              <w:bottom w:val="single" w:sz="8" w:space="0" w:color="AEAEAE"/>
              <w:right w:val="single" w:sz="8" w:space="0" w:color="E0E0E0"/>
            </w:tcBorders>
            <w:shd w:val="clear" w:color="auto" w:fill="FFFFFF"/>
          </w:tcPr>
          <w:p w14:paraId="337B77BC"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10,2%</w:t>
            </w:r>
          </w:p>
        </w:tc>
        <w:tc>
          <w:tcPr>
            <w:tcW w:w="1029" w:type="dxa"/>
            <w:tcBorders>
              <w:top w:val="single" w:sz="8" w:space="0" w:color="AEAEAE"/>
              <w:left w:val="single" w:sz="8" w:space="0" w:color="E0E0E0"/>
              <w:bottom w:val="single" w:sz="8" w:space="0" w:color="AEAEAE"/>
              <w:right w:val="nil"/>
            </w:tcBorders>
            <w:shd w:val="clear" w:color="auto" w:fill="FFFFFF"/>
          </w:tcPr>
          <w:p w14:paraId="22AD4556"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10,2%</w:t>
            </w:r>
          </w:p>
        </w:tc>
      </w:tr>
      <w:tr w:rsidR="0087070C" w:rsidRPr="00E16B70" w14:paraId="47CEFD57" w14:textId="77777777" w:rsidTr="00EA703F">
        <w:trPr>
          <w:cantSplit/>
        </w:trPr>
        <w:tc>
          <w:tcPr>
            <w:tcW w:w="1275" w:type="dxa"/>
            <w:vMerge/>
            <w:tcBorders>
              <w:top w:val="single" w:sz="8" w:space="0" w:color="152935"/>
              <w:left w:val="nil"/>
              <w:bottom w:val="nil"/>
              <w:right w:val="nil"/>
            </w:tcBorders>
            <w:shd w:val="clear" w:color="auto" w:fill="E0E0E0"/>
          </w:tcPr>
          <w:p w14:paraId="6077B23B"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vMerge/>
            <w:tcBorders>
              <w:top w:val="single" w:sz="8" w:space="0" w:color="AEAEAE"/>
              <w:left w:val="nil"/>
              <w:bottom w:val="nil"/>
              <w:right w:val="nil"/>
            </w:tcBorders>
            <w:shd w:val="clear" w:color="auto" w:fill="E0E0E0"/>
          </w:tcPr>
          <w:p w14:paraId="6AFD64B6"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nil"/>
              <w:right w:val="nil"/>
            </w:tcBorders>
            <w:shd w:val="clear" w:color="auto" w:fill="E0E0E0"/>
          </w:tcPr>
          <w:p w14:paraId="160D8DCF"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of Total</w:t>
            </w:r>
          </w:p>
        </w:tc>
        <w:tc>
          <w:tcPr>
            <w:tcW w:w="1475" w:type="dxa"/>
            <w:tcBorders>
              <w:top w:val="single" w:sz="8" w:space="0" w:color="AEAEAE"/>
              <w:left w:val="nil"/>
              <w:bottom w:val="nil"/>
              <w:right w:val="single" w:sz="8" w:space="0" w:color="E0E0E0"/>
            </w:tcBorders>
            <w:shd w:val="clear" w:color="auto" w:fill="FFFFFF"/>
          </w:tcPr>
          <w:p w14:paraId="2106030F"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10,2%</w:t>
            </w:r>
          </w:p>
        </w:tc>
        <w:tc>
          <w:tcPr>
            <w:tcW w:w="1029" w:type="dxa"/>
            <w:tcBorders>
              <w:top w:val="single" w:sz="8" w:space="0" w:color="AEAEAE"/>
              <w:left w:val="single" w:sz="8" w:space="0" w:color="E0E0E0"/>
              <w:bottom w:val="nil"/>
              <w:right w:val="nil"/>
            </w:tcBorders>
            <w:shd w:val="clear" w:color="auto" w:fill="FFFFFF"/>
          </w:tcPr>
          <w:p w14:paraId="7EB02D83"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10,2%</w:t>
            </w:r>
          </w:p>
        </w:tc>
      </w:tr>
      <w:tr w:rsidR="0087070C" w:rsidRPr="00E16B70" w14:paraId="7D56F11F" w14:textId="77777777" w:rsidTr="00EA703F">
        <w:trPr>
          <w:cantSplit/>
        </w:trPr>
        <w:tc>
          <w:tcPr>
            <w:tcW w:w="3734" w:type="dxa"/>
            <w:gridSpan w:val="2"/>
            <w:vMerge w:val="restart"/>
            <w:tcBorders>
              <w:top w:val="single" w:sz="8" w:space="0" w:color="AEAEAE"/>
              <w:left w:val="nil"/>
              <w:bottom w:val="single" w:sz="8" w:space="0" w:color="152935"/>
              <w:right w:val="nil"/>
            </w:tcBorders>
            <w:shd w:val="clear" w:color="auto" w:fill="E0E0E0"/>
          </w:tcPr>
          <w:p w14:paraId="6AD9CB18"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Total</w:t>
            </w:r>
          </w:p>
        </w:tc>
        <w:tc>
          <w:tcPr>
            <w:tcW w:w="2459" w:type="dxa"/>
            <w:tcBorders>
              <w:top w:val="single" w:sz="8" w:space="0" w:color="AEAEAE"/>
              <w:left w:val="nil"/>
              <w:bottom w:val="single" w:sz="8" w:space="0" w:color="AEAEAE"/>
              <w:right w:val="nil"/>
            </w:tcBorders>
            <w:shd w:val="clear" w:color="auto" w:fill="E0E0E0"/>
          </w:tcPr>
          <w:p w14:paraId="4051456A"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Count</w:t>
            </w:r>
          </w:p>
        </w:tc>
        <w:tc>
          <w:tcPr>
            <w:tcW w:w="1475" w:type="dxa"/>
            <w:tcBorders>
              <w:top w:val="single" w:sz="8" w:space="0" w:color="AEAEAE"/>
              <w:left w:val="nil"/>
              <w:bottom w:val="single" w:sz="8" w:space="0" w:color="AEAEAE"/>
              <w:right w:val="single" w:sz="8" w:space="0" w:color="E0E0E0"/>
            </w:tcBorders>
            <w:shd w:val="clear" w:color="auto" w:fill="FFFFFF"/>
          </w:tcPr>
          <w:p w14:paraId="08E0CA5A"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49</w:t>
            </w:r>
          </w:p>
        </w:tc>
        <w:tc>
          <w:tcPr>
            <w:tcW w:w="1029" w:type="dxa"/>
            <w:tcBorders>
              <w:top w:val="single" w:sz="8" w:space="0" w:color="AEAEAE"/>
              <w:left w:val="single" w:sz="8" w:space="0" w:color="E0E0E0"/>
              <w:bottom w:val="single" w:sz="8" w:space="0" w:color="AEAEAE"/>
              <w:right w:val="nil"/>
            </w:tcBorders>
            <w:shd w:val="clear" w:color="auto" w:fill="FFFFFF"/>
          </w:tcPr>
          <w:p w14:paraId="32BFA62E"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49</w:t>
            </w:r>
          </w:p>
        </w:tc>
      </w:tr>
      <w:tr w:rsidR="0087070C" w:rsidRPr="00E16B70" w14:paraId="26D23787" w14:textId="77777777" w:rsidTr="00EA703F">
        <w:trPr>
          <w:cantSplit/>
        </w:trPr>
        <w:tc>
          <w:tcPr>
            <w:tcW w:w="3734" w:type="dxa"/>
            <w:gridSpan w:val="2"/>
            <w:vMerge/>
            <w:tcBorders>
              <w:top w:val="single" w:sz="8" w:space="0" w:color="AEAEAE"/>
              <w:left w:val="nil"/>
              <w:bottom w:val="single" w:sz="8" w:space="0" w:color="152935"/>
              <w:right w:val="nil"/>
            </w:tcBorders>
            <w:shd w:val="clear" w:color="auto" w:fill="E0E0E0"/>
          </w:tcPr>
          <w:p w14:paraId="0B6D3E3B"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single" w:sz="8" w:space="0" w:color="AEAEAE"/>
              <w:right w:val="nil"/>
            </w:tcBorders>
            <w:shd w:val="clear" w:color="auto" w:fill="E0E0E0"/>
          </w:tcPr>
          <w:p w14:paraId="78F91C98"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within Pola Makan</w:t>
            </w:r>
          </w:p>
        </w:tc>
        <w:tc>
          <w:tcPr>
            <w:tcW w:w="1475" w:type="dxa"/>
            <w:tcBorders>
              <w:top w:val="single" w:sz="8" w:space="0" w:color="AEAEAE"/>
              <w:left w:val="nil"/>
              <w:bottom w:val="single" w:sz="8" w:space="0" w:color="AEAEAE"/>
              <w:right w:val="single" w:sz="8" w:space="0" w:color="E0E0E0"/>
            </w:tcBorders>
            <w:shd w:val="clear" w:color="auto" w:fill="FFFFFF"/>
          </w:tcPr>
          <w:p w14:paraId="07CAF825"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c>
          <w:tcPr>
            <w:tcW w:w="1029" w:type="dxa"/>
            <w:tcBorders>
              <w:top w:val="single" w:sz="8" w:space="0" w:color="AEAEAE"/>
              <w:left w:val="single" w:sz="8" w:space="0" w:color="E0E0E0"/>
              <w:bottom w:val="single" w:sz="8" w:space="0" w:color="AEAEAE"/>
              <w:right w:val="nil"/>
            </w:tcBorders>
            <w:shd w:val="clear" w:color="auto" w:fill="FFFFFF"/>
          </w:tcPr>
          <w:p w14:paraId="109E5FE9"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r>
      <w:tr w:rsidR="0087070C" w:rsidRPr="00E16B70" w14:paraId="0FB987BC" w14:textId="77777777" w:rsidTr="00EA703F">
        <w:trPr>
          <w:cantSplit/>
        </w:trPr>
        <w:tc>
          <w:tcPr>
            <w:tcW w:w="3734" w:type="dxa"/>
            <w:gridSpan w:val="2"/>
            <w:vMerge/>
            <w:tcBorders>
              <w:top w:val="single" w:sz="8" w:space="0" w:color="AEAEAE"/>
              <w:left w:val="nil"/>
              <w:bottom w:val="single" w:sz="8" w:space="0" w:color="152935"/>
              <w:right w:val="nil"/>
            </w:tcBorders>
            <w:shd w:val="clear" w:color="auto" w:fill="E0E0E0"/>
          </w:tcPr>
          <w:p w14:paraId="69A8ED43"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single" w:sz="8" w:space="0" w:color="AEAEAE"/>
              <w:right w:val="nil"/>
            </w:tcBorders>
            <w:shd w:val="clear" w:color="auto" w:fill="E0E0E0"/>
          </w:tcPr>
          <w:p w14:paraId="10A31E86"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within Risiko Diabetes Melitus Pada Anak</w:t>
            </w:r>
          </w:p>
        </w:tc>
        <w:tc>
          <w:tcPr>
            <w:tcW w:w="1475" w:type="dxa"/>
            <w:tcBorders>
              <w:top w:val="single" w:sz="8" w:space="0" w:color="AEAEAE"/>
              <w:left w:val="nil"/>
              <w:bottom w:val="single" w:sz="8" w:space="0" w:color="AEAEAE"/>
              <w:right w:val="single" w:sz="8" w:space="0" w:color="E0E0E0"/>
            </w:tcBorders>
            <w:shd w:val="clear" w:color="auto" w:fill="FFFFFF"/>
          </w:tcPr>
          <w:p w14:paraId="5CD6C5D5"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c>
          <w:tcPr>
            <w:tcW w:w="1029" w:type="dxa"/>
            <w:tcBorders>
              <w:top w:val="single" w:sz="8" w:space="0" w:color="AEAEAE"/>
              <w:left w:val="single" w:sz="8" w:space="0" w:color="E0E0E0"/>
              <w:bottom w:val="single" w:sz="8" w:space="0" w:color="AEAEAE"/>
              <w:right w:val="nil"/>
            </w:tcBorders>
            <w:shd w:val="clear" w:color="auto" w:fill="FFFFFF"/>
          </w:tcPr>
          <w:p w14:paraId="36705D56"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r>
      <w:tr w:rsidR="0087070C" w:rsidRPr="00E16B70" w14:paraId="5AA44263" w14:textId="77777777" w:rsidTr="00EA703F">
        <w:trPr>
          <w:cantSplit/>
        </w:trPr>
        <w:tc>
          <w:tcPr>
            <w:tcW w:w="3734" w:type="dxa"/>
            <w:gridSpan w:val="2"/>
            <w:vMerge/>
            <w:tcBorders>
              <w:top w:val="single" w:sz="8" w:space="0" w:color="AEAEAE"/>
              <w:left w:val="nil"/>
              <w:bottom w:val="single" w:sz="8" w:space="0" w:color="152935"/>
              <w:right w:val="nil"/>
            </w:tcBorders>
            <w:shd w:val="clear" w:color="auto" w:fill="E0E0E0"/>
          </w:tcPr>
          <w:p w14:paraId="5B98E274"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single" w:sz="8" w:space="0" w:color="152935"/>
              <w:right w:val="nil"/>
            </w:tcBorders>
            <w:shd w:val="clear" w:color="auto" w:fill="E0E0E0"/>
          </w:tcPr>
          <w:p w14:paraId="13346DF6"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of Total</w:t>
            </w:r>
          </w:p>
        </w:tc>
        <w:tc>
          <w:tcPr>
            <w:tcW w:w="1475" w:type="dxa"/>
            <w:tcBorders>
              <w:top w:val="single" w:sz="8" w:space="0" w:color="AEAEAE"/>
              <w:left w:val="nil"/>
              <w:bottom w:val="single" w:sz="8" w:space="0" w:color="152935"/>
              <w:right w:val="single" w:sz="8" w:space="0" w:color="E0E0E0"/>
            </w:tcBorders>
            <w:shd w:val="clear" w:color="auto" w:fill="FFFFFF"/>
          </w:tcPr>
          <w:p w14:paraId="5D6B2678"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c>
          <w:tcPr>
            <w:tcW w:w="1029" w:type="dxa"/>
            <w:tcBorders>
              <w:top w:val="single" w:sz="8" w:space="0" w:color="AEAEAE"/>
              <w:left w:val="single" w:sz="8" w:space="0" w:color="E0E0E0"/>
              <w:bottom w:val="single" w:sz="8" w:space="0" w:color="152935"/>
              <w:right w:val="nil"/>
            </w:tcBorders>
            <w:shd w:val="clear" w:color="auto" w:fill="FFFFFF"/>
          </w:tcPr>
          <w:p w14:paraId="72AFBAF5"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r>
    </w:tbl>
    <w:p w14:paraId="3F618470" w14:textId="77777777" w:rsidR="0087070C" w:rsidRPr="00E16B70" w:rsidRDefault="0087070C" w:rsidP="0087070C">
      <w:pPr>
        <w:autoSpaceDE w:val="0"/>
        <w:autoSpaceDN w:val="0"/>
        <w:adjustRightInd w:val="0"/>
        <w:spacing w:line="400" w:lineRule="atLeast"/>
      </w:pPr>
    </w:p>
    <w:tbl>
      <w:tblPr>
        <w:tblW w:w="87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75"/>
        <w:gridCol w:w="2460"/>
        <w:gridCol w:w="2460"/>
        <w:gridCol w:w="1476"/>
        <w:gridCol w:w="1029"/>
      </w:tblGrid>
      <w:tr w:rsidR="0087070C" w:rsidRPr="00E16B70" w14:paraId="17DBD764" w14:textId="77777777" w:rsidTr="00EA703F">
        <w:trPr>
          <w:cantSplit/>
        </w:trPr>
        <w:tc>
          <w:tcPr>
            <w:tcW w:w="8697" w:type="dxa"/>
            <w:gridSpan w:val="5"/>
            <w:tcBorders>
              <w:top w:val="nil"/>
              <w:left w:val="nil"/>
              <w:bottom w:val="nil"/>
              <w:right w:val="nil"/>
            </w:tcBorders>
            <w:shd w:val="clear" w:color="auto" w:fill="FFFFFF"/>
            <w:vAlign w:val="center"/>
          </w:tcPr>
          <w:p w14:paraId="1B228F30" w14:textId="77777777" w:rsidR="0087070C" w:rsidRPr="00E16B70" w:rsidRDefault="0087070C" w:rsidP="00EA703F">
            <w:pPr>
              <w:autoSpaceDE w:val="0"/>
              <w:autoSpaceDN w:val="0"/>
              <w:adjustRightInd w:val="0"/>
              <w:spacing w:line="320" w:lineRule="atLeast"/>
              <w:ind w:left="60" w:right="60"/>
              <w:jc w:val="center"/>
              <w:rPr>
                <w:rFonts w:ascii="Arial" w:hAnsi="Arial" w:cs="Arial"/>
                <w:color w:val="010205"/>
              </w:rPr>
            </w:pPr>
            <w:r w:rsidRPr="00E16B70">
              <w:rPr>
                <w:rFonts w:ascii="Arial" w:hAnsi="Arial" w:cs="Arial"/>
                <w:b/>
                <w:bCs/>
                <w:color w:val="010205"/>
              </w:rPr>
              <w:t>Gaya Hidup * Risiko Diabetes Melitus Pada Anak Crosstabulation</w:t>
            </w:r>
          </w:p>
        </w:tc>
      </w:tr>
      <w:tr w:rsidR="0087070C" w:rsidRPr="00E16B70" w14:paraId="4288D727" w14:textId="77777777" w:rsidTr="00EA703F">
        <w:trPr>
          <w:cantSplit/>
        </w:trPr>
        <w:tc>
          <w:tcPr>
            <w:tcW w:w="6193" w:type="dxa"/>
            <w:gridSpan w:val="3"/>
            <w:vMerge w:val="restart"/>
            <w:tcBorders>
              <w:top w:val="nil"/>
              <w:left w:val="nil"/>
              <w:bottom w:val="nil"/>
              <w:right w:val="nil"/>
            </w:tcBorders>
            <w:shd w:val="clear" w:color="auto" w:fill="FFFFFF"/>
            <w:vAlign w:val="bottom"/>
          </w:tcPr>
          <w:p w14:paraId="67E2DE95" w14:textId="77777777" w:rsidR="0087070C" w:rsidRPr="00E16B70" w:rsidRDefault="0087070C" w:rsidP="00EA703F">
            <w:pPr>
              <w:autoSpaceDE w:val="0"/>
              <w:autoSpaceDN w:val="0"/>
              <w:adjustRightInd w:val="0"/>
              <w:spacing w:line="240" w:lineRule="auto"/>
            </w:pPr>
          </w:p>
        </w:tc>
        <w:tc>
          <w:tcPr>
            <w:tcW w:w="1475" w:type="dxa"/>
            <w:tcBorders>
              <w:top w:val="nil"/>
              <w:left w:val="nil"/>
              <w:bottom w:val="nil"/>
              <w:right w:val="single" w:sz="8" w:space="0" w:color="E0E0E0"/>
            </w:tcBorders>
            <w:shd w:val="clear" w:color="auto" w:fill="FFFFFF"/>
            <w:vAlign w:val="bottom"/>
          </w:tcPr>
          <w:p w14:paraId="0581F05F" w14:textId="77777777" w:rsidR="0087070C" w:rsidRPr="00E16B70" w:rsidRDefault="0087070C" w:rsidP="00EA703F">
            <w:pPr>
              <w:autoSpaceDE w:val="0"/>
              <w:autoSpaceDN w:val="0"/>
              <w:adjustRightInd w:val="0"/>
              <w:spacing w:line="320" w:lineRule="atLeast"/>
              <w:ind w:left="60" w:right="60"/>
              <w:jc w:val="center"/>
              <w:rPr>
                <w:rFonts w:ascii="Arial" w:hAnsi="Arial" w:cs="Arial"/>
                <w:color w:val="264A60"/>
                <w:sz w:val="18"/>
                <w:szCs w:val="18"/>
              </w:rPr>
            </w:pPr>
            <w:r w:rsidRPr="00E16B70">
              <w:rPr>
                <w:rFonts w:ascii="Arial" w:hAnsi="Arial" w:cs="Arial"/>
                <w:color w:val="264A60"/>
                <w:sz w:val="18"/>
                <w:szCs w:val="18"/>
              </w:rPr>
              <w:t>Risiko Diabetes Melitus Pada Anak</w:t>
            </w:r>
          </w:p>
        </w:tc>
        <w:tc>
          <w:tcPr>
            <w:tcW w:w="1029" w:type="dxa"/>
            <w:vMerge w:val="restart"/>
            <w:tcBorders>
              <w:top w:val="nil"/>
              <w:left w:val="single" w:sz="8" w:space="0" w:color="E0E0E0"/>
              <w:bottom w:val="nil"/>
              <w:right w:val="nil"/>
            </w:tcBorders>
            <w:shd w:val="clear" w:color="auto" w:fill="FFFFFF"/>
            <w:vAlign w:val="bottom"/>
          </w:tcPr>
          <w:p w14:paraId="64EF11C0" w14:textId="77777777" w:rsidR="0087070C" w:rsidRPr="00E16B70" w:rsidRDefault="0087070C" w:rsidP="00EA703F">
            <w:pPr>
              <w:autoSpaceDE w:val="0"/>
              <w:autoSpaceDN w:val="0"/>
              <w:adjustRightInd w:val="0"/>
              <w:spacing w:line="320" w:lineRule="atLeast"/>
              <w:ind w:left="60" w:right="60"/>
              <w:jc w:val="center"/>
              <w:rPr>
                <w:rFonts w:ascii="Arial" w:hAnsi="Arial" w:cs="Arial"/>
                <w:color w:val="264A60"/>
                <w:sz w:val="18"/>
                <w:szCs w:val="18"/>
              </w:rPr>
            </w:pPr>
            <w:r w:rsidRPr="00E16B70">
              <w:rPr>
                <w:rFonts w:ascii="Arial" w:hAnsi="Arial" w:cs="Arial"/>
                <w:color w:val="264A60"/>
                <w:sz w:val="18"/>
                <w:szCs w:val="18"/>
              </w:rPr>
              <w:t>Total</w:t>
            </w:r>
          </w:p>
        </w:tc>
      </w:tr>
      <w:tr w:rsidR="0087070C" w:rsidRPr="00E16B70" w14:paraId="294AB601" w14:textId="77777777" w:rsidTr="00EA703F">
        <w:trPr>
          <w:cantSplit/>
        </w:trPr>
        <w:tc>
          <w:tcPr>
            <w:tcW w:w="6193" w:type="dxa"/>
            <w:gridSpan w:val="3"/>
            <w:vMerge/>
            <w:tcBorders>
              <w:top w:val="nil"/>
              <w:left w:val="nil"/>
              <w:bottom w:val="nil"/>
              <w:right w:val="nil"/>
            </w:tcBorders>
            <w:shd w:val="clear" w:color="auto" w:fill="FFFFFF"/>
            <w:vAlign w:val="bottom"/>
          </w:tcPr>
          <w:p w14:paraId="16B2DC4C" w14:textId="77777777" w:rsidR="0087070C" w:rsidRPr="00E16B70" w:rsidRDefault="0087070C" w:rsidP="00EA703F">
            <w:pPr>
              <w:autoSpaceDE w:val="0"/>
              <w:autoSpaceDN w:val="0"/>
              <w:adjustRightInd w:val="0"/>
              <w:spacing w:line="240" w:lineRule="auto"/>
              <w:rPr>
                <w:rFonts w:ascii="Arial" w:hAnsi="Arial" w:cs="Arial"/>
                <w:color w:val="264A60"/>
                <w:sz w:val="18"/>
                <w:szCs w:val="18"/>
              </w:rPr>
            </w:pPr>
          </w:p>
        </w:tc>
        <w:tc>
          <w:tcPr>
            <w:tcW w:w="1475" w:type="dxa"/>
            <w:tcBorders>
              <w:top w:val="nil"/>
              <w:left w:val="nil"/>
              <w:bottom w:val="single" w:sz="8" w:space="0" w:color="152935"/>
              <w:right w:val="single" w:sz="8" w:space="0" w:color="E0E0E0"/>
            </w:tcBorders>
            <w:shd w:val="clear" w:color="auto" w:fill="FFFFFF"/>
            <w:vAlign w:val="bottom"/>
          </w:tcPr>
          <w:p w14:paraId="66B9FD04" w14:textId="77777777" w:rsidR="0087070C" w:rsidRPr="00E16B70" w:rsidRDefault="0087070C" w:rsidP="00EA703F">
            <w:pPr>
              <w:autoSpaceDE w:val="0"/>
              <w:autoSpaceDN w:val="0"/>
              <w:adjustRightInd w:val="0"/>
              <w:spacing w:line="320" w:lineRule="atLeast"/>
              <w:ind w:left="60" w:right="60"/>
              <w:jc w:val="center"/>
              <w:rPr>
                <w:rFonts w:ascii="Arial" w:hAnsi="Arial" w:cs="Arial"/>
                <w:color w:val="264A60"/>
                <w:sz w:val="18"/>
                <w:szCs w:val="18"/>
              </w:rPr>
            </w:pPr>
            <w:r w:rsidRPr="00E16B70">
              <w:rPr>
                <w:rFonts w:ascii="Arial" w:hAnsi="Arial" w:cs="Arial"/>
                <w:color w:val="264A60"/>
                <w:sz w:val="18"/>
                <w:szCs w:val="18"/>
              </w:rPr>
              <w:t>Normal</w:t>
            </w:r>
          </w:p>
        </w:tc>
        <w:tc>
          <w:tcPr>
            <w:tcW w:w="1029" w:type="dxa"/>
            <w:vMerge/>
            <w:tcBorders>
              <w:top w:val="nil"/>
              <w:left w:val="single" w:sz="8" w:space="0" w:color="E0E0E0"/>
              <w:bottom w:val="nil"/>
              <w:right w:val="nil"/>
            </w:tcBorders>
            <w:shd w:val="clear" w:color="auto" w:fill="FFFFFF"/>
            <w:vAlign w:val="bottom"/>
          </w:tcPr>
          <w:p w14:paraId="082C5F25" w14:textId="77777777" w:rsidR="0087070C" w:rsidRPr="00E16B70" w:rsidRDefault="0087070C" w:rsidP="00EA703F">
            <w:pPr>
              <w:autoSpaceDE w:val="0"/>
              <w:autoSpaceDN w:val="0"/>
              <w:adjustRightInd w:val="0"/>
              <w:spacing w:line="240" w:lineRule="auto"/>
              <w:rPr>
                <w:rFonts w:ascii="Arial" w:hAnsi="Arial" w:cs="Arial"/>
                <w:color w:val="264A60"/>
                <w:sz w:val="18"/>
                <w:szCs w:val="18"/>
              </w:rPr>
            </w:pPr>
          </w:p>
        </w:tc>
      </w:tr>
      <w:tr w:rsidR="0087070C" w:rsidRPr="00E16B70" w14:paraId="02E28FA4" w14:textId="77777777" w:rsidTr="00EA703F">
        <w:trPr>
          <w:cantSplit/>
        </w:trPr>
        <w:tc>
          <w:tcPr>
            <w:tcW w:w="1275" w:type="dxa"/>
            <w:vMerge w:val="restart"/>
            <w:tcBorders>
              <w:top w:val="single" w:sz="8" w:space="0" w:color="152935"/>
              <w:left w:val="nil"/>
              <w:bottom w:val="nil"/>
              <w:right w:val="nil"/>
            </w:tcBorders>
            <w:shd w:val="clear" w:color="auto" w:fill="E0E0E0"/>
          </w:tcPr>
          <w:p w14:paraId="32351A9B"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Gaya Hidup</w:t>
            </w:r>
          </w:p>
        </w:tc>
        <w:tc>
          <w:tcPr>
            <w:tcW w:w="2459" w:type="dxa"/>
            <w:vMerge w:val="restart"/>
            <w:tcBorders>
              <w:top w:val="single" w:sz="8" w:space="0" w:color="152935"/>
              <w:left w:val="nil"/>
              <w:bottom w:val="nil"/>
              <w:right w:val="nil"/>
            </w:tcBorders>
            <w:shd w:val="clear" w:color="auto" w:fill="E0E0E0"/>
          </w:tcPr>
          <w:p w14:paraId="3A4A88C5"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Gaya hidup sehat, jika skor &gt;18</w:t>
            </w:r>
          </w:p>
        </w:tc>
        <w:tc>
          <w:tcPr>
            <w:tcW w:w="2459" w:type="dxa"/>
            <w:tcBorders>
              <w:top w:val="single" w:sz="8" w:space="0" w:color="152935"/>
              <w:left w:val="nil"/>
              <w:bottom w:val="single" w:sz="8" w:space="0" w:color="AEAEAE"/>
              <w:right w:val="nil"/>
            </w:tcBorders>
            <w:shd w:val="clear" w:color="auto" w:fill="E0E0E0"/>
          </w:tcPr>
          <w:p w14:paraId="586DCCF3"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Count</w:t>
            </w:r>
          </w:p>
        </w:tc>
        <w:tc>
          <w:tcPr>
            <w:tcW w:w="1475" w:type="dxa"/>
            <w:tcBorders>
              <w:top w:val="single" w:sz="8" w:space="0" w:color="152935"/>
              <w:left w:val="nil"/>
              <w:bottom w:val="single" w:sz="8" w:space="0" w:color="AEAEAE"/>
              <w:right w:val="single" w:sz="8" w:space="0" w:color="E0E0E0"/>
            </w:tcBorders>
            <w:shd w:val="clear" w:color="auto" w:fill="FFFFFF"/>
          </w:tcPr>
          <w:p w14:paraId="075C68E3"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49</w:t>
            </w:r>
          </w:p>
        </w:tc>
        <w:tc>
          <w:tcPr>
            <w:tcW w:w="1029" w:type="dxa"/>
            <w:tcBorders>
              <w:top w:val="single" w:sz="8" w:space="0" w:color="152935"/>
              <w:left w:val="single" w:sz="8" w:space="0" w:color="E0E0E0"/>
              <w:bottom w:val="single" w:sz="8" w:space="0" w:color="AEAEAE"/>
              <w:right w:val="nil"/>
            </w:tcBorders>
            <w:shd w:val="clear" w:color="auto" w:fill="FFFFFF"/>
          </w:tcPr>
          <w:p w14:paraId="7F308170"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49</w:t>
            </w:r>
          </w:p>
        </w:tc>
      </w:tr>
      <w:tr w:rsidR="0087070C" w:rsidRPr="00E16B70" w14:paraId="347041B3" w14:textId="77777777" w:rsidTr="00EA703F">
        <w:trPr>
          <w:cantSplit/>
        </w:trPr>
        <w:tc>
          <w:tcPr>
            <w:tcW w:w="1275" w:type="dxa"/>
            <w:vMerge/>
            <w:tcBorders>
              <w:top w:val="single" w:sz="8" w:space="0" w:color="152935"/>
              <w:left w:val="nil"/>
              <w:bottom w:val="nil"/>
              <w:right w:val="nil"/>
            </w:tcBorders>
            <w:shd w:val="clear" w:color="auto" w:fill="E0E0E0"/>
          </w:tcPr>
          <w:p w14:paraId="48AD340F"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vMerge/>
            <w:tcBorders>
              <w:top w:val="single" w:sz="8" w:space="0" w:color="152935"/>
              <w:left w:val="nil"/>
              <w:bottom w:val="nil"/>
              <w:right w:val="nil"/>
            </w:tcBorders>
            <w:shd w:val="clear" w:color="auto" w:fill="E0E0E0"/>
          </w:tcPr>
          <w:p w14:paraId="37B3071B"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single" w:sz="8" w:space="0" w:color="AEAEAE"/>
              <w:right w:val="nil"/>
            </w:tcBorders>
            <w:shd w:val="clear" w:color="auto" w:fill="E0E0E0"/>
          </w:tcPr>
          <w:p w14:paraId="6A24779D"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within Gaya Hidup</w:t>
            </w:r>
          </w:p>
        </w:tc>
        <w:tc>
          <w:tcPr>
            <w:tcW w:w="1475" w:type="dxa"/>
            <w:tcBorders>
              <w:top w:val="single" w:sz="8" w:space="0" w:color="AEAEAE"/>
              <w:left w:val="nil"/>
              <w:bottom w:val="single" w:sz="8" w:space="0" w:color="AEAEAE"/>
              <w:right w:val="single" w:sz="8" w:space="0" w:color="E0E0E0"/>
            </w:tcBorders>
            <w:shd w:val="clear" w:color="auto" w:fill="FFFFFF"/>
          </w:tcPr>
          <w:p w14:paraId="140DB5F4"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c>
          <w:tcPr>
            <w:tcW w:w="1029" w:type="dxa"/>
            <w:tcBorders>
              <w:top w:val="single" w:sz="8" w:space="0" w:color="AEAEAE"/>
              <w:left w:val="single" w:sz="8" w:space="0" w:color="E0E0E0"/>
              <w:bottom w:val="single" w:sz="8" w:space="0" w:color="AEAEAE"/>
              <w:right w:val="nil"/>
            </w:tcBorders>
            <w:shd w:val="clear" w:color="auto" w:fill="FFFFFF"/>
          </w:tcPr>
          <w:p w14:paraId="6D0A050A"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r>
      <w:tr w:rsidR="0087070C" w:rsidRPr="00E16B70" w14:paraId="3DAD70ED" w14:textId="77777777" w:rsidTr="00EA703F">
        <w:trPr>
          <w:cantSplit/>
        </w:trPr>
        <w:tc>
          <w:tcPr>
            <w:tcW w:w="1275" w:type="dxa"/>
            <w:vMerge/>
            <w:tcBorders>
              <w:top w:val="single" w:sz="8" w:space="0" w:color="152935"/>
              <w:left w:val="nil"/>
              <w:bottom w:val="nil"/>
              <w:right w:val="nil"/>
            </w:tcBorders>
            <w:shd w:val="clear" w:color="auto" w:fill="E0E0E0"/>
          </w:tcPr>
          <w:p w14:paraId="51954D9D"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vMerge/>
            <w:tcBorders>
              <w:top w:val="single" w:sz="8" w:space="0" w:color="152935"/>
              <w:left w:val="nil"/>
              <w:bottom w:val="nil"/>
              <w:right w:val="nil"/>
            </w:tcBorders>
            <w:shd w:val="clear" w:color="auto" w:fill="E0E0E0"/>
          </w:tcPr>
          <w:p w14:paraId="67CF54DA"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single" w:sz="8" w:space="0" w:color="AEAEAE"/>
              <w:right w:val="nil"/>
            </w:tcBorders>
            <w:shd w:val="clear" w:color="auto" w:fill="E0E0E0"/>
          </w:tcPr>
          <w:p w14:paraId="17F720B7"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within Risiko Diabetes Melitus Pada Anak</w:t>
            </w:r>
          </w:p>
        </w:tc>
        <w:tc>
          <w:tcPr>
            <w:tcW w:w="1475" w:type="dxa"/>
            <w:tcBorders>
              <w:top w:val="single" w:sz="8" w:space="0" w:color="AEAEAE"/>
              <w:left w:val="nil"/>
              <w:bottom w:val="single" w:sz="8" w:space="0" w:color="AEAEAE"/>
              <w:right w:val="single" w:sz="8" w:space="0" w:color="E0E0E0"/>
            </w:tcBorders>
            <w:shd w:val="clear" w:color="auto" w:fill="FFFFFF"/>
          </w:tcPr>
          <w:p w14:paraId="7EAEC712"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c>
          <w:tcPr>
            <w:tcW w:w="1029" w:type="dxa"/>
            <w:tcBorders>
              <w:top w:val="single" w:sz="8" w:space="0" w:color="AEAEAE"/>
              <w:left w:val="single" w:sz="8" w:space="0" w:color="E0E0E0"/>
              <w:bottom w:val="single" w:sz="8" w:space="0" w:color="AEAEAE"/>
              <w:right w:val="nil"/>
            </w:tcBorders>
            <w:shd w:val="clear" w:color="auto" w:fill="FFFFFF"/>
          </w:tcPr>
          <w:p w14:paraId="1217FF65"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r>
      <w:tr w:rsidR="0087070C" w:rsidRPr="00E16B70" w14:paraId="78A33C74" w14:textId="77777777" w:rsidTr="00EA703F">
        <w:trPr>
          <w:cantSplit/>
        </w:trPr>
        <w:tc>
          <w:tcPr>
            <w:tcW w:w="1275" w:type="dxa"/>
            <w:vMerge/>
            <w:tcBorders>
              <w:top w:val="single" w:sz="8" w:space="0" w:color="152935"/>
              <w:left w:val="nil"/>
              <w:bottom w:val="nil"/>
              <w:right w:val="nil"/>
            </w:tcBorders>
            <w:shd w:val="clear" w:color="auto" w:fill="E0E0E0"/>
          </w:tcPr>
          <w:p w14:paraId="41D20685"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vMerge/>
            <w:tcBorders>
              <w:top w:val="single" w:sz="8" w:space="0" w:color="152935"/>
              <w:left w:val="nil"/>
              <w:bottom w:val="nil"/>
              <w:right w:val="nil"/>
            </w:tcBorders>
            <w:shd w:val="clear" w:color="auto" w:fill="E0E0E0"/>
          </w:tcPr>
          <w:p w14:paraId="3150EEAA"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nil"/>
              <w:right w:val="nil"/>
            </w:tcBorders>
            <w:shd w:val="clear" w:color="auto" w:fill="E0E0E0"/>
          </w:tcPr>
          <w:p w14:paraId="08E0BB24"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of Total</w:t>
            </w:r>
          </w:p>
        </w:tc>
        <w:tc>
          <w:tcPr>
            <w:tcW w:w="1475" w:type="dxa"/>
            <w:tcBorders>
              <w:top w:val="single" w:sz="8" w:space="0" w:color="AEAEAE"/>
              <w:left w:val="nil"/>
              <w:bottom w:val="nil"/>
              <w:right w:val="single" w:sz="8" w:space="0" w:color="E0E0E0"/>
            </w:tcBorders>
            <w:shd w:val="clear" w:color="auto" w:fill="FFFFFF"/>
          </w:tcPr>
          <w:p w14:paraId="3077FD37"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c>
          <w:tcPr>
            <w:tcW w:w="1029" w:type="dxa"/>
            <w:tcBorders>
              <w:top w:val="single" w:sz="8" w:space="0" w:color="AEAEAE"/>
              <w:left w:val="single" w:sz="8" w:space="0" w:color="E0E0E0"/>
              <w:bottom w:val="nil"/>
              <w:right w:val="nil"/>
            </w:tcBorders>
            <w:shd w:val="clear" w:color="auto" w:fill="FFFFFF"/>
          </w:tcPr>
          <w:p w14:paraId="0639F61C"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r>
      <w:tr w:rsidR="0087070C" w:rsidRPr="00E16B70" w14:paraId="7348C6CF" w14:textId="77777777" w:rsidTr="00EA703F">
        <w:trPr>
          <w:cantSplit/>
        </w:trPr>
        <w:tc>
          <w:tcPr>
            <w:tcW w:w="3734" w:type="dxa"/>
            <w:gridSpan w:val="2"/>
            <w:vMerge w:val="restart"/>
            <w:tcBorders>
              <w:top w:val="single" w:sz="8" w:space="0" w:color="AEAEAE"/>
              <w:left w:val="nil"/>
              <w:bottom w:val="single" w:sz="8" w:space="0" w:color="152935"/>
              <w:right w:val="nil"/>
            </w:tcBorders>
            <w:shd w:val="clear" w:color="auto" w:fill="E0E0E0"/>
          </w:tcPr>
          <w:p w14:paraId="29531565"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Total</w:t>
            </w:r>
          </w:p>
        </w:tc>
        <w:tc>
          <w:tcPr>
            <w:tcW w:w="2459" w:type="dxa"/>
            <w:tcBorders>
              <w:top w:val="single" w:sz="8" w:space="0" w:color="AEAEAE"/>
              <w:left w:val="nil"/>
              <w:bottom w:val="single" w:sz="8" w:space="0" w:color="AEAEAE"/>
              <w:right w:val="nil"/>
            </w:tcBorders>
            <w:shd w:val="clear" w:color="auto" w:fill="E0E0E0"/>
          </w:tcPr>
          <w:p w14:paraId="736882DA"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Count</w:t>
            </w:r>
          </w:p>
        </w:tc>
        <w:tc>
          <w:tcPr>
            <w:tcW w:w="1475" w:type="dxa"/>
            <w:tcBorders>
              <w:top w:val="single" w:sz="8" w:space="0" w:color="AEAEAE"/>
              <w:left w:val="nil"/>
              <w:bottom w:val="single" w:sz="8" w:space="0" w:color="AEAEAE"/>
              <w:right w:val="single" w:sz="8" w:space="0" w:color="E0E0E0"/>
            </w:tcBorders>
            <w:shd w:val="clear" w:color="auto" w:fill="FFFFFF"/>
          </w:tcPr>
          <w:p w14:paraId="0B70EA1F"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49</w:t>
            </w:r>
          </w:p>
        </w:tc>
        <w:tc>
          <w:tcPr>
            <w:tcW w:w="1029" w:type="dxa"/>
            <w:tcBorders>
              <w:top w:val="single" w:sz="8" w:space="0" w:color="AEAEAE"/>
              <w:left w:val="single" w:sz="8" w:space="0" w:color="E0E0E0"/>
              <w:bottom w:val="single" w:sz="8" w:space="0" w:color="AEAEAE"/>
              <w:right w:val="nil"/>
            </w:tcBorders>
            <w:shd w:val="clear" w:color="auto" w:fill="FFFFFF"/>
          </w:tcPr>
          <w:p w14:paraId="05D263BC"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49</w:t>
            </w:r>
          </w:p>
        </w:tc>
      </w:tr>
      <w:tr w:rsidR="0087070C" w:rsidRPr="00E16B70" w14:paraId="1C4ED771" w14:textId="77777777" w:rsidTr="00EA703F">
        <w:trPr>
          <w:cantSplit/>
        </w:trPr>
        <w:tc>
          <w:tcPr>
            <w:tcW w:w="3734" w:type="dxa"/>
            <w:gridSpan w:val="2"/>
            <w:vMerge/>
            <w:tcBorders>
              <w:top w:val="single" w:sz="8" w:space="0" w:color="AEAEAE"/>
              <w:left w:val="nil"/>
              <w:bottom w:val="single" w:sz="8" w:space="0" w:color="152935"/>
              <w:right w:val="nil"/>
            </w:tcBorders>
            <w:shd w:val="clear" w:color="auto" w:fill="E0E0E0"/>
          </w:tcPr>
          <w:p w14:paraId="49FFF726"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single" w:sz="8" w:space="0" w:color="AEAEAE"/>
              <w:right w:val="nil"/>
            </w:tcBorders>
            <w:shd w:val="clear" w:color="auto" w:fill="E0E0E0"/>
          </w:tcPr>
          <w:p w14:paraId="7BB941B2"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within Gaya Hidup</w:t>
            </w:r>
          </w:p>
        </w:tc>
        <w:tc>
          <w:tcPr>
            <w:tcW w:w="1475" w:type="dxa"/>
            <w:tcBorders>
              <w:top w:val="single" w:sz="8" w:space="0" w:color="AEAEAE"/>
              <w:left w:val="nil"/>
              <w:bottom w:val="single" w:sz="8" w:space="0" w:color="AEAEAE"/>
              <w:right w:val="single" w:sz="8" w:space="0" w:color="E0E0E0"/>
            </w:tcBorders>
            <w:shd w:val="clear" w:color="auto" w:fill="FFFFFF"/>
          </w:tcPr>
          <w:p w14:paraId="0D1A4227"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c>
          <w:tcPr>
            <w:tcW w:w="1029" w:type="dxa"/>
            <w:tcBorders>
              <w:top w:val="single" w:sz="8" w:space="0" w:color="AEAEAE"/>
              <w:left w:val="single" w:sz="8" w:space="0" w:color="E0E0E0"/>
              <w:bottom w:val="single" w:sz="8" w:space="0" w:color="AEAEAE"/>
              <w:right w:val="nil"/>
            </w:tcBorders>
            <w:shd w:val="clear" w:color="auto" w:fill="FFFFFF"/>
          </w:tcPr>
          <w:p w14:paraId="436888A4"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r>
      <w:tr w:rsidR="0087070C" w:rsidRPr="00E16B70" w14:paraId="53952B89" w14:textId="77777777" w:rsidTr="00EA703F">
        <w:trPr>
          <w:cantSplit/>
        </w:trPr>
        <w:tc>
          <w:tcPr>
            <w:tcW w:w="3734" w:type="dxa"/>
            <w:gridSpan w:val="2"/>
            <w:vMerge/>
            <w:tcBorders>
              <w:top w:val="single" w:sz="8" w:space="0" w:color="AEAEAE"/>
              <w:left w:val="nil"/>
              <w:bottom w:val="single" w:sz="8" w:space="0" w:color="152935"/>
              <w:right w:val="nil"/>
            </w:tcBorders>
            <w:shd w:val="clear" w:color="auto" w:fill="E0E0E0"/>
          </w:tcPr>
          <w:p w14:paraId="17ABD80E"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single" w:sz="8" w:space="0" w:color="AEAEAE"/>
              <w:right w:val="nil"/>
            </w:tcBorders>
            <w:shd w:val="clear" w:color="auto" w:fill="E0E0E0"/>
          </w:tcPr>
          <w:p w14:paraId="368C47EF"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within Risiko Diabetes Melitus Pada Anak</w:t>
            </w:r>
          </w:p>
        </w:tc>
        <w:tc>
          <w:tcPr>
            <w:tcW w:w="1475" w:type="dxa"/>
            <w:tcBorders>
              <w:top w:val="single" w:sz="8" w:space="0" w:color="AEAEAE"/>
              <w:left w:val="nil"/>
              <w:bottom w:val="single" w:sz="8" w:space="0" w:color="AEAEAE"/>
              <w:right w:val="single" w:sz="8" w:space="0" w:color="E0E0E0"/>
            </w:tcBorders>
            <w:shd w:val="clear" w:color="auto" w:fill="FFFFFF"/>
          </w:tcPr>
          <w:p w14:paraId="3EB0742A"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c>
          <w:tcPr>
            <w:tcW w:w="1029" w:type="dxa"/>
            <w:tcBorders>
              <w:top w:val="single" w:sz="8" w:space="0" w:color="AEAEAE"/>
              <w:left w:val="single" w:sz="8" w:space="0" w:color="E0E0E0"/>
              <w:bottom w:val="single" w:sz="8" w:space="0" w:color="AEAEAE"/>
              <w:right w:val="nil"/>
            </w:tcBorders>
            <w:shd w:val="clear" w:color="auto" w:fill="FFFFFF"/>
          </w:tcPr>
          <w:p w14:paraId="12654F05"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r>
      <w:tr w:rsidR="0087070C" w:rsidRPr="00E16B70" w14:paraId="247FC7F7" w14:textId="77777777" w:rsidTr="00EA703F">
        <w:trPr>
          <w:cantSplit/>
        </w:trPr>
        <w:tc>
          <w:tcPr>
            <w:tcW w:w="3734" w:type="dxa"/>
            <w:gridSpan w:val="2"/>
            <w:vMerge/>
            <w:tcBorders>
              <w:top w:val="single" w:sz="8" w:space="0" w:color="AEAEAE"/>
              <w:left w:val="nil"/>
              <w:bottom w:val="single" w:sz="8" w:space="0" w:color="152935"/>
              <w:right w:val="nil"/>
            </w:tcBorders>
            <w:shd w:val="clear" w:color="auto" w:fill="E0E0E0"/>
          </w:tcPr>
          <w:p w14:paraId="1CB413DE"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single" w:sz="8" w:space="0" w:color="152935"/>
              <w:right w:val="nil"/>
            </w:tcBorders>
            <w:shd w:val="clear" w:color="auto" w:fill="E0E0E0"/>
          </w:tcPr>
          <w:p w14:paraId="436AF11B"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of Total</w:t>
            </w:r>
          </w:p>
        </w:tc>
        <w:tc>
          <w:tcPr>
            <w:tcW w:w="1475" w:type="dxa"/>
            <w:tcBorders>
              <w:top w:val="single" w:sz="8" w:space="0" w:color="AEAEAE"/>
              <w:left w:val="nil"/>
              <w:bottom w:val="single" w:sz="8" w:space="0" w:color="152935"/>
              <w:right w:val="single" w:sz="8" w:space="0" w:color="E0E0E0"/>
            </w:tcBorders>
            <w:shd w:val="clear" w:color="auto" w:fill="FFFFFF"/>
          </w:tcPr>
          <w:p w14:paraId="78B08141"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c>
          <w:tcPr>
            <w:tcW w:w="1029" w:type="dxa"/>
            <w:tcBorders>
              <w:top w:val="single" w:sz="8" w:space="0" w:color="AEAEAE"/>
              <w:left w:val="single" w:sz="8" w:space="0" w:color="E0E0E0"/>
              <w:bottom w:val="single" w:sz="8" w:space="0" w:color="152935"/>
              <w:right w:val="nil"/>
            </w:tcBorders>
            <w:shd w:val="clear" w:color="auto" w:fill="FFFFFF"/>
          </w:tcPr>
          <w:p w14:paraId="265BA2C3"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r>
    </w:tbl>
    <w:p w14:paraId="590D2911" w14:textId="77777777" w:rsidR="0087070C" w:rsidRPr="00E16B70" w:rsidRDefault="0087070C" w:rsidP="0087070C">
      <w:pPr>
        <w:autoSpaceDE w:val="0"/>
        <w:autoSpaceDN w:val="0"/>
        <w:adjustRightInd w:val="0"/>
        <w:spacing w:line="400" w:lineRule="atLeast"/>
      </w:pPr>
    </w:p>
    <w:tbl>
      <w:tblPr>
        <w:tblW w:w="7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68"/>
        <w:gridCol w:w="1522"/>
        <w:gridCol w:w="2460"/>
        <w:gridCol w:w="1476"/>
        <w:gridCol w:w="1029"/>
      </w:tblGrid>
      <w:tr w:rsidR="0087070C" w:rsidRPr="00E16B70" w14:paraId="71E24FF1" w14:textId="77777777" w:rsidTr="00EA703F">
        <w:trPr>
          <w:cantSplit/>
        </w:trPr>
        <w:tc>
          <w:tcPr>
            <w:tcW w:w="7452" w:type="dxa"/>
            <w:gridSpan w:val="5"/>
            <w:tcBorders>
              <w:top w:val="nil"/>
              <w:left w:val="nil"/>
              <w:bottom w:val="nil"/>
              <w:right w:val="nil"/>
            </w:tcBorders>
            <w:shd w:val="clear" w:color="auto" w:fill="FFFFFF"/>
            <w:vAlign w:val="center"/>
          </w:tcPr>
          <w:p w14:paraId="68ED47A4" w14:textId="77777777" w:rsidR="0087070C" w:rsidRPr="00E16B70" w:rsidRDefault="0087070C" w:rsidP="00EA703F">
            <w:pPr>
              <w:autoSpaceDE w:val="0"/>
              <w:autoSpaceDN w:val="0"/>
              <w:adjustRightInd w:val="0"/>
              <w:spacing w:line="320" w:lineRule="atLeast"/>
              <w:ind w:left="60" w:right="60"/>
              <w:jc w:val="center"/>
              <w:rPr>
                <w:rFonts w:ascii="Arial" w:hAnsi="Arial" w:cs="Arial"/>
                <w:color w:val="010205"/>
              </w:rPr>
            </w:pPr>
            <w:r w:rsidRPr="00E16B70">
              <w:rPr>
                <w:rFonts w:ascii="Arial" w:hAnsi="Arial" w:cs="Arial"/>
                <w:b/>
                <w:bCs/>
                <w:color w:val="010205"/>
              </w:rPr>
              <w:t>Aktivitas * Risiko Diabetes Melitus Pada Anak Crosstabulation</w:t>
            </w:r>
          </w:p>
        </w:tc>
      </w:tr>
      <w:tr w:rsidR="0087070C" w:rsidRPr="00E16B70" w14:paraId="0ADF94EC" w14:textId="77777777" w:rsidTr="00EA703F">
        <w:trPr>
          <w:cantSplit/>
        </w:trPr>
        <w:tc>
          <w:tcPr>
            <w:tcW w:w="4948" w:type="dxa"/>
            <w:gridSpan w:val="3"/>
            <w:vMerge w:val="restart"/>
            <w:tcBorders>
              <w:top w:val="nil"/>
              <w:left w:val="nil"/>
              <w:bottom w:val="nil"/>
              <w:right w:val="nil"/>
            </w:tcBorders>
            <w:shd w:val="clear" w:color="auto" w:fill="FFFFFF"/>
            <w:vAlign w:val="bottom"/>
          </w:tcPr>
          <w:p w14:paraId="1221C9F0" w14:textId="77777777" w:rsidR="0087070C" w:rsidRPr="00E16B70" w:rsidRDefault="0087070C" w:rsidP="00EA703F">
            <w:pPr>
              <w:autoSpaceDE w:val="0"/>
              <w:autoSpaceDN w:val="0"/>
              <w:adjustRightInd w:val="0"/>
              <w:spacing w:line="240" w:lineRule="auto"/>
            </w:pPr>
          </w:p>
        </w:tc>
        <w:tc>
          <w:tcPr>
            <w:tcW w:w="1475" w:type="dxa"/>
            <w:tcBorders>
              <w:top w:val="nil"/>
              <w:left w:val="nil"/>
              <w:bottom w:val="nil"/>
              <w:right w:val="single" w:sz="8" w:space="0" w:color="E0E0E0"/>
            </w:tcBorders>
            <w:shd w:val="clear" w:color="auto" w:fill="FFFFFF"/>
            <w:vAlign w:val="bottom"/>
          </w:tcPr>
          <w:p w14:paraId="354CB98E" w14:textId="77777777" w:rsidR="0087070C" w:rsidRPr="00E16B70" w:rsidRDefault="0087070C" w:rsidP="00EA703F">
            <w:pPr>
              <w:autoSpaceDE w:val="0"/>
              <w:autoSpaceDN w:val="0"/>
              <w:adjustRightInd w:val="0"/>
              <w:spacing w:line="320" w:lineRule="atLeast"/>
              <w:ind w:left="60" w:right="60"/>
              <w:jc w:val="center"/>
              <w:rPr>
                <w:rFonts w:ascii="Arial" w:hAnsi="Arial" w:cs="Arial"/>
                <w:color w:val="264A60"/>
                <w:sz w:val="18"/>
                <w:szCs w:val="18"/>
              </w:rPr>
            </w:pPr>
            <w:r w:rsidRPr="00E16B70">
              <w:rPr>
                <w:rFonts w:ascii="Arial" w:hAnsi="Arial" w:cs="Arial"/>
                <w:color w:val="264A60"/>
                <w:sz w:val="18"/>
                <w:szCs w:val="18"/>
              </w:rPr>
              <w:t>Risiko Diabetes Melitus Pada Anak</w:t>
            </w:r>
          </w:p>
        </w:tc>
        <w:tc>
          <w:tcPr>
            <w:tcW w:w="1029" w:type="dxa"/>
            <w:vMerge w:val="restart"/>
            <w:tcBorders>
              <w:top w:val="nil"/>
              <w:left w:val="single" w:sz="8" w:space="0" w:color="E0E0E0"/>
              <w:bottom w:val="nil"/>
              <w:right w:val="nil"/>
            </w:tcBorders>
            <w:shd w:val="clear" w:color="auto" w:fill="FFFFFF"/>
            <w:vAlign w:val="bottom"/>
          </w:tcPr>
          <w:p w14:paraId="5B774D5B" w14:textId="77777777" w:rsidR="0087070C" w:rsidRPr="00E16B70" w:rsidRDefault="0087070C" w:rsidP="00EA703F">
            <w:pPr>
              <w:autoSpaceDE w:val="0"/>
              <w:autoSpaceDN w:val="0"/>
              <w:adjustRightInd w:val="0"/>
              <w:spacing w:line="320" w:lineRule="atLeast"/>
              <w:ind w:left="60" w:right="60"/>
              <w:jc w:val="center"/>
              <w:rPr>
                <w:rFonts w:ascii="Arial" w:hAnsi="Arial" w:cs="Arial"/>
                <w:color w:val="264A60"/>
                <w:sz w:val="18"/>
                <w:szCs w:val="18"/>
              </w:rPr>
            </w:pPr>
            <w:r w:rsidRPr="00E16B70">
              <w:rPr>
                <w:rFonts w:ascii="Arial" w:hAnsi="Arial" w:cs="Arial"/>
                <w:color w:val="264A60"/>
                <w:sz w:val="18"/>
                <w:szCs w:val="18"/>
              </w:rPr>
              <w:t>Total</w:t>
            </w:r>
          </w:p>
        </w:tc>
      </w:tr>
      <w:tr w:rsidR="0087070C" w:rsidRPr="00E16B70" w14:paraId="610F643C" w14:textId="77777777" w:rsidTr="00EA703F">
        <w:trPr>
          <w:cantSplit/>
        </w:trPr>
        <w:tc>
          <w:tcPr>
            <w:tcW w:w="4948" w:type="dxa"/>
            <w:gridSpan w:val="3"/>
            <w:vMerge/>
            <w:tcBorders>
              <w:top w:val="nil"/>
              <w:left w:val="nil"/>
              <w:bottom w:val="nil"/>
              <w:right w:val="nil"/>
            </w:tcBorders>
            <w:shd w:val="clear" w:color="auto" w:fill="FFFFFF"/>
            <w:vAlign w:val="bottom"/>
          </w:tcPr>
          <w:p w14:paraId="3E60D4B0" w14:textId="77777777" w:rsidR="0087070C" w:rsidRPr="00E16B70" w:rsidRDefault="0087070C" w:rsidP="00EA703F">
            <w:pPr>
              <w:autoSpaceDE w:val="0"/>
              <w:autoSpaceDN w:val="0"/>
              <w:adjustRightInd w:val="0"/>
              <w:spacing w:line="240" w:lineRule="auto"/>
              <w:rPr>
                <w:rFonts w:ascii="Arial" w:hAnsi="Arial" w:cs="Arial"/>
                <w:color w:val="264A60"/>
                <w:sz w:val="18"/>
                <w:szCs w:val="18"/>
              </w:rPr>
            </w:pPr>
          </w:p>
        </w:tc>
        <w:tc>
          <w:tcPr>
            <w:tcW w:w="1475" w:type="dxa"/>
            <w:tcBorders>
              <w:top w:val="nil"/>
              <w:left w:val="nil"/>
              <w:bottom w:val="single" w:sz="8" w:space="0" w:color="152935"/>
              <w:right w:val="single" w:sz="8" w:space="0" w:color="E0E0E0"/>
            </w:tcBorders>
            <w:shd w:val="clear" w:color="auto" w:fill="FFFFFF"/>
            <w:vAlign w:val="bottom"/>
          </w:tcPr>
          <w:p w14:paraId="23CC2B32" w14:textId="77777777" w:rsidR="0087070C" w:rsidRPr="00E16B70" w:rsidRDefault="0087070C" w:rsidP="00EA703F">
            <w:pPr>
              <w:autoSpaceDE w:val="0"/>
              <w:autoSpaceDN w:val="0"/>
              <w:adjustRightInd w:val="0"/>
              <w:spacing w:line="320" w:lineRule="atLeast"/>
              <w:ind w:left="60" w:right="60"/>
              <w:jc w:val="center"/>
              <w:rPr>
                <w:rFonts w:ascii="Arial" w:hAnsi="Arial" w:cs="Arial"/>
                <w:color w:val="264A60"/>
                <w:sz w:val="18"/>
                <w:szCs w:val="18"/>
              </w:rPr>
            </w:pPr>
            <w:r w:rsidRPr="00E16B70">
              <w:rPr>
                <w:rFonts w:ascii="Arial" w:hAnsi="Arial" w:cs="Arial"/>
                <w:color w:val="264A60"/>
                <w:sz w:val="18"/>
                <w:szCs w:val="18"/>
              </w:rPr>
              <w:t>Normal</w:t>
            </w:r>
          </w:p>
        </w:tc>
        <w:tc>
          <w:tcPr>
            <w:tcW w:w="1029" w:type="dxa"/>
            <w:vMerge/>
            <w:tcBorders>
              <w:top w:val="nil"/>
              <w:left w:val="single" w:sz="8" w:space="0" w:color="E0E0E0"/>
              <w:bottom w:val="nil"/>
              <w:right w:val="nil"/>
            </w:tcBorders>
            <w:shd w:val="clear" w:color="auto" w:fill="FFFFFF"/>
            <w:vAlign w:val="bottom"/>
          </w:tcPr>
          <w:p w14:paraId="6AA1ED09" w14:textId="77777777" w:rsidR="0087070C" w:rsidRPr="00E16B70" w:rsidRDefault="0087070C" w:rsidP="00EA703F">
            <w:pPr>
              <w:autoSpaceDE w:val="0"/>
              <w:autoSpaceDN w:val="0"/>
              <w:adjustRightInd w:val="0"/>
              <w:spacing w:line="240" w:lineRule="auto"/>
              <w:rPr>
                <w:rFonts w:ascii="Arial" w:hAnsi="Arial" w:cs="Arial"/>
                <w:color w:val="264A60"/>
                <w:sz w:val="18"/>
                <w:szCs w:val="18"/>
              </w:rPr>
            </w:pPr>
          </w:p>
        </w:tc>
      </w:tr>
      <w:tr w:rsidR="0087070C" w:rsidRPr="00E16B70" w14:paraId="3ECDE8B7" w14:textId="77777777" w:rsidTr="00EA703F">
        <w:trPr>
          <w:cantSplit/>
        </w:trPr>
        <w:tc>
          <w:tcPr>
            <w:tcW w:w="968" w:type="dxa"/>
            <w:vMerge w:val="restart"/>
            <w:tcBorders>
              <w:top w:val="single" w:sz="8" w:space="0" w:color="152935"/>
              <w:left w:val="nil"/>
              <w:bottom w:val="nil"/>
              <w:right w:val="nil"/>
            </w:tcBorders>
            <w:shd w:val="clear" w:color="auto" w:fill="E0E0E0"/>
          </w:tcPr>
          <w:p w14:paraId="26853634"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Aktivitas</w:t>
            </w:r>
          </w:p>
        </w:tc>
        <w:tc>
          <w:tcPr>
            <w:tcW w:w="1521" w:type="dxa"/>
            <w:vMerge w:val="restart"/>
            <w:tcBorders>
              <w:top w:val="single" w:sz="8" w:space="0" w:color="152935"/>
              <w:left w:val="nil"/>
              <w:bottom w:val="nil"/>
              <w:right w:val="nil"/>
            </w:tcBorders>
            <w:shd w:val="clear" w:color="auto" w:fill="E0E0E0"/>
          </w:tcPr>
          <w:p w14:paraId="5F7D2BA6"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Aktif &gt;600 MET</w:t>
            </w:r>
          </w:p>
        </w:tc>
        <w:tc>
          <w:tcPr>
            <w:tcW w:w="2459" w:type="dxa"/>
            <w:tcBorders>
              <w:top w:val="single" w:sz="8" w:space="0" w:color="152935"/>
              <w:left w:val="nil"/>
              <w:bottom w:val="single" w:sz="8" w:space="0" w:color="AEAEAE"/>
              <w:right w:val="nil"/>
            </w:tcBorders>
            <w:shd w:val="clear" w:color="auto" w:fill="E0E0E0"/>
          </w:tcPr>
          <w:p w14:paraId="60007970"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Count</w:t>
            </w:r>
          </w:p>
        </w:tc>
        <w:tc>
          <w:tcPr>
            <w:tcW w:w="1475" w:type="dxa"/>
            <w:tcBorders>
              <w:top w:val="single" w:sz="8" w:space="0" w:color="152935"/>
              <w:left w:val="nil"/>
              <w:bottom w:val="single" w:sz="8" w:space="0" w:color="AEAEAE"/>
              <w:right w:val="single" w:sz="8" w:space="0" w:color="E0E0E0"/>
            </w:tcBorders>
            <w:shd w:val="clear" w:color="auto" w:fill="FFFFFF"/>
          </w:tcPr>
          <w:p w14:paraId="0D3F9A61"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49</w:t>
            </w:r>
          </w:p>
        </w:tc>
        <w:tc>
          <w:tcPr>
            <w:tcW w:w="1029" w:type="dxa"/>
            <w:tcBorders>
              <w:top w:val="single" w:sz="8" w:space="0" w:color="152935"/>
              <w:left w:val="single" w:sz="8" w:space="0" w:color="E0E0E0"/>
              <w:bottom w:val="single" w:sz="8" w:space="0" w:color="AEAEAE"/>
              <w:right w:val="nil"/>
            </w:tcBorders>
            <w:shd w:val="clear" w:color="auto" w:fill="FFFFFF"/>
          </w:tcPr>
          <w:p w14:paraId="5C1222CD"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49</w:t>
            </w:r>
          </w:p>
        </w:tc>
      </w:tr>
      <w:tr w:rsidR="0087070C" w:rsidRPr="00E16B70" w14:paraId="12E864DA" w14:textId="77777777" w:rsidTr="00EA703F">
        <w:trPr>
          <w:cantSplit/>
        </w:trPr>
        <w:tc>
          <w:tcPr>
            <w:tcW w:w="968" w:type="dxa"/>
            <w:vMerge/>
            <w:tcBorders>
              <w:top w:val="single" w:sz="8" w:space="0" w:color="152935"/>
              <w:left w:val="nil"/>
              <w:bottom w:val="nil"/>
              <w:right w:val="nil"/>
            </w:tcBorders>
            <w:shd w:val="clear" w:color="auto" w:fill="E0E0E0"/>
          </w:tcPr>
          <w:p w14:paraId="7C6590F0"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1521" w:type="dxa"/>
            <w:vMerge/>
            <w:tcBorders>
              <w:top w:val="single" w:sz="8" w:space="0" w:color="152935"/>
              <w:left w:val="nil"/>
              <w:bottom w:val="nil"/>
              <w:right w:val="nil"/>
            </w:tcBorders>
            <w:shd w:val="clear" w:color="auto" w:fill="E0E0E0"/>
          </w:tcPr>
          <w:p w14:paraId="5F764CEF"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single" w:sz="8" w:space="0" w:color="AEAEAE"/>
              <w:right w:val="nil"/>
            </w:tcBorders>
            <w:shd w:val="clear" w:color="auto" w:fill="E0E0E0"/>
          </w:tcPr>
          <w:p w14:paraId="58724F81"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3460EA2C"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c>
          <w:tcPr>
            <w:tcW w:w="1029" w:type="dxa"/>
            <w:tcBorders>
              <w:top w:val="single" w:sz="8" w:space="0" w:color="AEAEAE"/>
              <w:left w:val="single" w:sz="8" w:space="0" w:color="E0E0E0"/>
              <w:bottom w:val="single" w:sz="8" w:space="0" w:color="AEAEAE"/>
              <w:right w:val="nil"/>
            </w:tcBorders>
            <w:shd w:val="clear" w:color="auto" w:fill="FFFFFF"/>
          </w:tcPr>
          <w:p w14:paraId="05045974"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r>
      <w:tr w:rsidR="0087070C" w:rsidRPr="00E16B70" w14:paraId="21FE05C9" w14:textId="77777777" w:rsidTr="00EA703F">
        <w:trPr>
          <w:cantSplit/>
        </w:trPr>
        <w:tc>
          <w:tcPr>
            <w:tcW w:w="968" w:type="dxa"/>
            <w:vMerge/>
            <w:tcBorders>
              <w:top w:val="single" w:sz="8" w:space="0" w:color="152935"/>
              <w:left w:val="nil"/>
              <w:bottom w:val="nil"/>
              <w:right w:val="nil"/>
            </w:tcBorders>
            <w:shd w:val="clear" w:color="auto" w:fill="E0E0E0"/>
          </w:tcPr>
          <w:p w14:paraId="7871AB06"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1521" w:type="dxa"/>
            <w:vMerge/>
            <w:tcBorders>
              <w:top w:val="single" w:sz="8" w:space="0" w:color="152935"/>
              <w:left w:val="nil"/>
              <w:bottom w:val="nil"/>
              <w:right w:val="nil"/>
            </w:tcBorders>
            <w:shd w:val="clear" w:color="auto" w:fill="E0E0E0"/>
          </w:tcPr>
          <w:p w14:paraId="3BBB0F59"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single" w:sz="8" w:space="0" w:color="AEAEAE"/>
              <w:right w:val="nil"/>
            </w:tcBorders>
            <w:shd w:val="clear" w:color="auto" w:fill="E0E0E0"/>
          </w:tcPr>
          <w:p w14:paraId="1248A114"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within Risiko Diabetes Melitus Pada Anak</w:t>
            </w:r>
          </w:p>
        </w:tc>
        <w:tc>
          <w:tcPr>
            <w:tcW w:w="1475" w:type="dxa"/>
            <w:tcBorders>
              <w:top w:val="single" w:sz="8" w:space="0" w:color="AEAEAE"/>
              <w:left w:val="nil"/>
              <w:bottom w:val="single" w:sz="8" w:space="0" w:color="AEAEAE"/>
              <w:right w:val="single" w:sz="8" w:space="0" w:color="E0E0E0"/>
            </w:tcBorders>
            <w:shd w:val="clear" w:color="auto" w:fill="FFFFFF"/>
          </w:tcPr>
          <w:p w14:paraId="07582448"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c>
          <w:tcPr>
            <w:tcW w:w="1029" w:type="dxa"/>
            <w:tcBorders>
              <w:top w:val="single" w:sz="8" w:space="0" w:color="AEAEAE"/>
              <w:left w:val="single" w:sz="8" w:space="0" w:color="E0E0E0"/>
              <w:bottom w:val="single" w:sz="8" w:space="0" w:color="AEAEAE"/>
              <w:right w:val="nil"/>
            </w:tcBorders>
            <w:shd w:val="clear" w:color="auto" w:fill="FFFFFF"/>
          </w:tcPr>
          <w:p w14:paraId="5B74917B"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r>
      <w:tr w:rsidR="0087070C" w:rsidRPr="00E16B70" w14:paraId="0051C3DA" w14:textId="77777777" w:rsidTr="00EA703F">
        <w:trPr>
          <w:cantSplit/>
        </w:trPr>
        <w:tc>
          <w:tcPr>
            <w:tcW w:w="968" w:type="dxa"/>
            <w:vMerge/>
            <w:tcBorders>
              <w:top w:val="single" w:sz="8" w:space="0" w:color="152935"/>
              <w:left w:val="nil"/>
              <w:bottom w:val="nil"/>
              <w:right w:val="nil"/>
            </w:tcBorders>
            <w:shd w:val="clear" w:color="auto" w:fill="E0E0E0"/>
          </w:tcPr>
          <w:p w14:paraId="2930AB4A"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1521" w:type="dxa"/>
            <w:vMerge/>
            <w:tcBorders>
              <w:top w:val="single" w:sz="8" w:space="0" w:color="152935"/>
              <w:left w:val="nil"/>
              <w:bottom w:val="nil"/>
              <w:right w:val="nil"/>
            </w:tcBorders>
            <w:shd w:val="clear" w:color="auto" w:fill="E0E0E0"/>
          </w:tcPr>
          <w:p w14:paraId="4B28035C"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nil"/>
              <w:right w:val="nil"/>
            </w:tcBorders>
            <w:shd w:val="clear" w:color="auto" w:fill="E0E0E0"/>
          </w:tcPr>
          <w:p w14:paraId="5915B337"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of Total</w:t>
            </w:r>
          </w:p>
        </w:tc>
        <w:tc>
          <w:tcPr>
            <w:tcW w:w="1475" w:type="dxa"/>
            <w:tcBorders>
              <w:top w:val="single" w:sz="8" w:space="0" w:color="AEAEAE"/>
              <w:left w:val="nil"/>
              <w:bottom w:val="nil"/>
              <w:right w:val="single" w:sz="8" w:space="0" w:color="E0E0E0"/>
            </w:tcBorders>
            <w:shd w:val="clear" w:color="auto" w:fill="FFFFFF"/>
          </w:tcPr>
          <w:p w14:paraId="30893A2B"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c>
          <w:tcPr>
            <w:tcW w:w="1029" w:type="dxa"/>
            <w:tcBorders>
              <w:top w:val="single" w:sz="8" w:space="0" w:color="AEAEAE"/>
              <w:left w:val="single" w:sz="8" w:space="0" w:color="E0E0E0"/>
              <w:bottom w:val="nil"/>
              <w:right w:val="nil"/>
            </w:tcBorders>
            <w:shd w:val="clear" w:color="auto" w:fill="FFFFFF"/>
          </w:tcPr>
          <w:p w14:paraId="1B8960C2"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r>
      <w:tr w:rsidR="0087070C" w:rsidRPr="00E16B70" w14:paraId="6ADB7AB8" w14:textId="77777777" w:rsidTr="00EA703F">
        <w:trPr>
          <w:cantSplit/>
        </w:trPr>
        <w:tc>
          <w:tcPr>
            <w:tcW w:w="2489" w:type="dxa"/>
            <w:gridSpan w:val="2"/>
            <w:vMerge w:val="restart"/>
            <w:tcBorders>
              <w:top w:val="single" w:sz="8" w:space="0" w:color="AEAEAE"/>
              <w:left w:val="nil"/>
              <w:bottom w:val="single" w:sz="8" w:space="0" w:color="152935"/>
              <w:right w:val="nil"/>
            </w:tcBorders>
            <w:shd w:val="clear" w:color="auto" w:fill="E0E0E0"/>
          </w:tcPr>
          <w:p w14:paraId="5BD33FB6"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Total</w:t>
            </w:r>
          </w:p>
        </w:tc>
        <w:tc>
          <w:tcPr>
            <w:tcW w:w="2459" w:type="dxa"/>
            <w:tcBorders>
              <w:top w:val="single" w:sz="8" w:space="0" w:color="AEAEAE"/>
              <w:left w:val="nil"/>
              <w:bottom w:val="single" w:sz="8" w:space="0" w:color="AEAEAE"/>
              <w:right w:val="nil"/>
            </w:tcBorders>
            <w:shd w:val="clear" w:color="auto" w:fill="E0E0E0"/>
          </w:tcPr>
          <w:p w14:paraId="524007D4"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Count</w:t>
            </w:r>
          </w:p>
        </w:tc>
        <w:tc>
          <w:tcPr>
            <w:tcW w:w="1475" w:type="dxa"/>
            <w:tcBorders>
              <w:top w:val="single" w:sz="8" w:space="0" w:color="AEAEAE"/>
              <w:left w:val="nil"/>
              <w:bottom w:val="single" w:sz="8" w:space="0" w:color="AEAEAE"/>
              <w:right w:val="single" w:sz="8" w:space="0" w:color="E0E0E0"/>
            </w:tcBorders>
            <w:shd w:val="clear" w:color="auto" w:fill="FFFFFF"/>
          </w:tcPr>
          <w:p w14:paraId="7D7928A7"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49</w:t>
            </w:r>
          </w:p>
        </w:tc>
        <w:tc>
          <w:tcPr>
            <w:tcW w:w="1029" w:type="dxa"/>
            <w:tcBorders>
              <w:top w:val="single" w:sz="8" w:space="0" w:color="AEAEAE"/>
              <w:left w:val="single" w:sz="8" w:space="0" w:color="E0E0E0"/>
              <w:bottom w:val="single" w:sz="8" w:space="0" w:color="AEAEAE"/>
              <w:right w:val="nil"/>
            </w:tcBorders>
            <w:shd w:val="clear" w:color="auto" w:fill="FFFFFF"/>
          </w:tcPr>
          <w:p w14:paraId="2C198A4D"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49</w:t>
            </w:r>
          </w:p>
        </w:tc>
      </w:tr>
      <w:tr w:rsidR="0087070C" w:rsidRPr="00E16B70" w14:paraId="717034E7" w14:textId="77777777" w:rsidTr="00EA703F">
        <w:trPr>
          <w:cantSplit/>
        </w:trPr>
        <w:tc>
          <w:tcPr>
            <w:tcW w:w="2489" w:type="dxa"/>
            <w:gridSpan w:val="2"/>
            <w:vMerge/>
            <w:tcBorders>
              <w:top w:val="single" w:sz="8" w:space="0" w:color="AEAEAE"/>
              <w:left w:val="nil"/>
              <w:bottom w:val="single" w:sz="8" w:space="0" w:color="152935"/>
              <w:right w:val="nil"/>
            </w:tcBorders>
            <w:shd w:val="clear" w:color="auto" w:fill="E0E0E0"/>
          </w:tcPr>
          <w:p w14:paraId="00FFE161"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single" w:sz="8" w:space="0" w:color="AEAEAE"/>
              <w:right w:val="nil"/>
            </w:tcBorders>
            <w:shd w:val="clear" w:color="auto" w:fill="E0E0E0"/>
          </w:tcPr>
          <w:p w14:paraId="7375F584"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0F58BA66"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c>
          <w:tcPr>
            <w:tcW w:w="1029" w:type="dxa"/>
            <w:tcBorders>
              <w:top w:val="single" w:sz="8" w:space="0" w:color="AEAEAE"/>
              <w:left w:val="single" w:sz="8" w:space="0" w:color="E0E0E0"/>
              <w:bottom w:val="single" w:sz="8" w:space="0" w:color="AEAEAE"/>
              <w:right w:val="nil"/>
            </w:tcBorders>
            <w:shd w:val="clear" w:color="auto" w:fill="FFFFFF"/>
          </w:tcPr>
          <w:p w14:paraId="59F39A38"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r>
      <w:tr w:rsidR="0087070C" w:rsidRPr="00E16B70" w14:paraId="374A45B7" w14:textId="77777777" w:rsidTr="00EA703F">
        <w:trPr>
          <w:cantSplit/>
        </w:trPr>
        <w:tc>
          <w:tcPr>
            <w:tcW w:w="2489" w:type="dxa"/>
            <w:gridSpan w:val="2"/>
            <w:vMerge/>
            <w:tcBorders>
              <w:top w:val="single" w:sz="8" w:space="0" w:color="AEAEAE"/>
              <w:left w:val="nil"/>
              <w:bottom w:val="single" w:sz="8" w:space="0" w:color="152935"/>
              <w:right w:val="nil"/>
            </w:tcBorders>
            <w:shd w:val="clear" w:color="auto" w:fill="E0E0E0"/>
          </w:tcPr>
          <w:p w14:paraId="78AA6498"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single" w:sz="8" w:space="0" w:color="AEAEAE"/>
              <w:right w:val="nil"/>
            </w:tcBorders>
            <w:shd w:val="clear" w:color="auto" w:fill="E0E0E0"/>
          </w:tcPr>
          <w:p w14:paraId="3BE223F7"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within Risiko Diabetes Melitus Pada Anak</w:t>
            </w:r>
          </w:p>
        </w:tc>
        <w:tc>
          <w:tcPr>
            <w:tcW w:w="1475" w:type="dxa"/>
            <w:tcBorders>
              <w:top w:val="single" w:sz="8" w:space="0" w:color="AEAEAE"/>
              <w:left w:val="nil"/>
              <w:bottom w:val="single" w:sz="8" w:space="0" w:color="AEAEAE"/>
              <w:right w:val="single" w:sz="8" w:space="0" w:color="E0E0E0"/>
            </w:tcBorders>
            <w:shd w:val="clear" w:color="auto" w:fill="FFFFFF"/>
          </w:tcPr>
          <w:p w14:paraId="6D8A813C"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c>
          <w:tcPr>
            <w:tcW w:w="1029" w:type="dxa"/>
            <w:tcBorders>
              <w:top w:val="single" w:sz="8" w:space="0" w:color="AEAEAE"/>
              <w:left w:val="single" w:sz="8" w:space="0" w:color="E0E0E0"/>
              <w:bottom w:val="single" w:sz="8" w:space="0" w:color="AEAEAE"/>
              <w:right w:val="nil"/>
            </w:tcBorders>
            <w:shd w:val="clear" w:color="auto" w:fill="FFFFFF"/>
          </w:tcPr>
          <w:p w14:paraId="758CD813"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r>
      <w:tr w:rsidR="0087070C" w:rsidRPr="00E16B70" w14:paraId="25FBFC98" w14:textId="77777777" w:rsidTr="00EA703F">
        <w:trPr>
          <w:cantSplit/>
        </w:trPr>
        <w:tc>
          <w:tcPr>
            <w:tcW w:w="2489" w:type="dxa"/>
            <w:gridSpan w:val="2"/>
            <w:vMerge/>
            <w:tcBorders>
              <w:top w:val="single" w:sz="8" w:space="0" w:color="AEAEAE"/>
              <w:left w:val="nil"/>
              <w:bottom w:val="single" w:sz="8" w:space="0" w:color="152935"/>
              <w:right w:val="nil"/>
            </w:tcBorders>
            <w:shd w:val="clear" w:color="auto" w:fill="E0E0E0"/>
          </w:tcPr>
          <w:p w14:paraId="37615E37" w14:textId="77777777" w:rsidR="0087070C" w:rsidRPr="00E16B70" w:rsidRDefault="0087070C" w:rsidP="00EA703F">
            <w:pPr>
              <w:autoSpaceDE w:val="0"/>
              <w:autoSpaceDN w:val="0"/>
              <w:adjustRightInd w:val="0"/>
              <w:spacing w:line="240" w:lineRule="auto"/>
              <w:rPr>
                <w:rFonts w:ascii="Arial" w:hAnsi="Arial" w:cs="Arial"/>
                <w:color w:val="010205"/>
                <w:sz w:val="18"/>
                <w:szCs w:val="18"/>
              </w:rPr>
            </w:pPr>
          </w:p>
        </w:tc>
        <w:tc>
          <w:tcPr>
            <w:tcW w:w="2459" w:type="dxa"/>
            <w:tcBorders>
              <w:top w:val="single" w:sz="8" w:space="0" w:color="AEAEAE"/>
              <w:left w:val="nil"/>
              <w:bottom w:val="single" w:sz="8" w:space="0" w:color="152935"/>
              <w:right w:val="nil"/>
            </w:tcBorders>
            <w:shd w:val="clear" w:color="auto" w:fill="E0E0E0"/>
          </w:tcPr>
          <w:p w14:paraId="2D682A90" w14:textId="77777777" w:rsidR="0087070C" w:rsidRPr="00E16B70" w:rsidRDefault="0087070C" w:rsidP="00EA703F">
            <w:pPr>
              <w:autoSpaceDE w:val="0"/>
              <w:autoSpaceDN w:val="0"/>
              <w:adjustRightInd w:val="0"/>
              <w:spacing w:line="320" w:lineRule="atLeast"/>
              <w:ind w:left="60" w:right="60"/>
              <w:rPr>
                <w:rFonts w:ascii="Arial" w:hAnsi="Arial" w:cs="Arial"/>
                <w:color w:val="264A60"/>
                <w:sz w:val="18"/>
                <w:szCs w:val="18"/>
              </w:rPr>
            </w:pPr>
            <w:r w:rsidRPr="00E16B70">
              <w:rPr>
                <w:rFonts w:ascii="Arial" w:hAnsi="Arial" w:cs="Arial"/>
                <w:color w:val="264A60"/>
                <w:sz w:val="18"/>
                <w:szCs w:val="18"/>
              </w:rPr>
              <w:t>% of Total</w:t>
            </w:r>
          </w:p>
        </w:tc>
        <w:tc>
          <w:tcPr>
            <w:tcW w:w="1475" w:type="dxa"/>
            <w:tcBorders>
              <w:top w:val="single" w:sz="8" w:space="0" w:color="AEAEAE"/>
              <w:left w:val="nil"/>
              <w:bottom w:val="single" w:sz="8" w:space="0" w:color="152935"/>
              <w:right w:val="single" w:sz="8" w:space="0" w:color="E0E0E0"/>
            </w:tcBorders>
            <w:shd w:val="clear" w:color="auto" w:fill="FFFFFF"/>
          </w:tcPr>
          <w:p w14:paraId="1035B433"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c>
          <w:tcPr>
            <w:tcW w:w="1029" w:type="dxa"/>
            <w:tcBorders>
              <w:top w:val="single" w:sz="8" w:space="0" w:color="AEAEAE"/>
              <w:left w:val="single" w:sz="8" w:space="0" w:color="E0E0E0"/>
              <w:bottom w:val="single" w:sz="8" w:space="0" w:color="152935"/>
              <w:right w:val="nil"/>
            </w:tcBorders>
            <w:shd w:val="clear" w:color="auto" w:fill="FFFFFF"/>
          </w:tcPr>
          <w:p w14:paraId="774ED2DA" w14:textId="77777777" w:rsidR="0087070C" w:rsidRPr="00E16B70" w:rsidRDefault="0087070C" w:rsidP="00EA703F">
            <w:pPr>
              <w:autoSpaceDE w:val="0"/>
              <w:autoSpaceDN w:val="0"/>
              <w:adjustRightInd w:val="0"/>
              <w:spacing w:line="320" w:lineRule="atLeast"/>
              <w:ind w:left="60" w:right="60"/>
              <w:jc w:val="right"/>
              <w:rPr>
                <w:rFonts w:ascii="Arial" w:hAnsi="Arial" w:cs="Arial"/>
                <w:color w:val="010205"/>
                <w:sz w:val="18"/>
                <w:szCs w:val="18"/>
              </w:rPr>
            </w:pPr>
            <w:r w:rsidRPr="00E16B70">
              <w:rPr>
                <w:rFonts w:ascii="Arial" w:hAnsi="Arial" w:cs="Arial"/>
                <w:color w:val="010205"/>
                <w:sz w:val="18"/>
                <w:szCs w:val="18"/>
              </w:rPr>
              <w:t>100,0%</w:t>
            </w:r>
          </w:p>
        </w:tc>
      </w:tr>
    </w:tbl>
    <w:p w14:paraId="4F160F63" w14:textId="77777777" w:rsidR="0087070C" w:rsidRPr="00E16B70" w:rsidRDefault="0087070C" w:rsidP="0087070C">
      <w:pPr>
        <w:autoSpaceDE w:val="0"/>
        <w:autoSpaceDN w:val="0"/>
        <w:adjustRightInd w:val="0"/>
        <w:spacing w:line="400" w:lineRule="atLeast"/>
      </w:pPr>
    </w:p>
    <w:p w14:paraId="10825A8B" w14:textId="77777777" w:rsidR="00A2404C" w:rsidRDefault="00A2404C" w:rsidP="00A922D8">
      <w:pPr>
        <w:jc w:val="center"/>
        <w:rPr>
          <w:b/>
          <w:lang w:val="id-ID"/>
        </w:rPr>
      </w:pPr>
    </w:p>
    <w:p w14:paraId="70AAFA61" w14:textId="36A7BDE2" w:rsidR="00C35E6E" w:rsidRDefault="00C35E6E">
      <w:pPr>
        <w:spacing w:after="200" w:line="276" w:lineRule="auto"/>
        <w:jc w:val="left"/>
        <w:rPr>
          <w:rFonts w:eastAsiaTheme="minorEastAsia"/>
          <w:noProof/>
          <w:lang w:val="en"/>
        </w:rPr>
      </w:pPr>
      <w:r>
        <w:br w:type="page"/>
      </w:r>
    </w:p>
    <w:p w14:paraId="0BAD1D00" w14:textId="0E6FA594" w:rsidR="00A922D8" w:rsidRDefault="007E645C" w:rsidP="007E645C">
      <w:pPr>
        <w:pStyle w:val="Caption"/>
        <w:rPr>
          <w:lang w:val="id-ID"/>
        </w:rPr>
      </w:pPr>
      <w:bookmarkStart w:id="272" w:name="_Toc202513951"/>
      <w:r>
        <w:lastRenderedPageBreak/>
        <w:t xml:space="preserve">Lampiran </w:t>
      </w:r>
      <w:r>
        <w:fldChar w:fldCharType="begin"/>
      </w:r>
      <w:r>
        <w:instrText xml:space="preserve"> SEQ Lampiran \* ARABIC </w:instrText>
      </w:r>
      <w:r>
        <w:fldChar w:fldCharType="separate"/>
      </w:r>
      <w:r w:rsidR="00017AF7">
        <w:t>18</w:t>
      </w:r>
      <w:r>
        <w:fldChar w:fldCharType="end"/>
      </w:r>
      <w:r w:rsidR="002B7944">
        <w:rPr>
          <w:lang w:val="id-ID"/>
        </w:rPr>
        <w:t xml:space="preserve"> </w:t>
      </w:r>
      <w:r w:rsidR="00A922D8">
        <w:rPr>
          <w:lang w:val="id-ID"/>
        </w:rPr>
        <w:t xml:space="preserve">Hasil </w:t>
      </w:r>
      <w:r w:rsidR="006A6A44">
        <w:rPr>
          <w:lang w:val="id-ID"/>
        </w:rPr>
        <w:t xml:space="preserve">Uji Spearman rho dan </w:t>
      </w:r>
      <w:r w:rsidR="00A922D8">
        <w:rPr>
          <w:lang w:val="id-ID"/>
        </w:rPr>
        <w:t>Crostabulation</w:t>
      </w:r>
      <w:bookmarkEnd w:id="272"/>
    </w:p>
    <w:p w14:paraId="40A12033" w14:textId="77777777" w:rsidR="006A6A44" w:rsidRPr="008373C9" w:rsidRDefault="006A6A44" w:rsidP="006A6A44">
      <w:pPr>
        <w:spacing w:before="240"/>
        <w:jc w:val="center"/>
        <w:rPr>
          <w:b/>
          <w:lang w:val="id-ID"/>
        </w:rPr>
      </w:pPr>
      <w:bookmarkStart w:id="273" w:name="_Hlk193194180"/>
      <w:r>
        <w:rPr>
          <w:b/>
          <w:lang w:val="id-ID"/>
        </w:rPr>
        <w:t>UJI SPEARMAN RHO</w:t>
      </w:r>
    </w:p>
    <w:tbl>
      <w:tblPr>
        <w:tblW w:w="78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44"/>
        <w:gridCol w:w="1326"/>
        <w:gridCol w:w="2173"/>
        <w:gridCol w:w="1371"/>
        <w:gridCol w:w="1380"/>
      </w:tblGrid>
      <w:tr w:rsidR="006A6A44" w:rsidRPr="00E84EFA" w14:paraId="0CF02A04" w14:textId="77777777" w:rsidTr="006A6A44">
        <w:trPr>
          <w:cantSplit/>
        </w:trPr>
        <w:tc>
          <w:tcPr>
            <w:tcW w:w="7894" w:type="dxa"/>
            <w:gridSpan w:val="5"/>
            <w:tcBorders>
              <w:top w:val="nil"/>
              <w:left w:val="nil"/>
              <w:bottom w:val="nil"/>
              <w:right w:val="nil"/>
            </w:tcBorders>
            <w:shd w:val="clear" w:color="auto" w:fill="FFFFFF"/>
            <w:vAlign w:val="center"/>
          </w:tcPr>
          <w:p w14:paraId="005D0E09" w14:textId="77777777" w:rsidR="006A6A44" w:rsidRPr="00E84EFA" w:rsidRDefault="006A6A44" w:rsidP="00A7714A">
            <w:pPr>
              <w:autoSpaceDE w:val="0"/>
              <w:autoSpaceDN w:val="0"/>
              <w:adjustRightInd w:val="0"/>
              <w:spacing w:line="320" w:lineRule="atLeast"/>
              <w:ind w:left="60" w:right="60"/>
              <w:jc w:val="center"/>
              <w:rPr>
                <w:rFonts w:ascii="Arial" w:hAnsi="Arial" w:cs="Arial"/>
                <w:color w:val="010205"/>
                <w:sz w:val="22"/>
                <w:szCs w:val="22"/>
              </w:rPr>
            </w:pPr>
            <w:r w:rsidRPr="00E84EFA">
              <w:rPr>
                <w:rFonts w:ascii="Arial" w:hAnsi="Arial" w:cs="Arial"/>
                <w:b/>
                <w:bCs/>
                <w:color w:val="010205"/>
                <w:sz w:val="22"/>
                <w:szCs w:val="22"/>
              </w:rPr>
              <w:t>Correlations</w:t>
            </w:r>
          </w:p>
        </w:tc>
      </w:tr>
      <w:tr w:rsidR="006A6A44" w:rsidRPr="00E84EFA" w14:paraId="17B869FD" w14:textId="77777777" w:rsidTr="006A6A44">
        <w:trPr>
          <w:cantSplit/>
        </w:trPr>
        <w:tc>
          <w:tcPr>
            <w:tcW w:w="5143" w:type="dxa"/>
            <w:gridSpan w:val="3"/>
            <w:tcBorders>
              <w:top w:val="nil"/>
              <w:left w:val="nil"/>
              <w:bottom w:val="single" w:sz="8" w:space="0" w:color="152935"/>
              <w:right w:val="nil"/>
            </w:tcBorders>
            <w:shd w:val="clear" w:color="auto" w:fill="FFFFFF"/>
            <w:vAlign w:val="bottom"/>
          </w:tcPr>
          <w:p w14:paraId="74889E83" w14:textId="77777777" w:rsidR="006A6A44" w:rsidRPr="00E84EFA" w:rsidRDefault="006A6A44" w:rsidP="00A7714A">
            <w:pPr>
              <w:autoSpaceDE w:val="0"/>
              <w:autoSpaceDN w:val="0"/>
              <w:adjustRightInd w:val="0"/>
              <w:spacing w:line="240" w:lineRule="auto"/>
            </w:pPr>
          </w:p>
        </w:tc>
        <w:tc>
          <w:tcPr>
            <w:tcW w:w="1371" w:type="dxa"/>
            <w:tcBorders>
              <w:top w:val="nil"/>
              <w:left w:val="nil"/>
              <w:bottom w:val="single" w:sz="8" w:space="0" w:color="152935"/>
              <w:right w:val="single" w:sz="8" w:space="0" w:color="E0E0E0"/>
            </w:tcBorders>
            <w:shd w:val="clear" w:color="auto" w:fill="FFFFFF"/>
            <w:vAlign w:val="bottom"/>
          </w:tcPr>
          <w:p w14:paraId="3836059C" w14:textId="77777777" w:rsidR="006A6A44" w:rsidRPr="00E84EFA" w:rsidRDefault="006A6A44" w:rsidP="00A7714A">
            <w:pPr>
              <w:autoSpaceDE w:val="0"/>
              <w:autoSpaceDN w:val="0"/>
              <w:adjustRightInd w:val="0"/>
              <w:spacing w:line="320" w:lineRule="atLeast"/>
              <w:ind w:left="60" w:right="60"/>
              <w:jc w:val="center"/>
              <w:rPr>
                <w:rFonts w:ascii="Arial" w:hAnsi="Arial" w:cs="Arial"/>
                <w:color w:val="264A60"/>
                <w:sz w:val="18"/>
                <w:szCs w:val="18"/>
              </w:rPr>
            </w:pPr>
            <w:r>
              <w:rPr>
                <w:rFonts w:ascii="Arial" w:hAnsi="Arial" w:cs="Arial"/>
                <w:color w:val="264A60"/>
                <w:sz w:val="18"/>
                <w:szCs w:val="18"/>
              </w:rPr>
              <w:t>Risiko Diabetes Melitus</w:t>
            </w:r>
          </w:p>
        </w:tc>
        <w:tc>
          <w:tcPr>
            <w:tcW w:w="1380" w:type="dxa"/>
            <w:tcBorders>
              <w:top w:val="nil"/>
              <w:left w:val="single" w:sz="8" w:space="0" w:color="E0E0E0"/>
              <w:bottom w:val="single" w:sz="8" w:space="0" w:color="152935"/>
              <w:right w:val="nil"/>
            </w:tcBorders>
            <w:shd w:val="clear" w:color="auto" w:fill="FFFFFF"/>
            <w:vAlign w:val="bottom"/>
          </w:tcPr>
          <w:p w14:paraId="0B82104F" w14:textId="77777777" w:rsidR="006A6A44" w:rsidRPr="00E84EFA" w:rsidRDefault="006A6A44" w:rsidP="00A7714A">
            <w:pPr>
              <w:autoSpaceDE w:val="0"/>
              <w:autoSpaceDN w:val="0"/>
              <w:adjustRightInd w:val="0"/>
              <w:spacing w:line="320" w:lineRule="atLeast"/>
              <w:ind w:left="60" w:right="60"/>
              <w:jc w:val="center"/>
              <w:rPr>
                <w:rFonts w:ascii="Arial" w:hAnsi="Arial" w:cs="Arial"/>
                <w:color w:val="264A60"/>
                <w:sz w:val="18"/>
                <w:szCs w:val="18"/>
              </w:rPr>
            </w:pPr>
            <w:r>
              <w:rPr>
                <w:rFonts w:ascii="Arial" w:hAnsi="Arial" w:cs="Arial"/>
                <w:color w:val="264A60"/>
                <w:sz w:val="18"/>
                <w:szCs w:val="18"/>
              </w:rPr>
              <w:t>Faktor Keturunan</w:t>
            </w:r>
          </w:p>
        </w:tc>
      </w:tr>
      <w:tr w:rsidR="006A6A44" w:rsidRPr="00E84EFA" w14:paraId="6D9986F8" w14:textId="77777777" w:rsidTr="006A6A44">
        <w:trPr>
          <w:cantSplit/>
        </w:trPr>
        <w:tc>
          <w:tcPr>
            <w:tcW w:w="1644" w:type="dxa"/>
            <w:vMerge w:val="restart"/>
            <w:tcBorders>
              <w:top w:val="single" w:sz="8" w:space="0" w:color="152935"/>
              <w:left w:val="nil"/>
              <w:bottom w:val="single" w:sz="8" w:space="0" w:color="152935"/>
              <w:right w:val="nil"/>
            </w:tcBorders>
            <w:shd w:val="clear" w:color="auto" w:fill="E0E0E0"/>
          </w:tcPr>
          <w:p w14:paraId="18C6C6BC"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sidRPr="00E84EFA">
              <w:rPr>
                <w:rFonts w:ascii="Arial" w:hAnsi="Arial" w:cs="Arial"/>
                <w:color w:val="264A60"/>
                <w:sz w:val="18"/>
                <w:szCs w:val="18"/>
              </w:rPr>
              <w:t>Spearman's rho</w:t>
            </w:r>
          </w:p>
        </w:tc>
        <w:tc>
          <w:tcPr>
            <w:tcW w:w="1326" w:type="dxa"/>
            <w:vMerge w:val="restart"/>
            <w:tcBorders>
              <w:top w:val="single" w:sz="8" w:space="0" w:color="152935"/>
              <w:left w:val="nil"/>
              <w:bottom w:val="nil"/>
              <w:right w:val="nil"/>
            </w:tcBorders>
            <w:shd w:val="clear" w:color="auto" w:fill="E0E0E0"/>
          </w:tcPr>
          <w:p w14:paraId="1CC2DA23"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Pr>
                <w:rFonts w:ascii="Arial" w:hAnsi="Arial" w:cs="Arial"/>
                <w:color w:val="264A60"/>
                <w:sz w:val="18"/>
                <w:szCs w:val="18"/>
              </w:rPr>
              <w:t>Risiko Diabetes Melitus</w:t>
            </w:r>
          </w:p>
        </w:tc>
        <w:tc>
          <w:tcPr>
            <w:tcW w:w="2168" w:type="dxa"/>
            <w:tcBorders>
              <w:top w:val="single" w:sz="8" w:space="0" w:color="152935"/>
              <w:left w:val="nil"/>
              <w:bottom w:val="single" w:sz="8" w:space="0" w:color="AEAEAE"/>
              <w:right w:val="nil"/>
            </w:tcBorders>
            <w:shd w:val="clear" w:color="auto" w:fill="E0E0E0"/>
          </w:tcPr>
          <w:p w14:paraId="7A374142"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sidRPr="00E84EFA">
              <w:rPr>
                <w:rFonts w:ascii="Arial" w:hAnsi="Arial" w:cs="Arial"/>
                <w:color w:val="264A60"/>
                <w:sz w:val="18"/>
                <w:szCs w:val="18"/>
              </w:rPr>
              <w:t>Correlation Coefficient</w:t>
            </w:r>
          </w:p>
        </w:tc>
        <w:tc>
          <w:tcPr>
            <w:tcW w:w="1371" w:type="dxa"/>
            <w:tcBorders>
              <w:top w:val="single" w:sz="8" w:space="0" w:color="152935"/>
              <w:left w:val="nil"/>
              <w:bottom w:val="single" w:sz="8" w:space="0" w:color="AEAEAE"/>
              <w:right w:val="single" w:sz="8" w:space="0" w:color="E0E0E0"/>
            </w:tcBorders>
            <w:shd w:val="clear" w:color="auto" w:fill="FFFFFF"/>
          </w:tcPr>
          <w:p w14:paraId="34CF8B4C"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sidRPr="00D43632">
              <w:rPr>
                <w:rFonts w:ascii="Arial" w:hAnsi="Arial" w:cs="Arial"/>
                <w:color w:val="010205"/>
                <w:sz w:val="18"/>
                <w:szCs w:val="18"/>
              </w:rPr>
              <w:t>1,000</w:t>
            </w:r>
          </w:p>
        </w:tc>
        <w:tc>
          <w:tcPr>
            <w:tcW w:w="1380" w:type="dxa"/>
            <w:tcBorders>
              <w:top w:val="single" w:sz="8" w:space="0" w:color="152935"/>
              <w:left w:val="single" w:sz="8" w:space="0" w:color="E0E0E0"/>
              <w:bottom w:val="single" w:sz="8" w:space="0" w:color="AEAEAE"/>
              <w:right w:val="nil"/>
            </w:tcBorders>
            <w:shd w:val="clear" w:color="auto" w:fill="FFFFFF"/>
          </w:tcPr>
          <w:p w14:paraId="191FA214"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Pr>
                <w:rFonts w:ascii="Arial" w:hAnsi="Arial" w:cs="Arial"/>
                <w:color w:val="010205"/>
                <w:sz w:val="18"/>
                <w:szCs w:val="18"/>
              </w:rPr>
              <w:t>,643</w:t>
            </w:r>
          </w:p>
        </w:tc>
      </w:tr>
      <w:tr w:rsidR="006A6A44" w:rsidRPr="00E84EFA" w14:paraId="2A453247" w14:textId="77777777" w:rsidTr="006A6A44">
        <w:trPr>
          <w:cantSplit/>
        </w:trPr>
        <w:tc>
          <w:tcPr>
            <w:tcW w:w="1644" w:type="dxa"/>
            <w:vMerge/>
            <w:tcBorders>
              <w:top w:val="single" w:sz="8" w:space="0" w:color="152935"/>
              <w:left w:val="nil"/>
              <w:bottom w:val="single" w:sz="8" w:space="0" w:color="152935"/>
              <w:right w:val="nil"/>
            </w:tcBorders>
            <w:shd w:val="clear" w:color="auto" w:fill="E0E0E0"/>
          </w:tcPr>
          <w:p w14:paraId="35DBD0A8"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1326" w:type="dxa"/>
            <w:vMerge/>
            <w:tcBorders>
              <w:top w:val="single" w:sz="8" w:space="0" w:color="152935"/>
              <w:left w:val="nil"/>
              <w:bottom w:val="nil"/>
              <w:right w:val="nil"/>
            </w:tcBorders>
            <w:shd w:val="clear" w:color="auto" w:fill="E0E0E0"/>
          </w:tcPr>
          <w:p w14:paraId="4CE07A8C"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2168" w:type="dxa"/>
            <w:tcBorders>
              <w:top w:val="single" w:sz="8" w:space="0" w:color="AEAEAE"/>
              <w:left w:val="nil"/>
              <w:bottom w:val="single" w:sz="8" w:space="0" w:color="AEAEAE"/>
              <w:right w:val="nil"/>
            </w:tcBorders>
            <w:shd w:val="clear" w:color="auto" w:fill="E0E0E0"/>
          </w:tcPr>
          <w:p w14:paraId="5ACA2B91"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sidRPr="00E84EFA">
              <w:rPr>
                <w:rFonts w:ascii="Arial" w:hAnsi="Arial" w:cs="Arial"/>
                <w:color w:val="264A60"/>
                <w:sz w:val="18"/>
                <w:szCs w:val="18"/>
              </w:rPr>
              <w:t>Sig. (2-tailed)</w:t>
            </w:r>
          </w:p>
        </w:tc>
        <w:tc>
          <w:tcPr>
            <w:tcW w:w="1371" w:type="dxa"/>
            <w:tcBorders>
              <w:top w:val="single" w:sz="8" w:space="0" w:color="AEAEAE"/>
              <w:left w:val="nil"/>
              <w:bottom w:val="single" w:sz="8" w:space="0" w:color="AEAEAE"/>
              <w:right w:val="single" w:sz="8" w:space="0" w:color="E0E0E0"/>
            </w:tcBorders>
            <w:shd w:val="clear" w:color="auto" w:fill="FFFFFF"/>
          </w:tcPr>
          <w:p w14:paraId="18F64A4C"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sidRPr="00D43632">
              <w:rPr>
                <w:rFonts w:ascii="Arial" w:hAnsi="Arial" w:cs="Arial"/>
                <w:color w:val="010205"/>
                <w:sz w:val="18"/>
                <w:szCs w:val="18"/>
              </w:rPr>
              <w:t>.</w:t>
            </w:r>
          </w:p>
        </w:tc>
        <w:tc>
          <w:tcPr>
            <w:tcW w:w="1380" w:type="dxa"/>
            <w:tcBorders>
              <w:top w:val="single" w:sz="8" w:space="0" w:color="AEAEAE"/>
              <w:left w:val="single" w:sz="8" w:space="0" w:color="E0E0E0"/>
              <w:bottom w:val="single" w:sz="8" w:space="0" w:color="AEAEAE"/>
              <w:right w:val="nil"/>
            </w:tcBorders>
            <w:shd w:val="clear" w:color="auto" w:fill="FFFFFF"/>
          </w:tcPr>
          <w:p w14:paraId="3B8CF94F"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sidRPr="00D43632">
              <w:rPr>
                <w:rFonts w:ascii="Arial" w:hAnsi="Arial" w:cs="Arial"/>
                <w:color w:val="010205"/>
                <w:sz w:val="18"/>
                <w:szCs w:val="18"/>
              </w:rPr>
              <w:t>,</w:t>
            </w:r>
            <w:r>
              <w:rPr>
                <w:rFonts w:ascii="Arial" w:hAnsi="Arial" w:cs="Arial"/>
                <w:color w:val="010205"/>
                <w:sz w:val="18"/>
                <w:szCs w:val="18"/>
              </w:rPr>
              <w:t>001</w:t>
            </w:r>
          </w:p>
        </w:tc>
      </w:tr>
      <w:tr w:rsidR="006A6A44" w:rsidRPr="00E84EFA" w14:paraId="31453932" w14:textId="77777777" w:rsidTr="006A6A44">
        <w:trPr>
          <w:cantSplit/>
        </w:trPr>
        <w:tc>
          <w:tcPr>
            <w:tcW w:w="1644" w:type="dxa"/>
            <w:vMerge/>
            <w:tcBorders>
              <w:top w:val="single" w:sz="8" w:space="0" w:color="152935"/>
              <w:left w:val="nil"/>
              <w:bottom w:val="single" w:sz="8" w:space="0" w:color="152935"/>
              <w:right w:val="nil"/>
            </w:tcBorders>
            <w:shd w:val="clear" w:color="auto" w:fill="E0E0E0"/>
          </w:tcPr>
          <w:p w14:paraId="3BA69AD2"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1326" w:type="dxa"/>
            <w:vMerge/>
            <w:tcBorders>
              <w:top w:val="single" w:sz="8" w:space="0" w:color="152935"/>
              <w:left w:val="nil"/>
              <w:bottom w:val="nil"/>
              <w:right w:val="nil"/>
            </w:tcBorders>
            <w:shd w:val="clear" w:color="auto" w:fill="E0E0E0"/>
          </w:tcPr>
          <w:p w14:paraId="018E39A4"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2168" w:type="dxa"/>
            <w:tcBorders>
              <w:top w:val="single" w:sz="8" w:space="0" w:color="AEAEAE"/>
              <w:left w:val="nil"/>
              <w:bottom w:val="nil"/>
              <w:right w:val="nil"/>
            </w:tcBorders>
            <w:shd w:val="clear" w:color="auto" w:fill="E0E0E0"/>
          </w:tcPr>
          <w:p w14:paraId="484609C4"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sidRPr="00E84EFA">
              <w:rPr>
                <w:rFonts w:ascii="Arial" w:hAnsi="Arial" w:cs="Arial"/>
                <w:color w:val="264A60"/>
                <w:sz w:val="18"/>
                <w:szCs w:val="18"/>
              </w:rPr>
              <w:t>N</w:t>
            </w:r>
          </w:p>
        </w:tc>
        <w:tc>
          <w:tcPr>
            <w:tcW w:w="1371" w:type="dxa"/>
            <w:tcBorders>
              <w:top w:val="single" w:sz="8" w:space="0" w:color="AEAEAE"/>
              <w:left w:val="nil"/>
              <w:bottom w:val="nil"/>
              <w:right w:val="single" w:sz="8" w:space="0" w:color="E0E0E0"/>
            </w:tcBorders>
            <w:shd w:val="clear" w:color="auto" w:fill="FFFFFF"/>
          </w:tcPr>
          <w:p w14:paraId="41F17F18"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Pr>
                <w:rFonts w:ascii="Arial" w:hAnsi="Arial" w:cs="Arial"/>
                <w:color w:val="010205"/>
                <w:sz w:val="18"/>
                <w:szCs w:val="18"/>
              </w:rPr>
              <w:t>50</w:t>
            </w:r>
          </w:p>
        </w:tc>
        <w:tc>
          <w:tcPr>
            <w:tcW w:w="1380" w:type="dxa"/>
            <w:tcBorders>
              <w:top w:val="single" w:sz="8" w:space="0" w:color="AEAEAE"/>
              <w:left w:val="single" w:sz="8" w:space="0" w:color="E0E0E0"/>
              <w:bottom w:val="nil"/>
              <w:right w:val="nil"/>
            </w:tcBorders>
            <w:shd w:val="clear" w:color="auto" w:fill="FFFFFF"/>
          </w:tcPr>
          <w:p w14:paraId="68A58752"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Pr>
                <w:rFonts w:ascii="Arial" w:hAnsi="Arial" w:cs="Arial"/>
                <w:color w:val="010205"/>
                <w:sz w:val="18"/>
                <w:szCs w:val="18"/>
              </w:rPr>
              <w:t>50</w:t>
            </w:r>
          </w:p>
        </w:tc>
      </w:tr>
      <w:tr w:rsidR="006A6A44" w:rsidRPr="00E84EFA" w14:paraId="018A3BC0" w14:textId="77777777" w:rsidTr="006A6A44">
        <w:trPr>
          <w:cantSplit/>
        </w:trPr>
        <w:tc>
          <w:tcPr>
            <w:tcW w:w="1644" w:type="dxa"/>
            <w:vMerge/>
            <w:tcBorders>
              <w:top w:val="single" w:sz="8" w:space="0" w:color="152935"/>
              <w:left w:val="nil"/>
              <w:bottom w:val="single" w:sz="8" w:space="0" w:color="152935"/>
              <w:right w:val="nil"/>
            </w:tcBorders>
            <w:shd w:val="clear" w:color="auto" w:fill="E0E0E0"/>
          </w:tcPr>
          <w:p w14:paraId="47AFF5ED"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1326" w:type="dxa"/>
            <w:vMerge w:val="restart"/>
            <w:tcBorders>
              <w:top w:val="single" w:sz="8" w:space="0" w:color="AEAEAE"/>
              <w:left w:val="nil"/>
              <w:bottom w:val="single" w:sz="8" w:space="0" w:color="152935"/>
              <w:right w:val="nil"/>
            </w:tcBorders>
            <w:shd w:val="clear" w:color="auto" w:fill="E0E0E0"/>
          </w:tcPr>
          <w:p w14:paraId="447A58DE"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Pr>
                <w:rFonts w:ascii="Arial" w:hAnsi="Arial" w:cs="Arial"/>
                <w:color w:val="264A60"/>
                <w:sz w:val="18"/>
                <w:szCs w:val="18"/>
              </w:rPr>
              <w:t>Faktor Keturunan</w:t>
            </w:r>
          </w:p>
        </w:tc>
        <w:tc>
          <w:tcPr>
            <w:tcW w:w="2168" w:type="dxa"/>
            <w:tcBorders>
              <w:top w:val="single" w:sz="8" w:space="0" w:color="AEAEAE"/>
              <w:left w:val="nil"/>
              <w:bottom w:val="single" w:sz="8" w:space="0" w:color="AEAEAE"/>
              <w:right w:val="nil"/>
            </w:tcBorders>
            <w:shd w:val="clear" w:color="auto" w:fill="E0E0E0"/>
          </w:tcPr>
          <w:p w14:paraId="24B01956"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sidRPr="00E84EFA">
              <w:rPr>
                <w:rFonts w:ascii="Arial" w:hAnsi="Arial" w:cs="Arial"/>
                <w:color w:val="264A60"/>
                <w:sz w:val="18"/>
                <w:szCs w:val="18"/>
              </w:rPr>
              <w:t>Correlation Coefficient</w:t>
            </w:r>
          </w:p>
        </w:tc>
        <w:tc>
          <w:tcPr>
            <w:tcW w:w="1371" w:type="dxa"/>
            <w:tcBorders>
              <w:top w:val="single" w:sz="8" w:space="0" w:color="AEAEAE"/>
              <w:left w:val="nil"/>
              <w:bottom w:val="single" w:sz="8" w:space="0" w:color="AEAEAE"/>
              <w:right w:val="single" w:sz="8" w:space="0" w:color="E0E0E0"/>
            </w:tcBorders>
            <w:shd w:val="clear" w:color="auto" w:fill="FFFFFF"/>
          </w:tcPr>
          <w:p w14:paraId="12C8C62C"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Pr>
                <w:rFonts w:ascii="Arial" w:hAnsi="Arial" w:cs="Arial"/>
                <w:color w:val="010205"/>
                <w:sz w:val="18"/>
                <w:szCs w:val="18"/>
              </w:rPr>
              <w:t>,643</w:t>
            </w:r>
          </w:p>
        </w:tc>
        <w:tc>
          <w:tcPr>
            <w:tcW w:w="1380" w:type="dxa"/>
            <w:tcBorders>
              <w:top w:val="single" w:sz="8" w:space="0" w:color="AEAEAE"/>
              <w:left w:val="single" w:sz="8" w:space="0" w:color="E0E0E0"/>
              <w:bottom w:val="single" w:sz="8" w:space="0" w:color="AEAEAE"/>
              <w:right w:val="nil"/>
            </w:tcBorders>
            <w:shd w:val="clear" w:color="auto" w:fill="FFFFFF"/>
          </w:tcPr>
          <w:p w14:paraId="3B6735DD"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sidRPr="00D43632">
              <w:rPr>
                <w:rFonts w:ascii="Arial" w:hAnsi="Arial" w:cs="Arial"/>
                <w:color w:val="010205"/>
                <w:sz w:val="18"/>
                <w:szCs w:val="18"/>
              </w:rPr>
              <w:t>1,000</w:t>
            </w:r>
          </w:p>
        </w:tc>
      </w:tr>
      <w:tr w:rsidR="006A6A44" w:rsidRPr="00E84EFA" w14:paraId="13982DD9" w14:textId="77777777" w:rsidTr="006A6A44">
        <w:trPr>
          <w:cantSplit/>
        </w:trPr>
        <w:tc>
          <w:tcPr>
            <w:tcW w:w="1644" w:type="dxa"/>
            <w:vMerge/>
            <w:tcBorders>
              <w:top w:val="single" w:sz="8" w:space="0" w:color="152935"/>
              <w:left w:val="nil"/>
              <w:bottom w:val="single" w:sz="8" w:space="0" w:color="152935"/>
              <w:right w:val="nil"/>
            </w:tcBorders>
            <w:shd w:val="clear" w:color="auto" w:fill="E0E0E0"/>
          </w:tcPr>
          <w:p w14:paraId="2F22EDC6"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1326" w:type="dxa"/>
            <w:vMerge/>
            <w:tcBorders>
              <w:top w:val="single" w:sz="8" w:space="0" w:color="AEAEAE"/>
              <w:left w:val="nil"/>
              <w:bottom w:val="single" w:sz="8" w:space="0" w:color="152935"/>
              <w:right w:val="nil"/>
            </w:tcBorders>
            <w:shd w:val="clear" w:color="auto" w:fill="E0E0E0"/>
          </w:tcPr>
          <w:p w14:paraId="6A08812C"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2168" w:type="dxa"/>
            <w:tcBorders>
              <w:top w:val="single" w:sz="8" w:space="0" w:color="AEAEAE"/>
              <w:left w:val="nil"/>
              <w:bottom w:val="single" w:sz="8" w:space="0" w:color="AEAEAE"/>
              <w:right w:val="nil"/>
            </w:tcBorders>
            <w:shd w:val="clear" w:color="auto" w:fill="E0E0E0"/>
          </w:tcPr>
          <w:p w14:paraId="63505BD2"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sidRPr="00E84EFA">
              <w:rPr>
                <w:rFonts w:ascii="Arial" w:hAnsi="Arial" w:cs="Arial"/>
                <w:color w:val="264A60"/>
                <w:sz w:val="18"/>
                <w:szCs w:val="18"/>
              </w:rPr>
              <w:t>Sig. (2-tailed)</w:t>
            </w:r>
          </w:p>
        </w:tc>
        <w:tc>
          <w:tcPr>
            <w:tcW w:w="1371" w:type="dxa"/>
            <w:tcBorders>
              <w:top w:val="single" w:sz="8" w:space="0" w:color="AEAEAE"/>
              <w:left w:val="nil"/>
              <w:bottom w:val="single" w:sz="8" w:space="0" w:color="AEAEAE"/>
              <w:right w:val="single" w:sz="8" w:space="0" w:color="E0E0E0"/>
            </w:tcBorders>
            <w:shd w:val="clear" w:color="auto" w:fill="FFFFFF"/>
          </w:tcPr>
          <w:p w14:paraId="1CDF7FED"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sidRPr="00D43632">
              <w:rPr>
                <w:rFonts w:ascii="Arial" w:hAnsi="Arial" w:cs="Arial"/>
                <w:color w:val="010205"/>
                <w:sz w:val="18"/>
                <w:szCs w:val="18"/>
              </w:rPr>
              <w:t>,</w:t>
            </w:r>
            <w:r>
              <w:rPr>
                <w:rFonts w:ascii="Arial" w:hAnsi="Arial" w:cs="Arial"/>
                <w:color w:val="010205"/>
                <w:sz w:val="18"/>
                <w:szCs w:val="18"/>
              </w:rPr>
              <w:t>001</w:t>
            </w:r>
          </w:p>
        </w:tc>
        <w:tc>
          <w:tcPr>
            <w:tcW w:w="1380" w:type="dxa"/>
            <w:tcBorders>
              <w:top w:val="single" w:sz="8" w:space="0" w:color="AEAEAE"/>
              <w:left w:val="single" w:sz="8" w:space="0" w:color="E0E0E0"/>
              <w:bottom w:val="single" w:sz="8" w:space="0" w:color="AEAEAE"/>
              <w:right w:val="nil"/>
            </w:tcBorders>
            <w:shd w:val="clear" w:color="auto" w:fill="FFFFFF"/>
          </w:tcPr>
          <w:p w14:paraId="453B6B82"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sidRPr="00D43632">
              <w:rPr>
                <w:rFonts w:ascii="Arial" w:hAnsi="Arial" w:cs="Arial"/>
                <w:color w:val="010205"/>
                <w:sz w:val="18"/>
                <w:szCs w:val="18"/>
              </w:rPr>
              <w:t>.</w:t>
            </w:r>
          </w:p>
        </w:tc>
      </w:tr>
      <w:tr w:rsidR="006A6A44" w:rsidRPr="00E84EFA" w14:paraId="7118A115" w14:textId="77777777" w:rsidTr="006A6A44">
        <w:trPr>
          <w:cantSplit/>
        </w:trPr>
        <w:tc>
          <w:tcPr>
            <w:tcW w:w="1644" w:type="dxa"/>
            <w:vMerge/>
            <w:tcBorders>
              <w:top w:val="single" w:sz="8" w:space="0" w:color="152935"/>
              <w:left w:val="nil"/>
              <w:bottom w:val="single" w:sz="8" w:space="0" w:color="152935"/>
              <w:right w:val="nil"/>
            </w:tcBorders>
            <w:shd w:val="clear" w:color="auto" w:fill="E0E0E0"/>
          </w:tcPr>
          <w:p w14:paraId="5023AC95"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1326" w:type="dxa"/>
            <w:vMerge/>
            <w:tcBorders>
              <w:top w:val="single" w:sz="8" w:space="0" w:color="AEAEAE"/>
              <w:left w:val="nil"/>
              <w:bottom w:val="single" w:sz="8" w:space="0" w:color="152935"/>
              <w:right w:val="nil"/>
            </w:tcBorders>
            <w:shd w:val="clear" w:color="auto" w:fill="E0E0E0"/>
          </w:tcPr>
          <w:p w14:paraId="03A0A64D"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2168" w:type="dxa"/>
            <w:tcBorders>
              <w:top w:val="single" w:sz="8" w:space="0" w:color="AEAEAE"/>
              <w:left w:val="nil"/>
              <w:bottom w:val="single" w:sz="8" w:space="0" w:color="152935"/>
              <w:right w:val="nil"/>
            </w:tcBorders>
            <w:shd w:val="clear" w:color="auto" w:fill="E0E0E0"/>
          </w:tcPr>
          <w:p w14:paraId="4518871A"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sidRPr="00E84EFA">
              <w:rPr>
                <w:rFonts w:ascii="Arial" w:hAnsi="Arial" w:cs="Arial"/>
                <w:color w:val="264A60"/>
                <w:sz w:val="18"/>
                <w:szCs w:val="18"/>
              </w:rPr>
              <w:t>N</w:t>
            </w:r>
          </w:p>
        </w:tc>
        <w:tc>
          <w:tcPr>
            <w:tcW w:w="1371" w:type="dxa"/>
            <w:tcBorders>
              <w:top w:val="single" w:sz="8" w:space="0" w:color="AEAEAE"/>
              <w:left w:val="nil"/>
              <w:bottom w:val="single" w:sz="8" w:space="0" w:color="152935"/>
              <w:right w:val="single" w:sz="8" w:space="0" w:color="E0E0E0"/>
            </w:tcBorders>
            <w:shd w:val="clear" w:color="auto" w:fill="FFFFFF"/>
          </w:tcPr>
          <w:p w14:paraId="5903D3F3"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Pr>
                <w:rFonts w:ascii="Arial" w:hAnsi="Arial" w:cs="Arial"/>
                <w:color w:val="010205"/>
                <w:sz w:val="18"/>
                <w:szCs w:val="18"/>
              </w:rPr>
              <w:t>50</w:t>
            </w:r>
          </w:p>
        </w:tc>
        <w:tc>
          <w:tcPr>
            <w:tcW w:w="1380" w:type="dxa"/>
            <w:tcBorders>
              <w:top w:val="single" w:sz="8" w:space="0" w:color="AEAEAE"/>
              <w:left w:val="single" w:sz="8" w:space="0" w:color="E0E0E0"/>
              <w:bottom w:val="single" w:sz="8" w:space="0" w:color="152935"/>
              <w:right w:val="nil"/>
            </w:tcBorders>
            <w:shd w:val="clear" w:color="auto" w:fill="FFFFFF"/>
          </w:tcPr>
          <w:p w14:paraId="02E6F383"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Pr>
                <w:rFonts w:ascii="Arial" w:hAnsi="Arial" w:cs="Arial"/>
                <w:color w:val="010205"/>
                <w:sz w:val="18"/>
                <w:szCs w:val="18"/>
              </w:rPr>
              <w:t>50</w:t>
            </w:r>
          </w:p>
        </w:tc>
      </w:tr>
      <w:bookmarkEnd w:id="273"/>
    </w:tbl>
    <w:p w14:paraId="2DB1AAB3" w14:textId="77777777" w:rsidR="006A6A44" w:rsidRDefault="006A6A44" w:rsidP="006A6A44">
      <w:pPr>
        <w:rPr>
          <w:b/>
          <w:lang w:val="id-ID"/>
        </w:rPr>
      </w:pPr>
    </w:p>
    <w:p w14:paraId="33FA12BD" w14:textId="02C72A62" w:rsidR="00A922D8" w:rsidRDefault="00A922D8" w:rsidP="00A922D8">
      <w:pPr>
        <w:jc w:val="center"/>
        <w:rPr>
          <w:b/>
          <w:lang w:val="id-ID"/>
        </w:rPr>
      </w:pPr>
      <w:r>
        <w:rPr>
          <w:b/>
          <w:lang w:val="id-ID"/>
        </w:rPr>
        <w:t>HASIL CROSSTABULATION</w:t>
      </w:r>
    </w:p>
    <w:p w14:paraId="21AB5ED0" w14:textId="16A0190D" w:rsidR="00AB3E95" w:rsidRDefault="00AB3E95" w:rsidP="00AB3E95">
      <w:pPr>
        <w:rPr>
          <w:b/>
          <w:lang w:val="id-ID"/>
        </w:rPr>
      </w:pPr>
      <w:r>
        <w:rPr>
          <w:b/>
          <w:lang w:val="id-ID"/>
        </w:rPr>
        <w:t>Keturunan</w:t>
      </w:r>
    </w:p>
    <w:tbl>
      <w:tblPr>
        <w:tblW w:w="76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0"/>
        <w:gridCol w:w="1033"/>
        <w:gridCol w:w="1929"/>
        <w:gridCol w:w="1482"/>
        <w:gridCol w:w="1405"/>
        <w:gridCol w:w="1033"/>
      </w:tblGrid>
      <w:tr w:rsidR="00AB3E95" w:rsidRPr="00AB3E95" w14:paraId="0D5C7A51" w14:textId="77777777" w:rsidTr="00AB3E95">
        <w:trPr>
          <w:cantSplit/>
        </w:trPr>
        <w:tc>
          <w:tcPr>
            <w:tcW w:w="7622" w:type="dxa"/>
            <w:gridSpan w:val="6"/>
            <w:tcBorders>
              <w:top w:val="nil"/>
              <w:left w:val="nil"/>
              <w:bottom w:val="nil"/>
              <w:right w:val="nil"/>
            </w:tcBorders>
            <w:shd w:val="clear" w:color="auto" w:fill="FFFFFF"/>
            <w:vAlign w:val="center"/>
          </w:tcPr>
          <w:p w14:paraId="34D5E91B"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t>Usia * Keturunan Crosstabulation</w:t>
            </w:r>
          </w:p>
        </w:tc>
      </w:tr>
      <w:tr w:rsidR="00AB3E95" w:rsidRPr="00AB3E95" w14:paraId="5772E3EE" w14:textId="77777777" w:rsidTr="00AB3E95">
        <w:trPr>
          <w:cantSplit/>
        </w:trPr>
        <w:tc>
          <w:tcPr>
            <w:tcW w:w="3702" w:type="dxa"/>
            <w:gridSpan w:val="3"/>
            <w:vMerge w:val="restart"/>
            <w:tcBorders>
              <w:top w:val="nil"/>
              <w:left w:val="nil"/>
              <w:bottom w:val="nil"/>
              <w:right w:val="nil"/>
            </w:tcBorders>
            <w:shd w:val="clear" w:color="auto" w:fill="FFFFFF"/>
            <w:vAlign w:val="bottom"/>
          </w:tcPr>
          <w:p w14:paraId="2FCD302C" w14:textId="77777777" w:rsidR="00AB3E95" w:rsidRPr="00AB3E95" w:rsidRDefault="00AB3E95" w:rsidP="00AB3E95">
            <w:pPr>
              <w:autoSpaceDE w:val="0"/>
              <w:autoSpaceDN w:val="0"/>
              <w:adjustRightInd w:val="0"/>
              <w:spacing w:line="240" w:lineRule="auto"/>
              <w:jc w:val="left"/>
              <w:rPr>
                <w:lang w:val="id-ID"/>
              </w:rPr>
            </w:pPr>
          </w:p>
        </w:tc>
        <w:tc>
          <w:tcPr>
            <w:tcW w:w="2887" w:type="dxa"/>
            <w:gridSpan w:val="2"/>
            <w:tcBorders>
              <w:top w:val="nil"/>
              <w:left w:val="nil"/>
              <w:bottom w:val="nil"/>
              <w:right w:val="single" w:sz="8" w:space="0" w:color="E0E0E0"/>
            </w:tcBorders>
            <w:shd w:val="clear" w:color="auto" w:fill="FFFFFF"/>
            <w:vAlign w:val="bottom"/>
          </w:tcPr>
          <w:p w14:paraId="6DBDCB0B"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Keturunan</w:t>
            </w:r>
          </w:p>
        </w:tc>
        <w:tc>
          <w:tcPr>
            <w:tcW w:w="1033" w:type="dxa"/>
            <w:vMerge w:val="restart"/>
            <w:tcBorders>
              <w:top w:val="nil"/>
              <w:left w:val="single" w:sz="8" w:space="0" w:color="E0E0E0"/>
              <w:bottom w:val="nil"/>
              <w:right w:val="nil"/>
            </w:tcBorders>
            <w:shd w:val="clear" w:color="auto" w:fill="FFFFFF"/>
            <w:vAlign w:val="bottom"/>
          </w:tcPr>
          <w:p w14:paraId="252354A4"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042967CC" w14:textId="77777777" w:rsidTr="00AB3E95">
        <w:trPr>
          <w:cantSplit/>
        </w:trPr>
        <w:tc>
          <w:tcPr>
            <w:tcW w:w="3702" w:type="dxa"/>
            <w:gridSpan w:val="3"/>
            <w:vMerge/>
            <w:tcBorders>
              <w:top w:val="nil"/>
              <w:left w:val="nil"/>
              <w:bottom w:val="nil"/>
              <w:right w:val="nil"/>
            </w:tcBorders>
            <w:shd w:val="clear" w:color="auto" w:fill="FFFFFF"/>
            <w:vAlign w:val="bottom"/>
          </w:tcPr>
          <w:p w14:paraId="6D9EFED2"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1482" w:type="dxa"/>
            <w:tcBorders>
              <w:top w:val="nil"/>
              <w:left w:val="nil"/>
              <w:bottom w:val="single" w:sz="8" w:space="0" w:color="152935"/>
              <w:right w:val="single" w:sz="8" w:space="0" w:color="E0E0E0"/>
            </w:tcBorders>
            <w:shd w:val="clear" w:color="auto" w:fill="FFFFFF"/>
            <w:vAlign w:val="bottom"/>
          </w:tcPr>
          <w:p w14:paraId="07A2A492"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Risiko Sedang</w:t>
            </w:r>
          </w:p>
        </w:tc>
        <w:tc>
          <w:tcPr>
            <w:tcW w:w="1405" w:type="dxa"/>
            <w:tcBorders>
              <w:top w:val="nil"/>
              <w:left w:val="single" w:sz="8" w:space="0" w:color="E0E0E0"/>
              <w:bottom w:val="single" w:sz="8" w:space="0" w:color="152935"/>
              <w:right w:val="nil"/>
            </w:tcBorders>
            <w:shd w:val="clear" w:color="auto" w:fill="FFFFFF"/>
            <w:vAlign w:val="bottom"/>
          </w:tcPr>
          <w:p w14:paraId="05902645"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Risiko Tinggi</w:t>
            </w:r>
          </w:p>
        </w:tc>
        <w:tc>
          <w:tcPr>
            <w:tcW w:w="1033" w:type="dxa"/>
            <w:vMerge/>
            <w:tcBorders>
              <w:top w:val="nil"/>
              <w:left w:val="single" w:sz="8" w:space="0" w:color="E0E0E0"/>
              <w:bottom w:val="nil"/>
              <w:right w:val="nil"/>
            </w:tcBorders>
            <w:shd w:val="clear" w:color="auto" w:fill="FFFFFF"/>
            <w:vAlign w:val="bottom"/>
          </w:tcPr>
          <w:p w14:paraId="0618E582"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3CC0F0C2" w14:textId="77777777" w:rsidTr="00AB3E95">
        <w:trPr>
          <w:cantSplit/>
        </w:trPr>
        <w:tc>
          <w:tcPr>
            <w:tcW w:w="740" w:type="dxa"/>
            <w:vMerge w:val="restart"/>
            <w:tcBorders>
              <w:top w:val="single" w:sz="8" w:space="0" w:color="152935"/>
              <w:left w:val="nil"/>
              <w:bottom w:val="nil"/>
              <w:right w:val="nil"/>
            </w:tcBorders>
            <w:shd w:val="clear" w:color="auto" w:fill="E0E0E0"/>
          </w:tcPr>
          <w:p w14:paraId="437FC01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Usia</w:t>
            </w:r>
          </w:p>
        </w:tc>
        <w:tc>
          <w:tcPr>
            <w:tcW w:w="1033" w:type="dxa"/>
            <w:vMerge w:val="restart"/>
            <w:tcBorders>
              <w:top w:val="single" w:sz="8" w:space="0" w:color="152935"/>
              <w:left w:val="nil"/>
              <w:bottom w:val="nil"/>
              <w:right w:val="nil"/>
            </w:tcBorders>
            <w:shd w:val="clear" w:color="auto" w:fill="E0E0E0"/>
          </w:tcPr>
          <w:p w14:paraId="16F9416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10 tahun</w:t>
            </w:r>
          </w:p>
        </w:tc>
        <w:tc>
          <w:tcPr>
            <w:tcW w:w="1929" w:type="dxa"/>
            <w:tcBorders>
              <w:top w:val="single" w:sz="8" w:space="0" w:color="152935"/>
              <w:left w:val="nil"/>
              <w:bottom w:val="single" w:sz="8" w:space="0" w:color="AEAEAE"/>
              <w:right w:val="nil"/>
            </w:tcBorders>
            <w:shd w:val="clear" w:color="auto" w:fill="E0E0E0"/>
          </w:tcPr>
          <w:p w14:paraId="734E900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2" w:type="dxa"/>
            <w:tcBorders>
              <w:top w:val="single" w:sz="8" w:space="0" w:color="152935"/>
              <w:left w:val="nil"/>
              <w:bottom w:val="single" w:sz="8" w:space="0" w:color="AEAEAE"/>
              <w:right w:val="single" w:sz="8" w:space="0" w:color="E0E0E0"/>
            </w:tcBorders>
            <w:shd w:val="clear" w:color="auto" w:fill="FFFFFF"/>
          </w:tcPr>
          <w:p w14:paraId="27F7B88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w:t>
            </w:r>
          </w:p>
        </w:tc>
        <w:tc>
          <w:tcPr>
            <w:tcW w:w="1405" w:type="dxa"/>
            <w:tcBorders>
              <w:top w:val="single" w:sz="8" w:space="0" w:color="152935"/>
              <w:left w:val="single" w:sz="8" w:space="0" w:color="E0E0E0"/>
              <w:bottom w:val="single" w:sz="8" w:space="0" w:color="AEAEAE"/>
              <w:right w:val="nil"/>
            </w:tcBorders>
            <w:shd w:val="clear" w:color="auto" w:fill="FFFFFF"/>
          </w:tcPr>
          <w:p w14:paraId="656DF89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25</w:t>
            </w:r>
          </w:p>
        </w:tc>
        <w:tc>
          <w:tcPr>
            <w:tcW w:w="1033" w:type="dxa"/>
            <w:tcBorders>
              <w:top w:val="single" w:sz="8" w:space="0" w:color="152935"/>
              <w:left w:val="single" w:sz="8" w:space="0" w:color="E0E0E0"/>
              <w:bottom w:val="single" w:sz="8" w:space="0" w:color="AEAEAE"/>
              <w:right w:val="nil"/>
            </w:tcBorders>
            <w:shd w:val="clear" w:color="auto" w:fill="FFFFFF"/>
          </w:tcPr>
          <w:p w14:paraId="46E7916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25</w:t>
            </w:r>
          </w:p>
        </w:tc>
      </w:tr>
      <w:tr w:rsidR="00AB3E95" w:rsidRPr="00AB3E95" w14:paraId="18245CB2" w14:textId="77777777" w:rsidTr="00AB3E95">
        <w:trPr>
          <w:cantSplit/>
        </w:trPr>
        <w:tc>
          <w:tcPr>
            <w:tcW w:w="740" w:type="dxa"/>
            <w:vMerge/>
            <w:tcBorders>
              <w:top w:val="single" w:sz="8" w:space="0" w:color="152935"/>
              <w:left w:val="nil"/>
              <w:bottom w:val="nil"/>
              <w:right w:val="nil"/>
            </w:tcBorders>
            <w:shd w:val="clear" w:color="auto" w:fill="E0E0E0"/>
          </w:tcPr>
          <w:p w14:paraId="50E116F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3" w:type="dxa"/>
            <w:vMerge/>
            <w:tcBorders>
              <w:top w:val="single" w:sz="8" w:space="0" w:color="152935"/>
              <w:left w:val="nil"/>
              <w:bottom w:val="nil"/>
              <w:right w:val="nil"/>
            </w:tcBorders>
            <w:shd w:val="clear" w:color="auto" w:fill="E0E0E0"/>
          </w:tcPr>
          <w:p w14:paraId="663C0A4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9" w:type="dxa"/>
            <w:tcBorders>
              <w:top w:val="single" w:sz="8" w:space="0" w:color="AEAEAE"/>
              <w:left w:val="nil"/>
              <w:bottom w:val="single" w:sz="8" w:space="0" w:color="AEAEAE"/>
              <w:right w:val="nil"/>
            </w:tcBorders>
            <w:shd w:val="clear" w:color="auto" w:fill="E0E0E0"/>
          </w:tcPr>
          <w:p w14:paraId="2863373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Usia</w:t>
            </w:r>
          </w:p>
        </w:tc>
        <w:tc>
          <w:tcPr>
            <w:tcW w:w="1482" w:type="dxa"/>
            <w:tcBorders>
              <w:top w:val="single" w:sz="8" w:space="0" w:color="AEAEAE"/>
              <w:left w:val="nil"/>
              <w:bottom w:val="single" w:sz="8" w:space="0" w:color="AEAEAE"/>
              <w:right w:val="single" w:sz="8" w:space="0" w:color="E0E0E0"/>
            </w:tcBorders>
            <w:shd w:val="clear" w:color="auto" w:fill="FFFFFF"/>
          </w:tcPr>
          <w:p w14:paraId="014AD2C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5" w:type="dxa"/>
            <w:tcBorders>
              <w:top w:val="single" w:sz="8" w:space="0" w:color="AEAEAE"/>
              <w:left w:val="single" w:sz="8" w:space="0" w:color="E0E0E0"/>
              <w:bottom w:val="single" w:sz="8" w:space="0" w:color="AEAEAE"/>
              <w:right w:val="nil"/>
            </w:tcBorders>
            <w:shd w:val="clear" w:color="auto" w:fill="FFFFFF"/>
          </w:tcPr>
          <w:p w14:paraId="2E8548A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3" w:type="dxa"/>
            <w:tcBorders>
              <w:top w:val="single" w:sz="8" w:space="0" w:color="AEAEAE"/>
              <w:left w:val="single" w:sz="8" w:space="0" w:color="E0E0E0"/>
              <w:bottom w:val="single" w:sz="8" w:space="0" w:color="AEAEAE"/>
              <w:right w:val="nil"/>
            </w:tcBorders>
            <w:shd w:val="clear" w:color="auto" w:fill="FFFFFF"/>
          </w:tcPr>
          <w:p w14:paraId="4A4019A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52CEEA66" w14:textId="77777777" w:rsidTr="00AB3E95">
        <w:trPr>
          <w:cantSplit/>
        </w:trPr>
        <w:tc>
          <w:tcPr>
            <w:tcW w:w="740" w:type="dxa"/>
            <w:vMerge/>
            <w:tcBorders>
              <w:top w:val="single" w:sz="8" w:space="0" w:color="152935"/>
              <w:left w:val="nil"/>
              <w:bottom w:val="nil"/>
              <w:right w:val="nil"/>
            </w:tcBorders>
            <w:shd w:val="clear" w:color="auto" w:fill="E0E0E0"/>
          </w:tcPr>
          <w:p w14:paraId="4604C59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3" w:type="dxa"/>
            <w:vMerge/>
            <w:tcBorders>
              <w:top w:val="single" w:sz="8" w:space="0" w:color="152935"/>
              <w:left w:val="nil"/>
              <w:bottom w:val="nil"/>
              <w:right w:val="nil"/>
            </w:tcBorders>
            <w:shd w:val="clear" w:color="auto" w:fill="E0E0E0"/>
          </w:tcPr>
          <w:p w14:paraId="401E3E0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9" w:type="dxa"/>
            <w:tcBorders>
              <w:top w:val="single" w:sz="8" w:space="0" w:color="AEAEAE"/>
              <w:left w:val="nil"/>
              <w:bottom w:val="single" w:sz="8" w:space="0" w:color="AEAEAE"/>
              <w:right w:val="nil"/>
            </w:tcBorders>
            <w:shd w:val="clear" w:color="auto" w:fill="E0E0E0"/>
          </w:tcPr>
          <w:p w14:paraId="633D6CA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Keturunan</w:t>
            </w:r>
          </w:p>
        </w:tc>
        <w:tc>
          <w:tcPr>
            <w:tcW w:w="1482" w:type="dxa"/>
            <w:tcBorders>
              <w:top w:val="single" w:sz="8" w:space="0" w:color="AEAEAE"/>
              <w:left w:val="nil"/>
              <w:bottom w:val="single" w:sz="8" w:space="0" w:color="AEAEAE"/>
              <w:right w:val="single" w:sz="8" w:space="0" w:color="E0E0E0"/>
            </w:tcBorders>
            <w:shd w:val="clear" w:color="auto" w:fill="FFFFFF"/>
          </w:tcPr>
          <w:p w14:paraId="467E16A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5" w:type="dxa"/>
            <w:tcBorders>
              <w:top w:val="single" w:sz="8" w:space="0" w:color="AEAEAE"/>
              <w:left w:val="single" w:sz="8" w:space="0" w:color="E0E0E0"/>
              <w:bottom w:val="single" w:sz="8" w:space="0" w:color="AEAEAE"/>
              <w:right w:val="nil"/>
            </w:tcBorders>
            <w:shd w:val="clear" w:color="auto" w:fill="FFFFFF"/>
          </w:tcPr>
          <w:p w14:paraId="6E3842F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55,6%</w:t>
            </w:r>
          </w:p>
        </w:tc>
        <w:tc>
          <w:tcPr>
            <w:tcW w:w="1033" w:type="dxa"/>
            <w:tcBorders>
              <w:top w:val="single" w:sz="8" w:space="0" w:color="AEAEAE"/>
              <w:left w:val="single" w:sz="8" w:space="0" w:color="E0E0E0"/>
              <w:bottom w:val="single" w:sz="8" w:space="0" w:color="AEAEAE"/>
              <w:right w:val="nil"/>
            </w:tcBorders>
            <w:shd w:val="clear" w:color="auto" w:fill="FFFFFF"/>
          </w:tcPr>
          <w:p w14:paraId="7F6EA57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r>
      <w:tr w:rsidR="00AB3E95" w:rsidRPr="00AB3E95" w14:paraId="2E6800F6" w14:textId="77777777" w:rsidTr="00AB3E95">
        <w:trPr>
          <w:cantSplit/>
        </w:trPr>
        <w:tc>
          <w:tcPr>
            <w:tcW w:w="740" w:type="dxa"/>
            <w:vMerge/>
            <w:tcBorders>
              <w:top w:val="single" w:sz="8" w:space="0" w:color="152935"/>
              <w:left w:val="nil"/>
              <w:bottom w:val="nil"/>
              <w:right w:val="nil"/>
            </w:tcBorders>
            <w:shd w:val="clear" w:color="auto" w:fill="E0E0E0"/>
          </w:tcPr>
          <w:p w14:paraId="670323F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3" w:type="dxa"/>
            <w:vMerge/>
            <w:tcBorders>
              <w:top w:val="single" w:sz="8" w:space="0" w:color="152935"/>
              <w:left w:val="nil"/>
              <w:bottom w:val="nil"/>
              <w:right w:val="nil"/>
            </w:tcBorders>
            <w:shd w:val="clear" w:color="auto" w:fill="E0E0E0"/>
          </w:tcPr>
          <w:p w14:paraId="7E88B86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9" w:type="dxa"/>
            <w:tcBorders>
              <w:top w:val="single" w:sz="8" w:space="0" w:color="AEAEAE"/>
              <w:left w:val="nil"/>
              <w:bottom w:val="nil"/>
              <w:right w:val="nil"/>
            </w:tcBorders>
            <w:shd w:val="clear" w:color="auto" w:fill="E0E0E0"/>
          </w:tcPr>
          <w:p w14:paraId="5E179EF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2" w:type="dxa"/>
            <w:tcBorders>
              <w:top w:val="single" w:sz="8" w:space="0" w:color="AEAEAE"/>
              <w:left w:val="nil"/>
              <w:bottom w:val="nil"/>
              <w:right w:val="single" w:sz="8" w:space="0" w:color="E0E0E0"/>
            </w:tcBorders>
            <w:shd w:val="clear" w:color="auto" w:fill="FFFFFF"/>
          </w:tcPr>
          <w:p w14:paraId="4B3B19B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5" w:type="dxa"/>
            <w:tcBorders>
              <w:top w:val="single" w:sz="8" w:space="0" w:color="AEAEAE"/>
              <w:left w:val="single" w:sz="8" w:space="0" w:color="E0E0E0"/>
              <w:bottom w:val="nil"/>
              <w:right w:val="nil"/>
            </w:tcBorders>
            <w:shd w:val="clear" w:color="auto" w:fill="FFFFFF"/>
          </w:tcPr>
          <w:p w14:paraId="3556581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c>
          <w:tcPr>
            <w:tcW w:w="1033" w:type="dxa"/>
            <w:tcBorders>
              <w:top w:val="single" w:sz="8" w:space="0" w:color="AEAEAE"/>
              <w:left w:val="single" w:sz="8" w:space="0" w:color="E0E0E0"/>
              <w:bottom w:val="nil"/>
              <w:right w:val="nil"/>
            </w:tcBorders>
            <w:shd w:val="clear" w:color="auto" w:fill="FFFFFF"/>
          </w:tcPr>
          <w:p w14:paraId="4C7E900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r>
      <w:tr w:rsidR="00AB3E95" w:rsidRPr="00AB3E95" w14:paraId="259C4346" w14:textId="77777777" w:rsidTr="00AB3E95">
        <w:trPr>
          <w:cantSplit/>
        </w:trPr>
        <w:tc>
          <w:tcPr>
            <w:tcW w:w="740" w:type="dxa"/>
            <w:vMerge/>
            <w:tcBorders>
              <w:top w:val="single" w:sz="8" w:space="0" w:color="152935"/>
              <w:left w:val="nil"/>
              <w:bottom w:val="nil"/>
              <w:right w:val="nil"/>
            </w:tcBorders>
            <w:shd w:val="clear" w:color="auto" w:fill="E0E0E0"/>
          </w:tcPr>
          <w:p w14:paraId="66F99B7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3" w:type="dxa"/>
            <w:vMerge w:val="restart"/>
            <w:tcBorders>
              <w:top w:val="single" w:sz="8" w:space="0" w:color="AEAEAE"/>
              <w:left w:val="nil"/>
              <w:bottom w:val="nil"/>
              <w:right w:val="nil"/>
            </w:tcBorders>
            <w:shd w:val="clear" w:color="auto" w:fill="E0E0E0"/>
          </w:tcPr>
          <w:p w14:paraId="10CEADC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11 tahun</w:t>
            </w:r>
          </w:p>
        </w:tc>
        <w:tc>
          <w:tcPr>
            <w:tcW w:w="1929" w:type="dxa"/>
            <w:tcBorders>
              <w:top w:val="single" w:sz="8" w:space="0" w:color="AEAEAE"/>
              <w:left w:val="nil"/>
              <w:bottom w:val="single" w:sz="8" w:space="0" w:color="AEAEAE"/>
              <w:right w:val="nil"/>
            </w:tcBorders>
            <w:shd w:val="clear" w:color="auto" w:fill="E0E0E0"/>
          </w:tcPr>
          <w:p w14:paraId="63ED7AF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2" w:type="dxa"/>
            <w:tcBorders>
              <w:top w:val="single" w:sz="8" w:space="0" w:color="AEAEAE"/>
              <w:left w:val="nil"/>
              <w:bottom w:val="single" w:sz="8" w:space="0" w:color="AEAEAE"/>
              <w:right w:val="single" w:sz="8" w:space="0" w:color="E0E0E0"/>
            </w:tcBorders>
            <w:shd w:val="clear" w:color="auto" w:fill="FFFFFF"/>
          </w:tcPr>
          <w:p w14:paraId="28924C9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w:t>
            </w:r>
          </w:p>
        </w:tc>
        <w:tc>
          <w:tcPr>
            <w:tcW w:w="1405" w:type="dxa"/>
            <w:tcBorders>
              <w:top w:val="single" w:sz="8" w:space="0" w:color="AEAEAE"/>
              <w:left w:val="single" w:sz="8" w:space="0" w:color="E0E0E0"/>
              <w:bottom w:val="single" w:sz="8" w:space="0" w:color="AEAEAE"/>
              <w:right w:val="nil"/>
            </w:tcBorders>
            <w:shd w:val="clear" w:color="auto" w:fill="FFFFFF"/>
          </w:tcPr>
          <w:p w14:paraId="0F91ED7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w:t>
            </w:r>
          </w:p>
        </w:tc>
        <w:tc>
          <w:tcPr>
            <w:tcW w:w="1033" w:type="dxa"/>
            <w:tcBorders>
              <w:top w:val="single" w:sz="8" w:space="0" w:color="AEAEAE"/>
              <w:left w:val="single" w:sz="8" w:space="0" w:color="E0E0E0"/>
              <w:bottom w:val="single" w:sz="8" w:space="0" w:color="AEAEAE"/>
              <w:right w:val="nil"/>
            </w:tcBorders>
            <w:shd w:val="clear" w:color="auto" w:fill="FFFFFF"/>
          </w:tcPr>
          <w:p w14:paraId="6C4EC9B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w:t>
            </w:r>
          </w:p>
        </w:tc>
      </w:tr>
      <w:tr w:rsidR="00AB3E95" w:rsidRPr="00AB3E95" w14:paraId="09A3B303" w14:textId="77777777" w:rsidTr="00AB3E95">
        <w:trPr>
          <w:cantSplit/>
        </w:trPr>
        <w:tc>
          <w:tcPr>
            <w:tcW w:w="740" w:type="dxa"/>
            <w:vMerge/>
            <w:tcBorders>
              <w:top w:val="single" w:sz="8" w:space="0" w:color="152935"/>
              <w:left w:val="nil"/>
              <w:bottom w:val="nil"/>
              <w:right w:val="nil"/>
            </w:tcBorders>
            <w:shd w:val="clear" w:color="auto" w:fill="E0E0E0"/>
          </w:tcPr>
          <w:p w14:paraId="76CDA24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3" w:type="dxa"/>
            <w:vMerge/>
            <w:tcBorders>
              <w:top w:val="single" w:sz="8" w:space="0" w:color="AEAEAE"/>
              <w:left w:val="nil"/>
              <w:bottom w:val="nil"/>
              <w:right w:val="nil"/>
            </w:tcBorders>
            <w:shd w:val="clear" w:color="auto" w:fill="E0E0E0"/>
          </w:tcPr>
          <w:p w14:paraId="49D7736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9" w:type="dxa"/>
            <w:tcBorders>
              <w:top w:val="single" w:sz="8" w:space="0" w:color="AEAEAE"/>
              <w:left w:val="nil"/>
              <w:bottom w:val="single" w:sz="8" w:space="0" w:color="AEAEAE"/>
              <w:right w:val="nil"/>
            </w:tcBorders>
            <w:shd w:val="clear" w:color="auto" w:fill="E0E0E0"/>
          </w:tcPr>
          <w:p w14:paraId="697423B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Usia</w:t>
            </w:r>
          </w:p>
        </w:tc>
        <w:tc>
          <w:tcPr>
            <w:tcW w:w="1482" w:type="dxa"/>
            <w:tcBorders>
              <w:top w:val="single" w:sz="8" w:space="0" w:color="AEAEAE"/>
              <w:left w:val="nil"/>
              <w:bottom w:val="single" w:sz="8" w:space="0" w:color="AEAEAE"/>
              <w:right w:val="single" w:sz="8" w:space="0" w:color="E0E0E0"/>
            </w:tcBorders>
            <w:shd w:val="clear" w:color="auto" w:fill="FFFFFF"/>
          </w:tcPr>
          <w:p w14:paraId="278A2A4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5" w:type="dxa"/>
            <w:tcBorders>
              <w:top w:val="single" w:sz="8" w:space="0" w:color="AEAEAE"/>
              <w:left w:val="single" w:sz="8" w:space="0" w:color="E0E0E0"/>
              <w:bottom w:val="single" w:sz="8" w:space="0" w:color="AEAEAE"/>
              <w:right w:val="nil"/>
            </w:tcBorders>
            <w:shd w:val="clear" w:color="auto" w:fill="FFFFFF"/>
          </w:tcPr>
          <w:p w14:paraId="7A8390C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3" w:type="dxa"/>
            <w:tcBorders>
              <w:top w:val="single" w:sz="8" w:space="0" w:color="AEAEAE"/>
              <w:left w:val="single" w:sz="8" w:space="0" w:color="E0E0E0"/>
              <w:bottom w:val="single" w:sz="8" w:space="0" w:color="AEAEAE"/>
              <w:right w:val="nil"/>
            </w:tcBorders>
            <w:shd w:val="clear" w:color="auto" w:fill="FFFFFF"/>
          </w:tcPr>
          <w:p w14:paraId="2455C64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DC39D3F" w14:textId="77777777" w:rsidTr="00AB3E95">
        <w:trPr>
          <w:cantSplit/>
        </w:trPr>
        <w:tc>
          <w:tcPr>
            <w:tcW w:w="740" w:type="dxa"/>
            <w:vMerge/>
            <w:tcBorders>
              <w:top w:val="single" w:sz="8" w:space="0" w:color="152935"/>
              <w:left w:val="nil"/>
              <w:bottom w:val="nil"/>
              <w:right w:val="nil"/>
            </w:tcBorders>
            <w:shd w:val="clear" w:color="auto" w:fill="E0E0E0"/>
          </w:tcPr>
          <w:p w14:paraId="6817362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3" w:type="dxa"/>
            <w:vMerge/>
            <w:tcBorders>
              <w:top w:val="single" w:sz="8" w:space="0" w:color="AEAEAE"/>
              <w:left w:val="nil"/>
              <w:bottom w:val="nil"/>
              <w:right w:val="nil"/>
            </w:tcBorders>
            <w:shd w:val="clear" w:color="auto" w:fill="E0E0E0"/>
          </w:tcPr>
          <w:p w14:paraId="5D86767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9" w:type="dxa"/>
            <w:tcBorders>
              <w:top w:val="single" w:sz="8" w:space="0" w:color="AEAEAE"/>
              <w:left w:val="nil"/>
              <w:bottom w:val="single" w:sz="8" w:space="0" w:color="AEAEAE"/>
              <w:right w:val="nil"/>
            </w:tcBorders>
            <w:shd w:val="clear" w:color="auto" w:fill="E0E0E0"/>
          </w:tcPr>
          <w:p w14:paraId="0A7BF22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Keturunan</w:t>
            </w:r>
          </w:p>
        </w:tc>
        <w:tc>
          <w:tcPr>
            <w:tcW w:w="1482" w:type="dxa"/>
            <w:tcBorders>
              <w:top w:val="single" w:sz="8" w:space="0" w:color="AEAEAE"/>
              <w:left w:val="nil"/>
              <w:bottom w:val="single" w:sz="8" w:space="0" w:color="AEAEAE"/>
              <w:right w:val="single" w:sz="8" w:space="0" w:color="E0E0E0"/>
            </w:tcBorders>
            <w:shd w:val="clear" w:color="auto" w:fill="FFFFFF"/>
          </w:tcPr>
          <w:p w14:paraId="50056EC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5" w:type="dxa"/>
            <w:tcBorders>
              <w:top w:val="single" w:sz="8" w:space="0" w:color="AEAEAE"/>
              <w:left w:val="single" w:sz="8" w:space="0" w:color="E0E0E0"/>
              <w:bottom w:val="single" w:sz="8" w:space="0" w:color="AEAEAE"/>
              <w:right w:val="nil"/>
            </w:tcBorders>
            <w:shd w:val="clear" w:color="auto" w:fill="FFFFFF"/>
          </w:tcPr>
          <w:p w14:paraId="7B76988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17,8%</w:t>
            </w:r>
          </w:p>
        </w:tc>
        <w:tc>
          <w:tcPr>
            <w:tcW w:w="1033" w:type="dxa"/>
            <w:tcBorders>
              <w:top w:val="single" w:sz="8" w:space="0" w:color="AEAEAE"/>
              <w:left w:val="single" w:sz="8" w:space="0" w:color="E0E0E0"/>
              <w:bottom w:val="single" w:sz="8" w:space="0" w:color="AEAEAE"/>
              <w:right w:val="nil"/>
            </w:tcBorders>
            <w:shd w:val="clear" w:color="auto" w:fill="FFFFFF"/>
          </w:tcPr>
          <w:p w14:paraId="0FC5AE7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16,0%</w:t>
            </w:r>
          </w:p>
        </w:tc>
      </w:tr>
      <w:tr w:rsidR="00AB3E95" w:rsidRPr="00AB3E95" w14:paraId="5F1FDADE" w14:textId="77777777" w:rsidTr="00AB3E95">
        <w:trPr>
          <w:cantSplit/>
        </w:trPr>
        <w:tc>
          <w:tcPr>
            <w:tcW w:w="740" w:type="dxa"/>
            <w:vMerge/>
            <w:tcBorders>
              <w:top w:val="single" w:sz="8" w:space="0" w:color="152935"/>
              <w:left w:val="nil"/>
              <w:bottom w:val="nil"/>
              <w:right w:val="nil"/>
            </w:tcBorders>
            <w:shd w:val="clear" w:color="auto" w:fill="E0E0E0"/>
          </w:tcPr>
          <w:p w14:paraId="4474375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3" w:type="dxa"/>
            <w:vMerge/>
            <w:tcBorders>
              <w:top w:val="single" w:sz="8" w:space="0" w:color="AEAEAE"/>
              <w:left w:val="nil"/>
              <w:bottom w:val="nil"/>
              <w:right w:val="nil"/>
            </w:tcBorders>
            <w:shd w:val="clear" w:color="auto" w:fill="E0E0E0"/>
          </w:tcPr>
          <w:p w14:paraId="397B694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9" w:type="dxa"/>
            <w:tcBorders>
              <w:top w:val="single" w:sz="8" w:space="0" w:color="AEAEAE"/>
              <w:left w:val="nil"/>
              <w:bottom w:val="nil"/>
              <w:right w:val="nil"/>
            </w:tcBorders>
            <w:shd w:val="clear" w:color="auto" w:fill="E0E0E0"/>
          </w:tcPr>
          <w:p w14:paraId="4E81D75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2" w:type="dxa"/>
            <w:tcBorders>
              <w:top w:val="single" w:sz="8" w:space="0" w:color="AEAEAE"/>
              <w:left w:val="nil"/>
              <w:bottom w:val="nil"/>
              <w:right w:val="single" w:sz="8" w:space="0" w:color="E0E0E0"/>
            </w:tcBorders>
            <w:shd w:val="clear" w:color="auto" w:fill="FFFFFF"/>
          </w:tcPr>
          <w:p w14:paraId="662F716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5" w:type="dxa"/>
            <w:tcBorders>
              <w:top w:val="single" w:sz="8" w:space="0" w:color="AEAEAE"/>
              <w:left w:val="single" w:sz="8" w:space="0" w:color="E0E0E0"/>
              <w:bottom w:val="nil"/>
              <w:right w:val="nil"/>
            </w:tcBorders>
            <w:shd w:val="clear" w:color="auto" w:fill="FFFFFF"/>
          </w:tcPr>
          <w:p w14:paraId="451DA6B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16,0%</w:t>
            </w:r>
          </w:p>
        </w:tc>
        <w:tc>
          <w:tcPr>
            <w:tcW w:w="1033" w:type="dxa"/>
            <w:tcBorders>
              <w:top w:val="single" w:sz="8" w:space="0" w:color="AEAEAE"/>
              <w:left w:val="single" w:sz="8" w:space="0" w:color="E0E0E0"/>
              <w:bottom w:val="nil"/>
              <w:right w:val="nil"/>
            </w:tcBorders>
            <w:shd w:val="clear" w:color="auto" w:fill="FFFFFF"/>
          </w:tcPr>
          <w:p w14:paraId="1D9102A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16,0%</w:t>
            </w:r>
          </w:p>
        </w:tc>
      </w:tr>
      <w:tr w:rsidR="00AB3E95" w:rsidRPr="00AB3E95" w14:paraId="58D214E3" w14:textId="77777777" w:rsidTr="00AB3E95">
        <w:trPr>
          <w:cantSplit/>
        </w:trPr>
        <w:tc>
          <w:tcPr>
            <w:tcW w:w="740" w:type="dxa"/>
            <w:vMerge/>
            <w:tcBorders>
              <w:top w:val="single" w:sz="8" w:space="0" w:color="152935"/>
              <w:left w:val="nil"/>
              <w:bottom w:val="nil"/>
              <w:right w:val="nil"/>
            </w:tcBorders>
            <w:shd w:val="clear" w:color="auto" w:fill="E0E0E0"/>
          </w:tcPr>
          <w:p w14:paraId="641C6FC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3" w:type="dxa"/>
            <w:vMerge w:val="restart"/>
            <w:tcBorders>
              <w:top w:val="single" w:sz="8" w:space="0" w:color="AEAEAE"/>
              <w:left w:val="nil"/>
              <w:bottom w:val="nil"/>
              <w:right w:val="nil"/>
            </w:tcBorders>
            <w:shd w:val="clear" w:color="auto" w:fill="E0E0E0"/>
          </w:tcPr>
          <w:p w14:paraId="31FA270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12 tahun</w:t>
            </w:r>
          </w:p>
        </w:tc>
        <w:tc>
          <w:tcPr>
            <w:tcW w:w="1929" w:type="dxa"/>
            <w:tcBorders>
              <w:top w:val="single" w:sz="8" w:space="0" w:color="AEAEAE"/>
              <w:left w:val="nil"/>
              <w:bottom w:val="single" w:sz="8" w:space="0" w:color="AEAEAE"/>
              <w:right w:val="nil"/>
            </w:tcBorders>
            <w:shd w:val="clear" w:color="auto" w:fill="E0E0E0"/>
          </w:tcPr>
          <w:p w14:paraId="64B7EE5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2" w:type="dxa"/>
            <w:tcBorders>
              <w:top w:val="single" w:sz="8" w:space="0" w:color="AEAEAE"/>
              <w:left w:val="nil"/>
              <w:bottom w:val="single" w:sz="8" w:space="0" w:color="AEAEAE"/>
              <w:right w:val="single" w:sz="8" w:space="0" w:color="E0E0E0"/>
            </w:tcBorders>
            <w:shd w:val="clear" w:color="auto" w:fill="FFFFFF"/>
          </w:tcPr>
          <w:p w14:paraId="7F3E6AC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w:t>
            </w:r>
          </w:p>
        </w:tc>
        <w:tc>
          <w:tcPr>
            <w:tcW w:w="1405" w:type="dxa"/>
            <w:tcBorders>
              <w:top w:val="single" w:sz="8" w:space="0" w:color="AEAEAE"/>
              <w:left w:val="single" w:sz="8" w:space="0" w:color="E0E0E0"/>
              <w:bottom w:val="single" w:sz="8" w:space="0" w:color="AEAEAE"/>
              <w:right w:val="nil"/>
            </w:tcBorders>
            <w:shd w:val="clear" w:color="auto" w:fill="FFFFFF"/>
          </w:tcPr>
          <w:p w14:paraId="1893F7F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12</w:t>
            </w:r>
          </w:p>
        </w:tc>
        <w:tc>
          <w:tcPr>
            <w:tcW w:w="1033" w:type="dxa"/>
            <w:tcBorders>
              <w:top w:val="single" w:sz="8" w:space="0" w:color="AEAEAE"/>
              <w:left w:val="single" w:sz="8" w:space="0" w:color="E0E0E0"/>
              <w:bottom w:val="single" w:sz="8" w:space="0" w:color="AEAEAE"/>
              <w:right w:val="nil"/>
            </w:tcBorders>
            <w:shd w:val="clear" w:color="auto" w:fill="FFFFFF"/>
          </w:tcPr>
          <w:p w14:paraId="7F9D83B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17</w:t>
            </w:r>
          </w:p>
        </w:tc>
      </w:tr>
      <w:tr w:rsidR="00AB3E95" w:rsidRPr="00AB3E95" w14:paraId="2BBCB9D5" w14:textId="77777777" w:rsidTr="00AB3E95">
        <w:trPr>
          <w:cantSplit/>
        </w:trPr>
        <w:tc>
          <w:tcPr>
            <w:tcW w:w="740" w:type="dxa"/>
            <w:vMerge/>
            <w:tcBorders>
              <w:top w:val="single" w:sz="8" w:space="0" w:color="152935"/>
              <w:left w:val="nil"/>
              <w:bottom w:val="nil"/>
              <w:right w:val="nil"/>
            </w:tcBorders>
            <w:shd w:val="clear" w:color="auto" w:fill="E0E0E0"/>
          </w:tcPr>
          <w:p w14:paraId="0E781E6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3" w:type="dxa"/>
            <w:vMerge/>
            <w:tcBorders>
              <w:top w:val="single" w:sz="8" w:space="0" w:color="AEAEAE"/>
              <w:left w:val="nil"/>
              <w:bottom w:val="nil"/>
              <w:right w:val="nil"/>
            </w:tcBorders>
            <w:shd w:val="clear" w:color="auto" w:fill="E0E0E0"/>
          </w:tcPr>
          <w:p w14:paraId="313362B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9" w:type="dxa"/>
            <w:tcBorders>
              <w:top w:val="single" w:sz="8" w:space="0" w:color="AEAEAE"/>
              <w:left w:val="nil"/>
              <w:bottom w:val="single" w:sz="8" w:space="0" w:color="AEAEAE"/>
              <w:right w:val="nil"/>
            </w:tcBorders>
            <w:shd w:val="clear" w:color="auto" w:fill="E0E0E0"/>
          </w:tcPr>
          <w:p w14:paraId="1B5F8FC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Usia</w:t>
            </w:r>
          </w:p>
        </w:tc>
        <w:tc>
          <w:tcPr>
            <w:tcW w:w="1482" w:type="dxa"/>
            <w:tcBorders>
              <w:top w:val="single" w:sz="8" w:space="0" w:color="AEAEAE"/>
              <w:left w:val="nil"/>
              <w:bottom w:val="single" w:sz="8" w:space="0" w:color="AEAEAE"/>
              <w:right w:val="single" w:sz="8" w:space="0" w:color="E0E0E0"/>
            </w:tcBorders>
            <w:shd w:val="clear" w:color="auto" w:fill="FFFFFF"/>
          </w:tcPr>
          <w:p w14:paraId="3C1C8C9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29,4%</w:t>
            </w:r>
          </w:p>
        </w:tc>
        <w:tc>
          <w:tcPr>
            <w:tcW w:w="1405" w:type="dxa"/>
            <w:tcBorders>
              <w:top w:val="single" w:sz="8" w:space="0" w:color="AEAEAE"/>
              <w:left w:val="single" w:sz="8" w:space="0" w:color="E0E0E0"/>
              <w:bottom w:val="single" w:sz="8" w:space="0" w:color="AEAEAE"/>
              <w:right w:val="nil"/>
            </w:tcBorders>
            <w:shd w:val="clear" w:color="auto" w:fill="FFFFFF"/>
          </w:tcPr>
          <w:p w14:paraId="2E49F33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70,6%</w:t>
            </w:r>
          </w:p>
        </w:tc>
        <w:tc>
          <w:tcPr>
            <w:tcW w:w="1033" w:type="dxa"/>
            <w:tcBorders>
              <w:top w:val="single" w:sz="8" w:space="0" w:color="AEAEAE"/>
              <w:left w:val="single" w:sz="8" w:space="0" w:color="E0E0E0"/>
              <w:bottom w:val="single" w:sz="8" w:space="0" w:color="AEAEAE"/>
              <w:right w:val="nil"/>
            </w:tcBorders>
            <w:shd w:val="clear" w:color="auto" w:fill="FFFFFF"/>
          </w:tcPr>
          <w:p w14:paraId="6603681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3D5CB05D" w14:textId="77777777" w:rsidTr="00AB3E95">
        <w:trPr>
          <w:cantSplit/>
        </w:trPr>
        <w:tc>
          <w:tcPr>
            <w:tcW w:w="740" w:type="dxa"/>
            <w:vMerge/>
            <w:tcBorders>
              <w:top w:val="single" w:sz="8" w:space="0" w:color="152935"/>
              <w:left w:val="nil"/>
              <w:bottom w:val="nil"/>
              <w:right w:val="nil"/>
            </w:tcBorders>
            <w:shd w:val="clear" w:color="auto" w:fill="E0E0E0"/>
          </w:tcPr>
          <w:p w14:paraId="0231EFC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3" w:type="dxa"/>
            <w:vMerge/>
            <w:tcBorders>
              <w:top w:val="single" w:sz="8" w:space="0" w:color="AEAEAE"/>
              <w:left w:val="nil"/>
              <w:bottom w:val="nil"/>
              <w:right w:val="nil"/>
            </w:tcBorders>
            <w:shd w:val="clear" w:color="auto" w:fill="E0E0E0"/>
          </w:tcPr>
          <w:p w14:paraId="50C979F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9" w:type="dxa"/>
            <w:tcBorders>
              <w:top w:val="single" w:sz="8" w:space="0" w:color="AEAEAE"/>
              <w:left w:val="nil"/>
              <w:bottom w:val="single" w:sz="8" w:space="0" w:color="AEAEAE"/>
              <w:right w:val="nil"/>
            </w:tcBorders>
            <w:shd w:val="clear" w:color="auto" w:fill="E0E0E0"/>
          </w:tcPr>
          <w:p w14:paraId="5C59DC0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Keturunan</w:t>
            </w:r>
          </w:p>
        </w:tc>
        <w:tc>
          <w:tcPr>
            <w:tcW w:w="1482" w:type="dxa"/>
            <w:tcBorders>
              <w:top w:val="single" w:sz="8" w:space="0" w:color="AEAEAE"/>
              <w:left w:val="nil"/>
              <w:bottom w:val="single" w:sz="8" w:space="0" w:color="AEAEAE"/>
              <w:right w:val="single" w:sz="8" w:space="0" w:color="E0E0E0"/>
            </w:tcBorders>
            <w:shd w:val="clear" w:color="auto" w:fill="FFFFFF"/>
          </w:tcPr>
          <w:p w14:paraId="7E5B698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05" w:type="dxa"/>
            <w:tcBorders>
              <w:top w:val="single" w:sz="8" w:space="0" w:color="AEAEAE"/>
              <w:left w:val="single" w:sz="8" w:space="0" w:color="E0E0E0"/>
              <w:bottom w:val="single" w:sz="8" w:space="0" w:color="AEAEAE"/>
              <w:right w:val="nil"/>
            </w:tcBorders>
            <w:shd w:val="clear" w:color="auto" w:fill="FFFFFF"/>
          </w:tcPr>
          <w:p w14:paraId="13EBA66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26,7%</w:t>
            </w:r>
          </w:p>
        </w:tc>
        <w:tc>
          <w:tcPr>
            <w:tcW w:w="1033" w:type="dxa"/>
            <w:tcBorders>
              <w:top w:val="single" w:sz="8" w:space="0" w:color="AEAEAE"/>
              <w:left w:val="single" w:sz="8" w:space="0" w:color="E0E0E0"/>
              <w:bottom w:val="single" w:sz="8" w:space="0" w:color="AEAEAE"/>
              <w:right w:val="nil"/>
            </w:tcBorders>
            <w:shd w:val="clear" w:color="auto" w:fill="FFFFFF"/>
          </w:tcPr>
          <w:p w14:paraId="525C635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r>
      <w:tr w:rsidR="00AB3E95" w:rsidRPr="00AB3E95" w14:paraId="2E409A26" w14:textId="77777777" w:rsidTr="00AB3E95">
        <w:trPr>
          <w:cantSplit/>
        </w:trPr>
        <w:tc>
          <w:tcPr>
            <w:tcW w:w="740" w:type="dxa"/>
            <w:vMerge/>
            <w:tcBorders>
              <w:top w:val="single" w:sz="8" w:space="0" w:color="152935"/>
              <w:left w:val="nil"/>
              <w:bottom w:val="nil"/>
              <w:right w:val="nil"/>
            </w:tcBorders>
            <w:shd w:val="clear" w:color="auto" w:fill="E0E0E0"/>
          </w:tcPr>
          <w:p w14:paraId="27E6C7D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3" w:type="dxa"/>
            <w:vMerge/>
            <w:tcBorders>
              <w:top w:val="single" w:sz="8" w:space="0" w:color="AEAEAE"/>
              <w:left w:val="nil"/>
              <w:bottom w:val="nil"/>
              <w:right w:val="nil"/>
            </w:tcBorders>
            <w:shd w:val="clear" w:color="auto" w:fill="E0E0E0"/>
          </w:tcPr>
          <w:p w14:paraId="5B8E283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9" w:type="dxa"/>
            <w:tcBorders>
              <w:top w:val="single" w:sz="8" w:space="0" w:color="AEAEAE"/>
              <w:left w:val="nil"/>
              <w:bottom w:val="nil"/>
              <w:right w:val="nil"/>
            </w:tcBorders>
            <w:shd w:val="clear" w:color="auto" w:fill="E0E0E0"/>
          </w:tcPr>
          <w:p w14:paraId="77AA02B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2" w:type="dxa"/>
            <w:tcBorders>
              <w:top w:val="single" w:sz="8" w:space="0" w:color="AEAEAE"/>
              <w:left w:val="nil"/>
              <w:bottom w:val="nil"/>
              <w:right w:val="single" w:sz="8" w:space="0" w:color="E0E0E0"/>
            </w:tcBorders>
            <w:shd w:val="clear" w:color="auto" w:fill="FFFFFF"/>
          </w:tcPr>
          <w:p w14:paraId="5037624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w:t>
            </w:r>
          </w:p>
        </w:tc>
        <w:tc>
          <w:tcPr>
            <w:tcW w:w="1405" w:type="dxa"/>
            <w:tcBorders>
              <w:top w:val="single" w:sz="8" w:space="0" w:color="AEAEAE"/>
              <w:left w:val="single" w:sz="8" w:space="0" w:color="E0E0E0"/>
              <w:bottom w:val="nil"/>
              <w:right w:val="nil"/>
            </w:tcBorders>
            <w:shd w:val="clear" w:color="auto" w:fill="FFFFFF"/>
          </w:tcPr>
          <w:p w14:paraId="77C1129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24,0%</w:t>
            </w:r>
          </w:p>
        </w:tc>
        <w:tc>
          <w:tcPr>
            <w:tcW w:w="1033" w:type="dxa"/>
            <w:tcBorders>
              <w:top w:val="single" w:sz="8" w:space="0" w:color="AEAEAE"/>
              <w:left w:val="single" w:sz="8" w:space="0" w:color="E0E0E0"/>
              <w:bottom w:val="nil"/>
              <w:right w:val="nil"/>
            </w:tcBorders>
            <w:shd w:val="clear" w:color="auto" w:fill="FFFFFF"/>
          </w:tcPr>
          <w:p w14:paraId="44F2B61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r>
      <w:tr w:rsidR="00AB3E95" w:rsidRPr="00AB3E95" w14:paraId="418CBA42" w14:textId="77777777" w:rsidTr="00AB3E95">
        <w:trPr>
          <w:cantSplit/>
        </w:trPr>
        <w:tc>
          <w:tcPr>
            <w:tcW w:w="1773" w:type="dxa"/>
            <w:gridSpan w:val="2"/>
            <w:vMerge w:val="restart"/>
            <w:tcBorders>
              <w:top w:val="single" w:sz="8" w:space="0" w:color="AEAEAE"/>
              <w:left w:val="nil"/>
              <w:bottom w:val="single" w:sz="8" w:space="0" w:color="152935"/>
              <w:right w:val="nil"/>
            </w:tcBorders>
            <w:shd w:val="clear" w:color="auto" w:fill="E0E0E0"/>
          </w:tcPr>
          <w:p w14:paraId="7F667F1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1929" w:type="dxa"/>
            <w:tcBorders>
              <w:top w:val="single" w:sz="8" w:space="0" w:color="AEAEAE"/>
              <w:left w:val="nil"/>
              <w:bottom w:val="single" w:sz="8" w:space="0" w:color="AEAEAE"/>
              <w:right w:val="nil"/>
            </w:tcBorders>
            <w:shd w:val="clear" w:color="auto" w:fill="E0E0E0"/>
          </w:tcPr>
          <w:p w14:paraId="1A25922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2" w:type="dxa"/>
            <w:tcBorders>
              <w:top w:val="single" w:sz="8" w:space="0" w:color="AEAEAE"/>
              <w:left w:val="nil"/>
              <w:bottom w:val="single" w:sz="8" w:space="0" w:color="AEAEAE"/>
              <w:right w:val="single" w:sz="8" w:space="0" w:color="E0E0E0"/>
            </w:tcBorders>
            <w:shd w:val="clear" w:color="auto" w:fill="FFFFFF"/>
          </w:tcPr>
          <w:p w14:paraId="2E64E06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w:t>
            </w:r>
          </w:p>
        </w:tc>
        <w:tc>
          <w:tcPr>
            <w:tcW w:w="1405" w:type="dxa"/>
            <w:tcBorders>
              <w:top w:val="single" w:sz="8" w:space="0" w:color="AEAEAE"/>
              <w:left w:val="single" w:sz="8" w:space="0" w:color="E0E0E0"/>
              <w:bottom w:val="single" w:sz="8" w:space="0" w:color="AEAEAE"/>
              <w:right w:val="nil"/>
            </w:tcBorders>
            <w:shd w:val="clear" w:color="auto" w:fill="FFFFFF"/>
          </w:tcPr>
          <w:p w14:paraId="6F026B8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45</w:t>
            </w:r>
          </w:p>
        </w:tc>
        <w:tc>
          <w:tcPr>
            <w:tcW w:w="1033" w:type="dxa"/>
            <w:tcBorders>
              <w:top w:val="single" w:sz="8" w:space="0" w:color="AEAEAE"/>
              <w:left w:val="single" w:sz="8" w:space="0" w:color="E0E0E0"/>
              <w:bottom w:val="single" w:sz="8" w:space="0" w:color="AEAEAE"/>
              <w:right w:val="nil"/>
            </w:tcBorders>
            <w:shd w:val="clear" w:color="auto" w:fill="FFFFFF"/>
          </w:tcPr>
          <w:p w14:paraId="4AE4AB4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r>
      <w:tr w:rsidR="00AB3E95" w:rsidRPr="00AB3E95" w14:paraId="3AE320BA" w14:textId="77777777" w:rsidTr="00AB3E95">
        <w:trPr>
          <w:cantSplit/>
        </w:trPr>
        <w:tc>
          <w:tcPr>
            <w:tcW w:w="1773" w:type="dxa"/>
            <w:gridSpan w:val="2"/>
            <w:vMerge/>
            <w:tcBorders>
              <w:top w:val="single" w:sz="8" w:space="0" w:color="AEAEAE"/>
              <w:left w:val="nil"/>
              <w:bottom w:val="single" w:sz="8" w:space="0" w:color="152935"/>
              <w:right w:val="nil"/>
            </w:tcBorders>
            <w:shd w:val="clear" w:color="auto" w:fill="E0E0E0"/>
          </w:tcPr>
          <w:p w14:paraId="4ED2578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9" w:type="dxa"/>
            <w:tcBorders>
              <w:top w:val="single" w:sz="8" w:space="0" w:color="AEAEAE"/>
              <w:left w:val="nil"/>
              <w:bottom w:val="single" w:sz="8" w:space="0" w:color="AEAEAE"/>
              <w:right w:val="nil"/>
            </w:tcBorders>
            <w:shd w:val="clear" w:color="auto" w:fill="E0E0E0"/>
          </w:tcPr>
          <w:p w14:paraId="7674E94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Usia</w:t>
            </w:r>
          </w:p>
        </w:tc>
        <w:tc>
          <w:tcPr>
            <w:tcW w:w="1482" w:type="dxa"/>
            <w:tcBorders>
              <w:top w:val="single" w:sz="8" w:space="0" w:color="AEAEAE"/>
              <w:left w:val="nil"/>
              <w:bottom w:val="single" w:sz="8" w:space="0" w:color="AEAEAE"/>
              <w:right w:val="single" w:sz="8" w:space="0" w:color="E0E0E0"/>
            </w:tcBorders>
            <w:shd w:val="clear" w:color="auto" w:fill="FFFFFF"/>
          </w:tcPr>
          <w:p w14:paraId="7E261FB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w:t>
            </w:r>
          </w:p>
        </w:tc>
        <w:tc>
          <w:tcPr>
            <w:tcW w:w="1405" w:type="dxa"/>
            <w:tcBorders>
              <w:top w:val="single" w:sz="8" w:space="0" w:color="AEAEAE"/>
              <w:left w:val="single" w:sz="8" w:space="0" w:color="E0E0E0"/>
              <w:bottom w:val="single" w:sz="8" w:space="0" w:color="AEAEAE"/>
              <w:right w:val="nil"/>
            </w:tcBorders>
            <w:shd w:val="clear" w:color="auto" w:fill="FFFFFF"/>
          </w:tcPr>
          <w:p w14:paraId="179B579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90,0%</w:t>
            </w:r>
          </w:p>
        </w:tc>
        <w:tc>
          <w:tcPr>
            <w:tcW w:w="1033" w:type="dxa"/>
            <w:tcBorders>
              <w:top w:val="single" w:sz="8" w:space="0" w:color="AEAEAE"/>
              <w:left w:val="single" w:sz="8" w:space="0" w:color="E0E0E0"/>
              <w:bottom w:val="single" w:sz="8" w:space="0" w:color="AEAEAE"/>
              <w:right w:val="nil"/>
            </w:tcBorders>
            <w:shd w:val="clear" w:color="auto" w:fill="FFFFFF"/>
          </w:tcPr>
          <w:p w14:paraId="3D7B366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4856F429" w14:textId="77777777" w:rsidTr="00AB3E95">
        <w:trPr>
          <w:cantSplit/>
        </w:trPr>
        <w:tc>
          <w:tcPr>
            <w:tcW w:w="1773" w:type="dxa"/>
            <w:gridSpan w:val="2"/>
            <w:vMerge/>
            <w:tcBorders>
              <w:top w:val="single" w:sz="8" w:space="0" w:color="AEAEAE"/>
              <w:left w:val="nil"/>
              <w:bottom w:val="single" w:sz="8" w:space="0" w:color="152935"/>
              <w:right w:val="nil"/>
            </w:tcBorders>
            <w:shd w:val="clear" w:color="auto" w:fill="E0E0E0"/>
          </w:tcPr>
          <w:p w14:paraId="366B5D7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9" w:type="dxa"/>
            <w:tcBorders>
              <w:top w:val="single" w:sz="8" w:space="0" w:color="AEAEAE"/>
              <w:left w:val="nil"/>
              <w:bottom w:val="single" w:sz="8" w:space="0" w:color="AEAEAE"/>
              <w:right w:val="nil"/>
            </w:tcBorders>
            <w:shd w:val="clear" w:color="auto" w:fill="E0E0E0"/>
          </w:tcPr>
          <w:p w14:paraId="4FED1BD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Keturunan</w:t>
            </w:r>
          </w:p>
        </w:tc>
        <w:tc>
          <w:tcPr>
            <w:tcW w:w="1482" w:type="dxa"/>
            <w:tcBorders>
              <w:top w:val="single" w:sz="8" w:space="0" w:color="AEAEAE"/>
              <w:left w:val="nil"/>
              <w:bottom w:val="single" w:sz="8" w:space="0" w:color="AEAEAE"/>
              <w:right w:val="single" w:sz="8" w:space="0" w:color="E0E0E0"/>
            </w:tcBorders>
            <w:shd w:val="clear" w:color="auto" w:fill="FFFFFF"/>
          </w:tcPr>
          <w:p w14:paraId="56519B6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05" w:type="dxa"/>
            <w:tcBorders>
              <w:top w:val="single" w:sz="8" w:space="0" w:color="AEAEAE"/>
              <w:left w:val="single" w:sz="8" w:space="0" w:color="E0E0E0"/>
              <w:bottom w:val="single" w:sz="8" w:space="0" w:color="AEAEAE"/>
              <w:right w:val="nil"/>
            </w:tcBorders>
            <w:shd w:val="clear" w:color="auto" w:fill="FFFFFF"/>
          </w:tcPr>
          <w:p w14:paraId="13C3ED9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3" w:type="dxa"/>
            <w:tcBorders>
              <w:top w:val="single" w:sz="8" w:space="0" w:color="AEAEAE"/>
              <w:left w:val="single" w:sz="8" w:space="0" w:color="E0E0E0"/>
              <w:bottom w:val="single" w:sz="8" w:space="0" w:color="AEAEAE"/>
              <w:right w:val="nil"/>
            </w:tcBorders>
            <w:shd w:val="clear" w:color="auto" w:fill="FFFFFF"/>
          </w:tcPr>
          <w:p w14:paraId="5E7EFA5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36C9A1A9" w14:textId="77777777" w:rsidTr="00AB3E95">
        <w:trPr>
          <w:cantSplit/>
        </w:trPr>
        <w:tc>
          <w:tcPr>
            <w:tcW w:w="1773" w:type="dxa"/>
            <w:gridSpan w:val="2"/>
            <w:vMerge/>
            <w:tcBorders>
              <w:top w:val="single" w:sz="8" w:space="0" w:color="AEAEAE"/>
              <w:left w:val="nil"/>
              <w:bottom w:val="single" w:sz="8" w:space="0" w:color="152935"/>
              <w:right w:val="nil"/>
            </w:tcBorders>
            <w:shd w:val="clear" w:color="auto" w:fill="E0E0E0"/>
          </w:tcPr>
          <w:p w14:paraId="4AE19BD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9" w:type="dxa"/>
            <w:tcBorders>
              <w:top w:val="single" w:sz="8" w:space="0" w:color="AEAEAE"/>
              <w:left w:val="nil"/>
              <w:bottom w:val="single" w:sz="8" w:space="0" w:color="152935"/>
              <w:right w:val="nil"/>
            </w:tcBorders>
            <w:shd w:val="clear" w:color="auto" w:fill="E0E0E0"/>
          </w:tcPr>
          <w:p w14:paraId="4C2463D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2" w:type="dxa"/>
            <w:tcBorders>
              <w:top w:val="single" w:sz="8" w:space="0" w:color="AEAEAE"/>
              <w:left w:val="nil"/>
              <w:bottom w:val="single" w:sz="8" w:space="0" w:color="152935"/>
              <w:right w:val="single" w:sz="8" w:space="0" w:color="E0E0E0"/>
            </w:tcBorders>
            <w:shd w:val="clear" w:color="auto" w:fill="FFFFFF"/>
          </w:tcPr>
          <w:p w14:paraId="2B18108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w:t>
            </w:r>
          </w:p>
        </w:tc>
        <w:tc>
          <w:tcPr>
            <w:tcW w:w="1405" w:type="dxa"/>
            <w:tcBorders>
              <w:top w:val="single" w:sz="8" w:space="0" w:color="AEAEAE"/>
              <w:left w:val="single" w:sz="8" w:space="0" w:color="E0E0E0"/>
              <w:bottom w:val="single" w:sz="8" w:space="0" w:color="152935"/>
              <w:right w:val="nil"/>
            </w:tcBorders>
            <w:shd w:val="clear" w:color="auto" w:fill="FFFFFF"/>
          </w:tcPr>
          <w:p w14:paraId="553F769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90,0%</w:t>
            </w:r>
          </w:p>
        </w:tc>
        <w:tc>
          <w:tcPr>
            <w:tcW w:w="1033" w:type="dxa"/>
            <w:tcBorders>
              <w:top w:val="single" w:sz="8" w:space="0" w:color="AEAEAE"/>
              <w:left w:val="single" w:sz="8" w:space="0" w:color="E0E0E0"/>
              <w:bottom w:val="single" w:sz="8" w:space="0" w:color="152935"/>
              <w:right w:val="nil"/>
            </w:tcBorders>
            <w:shd w:val="clear" w:color="auto" w:fill="FFFFFF"/>
          </w:tcPr>
          <w:p w14:paraId="7EB6683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200E25A5" w14:textId="77777777" w:rsidR="00AB3E95" w:rsidRDefault="00AB3E95" w:rsidP="00AB3E95">
      <w:pPr>
        <w:autoSpaceDE w:val="0"/>
        <w:autoSpaceDN w:val="0"/>
        <w:adjustRightInd w:val="0"/>
        <w:spacing w:line="400" w:lineRule="atLeast"/>
        <w:jc w:val="left"/>
        <w:rPr>
          <w:lang w:val="id-ID"/>
        </w:rPr>
      </w:pPr>
    </w:p>
    <w:p w14:paraId="3AE3F2BD" w14:textId="77777777" w:rsidR="006A6A44" w:rsidRPr="00AB3E95" w:rsidRDefault="006A6A44" w:rsidP="00AB3E95">
      <w:pPr>
        <w:autoSpaceDE w:val="0"/>
        <w:autoSpaceDN w:val="0"/>
        <w:adjustRightInd w:val="0"/>
        <w:spacing w:line="400" w:lineRule="atLeast"/>
        <w:jc w:val="left"/>
        <w:rPr>
          <w:lang w:val="id-ID"/>
        </w:rPr>
      </w:pPr>
    </w:p>
    <w:tbl>
      <w:tblPr>
        <w:tblW w:w="78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1"/>
        <w:gridCol w:w="1297"/>
        <w:gridCol w:w="1928"/>
        <w:gridCol w:w="1481"/>
        <w:gridCol w:w="1404"/>
        <w:gridCol w:w="1033"/>
      </w:tblGrid>
      <w:tr w:rsidR="00AB3E95" w:rsidRPr="00AB3E95" w14:paraId="419F4EE2" w14:textId="77777777">
        <w:trPr>
          <w:cantSplit/>
        </w:trPr>
        <w:tc>
          <w:tcPr>
            <w:tcW w:w="7882" w:type="dxa"/>
            <w:gridSpan w:val="6"/>
            <w:tcBorders>
              <w:top w:val="nil"/>
              <w:left w:val="nil"/>
              <w:bottom w:val="nil"/>
              <w:right w:val="nil"/>
            </w:tcBorders>
            <w:shd w:val="clear" w:color="auto" w:fill="FFFFFF"/>
            <w:vAlign w:val="center"/>
          </w:tcPr>
          <w:p w14:paraId="59C6FB30"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lastRenderedPageBreak/>
              <w:t>JK * Keturunan Crosstabulation</w:t>
            </w:r>
          </w:p>
        </w:tc>
      </w:tr>
      <w:tr w:rsidR="00AB3E95" w:rsidRPr="00AB3E95" w14:paraId="76ECCE22" w14:textId="77777777">
        <w:trPr>
          <w:cantSplit/>
        </w:trPr>
        <w:tc>
          <w:tcPr>
            <w:tcW w:w="3964" w:type="dxa"/>
            <w:gridSpan w:val="3"/>
            <w:vMerge w:val="restart"/>
            <w:tcBorders>
              <w:top w:val="nil"/>
              <w:left w:val="nil"/>
              <w:bottom w:val="nil"/>
              <w:right w:val="nil"/>
            </w:tcBorders>
            <w:shd w:val="clear" w:color="auto" w:fill="FFFFFF"/>
            <w:vAlign w:val="bottom"/>
          </w:tcPr>
          <w:p w14:paraId="17A203E7" w14:textId="77777777" w:rsidR="00AB3E95" w:rsidRPr="00AB3E95" w:rsidRDefault="00AB3E95" w:rsidP="00AB3E95">
            <w:pPr>
              <w:autoSpaceDE w:val="0"/>
              <w:autoSpaceDN w:val="0"/>
              <w:adjustRightInd w:val="0"/>
              <w:spacing w:line="240" w:lineRule="auto"/>
              <w:jc w:val="left"/>
              <w:rPr>
                <w:lang w:val="id-ID"/>
              </w:rPr>
            </w:pPr>
          </w:p>
        </w:tc>
        <w:tc>
          <w:tcPr>
            <w:tcW w:w="2885" w:type="dxa"/>
            <w:gridSpan w:val="2"/>
            <w:tcBorders>
              <w:top w:val="nil"/>
              <w:left w:val="nil"/>
              <w:bottom w:val="nil"/>
              <w:right w:val="single" w:sz="8" w:space="0" w:color="E0E0E0"/>
            </w:tcBorders>
            <w:shd w:val="clear" w:color="auto" w:fill="FFFFFF"/>
            <w:vAlign w:val="bottom"/>
          </w:tcPr>
          <w:p w14:paraId="3D7C798E"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Keturunan</w:t>
            </w:r>
          </w:p>
        </w:tc>
        <w:tc>
          <w:tcPr>
            <w:tcW w:w="1033" w:type="dxa"/>
            <w:vMerge w:val="restart"/>
            <w:tcBorders>
              <w:top w:val="nil"/>
              <w:left w:val="single" w:sz="8" w:space="0" w:color="E0E0E0"/>
              <w:bottom w:val="nil"/>
              <w:right w:val="nil"/>
            </w:tcBorders>
            <w:shd w:val="clear" w:color="auto" w:fill="FFFFFF"/>
            <w:vAlign w:val="bottom"/>
          </w:tcPr>
          <w:p w14:paraId="6B4FFEBF"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4CB600EA" w14:textId="77777777">
        <w:trPr>
          <w:cantSplit/>
        </w:trPr>
        <w:tc>
          <w:tcPr>
            <w:tcW w:w="3964" w:type="dxa"/>
            <w:gridSpan w:val="3"/>
            <w:vMerge/>
            <w:tcBorders>
              <w:top w:val="nil"/>
              <w:left w:val="nil"/>
              <w:bottom w:val="nil"/>
              <w:right w:val="nil"/>
            </w:tcBorders>
            <w:shd w:val="clear" w:color="auto" w:fill="FFFFFF"/>
            <w:vAlign w:val="bottom"/>
          </w:tcPr>
          <w:p w14:paraId="75ACEC27"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1481" w:type="dxa"/>
            <w:tcBorders>
              <w:top w:val="nil"/>
              <w:left w:val="nil"/>
              <w:bottom w:val="single" w:sz="8" w:space="0" w:color="152935"/>
              <w:right w:val="single" w:sz="8" w:space="0" w:color="E0E0E0"/>
            </w:tcBorders>
            <w:shd w:val="clear" w:color="auto" w:fill="FFFFFF"/>
            <w:vAlign w:val="bottom"/>
          </w:tcPr>
          <w:p w14:paraId="05EC937A"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Risiko Sedang</w:t>
            </w:r>
          </w:p>
        </w:tc>
        <w:tc>
          <w:tcPr>
            <w:tcW w:w="1404" w:type="dxa"/>
            <w:tcBorders>
              <w:top w:val="nil"/>
              <w:left w:val="single" w:sz="8" w:space="0" w:color="E0E0E0"/>
              <w:bottom w:val="single" w:sz="8" w:space="0" w:color="152935"/>
              <w:right w:val="nil"/>
            </w:tcBorders>
            <w:shd w:val="clear" w:color="auto" w:fill="FFFFFF"/>
            <w:vAlign w:val="bottom"/>
          </w:tcPr>
          <w:p w14:paraId="5FE253CF"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Risiko Tinggi</w:t>
            </w:r>
          </w:p>
        </w:tc>
        <w:tc>
          <w:tcPr>
            <w:tcW w:w="1033" w:type="dxa"/>
            <w:vMerge/>
            <w:tcBorders>
              <w:top w:val="nil"/>
              <w:left w:val="single" w:sz="8" w:space="0" w:color="E0E0E0"/>
              <w:bottom w:val="nil"/>
              <w:right w:val="nil"/>
            </w:tcBorders>
            <w:shd w:val="clear" w:color="auto" w:fill="FFFFFF"/>
            <w:vAlign w:val="bottom"/>
          </w:tcPr>
          <w:p w14:paraId="08B617A6"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30FECA93" w14:textId="77777777">
        <w:trPr>
          <w:cantSplit/>
        </w:trPr>
        <w:tc>
          <w:tcPr>
            <w:tcW w:w="740" w:type="dxa"/>
            <w:vMerge w:val="restart"/>
            <w:tcBorders>
              <w:top w:val="single" w:sz="8" w:space="0" w:color="152935"/>
              <w:left w:val="nil"/>
              <w:bottom w:val="nil"/>
              <w:right w:val="nil"/>
            </w:tcBorders>
            <w:shd w:val="clear" w:color="auto" w:fill="E0E0E0"/>
          </w:tcPr>
          <w:p w14:paraId="7D4DE10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JK</w:t>
            </w:r>
          </w:p>
        </w:tc>
        <w:tc>
          <w:tcPr>
            <w:tcW w:w="1296" w:type="dxa"/>
            <w:vMerge w:val="restart"/>
            <w:tcBorders>
              <w:top w:val="single" w:sz="8" w:space="0" w:color="152935"/>
              <w:left w:val="nil"/>
              <w:bottom w:val="nil"/>
              <w:right w:val="nil"/>
            </w:tcBorders>
            <w:shd w:val="clear" w:color="auto" w:fill="E0E0E0"/>
          </w:tcPr>
          <w:p w14:paraId="2FBEC97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Laki-laki</w:t>
            </w:r>
          </w:p>
        </w:tc>
        <w:tc>
          <w:tcPr>
            <w:tcW w:w="1928" w:type="dxa"/>
            <w:tcBorders>
              <w:top w:val="single" w:sz="8" w:space="0" w:color="152935"/>
              <w:left w:val="nil"/>
              <w:bottom w:val="single" w:sz="8" w:space="0" w:color="AEAEAE"/>
              <w:right w:val="nil"/>
            </w:tcBorders>
            <w:shd w:val="clear" w:color="auto" w:fill="E0E0E0"/>
          </w:tcPr>
          <w:p w14:paraId="4542F6A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1" w:type="dxa"/>
            <w:tcBorders>
              <w:top w:val="single" w:sz="8" w:space="0" w:color="152935"/>
              <w:left w:val="nil"/>
              <w:bottom w:val="single" w:sz="8" w:space="0" w:color="AEAEAE"/>
              <w:right w:val="single" w:sz="8" w:space="0" w:color="E0E0E0"/>
            </w:tcBorders>
            <w:shd w:val="clear" w:color="auto" w:fill="FFFFFF"/>
          </w:tcPr>
          <w:p w14:paraId="34FD2F2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w:t>
            </w:r>
          </w:p>
        </w:tc>
        <w:tc>
          <w:tcPr>
            <w:tcW w:w="1404" w:type="dxa"/>
            <w:tcBorders>
              <w:top w:val="single" w:sz="8" w:space="0" w:color="152935"/>
              <w:left w:val="single" w:sz="8" w:space="0" w:color="E0E0E0"/>
              <w:bottom w:val="single" w:sz="8" w:space="0" w:color="AEAEAE"/>
              <w:right w:val="nil"/>
            </w:tcBorders>
            <w:shd w:val="clear" w:color="auto" w:fill="FFFFFF"/>
          </w:tcPr>
          <w:p w14:paraId="70068D6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21</w:t>
            </w:r>
          </w:p>
        </w:tc>
        <w:tc>
          <w:tcPr>
            <w:tcW w:w="1033" w:type="dxa"/>
            <w:tcBorders>
              <w:top w:val="single" w:sz="8" w:space="0" w:color="152935"/>
              <w:left w:val="single" w:sz="8" w:space="0" w:color="E0E0E0"/>
              <w:bottom w:val="single" w:sz="8" w:space="0" w:color="AEAEAE"/>
              <w:right w:val="nil"/>
            </w:tcBorders>
            <w:shd w:val="clear" w:color="auto" w:fill="FFFFFF"/>
          </w:tcPr>
          <w:p w14:paraId="466BCF5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25</w:t>
            </w:r>
          </w:p>
        </w:tc>
      </w:tr>
      <w:tr w:rsidR="00AB3E95" w:rsidRPr="00AB3E95" w14:paraId="21E90DE6" w14:textId="77777777">
        <w:trPr>
          <w:cantSplit/>
        </w:trPr>
        <w:tc>
          <w:tcPr>
            <w:tcW w:w="740" w:type="dxa"/>
            <w:vMerge/>
            <w:tcBorders>
              <w:top w:val="single" w:sz="8" w:space="0" w:color="152935"/>
              <w:left w:val="nil"/>
              <w:bottom w:val="nil"/>
              <w:right w:val="nil"/>
            </w:tcBorders>
            <w:shd w:val="clear" w:color="auto" w:fill="E0E0E0"/>
          </w:tcPr>
          <w:p w14:paraId="39AE2E3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6" w:type="dxa"/>
            <w:vMerge/>
            <w:tcBorders>
              <w:top w:val="single" w:sz="8" w:space="0" w:color="152935"/>
              <w:left w:val="nil"/>
              <w:bottom w:val="nil"/>
              <w:right w:val="nil"/>
            </w:tcBorders>
            <w:shd w:val="clear" w:color="auto" w:fill="E0E0E0"/>
          </w:tcPr>
          <w:p w14:paraId="6A2EB78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1D43E34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JK</w:t>
            </w:r>
          </w:p>
        </w:tc>
        <w:tc>
          <w:tcPr>
            <w:tcW w:w="1481" w:type="dxa"/>
            <w:tcBorders>
              <w:top w:val="single" w:sz="8" w:space="0" w:color="AEAEAE"/>
              <w:left w:val="nil"/>
              <w:bottom w:val="single" w:sz="8" w:space="0" w:color="AEAEAE"/>
              <w:right w:val="single" w:sz="8" w:space="0" w:color="E0E0E0"/>
            </w:tcBorders>
            <w:shd w:val="clear" w:color="auto" w:fill="FFFFFF"/>
          </w:tcPr>
          <w:p w14:paraId="5072F2D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16,0%</w:t>
            </w:r>
          </w:p>
        </w:tc>
        <w:tc>
          <w:tcPr>
            <w:tcW w:w="1404" w:type="dxa"/>
            <w:tcBorders>
              <w:top w:val="single" w:sz="8" w:space="0" w:color="AEAEAE"/>
              <w:left w:val="single" w:sz="8" w:space="0" w:color="E0E0E0"/>
              <w:bottom w:val="single" w:sz="8" w:space="0" w:color="AEAEAE"/>
              <w:right w:val="nil"/>
            </w:tcBorders>
            <w:shd w:val="clear" w:color="auto" w:fill="FFFFFF"/>
          </w:tcPr>
          <w:p w14:paraId="64DABFA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84,0%</w:t>
            </w:r>
          </w:p>
        </w:tc>
        <w:tc>
          <w:tcPr>
            <w:tcW w:w="1033" w:type="dxa"/>
            <w:tcBorders>
              <w:top w:val="single" w:sz="8" w:space="0" w:color="AEAEAE"/>
              <w:left w:val="single" w:sz="8" w:space="0" w:color="E0E0E0"/>
              <w:bottom w:val="single" w:sz="8" w:space="0" w:color="AEAEAE"/>
              <w:right w:val="nil"/>
            </w:tcBorders>
            <w:shd w:val="clear" w:color="auto" w:fill="FFFFFF"/>
          </w:tcPr>
          <w:p w14:paraId="36F64CB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5B5F0F22" w14:textId="77777777">
        <w:trPr>
          <w:cantSplit/>
        </w:trPr>
        <w:tc>
          <w:tcPr>
            <w:tcW w:w="740" w:type="dxa"/>
            <w:vMerge/>
            <w:tcBorders>
              <w:top w:val="single" w:sz="8" w:space="0" w:color="152935"/>
              <w:left w:val="nil"/>
              <w:bottom w:val="nil"/>
              <w:right w:val="nil"/>
            </w:tcBorders>
            <w:shd w:val="clear" w:color="auto" w:fill="E0E0E0"/>
          </w:tcPr>
          <w:p w14:paraId="04C7041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6" w:type="dxa"/>
            <w:vMerge/>
            <w:tcBorders>
              <w:top w:val="single" w:sz="8" w:space="0" w:color="152935"/>
              <w:left w:val="nil"/>
              <w:bottom w:val="nil"/>
              <w:right w:val="nil"/>
            </w:tcBorders>
            <w:shd w:val="clear" w:color="auto" w:fill="E0E0E0"/>
          </w:tcPr>
          <w:p w14:paraId="61F5213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1408885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Keturunan</w:t>
            </w:r>
          </w:p>
        </w:tc>
        <w:tc>
          <w:tcPr>
            <w:tcW w:w="1481" w:type="dxa"/>
            <w:tcBorders>
              <w:top w:val="single" w:sz="8" w:space="0" w:color="AEAEAE"/>
              <w:left w:val="nil"/>
              <w:bottom w:val="single" w:sz="8" w:space="0" w:color="AEAEAE"/>
              <w:right w:val="single" w:sz="8" w:space="0" w:color="E0E0E0"/>
            </w:tcBorders>
            <w:shd w:val="clear" w:color="auto" w:fill="FFFFFF"/>
          </w:tcPr>
          <w:p w14:paraId="2664068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80,0%</w:t>
            </w:r>
          </w:p>
        </w:tc>
        <w:tc>
          <w:tcPr>
            <w:tcW w:w="1404" w:type="dxa"/>
            <w:tcBorders>
              <w:top w:val="single" w:sz="8" w:space="0" w:color="AEAEAE"/>
              <w:left w:val="single" w:sz="8" w:space="0" w:color="E0E0E0"/>
              <w:bottom w:val="single" w:sz="8" w:space="0" w:color="AEAEAE"/>
              <w:right w:val="nil"/>
            </w:tcBorders>
            <w:shd w:val="clear" w:color="auto" w:fill="FFFFFF"/>
          </w:tcPr>
          <w:p w14:paraId="665BC32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46,7%</w:t>
            </w:r>
          </w:p>
        </w:tc>
        <w:tc>
          <w:tcPr>
            <w:tcW w:w="1033" w:type="dxa"/>
            <w:tcBorders>
              <w:top w:val="single" w:sz="8" w:space="0" w:color="AEAEAE"/>
              <w:left w:val="single" w:sz="8" w:space="0" w:color="E0E0E0"/>
              <w:bottom w:val="single" w:sz="8" w:space="0" w:color="AEAEAE"/>
              <w:right w:val="nil"/>
            </w:tcBorders>
            <w:shd w:val="clear" w:color="auto" w:fill="FFFFFF"/>
          </w:tcPr>
          <w:p w14:paraId="695ACC5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r>
      <w:tr w:rsidR="00AB3E95" w:rsidRPr="00AB3E95" w14:paraId="01819AEF" w14:textId="77777777">
        <w:trPr>
          <w:cantSplit/>
        </w:trPr>
        <w:tc>
          <w:tcPr>
            <w:tcW w:w="740" w:type="dxa"/>
            <w:vMerge/>
            <w:tcBorders>
              <w:top w:val="single" w:sz="8" w:space="0" w:color="152935"/>
              <w:left w:val="nil"/>
              <w:bottom w:val="nil"/>
              <w:right w:val="nil"/>
            </w:tcBorders>
            <w:shd w:val="clear" w:color="auto" w:fill="E0E0E0"/>
          </w:tcPr>
          <w:p w14:paraId="68D4752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6" w:type="dxa"/>
            <w:vMerge/>
            <w:tcBorders>
              <w:top w:val="single" w:sz="8" w:space="0" w:color="152935"/>
              <w:left w:val="nil"/>
              <w:bottom w:val="nil"/>
              <w:right w:val="nil"/>
            </w:tcBorders>
            <w:shd w:val="clear" w:color="auto" w:fill="E0E0E0"/>
          </w:tcPr>
          <w:p w14:paraId="399F1EE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nil"/>
              <w:right w:val="nil"/>
            </w:tcBorders>
            <w:shd w:val="clear" w:color="auto" w:fill="E0E0E0"/>
          </w:tcPr>
          <w:p w14:paraId="2872480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1" w:type="dxa"/>
            <w:tcBorders>
              <w:top w:val="single" w:sz="8" w:space="0" w:color="AEAEAE"/>
              <w:left w:val="nil"/>
              <w:bottom w:val="nil"/>
              <w:right w:val="single" w:sz="8" w:space="0" w:color="E0E0E0"/>
            </w:tcBorders>
            <w:shd w:val="clear" w:color="auto" w:fill="FFFFFF"/>
          </w:tcPr>
          <w:p w14:paraId="434338B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w:t>
            </w:r>
          </w:p>
        </w:tc>
        <w:tc>
          <w:tcPr>
            <w:tcW w:w="1404" w:type="dxa"/>
            <w:tcBorders>
              <w:top w:val="single" w:sz="8" w:space="0" w:color="AEAEAE"/>
              <w:left w:val="single" w:sz="8" w:space="0" w:color="E0E0E0"/>
              <w:bottom w:val="nil"/>
              <w:right w:val="nil"/>
            </w:tcBorders>
            <w:shd w:val="clear" w:color="auto" w:fill="FFFFFF"/>
          </w:tcPr>
          <w:p w14:paraId="04E4D44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42,0%</w:t>
            </w:r>
          </w:p>
        </w:tc>
        <w:tc>
          <w:tcPr>
            <w:tcW w:w="1033" w:type="dxa"/>
            <w:tcBorders>
              <w:top w:val="single" w:sz="8" w:space="0" w:color="AEAEAE"/>
              <w:left w:val="single" w:sz="8" w:space="0" w:color="E0E0E0"/>
              <w:bottom w:val="nil"/>
              <w:right w:val="nil"/>
            </w:tcBorders>
            <w:shd w:val="clear" w:color="auto" w:fill="FFFFFF"/>
          </w:tcPr>
          <w:p w14:paraId="59B14A7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r>
      <w:tr w:rsidR="00AB3E95" w:rsidRPr="00AB3E95" w14:paraId="63ABCED5" w14:textId="77777777">
        <w:trPr>
          <w:cantSplit/>
        </w:trPr>
        <w:tc>
          <w:tcPr>
            <w:tcW w:w="740" w:type="dxa"/>
            <w:vMerge/>
            <w:tcBorders>
              <w:top w:val="single" w:sz="8" w:space="0" w:color="152935"/>
              <w:left w:val="nil"/>
              <w:bottom w:val="nil"/>
              <w:right w:val="nil"/>
            </w:tcBorders>
            <w:shd w:val="clear" w:color="auto" w:fill="E0E0E0"/>
          </w:tcPr>
          <w:p w14:paraId="64217A0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6" w:type="dxa"/>
            <w:vMerge w:val="restart"/>
            <w:tcBorders>
              <w:top w:val="single" w:sz="8" w:space="0" w:color="AEAEAE"/>
              <w:left w:val="nil"/>
              <w:bottom w:val="nil"/>
              <w:right w:val="nil"/>
            </w:tcBorders>
            <w:shd w:val="clear" w:color="auto" w:fill="E0E0E0"/>
          </w:tcPr>
          <w:p w14:paraId="7353F32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Perempuan</w:t>
            </w:r>
          </w:p>
        </w:tc>
        <w:tc>
          <w:tcPr>
            <w:tcW w:w="1928" w:type="dxa"/>
            <w:tcBorders>
              <w:top w:val="single" w:sz="8" w:space="0" w:color="AEAEAE"/>
              <w:left w:val="nil"/>
              <w:bottom w:val="single" w:sz="8" w:space="0" w:color="AEAEAE"/>
              <w:right w:val="nil"/>
            </w:tcBorders>
            <w:shd w:val="clear" w:color="auto" w:fill="E0E0E0"/>
          </w:tcPr>
          <w:p w14:paraId="76A5025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1" w:type="dxa"/>
            <w:tcBorders>
              <w:top w:val="single" w:sz="8" w:space="0" w:color="AEAEAE"/>
              <w:left w:val="nil"/>
              <w:bottom w:val="single" w:sz="8" w:space="0" w:color="AEAEAE"/>
              <w:right w:val="single" w:sz="8" w:space="0" w:color="E0E0E0"/>
            </w:tcBorders>
            <w:shd w:val="clear" w:color="auto" w:fill="FFFFFF"/>
          </w:tcPr>
          <w:p w14:paraId="3357297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c>
          <w:tcPr>
            <w:tcW w:w="1404" w:type="dxa"/>
            <w:tcBorders>
              <w:top w:val="single" w:sz="8" w:space="0" w:color="AEAEAE"/>
              <w:left w:val="single" w:sz="8" w:space="0" w:color="E0E0E0"/>
              <w:bottom w:val="single" w:sz="8" w:space="0" w:color="AEAEAE"/>
              <w:right w:val="nil"/>
            </w:tcBorders>
            <w:shd w:val="clear" w:color="auto" w:fill="FFFFFF"/>
          </w:tcPr>
          <w:p w14:paraId="31DE385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24</w:t>
            </w:r>
          </w:p>
        </w:tc>
        <w:tc>
          <w:tcPr>
            <w:tcW w:w="1033" w:type="dxa"/>
            <w:tcBorders>
              <w:top w:val="single" w:sz="8" w:space="0" w:color="AEAEAE"/>
              <w:left w:val="single" w:sz="8" w:space="0" w:color="E0E0E0"/>
              <w:bottom w:val="single" w:sz="8" w:space="0" w:color="AEAEAE"/>
              <w:right w:val="nil"/>
            </w:tcBorders>
            <w:shd w:val="clear" w:color="auto" w:fill="FFFFFF"/>
          </w:tcPr>
          <w:p w14:paraId="3524E68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25</w:t>
            </w:r>
          </w:p>
        </w:tc>
      </w:tr>
      <w:tr w:rsidR="00AB3E95" w:rsidRPr="00AB3E95" w14:paraId="2FAC4BF8" w14:textId="77777777">
        <w:trPr>
          <w:cantSplit/>
        </w:trPr>
        <w:tc>
          <w:tcPr>
            <w:tcW w:w="740" w:type="dxa"/>
            <w:vMerge/>
            <w:tcBorders>
              <w:top w:val="single" w:sz="8" w:space="0" w:color="152935"/>
              <w:left w:val="nil"/>
              <w:bottom w:val="nil"/>
              <w:right w:val="nil"/>
            </w:tcBorders>
            <w:shd w:val="clear" w:color="auto" w:fill="E0E0E0"/>
          </w:tcPr>
          <w:p w14:paraId="512AB7C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6" w:type="dxa"/>
            <w:vMerge/>
            <w:tcBorders>
              <w:top w:val="single" w:sz="8" w:space="0" w:color="AEAEAE"/>
              <w:left w:val="nil"/>
              <w:bottom w:val="nil"/>
              <w:right w:val="nil"/>
            </w:tcBorders>
            <w:shd w:val="clear" w:color="auto" w:fill="E0E0E0"/>
          </w:tcPr>
          <w:p w14:paraId="6ED8B3B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0A745C3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JK</w:t>
            </w:r>
          </w:p>
        </w:tc>
        <w:tc>
          <w:tcPr>
            <w:tcW w:w="1481" w:type="dxa"/>
            <w:tcBorders>
              <w:top w:val="single" w:sz="8" w:space="0" w:color="AEAEAE"/>
              <w:left w:val="nil"/>
              <w:bottom w:val="single" w:sz="8" w:space="0" w:color="AEAEAE"/>
              <w:right w:val="single" w:sz="8" w:space="0" w:color="E0E0E0"/>
            </w:tcBorders>
            <w:shd w:val="clear" w:color="auto" w:fill="FFFFFF"/>
          </w:tcPr>
          <w:p w14:paraId="2D01611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404" w:type="dxa"/>
            <w:tcBorders>
              <w:top w:val="single" w:sz="8" w:space="0" w:color="AEAEAE"/>
              <w:left w:val="single" w:sz="8" w:space="0" w:color="E0E0E0"/>
              <w:bottom w:val="single" w:sz="8" w:space="0" w:color="AEAEAE"/>
              <w:right w:val="nil"/>
            </w:tcBorders>
            <w:shd w:val="clear" w:color="auto" w:fill="FFFFFF"/>
          </w:tcPr>
          <w:p w14:paraId="28F6D6B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96,0%</w:t>
            </w:r>
          </w:p>
        </w:tc>
        <w:tc>
          <w:tcPr>
            <w:tcW w:w="1033" w:type="dxa"/>
            <w:tcBorders>
              <w:top w:val="single" w:sz="8" w:space="0" w:color="AEAEAE"/>
              <w:left w:val="single" w:sz="8" w:space="0" w:color="E0E0E0"/>
              <w:bottom w:val="single" w:sz="8" w:space="0" w:color="AEAEAE"/>
              <w:right w:val="nil"/>
            </w:tcBorders>
            <w:shd w:val="clear" w:color="auto" w:fill="FFFFFF"/>
          </w:tcPr>
          <w:p w14:paraId="20992EF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75131AF8" w14:textId="77777777">
        <w:trPr>
          <w:cantSplit/>
        </w:trPr>
        <w:tc>
          <w:tcPr>
            <w:tcW w:w="740" w:type="dxa"/>
            <w:vMerge/>
            <w:tcBorders>
              <w:top w:val="single" w:sz="8" w:space="0" w:color="152935"/>
              <w:left w:val="nil"/>
              <w:bottom w:val="nil"/>
              <w:right w:val="nil"/>
            </w:tcBorders>
            <w:shd w:val="clear" w:color="auto" w:fill="E0E0E0"/>
          </w:tcPr>
          <w:p w14:paraId="7FEB3B7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6" w:type="dxa"/>
            <w:vMerge/>
            <w:tcBorders>
              <w:top w:val="single" w:sz="8" w:space="0" w:color="AEAEAE"/>
              <w:left w:val="nil"/>
              <w:bottom w:val="nil"/>
              <w:right w:val="nil"/>
            </w:tcBorders>
            <w:shd w:val="clear" w:color="auto" w:fill="E0E0E0"/>
          </w:tcPr>
          <w:p w14:paraId="7E54296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7DC6309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Keturunan</w:t>
            </w:r>
          </w:p>
        </w:tc>
        <w:tc>
          <w:tcPr>
            <w:tcW w:w="1481" w:type="dxa"/>
            <w:tcBorders>
              <w:top w:val="single" w:sz="8" w:space="0" w:color="AEAEAE"/>
              <w:left w:val="nil"/>
              <w:bottom w:val="single" w:sz="8" w:space="0" w:color="AEAEAE"/>
              <w:right w:val="single" w:sz="8" w:space="0" w:color="E0E0E0"/>
            </w:tcBorders>
            <w:shd w:val="clear" w:color="auto" w:fill="FFFFFF"/>
          </w:tcPr>
          <w:p w14:paraId="3743ADC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20,0%</w:t>
            </w:r>
          </w:p>
        </w:tc>
        <w:tc>
          <w:tcPr>
            <w:tcW w:w="1404" w:type="dxa"/>
            <w:tcBorders>
              <w:top w:val="single" w:sz="8" w:space="0" w:color="AEAEAE"/>
              <w:left w:val="single" w:sz="8" w:space="0" w:color="E0E0E0"/>
              <w:bottom w:val="single" w:sz="8" w:space="0" w:color="AEAEAE"/>
              <w:right w:val="nil"/>
            </w:tcBorders>
            <w:shd w:val="clear" w:color="auto" w:fill="FFFFFF"/>
          </w:tcPr>
          <w:p w14:paraId="3A6FAFA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53,3%</w:t>
            </w:r>
          </w:p>
        </w:tc>
        <w:tc>
          <w:tcPr>
            <w:tcW w:w="1033" w:type="dxa"/>
            <w:tcBorders>
              <w:top w:val="single" w:sz="8" w:space="0" w:color="AEAEAE"/>
              <w:left w:val="single" w:sz="8" w:space="0" w:color="E0E0E0"/>
              <w:bottom w:val="single" w:sz="8" w:space="0" w:color="AEAEAE"/>
              <w:right w:val="nil"/>
            </w:tcBorders>
            <w:shd w:val="clear" w:color="auto" w:fill="FFFFFF"/>
          </w:tcPr>
          <w:p w14:paraId="69B237C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r>
      <w:tr w:rsidR="00AB3E95" w:rsidRPr="00AB3E95" w14:paraId="68E35776" w14:textId="77777777">
        <w:trPr>
          <w:cantSplit/>
        </w:trPr>
        <w:tc>
          <w:tcPr>
            <w:tcW w:w="740" w:type="dxa"/>
            <w:vMerge/>
            <w:tcBorders>
              <w:top w:val="single" w:sz="8" w:space="0" w:color="152935"/>
              <w:left w:val="nil"/>
              <w:bottom w:val="nil"/>
              <w:right w:val="nil"/>
            </w:tcBorders>
            <w:shd w:val="clear" w:color="auto" w:fill="E0E0E0"/>
          </w:tcPr>
          <w:p w14:paraId="78FE8D1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6" w:type="dxa"/>
            <w:vMerge/>
            <w:tcBorders>
              <w:top w:val="single" w:sz="8" w:space="0" w:color="AEAEAE"/>
              <w:left w:val="nil"/>
              <w:bottom w:val="nil"/>
              <w:right w:val="nil"/>
            </w:tcBorders>
            <w:shd w:val="clear" w:color="auto" w:fill="E0E0E0"/>
          </w:tcPr>
          <w:p w14:paraId="58775B8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nil"/>
              <w:right w:val="nil"/>
            </w:tcBorders>
            <w:shd w:val="clear" w:color="auto" w:fill="E0E0E0"/>
          </w:tcPr>
          <w:p w14:paraId="75FF68D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1" w:type="dxa"/>
            <w:tcBorders>
              <w:top w:val="single" w:sz="8" w:space="0" w:color="AEAEAE"/>
              <w:left w:val="nil"/>
              <w:bottom w:val="nil"/>
              <w:right w:val="single" w:sz="8" w:space="0" w:color="E0E0E0"/>
            </w:tcBorders>
            <w:shd w:val="clear" w:color="auto" w:fill="FFFFFF"/>
          </w:tcPr>
          <w:p w14:paraId="6264EFC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c>
          <w:tcPr>
            <w:tcW w:w="1404" w:type="dxa"/>
            <w:tcBorders>
              <w:top w:val="single" w:sz="8" w:space="0" w:color="AEAEAE"/>
              <w:left w:val="single" w:sz="8" w:space="0" w:color="E0E0E0"/>
              <w:bottom w:val="nil"/>
              <w:right w:val="nil"/>
            </w:tcBorders>
            <w:shd w:val="clear" w:color="auto" w:fill="FFFFFF"/>
          </w:tcPr>
          <w:p w14:paraId="55501EE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48,0%</w:t>
            </w:r>
          </w:p>
        </w:tc>
        <w:tc>
          <w:tcPr>
            <w:tcW w:w="1033" w:type="dxa"/>
            <w:tcBorders>
              <w:top w:val="single" w:sz="8" w:space="0" w:color="AEAEAE"/>
              <w:left w:val="single" w:sz="8" w:space="0" w:color="E0E0E0"/>
              <w:bottom w:val="nil"/>
              <w:right w:val="nil"/>
            </w:tcBorders>
            <w:shd w:val="clear" w:color="auto" w:fill="FFFFFF"/>
          </w:tcPr>
          <w:p w14:paraId="7DBD794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r>
      <w:tr w:rsidR="00AB3E95" w:rsidRPr="00AB3E95" w14:paraId="273074B0" w14:textId="77777777">
        <w:trPr>
          <w:cantSplit/>
        </w:trPr>
        <w:tc>
          <w:tcPr>
            <w:tcW w:w="2036" w:type="dxa"/>
            <w:gridSpan w:val="2"/>
            <w:vMerge w:val="restart"/>
            <w:tcBorders>
              <w:top w:val="single" w:sz="8" w:space="0" w:color="AEAEAE"/>
              <w:left w:val="nil"/>
              <w:bottom w:val="single" w:sz="8" w:space="0" w:color="152935"/>
              <w:right w:val="nil"/>
            </w:tcBorders>
            <w:shd w:val="clear" w:color="auto" w:fill="E0E0E0"/>
          </w:tcPr>
          <w:p w14:paraId="749F37A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1928" w:type="dxa"/>
            <w:tcBorders>
              <w:top w:val="single" w:sz="8" w:space="0" w:color="AEAEAE"/>
              <w:left w:val="nil"/>
              <w:bottom w:val="single" w:sz="8" w:space="0" w:color="AEAEAE"/>
              <w:right w:val="nil"/>
            </w:tcBorders>
            <w:shd w:val="clear" w:color="auto" w:fill="E0E0E0"/>
          </w:tcPr>
          <w:p w14:paraId="1B26460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1" w:type="dxa"/>
            <w:tcBorders>
              <w:top w:val="single" w:sz="8" w:space="0" w:color="AEAEAE"/>
              <w:left w:val="nil"/>
              <w:bottom w:val="single" w:sz="8" w:space="0" w:color="AEAEAE"/>
              <w:right w:val="single" w:sz="8" w:space="0" w:color="E0E0E0"/>
            </w:tcBorders>
            <w:shd w:val="clear" w:color="auto" w:fill="FFFFFF"/>
          </w:tcPr>
          <w:p w14:paraId="26593DE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w:t>
            </w:r>
          </w:p>
        </w:tc>
        <w:tc>
          <w:tcPr>
            <w:tcW w:w="1404" w:type="dxa"/>
            <w:tcBorders>
              <w:top w:val="single" w:sz="8" w:space="0" w:color="AEAEAE"/>
              <w:left w:val="single" w:sz="8" w:space="0" w:color="E0E0E0"/>
              <w:bottom w:val="single" w:sz="8" w:space="0" w:color="AEAEAE"/>
              <w:right w:val="nil"/>
            </w:tcBorders>
            <w:shd w:val="clear" w:color="auto" w:fill="FFFFFF"/>
          </w:tcPr>
          <w:p w14:paraId="48A8AC1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45</w:t>
            </w:r>
          </w:p>
        </w:tc>
        <w:tc>
          <w:tcPr>
            <w:tcW w:w="1033" w:type="dxa"/>
            <w:tcBorders>
              <w:top w:val="single" w:sz="8" w:space="0" w:color="AEAEAE"/>
              <w:left w:val="single" w:sz="8" w:space="0" w:color="E0E0E0"/>
              <w:bottom w:val="single" w:sz="8" w:space="0" w:color="AEAEAE"/>
              <w:right w:val="nil"/>
            </w:tcBorders>
            <w:shd w:val="clear" w:color="auto" w:fill="FFFFFF"/>
          </w:tcPr>
          <w:p w14:paraId="09DE10A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r>
      <w:tr w:rsidR="00AB3E95" w:rsidRPr="00AB3E95" w14:paraId="27F919FB" w14:textId="77777777">
        <w:trPr>
          <w:cantSplit/>
        </w:trPr>
        <w:tc>
          <w:tcPr>
            <w:tcW w:w="2036" w:type="dxa"/>
            <w:gridSpan w:val="2"/>
            <w:vMerge/>
            <w:tcBorders>
              <w:top w:val="single" w:sz="8" w:space="0" w:color="AEAEAE"/>
              <w:left w:val="nil"/>
              <w:bottom w:val="single" w:sz="8" w:space="0" w:color="152935"/>
              <w:right w:val="nil"/>
            </w:tcBorders>
            <w:shd w:val="clear" w:color="auto" w:fill="E0E0E0"/>
          </w:tcPr>
          <w:p w14:paraId="08F93E0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5CCCA3C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JK</w:t>
            </w:r>
          </w:p>
        </w:tc>
        <w:tc>
          <w:tcPr>
            <w:tcW w:w="1481" w:type="dxa"/>
            <w:tcBorders>
              <w:top w:val="single" w:sz="8" w:space="0" w:color="AEAEAE"/>
              <w:left w:val="nil"/>
              <w:bottom w:val="single" w:sz="8" w:space="0" w:color="AEAEAE"/>
              <w:right w:val="single" w:sz="8" w:space="0" w:color="E0E0E0"/>
            </w:tcBorders>
            <w:shd w:val="clear" w:color="auto" w:fill="FFFFFF"/>
          </w:tcPr>
          <w:p w14:paraId="31B4B77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w:t>
            </w:r>
          </w:p>
        </w:tc>
        <w:tc>
          <w:tcPr>
            <w:tcW w:w="1404" w:type="dxa"/>
            <w:tcBorders>
              <w:top w:val="single" w:sz="8" w:space="0" w:color="AEAEAE"/>
              <w:left w:val="single" w:sz="8" w:space="0" w:color="E0E0E0"/>
              <w:bottom w:val="single" w:sz="8" w:space="0" w:color="AEAEAE"/>
              <w:right w:val="nil"/>
            </w:tcBorders>
            <w:shd w:val="clear" w:color="auto" w:fill="FFFFFF"/>
          </w:tcPr>
          <w:p w14:paraId="7CEFB28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90,0%</w:t>
            </w:r>
          </w:p>
        </w:tc>
        <w:tc>
          <w:tcPr>
            <w:tcW w:w="1033" w:type="dxa"/>
            <w:tcBorders>
              <w:top w:val="single" w:sz="8" w:space="0" w:color="AEAEAE"/>
              <w:left w:val="single" w:sz="8" w:space="0" w:color="E0E0E0"/>
              <w:bottom w:val="single" w:sz="8" w:space="0" w:color="AEAEAE"/>
              <w:right w:val="nil"/>
            </w:tcBorders>
            <w:shd w:val="clear" w:color="auto" w:fill="FFFFFF"/>
          </w:tcPr>
          <w:p w14:paraId="12A03AB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6218C7E5" w14:textId="77777777">
        <w:trPr>
          <w:cantSplit/>
        </w:trPr>
        <w:tc>
          <w:tcPr>
            <w:tcW w:w="2036" w:type="dxa"/>
            <w:gridSpan w:val="2"/>
            <w:vMerge/>
            <w:tcBorders>
              <w:top w:val="single" w:sz="8" w:space="0" w:color="AEAEAE"/>
              <w:left w:val="nil"/>
              <w:bottom w:val="single" w:sz="8" w:space="0" w:color="152935"/>
              <w:right w:val="nil"/>
            </w:tcBorders>
            <w:shd w:val="clear" w:color="auto" w:fill="E0E0E0"/>
          </w:tcPr>
          <w:p w14:paraId="1A667F1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69254A3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Keturunan</w:t>
            </w:r>
          </w:p>
        </w:tc>
        <w:tc>
          <w:tcPr>
            <w:tcW w:w="1481" w:type="dxa"/>
            <w:tcBorders>
              <w:top w:val="single" w:sz="8" w:space="0" w:color="AEAEAE"/>
              <w:left w:val="nil"/>
              <w:bottom w:val="single" w:sz="8" w:space="0" w:color="AEAEAE"/>
              <w:right w:val="single" w:sz="8" w:space="0" w:color="E0E0E0"/>
            </w:tcBorders>
            <w:shd w:val="clear" w:color="auto" w:fill="FFFFFF"/>
          </w:tcPr>
          <w:p w14:paraId="569D5C8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04" w:type="dxa"/>
            <w:tcBorders>
              <w:top w:val="single" w:sz="8" w:space="0" w:color="AEAEAE"/>
              <w:left w:val="single" w:sz="8" w:space="0" w:color="E0E0E0"/>
              <w:bottom w:val="single" w:sz="8" w:space="0" w:color="AEAEAE"/>
              <w:right w:val="nil"/>
            </w:tcBorders>
            <w:shd w:val="clear" w:color="auto" w:fill="FFFFFF"/>
          </w:tcPr>
          <w:p w14:paraId="6DF274A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3" w:type="dxa"/>
            <w:tcBorders>
              <w:top w:val="single" w:sz="8" w:space="0" w:color="AEAEAE"/>
              <w:left w:val="single" w:sz="8" w:space="0" w:color="E0E0E0"/>
              <w:bottom w:val="single" w:sz="8" w:space="0" w:color="AEAEAE"/>
              <w:right w:val="nil"/>
            </w:tcBorders>
            <w:shd w:val="clear" w:color="auto" w:fill="FFFFFF"/>
          </w:tcPr>
          <w:p w14:paraId="09717EC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7BD7BED7" w14:textId="77777777">
        <w:trPr>
          <w:cantSplit/>
        </w:trPr>
        <w:tc>
          <w:tcPr>
            <w:tcW w:w="2036" w:type="dxa"/>
            <w:gridSpan w:val="2"/>
            <w:vMerge/>
            <w:tcBorders>
              <w:top w:val="single" w:sz="8" w:space="0" w:color="AEAEAE"/>
              <w:left w:val="nil"/>
              <w:bottom w:val="single" w:sz="8" w:space="0" w:color="152935"/>
              <w:right w:val="nil"/>
            </w:tcBorders>
            <w:shd w:val="clear" w:color="auto" w:fill="E0E0E0"/>
          </w:tcPr>
          <w:p w14:paraId="6BB979D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152935"/>
              <w:right w:val="nil"/>
            </w:tcBorders>
            <w:shd w:val="clear" w:color="auto" w:fill="E0E0E0"/>
          </w:tcPr>
          <w:p w14:paraId="45847BF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1" w:type="dxa"/>
            <w:tcBorders>
              <w:top w:val="single" w:sz="8" w:space="0" w:color="AEAEAE"/>
              <w:left w:val="nil"/>
              <w:bottom w:val="single" w:sz="8" w:space="0" w:color="152935"/>
              <w:right w:val="single" w:sz="8" w:space="0" w:color="E0E0E0"/>
            </w:tcBorders>
            <w:shd w:val="clear" w:color="auto" w:fill="FFFFFF"/>
          </w:tcPr>
          <w:p w14:paraId="069539A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w:t>
            </w:r>
          </w:p>
        </w:tc>
        <w:tc>
          <w:tcPr>
            <w:tcW w:w="1404" w:type="dxa"/>
            <w:tcBorders>
              <w:top w:val="single" w:sz="8" w:space="0" w:color="AEAEAE"/>
              <w:left w:val="single" w:sz="8" w:space="0" w:color="E0E0E0"/>
              <w:bottom w:val="single" w:sz="8" w:space="0" w:color="152935"/>
              <w:right w:val="nil"/>
            </w:tcBorders>
            <w:shd w:val="clear" w:color="auto" w:fill="FFFFFF"/>
          </w:tcPr>
          <w:p w14:paraId="25D1A3F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90,0%</w:t>
            </w:r>
          </w:p>
        </w:tc>
        <w:tc>
          <w:tcPr>
            <w:tcW w:w="1033" w:type="dxa"/>
            <w:tcBorders>
              <w:top w:val="single" w:sz="8" w:space="0" w:color="AEAEAE"/>
              <w:left w:val="single" w:sz="8" w:space="0" w:color="E0E0E0"/>
              <w:bottom w:val="single" w:sz="8" w:space="0" w:color="152935"/>
              <w:right w:val="nil"/>
            </w:tcBorders>
            <w:shd w:val="clear" w:color="auto" w:fill="FFFFFF"/>
          </w:tcPr>
          <w:p w14:paraId="768C34E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741EC9DC" w14:textId="77777777" w:rsidR="00AB3E95" w:rsidRPr="00AB3E95" w:rsidRDefault="00AB3E95" w:rsidP="00AB3E95">
      <w:pPr>
        <w:autoSpaceDE w:val="0"/>
        <w:autoSpaceDN w:val="0"/>
        <w:adjustRightInd w:val="0"/>
        <w:spacing w:line="400" w:lineRule="atLeast"/>
        <w:jc w:val="left"/>
        <w:rPr>
          <w:lang w:val="id-ID"/>
        </w:rPr>
      </w:pPr>
    </w:p>
    <w:tbl>
      <w:tblPr>
        <w:tblW w:w="7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6"/>
        <w:gridCol w:w="740"/>
        <w:gridCol w:w="1929"/>
        <w:gridCol w:w="1482"/>
        <w:gridCol w:w="1405"/>
        <w:gridCol w:w="1033"/>
      </w:tblGrid>
      <w:tr w:rsidR="00AB3E95" w:rsidRPr="00AB3E95" w14:paraId="2AD22A33" w14:textId="77777777">
        <w:trPr>
          <w:cantSplit/>
        </w:trPr>
        <w:tc>
          <w:tcPr>
            <w:tcW w:w="7372" w:type="dxa"/>
            <w:gridSpan w:val="6"/>
            <w:tcBorders>
              <w:top w:val="nil"/>
              <w:left w:val="nil"/>
              <w:bottom w:val="nil"/>
              <w:right w:val="nil"/>
            </w:tcBorders>
            <w:shd w:val="clear" w:color="auto" w:fill="FFFFFF"/>
            <w:vAlign w:val="center"/>
          </w:tcPr>
          <w:p w14:paraId="5C32FAF3"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t>Kelas * Keturunan Crosstabulation</w:t>
            </w:r>
          </w:p>
        </w:tc>
      </w:tr>
      <w:tr w:rsidR="00AB3E95" w:rsidRPr="00AB3E95" w14:paraId="2FDFE615" w14:textId="77777777">
        <w:trPr>
          <w:cantSplit/>
        </w:trPr>
        <w:tc>
          <w:tcPr>
            <w:tcW w:w="3454" w:type="dxa"/>
            <w:gridSpan w:val="3"/>
            <w:vMerge w:val="restart"/>
            <w:tcBorders>
              <w:top w:val="nil"/>
              <w:left w:val="nil"/>
              <w:bottom w:val="nil"/>
              <w:right w:val="nil"/>
            </w:tcBorders>
            <w:shd w:val="clear" w:color="auto" w:fill="FFFFFF"/>
            <w:vAlign w:val="bottom"/>
          </w:tcPr>
          <w:p w14:paraId="5BA9ABE9" w14:textId="77777777" w:rsidR="00AB3E95" w:rsidRPr="00AB3E95" w:rsidRDefault="00AB3E95" w:rsidP="00AB3E95">
            <w:pPr>
              <w:autoSpaceDE w:val="0"/>
              <w:autoSpaceDN w:val="0"/>
              <w:adjustRightInd w:val="0"/>
              <w:spacing w:line="240" w:lineRule="auto"/>
              <w:jc w:val="left"/>
              <w:rPr>
                <w:lang w:val="id-ID"/>
              </w:rPr>
            </w:pPr>
          </w:p>
        </w:tc>
        <w:tc>
          <w:tcPr>
            <w:tcW w:w="2885" w:type="dxa"/>
            <w:gridSpan w:val="2"/>
            <w:tcBorders>
              <w:top w:val="nil"/>
              <w:left w:val="nil"/>
              <w:bottom w:val="nil"/>
              <w:right w:val="single" w:sz="8" w:space="0" w:color="E0E0E0"/>
            </w:tcBorders>
            <w:shd w:val="clear" w:color="auto" w:fill="FFFFFF"/>
            <w:vAlign w:val="bottom"/>
          </w:tcPr>
          <w:p w14:paraId="1734EB21"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Keturunan</w:t>
            </w:r>
          </w:p>
        </w:tc>
        <w:tc>
          <w:tcPr>
            <w:tcW w:w="1033" w:type="dxa"/>
            <w:vMerge w:val="restart"/>
            <w:tcBorders>
              <w:top w:val="nil"/>
              <w:left w:val="single" w:sz="8" w:space="0" w:color="E0E0E0"/>
              <w:bottom w:val="nil"/>
              <w:right w:val="nil"/>
            </w:tcBorders>
            <w:shd w:val="clear" w:color="auto" w:fill="FFFFFF"/>
            <w:vAlign w:val="bottom"/>
          </w:tcPr>
          <w:p w14:paraId="642D1087"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15B900BD" w14:textId="77777777">
        <w:trPr>
          <w:cantSplit/>
        </w:trPr>
        <w:tc>
          <w:tcPr>
            <w:tcW w:w="3454" w:type="dxa"/>
            <w:gridSpan w:val="3"/>
            <w:vMerge/>
            <w:tcBorders>
              <w:top w:val="nil"/>
              <w:left w:val="nil"/>
              <w:bottom w:val="nil"/>
              <w:right w:val="nil"/>
            </w:tcBorders>
            <w:shd w:val="clear" w:color="auto" w:fill="FFFFFF"/>
            <w:vAlign w:val="bottom"/>
          </w:tcPr>
          <w:p w14:paraId="3B8A81B4"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1481" w:type="dxa"/>
            <w:tcBorders>
              <w:top w:val="nil"/>
              <w:left w:val="nil"/>
              <w:bottom w:val="single" w:sz="8" w:space="0" w:color="152935"/>
              <w:right w:val="single" w:sz="8" w:space="0" w:color="E0E0E0"/>
            </w:tcBorders>
            <w:shd w:val="clear" w:color="auto" w:fill="FFFFFF"/>
            <w:vAlign w:val="bottom"/>
          </w:tcPr>
          <w:p w14:paraId="4B9EBA92"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Risiko Sedang</w:t>
            </w:r>
          </w:p>
        </w:tc>
        <w:tc>
          <w:tcPr>
            <w:tcW w:w="1404" w:type="dxa"/>
            <w:tcBorders>
              <w:top w:val="nil"/>
              <w:left w:val="single" w:sz="8" w:space="0" w:color="E0E0E0"/>
              <w:bottom w:val="single" w:sz="8" w:space="0" w:color="152935"/>
              <w:right w:val="nil"/>
            </w:tcBorders>
            <w:shd w:val="clear" w:color="auto" w:fill="FFFFFF"/>
            <w:vAlign w:val="bottom"/>
          </w:tcPr>
          <w:p w14:paraId="23684743"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Risiko Tinggi</w:t>
            </w:r>
          </w:p>
        </w:tc>
        <w:tc>
          <w:tcPr>
            <w:tcW w:w="1033" w:type="dxa"/>
            <w:vMerge/>
            <w:tcBorders>
              <w:top w:val="nil"/>
              <w:left w:val="single" w:sz="8" w:space="0" w:color="E0E0E0"/>
              <w:bottom w:val="nil"/>
              <w:right w:val="nil"/>
            </w:tcBorders>
            <w:shd w:val="clear" w:color="auto" w:fill="FFFFFF"/>
            <w:vAlign w:val="bottom"/>
          </w:tcPr>
          <w:p w14:paraId="72828F1B"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7722BDED" w14:textId="77777777">
        <w:trPr>
          <w:cantSplit/>
        </w:trPr>
        <w:tc>
          <w:tcPr>
            <w:tcW w:w="786" w:type="dxa"/>
            <w:vMerge w:val="restart"/>
            <w:tcBorders>
              <w:top w:val="single" w:sz="8" w:space="0" w:color="152935"/>
              <w:left w:val="nil"/>
              <w:bottom w:val="nil"/>
              <w:right w:val="nil"/>
            </w:tcBorders>
            <w:shd w:val="clear" w:color="auto" w:fill="E0E0E0"/>
          </w:tcPr>
          <w:p w14:paraId="755E04E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Kelas</w:t>
            </w:r>
          </w:p>
        </w:tc>
        <w:tc>
          <w:tcPr>
            <w:tcW w:w="740" w:type="dxa"/>
            <w:vMerge w:val="restart"/>
            <w:tcBorders>
              <w:top w:val="single" w:sz="8" w:space="0" w:color="152935"/>
              <w:left w:val="nil"/>
              <w:bottom w:val="nil"/>
              <w:right w:val="nil"/>
            </w:tcBorders>
            <w:shd w:val="clear" w:color="auto" w:fill="E0E0E0"/>
          </w:tcPr>
          <w:p w14:paraId="32F0407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4</w:t>
            </w:r>
          </w:p>
        </w:tc>
        <w:tc>
          <w:tcPr>
            <w:tcW w:w="1928" w:type="dxa"/>
            <w:tcBorders>
              <w:top w:val="single" w:sz="8" w:space="0" w:color="152935"/>
              <w:left w:val="nil"/>
              <w:bottom w:val="single" w:sz="8" w:space="0" w:color="AEAEAE"/>
              <w:right w:val="nil"/>
            </w:tcBorders>
            <w:shd w:val="clear" w:color="auto" w:fill="E0E0E0"/>
          </w:tcPr>
          <w:p w14:paraId="45E5974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1" w:type="dxa"/>
            <w:tcBorders>
              <w:top w:val="single" w:sz="8" w:space="0" w:color="152935"/>
              <w:left w:val="nil"/>
              <w:bottom w:val="single" w:sz="8" w:space="0" w:color="AEAEAE"/>
              <w:right w:val="single" w:sz="8" w:space="0" w:color="E0E0E0"/>
            </w:tcBorders>
            <w:shd w:val="clear" w:color="auto" w:fill="FFFFFF"/>
          </w:tcPr>
          <w:p w14:paraId="13E86EC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w:t>
            </w:r>
          </w:p>
        </w:tc>
        <w:tc>
          <w:tcPr>
            <w:tcW w:w="1404" w:type="dxa"/>
            <w:tcBorders>
              <w:top w:val="single" w:sz="8" w:space="0" w:color="152935"/>
              <w:left w:val="single" w:sz="8" w:space="0" w:color="E0E0E0"/>
              <w:bottom w:val="single" w:sz="8" w:space="0" w:color="AEAEAE"/>
              <w:right w:val="nil"/>
            </w:tcBorders>
            <w:shd w:val="clear" w:color="auto" w:fill="FFFFFF"/>
          </w:tcPr>
          <w:p w14:paraId="56EEC42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23</w:t>
            </w:r>
          </w:p>
        </w:tc>
        <w:tc>
          <w:tcPr>
            <w:tcW w:w="1033" w:type="dxa"/>
            <w:tcBorders>
              <w:top w:val="single" w:sz="8" w:space="0" w:color="152935"/>
              <w:left w:val="single" w:sz="8" w:space="0" w:color="E0E0E0"/>
              <w:bottom w:val="single" w:sz="8" w:space="0" w:color="AEAEAE"/>
              <w:right w:val="nil"/>
            </w:tcBorders>
            <w:shd w:val="clear" w:color="auto" w:fill="FFFFFF"/>
          </w:tcPr>
          <w:p w14:paraId="20E7C95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23</w:t>
            </w:r>
          </w:p>
        </w:tc>
      </w:tr>
      <w:tr w:rsidR="00AB3E95" w:rsidRPr="00AB3E95" w14:paraId="1C76D4EE" w14:textId="77777777">
        <w:trPr>
          <w:cantSplit/>
        </w:trPr>
        <w:tc>
          <w:tcPr>
            <w:tcW w:w="786" w:type="dxa"/>
            <w:vMerge/>
            <w:tcBorders>
              <w:top w:val="single" w:sz="8" w:space="0" w:color="152935"/>
              <w:left w:val="nil"/>
              <w:bottom w:val="nil"/>
              <w:right w:val="nil"/>
            </w:tcBorders>
            <w:shd w:val="clear" w:color="auto" w:fill="E0E0E0"/>
          </w:tcPr>
          <w:p w14:paraId="0ADD325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40" w:type="dxa"/>
            <w:vMerge/>
            <w:tcBorders>
              <w:top w:val="single" w:sz="8" w:space="0" w:color="152935"/>
              <w:left w:val="nil"/>
              <w:bottom w:val="nil"/>
              <w:right w:val="nil"/>
            </w:tcBorders>
            <w:shd w:val="clear" w:color="auto" w:fill="E0E0E0"/>
          </w:tcPr>
          <w:p w14:paraId="62E04C2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51D56DB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Kelas</w:t>
            </w:r>
          </w:p>
        </w:tc>
        <w:tc>
          <w:tcPr>
            <w:tcW w:w="1481" w:type="dxa"/>
            <w:tcBorders>
              <w:top w:val="single" w:sz="8" w:space="0" w:color="AEAEAE"/>
              <w:left w:val="nil"/>
              <w:bottom w:val="single" w:sz="8" w:space="0" w:color="AEAEAE"/>
              <w:right w:val="single" w:sz="8" w:space="0" w:color="E0E0E0"/>
            </w:tcBorders>
            <w:shd w:val="clear" w:color="auto" w:fill="FFFFFF"/>
          </w:tcPr>
          <w:p w14:paraId="03E0177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4" w:type="dxa"/>
            <w:tcBorders>
              <w:top w:val="single" w:sz="8" w:space="0" w:color="AEAEAE"/>
              <w:left w:val="single" w:sz="8" w:space="0" w:color="E0E0E0"/>
              <w:bottom w:val="single" w:sz="8" w:space="0" w:color="AEAEAE"/>
              <w:right w:val="nil"/>
            </w:tcBorders>
            <w:shd w:val="clear" w:color="auto" w:fill="FFFFFF"/>
          </w:tcPr>
          <w:p w14:paraId="46F143B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3" w:type="dxa"/>
            <w:tcBorders>
              <w:top w:val="single" w:sz="8" w:space="0" w:color="AEAEAE"/>
              <w:left w:val="single" w:sz="8" w:space="0" w:color="E0E0E0"/>
              <w:bottom w:val="single" w:sz="8" w:space="0" w:color="AEAEAE"/>
              <w:right w:val="nil"/>
            </w:tcBorders>
            <w:shd w:val="clear" w:color="auto" w:fill="FFFFFF"/>
          </w:tcPr>
          <w:p w14:paraId="30BEA2C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01DEFCFE" w14:textId="77777777">
        <w:trPr>
          <w:cantSplit/>
        </w:trPr>
        <w:tc>
          <w:tcPr>
            <w:tcW w:w="786" w:type="dxa"/>
            <w:vMerge/>
            <w:tcBorders>
              <w:top w:val="single" w:sz="8" w:space="0" w:color="152935"/>
              <w:left w:val="nil"/>
              <w:bottom w:val="nil"/>
              <w:right w:val="nil"/>
            </w:tcBorders>
            <w:shd w:val="clear" w:color="auto" w:fill="E0E0E0"/>
          </w:tcPr>
          <w:p w14:paraId="15D369E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40" w:type="dxa"/>
            <w:vMerge/>
            <w:tcBorders>
              <w:top w:val="single" w:sz="8" w:space="0" w:color="152935"/>
              <w:left w:val="nil"/>
              <w:bottom w:val="nil"/>
              <w:right w:val="nil"/>
            </w:tcBorders>
            <w:shd w:val="clear" w:color="auto" w:fill="E0E0E0"/>
          </w:tcPr>
          <w:p w14:paraId="6A91B82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73527AB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Keturunan</w:t>
            </w:r>
          </w:p>
        </w:tc>
        <w:tc>
          <w:tcPr>
            <w:tcW w:w="1481" w:type="dxa"/>
            <w:tcBorders>
              <w:top w:val="single" w:sz="8" w:space="0" w:color="AEAEAE"/>
              <w:left w:val="nil"/>
              <w:bottom w:val="single" w:sz="8" w:space="0" w:color="AEAEAE"/>
              <w:right w:val="single" w:sz="8" w:space="0" w:color="E0E0E0"/>
            </w:tcBorders>
            <w:shd w:val="clear" w:color="auto" w:fill="FFFFFF"/>
          </w:tcPr>
          <w:p w14:paraId="3E3ADAC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4" w:type="dxa"/>
            <w:tcBorders>
              <w:top w:val="single" w:sz="8" w:space="0" w:color="AEAEAE"/>
              <w:left w:val="single" w:sz="8" w:space="0" w:color="E0E0E0"/>
              <w:bottom w:val="single" w:sz="8" w:space="0" w:color="AEAEAE"/>
              <w:right w:val="nil"/>
            </w:tcBorders>
            <w:shd w:val="clear" w:color="auto" w:fill="FFFFFF"/>
          </w:tcPr>
          <w:p w14:paraId="72E800E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51,1%</w:t>
            </w:r>
          </w:p>
        </w:tc>
        <w:tc>
          <w:tcPr>
            <w:tcW w:w="1033" w:type="dxa"/>
            <w:tcBorders>
              <w:top w:val="single" w:sz="8" w:space="0" w:color="AEAEAE"/>
              <w:left w:val="single" w:sz="8" w:space="0" w:color="E0E0E0"/>
              <w:bottom w:val="single" w:sz="8" w:space="0" w:color="AEAEAE"/>
              <w:right w:val="nil"/>
            </w:tcBorders>
            <w:shd w:val="clear" w:color="auto" w:fill="FFFFFF"/>
          </w:tcPr>
          <w:p w14:paraId="4977540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46,0%</w:t>
            </w:r>
          </w:p>
        </w:tc>
      </w:tr>
      <w:tr w:rsidR="00AB3E95" w:rsidRPr="00AB3E95" w14:paraId="339717DE" w14:textId="77777777">
        <w:trPr>
          <w:cantSplit/>
        </w:trPr>
        <w:tc>
          <w:tcPr>
            <w:tcW w:w="786" w:type="dxa"/>
            <w:vMerge/>
            <w:tcBorders>
              <w:top w:val="single" w:sz="8" w:space="0" w:color="152935"/>
              <w:left w:val="nil"/>
              <w:bottom w:val="nil"/>
              <w:right w:val="nil"/>
            </w:tcBorders>
            <w:shd w:val="clear" w:color="auto" w:fill="E0E0E0"/>
          </w:tcPr>
          <w:p w14:paraId="629C401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40" w:type="dxa"/>
            <w:vMerge/>
            <w:tcBorders>
              <w:top w:val="single" w:sz="8" w:space="0" w:color="152935"/>
              <w:left w:val="nil"/>
              <w:bottom w:val="nil"/>
              <w:right w:val="nil"/>
            </w:tcBorders>
            <w:shd w:val="clear" w:color="auto" w:fill="E0E0E0"/>
          </w:tcPr>
          <w:p w14:paraId="1F53857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nil"/>
              <w:right w:val="nil"/>
            </w:tcBorders>
            <w:shd w:val="clear" w:color="auto" w:fill="E0E0E0"/>
          </w:tcPr>
          <w:p w14:paraId="62338E7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1" w:type="dxa"/>
            <w:tcBorders>
              <w:top w:val="single" w:sz="8" w:space="0" w:color="AEAEAE"/>
              <w:left w:val="nil"/>
              <w:bottom w:val="nil"/>
              <w:right w:val="single" w:sz="8" w:space="0" w:color="E0E0E0"/>
            </w:tcBorders>
            <w:shd w:val="clear" w:color="auto" w:fill="FFFFFF"/>
          </w:tcPr>
          <w:p w14:paraId="6EEDC84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4" w:type="dxa"/>
            <w:tcBorders>
              <w:top w:val="single" w:sz="8" w:space="0" w:color="AEAEAE"/>
              <w:left w:val="single" w:sz="8" w:space="0" w:color="E0E0E0"/>
              <w:bottom w:val="nil"/>
              <w:right w:val="nil"/>
            </w:tcBorders>
            <w:shd w:val="clear" w:color="auto" w:fill="FFFFFF"/>
          </w:tcPr>
          <w:p w14:paraId="3328D2C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46,0%</w:t>
            </w:r>
          </w:p>
        </w:tc>
        <w:tc>
          <w:tcPr>
            <w:tcW w:w="1033" w:type="dxa"/>
            <w:tcBorders>
              <w:top w:val="single" w:sz="8" w:space="0" w:color="AEAEAE"/>
              <w:left w:val="single" w:sz="8" w:space="0" w:color="E0E0E0"/>
              <w:bottom w:val="nil"/>
              <w:right w:val="nil"/>
            </w:tcBorders>
            <w:shd w:val="clear" w:color="auto" w:fill="FFFFFF"/>
          </w:tcPr>
          <w:p w14:paraId="402A58A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46,0%</w:t>
            </w:r>
          </w:p>
        </w:tc>
      </w:tr>
      <w:tr w:rsidR="00AB3E95" w:rsidRPr="00AB3E95" w14:paraId="2DC764C6" w14:textId="77777777">
        <w:trPr>
          <w:cantSplit/>
        </w:trPr>
        <w:tc>
          <w:tcPr>
            <w:tcW w:w="786" w:type="dxa"/>
            <w:vMerge/>
            <w:tcBorders>
              <w:top w:val="single" w:sz="8" w:space="0" w:color="152935"/>
              <w:left w:val="nil"/>
              <w:bottom w:val="nil"/>
              <w:right w:val="nil"/>
            </w:tcBorders>
            <w:shd w:val="clear" w:color="auto" w:fill="E0E0E0"/>
          </w:tcPr>
          <w:p w14:paraId="467B716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40" w:type="dxa"/>
            <w:vMerge w:val="restart"/>
            <w:tcBorders>
              <w:top w:val="single" w:sz="8" w:space="0" w:color="AEAEAE"/>
              <w:left w:val="nil"/>
              <w:bottom w:val="nil"/>
              <w:right w:val="nil"/>
            </w:tcBorders>
            <w:shd w:val="clear" w:color="auto" w:fill="E0E0E0"/>
          </w:tcPr>
          <w:p w14:paraId="08BA100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5</w:t>
            </w:r>
          </w:p>
        </w:tc>
        <w:tc>
          <w:tcPr>
            <w:tcW w:w="1928" w:type="dxa"/>
            <w:tcBorders>
              <w:top w:val="single" w:sz="8" w:space="0" w:color="AEAEAE"/>
              <w:left w:val="nil"/>
              <w:bottom w:val="single" w:sz="8" w:space="0" w:color="AEAEAE"/>
              <w:right w:val="nil"/>
            </w:tcBorders>
            <w:shd w:val="clear" w:color="auto" w:fill="E0E0E0"/>
          </w:tcPr>
          <w:p w14:paraId="65068CD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1" w:type="dxa"/>
            <w:tcBorders>
              <w:top w:val="single" w:sz="8" w:space="0" w:color="AEAEAE"/>
              <w:left w:val="nil"/>
              <w:bottom w:val="single" w:sz="8" w:space="0" w:color="AEAEAE"/>
              <w:right w:val="single" w:sz="8" w:space="0" w:color="E0E0E0"/>
            </w:tcBorders>
            <w:shd w:val="clear" w:color="auto" w:fill="FFFFFF"/>
          </w:tcPr>
          <w:p w14:paraId="47556D2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w:t>
            </w:r>
          </w:p>
        </w:tc>
        <w:tc>
          <w:tcPr>
            <w:tcW w:w="1404" w:type="dxa"/>
            <w:tcBorders>
              <w:top w:val="single" w:sz="8" w:space="0" w:color="AEAEAE"/>
              <w:left w:val="single" w:sz="8" w:space="0" w:color="E0E0E0"/>
              <w:bottom w:val="single" w:sz="8" w:space="0" w:color="AEAEAE"/>
              <w:right w:val="nil"/>
            </w:tcBorders>
            <w:shd w:val="clear" w:color="auto" w:fill="FFFFFF"/>
          </w:tcPr>
          <w:p w14:paraId="3348ECE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w:t>
            </w:r>
          </w:p>
        </w:tc>
        <w:tc>
          <w:tcPr>
            <w:tcW w:w="1033" w:type="dxa"/>
            <w:tcBorders>
              <w:top w:val="single" w:sz="8" w:space="0" w:color="AEAEAE"/>
              <w:left w:val="single" w:sz="8" w:space="0" w:color="E0E0E0"/>
              <w:bottom w:val="single" w:sz="8" w:space="0" w:color="AEAEAE"/>
              <w:right w:val="nil"/>
            </w:tcBorders>
            <w:shd w:val="clear" w:color="auto" w:fill="FFFFFF"/>
          </w:tcPr>
          <w:p w14:paraId="0FB4FFD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w:t>
            </w:r>
          </w:p>
        </w:tc>
      </w:tr>
      <w:tr w:rsidR="00AB3E95" w:rsidRPr="00AB3E95" w14:paraId="29ED394D" w14:textId="77777777">
        <w:trPr>
          <w:cantSplit/>
        </w:trPr>
        <w:tc>
          <w:tcPr>
            <w:tcW w:w="786" w:type="dxa"/>
            <w:vMerge/>
            <w:tcBorders>
              <w:top w:val="single" w:sz="8" w:space="0" w:color="152935"/>
              <w:left w:val="nil"/>
              <w:bottom w:val="nil"/>
              <w:right w:val="nil"/>
            </w:tcBorders>
            <w:shd w:val="clear" w:color="auto" w:fill="E0E0E0"/>
          </w:tcPr>
          <w:p w14:paraId="5571C3F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40" w:type="dxa"/>
            <w:vMerge/>
            <w:tcBorders>
              <w:top w:val="single" w:sz="8" w:space="0" w:color="AEAEAE"/>
              <w:left w:val="nil"/>
              <w:bottom w:val="nil"/>
              <w:right w:val="nil"/>
            </w:tcBorders>
            <w:shd w:val="clear" w:color="auto" w:fill="E0E0E0"/>
          </w:tcPr>
          <w:p w14:paraId="0877B1E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72EF9B5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Kelas</w:t>
            </w:r>
          </w:p>
        </w:tc>
        <w:tc>
          <w:tcPr>
            <w:tcW w:w="1481" w:type="dxa"/>
            <w:tcBorders>
              <w:top w:val="single" w:sz="8" w:space="0" w:color="AEAEAE"/>
              <w:left w:val="nil"/>
              <w:bottom w:val="single" w:sz="8" w:space="0" w:color="AEAEAE"/>
              <w:right w:val="single" w:sz="8" w:space="0" w:color="E0E0E0"/>
            </w:tcBorders>
            <w:shd w:val="clear" w:color="auto" w:fill="FFFFFF"/>
          </w:tcPr>
          <w:p w14:paraId="6D28397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4" w:type="dxa"/>
            <w:tcBorders>
              <w:top w:val="single" w:sz="8" w:space="0" w:color="AEAEAE"/>
              <w:left w:val="single" w:sz="8" w:space="0" w:color="E0E0E0"/>
              <w:bottom w:val="single" w:sz="8" w:space="0" w:color="AEAEAE"/>
              <w:right w:val="nil"/>
            </w:tcBorders>
            <w:shd w:val="clear" w:color="auto" w:fill="FFFFFF"/>
          </w:tcPr>
          <w:p w14:paraId="3B308B3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3" w:type="dxa"/>
            <w:tcBorders>
              <w:top w:val="single" w:sz="8" w:space="0" w:color="AEAEAE"/>
              <w:left w:val="single" w:sz="8" w:space="0" w:color="E0E0E0"/>
              <w:bottom w:val="single" w:sz="8" w:space="0" w:color="AEAEAE"/>
              <w:right w:val="nil"/>
            </w:tcBorders>
            <w:shd w:val="clear" w:color="auto" w:fill="FFFFFF"/>
          </w:tcPr>
          <w:p w14:paraId="505A0E8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7E883F6C" w14:textId="77777777">
        <w:trPr>
          <w:cantSplit/>
        </w:trPr>
        <w:tc>
          <w:tcPr>
            <w:tcW w:w="786" w:type="dxa"/>
            <w:vMerge/>
            <w:tcBorders>
              <w:top w:val="single" w:sz="8" w:space="0" w:color="152935"/>
              <w:left w:val="nil"/>
              <w:bottom w:val="nil"/>
              <w:right w:val="nil"/>
            </w:tcBorders>
            <w:shd w:val="clear" w:color="auto" w:fill="E0E0E0"/>
          </w:tcPr>
          <w:p w14:paraId="0CBBFF0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40" w:type="dxa"/>
            <w:vMerge/>
            <w:tcBorders>
              <w:top w:val="single" w:sz="8" w:space="0" w:color="AEAEAE"/>
              <w:left w:val="nil"/>
              <w:bottom w:val="nil"/>
              <w:right w:val="nil"/>
            </w:tcBorders>
            <w:shd w:val="clear" w:color="auto" w:fill="E0E0E0"/>
          </w:tcPr>
          <w:p w14:paraId="2333E1B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18674DC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Keturunan</w:t>
            </w:r>
          </w:p>
        </w:tc>
        <w:tc>
          <w:tcPr>
            <w:tcW w:w="1481" w:type="dxa"/>
            <w:tcBorders>
              <w:top w:val="single" w:sz="8" w:space="0" w:color="AEAEAE"/>
              <w:left w:val="nil"/>
              <w:bottom w:val="single" w:sz="8" w:space="0" w:color="AEAEAE"/>
              <w:right w:val="single" w:sz="8" w:space="0" w:color="E0E0E0"/>
            </w:tcBorders>
            <w:shd w:val="clear" w:color="auto" w:fill="FFFFFF"/>
          </w:tcPr>
          <w:p w14:paraId="4E2071E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4" w:type="dxa"/>
            <w:tcBorders>
              <w:top w:val="single" w:sz="8" w:space="0" w:color="AEAEAE"/>
              <w:left w:val="single" w:sz="8" w:space="0" w:color="E0E0E0"/>
              <w:bottom w:val="single" w:sz="8" w:space="0" w:color="AEAEAE"/>
              <w:right w:val="nil"/>
            </w:tcBorders>
            <w:shd w:val="clear" w:color="auto" w:fill="FFFFFF"/>
          </w:tcPr>
          <w:p w14:paraId="4DBED99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22,2%</w:t>
            </w:r>
          </w:p>
        </w:tc>
        <w:tc>
          <w:tcPr>
            <w:tcW w:w="1033" w:type="dxa"/>
            <w:tcBorders>
              <w:top w:val="single" w:sz="8" w:space="0" w:color="AEAEAE"/>
              <w:left w:val="single" w:sz="8" w:space="0" w:color="E0E0E0"/>
              <w:bottom w:val="single" w:sz="8" w:space="0" w:color="AEAEAE"/>
              <w:right w:val="nil"/>
            </w:tcBorders>
            <w:shd w:val="clear" w:color="auto" w:fill="FFFFFF"/>
          </w:tcPr>
          <w:p w14:paraId="2DADC5C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20,0%</w:t>
            </w:r>
          </w:p>
        </w:tc>
      </w:tr>
      <w:tr w:rsidR="00AB3E95" w:rsidRPr="00AB3E95" w14:paraId="4ABA8191" w14:textId="77777777">
        <w:trPr>
          <w:cantSplit/>
        </w:trPr>
        <w:tc>
          <w:tcPr>
            <w:tcW w:w="786" w:type="dxa"/>
            <w:vMerge/>
            <w:tcBorders>
              <w:top w:val="single" w:sz="8" w:space="0" w:color="152935"/>
              <w:left w:val="nil"/>
              <w:bottom w:val="nil"/>
              <w:right w:val="nil"/>
            </w:tcBorders>
            <w:shd w:val="clear" w:color="auto" w:fill="E0E0E0"/>
          </w:tcPr>
          <w:p w14:paraId="4BF608E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40" w:type="dxa"/>
            <w:vMerge/>
            <w:tcBorders>
              <w:top w:val="single" w:sz="8" w:space="0" w:color="AEAEAE"/>
              <w:left w:val="nil"/>
              <w:bottom w:val="nil"/>
              <w:right w:val="nil"/>
            </w:tcBorders>
            <w:shd w:val="clear" w:color="auto" w:fill="E0E0E0"/>
          </w:tcPr>
          <w:p w14:paraId="38C114C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nil"/>
              <w:right w:val="nil"/>
            </w:tcBorders>
            <w:shd w:val="clear" w:color="auto" w:fill="E0E0E0"/>
          </w:tcPr>
          <w:p w14:paraId="62472EB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1" w:type="dxa"/>
            <w:tcBorders>
              <w:top w:val="single" w:sz="8" w:space="0" w:color="AEAEAE"/>
              <w:left w:val="nil"/>
              <w:bottom w:val="nil"/>
              <w:right w:val="single" w:sz="8" w:space="0" w:color="E0E0E0"/>
            </w:tcBorders>
            <w:shd w:val="clear" w:color="auto" w:fill="FFFFFF"/>
          </w:tcPr>
          <w:p w14:paraId="5FD74E0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4" w:type="dxa"/>
            <w:tcBorders>
              <w:top w:val="single" w:sz="8" w:space="0" w:color="AEAEAE"/>
              <w:left w:val="single" w:sz="8" w:space="0" w:color="E0E0E0"/>
              <w:bottom w:val="nil"/>
              <w:right w:val="nil"/>
            </w:tcBorders>
            <w:shd w:val="clear" w:color="auto" w:fill="FFFFFF"/>
          </w:tcPr>
          <w:p w14:paraId="61D9944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20,0%</w:t>
            </w:r>
          </w:p>
        </w:tc>
        <w:tc>
          <w:tcPr>
            <w:tcW w:w="1033" w:type="dxa"/>
            <w:tcBorders>
              <w:top w:val="single" w:sz="8" w:space="0" w:color="AEAEAE"/>
              <w:left w:val="single" w:sz="8" w:space="0" w:color="E0E0E0"/>
              <w:bottom w:val="nil"/>
              <w:right w:val="nil"/>
            </w:tcBorders>
            <w:shd w:val="clear" w:color="auto" w:fill="FFFFFF"/>
          </w:tcPr>
          <w:p w14:paraId="731A159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20,0%</w:t>
            </w:r>
          </w:p>
        </w:tc>
      </w:tr>
      <w:tr w:rsidR="00AB3E95" w:rsidRPr="00AB3E95" w14:paraId="78055560" w14:textId="77777777">
        <w:trPr>
          <w:cantSplit/>
        </w:trPr>
        <w:tc>
          <w:tcPr>
            <w:tcW w:w="786" w:type="dxa"/>
            <w:vMerge/>
            <w:tcBorders>
              <w:top w:val="single" w:sz="8" w:space="0" w:color="152935"/>
              <w:left w:val="nil"/>
              <w:bottom w:val="nil"/>
              <w:right w:val="nil"/>
            </w:tcBorders>
            <w:shd w:val="clear" w:color="auto" w:fill="E0E0E0"/>
          </w:tcPr>
          <w:p w14:paraId="7009778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40" w:type="dxa"/>
            <w:vMerge w:val="restart"/>
            <w:tcBorders>
              <w:top w:val="single" w:sz="8" w:space="0" w:color="AEAEAE"/>
              <w:left w:val="nil"/>
              <w:bottom w:val="nil"/>
              <w:right w:val="nil"/>
            </w:tcBorders>
            <w:shd w:val="clear" w:color="auto" w:fill="E0E0E0"/>
          </w:tcPr>
          <w:p w14:paraId="363A9C4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6</w:t>
            </w:r>
          </w:p>
        </w:tc>
        <w:tc>
          <w:tcPr>
            <w:tcW w:w="1928" w:type="dxa"/>
            <w:tcBorders>
              <w:top w:val="single" w:sz="8" w:space="0" w:color="AEAEAE"/>
              <w:left w:val="nil"/>
              <w:bottom w:val="single" w:sz="8" w:space="0" w:color="AEAEAE"/>
              <w:right w:val="nil"/>
            </w:tcBorders>
            <w:shd w:val="clear" w:color="auto" w:fill="E0E0E0"/>
          </w:tcPr>
          <w:p w14:paraId="018A38E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1" w:type="dxa"/>
            <w:tcBorders>
              <w:top w:val="single" w:sz="8" w:space="0" w:color="AEAEAE"/>
              <w:left w:val="nil"/>
              <w:bottom w:val="single" w:sz="8" w:space="0" w:color="AEAEAE"/>
              <w:right w:val="single" w:sz="8" w:space="0" w:color="E0E0E0"/>
            </w:tcBorders>
            <w:shd w:val="clear" w:color="auto" w:fill="FFFFFF"/>
          </w:tcPr>
          <w:p w14:paraId="2EB6632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w:t>
            </w:r>
          </w:p>
        </w:tc>
        <w:tc>
          <w:tcPr>
            <w:tcW w:w="1404" w:type="dxa"/>
            <w:tcBorders>
              <w:top w:val="single" w:sz="8" w:space="0" w:color="AEAEAE"/>
              <w:left w:val="single" w:sz="8" w:space="0" w:color="E0E0E0"/>
              <w:bottom w:val="single" w:sz="8" w:space="0" w:color="AEAEAE"/>
              <w:right w:val="nil"/>
            </w:tcBorders>
            <w:shd w:val="clear" w:color="auto" w:fill="FFFFFF"/>
          </w:tcPr>
          <w:p w14:paraId="260638C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12</w:t>
            </w:r>
          </w:p>
        </w:tc>
        <w:tc>
          <w:tcPr>
            <w:tcW w:w="1033" w:type="dxa"/>
            <w:tcBorders>
              <w:top w:val="single" w:sz="8" w:space="0" w:color="AEAEAE"/>
              <w:left w:val="single" w:sz="8" w:space="0" w:color="E0E0E0"/>
              <w:bottom w:val="single" w:sz="8" w:space="0" w:color="AEAEAE"/>
              <w:right w:val="nil"/>
            </w:tcBorders>
            <w:shd w:val="clear" w:color="auto" w:fill="FFFFFF"/>
          </w:tcPr>
          <w:p w14:paraId="57BC90A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17</w:t>
            </w:r>
          </w:p>
        </w:tc>
      </w:tr>
      <w:tr w:rsidR="00AB3E95" w:rsidRPr="00AB3E95" w14:paraId="36028BE7" w14:textId="77777777">
        <w:trPr>
          <w:cantSplit/>
        </w:trPr>
        <w:tc>
          <w:tcPr>
            <w:tcW w:w="786" w:type="dxa"/>
            <w:vMerge/>
            <w:tcBorders>
              <w:top w:val="single" w:sz="8" w:space="0" w:color="152935"/>
              <w:left w:val="nil"/>
              <w:bottom w:val="nil"/>
              <w:right w:val="nil"/>
            </w:tcBorders>
            <w:shd w:val="clear" w:color="auto" w:fill="E0E0E0"/>
          </w:tcPr>
          <w:p w14:paraId="7FA9472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40" w:type="dxa"/>
            <w:vMerge/>
            <w:tcBorders>
              <w:top w:val="single" w:sz="8" w:space="0" w:color="AEAEAE"/>
              <w:left w:val="nil"/>
              <w:bottom w:val="nil"/>
              <w:right w:val="nil"/>
            </w:tcBorders>
            <w:shd w:val="clear" w:color="auto" w:fill="E0E0E0"/>
          </w:tcPr>
          <w:p w14:paraId="1C1B5FA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6130BA2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Kelas</w:t>
            </w:r>
          </w:p>
        </w:tc>
        <w:tc>
          <w:tcPr>
            <w:tcW w:w="1481" w:type="dxa"/>
            <w:tcBorders>
              <w:top w:val="single" w:sz="8" w:space="0" w:color="AEAEAE"/>
              <w:left w:val="nil"/>
              <w:bottom w:val="single" w:sz="8" w:space="0" w:color="AEAEAE"/>
              <w:right w:val="single" w:sz="8" w:space="0" w:color="E0E0E0"/>
            </w:tcBorders>
            <w:shd w:val="clear" w:color="auto" w:fill="FFFFFF"/>
          </w:tcPr>
          <w:p w14:paraId="2562E82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29,4%</w:t>
            </w:r>
          </w:p>
        </w:tc>
        <w:tc>
          <w:tcPr>
            <w:tcW w:w="1404" w:type="dxa"/>
            <w:tcBorders>
              <w:top w:val="single" w:sz="8" w:space="0" w:color="AEAEAE"/>
              <w:left w:val="single" w:sz="8" w:space="0" w:color="E0E0E0"/>
              <w:bottom w:val="single" w:sz="8" w:space="0" w:color="AEAEAE"/>
              <w:right w:val="nil"/>
            </w:tcBorders>
            <w:shd w:val="clear" w:color="auto" w:fill="FFFFFF"/>
          </w:tcPr>
          <w:p w14:paraId="5E71D70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70,6%</w:t>
            </w:r>
          </w:p>
        </w:tc>
        <w:tc>
          <w:tcPr>
            <w:tcW w:w="1033" w:type="dxa"/>
            <w:tcBorders>
              <w:top w:val="single" w:sz="8" w:space="0" w:color="AEAEAE"/>
              <w:left w:val="single" w:sz="8" w:space="0" w:color="E0E0E0"/>
              <w:bottom w:val="single" w:sz="8" w:space="0" w:color="AEAEAE"/>
              <w:right w:val="nil"/>
            </w:tcBorders>
            <w:shd w:val="clear" w:color="auto" w:fill="FFFFFF"/>
          </w:tcPr>
          <w:p w14:paraId="5053B2E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0699B66C" w14:textId="77777777">
        <w:trPr>
          <w:cantSplit/>
        </w:trPr>
        <w:tc>
          <w:tcPr>
            <w:tcW w:w="786" w:type="dxa"/>
            <w:vMerge/>
            <w:tcBorders>
              <w:top w:val="single" w:sz="8" w:space="0" w:color="152935"/>
              <w:left w:val="nil"/>
              <w:bottom w:val="nil"/>
              <w:right w:val="nil"/>
            </w:tcBorders>
            <w:shd w:val="clear" w:color="auto" w:fill="E0E0E0"/>
          </w:tcPr>
          <w:p w14:paraId="1ABDE3C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40" w:type="dxa"/>
            <w:vMerge/>
            <w:tcBorders>
              <w:top w:val="single" w:sz="8" w:space="0" w:color="AEAEAE"/>
              <w:left w:val="nil"/>
              <w:bottom w:val="nil"/>
              <w:right w:val="nil"/>
            </w:tcBorders>
            <w:shd w:val="clear" w:color="auto" w:fill="E0E0E0"/>
          </w:tcPr>
          <w:p w14:paraId="01D902D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7D4FDED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Keturunan</w:t>
            </w:r>
          </w:p>
        </w:tc>
        <w:tc>
          <w:tcPr>
            <w:tcW w:w="1481" w:type="dxa"/>
            <w:tcBorders>
              <w:top w:val="single" w:sz="8" w:space="0" w:color="AEAEAE"/>
              <w:left w:val="nil"/>
              <w:bottom w:val="single" w:sz="8" w:space="0" w:color="AEAEAE"/>
              <w:right w:val="single" w:sz="8" w:space="0" w:color="E0E0E0"/>
            </w:tcBorders>
            <w:shd w:val="clear" w:color="auto" w:fill="FFFFFF"/>
          </w:tcPr>
          <w:p w14:paraId="7C255A1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04" w:type="dxa"/>
            <w:tcBorders>
              <w:top w:val="single" w:sz="8" w:space="0" w:color="AEAEAE"/>
              <w:left w:val="single" w:sz="8" w:space="0" w:color="E0E0E0"/>
              <w:bottom w:val="single" w:sz="8" w:space="0" w:color="AEAEAE"/>
              <w:right w:val="nil"/>
            </w:tcBorders>
            <w:shd w:val="clear" w:color="auto" w:fill="FFFFFF"/>
          </w:tcPr>
          <w:p w14:paraId="3FFE0FB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26,7%</w:t>
            </w:r>
          </w:p>
        </w:tc>
        <w:tc>
          <w:tcPr>
            <w:tcW w:w="1033" w:type="dxa"/>
            <w:tcBorders>
              <w:top w:val="single" w:sz="8" w:space="0" w:color="AEAEAE"/>
              <w:left w:val="single" w:sz="8" w:space="0" w:color="E0E0E0"/>
              <w:bottom w:val="single" w:sz="8" w:space="0" w:color="AEAEAE"/>
              <w:right w:val="nil"/>
            </w:tcBorders>
            <w:shd w:val="clear" w:color="auto" w:fill="FFFFFF"/>
          </w:tcPr>
          <w:p w14:paraId="10AE37A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r>
      <w:tr w:rsidR="00AB3E95" w:rsidRPr="00AB3E95" w14:paraId="4EFFD001" w14:textId="77777777">
        <w:trPr>
          <w:cantSplit/>
        </w:trPr>
        <w:tc>
          <w:tcPr>
            <w:tcW w:w="786" w:type="dxa"/>
            <w:vMerge/>
            <w:tcBorders>
              <w:top w:val="single" w:sz="8" w:space="0" w:color="152935"/>
              <w:left w:val="nil"/>
              <w:bottom w:val="nil"/>
              <w:right w:val="nil"/>
            </w:tcBorders>
            <w:shd w:val="clear" w:color="auto" w:fill="E0E0E0"/>
          </w:tcPr>
          <w:p w14:paraId="51F7FBE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40" w:type="dxa"/>
            <w:vMerge/>
            <w:tcBorders>
              <w:top w:val="single" w:sz="8" w:space="0" w:color="AEAEAE"/>
              <w:left w:val="nil"/>
              <w:bottom w:val="nil"/>
              <w:right w:val="nil"/>
            </w:tcBorders>
            <w:shd w:val="clear" w:color="auto" w:fill="E0E0E0"/>
          </w:tcPr>
          <w:p w14:paraId="3188201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nil"/>
              <w:right w:val="nil"/>
            </w:tcBorders>
            <w:shd w:val="clear" w:color="auto" w:fill="E0E0E0"/>
          </w:tcPr>
          <w:p w14:paraId="4E4300C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1" w:type="dxa"/>
            <w:tcBorders>
              <w:top w:val="single" w:sz="8" w:space="0" w:color="AEAEAE"/>
              <w:left w:val="nil"/>
              <w:bottom w:val="nil"/>
              <w:right w:val="single" w:sz="8" w:space="0" w:color="E0E0E0"/>
            </w:tcBorders>
            <w:shd w:val="clear" w:color="auto" w:fill="FFFFFF"/>
          </w:tcPr>
          <w:p w14:paraId="7B81622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w:t>
            </w:r>
          </w:p>
        </w:tc>
        <w:tc>
          <w:tcPr>
            <w:tcW w:w="1404" w:type="dxa"/>
            <w:tcBorders>
              <w:top w:val="single" w:sz="8" w:space="0" w:color="AEAEAE"/>
              <w:left w:val="single" w:sz="8" w:space="0" w:color="E0E0E0"/>
              <w:bottom w:val="nil"/>
              <w:right w:val="nil"/>
            </w:tcBorders>
            <w:shd w:val="clear" w:color="auto" w:fill="FFFFFF"/>
          </w:tcPr>
          <w:p w14:paraId="2DA045A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24,0%</w:t>
            </w:r>
          </w:p>
        </w:tc>
        <w:tc>
          <w:tcPr>
            <w:tcW w:w="1033" w:type="dxa"/>
            <w:tcBorders>
              <w:top w:val="single" w:sz="8" w:space="0" w:color="AEAEAE"/>
              <w:left w:val="single" w:sz="8" w:space="0" w:color="E0E0E0"/>
              <w:bottom w:val="nil"/>
              <w:right w:val="nil"/>
            </w:tcBorders>
            <w:shd w:val="clear" w:color="auto" w:fill="FFFFFF"/>
          </w:tcPr>
          <w:p w14:paraId="789D8B8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r>
      <w:tr w:rsidR="00AB3E95" w:rsidRPr="00AB3E95" w14:paraId="1551B49F" w14:textId="77777777">
        <w:trPr>
          <w:cantSplit/>
        </w:trPr>
        <w:tc>
          <w:tcPr>
            <w:tcW w:w="1526" w:type="dxa"/>
            <w:gridSpan w:val="2"/>
            <w:vMerge w:val="restart"/>
            <w:tcBorders>
              <w:top w:val="single" w:sz="8" w:space="0" w:color="AEAEAE"/>
              <w:left w:val="nil"/>
              <w:bottom w:val="single" w:sz="8" w:space="0" w:color="152935"/>
              <w:right w:val="nil"/>
            </w:tcBorders>
            <w:shd w:val="clear" w:color="auto" w:fill="E0E0E0"/>
          </w:tcPr>
          <w:p w14:paraId="46DB954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1928" w:type="dxa"/>
            <w:tcBorders>
              <w:top w:val="single" w:sz="8" w:space="0" w:color="AEAEAE"/>
              <w:left w:val="nil"/>
              <w:bottom w:val="single" w:sz="8" w:space="0" w:color="AEAEAE"/>
              <w:right w:val="nil"/>
            </w:tcBorders>
            <w:shd w:val="clear" w:color="auto" w:fill="E0E0E0"/>
          </w:tcPr>
          <w:p w14:paraId="70FB63C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1" w:type="dxa"/>
            <w:tcBorders>
              <w:top w:val="single" w:sz="8" w:space="0" w:color="AEAEAE"/>
              <w:left w:val="nil"/>
              <w:bottom w:val="single" w:sz="8" w:space="0" w:color="AEAEAE"/>
              <w:right w:val="single" w:sz="8" w:space="0" w:color="E0E0E0"/>
            </w:tcBorders>
            <w:shd w:val="clear" w:color="auto" w:fill="FFFFFF"/>
          </w:tcPr>
          <w:p w14:paraId="772F4A4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w:t>
            </w:r>
          </w:p>
        </w:tc>
        <w:tc>
          <w:tcPr>
            <w:tcW w:w="1404" w:type="dxa"/>
            <w:tcBorders>
              <w:top w:val="single" w:sz="8" w:space="0" w:color="AEAEAE"/>
              <w:left w:val="single" w:sz="8" w:space="0" w:color="E0E0E0"/>
              <w:bottom w:val="single" w:sz="8" w:space="0" w:color="AEAEAE"/>
              <w:right w:val="nil"/>
            </w:tcBorders>
            <w:shd w:val="clear" w:color="auto" w:fill="FFFFFF"/>
          </w:tcPr>
          <w:p w14:paraId="6C40FA7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45</w:t>
            </w:r>
          </w:p>
        </w:tc>
        <w:tc>
          <w:tcPr>
            <w:tcW w:w="1033" w:type="dxa"/>
            <w:tcBorders>
              <w:top w:val="single" w:sz="8" w:space="0" w:color="AEAEAE"/>
              <w:left w:val="single" w:sz="8" w:space="0" w:color="E0E0E0"/>
              <w:bottom w:val="single" w:sz="8" w:space="0" w:color="AEAEAE"/>
              <w:right w:val="nil"/>
            </w:tcBorders>
            <w:shd w:val="clear" w:color="auto" w:fill="FFFFFF"/>
          </w:tcPr>
          <w:p w14:paraId="13D60A3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r>
      <w:tr w:rsidR="00AB3E95" w:rsidRPr="00AB3E95" w14:paraId="58BD4342" w14:textId="77777777">
        <w:trPr>
          <w:cantSplit/>
        </w:trPr>
        <w:tc>
          <w:tcPr>
            <w:tcW w:w="1526" w:type="dxa"/>
            <w:gridSpan w:val="2"/>
            <w:vMerge/>
            <w:tcBorders>
              <w:top w:val="single" w:sz="8" w:space="0" w:color="AEAEAE"/>
              <w:left w:val="nil"/>
              <w:bottom w:val="single" w:sz="8" w:space="0" w:color="152935"/>
              <w:right w:val="nil"/>
            </w:tcBorders>
            <w:shd w:val="clear" w:color="auto" w:fill="E0E0E0"/>
          </w:tcPr>
          <w:p w14:paraId="7A8B01C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41D08DE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Kelas</w:t>
            </w:r>
          </w:p>
        </w:tc>
        <w:tc>
          <w:tcPr>
            <w:tcW w:w="1481" w:type="dxa"/>
            <w:tcBorders>
              <w:top w:val="single" w:sz="8" w:space="0" w:color="AEAEAE"/>
              <w:left w:val="nil"/>
              <w:bottom w:val="single" w:sz="8" w:space="0" w:color="AEAEAE"/>
              <w:right w:val="single" w:sz="8" w:space="0" w:color="E0E0E0"/>
            </w:tcBorders>
            <w:shd w:val="clear" w:color="auto" w:fill="FFFFFF"/>
          </w:tcPr>
          <w:p w14:paraId="78E0C9E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w:t>
            </w:r>
          </w:p>
        </w:tc>
        <w:tc>
          <w:tcPr>
            <w:tcW w:w="1404" w:type="dxa"/>
            <w:tcBorders>
              <w:top w:val="single" w:sz="8" w:space="0" w:color="AEAEAE"/>
              <w:left w:val="single" w:sz="8" w:space="0" w:color="E0E0E0"/>
              <w:bottom w:val="single" w:sz="8" w:space="0" w:color="AEAEAE"/>
              <w:right w:val="nil"/>
            </w:tcBorders>
            <w:shd w:val="clear" w:color="auto" w:fill="FFFFFF"/>
          </w:tcPr>
          <w:p w14:paraId="62AFA8B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90,0%</w:t>
            </w:r>
          </w:p>
        </w:tc>
        <w:tc>
          <w:tcPr>
            <w:tcW w:w="1033" w:type="dxa"/>
            <w:tcBorders>
              <w:top w:val="single" w:sz="8" w:space="0" w:color="AEAEAE"/>
              <w:left w:val="single" w:sz="8" w:space="0" w:color="E0E0E0"/>
              <w:bottom w:val="single" w:sz="8" w:space="0" w:color="AEAEAE"/>
              <w:right w:val="nil"/>
            </w:tcBorders>
            <w:shd w:val="clear" w:color="auto" w:fill="FFFFFF"/>
          </w:tcPr>
          <w:p w14:paraId="07E78A9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1F398CFD" w14:textId="77777777">
        <w:trPr>
          <w:cantSplit/>
        </w:trPr>
        <w:tc>
          <w:tcPr>
            <w:tcW w:w="1526" w:type="dxa"/>
            <w:gridSpan w:val="2"/>
            <w:vMerge/>
            <w:tcBorders>
              <w:top w:val="single" w:sz="8" w:space="0" w:color="AEAEAE"/>
              <w:left w:val="nil"/>
              <w:bottom w:val="single" w:sz="8" w:space="0" w:color="152935"/>
              <w:right w:val="nil"/>
            </w:tcBorders>
            <w:shd w:val="clear" w:color="auto" w:fill="E0E0E0"/>
          </w:tcPr>
          <w:p w14:paraId="6FCA2AD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39DA819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Keturunan</w:t>
            </w:r>
          </w:p>
        </w:tc>
        <w:tc>
          <w:tcPr>
            <w:tcW w:w="1481" w:type="dxa"/>
            <w:tcBorders>
              <w:top w:val="single" w:sz="8" w:space="0" w:color="AEAEAE"/>
              <w:left w:val="nil"/>
              <w:bottom w:val="single" w:sz="8" w:space="0" w:color="AEAEAE"/>
              <w:right w:val="single" w:sz="8" w:space="0" w:color="E0E0E0"/>
            </w:tcBorders>
            <w:shd w:val="clear" w:color="auto" w:fill="FFFFFF"/>
          </w:tcPr>
          <w:p w14:paraId="0EA9CDD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04" w:type="dxa"/>
            <w:tcBorders>
              <w:top w:val="single" w:sz="8" w:space="0" w:color="AEAEAE"/>
              <w:left w:val="single" w:sz="8" w:space="0" w:color="E0E0E0"/>
              <w:bottom w:val="single" w:sz="8" w:space="0" w:color="AEAEAE"/>
              <w:right w:val="nil"/>
            </w:tcBorders>
            <w:shd w:val="clear" w:color="auto" w:fill="FFFFFF"/>
          </w:tcPr>
          <w:p w14:paraId="234A074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3" w:type="dxa"/>
            <w:tcBorders>
              <w:top w:val="single" w:sz="8" w:space="0" w:color="AEAEAE"/>
              <w:left w:val="single" w:sz="8" w:space="0" w:color="E0E0E0"/>
              <w:bottom w:val="single" w:sz="8" w:space="0" w:color="AEAEAE"/>
              <w:right w:val="nil"/>
            </w:tcBorders>
            <w:shd w:val="clear" w:color="auto" w:fill="FFFFFF"/>
          </w:tcPr>
          <w:p w14:paraId="6A06BAC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60943647" w14:textId="77777777">
        <w:trPr>
          <w:cantSplit/>
        </w:trPr>
        <w:tc>
          <w:tcPr>
            <w:tcW w:w="1526" w:type="dxa"/>
            <w:gridSpan w:val="2"/>
            <w:vMerge/>
            <w:tcBorders>
              <w:top w:val="single" w:sz="8" w:space="0" w:color="AEAEAE"/>
              <w:left w:val="nil"/>
              <w:bottom w:val="single" w:sz="8" w:space="0" w:color="152935"/>
              <w:right w:val="nil"/>
            </w:tcBorders>
            <w:shd w:val="clear" w:color="auto" w:fill="E0E0E0"/>
          </w:tcPr>
          <w:p w14:paraId="7DE28E1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152935"/>
              <w:right w:val="nil"/>
            </w:tcBorders>
            <w:shd w:val="clear" w:color="auto" w:fill="E0E0E0"/>
          </w:tcPr>
          <w:p w14:paraId="7770F8F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1" w:type="dxa"/>
            <w:tcBorders>
              <w:top w:val="single" w:sz="8" w:space="0" w:color="AEAEAE"/>
              <w:left w:val="nil"/>
              <w:bottom w:val="single" w:sz="8" w:space="0" w:color="152935"/>
              <w:right w:val="single" w:sz="8" w:space="0" w:color="E0E0E0"/>
            </w:tcBorders>
            <w:shd w:val="clear" w:color="auto" w:fill="FFFFFF"/>
          </w:tcPr>
          <w:p w14:paraId="440B1C9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w:t>
            </w:r>
          </w:p>
        </w:tc>
        <w:tc>
          <w:tcPr>
            <w:tcW w:w="1404" w:type="dxa"/>
            <w:tcBorders>
              <w:top w:val="single" w:sz="8" w:space="0" w:color="AEAEAE"/>
              <w:left w:val="single" w:sz="8" w:space="0" w:color="E0E0E0"/>
              <w:bottom w:val="single" w:sz="8" w:space="0" w:color="152935"/>
              <w:right w:val="nil"/>
            </w:tcBorders>
            <w:shd w:val="clear" w:color="auto" w:fill="FFFFFF"/>
          </w:tcPr>
          <w:p w14:paraId="79542A4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90,0%</w:t>
            </w:r>
          </w:p>
        </w:tc>
        <w:tc>
          <w:tcPr>
            <w:tcW w:w="1033" w:type="dxa"/>
            <w:tcBorders>
              <w:top w:val="single" w:sz="8" w:space="0" w:color="AEAEAE"/>
              <w:left w:val="single" w:sz="8" w:space="0" w:color="E0E0E0"/>
              <w:bottom w:val="single" w:sz="8" w:space="0" w:color="152935"/>
              <w:right w:val="nil"/>
            </w:tcBorders>
            <w:shd w:val="clear" w:color="auto" w:fill="FFFFFF"/>
          </w:tcPr>
          <w:p w14:paraId="2CE8230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7E5A4F43" w14:textId="77777777" w:rsidR="00AB3E95" w:rsidRDefault="00AB3E95" w:rsidP="00AB3E95">
      <w:pPr>
        <w:autoSpaceDE w:val="0"/>
        <w:autoSpaceDN w:val="0"/>
        <w:adjustRightInd w:val="0"/>
        <w:spacing w:line="400" w:lineRule="atLeast"/>
        <w:jc w:val="left"/>
        <w:rPr>
          <w:lang w:val="id-ID"/>
        </w:rPr>
      </w:pPr>
    </w:p>
    <w:p w14:paraId="02F54C02" w14:textId="77777777" w:rsidR="006A6A44" w:rsidRDefault="006A6A44" w:rsidP="00AB3E95">
      <w:pPr>
        <w:autoSpaceDE w:val="0"/>
        <w:autoSpaceDN w:val="0"/>
        <w:adjustRightInd w:val="0"/>
        <w:spacing w:line="400" w:lineRule="atLeast"/>
        <w:jc w:val="left"/>
        <w:rPr>
          <w:lang w:val="id-ID"/>
        </w:rPr>
      </w:pPr>
    </w:p>
    <w:p w14:paraId="7B1538FC" w14:textId="77777777" w:rsidR="006A6A44" w:rsidRDefault="006A6A44" w:rsidP="00AB3E95">
      <w:pPr>
        <w:autoSpaceDE w:val="0"/>
        <w:autoSpaceDN w:val="0"/>
        <w:adjustRightInd w:val="0"/>
        <w:spacing w:line="400" w:lineRule="atLeast"/>
        <w:jc w:val="left"/>
        <w:rPr>
          <w:lang w:val="id-ID"/>
        </w:rPr>
      </w:pPr>
    </w:p>
    <w:p w14:paraId="1CE0973D" w14:textId="77777777" w:rsidR="006A6A44" w:rsidRPr="00AB3E95" w:rsidRDefault="006A6A44" w:rsidP="00AB3E95">
      <w:pPr>
        <w:autoSpaceDE w:val="0"/>
        <w:autoSpaceDN w:val="0"/>
        <w:adjustRightInd w:val="0"/>
        <w:spacing w:line="400" w:lineRule="atLeast"/>
        <w:jc w:val="left"/>
        <w:rPr>
          <w:lang w:val="id-ID"/>
        </w:rPr>
      </w:pPr>
    </w:p>
    <w:tbl>
      <w:tblPr>
        <w:tblW w:w="78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41"/>
        <w:gridCol w:w="1064"/>
        <w:gridCol w:w="1929"/>
        <w:gridCol w:w="1482"/>
        <w:gridCol w:w="1404"/>
        <w:gridCol w:w="1033"/>
      </w:tblGrid>
      <w:tr w:rsidR="00AB3E95" w:rsidRPr="00AB3E95" w14:paraId="31B59DF8" w14:textId="77777777">
        <w:trPr>
          <w:cantSplit/>
        </w:trPr>
        <w:tc>
          <w:tcPr>
            <w:tcW w:w="7850" w:type="dxa"/>
            <w:gridSpan w:val="6"/>
            <w:tcBorders>
              <w:top w:val="nil"/>
              <w:left w:val="nil"/>
              <w:bottom w:val="nil"/>
              <w:right w:val="nil"/>
            </w:tcBorders>
            <w:shd w:val="clear" w:color="auto" w:fill="FFFFFF"/>
            <w:vAlign w:val="center"/>
          </w:tcPr>
          <w:p w14:paraId="699FC781"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t>Kondisi * Keturunan Crosstabulation</w:t>
            </w:r>
          </w:p>
        </w:tc>
      </w:tr>
      <w:tr w:rsidR="00AB3E95" w:rsidRPr="00AB3E95" w14:paraId="320B453F" w14:textId="77777777">
        <w:trPr>
          <w:cantSplit/>
        </w:trPr>
        <w:tc>
          <w:tcPr>
            <w:tcW w:w="3933" w:type="dxa"/>
            <w:gridSpan w:val="3"/>
            <w:vMerge w:val="restart"/>
            <w:tcBorders>
              <w:top w:val="nil"/>
              <w:left w:val="nil"/>
              <w:bottom w:val="nil"/>
              <w:right w:val="nil"/>
            </w:tcBorders>
            <w:shd w:val="clear" w:color="auto" w:fill="FFFFFF"/>
            <w:vAlign w:val="bottom"/>
          </w:tcPr>
          <w:p w14:paraId="1F7A0179" w14:textId="77777777" w:rsidR="00AB3E95" w:rsidRPr="00AB3E95" w:rsidRDefault="00AB3E95" w:rsidP="00AB3E95">
            <w:pPr>
              <w:autoSpaceDE w:val="0"/>
              <w:autoSpaceDN w:val="0"/>
              <w:adjustRightInd w:val="0"/>
              <w:spacing w:line="240" w:lineRule="auto"/>
              <w:jc w:val="left"/>
              <w:rPr>
                <w:lang w:val="id-ID"/>
              </w:rPr>
            </w:pPr>
          </w:p>
        </w:tc>
        <w:tc>
          <w:tcPr>
            <w:tcW w:w="2884" w:type="dxa"/>
            <w:gridSpan w:val="2"/>
            <w:tcBorders>
              <w:top w:val="nil"/>
              <w:left w:val="nil"/>
              <w:bottom w:val="nil"/>
              <w:right w:val="single" w:sz="8" w:space="0" w:color="E0E0E0"/>
            </w:tcBorders>
            <w:shd w:val="clear" w:color="auto" w:fill="FFFFFF"/>
            <w:vAlign w:val="bottom"/>
          </w:tcPr>
          <w:p w14:paraId="26973249"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Keturunan</w:t>
            </w:r>
          </w:p>
        </w:tc>
        <w:tc>
          <w:tcPr>
            <w:tcW w:w="1033" w:type="dxa"/>
            <w:vMerge w:val="restart"/>
            <w:tcBorders>
              <w:top w:val="nil"/>
              <w:left w:val="single" w:sz="8" w:space="0" w:color="E0E0E0"/>
              <w:bottom w:val="nil"/>
              <w:right w:val="nil"/>
            </w:tcBorders>
            <w:shd w:val="clear" w:color="auto" w:fill="FFFFFF"/>
            <w:vAlign w:val="bottom"/>
          </w:tcPr>
          <w:p w14:paraId="1170DE42"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038EA18F" w14:textId="77777777">
        <w:trPr>
          <w:cantSplit/>
        </w:trPr>
        <w:tc>
          <w:tcPr>
            <w:tcW w:w="3933" w:type="dxa"/>
            <w:gridSpan w:val="3"/>
            <w:vMerge/>
            <w:tcBorders>
              <w:top w:val="nil"/>
              <w:left w:val="nil"/>
              <w:bottom w:val="nil"/>
              <w:right w:val="nil"/>
            </w:tcBorders>
            <w:shd w:val="clear" w:color="auto" w:fill="FFFFFF"/>
            <w:vAlign w:val="bottom"/>
          </w:tcPr>
          <w:p w14:paraId="756C4F5C"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1481" w:type="dxa"/>
            <w:tcBorders>
              <w:top w:val="nil"/>
              <w:left w:val="nil"/>
              <w:bottom w:val="single" w:sz="8" w:space="0" w:color="152935"/>
              <w:right w:val="single" w:sz="8" w:space="0" w:color="E0E0E0"/>
            </w:tcBorders>
            <w:shd w:val="clear" w:color="auto" w:fill="FFFFFF"/>
            <w:vAlign w:val="bottom"/>
          </w:tcPr>
          <w:p w14:paraId="572D7594"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Risiko Sedang</w:t>
            </w:r>
          </w:p>
        </w:tc>
        <w:tc>
          <w:tcPr>
            <w:tcW w:w="1403" w:type="dxa"/>
            <w:tcBorders>
              <w:top w:val="nil"/>
              <w:left w:val="single" w:sz="8" w:space="0" w:color="E0E0E0"/>
              <w:bottom w:val="single" w:sz="8" w:space="0" w:color="152935"/>
              <w:right w:val="nil"/>
            </w:tcBorders>
            <w:shd w:val="clear" w:color="auto" w:fill="FFFFFF"/>
            <w:vAlign w:val="bottom"/>
          </w:tcPr>
          <w:p w14:paraId="0604A408"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Risiko Tinggi</w:t>
            </w:r>
          </w:p>
        </w:tc>
        <w:tc>
          <w:tcPr>
            <w:tcW w:w="1033" w:type="dxa"/>
            <w:vMerge/>
            <w:tcBorders>
              <w:top w:val="nil"/>
              <w:left w:val="single" w:sz="8" w:space="0" w:color="E0E0E0"/>
              <w:bottom w:val="nil"/>
              <w:right w:val="nil"/>
            </w:tcBorders>
            <w:shd w:val="clear" w:color="auto" w:fill="FFFFFF"/>
            <w:vAlign w:val="bottom"/>
          </w:tcPr>
          <w:p w14:paraId="7B1584A5"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64AD2683" w14:textId="77777777">
        <w:trPr>
          <w:cantSplit/>
        </w:trPr>
        <w:tc>
          <w:tcPr>
            <w:tcW w:w="941" w:type="dxa"/>
            <w:vMerge w:val="restart"/>
            <w:tcBorders>
              <w:top w:val="single" w:sz="8" w:space="0" w:color="152935"/>
              <w:left w:val="nil"/>
              <w:bottom w:val="nil"/>
              <w:right w:val="nil"/>
            </w:tcBorders>
            <w:shd w:val="clear" w:color="auto" w:fill="E0E0E0"/>
          </w:tcPr>
          <w:p w14:paraId="11D8A8E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Kondisi</w:t>
            </w:r>
          </w:p>
        </w:tc>
        <w:tc>
          <w:tcPr>
            <w:tcW w:w="1064" w:type="dxa"/>
            <w:vMerge w:val="restart"/>
            <w:tcBorders>
              <w:top w:val="single" w:sz="8" w:space="0" w:color="152935"/>
              <w:left w:val="nil"/>
              <w:bottom w:val="nil"/>
              <w:right w:val="nil"/>
            </w:tcBorders>
            <w:shd w:val="clear" w:color="auto" w:fill="E0E0E0"/>
          </w:tcPr>
          <w:p w14:paraId="3FD4FB2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Utuh</w:t>
            </w:r>
          </w:p>
        </w:tc>
        <w:tc>
          <w:tcPr>
            <w:tcW w:w="1928" w:type="dxa"/>
            <w:tcBorders>
              <w:top w:val="single" w:sz="8" w:space="0" w:color="152935"/>
              <w:left w:val="nil"/>
              <w:bottom w:val="single" w:sz="8" w:space="0" w:color="AEAEAE"/>
              <w:right w:val="nil"/>
            </w:tcBorders>
            <w:shd w:val="clear" w:color="auto" w:fill="E0E0E0"/>
          </w:tcPr>
          <w:p w14:paraId="68B4522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1" w:type="dxa"/>
            <w:tcBorders>
              <w:top w:val="single" w:sz="8" w:space="0" w:color="152935"/>
              <w:left w:val="nil"/>
              <w:bottom w:val="single" w:sz="8" w:space="0" w:color="AEAEAE"/>
              <w:right w:val="single" w:sz="8" w:space="0" w:color="E0E0E0"/>
            </w:tcBorders>
            <w:shd w:val="clear" w:color="auto" w:fill="FFFFFF"/>
          </w:tcPr>
          <w:p w14:paraId="68C0581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w:t>
            </w:r>
          </w:p>
        </w:tc>
        <w:tc>
          <w:tcPr>
            <w:tcW w:w="1403" w:type="dxa"/>
            <w:tcBorders>
              <w:top w:val="single" w:sz="8" w:space="0" w:color="152935"/>
              <w:left w:val="single" w:sz="8" w:space="0" w:color="E0E0E0"/>
              <w:bottom w:val="single" w:sz="8" w:space="0" w:color="AEAEAE"/>
              <w:right w:val="nil"/>
            </w:tcBorders>
            <w:shd w:val="clear" w:color="auto" w:fill="FFFFFF"/>
          </w:tcPr>
          <w:p w14:paraId="3601485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44</w:t>
            </w:r>
          </w:p>
        </w:tc>
        <w:tc>
          <w:tcPr>
            <w:tcW w:w="1033" w:type="dxa"/>
            <w:tcBorders>
              <w:top w:val="single" w:sz="8" w:space="0" w:color="152935"/>
              <w:left w:val="single" w:sz="8" w:space="0" w:color="E0E0E0"/>
              <w:bottom w:val="single" w:sz="8" w:space="0" w:color="AEAEAE"/>
              <w:right w:val="nil"/>
            </w:tcBorders>
            <w:shd w:val="clear" w:color="auto" w:fill="FFFFFF"/>
          </w:tcPr>
          <w:p w14:paraId="6A4142D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w:t>
            </w:r>
          </w:p>
        </w:tc>
      </w:tr>
      <w:tr w:rsidR="00AB3E95" w:rsidRPr="00AB3E95" w14:paraId="3F6883CA" w14:textId="77777777">
        <w:trPr>
          <w:cantSplit/>
        </w:trPr>
        <w:tc>
          <w:tcPr>
            <w:tcW w:w="941" w:type="dxa"/>
            <w:vMerge/>
            <w:tcBorders>
              <w:top w:val="single" w:sz="8" w:space="0" w:color="152935"/>
              <w:left w:val="nil"/>
              <w:bottom w:val="nil"/>
              <w:right w:val="nil"/>
            </w:tcBorders>
            <w:shd w:val="clear" w:color="auto" w:fill="E0E0E0"/>
          </w:tcPr>
          <w:p w14:paraId="61AB609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4" w:type="dxa"/>
            <w:vMerge/>
            <w:tcBorders>
              <w:top w:val="single" w:sz="8" w:space="0" w:color="152935"/>
              <w:left w:val="nil"/>
              <w:bottom w:val="nil"/>
              <w:right w:val="nil"/>
            </w:tcBorders>
            <w:shd w:val="clear" w:color="auto" w:fill="E0E0E0"/>
          </w:tcPr>
          <w:p w14:paraId="06A50AA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04973A7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Kondisi</w:t>
            </w:r>
          </w:p>
        </w:tc>
        <w:tc>
          <w:tcPr>
            <w:tcW w:w="1481" w:type="dxa"/>
            <w:tcBorders>
              <w:top w:val="single" w:sz="8" w:space="0" w:color="AEAEAE"/>
              <w:left w:val="nil"/>
              <w:bottom w:val="single" w:sz="8" w:space="0" w:color="AEAEAE"/>
              <w:right w:val="single" w:sz="8" w:space="0" w:color="E0E0E0"/>
            </w:tcBorders>
            <w:shd w:val="clear" w:color="auto" w:fill="FFFFFF"/>
          </w:tcPr>
          <w:p w14:paraId="38AA696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10,2%</w:t>
            </w:r>
          </w:p>
        </w:tc>
        <w:tc>
          <w:tcPr>
            <w:tcW w:w="1403" w:type="dxa"/>
            <w:tcBorders>
              <w:top w:val="single" w:sz="8" w:space="0" w:color="AEAEAE"/>
              <w:left w:val="single" w:sz="8" w:space="0" w:color="E0E0E0"/>
              <w:bottom w:val="single" w:sz="8" w:space="0" w:color="AEAEAE"/>
              <w:right w:val="nil"/>
            </w:tcBorders>
            <w:shd w:val="clear" w:color="auto" w:fill="FFFFFF"/>
          </w:tcPr>
          <w:p w14:paraId="7C9A788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89,8%</w:t>
            </w:r>
          </w:p>
        </w:tc>
        <w:tc>
          <w:tcPr>
            <w:tcW w:w="1033" w:type="dxa"/>
            <w:tcBorders>
              <w:top w:val="single" w:sz="8" w:space="0" w:color="AEAEAE"/>
              <w:left w:val="single" w:sz="8" w:space="0" w:color="E0E0E0"/>
              <w:bottom w:val="single" w:sz="8" w:space="0" w:color="AEAEAE"/>
              <w:right w:val="nil"/>
            </w:tcBorders>
            <w:shd w:val="clear" w:color="auto" w:fill="FFFFFF"/>
          </w:tcPr>
          <w:p w14:paraId="4D0E79E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530374F5" w14:textId="77777777">
        <w:trPr>
          <w:cantSplit/>
        </w:trPr>
        <w:tc>
          <w:tcPr>
            <w:tcW w:w="941" w:type="dxa"/>
            <w:vMerge/>
            <w:tcBorders>
              <w:top w:val="single" w:sz="8" w:space="0" w:color="152935"/>
              <w:left w:val="nil"/>
              <w:bottom w:val="nil"/>
              <w:right w:val="nil"/>
            </w:tcBorders>
            <w:shd w:val="clear" w:color="auto" w:fill="E0E0E0"/>
          </w:tcPr>
          <w:p w14:paraId="2794BE8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4" w:type="dxa"/>
            <w:vMerge/>
            <w:tcBorders>
              <w:top w:val="single" w:sz="8" w:space="0" w:color="152935"/>
              <w:left w:val="nil"/>
              <w:bottom w:val="nil"/>
              <w:right w:val="nil"/>
            </w:tcBorders>
            <w:shd w:val="clear" w:color="auto" w:fill="E0E0E0"/>
          </w:tcPr>
          <w:p w14:paraId="105E8C0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162E9E7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Keturunan</w:t>
            </w:r>
          </w:p>
        </w:tc>
        <w:tc>
          <w:tcPr>
            <w:tcW w:w="1481" w:type="dxa"/>
            <w:tcBorders>
              <w:top w:val="single" w:sz="8" w:space="0" w:color="AEAEAE"/>
              <w:left w:val="nil"/>
              <w:bottom w:val="single" w:sz="8" w:space="0" w:color="AEAEAE"/>
              <w:right w:val="single" w:sz="8" w:space="0" w:color="E0E0E0"/>
            </w:tcBorders>
            <w:shd w:val="clear" w:color="auto" w:fill="FFFFFF"/>
          </w:tcPr>
          <w:p w14:paraId="1583193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03" w:type="dxa"/>
            <w:tcBorders>
              <w:top w:val="single" w:sz="8" w:space="0" w:color="AEAEAE"/>
              <w:left w:val="single" w:sz="8" w:space="0" w:color="E0E0E0"/>
              <w:bottom w:val="single" w:sz="8" w:space="0" w:color="AEAEAE"/>
              <w:right w:val="nil"/>
            </w:tcBorders>
            <w:shd w:val="clear" w:color="auto" w:fill="FFFFFF"/>
          </w:tcPr>
          <w:p w14:paraId="616B643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97,8%</w:t>
            </w:r>
          </w:p>
        </w:tc>
        <w:tc>
          <w:tcPr>
            <w:tcW w:w="1033" w:type="dxa"/>
            <w:tcBorders>
              <w:top w:val="single" w:sz="8" w:space="0" w:color="AEAEAE"/>
              <w:left w:val="single" w:sz="8" w:space="0" w:color="E0E0E0"/>
              <w:bottom w:val="single" w:sz="8" w:space="0" w:color="AEAEAE"/>
              <w:right w:val="nil"/>
            </w:tcBorders>
            <w:shd w:val="clear" w:color="auto" w:fill="FFFFFF"/>
          </w:tcPr>
          <w:p w14:paraId="6FEF866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r>
      <w:tr w:rsidR="00AB3E95" w:rsidRPr="00AB3E95" w14:paraId="32152A8B" w14:textId="77777777">
        <w:trPr>
          <w:cantSplit/>
        </w:trPr>
        <w:tc>
          <w:tcPr>
            <w:tcW w:w="941" w:type="dxa"/>
            <w:vMerge/>
            <w:tcBorders>
              <w:top w:val="single" w:sz="8" w:space="0" w:color="152935"/>
              <w:left w:val="nil"/>
              <w:bottom w:val="nil"/>
              <w:right w:val="nil"/>
            </w:tcBorders>
            <w:shd w:val="clear" w:color="auto" w:fill="E0E0E0"/>
          </w:tcPr>
          <w:p w14:paraId="46AAB18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4" w:type="dxa"/>
            <w:vMerge/>
            <w:tcBorders>
              <w:top w:val="single" w:sz="8" w:space="0" w:color="152935"/>
              <w:left w:val="nil"/>
              <w:bottom w:val="nil"/>
              <w:right w:val="nil"/>
            </w:tcBorders>
            <w:shd w:val="clear" w:color="auto" w:fill="E0E0E0"/>
          </w:tcPr>
          <w:p w14:paraId="1D6A19D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nil"/>
              <w:right w:val="nil"/>
            </w:tcBorders>
            <w:shd w:val="clear" w:color="auto" w:fill="E0E0E0"/>
          </w:tcPr>
          <w:p w14:paraId="0A6DCF4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1" w:type="dxa"/>
            <w:tcBorders>
              <w:top w:val="single" w:sz="8" w:space="0" w:color="AEAEAE"/>
              <w:left w:val="nil"/>
              <w:bottom w:val="nil"/>
              <w:right w:val="single" w:sz="8" w:space="0" w:color="E0E0E0"/>
            </w:tcBorders>
            <w:shd w:val="clear" w:color="auto" w:fill="FFFFFF"/>
          </w:tcPr>
          <w:p w14:paraId="31B5BAE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w:t>
            </w:r>
          </w:p>
        </w:tc>
        <w:tc>
          <w:tcPr>
            <w:tcW w:w="1403" w:type="dxa"/>
            <w:tcBorders>
              <w:top w:val="single" w:sz="8" w:space="0" w:color="AEAEAE"/>
              <w:left w:val="single" w:sz="8" w:space="0" w:color="E0E0E0"/>
              <w:bottom w:val="nil"/>
              <w:right w:val="nil"/>
            </w:tcBorders>
            <w:shd w:val="clear" w:color="auto" w:fill="FFFFFF"/>
          </w:tcPr>
          <w:p w14:paraId="23CFD6C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88,0%</w:t>
            </w:r>
          </w:p>
        </w:tc>
        <w:tc>
          <w:tcPr>
            <w:tcW w:w="1033" w:type="dxa"/>
            <w:tcBorders>
              <w:top w:val="single" w:sz="8" w:space="0" w:color="AEAEAE"/>
              <w:left w:val="single" w:sz="8" w:space="0" w:color="E0E0E0"/>
              <w:bottom w:val="nil"/>
              <w:right w:val="nil"/>
            </w:tcBorders>
            <w:shd w:val="clear" w:color="auto" w:fill="FFFFFF"/>
          </w:tcPr>
          <w:p w14:paraId="7770811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r>
      <w:tr w:rsidR="00AB3E95" w:rsidRPr="00AB3E95" w14:paraId="5A94C526" w14:textId="77777777">
        <w:trPr>
          <w:cantSplit/>
        </w:trPr>
        <w:tc>
          <w:tcPr>
            <w:tcW w:w="941" w:type="dxa"/>
            <w:vMerge/>
            <w:tcBorders>
              <w:top w:val="single" w:sz="8" w:space="0" w:color="152935"/>
              <w:left w:val="nil"/>
              <w:bottom w:val="nil"/>
              <w:right w:val="nil"/>
            </w:tcBorders>
            <w:shd w:val="clear" w:color="auto" w:fill="E0E0E0"/>
          </w:tcPr>
          <w:p w14:paraId="710DF29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4" w:type="dxa"/>
            <w:vMerge w:val="restart"/>
            <w:tcBorders>
              <w:top w:val="single" w:sz="8" w:space="0" w:color="AEAEAE"/>
              <w:left w:val="nil"/>
              <w:bottom w:val="nil"/>
              <w:right w:val="nil"/>
            </w:tcBorders>
            <w:shd w:val="clear" w:color="auto" w:fill="E0E0E0"/>
          </w:tcPr>
          <w:p w14:paraId="3F20210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Berpisah</w:t>
            </w:r>
          </w:p>
        </w:tc>
        <w:tc>
          <w:tcPr>
            <w:tcW w:w="1928" w:type="dxa"/>
            <w:tcBorders>
              <w:top w:val="single" w:sz="8" w:space="0" w:color="AEAEAE"/>
              <w:left w:val="nil"/>
              <w:bottom w:val="single" w:sz="8" w:space="0" w:color="AEAEAE"/>
              <w:right w:val="nil"/>
            </w:tcBorders>
            <w:shd w:val="clear" w:color="auto" w:fill="E0E0E0"/>
          </w:tcPr>
          <w:p w14:paraId="4EA0271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1" w:type="dxa"/>
            <w:tcBorders>
              <w:top w:val="single" w:sz="8" w:space="0" w:color="AEAEAE"/>
              <w:left w:val="nil"/>
              <w:bottom w:val="single" w:sz="8" w:space="0" w:color="AEAEAE"/>
              <w:right w:val="single" w:sz="8" w:space="0" w:color="E0E0E0"/>
            </w:tcBorders>
            <w:shd w:val="clear" w:color="auto" w:fill="FFFFFF"/>
          </w:tcPr>
          <w:p w14:paraId="7109835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w:t>
            </w:r>
          </w:p>
        </w:tc>
        <w:tc>
          <w:tcPr>
            <w:tcW w:w="1403" w:type="dxa"/>
            <w:tcBorders>
              <w:top w:val="single" w:sz="8" w:space="0" w:color="AEAEAE"/>
              <w:left w:val="single" w:sz="8" w:space="0" w:color="E0E0E0"/>
              <w:bottom w:val="single" w:sz="8" w:space="0" w:color="AEAEAE"/>
              <w:right w:val="nil"/>
            </w:tcBorders>
            <w:shd w:val="clear" w:color="auto" w:fill="FFFFFF"/>
          </w:tcPr>
          <w:p w14:paraId="15015BF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c>
          <w:tcPr>
            <w:tcW w:w="1033" w:type="dxa"/>
            <w:tcBorders>
              <w:top w:val="single" w:sz="8" w:space="0" w:color="AEAEAE"/>
              <w:left w:val="single" w:sz="8" w:space="0" w:color="E0E0E0"/>
              <w:bottom w:val="single" w:sz="8" w:space="0" w:color="AEAEAE"/>
              <w:right w:val="nil"/>
            </w:tcBorders>
            <w:shd w:val="clear" w:color="auto" w:fill="FFFFFF"/>
          </w:tcPr>
          <w:p w14:paraId="703273E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r>
      <w:tr w:rsidR="00AB3E95" w:rsidRPr="00AB3E95" w14:paraId="692AE31F" w14:textId="77777777">
        <w:trPr>
          <w:cantSplit/>
        </w:trPr>
        <w:tc>
          <w:tcPr>
            <w:tcW w:w="941" w:type="dxa"/>
            <w:vMerge/>
            <w:tcBorders>
              <w:top w:val="single" w:sz="8" w:space="0" w:color="152935"/>
              <w:left w:val="nil"/>
              <w:bottom w:val="nil"/>
              <w:right w:val="nil"/>
            </w:tcBorders>
            <w:shd w:val="clear" w:color="auto" w:fill="E0E0E0"/>
          </w:tcPr>
          <w:p w14:paraId="185C1C0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4" w:type="dxa"/>
            <w:vMerge/>
            <w:tcBorders>
              <w:top w:val="single" w:sz="8" w:space="0" w:color="AEAEAE"/>
              <w:left w:val="nil"/>
              <w:bottom w:val="nil"/>
              <w:right w:val="nil"/>
            </w:tcBorders>
            <w:shd w:val="clear" w:color="auto" w:fill="E0E0E0"/>
          </w:tcPr>
          <w:p w14:paraId="20ACB8A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1D348C4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Kondisi</w:t>
            </w:r>
          </w:p>
        </w:tc>
        <w:tc>
          <w:tcPr>
            <w:tcW w:w="1481" w:type="dxa"/>
            <w:tcBorders>
              <w:top w:val="single" w:sz="8" w:space="0" w:color="AEAEAE"/>
              <w:left w:val="nil"/>
              <w:bottom w:val="single" w:sz="8" w:space="0" w:color="AEAEAE"/>
              <w:right w:val="single" w:sz="8" w:space="0" w:color="E0E0E0"/>
            </w:tcBorders>
            <w:shd w:val="clear" w:color="auto" w:fill="FFFFFF"/>
          </w:tcPr>
          <w:p w14:paraId="03F7313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3" w:type="dxa"/>
            <w:tcBorders>
              <w:top w:val="single" w:sz="8" w:space="0" w:color="AEAEAE"/>
              <w:left w:val="single" w:sz="8" w:space="0" w:color="E0E0E0"/>
              <w:bottom w:val="single" w:sz="8" w:space="0" w:color="AEAEAE"/>
              <w:right w:val="nil"/>
            </w:tcBorders>
            <w:shd w:val="clear" w:color="auto" w:fill="FFFFFF"/>
          </w:tcPr>
          <w:p w14:paraId="3D27597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3" w:type="dxa"/>
            <w:tcBorders>
              <w:top w:val="single" w:sz="8" w:space="0" w:color="AEAEAE"/>
              <w:left w:val="single" w:sz="8" w:space="0" w:color="E0E0E0"/>
              <w:bottom w:val="single" w:sz="8" w:space="0" w:color="AEAEAE"/>
              <w:right w:val="nil"/>
            </w:tcBorders>
            <w:shd w:val="clear" w:color="auto" w:fill="FFFFFF"/>
          </w:tcPr>
          <w:p w14:paraId="299F8E8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66021AF3" w14:textId="77777777">
        <w:trPr>
          <w:cantSplit/>
        </w:trPr>
        <w:tc>
          <w:tcPr>
            <w:tcW w:w="941" w:type="dxa"/>
            <w:vMerge/>
            <w:tcBorders>
              <w:top w:val="single" w:sz="8" w:space="0" w:color="152935"/>
              <w:left w:val="nil"/>
              <w:bottom w:val="nil"/>
              <w:right w:val="nil"/>
            </w:tcBorders>
            <w:shd w:val="clear" w:color="auto" w:fill="E0E0E0"/>
          </w:tcPr>
          <w:p w14:paraId="2D580A8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4" w:type="dxa"/>
            <w:vMerge/>
            <w:tcBorders>
              <w:top w:val="single" w:sz="8" w:space="0" w:color="AEAEAE"/>
              <w:left w:val="nil"/>
              <w:bottom w:val="nil"/>
              <w:right w:val="nil"/>
            </w:tcBorders>
            <w:shd w:val="clear" w:color="auto" w:fill="E0E0E0"/>
          </w:tcPr>
          <w:p w14:paraId="2599D1D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1912E57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Keturunan</w:t>
            </w:r>
          </w:p>
        </w:tc>
        <w:tc>
          <w:tcPr>
            <w:tcW w:w="1481" w:type="dxa"/>
            <w:tcBorders>
              <w:top w:val="single" w:sz="8" w:space="0" w:color="AEAEAE"/>
              <w:left w:val="nil"/>
              <w:bottom w:val="single" w:sz="8" w:space="0" w:color="AEAEAE"/>
              <w:right w:val="single" w:sz="8" w:space="0" w:color="E0E0E0"/>
            </w:tcBorders>
            <w:shd w:val="clear" w:color="auto" w:fill="FFFFFF"/>
          </w:tcPr>
          <w:p w14:paraId="04F8E17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3" w:type="dxa"/>
            <w:tcBorders>
              <w:top w:val="single" w:sz="8" w:space="0" w:color="AEAEAE"/>
              <w:left w:val="single" w:sz="8" w:space="0" w:color="E0E0E0"/>
              <w:bottom w:val="single" w:sz="8" w:space="0" w:color="AEAEAE"/>
              <w:right w:val="nil"/>
            </w:tcBorders>
            <w:shd w:val="clear" w:color="auto" w:fill="FFFFFF"/>
          </w:tcPr>
          <w:p w14:paraId="5AEE5BA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2,2%</w:t>
            </w:r>
          </w:p>
        </w:tc>
        <w:tc>
          <w:tcPr>
            <w:tcW w:w="1033" w:type="dxa"/>
            <w:tcBorders>
              <w:top w:val="single" w:sz="8" w:space="0" w:color="AEAEAE"/>
              <w:left w:val="single" w:sz="8" w:space="0" w:color="E0E0E0"/>
              <w:bottom w:val="single" w:sz="8" w:space="0" w:color="AEAEAE"/>
              <w:right w:val="nil"/>
            </w:tcBorders>
            <w:shd w:val="clear" w:color="auto" w:fill="FFFFFF"/>
          </w:tcPr>
          <w:p w14:paraId="053F3C8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2BF4BD39" w14:textId="77777777">
        <w:trPr>
          <w:cantSplit/>
        </w:trPr>
        <w:tc>
          <w:tcPr>
            <w:tcW w:w="941" w:type="dxa"/>
            <w:vMerge/>
            <w:tcBorders>
              <w:top w:val="single" w:sz="8" w:space="0" w:color="152935"/>
              <w:left w:val="nil"/>
              <w:bottom w:val="nil"/>
              <w:right w:val="nil"/>
            </w:tcBorders>
            <w:shd w:val="clear" w:color="auto" w:fill="E0E0E0"/>
          </w:tcPr>
          <w:p w14:paraId="79D0CB8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4" w:type="dxa"/>
            <w:vMerge/>
            <w:tcBorders>
              <w:top w:val="single" w:sz="8" w:space="0" w:color="AEAEAE"/>
              <w:left w:val="nil"/>
              <w:bottom w:val="nil"/>
              <w:right w:val="nil"/>
            </w:tcBorders>
            <w:shd w:val="clear" w:color="auto" w:fill="E0E0E0"/>
          </w:tcPr>
          <w:p w14:paraId="5A1D899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nil"/>
              <w:right w:val="nil"/>
            </w:tcBorders>
            <w:shd w:val="clear" w:color="auto" w:fill="E0E0E0"/>
          </w:tcPr>
          <w:p w14:paraId="3A33FD2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1" w:type="dxa"/>
            <w:tcBorders>
              <w:top w:val="single" w:sz="8" w:space="0" w:color="AEAEAE"/>
              <w:left w:val="nil"/>
              <w:bottom w:val="nil"/>
              <w:right w:val="single" w:sz="8" w:space="0" w:color="E0E0E0"/>
            </w:tcBorders>
            <w:shd w:val="clear" w:color="auto" w:fill="FFFFFF"/>
          </w:tcPr>
          <w:p w14:paraId="7783D42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3" w:type="dxa"/>
            <w:tcBorders>
              <w:top w:val="single" w:sz="8" w:space="0" w:color="AEAEAE"/>
              <w:left w:val="single" w:sz="8" w:space="0" w:color="E0E0E0"/>
              <w:bottom w:val="nil"/>
              <w:right w:val="nil"/>
            </w:tcBorders>
            <w:shd w:val="clear" w:color="auto" w:fill="FFFFFF"/>
          </w:tcPr>
          <w:p w14:paraId="176FAAB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c>
          <w:tcPr>
            <w:tcW w:w="1033" w:type="dxa"/>
            <w:tcBorders>
              <w:top w:val="single" w:sz="8" w:space="0" w:color="AEAEAE"/>
              <w:left w:val="single" w:sz="8" w:space="0" w:color="E0E0E0"/>
              <w:bottom w:val="nil"/>
              <w:right w:val="nil"/>
            </w:tcBorders>
            <w:shd w:val="clear" w:color="auto" w:fill="FFFFFF"/>
          </w:tcPr>
          <w:p w14:paraId="31F5561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352A5051" w14:textId="77777777">
        <w:trPr>
          <w:cantSplit/>
        </w:trPr>
        <w:tc>
          <w:tcPr>
            <w:tcW w:w="2005" w:type="dxa"/>
            <w:gridSpan w:val="2"/>
            <w:vMerge w:val="restart"/>
            <w:tcBorders>
              <w:top w:val="single" w:sz="8" w:space="0" w:color="AEAEAE"/>
              <w:left w:val="nil"/>
              <w:bottom w:val="single" w:sz="8" w:space="0" w:color="152935"/>
              <w:right w:val="nil"/>
            </w:tcBorders>
            <w:shd w:val="clear" w:color="auto" w:fill="E0E0E0"/>
          </w:tcPr>
          <w:p w14:paraId="670BF9C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1928" w:type="dxa"/>
            <w:tcBorders>
              <w:top w:val="single" w:sz="8" w:space="0" w:color="AEAEAE"/>
              <w:left w:val="nil"/>
              <w:bottom w:val="single" w:sz="8" w:space="0" w:color="AEAEAE"/>
              <w:right w:val="nil"/>
            </w:tcBorders>
            <w:shd w:val="clear" w:color="auto" w:fill="E0E0E0"/>
          </w:tcPr>
          <w:p w14:paraId="5179A7A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1" w:type="dxa"/>
            <w:tcBorders>
              <w:top w:val="single" w:sz="8" w:space="0" w:color="AEAEAE"/>
              <w:left w:val="nil"/>
              <w:bottom w:val="single" w:sz="8" w:space="0" w:color="AEAEAE"/>
              <w:right w:val="single" w:sz="8" w:space="0" w:color="E0E0E0"/>
            </w:tcBorders>
            <w:shd w:val="clear" w:color="auto" w:fill="FFFFFF"/>
          </w:tcPr>
          <w:p w14:paraId="432258A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w:t>
            </w:r>
          </w:p>
        </w:tc>
        <w:tc>
          <w:tcPr>
            <w:tcW w:w="1403" w:type="dxa"/>
            <w:tcBorders>
              <w:top w:val="single" w:sz="8" w:space="0" w:color="AEAEAE"/>
              <w:left w:val="single" w:sz="8" w:space="0" w:color="E0E0E0"/>
              <w:bottom w:val="single" w:sz="8" w:space="0" w:color="AEAEAE"/>
              <w:right w:val="nil"/>
            </w:tcBorders>
            <w:shd w:val="clear" w:color="auto" w:fill="FFFFFF"/>
          </w:tcPr>
          <w:p w14:paraId="17B029C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45</w:t>
            </w:r>
          </w:p>
        </w:tc>
        <w:tc>
          <w:tcPr>
            <w:tcW w:w="1033" w:type="dxa"/>
            <w:tcBorders>
              <w:top w:val="single" w:sz="8" w:space="0" w:color="AEAEAE"/>
              <w:left w:val="single" w:sz="8" w:space="0" w:color="E0E0E0"/>
              <w:bottom w:val="single" w:sz="8" w:space="0" w:color="AEAEAE"/>
              <w:right w:val="nil"/>
            </w:tcBorders>
            <w:shd w:val="clear" w:color="auto" w:fill="FFFFFF"/>
          </w:tcPr>
          <w:p w14:paraId="5C40989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r>
      <w:tr w:rsidR="00AB3E95" w:rsidRPr="00AB3E95" w14:paraId="77415091" w14:textId="77777777">
        <w:trPr>
          <w:cantSplit/>
        </w:trPr>
        <w:tc>
          <w:tcPr>
            <w:tcW w:w="2005" w:type="dxa"/>
            <w:gridSpan w:val="2"/>
            <w:vMerge/>
            <w:tcBorders>
              <w:top w:val="single" w:sz="8" w:space="0" w:color="AEAEAE"/>
              <w:left w:val="nil"/>
              <w:bottom w:val="single" w:sz="8" w:space="0" w:color="152935"/>
              <w:right w:val="nil"/>
            </w:tcBorders>
            <w:shd w:val="clear" w:color="auto" w:fill="E0E0E0"/>
          </w:tcPr>
          <w:p w14:paraId="3357F22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4FF12A3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Kondisi</w:t>
            </w:r>
          </w:p>
        </w:tc>
        <w:tc>
          <w:tcPr>
            <w:tcW w:w="1481" w:type="dxa"/>
            <w:tcBorders>
              <w:top w:val="single" w:sz="8" w:space="0" w:color="AEAEAE"/>
              <w:left w:val="nil"/>
              <w:bottom w:val="single" w:sz="8" w:space="0" w:color="AEAEAE"/>
              <w:right w:val="single" w:sz="8" w:space="0" w:color="E0E0E0"/>
            </w:tcBorders>
            <w:shd w:val="clear" w:color="auto" w:fill="FFFFFF"/>
          </w:tcPr>
          <w:p w14:paraId="71EC6ED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w:t>
            </w:r>
          </w:p>
        </w:tc>
        <w:tc>
          <w:tcPr>
            <w:tcW w:w="1403" w:type="dxa"/>
            <w:tcBorders>
              <w:top w:val="single" w:sz="8" w:space="0" w:color="AEAEAE"/>
              <w:left w:val="single" w:sz="8" w:space="0" w:color="E0E0E0"/>
              <w:bottom w:val="single" w:sz="8" w:space="0" w:color="AEAEAE"/>
              <w:right w:val="nil"/>
            </w:tcBorders>
            <w:shd w:val="clear" w:color="auto" w:fill="FFFFFF"/>
          </w:tcPr>
          <w:p w14:paraId="1665348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90,0%</w:t>
            </w:r>
          </w:p>
        </w:tc>
        <w:tc>
          <w:tcPr>
            <w:tcW w:w="1033" w:type="dxa"/>
            <w:tcBorders>
              <w:top w:val="single" w:sz="8" w:space="0" w:color="AEAEAE"/>
              <w:left w:val="single" w:sz="8" w:space="0" w:color="E0E0E0"/>
              <w:bottom w:val="single" w:sz="8" w:space="0" w:color="AEAEAE"/>
              <w:right w:val="nil"/>
            </w:tcBorders>
            <w:shd w:val="clear" w:color="auto" w:fill="FFFFFF"/>
          </w:tcPr>
          <w:p w14:paraId="439CF3C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10181E7E" w14:textId="77777777">
        <w:trPr>
          <w:cantSplit/>
        </w:trPr>
        <w:tc>
          <w:tcPr>
            <w:tcW w:w="2005" w:type="dxa"/>
            <w:gridSpan w:val="2"/>
            <w:vMerge/>
            <w:tcBorders>
              <w:top w:val="single" w:sz="8" w:space="0" w:color="AEAEAE"/>
              <w:left w:val="nil"/>
              <w:bottom w:val="single" w:sz="8" w:space="0" w:color="152935"/>
              <w:right w:val="nil"/>
            </w:tcBorders>
            <w:shd w:val="clear" w:color="auto" w:fill="E0E0E0"/>
          </w:tcPr>
          <w:p w14:paraId="1FBCAFC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24AF5A4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Keturunan</w:t>
            </w:r>
          </w:p>
        </w:tc>
        <w:tc>
          <w:tcPr>
            <w:tcW w:w="1481" w:type="dxa"/>
            <w:tcBorders>
              <w:top w:val="single" w:sz="8" w:space="0" w:color="AEAEAE"/>
              <w:left w:val="nil"/>
              <w:bottom w:val="single" w:sz="8" w:space="0" w:color="AEAEAE"/>
              <w:right w:val="single" w:sz="8" w:space="0" w:color="E0E0E0"/>
            </w:tcBorders>
            <w:shd w:val="clear" w:color="auto" w:fill="FFFFFF"/>
          </w:tcPr>
          <w:p w14:paraId="762817F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03" w:type="dxa"/>
            <w:tcBorders>
              <w:top w:val="single" w:sz="8" w:space="0" w:color="AEAEAE"/>
              <w:left w:val="single" w:sz="8" w:space="0" w:color="E0E0E0"/>
              <w:bottom w:val="single" w:sz="8" w:space="0" w:color="AEAEAE"/>
              <w:right w:val="nil"/>
            </w:tcBorders>
            <w:shd w:val="clear" w:color="auto" w:fill="FFFFFF"/>
          </w:tcPr>
          <w:p w14:paraId="7B2CFA7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3" w:type="dxa"/>
            <w:tcBorders>
              <w:top w:val="single" w:sz="8" w:space="0" w:color="AEAEAE"/>
              <w:left w:val="single" w:sz="8" w:space="0" w:color="E0E0E0"/>
              <w:bottom w:val="single" w:sz="8" w:space="0" w:color="AEAEAE"/>
              <w:right w:val="nil"/>
            </w:tcBorders>
            <w:shd w:val="clear" w:color="auto" w:fill="FFFFFF"/>
          </w:tcPr>
          <w:p w14:paraId="07923C1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1E9F1241" w14:textId="77777777">
        <w:trPr>
          <w:cantSplit/>
        </w:trPr>
        <w:tc>
          <w:tcPr>
            <w:tcW w:w="2005" w:type="dxa"/>
            <w:gridSpan w:val="2"/>
            <w:vMerge/>
            <w:tcBorders>
              <w:top w:val="single" w:sz="8" w:space="0" w:color="AEAEAE"/>
              <w:left w:val="nil"/>
              <w:bottom w:val="single" w:sz="8" w:space="0" w:color="152935"/>
              <w:right w:val="nil"/>
            </w:tcBorders>
            <w:shd w:val="clear" w:color="auto" w:fill="E0E0E0"/>
          </w:tcPr>
          <w:p w14:paraId="08567CF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152935"/>
              <w:right w:val="nil"/>
            </w:tcBorders>
            <w:shd w:val="clear" w:color="auto" w:fill="E0E0E0"/>
          </w:tcPr>
          <w:p w14:paraId="790534F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1" w:type="dxa"/>
            <w:tcBorders>
              <w:top w:val="single" w:sz="8" w:space="0" w:color="AEAEAE"/>
              <w:left w:val="nil"/>
              <w:bottom w:val="single" w:sz="8" w:space="0" w:color="152935"/>
              <w:right w:val="single" w:sz="8" w:space="0" w:color="E0E0E0"/>
            </w:tcBorders>
            <w:shd w:val="clear" w:color="auto" w:fill="FFFFFF"/>
          </w:tcPr>
          <w:p w14:paraId="57CD159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w:t>
            </w:r>
          </w:p>
        </w:tc>
        <w:tc>
          <w:tcPr>
            <w:tcW w:w="1403" w:type="dxa"/>
            <w:tcBorders>
              <w:top w:val="single" w:sz="8" w:space="0" w:color="AEAEAE"/>
              <w:left w:val="single" w:sz="8" w:space="0" w:color="E0E0E0"/>
              <w:bottom w:val="single" w:sz="8" w:space="0" w:color="152935"/>
              <w:right w:val="nil"/>
            </w:tcBorders>
            <w:shd w:val="clear" w:color="auto" w:fill="FFFFFF"/>
          </w:tcPr>
          <w:p w14:paraId="71C2D88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90,0%</w:t>
            </w:r>
          </w:p>
        </w:tc>
        <w:tc>
          <w:tcPr>
            <w:tcW w:w="1033" w:type="dxa"/>
            <w:tcBorders>
              <w:top w:val="single" w:sz="8" w:space="0" w:color="AEAEAE"/>
              <w:left w:val="single" w:sz="8" w:space="0" w:color="E0E0E0"/>
              <w:bottom w:val="single" w:sz="8" w:space="0" w:color="152935"/>
              <w:right w:val="nil"/>
            </w:tcBorders>
            <w:shd w:val="clear" w:color="auto" w:fill="FFFFFF"/>
          </w:tcPr>
          <w:p w14:paraId="5AF9076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2AEA24A1" w14:textId="77777777" w:rsidR="001D3D28" w:rsidRPr="00AB3E95" w:rsidRDefault="001D3D28" w:rsidP="006A6A44">
      <w:pPr>
        <w:autoSpaceDE w:val="0"/>
        <w:autoSpaceDN w:val="0"/>
        <w:adjustRightInd w:val="0"/>
        <w:spacing w:line="240" w:lineRule="auto"/>
        <w:jc w:val="left"/>
        <w:rPr>
          <w:lang w:val="id-ID"/>
        </w:rPr>
      </w:pPr>
    </w:p>
    <w:tbl>
      <w:tblPr>
        <w:tblW w:w="90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74"/>
        <w:gridCol w:w="1636"/>
        <w:gridCol w:w="2129"/>
        <w:gridCol w:w="1481"/>
        <w:gridCol w:w="1404"/>
        <w:gridCol w:w="1033"/>
      </w:tblGrid>
      <w:tr w:rsidR="00AB3E95" w:rsidRPr="00AB3E95" w14:paraId="5B479099" w14:textId="77777777">
        <w:trPr>
          <w:cantSplit/>
        </w:trPr>
        <w:tc>
          <w:tcPr>
            <w:tcW w:w="9055" w:type="dxa"/>
            <w:gridSpan w:val="6"/>
            <w:tcBorders>
              <w:top w:val="nil"/>
              <w:left w:val="nil"/>
              <w:bottom w:val="nil"/>
              <w:right w:val="nil"/>
            </w:tcBorders>
            <w:shd w:val="clear" w:color="auto" w:fill="FFFFFF"/>
            <w:vAlign w:val="center"/>
          </w:tcPr>
          <w:p w14:paraId="749D8D6D"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t>Penghasilan * Keturunan Crosstabulation</w:t>
            </w:r>
          </w:p>
        </w:tc>
      </w:tr>
      <w:tr w:rsidR="00AB3E95" w:rsidRPr="00AB3E95" w14:paraId="0AB4E020" w14:textId="77777777">
        <w:trPr>
          <w:cantSplit/>
        </w:trPr>
        <w:tc>
          <w:tcPr>
            <w:tcW w:w="5137" w:type="dxa"/>
            <w:gridSpan w:val="3"/>
            <w:vMerge w:val="restart"/>
            <w:tcBorders>
              <w:top w:val="nil"/>
              <w:left w:val="nil"/>
              <w:bottom w:val="nil"/>
              <w:right w:val="nil"/>
            </w:tcBorders>
            <w:shd w:val="clear" w:color="auto" w:fill="FFFFFF"/>
            <w:vAlign w:val="bottom"/>
          </w:tcPr>
          <w:p w14:paraId="63831D1D" w14:textId="77777777" w:rsidR="00AB3E95" w:rsidRPr="00AB3E95" w:rsidRDefault="00AB3E95" w:rsidP="00AB3E95">
            <w:pPr>
              <w:autoSpaceDE w:val="0"/>
              <w:autoSpaceDN w:val="0"/>
              <w:adjustRightInd w:val="0"/>
              <w:spacing w:line="240" w:lineRule="auto"/>
              <w:jc w:val="left"/>
              <w:rPr>
                <w:lang w:val="id-ID"/>
              </w:rPr>
            </w:pPr>
          </w:p>
        </w:tc>
        <w:tc>
          <w:tcPr>
            <w:tcW w:w="2885" w:type="dxa"/>
            <w:gridSpan w:val="2"/>
            <w:tcBorders>
              <w:top w:val="nil"/>
              <w:left w:val="nil"/>
              <w:bottom w:val="nil"/>
              <w:right w:val="single" w:sz="8" w:space="0" w:color="E0E0E0"/>
            </w:tcBorders>
            <w:shd w:val="clear" w:color="auto" w:fill="FFFFFF"/>
            <w:vAlign w:val="bottom"/>
          </w:tcPr>
          <w:p w14:paraId="3800D214"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Keturunan</w:t>
            </w:r>
          </w:p>
        </w:tc>
        <w:tc>
          <w:tcPr>
            <w:tcW w:w="1033" w:type="dxa"/>
            <w:vMerge w:val="restart"/>
            <w:tcBorders>
              <w:top w:val="nil"/>
              <w:left w:val="single" w:sz="8" w:space="0" w:color="E0E0E0"/>
              <w:bottom w:val="nil"/>
              <w:right w:val="nil"/>
            </w:tcBorders>
            <w:shd w:val="clear" w:color="auto" w:fill="FFFFFF"/>
            <w:vAlign w:val="bottom"/>
          </w:tcPr>
          <w:p w14:paraId="12881C5D"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135FD7FC" w14:textId="77777777">
        <w:trPr>
          <w:cantSplit/>
        </w:trPr>
        <w:tc>
          <w:tcPr>
            <w:tcW w:w="5137" w:type="dxa"/>
            <w:gridSpan w:val="3"/>
            <w:vMerge/>
            <w:tcBorders>
              <w:top w:val="nil"/>
              <w:left w:val="nil"/>
              <w:bottom w:val="nil"/>
              <w:right w:val="nil"/>
            </w:tcBorders>
            <w:shd w:val="clear" w:color="auto" w:fill="FFFFFF"/>
            <w:vAlign w:val="bottom"/>
          </w:tcPr>
          <w:p w14:paraId="5806D1EA"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1481" w:type="dxa"/>
            <w:tcBorders>
              <w:top w:val="nil"/>
              <w:left w:val="nil"/>
              <w:bottom w:val="single" w:sz="8" w:space="0" w:color="152935"/>
              <w:right w:val="single" w:sz="8" w:space="0" w:color="E0E0E0"/>
            </w:tcBorders>
            <w:shd w:val="clear" w:color="auto" w:fill="FFFFFF"/>
            <w:vAlign w:val="bottom"/>
          </w:tcPr>
          <w:p w14:paraId="18AFD0E2"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Risiko Sedang</w:t>
            </w:r>
          </w:p>
        </w:tc>
        <w:tc>
          <w:tcPr>
            <w:tcW w:w="1404" w:type="dxa"/>
            <w:tcBorders>
              <w:top w:val="nil"/>
              <w:left w:val="single" w:sz="8" w:space="0" w:color="E0E0E0"/>
              <w:bottom w:val="single" w:sz="8" w:space="0" w:color="152935"/>
              <w:right w:val="nil"/>
            </w:tcBorders>
            <w:shd w:val="clear" w:color="auto" w:fill="FFFFFF"/>
            <w:vAlign w:val="bottom"/>
          </w:tcPr>
          <w:p w14:paraId="2BED1D88"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Risiko Tinggi</w:t>
            </w:r>
          </w:p>
        </w:tc>
        <w:tc>
          <w:tcPr>
            <w:tcW w:w="1033" w:type="dxa"/>
            <w:vMerge/>
            <w:tcBorders>
              <w:top w:val="nil"/>
              <w:left w:val="single" w:sz="8" w:space="0" w:color="E0E0E0"/>
              <w:bottom w:val="nil"/>
              <w:right w:val="nil"/>
            </w:tcBorders>
            <w:shd w:val="clear" w:color="auto" w:fill="FFFFFF"/>
            <w:vAlign w:val="bottom"/>
          </w:tcPr>
          <w:p w14:paraId="4292C36C"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70D67844" w14:textId="77777777">
        <w:trPr>
          <w:cantSplit/>
        </w:trPr>
        <w:tc>
          <w:tcPr>
            <w:tcW w:w="1373" w:type="dxa"/>
            <w:vMerge w:val="restart"/>
            <w:tcBorders>
              <w:top w:val="single" w:sz="8" w:space="0" w:color="152935"/>
              <w:left w:val="nil"/>
              <w:bottom w:val="nil"/>
              <w:right w:val="nil"/>
            </w:tcBorders>
            <w:shd w:val="clear" w:color="auto" w:fill="E0E0E0"/>
          </w:tcPr>
          <w:p w14:paraId="5EED988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Penghasilan</w:t>
            </w:r>
          </w:p>
        </w:tc>
        <w:tc>
          <w:tcPr>
            <w:tcW w:w="1635" w:type="dxa"/>
            <w:vMerge w:val="restart"/>
            <w:tcBorders>
              <w:top w:val="single" w:sz="8" w:space="0" w:color="152935"/>
              <w:left w:val="nil"/>
              <w:bottom w:val="nil"/>
              <w:right w:val="nil"/>
            </w:tcBorders>
            <w:shd w:val="clear" w:color="auto" w:fill="E0E0E0"/>
          </w:tcPr>
          <w:p w14:paraId="5C01D69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&gt; Rp. 2.800.000</w:t>
            </w:r>
          </w:p>
        </w:tc>
        <w:tc>
          <w:tcPr>
            <w:tcW w:w="2129" w:type="dxa"/>
            <w:tcBorders>
              <w:top w:val="single" w:sz="8" w:space="0" w:color="152935"/>
              <w:left w:val="nil"/>
              <w:bottom w:val="single" w:sz="8" w:space="0" w:color="AEAEAE"/>
              <w:right w:val="nil"/>
            </w:tcBorders>
            <w:shd w:val="clear" w:color="auto" w:fill="E0E0E0"/>
          </w:tcPr>
          <w:p w14:paraId="4D929E1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1" w:type="dxa"/>
            <w:tcBorders>
              <w:top w:val="single" w:sz="8" w:space="0" w:color="152935"/>
              <w:left w:val="nil"/>
              <w:bottom w:val="single" w:sz="8" w:space="0" w:color="AEAEAE"/>
              <w:right w:val="single" w:sz="8" w:space="0" w:color="E0E0E0"/>
            </w:tcBorders>
            <w:shd w:val="clear" w:color="auto" w:fill="FFFFFF"/>
          </w:tcPr>
          <w:p w14:paraId="0CC7075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w:t>
            </w:r>
          </w:p>
        </w:tc>
        <w:tc>
          <w:tcPr>
            <w:tcW w:w="1404" w:type="dxa"/>
            <w:tcBorders>
              <w:top w:val="single" w:sz="8" w:space="0" w:color="152935"/>
              <w:left w:val="single" w:sz="8" w:space="0" w:color="E0E0E0"/>
              <w:bottom w:val="single" w:sz="8" w:space="0" w:color="AEAEAE"/>
              <w:right w:val="nil"/>
            </w:tcBorders>
            <w:shd w:val="clear" w:color="auto" w:fill="FFFFFF"/>
          </w:tcPr>
          <w:p w14:paraId="4A7220B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c>
          <w:tcPr>
            <w:tcW w:w="1033" w:type="dxa"/>
            <w:tcBorders>
              <w:top w:val="single" w:sz="8" w:space="0" w:color="152935"/>
              <w:left w:val="single" w:sz="8" w:space="0" w:color="E0E0E0"/>
              <w:bottom w:val="single" w:sz="8" w:space="0" w:color="AEAEAE"/>
              <w:right w:val="nil"/>
            </w:tcBorders>
            <w:shd w:val="clear" w:color="auto" w:fill="FFFFFF"/>
          </w:tcPr>
          <w:p w14:paraId="175D496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r>
      <w:tr w:rsidR="00AB3E95" w:rsidRPr="00AB3E95" w14:paraId="62173B9D" w14:textId="77777777">
        <w:trPr>
          <w:cantSplit/>
        </w:trPr>
        <w:tc>
          <w:tcPr>
            <w:tcW w:w="1373" w:type="dxa"/>
            <w:vMerge/>
            <w:tcBorders>
              <w:top w:val="single" w:sz="8" w:space="0" w:color="152935"/>
              <w:left w:val="nil"/>
              <w:bottom w:val="nil"/>
              <w:right w:val="nil"/>
            </w:tcBorders>
            <w:shd w:val="clear" w:color="auto" w:fill="E0E0E0"/>
          </w:tcPr>
          <w:p w14:paraId="6ED0C63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635" w:type="dxa"/>
            <w:vMerge/>
            <w:tcBorders>
              <w:top w:val="single" w:sz="8" w:space="0" w:color="152935"/>
              <w:left w:val="nil"/>
              <w:bottom w:val="nil"/>
              <w:right w:val="nil"/>
            </w:tcBorders>
            <w:shd w:val="clear" w:color="auto" w:fill="E0E0E0"/>
          </w:tcPr>
          <w:p w14:paraId="5A50C2A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9" w:type="dxa"/>
            <w:tcBorders>
              <w:top w:val="single" w:sz="8" w:space="0" w:color="AEAEAE"/>
              <w:left w:val="nil"/>
              <w:bottom w:val="single" w:sz="8" w:space="0" w:color="AEAEAE"/>
              <w:right w:val="nil"/>
            </w:tcBorders>
            <w:shd w:val="clear" w:color="auto" w:fill="E0E0E0"/>
          </w:tcPr>
          <w:p w14:paraId="67498EE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Penghasilan</w:t>
            </w:r>
          </w:p>
        </w:tc>
        <w:tc>
          <w:tcPr>
            <w:tcW w:w="1481" w:type="dxa"/>
            <w:tcBorders>
              <w:top w:val="single" w:sz="8" w:space="0" w:color="AEAEAE"/>
              <w:left w:val="nil"/>
              <w:bottom w:val="single" w:sz="8" w:space="0" w:color="AEAEAE"/>
              <w:right w:val="single" w:sz="8" w:space="0" w:color="E0E0E0"/>
            </w:tcBorders>
            <w:shd w:val="clear" w:color="auto" w:fill="FFFFFF"/>
          </w:tcPr>
          <w:p w14:paraId="0BFC6A9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4" w:type="dxa"/>
            <w:tcBorders>
              <w:top w:val="single" w:sz="8" w:space="0" w:color="AEAEAE"/>
              <w:left w:val="single" w:sz="8" w:space="0" w:color="E0E0E0"/>
              <w:bottom w:val="single" w:sz="8" w:space="0" w:color="AEAEAE"/>
              <w:right w:val="nil"/>
            </w:tcBorders>
            <w:shd w:val="clear" w:color="auto" w:fill="FFFFFF"/>
          </w:tcPr>
          <w:p w14:paraId="6D921CE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3" w:type="dxa"/>
            <w:tcBorders>
              <w:top w:val="single" w:sz="8" w:space="0" w:color="AEAEAE"/>
              <w:left w:val="single" w:sz="8" w:space="0" w:color="E0E0E0"/>
              <w:bottom w:val="single" w:sz="8" w:space="0" w:color="AEAEAE"/>
              <w:right w:val="nil"/>
            </w:tcBorders>
            <w:shd w:val="clear" w:color="auto" w:fill="FFFFFF"/>
          </w:tcPr>
          <w:p w14:paraId="196C12B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1AC7DC05" w14:textId="77777777">
        <w:trPr>
          <w:cantSplit/>
        </w:trPr>
        <w:tc>
          <w:tcPr>
            <w:tcW w:w="1373" w:type="dxa"/>
            <w:vMerge/>
            <w:tcBorders>
              <w:top w:val="single" w:sz="8" w:space="0" w:color="152935"/>
              <w:left w:val="nil"/>
              <w:bottom w:val="nil"/>
              <w:right w:val="nil"/>
            </w:tcBorders>
            <w:shd w:val="clear" w:color="auto" w:fill="E0E0E0"/>
          </w:tcPr>
          <w:p w14:paraId="3056F24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635" w:type="dxa"/>
            <w:vMerge/>
            <w:tcBorders>
              <w:top w:val="single" w:sz="8" w:space="0" w:color="152935"/>
              <w:left w:val="nil"/>
              <w:bottom w:val="nil"/>
              <w:right w:val="nil"/>
            </w:tcBorders>
            <w:shd w:val="clear" w:color="auto" w:fill="E0E0E0"/>
          </w:tcPr>
          <w:p w14:paraId="1298FAB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9" w:type="dxa"/>
            <w:tcBorders>
              <w:top w:val="single" w:sz="8" w:space="0" w:color="AEAEAE"/>
              <w:left w:val="nil"/>
              <w:bottom w:val="single" w:sz="8" w:space="0" w:color="AEAEAE"/>
              <w:right w:val="nil"/>
            </w:tcBorders>
            <w:shd w:val="clear" w:color="auto" w:fill="E0E0E0"/>
          </w:tcPr>
          <w:p w14:paraId="11D5FF9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Keturunan</w:t>
            </w:r>
          </w:p>
        </w:tc>
        <w:tc>
          <w:tcPr>
            <w:tcW w:w="1481" w:type="dxa"/>
            <w:tcBorders>
              <w:top w:val="single" w:sz="8" w:space="0" w:color="AEAEAE"/>
              <w:left w:val="nil"/>
              <w:bottom w:val="single" w:sz="8" w:space="0" w:color="AEAEAE"/>
              <w:right w:val="single" w:sz="8" w:space="0" w:color="E0E0E0"/>
            </w:tcBorders>
            <w:shd w:val="clear" w:color="auto" w:fill="FFFFFF"/>
          </w:tcPr>
          <w:p w14:paraId="59BA180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4" w:type="dxa"/>
            <w:tcBorders>
              <w:top w:val="single" w:sz="8" w:space="0" w:color="AEAEAE"/>
              <w:left w:val="single" w:sz="8" w:space="0" w:color="E0E0E0"/>
              <w:bottom w:val="single" w:sz="8" w:space="0" w:color="AEAEAE"/>
              <w:right w:val="nil"/>
            </w:tcBorders>
            <w:shd w:val="clear" w:color="auto" w:fill="FFFFFF"/>
          </w:tcPr>
          <w:p w14:paraId="53394AF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2,2%</w:t>
            </w:r>
          </w:p>
        </w:tc>
        <w:tc>
          <w:tcPr>
            <w:tcW w:w="1033" w:type="dxa"/>
            <w:tcBorders>
              <w:top w:val="single" w:sz="8" w:space="0" w:color="AEAEAE"/>
              <w:left w:val="single" w:sz="8" w:space="0" w:color="E0E0E0"/>
              <w:bottom w:val="single" w:sz="8" w:space="0" w:color="AEAEAE"/>
              <w:right w:val="nil"/>
            </w:tcBorders>
            <w:shd w:val="clear" w:color="auto" w:fill="FFFFFF"/>
          </w:tcPr>
          <w:p w14:paraId="57FCDD6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68175C33" w14:textId="77777777">
        <w:trPr>
          <w:cantSplit/>
        </w:trPr>
        <w:tc>
          <w:tcPr>
            <w:tcW w:w="1373" w:type="dxa"/>
            <w:vMerge/>
            <w:tcBorders>
              <w:top w:val="single" w:sz="8" w:space="0" w:color="152935"/>
              <w:left w:val="nil"/>
              <w:bottom w:val="nil"/>
              <w:right w:val="nil"/>
            </w:tcBorders>
            <w:shd w:val="clear" w:color="auto" w:fill="E0E0E0"/>
          </w:tcPr>
          <w:p w14:paraId="0050667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635" w:type="dxa"/>
            <w:vMerge/>
            <w:tcBorders>
              <w:top w:val="single" w:sz="8" w:space="0" w:color="152935"/>
              <w:left w:val="nil"/>
              <w:bottom w:val="nil"/>
              <w:right w:val="nil"/>
            </w:tcBorders>
            <w:shd w:val="clear" w:color="auto" w:fill="E0E0E0"/>
          </w:tcPr>
          <w:p w14:paraId="2778858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9" w:type="dxa"/>
            <w:tcBorders>
              <w:top w:val="single" w:sz="8" w:space="0" w:color="AEAEAE"/>
              <w:left w:val="nil"/>
              <w:bottom w:val="nil"/>
              <w:right w:val="nil"/>
            </w:tcBorders>
            <w:shd w:val="clear" w:color="auto" w:fill="E0E0E0"/>
          </w:tcPr>
          <w:p w14:paraId="55A6734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1" w:type="dxa"/>
            <w:tcBorders>
              <w:top w:val="single" w:sz="8" w:space="0" w:color="AEAEAE"/>
              <w:left w:val="nil"/>
              <w:bottom w:val="nil"/>
              <w:right w:val="single" w:sz="8" w:space="0" w:color="E0E0E0"/>
            </w:tcBorders>
            <w:shd w:val="clear" w:color="auto" w:fill="FFFFFF"/>
          </w:tcPr>
          <w:p w14:paraId="6DA0D1E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4" w:type="dxa"/>
            <w:tcBorders>
              <w:top w:val="single" w:sz="8" w:space="0" w:color="AEAEAE"/>
              <w:left w:val="single" w:sz="8" w:space="0" w:color="E0E0E0"/>
              <w:bottom w:val="nil"/>
              <w:right w:val="nil"/>
            </w:tcBorders>
            <w:shd w:val="clear" w:color="auto" w:fill="FFFFFF"/>
          </w:tcPr>
          <w:p w14:paraId="4DA1F28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c>
          <w:tcPr>
            <w:tcW w:w="1033" w:type="dxa"/>
            <w:tcBorders>
              <w:top w:val="single" w:sz="8" w:space="0" w:color="AEAEAE"/>
              <w:left w:val="single" w:sz="8" w:space="0" w:color="E0E0E0"/>
              <w:bottom w:val="nil"/>
              <w:right w:val="nil"/>
            </w:tcBorders>
            <w:shd w:val="clear" w:color="auto" w:fill="FFFFFF"/>
          </w:tcPr>
          <w:p w14:paraId="58E1C38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1E65D0AE" w14:textId="77777777">
        <w:trPr>
          <w:cantSplit/>
        </w:trPr>
        <w:tc>
          <w:tcPr>
            <w:tcW w:w="1373" w:type="dxa"/>
            <w:vMerge/>
            <w:tcBorders>
              <w:top w:val="single" w:sz="8" w:space="0" w:color="152935"/>
              <w:left w:val="nil"/>
              <w:bottom w:val="nil"/>
              <w:right w:val="nil"/>
            </w:tcBorders>
            <w:shd w:val="clear" w:color="auto" w:fill="E0E0E0"/>
          </w:tcPr>
          <w:p w14:paraId="6338ECE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635" w:type="dxa"/>
            <w:vMerge w:val="restart"/>
            <w:tcBorders>
              <w:top w:val="single" w:sz="8" w:space="0" w:color="AEAEAE"/>
              <w:left w:val="nil"/>
              <w:bottom w:val="nil"/>
              <w:right w:val="nil"/>
            </w:tcBorders>
            <w:shd w:val="clear" w:color="auto" w:fill="E0E0E0"/>
          </w:tcPr>
          <w:p w14:paraId="19E5A56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&lt; Rp. 2.800.000</w:t>
            </w:r>
          </w:p>
        </w:tc>
        <w:tc>
          <w:tcPr>
            <w:tcW w:w="2129" w:type="dxa"/>
            <w:tcBorders>
              <w:top w:val="single" w:sz="8" w:space="0" w:color="AEAEAE"/>
              <w:left w:val="nil"/>
              <w:bottom w:val="single" w:sz="8" w:space="0" w:color="AEAEAE"/>
              <w:right w:val="nil"/>
            </w:tcBorders>
            <w:shd w:val="clear" w:color="auto" w:fill="E0E0E0"/>
          </w:tcPr>
          <w:p w14:paraId="1A0806F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1" w:type="dxa"/>
            <w:tcBorders>
              <w:top w:val="single" w:sz="8" w:space="0" w:color="AEAEAE"/>
              <w:left w:val="nil"/>
              <w:bottom w:val="single" w:sz="8" w:space="0" w:color="AEAEAE"/>
              <w:right w:val="single" w:sz="8" w:space="0" w:color="E0E0E0"/>
            </w:tcBorders>
            <w:shd w:val="clear" w:color="auto" w:fill="FFFFFF"/>
          </w:tcPr>
          <w:p w14:paraId="40FFE65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w:t>
            </w:r>
          </w:p>
        </w:tc>
        <w:tc>
          <w:tcPr>
            <w:tcW w:w="1404" w:type="dxa"/>
            <w:tcBorders>
              <w:top w:val="single" w:sz="8" w:space="0" w:color="AEAEAE"/>
              <w:left w:val="single" w:sz="8" w:space="0" w:color="E0E0E0"/>
              <w:bottom w:val="single" w:sz="8" w:space="0" w:color="AEAEAE"/>
              <w:right w:val="nil"/>
            </w:tcBorders>
            <w:shd w:val="clear" w:color="auto" w:fill="FFFFFF"/>
          </w:tcPr>
          <w:p w14:paraId="343411F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44</w:t>
            </w:r>
          </w:p>
        </w:tc>
        <w:tc>
          <w:tcPr>
            <w:tcW w:w="1033" w:type="dxa"/>
            <w:tcBorders>
              <w:top w:val="single" w:sz="8" w:space="0" w:color="AEAEAE"/>
              <w:left w:val="single" w:sz="8" w:space="0" w:color="E0E0E0"/>
              <w:bottom w:val="single" w:sz="8" w:space="0" w:color="AEAEAE"/>
              <w:right w:val="nil"/>
            </w:tcBorders>
            <w:shd w:val="clear" w:color="auto" w:fill="FFFFFF"/>
          </w:tcPr>
          <w:p w14:paraId="4CA2D8D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w:t>
            </w:r>
          </w:p>
        </w:tc>
      </w:tr>
      <w:tr w:rsidR="00AB3E95" w:rsidRPr="00AB3E95" w14:paraId="20EA3D8F" w14:textId="77777777">
        <w:trPr>
          <w:cantSplit/>
        </w:trPr>
        <w:tc>
          <w:tcPr>
            <w:tcW w:w="1373" w:type="dxa"/>
            <w:vMerge/>
            <w:tcBorders>
              <w:top w:val="single" w:sz="8" w:space="0" w:color="152935"/>
              <w:left w:val="nil"/>
              <w:bottom w:val="nil"/>
              <w:right w:val="nil"/>
            </w:tcBorders>
            <w:shd w:val="clear" w:color="auto" w:fill="E0E0E0"/>
          </w:tcPr>
          <w:p w14:paraId="4303608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635" w:type="dxa"/>
            <w:vMerge/>
            <w:tcBorders>
              <w:top w:val="single" w:sz="8" w:space="0" w:color="AEAEAE"/>
              <w:left w:val="nil"/>
              <w:bottom w:val="nil"/>
              <w:right w:val="nil"/>
            </w:tcBorders>
            <w:shd w:val="clear" w:color="auto" w:fill="E0E0E0"/>
          </w:tcPr>
          <w:p w14:paraId="7399FEA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9" w:type="dxa"/>
            <w:tcBorders>
              <w:top w:val="single" w:sz="8" w:space="0" w:color="AEAEAE"/>
              <w:left w:val="nil"/>
              <w:bottom w:val="single" w:sz="8" w:space="0" w:color="AEAEAE"/>
              <w:right w:val="nil"/>
            </w:tcBorders>
            <w:shd w:val="clear" w:color="auto" w:fill="E0E0E0"/>
          </w:tcPr>
          <w:p w14:paraId="75CBBCB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Penghasilan</w:t>
            </w:r>
          </w:p>
        </w:tc>
        <w:tc>
          <w:tcPr>
            <w:tcW w:w="1481" w:type="dxa"/>
            <w:tcBorders>
              <w:top w:val="single" w:sz="8" w:space="0" w:color="AEAEAE"/>
              <w:left w:val="nil"/>
              <w:bottom w:val="single" w:sz="8" w:space="0" w:color="AEAEAE"/>
              <w:right w:val="single" w:sz="8" w:space="0" w:color="E0E0E0"/>
            </w:tcBorders>
            <w:shd w:val="clear" w:color="auto" w:fill="FFFFFF"/>
          </w:tcPr>
          <w:p w14:paraId="2414779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10,2%</w:t>
            </w:r>
          </w:p>
        </w:tc>
        <w:tc>
          <w:tcPr>
            <w:tcW w:w="1404" w:type="dxa"/>
            <w:tcBorders>
              <w:top w:val="single" w:sz="8" w:space="0" w:color="AEAEAE"/>
              <w:left w:val="single" w:sz="8" w:space="0" w:color="E0E0E0"/>
              <w:bottom w:val="single" w:sz="8" w:space="0" w:color="AEAEAE"/>
              <w:right w:val="nil"/>
            </w:tcBorders>
            <w:shd w:val="clear" w:color="auto" w:fill="FFFFFF"/>
          </w:tcPr>
          <w:p w14:paraId="403D19C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89,8%</w:t>
            </w:r>
          </w:p>
        </w:tc>
        <w:tc>
          <w:tcPr>
            <w:tcW w:w="1033" w:type="dxa"/>
            <w:tcBorders>
              <w:top w:val="single" w:sz="8" w:space="0" w:color="AEAEAE"/>
              <w:left w:val="single" w:sz="8" w:space="0" w:color="E0E0E0"/>
              <w:bottom w:val="single" w:sz="8" w:space="0" w:color="AEAEAE"/>
              <w:right w:val="nil"/>
            </w:tcBorders>
            <w:shd w:val="clear" w:color="auto" w:fill="FFFFFF"/>
          </w:tcPr>
          <w:p w14:paraId="0313929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43801404" w14:textId="77777777">
        <w:trPr>
          <w:cantSplit/>
        </w:trPr>
        <w:tc>
          <w:tcPr>
            <w:tcW w:w="1373" w:type="dxa"/>
            <w:vMerge/>
            <w:tcBorders>
              <w:top w:val="single" w:sz="8" w:space="0" w:color="152935"/>
              <w:left w:val="nil"/>
              <w:bottom w:val="nil"/>
              <w:right w:val="nil"/>
            </w:tcBorders>
            <w:shd w:val="clear" w:color="auto" w:fill="E0E0E0"/>
          </w:tcPr>
          <w:p w14:paraId="554866F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635" w:type="dxa"/>
            <w:vMerge/>
            <w:tcBorders>
              <w:top w:val="single" w:sz="8" w:space="0" w:color="AEAEAE"/>
              <w:left w:val="nil"/>
              <w:bottom w:val="nil"/>
              <w:right w:val="nil"/>
            </w:tcBorders>
            <w:shd w:val="clear" w:color="auto" w:fill="E0E0E0"/>
          </w:tcPr>
          <w:p w14:paraId="55A34F0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9" w:type="dxa"/>
            <w:tcBorders>
              <w:top w:val="single" w:sz="8" w:space="0" w:color="AEAEAE"/>
              <w:left w:val="nil"/>
              <w:bottom w:val="single" w:sz="8" w:space="0" w:color="AEAEAE"/>
              <w:right w:val="nil"/>
            </w:tcBorders>
            <w:shd w:val="clear" w:color="auto" w:fill="E0E0E0"/>
          </w:tcPr>
          <w:p w14:paraId="751A861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Keturunan</w:t>
            </w:r>
          </w:p>
        </w:tc>
        <w:tc>
          <w:tcPr>
            <w:tcW w:w="1481" w:type="dxa"/>
            <w:tcBorders>
              <w:top w:val="single" w:sz="8" w:space="0" w:color="AEAEAE"/>
              <w:left w:val="nil"/>
              <w:bottom w:val="single" w:sz="8" w:space="0" w:color="AEAEAE"/>
              <w:right w:val="single" w:sz="8" w:space="0" w:color="E0E0E0"/>
            </w:tcBorders>
            <w:shd w:val="clear" w:color="auto" w:fill="FFFFFF"/>
          </w:tcPr>
          <w:p w14:paraId="1597316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04" w:type="dxa"/>
            <w:tcBorders>
              <w:top w:val="single" w:sz="8" w:space="0" w:color="AEAEAE"/>
              <w:left w:val="single" w:sz="8" w:space="0" w:color="E0E0E0"/>
              <w:bottom w:val="single" w:sz="8" w:space="0" w:color="AEAEAE"/>
              <w:right w:val="nil"/>
            </w:tcBorders>
            <w:shd w:val="clear" w:color="auto" w:fill="FFFFFF"/>
          </w:tcPr>
          <w:p w14:paraId="644FA28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97,8%</w:t>
            </w:r>
          </w:p>
        </w:tc>
        <w:tc>
          <w:tcPr>
            <w:tcW w:w="1033" w:type="dxa"/>
            <w:tcBorders>
              <w:top w:val="single" w:sz="8" w:space="0" w:color="AEAEAE"/>
              <w:left w:val="single" w:sz="8" w:space="0" w:color="E0E0E0"/>
              <w:bottom w:val="single" w:sz="8" w:space="0" w:color="AEAEAE"/>
              <w:right w:val="nil"/>
            </w:tcBorders>
            <w:shd w:val="clear" w:color="auto" w:fill="FFFFFF"/>
          </w:tcPr>
          <w:p w14:paraId="5E1AC18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r>
      <w:tr w:rsidR="00AB3E95" w:rsidRPr="00AB3E95" w14:paraId="2D909CDF" w14:textId="77777777">
        <w:trPr>
          <w:cantSplit/>
        </w:trPr>
        <w:tc>
          <w:tcPr>
            <w:tcW w:w="1373" w:type="dxa"/>
            <w:vMerge/>
            <w:tcBorders>
              <w:top w:val="single" w:sz="8" w:space="0" w:color="152935"/>
              <w:left w:val="nil"/>
              <w:bottom w:val="nil"/>
              <w:right w:val="nil"/>
            </w:tcBorders>
            <w:shd w:val="clear" w:color="auto" w:fill="E0E0E0"/>
          </w:tcPr>
          <w:p w14:paraId="238CB67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635" w:type="dxa"/>
            <w:vMerge/>
            <w:tcBorders>
              <w:top w:val="single" w:sz="8" w:space="0" w:color="AEAEAE"/>
              <w:left w:val="nil"/>
              <w:bottom w:val="nil"/>
              <w:right w:val="nil"/>
            </w:tcBorders>
            <w:shd w:val="clear" w:color="auto" w:fill="E0E0E0"/>
          </w:tcPr>
          <w:p w14:paraId="6840EB5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9" w:type="dxa"/>
            <w:tcBorders>
              <w:top w:val="single" w:sz="8" w:space="0" w:color="AEAEAE"/>
              <w:left w:val="nil"/>
              <w:bottom w:val="nil"/>
              <w:right w:val="nil"/>
            </w:tcBorders>
            <w:shd w:val="clear" w:color="auto" w:fill="E0E0E0"/>
          </w:tcPr>
          <w:p w14:paraId="1D9148F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1" w:type="dxa"/>
            <w:tcBorders>
              <w:top w:val="single" w:sz="8" w:space="0" w:color="AEAEAE"/>
              <w:left w:val="nil"/>
              <w:bottom w:val="nil"/>
              <w:right w:val="single" w:sz="8" w:space="0" w:color="E0E0E0"/>
            </w:tcBorders>
            <w:shd w:val="clear" w:color="auto" w:fill="FFFFFF"/>
          </w:tcPr>
          <w:p w14:paraId="69A8F5D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w:t>
            </w:r>
          </w:p>
        </w:tc>
        <w:tc>
          <w:tcPr>
            <w:tcW w:w="1404" w:type="dxa"/>
            <w:tcBorders>
              <w:top w:val="single" w:sz="8" w:space="0" w:color="AEAEAE"/>
              <w:left w:val="single" w:sz="8" w:space="0" w:color="E0E0E0"/>
              <w:bottom w:val="nil"/>
              <w:right w:val="nil"/>
            </w:tcBorders>
            <w:shd w:val="clear" w:color="auto" w:fill="FFFFFF"/>
          </w:tcPr>
          <w:p w14:paraId="11EBDED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88,0%</w:t>
            </w:r>
          </w:p>
        </w:tc>
        <w:tc>
          <w:tcPr>
            <w:tcW w:w="1033" w:type="dxa"/>
            <w:tcBorders>
              <w:top w:val="single" w:sz="8" w:space="0" w:color="AEAEAE"/>
              <w:left w:val="single" w:sz="8" w:space="0" w:color="E0E0E0"/>
              <w:bottom w:val="nil"/>
              <w:right w:val="nil"/>
            </w:tcBorders>
            <w:shd w:val="clear" w:color="auto" w:fill="FFFFFF"/>
          </w:tcPr>
          <w:p w14:paraId="20D1D97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r>
      <w:tr w:rsidR="00AB3E95" w:rsidRPr="00AB3E95" w14:paraId="236D0121" w14:textId="77777777">
        <w:trPr>
          <w:cantSplit/>
        </w:trPr>
        <w:tc>
          <w:tcPr>
            <w:tcW w:w="3008" w:type="dxa"/>
            <w:gridSpan w:val="2"/>
            <w:vMerge w:val="restart"/>
            <w:tcBorders>
              <w:top w:val="single" w:sz="8" w:space="0" w:color="AEAEAE"/>
              <w:left w:val="nil"/>
              <w:bottom w:val="single" w:sz="8" w:space="0" w:color="152935"/>
              <w:right w:val="nil"/>
            </w:tcBorders>
            <w:shd w:val="clear" w:color="auto" w:fill="E0E0E0"/>
          </w:tcPr>
          <w:p w14:paraId="1FDEED6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2129" w:type="dxa"/>
            <w:tcBorders>
              <w:top w:val="single" w:sz="8" w:space="0" w:color="AEAEAE"/>
              <w:left w:val="nil"/>
              <w:bottom w:val="single" w:sz="8" w:space="0" w:color="AEAEAE"/>
              <w:right w:val="nil"/>
            </w:tcBorders>
            <w:shd w:val="clear" w:color="auto" w:fill="E0E0E0"/>
          </w:tcPr>
          <w:p w14:paraId="464672D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1" w:type="dxa"/>
            <w:tcBorders>
              <w:top w:val="single" w:sz="8" w:space="0" w:color="AEAEAE"/>
              <w:left w:val="nil"/>
              <w:bottom w:val="single" w:sz="8" w:space="0" w:color="AEAEAE"/>
              <w:right w:val="single" w:sz="8" w:space="0" w:color="E0E0E0"/>
            </w:tcBorders>
            <w:shd w:val="clear" w:color="auto" w:fill="FFFFFF"/>
          </w:tcPr>
          <w:p w14:paraId="17AF931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w:t>
            </w:r>
          </w:p>
        </w:tc>
        <w:tc>
          <w:tcPr>
            <w:tcW w:w="1404" w:type="dxa"/>
            <w:tcBorders>
              <w:top w:val="single" w:sz="8" w:space="0" w:color="AEAEAE"/>
              <w:left w:val="single" w:sz="8" w:space="0" w:color="E0E0E0"/>
              <w:bottom w:val="single" w:sz="8" w:space="0" w:color="AEAEAE"/>
              <w:right w:val="nil"/>
            </w:tcBorders>
            <w:shd w:val="clear" w:color="auto" w:fill="FFFFFF"/>
          </w:tcPr>
          <w:p w14:paraId="45A9D68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45</w:t>
            </w:r>
          </w:p>
        </w:tc>
        <w:tc>
          <w:tcPr>
            <w:tcW w:w="1033" w:type="dxa"/>
            <w:tcBorders>
              <w:top w:val="single" w:sz="8" w:space="0" w:color="AEAEAE"/>
              <w:left w:val="single" w:sz="8" w:space="0" w:color="E0E0E0"/>
              <w:bottom w:val="single" w:sz="8" w:space="0" w:color="AEAEAE"/>
              <w:right w:val="nil"/>
            </w:tcBorders>
            <w:shd w:val="clear" w:color="auto" w:fill="FFFFFF"/>
          </w:tcPr>
          <w:p w14:paraId="1F97F3B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r>
      <w:tr w:rsidR="00AB3E95" w:rsidRPr="00AB3E95" w14:paraId="5B4A1443" w14:textId="77777777">
        <w:trPr>
          <w:cantSplit/>
        </w:trPr>
        <w:tc>
          <w:tcPr>
            <w:tcW w:w="3008" w:type="dxa"/>
            <w:gridSpan w:val="2"/>
            <w:vMerge/>
            <w:tcBorders>
              <w:top w:val="single" w:sz="8" w:space="0" w:color="AEAEAE"/>
              <w:left w:val="nil"/>
              <w:bottom w:val="single" w:sz="8" w:space="0" w:color="152935"/>
              <w:right w:val="nil"/>
            </w:tcBorders>
            <w:shd w:val="clear" w:color="auto" w:fill="E0E0E0"/>
          </w:tcPr>
          <w:p w14:paraId="27D1266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9" w:type="dxa"/>
            <w:tcBorders>
              <w:top w:val="single" w:sz="8" w:space="0" w:color="AEAEAE"/>
              <w:left w:val="nil"/>
              <w:bottom w:val="single" w:sz="8" w:space="0" w:color="AEAEAE"/>
              <w:right w:val="nil"/>
            </w:tcBorders>
            <w:shd w:val="clear" w:color="auto" w:fill="E0E0E0"/>
          </w:tcPr>
          <w:p w14:paraId="1DBC22D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Penghasilan</w:t>
            </w:r>
          </w:p>
        </w:tc>
        <w:tc>
          <w:tcPr>
            <w:tcW w:w="1481" w:type="dxa"/>
            <w:tcBorders>
              <w:top w:val="single" w:sz="8" w:space="0" w:color="AEAEAE"/>
              <w:left w:val="nil"/>
              <w:bottom w:val="single" w:sz="8" w:space="0" w:color="AEAEAE"/>
              <w:right w:val="single" w:sz="8" w:space="0" w:color="E0E0E0"/>
            </w:tcBorders>
            <w:shd w:val="clear" w:color="auto" w:fill="FFFFFF"/>
          </w:tcPr>
          <w:p w14:paraId="5590E2D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w:t>
            </w:r>
          </w:p>
        </w:tc>
        <w:tc>
          <w:tcPr>
            <w:tcW w:w="1404" w:type="dxa"/>
            <w:tcBorders>
              <w:top w:val="single" w:sz="8" w:space="0" w:color="AEAEAE"/>
              <w:left w:val="single" w:sz="8" w:space="0" w:color="E0E0E0"/>
              <w:bottom w:val="single" w:sz="8" w:space="0" w:color="AEAEAE"/>
              <w:right w:val="nil"/>
            </w:tcBorders>
            <w:shd w:val="clear" w:color="auto" w:fill="FFFFFF"/>
          </w:tcPr>
          <w:p w14:paraId="325AA14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90,0%</w:t>
            </w:r>
          </w:p>
        </w:tc>
        <w:tc>
          <w:tcPr>
            <w:tcW w:w="1033" w:type="dxa"/>
            <w:tcBorders>
              <w:top w:val="single" w:sz="8" w:space="0" w:color="AEAEAE"/>
              <w:left w:val="single" w:sz="8" w:space="0" w:color="E0E0E0"/>
              <w:bottom w:val="single" w:sz="8" w:space="0" w:color="AEAEAE"/>
              <w:right w:val="nil"/>
            </w:tcBorders>
            <w:shd w:val="clear" w:color="auto" w:fill="FFFFFF"/>
          </w:tcPr>
          <w:p w14:paraId="59E903F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73E60BD6" w14:textId="77777777">
        <w:trPr>
          <w:cantSplit/>
        </w:trPr>
        <w:tc>
          <w:tcPr>
            <w:tcW w:w="3008" w:type="dxa"/>
            <w:gridSpan w:val="2"/>
            <w:vMerge/>
            <w:tcBorders>
              <w:top w:val="single" w:sz="8" w:space="0" w:color="AEAEAE"/>
              <w:left w:val="nil"/>
              <w:bottom w:val="single" w:sz="8" w:space="0" w:color="152935"/>
              <w:right w:val="nil"/>
            </w:tcBorders>
            <w:shd w:val="clear" w:color="auto" w:fill="E0E0E0"/>
          </w:tcPr>
          <w:p w14:paraId="43F8400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9" w:type="dxa"/>
            <w:tcBorders>
              <w:top w:val="single" w:sz="8" w:space="0" w:color="AEAEAE"/>
              <w:left w:val="nil"/>
              <w:bottom w:val="single" w:sz="8" w:space="0" w:color="AEAEAE"/>
              <w:right w:val="nil"/>
            </w:tcBorders>
            <w:shd w:val="clear" w:color="auto" w:fill="E0E0E0"/>
          </w:tcPr>
          <w:p w14:paraId="25BC554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Keturunan</w:t>
            </w:r>
          </w:p>
        </w:tc>
        <w:tc>
          <w:tcPr>
            <w:tcW w:w="1481" w:type="dxa"/>
            <w:tcBorders>
              <w:top w:val="single" w:sz="8" w:space="0" w:color="AEAEAE"/>
              <w:left w:val="nil"/>
              <w:bottom w:val="single" w:sz="8" w:space="0" w:color="AEAEAE"/>
              <w:right w:val="single" w:sz="8" w:space="0" w:color="E0E0E0"/>
            </w:tcBorders>
            <w:shd w:val="clear" w:color="auto" w:fill="FFFFFF"/>
          </w:tcPr>
          <w:p w14:paraId="451F983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04" w:type="dxa"/>
            <w:tcBorders>
              <w:top w:val="single" w:sz="8" w:space="0" w:color="AEAEAE"/>
              <w:left w:val="single" w:sz="8" w:space="0" w:color="E0E0E0"/>
              <w:bottom w:val="single" w:sz="8" w:space="0" w:color="AEAEAE"/>
              <w:right w:val="nil"/>
            </w:tcBorders>
            <w:shd w:val="clear" w:color="auto" w:fill="FFFFFF"/>
          </w:tcPr>
          <w:p w14:paraId="681F94F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3" w:type="dxa"/>
            <w:tcBorders>
              <w:top w:val="single" w:sz="8" w:space="0" w:color="AEAEAE"/>
              <w:left w:val="single" w:sz="8" w:space="0" w:color="E0E0E0"/>
              <w:bottom w:val="single" w:sz="8" w:space="0" w:color="AEAEAE"/>
              <w:right w:val="nil"/>
            </w:tcBorders>
            <w:shd w:val="clear" w:color="auto" w:fill="FFFFFF"/>
          </w:tcPr>
          <w:p w14:paraId="1EA3259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60A88642" w14:textId="77777777">
        <w:trPr>
          <w:cantSplit/>
        </w:trPr>
        <w:tc>
          <w:tcPr>
            <w:tcW w:w="3008" w:type="dxa"/>
            <w:gridSpan w:val="2"/>
            <w:vMerge/>
            <w:tcBorders>
              <w:top w:val="single" w:sz="8" w:space="0" w:color="AEAEAE"/>
              <w:left w:val="nil"/>
              <w:bottom w:val="single" w:sz="8" w:space="0" w:color="152935"/>
              <w:right w:val="nil"/>
            </w:tcBorders>
            <w:shd w:val="clear" w:color="auto" w:fill="E0E0E0"/>
          </w:tcPr>
          <w:p w14:paraId="5B6105D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9" w:type="dxa"/>
            <w:tcBorders>
              <w:top w:val="single" w:sz="8" w:space="0" w:color="AEAEAE"/>
              <w:left w:val="nil"/>
              <w:bottom w:val="single" w:sz="8" w:space="0" w:color="152935"/>
              <w:right w:val="nil"/>
            </w:tcBorders>
            <w:shd w:val="clear" w:color="auto" w:fill="E0E0E0"/>
          </w:tcPr>
          <w:p w14:paraId="342A78C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1" w:type="dxa"/>
            <w:tcBorders>
              <w:top w:val="single" w:sz="8" w:space="0" w:color="AEAEAE"/>
              <w:left w:val="nil"/>
              <w:bottom w:val="single" w:sz="8" w:space="0" w:color="152935"/>
              <w:right w:val="single" w:sz="8" w:space="0" w:color="E0E0E0"/>
            </w:tcBorders>
            <w:shd w:val="clear" w:color="auto" w:fill="FFFFFF"/>
          </w:tcPr>
          <w:p w14:paraId="5C692CE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w:t>
            </w:r>
          </w:p>
        </w:tc>
        <w:tc>
          <w:tcPr>
            <w:tcW w:w="1404" w:type="dxa"/>
            <w:tcBorders>
              <w:top w:val="single" w:sz="8" w:space="0" w:color="AEAEAE"/>
              <w:left w:val="single" w:sz="8" w:space="0" w:color="E0E0E0"/>
              <w:bottom w:val="single" w:sz="8" w:space="0" w:color="152935"/>
              <w:right w:val="nil"/>
            </w:tcBorders>
            <w:shd w:val="clear" w:color="auto" w:fill="FFFFFF"/>
          </w:tcPr>
          <w:p w14:paraId="49EDAC3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90,0%</w:t>
            </w:r>
          </w:p>
        </w:tc>
        <w:tc>
          <w:tcPr>
            <w:tcW w:w="1033" w:type="dxa"/>
            <w:tcBorders>
              <w:top w:val="single" w:sz="8" w:space="0" w:color="AEAEAE"/>
              <w:left w:val="single" w:sz="8" w:space="0" w:color="E0E0E0"/>
              <w:bottom w:val="single" w:sz="8" w:space="0" w:color="152935"/>
              <w:right w:val="nil"/>
            </w:tcBorders>
            <w:shd w:val="clear" w:color="auto" w:fill="FFFFFF"/>
          </w:tcPr>
          <w:p w14:paraId="3DF44FD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1E2606CC" w14:textId="77777777" w:rsidR="00AB3E95" w:rsidRPr="00AB3E95" w:rsidRDefault="00AB3E95" w:rsidP="00AB3E95">
      <w:pPr>
        <w:autoSpaceDE w:val="0"/>
        <w:autoSpaceDN w:val="0"/>
        <w:adjustRightInd w:val="0"/>
        <w:spacing w:line="400" w:lineRule="atLeast"/>
        <w:jc w:val="left"/>
        <w:rPr>
          <w:lang w:val="id-ID"/>
        </w:rPr>
      </w:pPr>
    </w:p>
    <w:tbl>
      <w:tblPr>
        <w:tblW w:w="88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58"/>
        <w:gridCol w:w="1806"/>
        <w:gridCol w:w="1928"/>
        <w:gridCol w:w="1481"/>
        <w:gridCol w:w="1404"/>
        <w:gridCol w:w="1033"/>
      </w:tblGrid>
      <w:tr w:rsidR="00AB3E95" w:rsidRPr="00AB3E95" w14:paraId="1DC3FA48" w14:textId="77777777">
        <w:trPr>
          <w:cantSplit/>
        </w:trPr>
        <w:tc>
          <w:tcPr>
            <w:tcW w:w="8808" w:type="dxa"/>
            <w:gridSpan w:val="6"/>
            <w:tcBorders>
              <w:top w:val="nil"/>
              <w:left w:val="nil"/>
              <w:bottom w:val="nil"/>
              <w:right w:val="nil"/>
            </w:tcBorders>
            <w:shd w:val="clear" w:color="auto" w:fill="FFFFFF"/>
            <w:vAlign w:val="center"/>
          </w:tcPr>
          <w:p w14:paraId="33DF6F77"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t>Pekerjaan * Keturunan Crosstabulation</w:t>
            </w:r>
          </w:p>
        </w:tc>
      </w:tr>
      <w:tr w:rsidR="00AB3E95" w:rsidRPr="00AB3E95" w14:paraId="1417D605" w14:textId="77777777">
        <w:trPr>
          <w:cantSplit/>
        </w:trPr>
        <w:tc>
          <w:tcPr>
            <w:tcW w:w="4890" w:type="dxa"/>
            <w:gridSpan w:val="3"/>
            <w:vMerge w:val="restart"/>
            <w:tcBorders>
              <w:top w:val="nil"/>
              <w:left w:val="nil"/>
              <w:bottom w:val="nil"/>
              <w:right w:val="nil"/>
            </w:tcBorders>
            <w:shd w:val="clear" w:color="auto" w:fill="FFFFFF"/>
            <w:vAlign w:val="bottom"/>
          </w:tcPr>
          <w:p w14:paraId="02654BAA" w14:textId="77777777" w:rsidR="00AB3E95" w:rsidRPr="00AB3E95" w:rsidRDefault="00AB3E95" w:rsidP="00AB3E95">
            <w:pPr>
              <w:autoSpaceDE w:val="0"/>
              <w:autoSpaceDN w:val="0"/>
              <w:adjustRightInd w:val="0"/>
              <w:spacing w:line="240" w:lineRule="auto"/>
              <w:jc w:val="left"/>
              <w:rPr>
                <w:lang w:val="id-ID"/>
              </w:rPr>
            </w:pPr>
          </w:p>
        </w:tc>
        <w:tc>
          <w:tcPr>
            <w:tcW w:w="2885" w:type="dxa"/>
            <w:gridSpan w:val="2"/>
            <w:tcBorders>
              <w:top w:val="nil"/>
              <w:left w:val="nil"/>
              <w:bottom w:val="nil"/>
              <w:right w:val="single" w:sz="8" w:space="0" w:color="E0E0E0"/>
            </w:tcBorders>
            <w:shd w:val="clear" w:color="auto" w:fill="FFFFFF"/>
            <w:vAlign w:val="bottom"/>
          </w:tcPr>
          <w:p w14:paraId="03147262"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Keturunan</w:t>
            </w:r>
          </w:p>
        </w:tc>
        <w:tc>
          <w:tcPr>
            <w:tcW w:w="1033" w:type="dxa"/>
            <w:vMerge w:val="restart"/>
            <w:tcBorders>
              <w:top w:val="nil"/>
              <w:left w:val="single" w:sz="8" w:space="0" w:color="E0E0E0"/>
              <w:bottom w:val="nil"/>
              <w:right w:val="nil"/>
            </w:tcBorders>
            <w:shd w:val="clear" w:color="auto" w:fill="FFFFFF"/>
            <w:vAlign w:val="bottom"/>
          </w:tcPr>
          <w:p w14:paraId="4274C0DE"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76765963" w14:textId="77777777">
        <w:trPr>
          <w:cantSplit/>
        </w:trPr>
        <w:tc>
          <w:tcPr>
            <w:tcW w:w="4890" w:type="dxa"/>
            <w:gridSpan w:val="3"/>
            <w:vMerge/>
            <w:tcBorders>
              <w:top w:val="nil"/>
              <w:left w:val="nil"/>
              <w:bottom w:val="nil"/>
              <w:right w:val="nil"/>
            </w:tcBorders>
            <w:shd w:val="clear" w:color="auto" w:fill="FFFFFF"/>
            <w:vAlign w:val="bottom"/>
          </w:tcPr>
          <w:p w14:paraId="717A33B0"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1481" w:type="dxa"/>
            <w:tcBorders>
              <w:top w:val="nil"/>
              <w:left w:val="nil"/>
              <w:bottom w:val="single" w:sz="8" w:space="0" w:color="152935"/>
              <w:right w:val="single" w:sz="8" w:space="0" w:color="E0E0E0"/>
            </w:tcBorders>
            <w:shd w:val="clear" w:color="auto" w:fill="FFFFFF"/>
            <w:vAlign w:val="bottom"/>
          </w:tcPr>
          <w:p w14:paraId="781DD7C7"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Risiko Sedang</w:t>
            </w:r>
          </w:p>
        </w:tc>
        <w:tc>
          <w:tcPr>
            <w:tcW w:w="1404" w:type="dxa"/>
            <w:tcBorders>
              <w:top w:val="nil"/>
              <w:left w:val="single" w:sz="8" w:space="0" w:color="E0E0E0"/>
              <w:bottom w:val="single" w:sz="8" w:space="0" w:color="152935"/>
              <w:right w:val="nil"/>
            </w:tcBorders>
            <w:shd w:val="clear" w:color="auto" w:fill="FFFFFF"/>
            <w:vAlign w:val="bottom"/>
          </w:tcPr>
          <w:p w14:paraId="2BEBDC6A"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Risiko Tinggi</w:t>
            </w:r>
          </w:p>
        </w:tc>
        <w:tc>
          <w:tcPr>
            <w:tcW w:w="1033" w:type="dxa"/>
            <w:vMerge/>
            <w:tcBorders>
              <w:top w:val="nil"/>
              <w:left w:val="single" w:sz="8" w:space="0" w:color="E0E0E0"/>
              <w:bottom w:val="nil"/>
              <w:right w:val="nil"/>
            </w:tcBorders>
            <w:shd w:val="clear" w:color="auto" w:fill="FFFFFF"/>
            <w:vAlign w:val="bottom"/>
          </w:tcPr>
          <w:p w14:paraId="1273905F"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4315E889" w14:textId="77777777">
        <w:trPr>
          <w:cantSplit/>
        </w:trPr>
        <w:tc>
          <w:tcPr>
            <w:tcW w:w="1157" w:type="dxa"/>
            <w:vMerge w:val="restart"/>
            <w:tcBorders>
              <w:top w:val="single" w:sz="8" w:space="0" w:color="152935"/>
              <w:left w:val="nil"/>
              <w:bottom w:val="nil"/>
              <w:right w:val="nil"/>
            </w:tcBorders>
            <w:shd w:val="clear" w:color="auto" w:fill="E0E0E0"/>
          </w:tcPr>
          <w:p w14:paraId="355012B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Pekerjaan</w:t>
            </w:r>
          </w:p>
        </w:tc>
        <w:tc>
          <w:tcPr>
            <w:tcW w:w="1805" w:type="dxa"/>
            <w:vMerge w:val="restart"/>
            <w:tcBorders>
              <w:top w:val="single" w:sz="8" w:space="0" w:color="152935"/>
              <w:left w:val="nil"/>
              <w:bottom w:val="nil"/>
              <w:right w:val="nil"/>
            </w:tcBorders>
            <w:shd w:val="clear" w:color="auto" w:fill="E0E0E0"/>
          </w:tcPr>
          <w:p w14:paraId="5BEBCC8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PNS</w:t>
            </w:r>
          </w:p>
        </w:tc>
        <w:tc>
          <w:tcPr>
            <w:tcW w:w="1928" w:type="dxa"/>
            <w:tcBorders>
              <w:top w:val="single" w:sz="8" w:space="0" w:color="152935"/>
              <w:left w:val="nil"/>
              <w:bottom w:val="single" w:sz="8" w:space="0" w:color="AEAEAE"/>
              <w:right w:val="nil"/>
            </w:tcBorders>
            <w:shd w:val="clear" w:color="auto" w:fill="E0E0E0"/>
          </w:tcPr>
          <w:p w14:paraId="0012382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1" w:type="dxa"/>
            <w:tcBorders>
              <w:top w:val="single" w:sz="8" w:space="0" w:color="152935"/>
              <w:left w:val="nil"/>
              <w:bottom w:val="single" w:sz="8" w:space="0" w:color="AEAEAE"/>
              <w:right w:val="single" w:sz="8" w:space="0" w:color="E0E0E0"/>
            </w:tcBorders>
            <w:shd w:val="clear" w:color="auto" w:fill="FFFFFF"/>
          </w:tcPr>
          <w:p w14:paraId="5600F33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w:t>
            </w:r>
          </w:p>
        </w:tc>
        <w:tc>
          <w:tcPr>
            <w:tcW w:w="1404" w:type="dxa"/>
            <w:tcBorders>
              <w:top w:val="single" w:sz="8" w:space="0" w:color="152935"/>
              <w:left w:val="single" w:sz="8" w:space="0" w:color="E0E0E0"/>
              <w:bottom w:val="single" w:sz="8" w:space="0" w:color="AEAEAE"/>
              <w:right w:val="nil"/>
            </w:tcBorders>
            <w:shd w:val="clear" w:color="auto" w:fill="FFFFFF"/>
          </w:tcPr>
          <w:p w14:paraId="7D7FE7B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w:t>
            </w:r>
          </w:p>
        </w:tc>
        <w:tc>
          <w:tcPr>
            <w:tcW w:w="1033" w:type="dxa"/>
            <w:tcBorders>
              <w:top w:val="single" w:sz="8" w:space="0" w:color="152935"/>
              <w:left w:val="single" w:sz="8" w:space="0" w:color="E0E0E0"/>
              <w:bottom w:val="single" w:sz="8" w:space="0" w:color="AEAEAE"/>
              <w:right w:val="nil"/>
            </w:tcBorders>
            <w:shd w:val="clear" w:color="auto" w:fill="FFFFFF"/>
          </w:tcPr>
          <w:p w14:paraId="2EE9315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w:t>
            </w:r>
          </w:p>
        </w:tc>
      </w:tr>
      <w:tr w:rsidR="00AB3E95" w:rsidRPr="00AB3E95" w14:paraId="0EE1A5FF" w14:textId="77777777">
        <w:trPr>
          <w:cantSplit/>
        </w:trPr>
        <w:tc>
          <w:tcPr>
            <w:tcW w:w="1157" w:type="dxa"/>
            <w:vMerge/>
            <w:tcBorders>
              <w:top w:val="single" w:sz="8" w:space="0" w:color="152935"/>
              <w:left w:val="nil"/>
              <w:bottom w:val="nil"/>
              <w:right w:val="nil"/>
            </w:tcBorders>
            <w:shd w:val="clear" w:color="auto" w:fill="E0E0E0"/>
          </w:tcPr>
          <w:p w14:paraId="3A86B02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5" w:type="dxa"/>
            <w:vMerge/>
            <w:tcBorders>
              <w:top w:val="single" w:sz="8" w:space="0" w:color="152935"/>
              <w:left w:val="nil"/>
              <w:bottom w:val="nil"/>
              <w:right w:val="nil"/>
            </w:tcBorders>
            <w:shd w:val="clear" w:color="auto" w:fill="E0E0E0"/>
          </w:tcPr>
          <w:p w14:paraId="5C1FAC1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4619E0D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1481" w:type="dxa"/>
            <w:tcBorders>
              <w:top w:val="single" w:sz="8" w:space="0" w:color="AEAEAE"/>
              <w:left w:val="nil"/>
              <w:bottom w:val="single" w:sz="8" w:space="0" w:color="AEAEAE"/>
              <w:right w:val="single" w:sz="8" w:space="0" w:color="E0E0E0"/>
            </w:tcBorders>
            <w:shd w:val="clear" w:color="auto" w:fill="FFFFFF"/>
          </w:tcPr>
          <w:p w14:paraId="69D3AD4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4" w:type="dxa"/>
            <w:tcBorders>
              <w:top w:val="single" w:sz="8" w:space="0" w:color="AEAEAE"/>
              <w:left w:val="single" w:sz="8" w:space="0" w:color="E0E0E0"/>
              <w:bottom w:val="single" w:sz="8" w:space="0" w:color="AEAEAE"/>
              <w:right w:val="nil"/>
            </w:tcBorders>
            <w:shd w:val="clear" w:color="auto" w:fill="FFFFFF"/>
          </w:tcPr>
          <w:p w14:paraId="78ABBC2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3" w:type="dxa"/>
            <w:tcBorders>
              <w:top w:val="single" w:sz="8" w:space="0" w:color="AEAEAE"/>
              <w:left w:val="single" w:sz="8" w:space="0" w:color="E0E0E0"/>
              <w:bottom w:val="single" w:sz="8" w:space="0" w:color="AEAEAE"/>
              <w:right w:val="nil"/>
            </w:tcBorders>
            <w:shd w:val="clear" w:color="auto" w:fill="FFFFFF"/>
          </w:tcPr>
          <w:p w14:paraId="6F5E474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B6A168B" w14:textId="77777777">
        <w:trPr>
          <w:cantSplit/>
        </w:trPr>
        <w:tc>
          <w:tcPr>
            <w:tcW w:w="1157" w:type="dxa"/>
            <w:vMerge/>
            <w:tcBorders>
              <w:top w:val="single" w:sz="8" w:space="0" w:color="152935"/>
              <w:left w:val="nil"/>
              <w:bottom w:val="nil"/>
              <w:right w:val="nil"/>
            </w:tcBorders>
            <w:shd w:val="clear" w:color="auto" w:fill="E0E0E0"/>
          </w:tcPr>
          <w:p w14:paraId="01A9DF7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5" w:type="dxa"/>
            <w:vMerge/>
            <w:tcBorders>
              <w:top w:val="single" w:sz="8" w:space="0" w:color="152935"/>
              <w:left w:val="nil"/>
              <w:bottom w:val="nil"/>
              <w:right w:val="nil"/>
            </w:tcBorders>
            <w:shd w:val="clear" w:color="auto" w:fill="E0E0E0"/>
          </w:tcPr>
          <w:p w14:paraId="6CEE71B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128CFD4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Keturunan</w:t>
            </w:r>
          </w:p>
        </w:tc>
        <w:tc>
          <w:tcPr>
            <w:tcW w:w="1481" w:type="dxa"/>
            <w:tcBorders>
              <w:top w:val="single" w:sz="8" w:space="0" w:color="AEAEAE"/>
              <w:left w:val="nil"/>
              <w:bottom w:val="single" w:sz="8" w:space="0" w:color="AEAEAE"/>
              <w:right w:val="single" w:sz="8" w:space="0" w:color="E0E0E0"/>
            </w:tcBorders>
            <w:shd w:val="clear" w:color="auto" w:fill="FFFFFF"/>
          </w:tcPr>
          <w:p w14:paraId="45DE628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4" w:type="dxa"/>
            <w:tcBorders>
              <w:top w:val="single" w:sz="8" w:space="0" w:color="AEAEAE"/>
              <w:left w:val="single" w:sz="8" w:space="0" w:color="E0E0E0"/>
              <w:bottom w:val="single" w:sz="8" w:space="0" w:color="AEAEAE"/>
              <w:right w:val="nil"/>
            </w:tcBorders>
            <w:shd w:val="clear" w:color="auto" w:fill="FFFFFF"/>
          </w:tcPr>
          <w:p w14:paraId="7F7733B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8,9%</w:t>
            </w:r>
          </w:p>
        </w:tc>
        <w:tc>
          <w:tcPr>
            <w:tcW w:w="1033" w:type="dxa"/>
            <w:tcBorders>
              <w:top w:val="single" w:sz="8" w:space="0" w:color="AEAEAE"/>
              <w:left w:val="single" w:sz="8" w:space="0" w:color="E0E0E0"/>
              <w:bottom w:val="single" w:sz="8" w:space="0" w:color="AEAEAE"/>
              <w:right w:val="nil"/>
            </w:tcBorders>
            <w:shd w:val="clear" w:color="auto" w:fill="FFFFFF"/>
          </w:tcPr>
          <w:p w14:paraId="1B08607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w:t>
            </w:r>
          </w:p>
        </w:tc>
      </w:tr>
      <w:tr w:rsidR="00AB3E95" w:rsidRPr="00AB3E95" w14:paraId="067A7C99" w14:textId="77777777">
        <w:trPr>
          <w:cantSplit/>
        </w:trPr>
        <w:tc>
          <w:tcPr>
            <w:tcW w:w="1157" w:type="dxa"/>
            <w:vMerge/>
            <w:tcBorders>
              <w:top w:val="single" w:sz="8" w:space="0" w:color="152935"/>
              <w:left w:val="nil"/>
              <w:bottom w:val="nil"/>
              <w:right w:val="nil"/>
            </w:tcBorders>
            <w:shd w:val="clear" w:color="auto" w:fill="E0E0E0"/>
          </w:tcPr>
          <w:p w14:paraId="1FEF8D6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5" w:type="dxa"/>
            <w:vMerge/>
            <w:tcBorders>
              <w:top w:val="single" w:sz="8" w:space="0" w:color="152935"/>
              <w:left w:val="nil"/>
              <w:bottom w:val="nil"/>
              <w:right w:val="nil"/>
            </w:tcBorders>
            <w:shd w:val="clear" w:color="auto" w:fill="E0E0E0"/>
          </w:tcPr>
          <w:p w14:paraId="4410065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nil"/>
              <w:right w:val="nil"/>
            </w:tcBorders>
            <w:shd w:val="clear" w:color="auto" w:fill="E0E0E0"/>
          </w:tcPr>
          <w:p w14:paraId="35CF858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1" w:type="dxa"/>
            <w:tcBorders>
              <w:top w:val="single" w:sz="8" w:space="0" w:color="AEAEAE"/>
              <w:left w:val="nil"/>
              <w:bottom w:val="nil"/>
              <w:right w:val="single" w:sz="8" w:space="0" w:color="E0E0E0"/>
            </w:tcBorders>
            <w:shd w:val="clear" w:color="auto" w:fill="FFFFFF"/>
          </w:tcPr>
          <w:p w14:paraId="7543658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4" w:type="dxa"/>
            <w:tcBorders>
              <w:top w:val="single" w:sz="8" w:space="0" w:color="AEAEAE"/>
              <w:left w:val="single" w:sz="8" w:space="0" w:color="E0E0E0"/>
              <w:bottom w:val="nil"/>
              <w:right w:val="nil"/>
            </w:tcBorders>
            <w:shd w:val="clear" w:color="auto" w:fill="FFFFFF"/>
          </w:tcPr>
          <w:p w14:paraId="359B278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w:t>
            </w:r>
          </w:p>
        </w:tc>
        <w:tc>
          <w:tcPr>
            <w:tcW w:w="1033" w:type="dxa"/>
            <w:tcBorders>
              <w:top w:val="single" w:sz="8" w:space="0" w:color="AEAEAE"/>
              <w:left w:val="single" w:sz="8" w:space="0" w:color="E0E0E0"/>
              <w:bottom w:val="nil"/>
              <w:right w:val="nil"/>
            </w:tcBorders>
            <w:shd w:val="clear" w:color="auto" w:fill="FFFFFF"/>
          </w:tcPr>
          <w:p w14:paraId="1C47B86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w:t>
            </w:r>
          </w:p>
        </w:tc>
      </w:tr>
      <w:tr w:rsidR="00AB3E95" w:rsidRPr="00AB3E95" w14:paraId="30DCAF16" w14:textId="77777777">
        <w:trPr>
          <w:cantSplit/>
        </w:trPr>
        <w:tc>
          <w:tcPr>
            <w:tcW w:w="1157" w:type="dxa"/>
            <w:vMerge/>
            <w:tcBorders>
              <w:top w:val="single" w:sz="8" w:space="0" w:color="152935"/>
              <w:left w:val="nil"/>
              <w:bottom w:val="nil"/>
              <w:right w:val="nil"/>
            </w:tcBorders>
            <w:shd w:val="clear" w:color="auto" w:fill="E0E0E0"/>
          </w:tcPr>
          <w:p w14:paraId="240AB50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5" w:type="dxa"/>
            <w:vMerge w:val="restart"/>
            <w:tcBorders>
              <w:top w:val="single" w:sz="8" w:space="0" w:color="AEAEAE"/>
              <w:left w:val="nil"/>
              <w:bottom w:val="nil"/>
              <w:right w:val="nil"/>
            </w:tcBorders>
            <w:shd w:val="clear" w:color="auto" w:fill="E0E0E0"/>
          </w:tcPr>
          <w:p w14:paraId="49CE9C6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Wiraswasta</w:t>
            </w:r>
          </w:p>
        </w:tc>
        <w:tc>
          <w:tcPr>
            <w:tcW w:w="1928" w:type="dxa"/>
            <w:tcBorders>
              <w:top w:val="single" w:sz="8" w:space="0" w:color="AEAEAE"/>
              <w:left w:val="nil"/>
              <w:bottom w:val="single" w:sz="8" w:space="0" w:color="AEAEAE"/>
              <w:right w:val="nil"/>
            </w:tcBorders>
            <w:shd w:val="clear" w:color="auto" w:fill="E0E0E0"/>
          </w:tcPr>
          <w:p w14:paraId="1653591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1" w:type="dxa"/>
            <w:tcBorders>
              <w:top w:val="single" w:sz="8" w:space="0" w:color="AEAEAE"/>
              <w:left w:val="nil"/>
              <w:bottom w:val="single" w:sz="8" w:space="0" w:color="AEAEAE"/>
              <w:right w:val="single" w:sz="8" w:space="0" w:color="E0E0E0"/>
            </w:tcBorders>
            <w:shd w:val="clear" w:color="auto" w:fill="FFFFFF"/>
          </w:tcPr>
          <w:p w14:paraId="168C8A6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w:t>
            </w:r>
          </w:p>
        </w:tc>
        <w:tc>
          <w:tcPr>
            <w:tcW w:w="1404" w:type="dxa"/>
            <w:tcBorders>
              <w:top w:val="single" w:sz="8" w:space="0" w:color="AEAEAE"/>
              <w:left w:val="single" w:sz="8" w:space="0" w:color="E0E0E0"/>
              <w:bottom w:val="single" w:sz="8" w:space="0" w:color="AEAEAE"/>
              <w:right w:val="nil"/>
            </w:tcBorders>
            <w:shd w:val="clear" w:color="auto" w:fill="FFFFFF"/>
          </w:tcPr>
          <w:p w14:paraId="28A5CE0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c>
          <w:tcPr>
            <w:tcW w:w="1033" w:type="dxa"/>
            <w:tcBorders>
              <w:top w:val="single" w:sz="8" w:space="0" w:color="AEAEAE"/>
              <w:left w:val="single" w:sz="8" w:space="0" w:color="E0E0E0"/>
              <w:bottom w:val="single" w:sz="8" w:space="0" w:color="AEAEAE"/>
              <w:right w:val="nil"/>
            </w:tcBorders>
            <w:shd w:val="clear" w:color="auto" w:fill="FFFFFF"/>
          </w:tcPr>
          <w:p w14:paraId="7BDEE3F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r>
      <w:tr w:rsidR="00AB3E95" w:rsidRPr="00AB3E95" w14:paraId="322BC684" w14:textId="77777777">
        <w:trPr>
          <w:cantSplit/>
        </w:trPr>
        <w:tc>
          <w:tcPr>
            <w:tcW w:w="1157" w:type="dxa"/>
            <w:vMerge/>
            <w:tcBorders>
              <w:top w:val="single" w:sz="8" w:space="0" w:color="152935"/>
              <w:left w:val="nil"/>
              <w:bottom w:val="nil"/>
              <w:right w:val="nil"/>
            </w:tcBorders>
            <w:shd w:val="clear" w:color="auto" w:fill="E0E0E0"/>
          </w:tcPr>
          <w:p w14:paraId="1D359A9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5" w:type="dxa"/>
            <w:vMerge/>
            <w:tcBorders>
              <w:top w:val="single" w:sz="8" w:space="0" w:color="AEAEAE"/>
              <w:left w:val="nil"/>
              <w:bottom w:val="nil"/>
              <w:right w:val="nil"/>
            </w:tcBorders>
            <w:shd w:val="clear" w:color="auto" w:fill="E0E0E0"/>
          </w:tcPr>
          <w:p w14:paraId="2C77494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7743D14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1481" w:type="dxa"/>
            <w:tcBorders>
              <w:top w:val="single" w:sz="8" w:space="0" w:color="AEAEAE"/>
              <w:left w:val="nil"/>
              <w:bottom w:val="single" w:sz="8" w:space="0" w:color="AEAEAE"/>
              <w:right w:val="single" w:sz="8" w:space="0" w:color="E0E0E0"/>
            </w:tcBorders>
            <w:shd w:val="clear" w:color="auto" w:fill="FFFFFF"/>
          </w:tcPr>
          <w:p w14:paraId="7FC0ADD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4" w:type="dxa"/>
            <w:tcBorders>
              <w:top w:val="single" w:sz="8" w:space="0" w:color="AEAEAE"/>
              <w:left w:val="single" w:sz="8" w:space="0" w:color="E0E0E0"/>
              <w:bottom w:val="single" w:sz="8" w:space="0" w:color="AEAEAE"/>
              <w:right w:val="nil"/>
            </w:tcBorders>
            <w:shd w:val="clear" w:color="auto" w:fill="FFFFFF"/>
          </w:tcPr>
          <w:p w14:paraId="1DDA068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3" w:type="dxa"/>
            <w:tcBorders>
              <w:top w:val="single" w:sz="8" w:space="0" w:color="AEAEAE"/>
              <w:left w:val="single" w:sz="8" w:space="0" w:color="E0E0E0"/>
              <w:bottom w:val="single" w:sz="8" w:space="0" w:color="AEAEAE"/>
              <w:right w:val="nil"/>
            </w:tcBorders>
            <w:shd w:val="clear" w:color="auto" w:fill="FFFFFF"/>
          </w:tcPr>
          <w:p w14:paraId="5038E81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793E9196" w14:textId="77777777">
        <w:trPr>
          <w:cantSplit/>
        </w:trPr>
        <w:tc>
          <w:tcPr>
            <w:tcW w:w="1157" w:type="dxa"/>
            <w:vMerge/>
            <w:tcBorders>
              <w:top w:val="single" w:sz="8" w:space="0" w:color="152935"/>
              <w:left w:val="nil"/>
              <w:bottom w:val="nil"/>
              <w:right w:val="nil"/>
            </w:tcBorders>
            <w:shd w:val="clear" w:color="auto" w:fill="E0E0E0"/>
          </w:tcPr>
          <w:p w14:paraId="546B96D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5" w:type="dxa"/>
            <w:vMerge/>
            <w:tcBorders>
              <w:top w:val="single" w:sz="8" w:space="0" w:color="AEAEAE"/>
              <w:left w:val="nil"/>
              <w:bottom w:val="nil"/>
              <w:right w:val="nil"/>
            </w:tcBorders>
            <w:shd w:val="clear" w:color="auto" w:fill="E0E0E0"/>
          </w:tcPr>
          <w:p w14:paraId="3E86644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44C133F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Keturunan</w:t>
            </w:r>
          </w:p>
        </w:tc>
        <w:tc>
          <w:tcPr>
            <w:tcW w:w="1481" w:type="dxa"/>
            <w:tcBorders>
              <w:top w:val="single" w:sz="8" w:space="0" w:color="AEAEAE"/>
              <w:left w:val="nil"/>
              <w:bottom w:val="single" w:sz="8" w:space="0" w:color="AEAEAE"/>
              <w:right w:val="single" w:sz="8" w:space="0" w:color="E0E0E0"/>
            </w:tcBorders>
            <w:shd w:val="clear" w:color="auto" w:fill="FFFFFF"/>
          </w:tcPr>
          <w:p w14:paraId="42F415A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4" w:type="dxa"/>
            <w:tcBorders>
              <w:top w:val="single" w:sz="8" w:space="0" w:color="AEAEAE"/>
              <w:left w:val="single" w:sz="8" w:space="0" w:color="E0E0E0"/>
              <w:bottom w:val="single" w:sz="8" w:space="0" w:color="AEAEAE"/>
              <w:right w:val="nil"/>
            </w:tcBorders>
            <w:shd w:val="clear" w:color="auto" w:fill="FFFFFF"/>
          </w:tcPr>
          <w:p w14:paraId="28EE751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4,4%</w:t>
            </w:r>
          </w:p>
        </w:tc>
        <w:tc>
          <w:tcPr>
            <w:tcW w:w="1033" w:type="dxa"/>
            <w:tcBorders>
              <w:top w:val="single" w:sz="8" w:space="0" w:color="AEAEAE"/>
              <w:left w:val="single" w:sz="8" w:space="0" w:color="E0E0E0"/>
              <w:bottom w:val="single" w:sz="8" w:space="0" w:color="AEAEAE"/>
              <w:right w:val="nil"/>
            </w:tcBorders>
            <w:shd w:val="clear" w:color="auto" w:fill="FFFFFF"/>
          </w:tcPr>
          <w:p w14:paraId="5F0FB92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5E020F6A" w14:textId="77777777">
        <w:trPr>
          <w:cantSplit/>
        </w:trPr>
        <w:tc>
          <w:tcPr>
            <w:tcW w:w="1157" w:type="dxa"/>
            <w:vMerge/>
            <w:tcBorders>
              <w:top w:val="single" w:sz="8" w:space="0" w:color="152935"/>
              <w:left w:val="nil"/>
              <w:bottom w:val="nil"/>
              <w:right w:val="nil"/>
            </w:tcBorders>
            <w:shd w:val="clear" w:color="auto" w:fill="E0E0E0"/>
          </w:tcPr>
          <w:p w14:paraId="70641CD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5" w:type="dxa"/>
            <w:vMerge/>
            <w:tcBorders>
              <w:top w:val="single" w:sz="8" w:space="0" w:color="AEAEAE"/>
              <w:left w:val="nil"/>
              <w:bottom w:val="nil"/>
              <w:right w:val="nil"/>
            </w:tcBorders>
            <w:shd w:val="clear" w:color="auto" w:fill="E0E0E0"/>
          </w:tcPr>
          <w:p w14:paraId="4BB2DC3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nil"/>
              <w:right w:val="nil"/>
            </w:tcBorders>
            <w:shd w:val="clear" w:color="auto" w:fill="E0E0E0"/>
          </w:tcPr>
          <w:p w14:paraId="27B7E74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1" w:type="dxa"/>
            <w:tcBorders>
              <w:top w:val="single" w:sz="8" w:space="0" w:color="AEAEAE"/>
              <w:left w:val="nil"/>
              <w:bottom w:val="nil"/>
              <w:right w:val="single" w:sz="8" w:space="0" w:color="E0E0E0"/>
            </w:tcBorders>
            <w:shd w:val="clear" w:color="auto" w:fill="FFFFFF"/>
          </w:tcPr>
          <w:p w14:paraId="5531585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4" w:type="dxa"/>
            <w:tcBorders>
              <w:top w:val="single" w:sz="8" w:space="0" w:color="AEAEAE"/>
              <w:left w:val="single" w:sz="8" w:space="0" w:color="E0E0E0"/>
              <w:bottom w:val="nil"/>
              <w:right w:val="nil"/>
            </w:tcBorders>
            <w:shd w:val="clear" w:color="auto" w:fill="FFFFFF"/>
          </w:tcPr>
          <w:p w14:paraId="611662C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033" w:type="dxa"/>
            <w:tcBorders>
              <w:top w:val="single" w:sz="8" w:space="0" w:color="AEAEAE"/>
              <w:left w:val="single" w:sz="8" w:space="0" w:color="E0E0E0"/>
              <w:bottom w:val="nil"/>
              <w:right w:val="nil"/>
            </w:tcBorders>
            <w:shd w:val="clear" w:color="auto" w:fill="FFFFFF"/>
          </w:tcPr>
          <w:p w14:paraId="32D9864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09A54CF0" w14:textId="77777777">
        <w:trPr>
          <w:cantSplit/>
        </w:trPr>
        <w:tc>
          <w:tcPr>
            <w:tcW w:w="1157" w:type="dxa"/>
            <w:vMerge/>
            <w:tcBorders>
              <w:top w:val="single" w:sz="8" w:space="0" w:color="152935"/>
              <w:left w:val="nil"/>
              <w:bottom w:val="nil"/>
              <w:right w:val="nil"/>
            </w:tcBorders>
            <w:shd w:val="clear" w:color="auto" w:fill="E0E0E0"/>
          </w:tcPr>
          <w:p w14:paraId="10162E6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5" w:type="dxa"/>
            <w:vMerge w:val="restart"/>
            <w:tcBorders>
              <w:top w:val="single" w:sz="8" w:space="0" w:color="AEAEAE"/>
              <w:left w:val="nil"/>
              <w:bottom w:val="nil"/>
              <w:right w:val="nil"/>
            </w:tcBorders>
            <w:shd w:val="clear" w:color="auto" w:fill="E0E0E0"/>
          </w:tcPr>
          <w:p w14:paraId="3DFDDCB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Karyawan Swasta</w:t>
            </w:r>
          </w:p>
        </w:tc>
        <w:tc>
          <w:tcPr>
            <w:tcW w:w="1928" w:type="dxa"/>
            <w:tcBorders>
              <w:top w:val="single" w:sz="8" w:space="0" w:color="AEAEAE"/>
              <w:left w:val="nil"/>
              <w:bottom w:val="single" w:sz="8" w:space="0" w:color="AEAEAE"/>
              <w:right w:val="nil"/>
            </w:tcBorders>
            <w:shd w:val="clear" w:color="auto" w:fill="E0E0E0"/>
          </w:tcPr>
          <w:p w14:paraId="4F080E2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1" w:type="dxa"/>
            <w:tcBorders>
              <w:top w:val="single" w:sz="8" w:space="0" w:color="AEAEAE"/>
              <w:left w:val="nil"/>
              <w:bottom w:val="single" w:sz="8" w:space="0" w:color="AEAEAE"/>
              <w:right w:val="single" w:sz="8" w:space="0" w:color="E0E0E0"/>
            </w:tcBorders>
            <w:shd w:val="clear" w:color="auto" w:fill="FFFFFF"/>
          </w:tcPr>
          <w:p w14:paraId="03149DB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w:t>
            </w:r>
          </w:p>
        </w:tc>
        <w:tc>
          <w:tcPr>
            <w:tcW w:w="1404" w:type="dxa"/>
            <w:tcBorders>
              <w:top w:val="single" w:sz="8" w:space="0" w:color="AEAEAE"/>
              <w:left w:val="single" w:sz="8" w:space="0" w:color="E0E0E0"/>
              <w:bottom w:val="single" w:sz="8" w:space="0" w:color="AEAEAE"/>
              <w:right w:val="nil"/>
            </w:tcBorders>
            <w:shd w:val="clear" w:color="auto" w:fill="FFFFFF"/>
          </w:tcPr>
          <w:p w14:paraId="48F2D59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c>
          <w:tcPr>
            <w:tcW w:w="1033" w:type="dxa"/>
            <w:tcBorders>
              <w:top w:val="single" w:sz="8" w:space="0" w:color="AEAEAE"/>
              <w:left w:val="single" w:sz="8" w:space="0" w:color="E0E0E0"/>
              <w:bottom w:val="single" w:sz="8" w:space="0" w:color="AEAEAE"/>
              <w:right w:val="nil"/>
            </w:tcBorders>
            <w:shd w:val="clear" w:color="auto" w:fill="FFFFFF"/>
          </w:tcPr>
          <w:p w14:paraId="26F7C09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r>
      <w:tr w:rsidR="00AB3E95" w:rsidRPr="00AB3E95" w14:paraId="10132B01" w14:textId="77777777">
        <w:trPr>
          <w:cantSplit/>
        </w:trPr>
        <w:tc>
          <w:tcPr>
            <w:tcW w:w="1157" w:type="dxa"/>
            <w:vMerge/>
            <w:tcBorders>
              <w:top w:val="single" w:sz="8" w:space="0" w:color="152935"/>
              <w:left w:val="nil"/>
              <w:bottom w:val="nil"/>
              <w:right w:val="nil"/>
            </w:tcBorders>
            <w:shd w:val="clear" w:color="auto" w:fill="E0E0E0"/>
          </w:tcPr>
          <w:p w14:paraId="2585370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5" w:type="dxa"/>
            <w:vMerge/>
            <w:tcBorders>
              <w:top w:val="single" w:sz="8" w:space="0" w:color="AEAEAE"/>
              <w:left w:val="nil"/>
              <w:bottom w:val="nil"/>
              <w:right w:val="nil"/>
            </w:tcBorders>
            <w:shd w:val="clear" w:color="auto" w:fill="E0E0E0"/>
          </w:tcPr>
          <w:p w14:paraId="029BF47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33FE173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1481" w:type="dxa"/>
            <w:tcBorders>
              <w:top w:val="single" w:sz="8" w:space="0" w:color="AEAEAE"/>
              <w:left w:val="nil"/>
              <w:bottom w:val="single" w:sz="8" w:space="0" w:color="AEAEAE"/>
              <w:right w:val="single" w:sz="8" w:space="0" w:color="E0E0E0"/>
            </w:tcBorders>
            <w:shd w:val="clear" w:color="auto" w:fill="FFFFFF"/>
          </w:tcPr>
          <w:p w14:paraId="35CCF28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4" w:type="dxa"/>
            <w:tcBorders>
              <w:top w:val="single" w:sz="8" w:space="0" w:color="AEAEAE"/>
              <w:left w:val="single" w:sz="8" w:space="0" w:color="E0E0E0"/>
              <w:bottom w:val="single" w:sz="8" w:space="0" w:color="AEAEAE"/>
              <w:right w:val="nil"/>
            </w:tcBorders>
            <w:shd w:val="clear" w:color="auto" w:fill="FFFFFF"/>
          </w:tcPr>
          <w:p w14:paraId="1281A85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3" w:type="dxa"/>
            <w:tcBorders>
              <w:top w:val="single" w:sz="8" w:space="0" w:color="AEAEAE"/>
              <w:left w:val="single" w:sz="8" w:space="0" w:color="E0E0E0"/>
              <w:bottom w:val="single" w:sz="8" w:space="0" w:color="AEAEAE"/>
              <w:right w:val="nil"/>
            </w:tcBorders>
            <w:shd w:val="clear" w:color="auto" w:fill="FFFFFF"/>
          </w:tcPr>
          <w:p w14:paraId="1325113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15C7B469" w14:textId="77777777">
        <w:trPr>
          <w:cantSplit/>
        </w:trPr>
        <w:tc>
          <w:tcPr>
            <w:tcW w:w="1157" w:type="dxa"/>
            <w:vMerge/>
            <w:tcBorders>
              <w:top w:val="single" w:sz="8" w:space="0" w:color="152935"/>
              <w:left w:val="nil"/>
              <w:bottom w:val="nil"/>
              <w:right w:val="nil"/>
            </w:tcBorders>
            <w:shd w:val="clear" w:color="auto" w:fill="E0E0E0"/>
          </w:tcPr>
          <w:p w14:paraId="4A6570A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5" w:type="dxa"/>
            <w:vMerge/>
            <w:tcBorders>
              <w:top w:val="single" w:sz="8" w:space="0" w:color="AEAEAE"/>
              <w:left w:val="nil"/>
              <w:bottom w:val="nil"/>
              <w:right w:val="nil"/>
            </w:tcBorders>
            <w:shd w:val="clear" w:color="auto" w:fill="E0E0E0"/>
          </w:tcPr>
          <w:p w14:paraId="30A04FE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1125129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Keturunan</w:t>
            </w:r>
          </w:p>
        </w:tc>
        <w:tc>
          <w:tcPr>
            <w:tcW w:w="1481" w:type="dxa"/>
            <w:tcBorders>
              <w:top w:val="single" w:sz="8" w:space="0" w:color="AEAEAE"/>
              <w:left w:val="nil"/>
              <w:bottom w:val="single" w:sz="8" w:space="0" w:color="AEAEAE"/>
              <w:right w:val="single" w:sz="8" w:space="0" w:color="E0E0E0"/>
            </w:tcBorders>
            <w:shd w:val="clear" w:color="auto" w:fill="FFFFFF"/>
          </w:tcPr>
          <w:p w14:paraId="564769B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4" w:type="dxa"/>
            <w:tcBorders>
              <w:top w:val="single" w:sz="8" w:space="0" w:color="AEAEAE"/>
              <w:left w:val="single" w:sz="8" w:space="0" w:color="E0E0E0"/>
              <w:bottom w:val="single" w:sz="8" w:space="0" w:color="AEAEAE"/>
              <w:right w:val="nil"/>
            </w:tcBorders>
            <w:shd w:val="clear" w:color="auto" w:fill="FFFFFF"/>
          </w:tcPr>
          <w:p w14:paraId="0CAEC40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4,4%</w:t>
            </w:r>
          </w:p>
        </w:tc>
        <w:tc>
          <w:tcPr>
            <w:tcW w:w="1033" w:type="dxa"/>
            <w:tcBorders>
              <w:top w:val="single" w:sz="8" w:space="0" w:color="AEAEAE"/>
              <w:left w:val="single" w:sz="8" w:space="0" w:color="E0E0E0"/>
              <w:bottom w:val="single" w:sz="8" w:space="0" w:color="AEAEAE"/>
              <w:right w:val="nil"/>
            </w:tcBorders>
            <w:shd w:val="clear" w:color="auto" w:fill="FFFFFF"/>
          </w:tcPr>
          <w:p w14:paraId="27A23B3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59C0964C" w14:textId="77777777">
        <w:trPr>
          <w:cantSplit/>
        </w:trPr>
        <w:tc>
          <w:tcPr>
            <w:tcW w:w="1157" w:type="dxa"/>
            <w:vMerge/>
            <w:tcBorders>
              <w:top w:val="single" w:sz="8" w:space="0" w:color="152935"/>
              <w:left w:val="nil"/>
              <w:bottom w:val="nil"/>
              <w:right w:val="nil"/>
            </w:tcBorders>
            <w:shd w:val="clear" w:color="auto" w:fill="E0E0E0"/>
          </w:tcPr>
          <w:p w14:paraId="2960CF6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5" w:type="dxa"/>
            <w:vMerge/>
            <w:tcBorders>
              <w:top w:val="single" w:sz="8" w:space="0" w:color="AEAEAE"/>
              <w:left w:val="nil"/>
              <w:bottom w:val="nil"/>
              <w:right w:val="nil"/>
            </w:tcBorders>
            <w:shd w:val="clear" w:color="auto" w:fill="E0E0E0"/>
          </w:tcPr>
          <w:p w14:paraId="020253A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nil"/>
              <w:right w:val="nil"/>
            </w:tcBorders>
            <w:shd w:val="clear" w:color="auto" w:fill="E0E0E0"/>
          </w:tcPr>
          <w:p w14:paraId="2E50EDD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1" w:type="dxa"/>
            <w:tcBorders>
              <w:top w:val="single" w:sz="8" w:space="0" w:color="AEAEAE"/>
              <w:left w:val="nil"/>
              <w:bottom w:val="nil"/>
              <w:right w:val="single" w:sz="8" w:space="0" w:color="E0E0E0"/>
            </w:tcBorders>
            <w:shd w:val="clear" w:color="auto" w:fill="FFFFFF"/>
          </w:tcPr>
          <w:p w14:paraId="71C10A5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4" w:type="dxa"/>
            <w:tcBorders>
              <w:top w:val="single" w:sz="8" w:space="0" w:color="AEAEAE"/>
              <w:left w:val="single" w:sz="8" w:space="0" w:color="E0E0E0"/>
              <w:bottom w:val="nil"/>
              <w:right w:val="nil"/>
            </w:tcBorders>
            <w:shd w:val="clear" w:color="auto" w:fill="FFFFFF"/>
          </w:tcPr>
          <w:p w14:paraId="15B706D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033" w:type="dxa"/>
            <w:tcBorders>
              <w:top w:val="single" w:sz="8" w:space="0" w:color="AEAEAE"/>
              <w:left w:val="single" w:sz="8" w:space="0" w:color="E0E0E0"/>
              <w:bottom w:val="nil"/>
              <w:right w:val="nil"/>
            </w:tcBorders>
            <w:shd w:val="clear" w:color="auto" w:fill="FFFFFF"/>
          </w:tcPr>
          <w:p w14:paraId="298E78E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736161F7" w14:textId="77777777">
        <w:trPr>
          <w:cantSplit/>
        </w:trPr>
        <w:tc>
          <w:tcPr>
            <w:tcW w:w="1157" w:type="dxa"/>
            <w:vMerge/>
            <w:tcBorders>
              <w:top w:val="single" w:sz="8" w:space="0" w:color="152935"/>
              <w:left w:val="nil"/>
              <w:bottom w:val="nil"/>
              <w:right w:val="nil"/>
            </w:tcBorders>
            <w:shd w:val="clear" w:color="auto" w:fill="E0E0E0"/>
          </w:tcPr>
          <w:p w14:paraId="4C52C8C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5" w:type="dxa"/>
            <w:vMerge w:val="restart"/>
            <w:tcBorders>
              <w:top w:val="single" w:sz="8" w:space="0" w:color="AEAEAE"/>
              <w:left w:val="nil"/>
              <w:bottom w:val="nil"/>
              <w:right w:val="nil"/>
            </w:tcBorders>
            <w:shd w:val="clear" w:color="auto" w:fill="E0E0E0"/>
          </w:tcPr>
          <w:p w14:paraId="1EEDA56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Petani/Nelayan</w:t>
            </w:r>
          </w:p>
        </w:tc>
        <w:tc>
          <w:tcPr>
            <w:tcW w:w="1928" w:type="dxa"/>
            <w:tcBorders>
              <w:top w:val="single" w:sz="8" w:space="0" w:color="AEAEAE"/>
              <w:left w:val="nil"/>
              <w:bottom w:val="single" w:sz="8" w:space="0" w:color="AEAEAE"/>
              <w:right w:val="nil"/>
            </w:tcBorders>
            <w:shd w:val="clear" w:color="auto" w:fill="E0E0E0"/>
          </w:tcPr>
          <w:p w14:paraId="1DF041B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1" w:type="dxa"/>
            <w:tcBorders>
              <w:top w:val="single" w:sz="8" w:space="0" w:color="AEAEAE"/>
              <w:left w:val="nil"/>
              <w:bottom w:val="single" w:sz="8" w:space="0" w:color="AEAEAE"/>
              <w:right w:val="single" w:sz="8" w:space="0" w:color="E0E0E0"/>
            </w:tcBorders>
            <w:shd w:val="clear" w:color="auto" w:fill="FFFFFF"/>
          </w:tcPr>
          <w:p w14:paraId="251580F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w:t>
            </w:r>
          </w:p>
        </w:tc>
        <w:tc>
          <w:tcPr>
            <w:tcW w:w="1404" w:type="dxa"/>
            <w:tcBorders>
              <w:top w:val="single" w:sz="8" w:space="0" w:color="AEAEAE"/>
              <w:left w:val="single" w:sz="8" w:space="0" w:color="E0E0E0"/>
              <w:bottom w:val="single" w:sz="8" w:space="0" w:color="AEAEAE"/>
              <w:right w:val="nil"/>
            </w:tcBorders>
            <w:shd w:val="clear" w:color="auto" w:fill="FFFFFF"/>
          </w:tcPr>
          <w:p w14:paraId="45005C4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35</w:t>
            </w:r>
          </w:p>
        </w:tc>
        <w:tc>
          <w:tcPr>
            <w:tcW w:w="1033" w:type="dxa"/>
            <w:tcBorders>
              <w:top w:val="single" w:sz="8" w:space="0" w:color="AEAEAE"/>
              <w:left w:val="single" w:sz="8" w:space="0" w:color="E0E0E0"/>
              <w:bottom w:val="single" w:sz="8" w:space="0" w:color="AEAEAE"/>
              <w:right w:val="nil"/>
            </w:tcBorders>
            <w:shd w:val="clear" w:color="auto" w:fill="FFFFFF"/>
          </w:tcPr>
          <w:p w14:paraId="39E077D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79263996" w14:textId="77777777">
        <w:trPr>
          <w:cantSplit/>
        </w:trPr>
        <w:tc>
          <w:tcPr>
            <w:tcW w:w="1157" w:type="dxa"/>
            <w:vMerge/>
            <w:tcBorders>
              <w:top w:val="single" w:sz="8" w:space="0" w:color="152935"/>
              <w:left w:val="nil"/>
              <w:bottom w:val="nil"/>
              <w:right w:val="nil"/>
            </w:tcBorders>
            <w:shd w:val="clear" w:color="auto" w:fill="E0E0E0"/>
          </w:tcPr>
          <w:p w14:paraId="79F8472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5" w:type="dxa"/>
            <w:vMerge/>
            <w:tcBorders>
              <w:top w:val="single" w:sz="8" w:space="0" w:color="AEAEAE"/>
              <w:left w:val="nil"/>
              <w:bottom w:val="nil"/>
              <w:right w:val="nil"/>
            </w:tcBorders>
            <w:shd w:val="clear" w:color="auto" w:fill="E0E0E0"/>
          </w:tcPr>
          <w:p w14:paraId="44CE77E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3FDB104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1481" w:type="dxa"/>
            <w:tcBorders>
              <w:top w:val="single" w:sz="8" w:space="0" w:color="AEAEAE"/>
              <w:left w:val="nil"/>
              <w:bottom w:val="single" w:sz="8" w:space="0" w:color="AEAEAE"/>
              <w:right w:val="single" w:sz="8" w:space="0" w:color="E0E0E0"/>
            </w:tcBorders>
            <w:shd w:val="clear" w:color="auto" w:fill="FFFFFF"/>
          </w:tcPr>
          <w:p w14:paraId="520BECC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12,5%</w:t>
            </w:r>
          </w:p>
        </w:tc>
        <w:tc>
          <w:tcPr>
            <w:tcW w:w="1404" w:type="dxa"/>
            <w:tcBorders>
              <w:top w:val="single" w:sz="8" w:space="0" w:color="AEAEAE"/>
              <w:left w:val="single" w:sz="8" w:space="0" w:color="E0E0E0"/>
              <w:bottom w:val="single" w:sz="8" w:space="0" w:color="AEAEAE"/>
              <w:right w:val="nil"/>
            </w:tcBorders>
            <w:shd w:val="clear" w:color="auto" w:fill="FFFFFF"/>
          </w:tcPr>
          <w:p w14:paraId="2E8658B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87,5%</w:t>
            </w:r>
          </w:p>
        </w:tc>
        <w:tc>
          <w:tcPr>
            <w:tcW w:w="1033" w:type="dxa"/>
            <w:tcBorders>
              <w:top w:val="single" w:sz="8" w:space="0" w:color="AEAEAE"/>
              <w:left w:val="single" w:sz="8" w:space="0" w:color="E0E0E0"/>
              <w:bottom w:val="single" w:sz="8" w:space="0" w:color="AEAEAE"/>
              <w:right w:val="nil"/>
            </w:tcBorders>
            <w:shd w:val="clear" w:color="auto" w:fill="FFFFFF"/>
          </w:tcPr>
          <w:p w14:paraId="7307467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5CB25E67" w14:textId="77777777">
        <w:trPr>
          <w:cantSplit/>
        </w:trPr>
        <w:tc>
          <w:tcPr>
            <w:tcW w:w="1157" w:type="dxa"/>
            <w:vMerge/>
            <w:tcBorders>
              <w:top w:val="single" w:sz="8" w:space="0" w:color="152935"/>
              <w:left w:val="nil"/>
              <w:bottom w:val="nil"/>
              <w:right w:val="nil"/>
            </w:tcBorders>
            <w:shd w:val="clear" w:color="auto" w:fill="E0E0E0"/>
          </w:tcPr>
          <w:p w14:paraId="4A7C15E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5" w:type="dxa"/>
            <w:vMerge/>
            <w:tcBorders>
              <w:top w:val="single" w:sz="8" w:space="0" w:color="AEAEAE"/>
              <w:left w:val="nil"/>
              <w:bottom w:val="nil"/>
              <w:right w:val="nil"/>
            </w:tcBorders>
            <w:shd w:val="clear" w:color="auto" w:fill="E0E0E0"/>
          </w:tcPr>
          <w:p w14:paraId="1561BDE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61BEFF1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Keturunan</w:t>
            </w:r>
          </w:p>
        </w:tc>
        <w:tc>
          <w:tcPr>
            <w:tcW w:w="1481" w:type="dxa"/>
            <w:tcBorders>
              <w:top w:val="single" w:sz="8" w:space="0" w:color="AEAEAE"/>
              <w:left w:val="nil"/>
              <w:bottom w:val="single" w:sz="8" w:space="0" w:color="AEAEAE"/>
              <w:right w:val="single" w:sz="8" w:space="0" w:color="E0E0E0"/>
            </w:tcBorders>
            <w:shd w:val="clear" w:color="auto" w:fill="FFFFFF"/>
          </w:tcPr>
          <w:p w14:paraId="774DDE3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04" w:type="dxa"/>
            <w:tcBorders>
              <w:top w:val="single" w:sz="8" w:space="0" w:color="AEAEAE"/>
              <w:left w:val="single" w:sz="8" w:space="0" w:color="E0E0E0"/>
              <w:bottom w:val="single" w:sz="8" w:space="0" w:color="AEAEAE"/>
              <w:right w:val="nil"/>
            </w:tcBorders>
            <w:shd w:val="clear" w:color="auto" w:fill="FFFFFF"/>
          </w:tcPr>
          <w:p w14:paraId="0152C64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77,8%</w:t>
            </w:r>
          </w:p>
        </w:tc>
        <w:tc>
          <w:tcPr>
            <w:tcW w:w="1033" w:type="dxa"/>
            <w:tcBorders>
              <w:top w:val="single" w:sz="8" w:space="0" w:color="AEAEAE"/>
              <w:left w:val="single" w:sz="8" w:space="0" w:color="E0E0E0"/>
              <w:bottom w:val="single" w:sz="8" w:space="0" w:color="AEAEAE"/>
              <w:right w:val="nil"/>
            </w:tcBorders>
            <w:shd w:val="clear" w:color="auto" w:fill="FFFFFF"/>
          </w:tcPr>
          <w:p w14:paraId="5F8DC45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80,0%</w:t>
            </w:r>
          </w:p>
        </w:tc>
      </w:tr>
      <w:tr w:rsidR="00AB3E95" w:rsidRPr="00AB3E95" w14:paraId="1F2BCD92" w14:textId="77777777">
        <w:trPr>
          <w:cantSplit/>
        </w:trPr>
        <w:tc>
          <w:tcPr>
            <w:tcW w:w="1157" w:type="dxa"/>
            <w:vMerge/>
            <w:tcBorders>
              <w:top w:val="single" w:sz="8" w:space="0" w:color="152935"/>
              <w:left w:val="nil"/>
              <w:bottom w:val="nil"/>
              <w:right w:val="nil"/>
            </w:tcBorders>
            <w:shd w:val="clear" w:color="auto" w:fill="E0E0E0"/>
          </w:tcPr>
          <w:p w14:paraId="41DC731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5" w:type="dxa"/>
            <w:vMerge/>
            <w:tcBorders>
              <w:top w:val="single" w:sz="8" w:space="0" w:color="AEAEAE"/>
              <w:left w:val="nil"/>
              <w:bottom w:val="nil"/>
              <w:right w:val="nil"/>
            </w:tcBorders>
            <w:shd w:val="clear" w:color="auto" w:fill="E0E0E0"/>
          </w:tcPr>
          <w:p w14:paraId="4137A20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nil"/>
              <w:right w:val="nil"/>
            </w:tcBorders>
            <w:shd w:val="clear" w:color="auto" w:fill="E0E0E0"/>
          </w:tcPr>
          <w:p w14:paraId="0E50BA1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1" w:type="dxa"/>
            <w:tcBorders>
              <w:top w:val="single" w:sz="8" w:space="0" w:color="AEAEAE"/>
              <w:left w:val="nil"/>
              <w:bottom w:val="nil"/>
              <w:right w:val="single" w:sz="8" w:space="0" w:color="E0E0E0"/>
            </w:tcBorders>
            <w:shd w:val="clear" w:color="auto" w:fill="FFFFFF"/>
          </w:tcPr>
          <w:p w14:paraId="4A00F23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w:t>
            </w:r>
          </w:p>
        </w:tc>
        <w:tc>
          <w:tcPr>
            <w:tcW w:w="1404" w:type="dxa"/>
            <w:tcBorders>
              <w:top w:val="single" w:sz="8" w:space="0" w:color="AEAEAE"/>
              <w:left w:val="single" w:sz="8" w:space="0" w:color="E0E0E0"/>
              <w:bottom w:val="nil"/>
              <w:right w:val="nil"/>
            </w:tcBorders>
            <w:shd w:val="clear" w:color="auto" w:fill="FFFFFF"/>
          </w:tcPr>
          <w:p w14:paraId="2159996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70,0%</w:t>
            </w:r>
          </w:p>
        </w:tc>
        <w:tc>
          <w:tcPr>
            <w:tcW w:w="1033" w:type="dxa"/>
            <w:tcBorders>
              <w:top w:val="single" w:sz="8" w:space="0" w:color="AEAEAE"/>
              <w:left w:val="single" w:sz="8" w:space="0" w:color="E0E0E0"/>
              <w:bottom w:val="nil"/>
              <w:right w:val="nil"/>
            </w:tcBorders>
            <w:shd w:val="clear" w:color="auto" w:fill="FFFFFF"/>
          </w:tcPr>
          <w:p w14:paraId="055EC15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80,0%</w:t>
            </w:r>
          </w:p>
        </w:tc>
      </w:tr>
      <w:tr w:rsidR="00AB3E95" w:rsidRPr="00AB3E95" w14:paraId="6E5D6CB5" w14:textId="77777777">
        <w:trPr>
          <w:cantSplit/>
        </w:trPr>
        <w:tc>
          <w:tcPr>
            <w:tcW w:w="1157" w:type="dxa"/>
            <w:vMerge/>
            <w:tcBorders>
              <w:top w:val="single" w:sz="8" w:space="0" w:color="152935"/>
              <w:left w:val="nil"/>
              <w:bottom w:val="nil"/>
              <w:right w:val="nil"/>
            </w:tcBorders>
            <w:shd w:val="clear" w:color="auto" w:fill="E0E0E0"/>
          </w:tcPr>
          <w:p w14:paraId="6E7A1EE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5" w:type="dxa"/>
            <w:vMerge w:val="restart"/>
            <w:tcBorders>
              <w:top w:val="single" w:sz="8" w:space="0" w:color="AEAEAE"/>
              <w:left w:val="nil"/>
              <w:bottom w:val="nil"/>
              <w:right w:val="nil"/>
            </w:tcBorders>
            <w:shd w:val="clear" w:color="auto" w:fill="E0E0E0"/>
          </w:tcPr>
          <w:p w14:paraId="5E00349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Lainnya</w:t>
            </w:r>
          </w:p>
        </w:tc>
        <w:tc>
          <w:tcPr>
            <w:tcW w:w="1928" w:type="dxa"/>
            <w:tcBorders>
              <w:top w:val="single" w:sz="8" w:space="0" w:color="AEAEAE"/>
              <w:left w:val="nil"/>
              <w:bottom w:val="single" w:sz="8" w:space="0" w:color="AEAEAE"/>
              <w:right w:val="nil"/>
            </w:tcBorders>
            <w:shd w:val="clear" w:color="auto" w:fill="E0E0E0"/>
          </w:tcPr>
          <w:p w14:paraId="48EF944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1" w:type="dxa"/>
            <w:tcBorders>
              <w:top w:val="single" w:sz="8" w:space="0" w:color="AEAEAE"/>
              <w:left w:val="nil"/>
              <w:bottom w:val="single" w:sz="8" w:space="0" w:color="AEAEAE"/>
              <w:right w:val="single" w:sz="8" w:space="0" w:color="E0E0E0"/>
            </w:tcBorders>
            <w:shd w:val="clear" w:color="auto" w:fill="FFFFFF"/>
          </w:tcPr>
          <w:p w14:paraId="2A190DF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w:t>
            </w:r>
          </w:p>
        </w:tc>
        <w:tc>
          <w:tcPr>
            <w:tcW w:w="1404" w:type="dxa"/>
            <w:tcBorders>
              <w:top w:val="single" w:sz="8" w:space="0" w:color="AEAEAE"/>
              <w:left w:val="single" w:sz="8" w:space="0" w:color="E0E0E0"/>
              <w:bottom w:val="single" w:sz="8" w:space="0" w:color="AEAEAE"/>
              <w:right w:val="nil"/>
            </w:tcBorders>
            <w:shd w:val="clear" w:color="auto" w:fill="FFFFFF"/>
          </w:tcPr>
          <w:p w14:paraId="1E3974D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c>
          <w:tcPr>
            <w:tcW w:w="1033" w:type="dxa"/>
            <w:tcBorders>
              <w:top w:val="single" w:sz="8" w:space="0" w:color="AEAEAE"/>
              <w:left w:val="single" w:sz="8" w:space="0" w:color="E0E0E0"/>
              <w:bottom w:val="single" w:sz="8" w:space="0" w:color="AEAEAE"/>
              <w:right w:val="nil"/>
            </w:tcBorders>
            <w:shd w:val="clear" w:color="auto" w:fill="FFFFFF"/>
          </w:tcPr>
          <w:p w14:paraId="1D44AAE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r>
      <w:tr w:rsidR="00AB3E95" w:rsidRPr="00AB3E95" w14:paraId="11D8A1D9" w14:textId="77777777">
        <w:trPr>
          <w:cantSplit/>
        </w:trPr>
        <w:tc>
          <w:tcPr>
            <w:tcW w:w="1157" w:type="dxa"/>
            <w:vMerge/>
            <w:tcBorders>
              <w:top w:val="single" w:sz="8" w:space="0" w:color="152935"/>
              <w:left w:val="nil"/>
              <w:bottom w:val="nil"/>
              <w:right w:val="nil"/>
            </w:tcBorders>
            <w:shd w:val="clear" w:color="auto" w:fill="E0E0E0"/>
          </w:tcPr>
          <w:p w14:paraId="1120413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5" w:type="dxa"/>
            <w:vMerge/>
            <w:tcBorders>
              <w:top w:val="single" w:sz="8" w:space="0" w:color="AEAEAE"/>
              <w:left w:val="nil"/>
              <w:bottom w:val="nil"/>
              <w:right w:val="nil"/>
            </w:tcBorders>
            <w:shd w:val="clear" w:color="auto" w:fill="E0E0E0"/>
          </w:tcPr>
          <w:p w14:paraId="1D7265F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48BFB60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1481" w:type="dxa"/>
            <w:tcBorders>
              <w:top w:val="single" w:sz="8" w:space="0" w:color="AEAEAE"/>
              <w:left w:val="nil"/>
              <w:bottom w:val="single" w:sz="8" w:space="0" w:color="AEAEAE"/>
              <w:right w:val="single" w:sz="8" w:space="0" w:color="E0E0E0"/>
            </w:tcBorders>
            <w:shd w:val="clear" w:color="auto" w:fill="FFFFFF"/>
          </w:tcPr>
          <w:p w14:paraId="7DB66AC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4" w:type="dxa"/>
            <w:tcBorders>
              <w:top w:val="single" w:sz="8" w:space="0" w:color="AEAEAE"/>
              <w:left w:val="single" w:sz="8" w:space="0" w:color="E0E0E0"/>
              <w:bottom w:val="single" w:sz="8" w:space="0" w:color="AEAEAE"/>
              <w:right w:val="nil"/>
            </w:tcBorders>
            <w:shd w:val="clear" w:color="auto" w:fill="FFFFFF"/>
          </w:tcPr>
          <w:p w14:paraId="5A2B3E6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3" w:type="dxa"/>
            <w:tcBorders>
              <w:top w:val="single" w:sz="8" w:space="0" w:color="AEAEAE"/>
              <w:left w:val="single" w:sz="8" w:space="0" w:color="E0E0E0"/>
              <w:bottom w:val="single" w:sz="8" w:space="0" w:color="AEAEAE"/>
              <w:right w:val="nil"/>
            </w:tcBorders>
            <w:shd w:val="clear" w:color="auto" w:fill="FFFFFF"/>
          </w:tcPr>
          <w:p w14:paraId="480563F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64E13E4F" w14:textId="77777777">
        <w:trPr>
          <w:cantSplit/>
        </w:trPr>
        <w:tc>
          <w:tcPr>
            <w:tcW w:w="1157" w:type="dxa"/>
            <w:vMerge/>
            <w:tcBorders>
              <w:top w:val="single" w:sz="8" w:space="0" w:color="152935"/>
              <w:left w:val="nil"/>
              <w:bottom w:val="nil"/>
              <w:right w:val="nil"/>
            </w:tcBorders>
            <w:shd w:val="clear" w:color="auto" w:fill="E0E0E0"/>
          </w:tcPr>
          <w:p w14:paraId="3EC5AE4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5" w:type="dxa"/>
            <w:vMerge/>
            <w:tcBorders>
              <w:top w:val="single" w:sz="8" w:space="0" w:color="AEAEAE"/>
              <w:left w:val="nil"/>
              <w:bottom w:val="nil"/>
              <w:right w:val="nil"/>
            </w:tcBorders>
            <w:shd w:val="clear" w:color="auto" w:fill="E0E0E0"/>
          </w:tcPr>
          <w:p w14:paraId="40BB358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6901592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Keturunan</w:t>
            </w:r>
          </w:p>
        </w:tc>
        <w:tc>
          <w:tcPr>
            <w:tcW w:w="1481" w:type="dxa"/>
            <w:tcBorders>
              <w:top w:val="single" w:sz="8" w:space="0" w:color="AEAEAE"/>
              <w:left w:val="nil"/>
              <w:bottom w:val="single" w:sz="8" w:space="0" w:color="AEAEAE"/>
              <w:right w:val="single" w:sz="8" w:space="0" w:color="E0E0E0"/>
            </w:tcBorders>
            <w:shd w:val="clear" w:color="auto" w:fill="FFFFFF"/>
          </w:tcPr>
          <w:p w14:paraId="73C70B1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4" w:type="dxa"/>
            <w:tcBorders>
              <w:top w:val="single" w:sz="8" w:space="0" w:color="AEAEAE"/>
              <w:left w:val="single" w:sz="8" w:space="0" w:color="E0E0E0"/>
              <w:bottom w:val="single" w:sz="8" w:space="0" w:color="AEAEAE"/>
              <w:right w:val="nil"/>
            </w:tcBorders>
            <w:shd w:val="clear" w:color="auto" w:fill="FFFFFF"/>
          </w:tcPr>
          <w:p w14:paraId="3601088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4,4%</w:t>
            </w:r>
          </w:p>
        </w:tc>
        <w:tc>
          <w:tcPr>
            <w:tcW w:w="1033" w:type="dxa"/>
            <w:tcBorders>
              <w:top w:val="single" w:sz="8" w:space="0" w:color="AEAEAE"/>
              <w:left w:val="single" w:sz="8" w:space="0" w:color="E0E0E0"/>
              <w:bottom w:val="single" w:sz="8" w:space="0" w:color="AEAEAE"/>
              <w:right w:val="nil"/>
            </w:tcBorders>
            <w:shd w:val="clear" w:color="auto" w:fill="FFFFFF"/>
          </w:tcPr>
          <w:p w14:paraId="60B0420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0243C2C7" w14:textId="77777777">
        <w:trPr>
          <w:cantSplit/>
        </w:trPr>
        <w:tc>
          <w:tcPr>
            <w:tcW w:w="1157" w:type="dxa"/>
            <w:vMerge/>
            <w:tcBorders>
              <w:top w:val="single" w:sz="8" w:space="0" w:color="152935"/>
              <w:left w:val="nil"/>
              <w:bottom w:val="nil"/>
              <w:right w:val="nil"/>
            </w:tcBorders>
            <w:shd w:val="clear" w:color="auto" w:fill="E0E0E0"/>
          </w:tcPr>
          <w:p w14:paraId="3020590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5" w:type="dxa"/>
            <w:vMerge/>
            <w:tcBorders>
              <w:top w:val="single" w:sz="8" w:space="0" w:color="AEAEAE"/>
              <w:left w:val="nil"/>
              <w:bottom w:val="nil"/>
              <w:right w:val="nil"/>
            </w:tcBorders>
            <w:shd w:val="clear" w:color="auto" w:fill="E0E0E0"/>
          </w:tcPr>
          <w:p w14:paraId="6403625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nil"/>
              <w:right w:val="nil"/>
            </w:tcBorders>
            <w:shd w:val="clear" w:color="auto" w:fill="E0E0E0"/>
          </w:tcPr>
          <w:p w14:paraId="70DF86E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1" w:type="dxa"/>
            <w:tcBorders>
              <w:top w:val="single" w:sz="8" w:space="0" w:color="AEAEAE"/>
              <w:left w:val="nil"/>
              <w:bottom w:val="nil"/>
              <w:right w:val="single" w:sz="8" w:space="0" w:color="E0E0E0"/>
            </w:tcBorders>
            <w:shd w:val="clear" w:color="auto" w:fill="FFFFFF"/>
          </w:tcPr>
          <w:p w14:paraId="4A48399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4" w:type="dxa"/>
            <w:tcBorders>
              <w:top w:val="single" w:sz="8" w:space="0" w:color="AEAEAE"/>
              <w:left w:val="single" w:sz="8" w:space="0" w:color="E0E0E0"/>
              <w:bottom w:val="nil"/>
              <w:right w:val="nil"/>
            </w:tcBorders>
            <w:shd w:val="clear" w:color="auto" w:fill="FFFFFF"/>
          </w:tcPr>
          <w:p w14:paraId="4FD5591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033" w:type="dxa"/>
            <w:tcBorders>
              <w:top w:val="single" w:sz="8" w:space="0" w:color="AEAEAE"/>
              <w:left w:val="single" w:sz="8" w:space="0" w:color="E0E0E0"/>
              <w:bottom w:val="nil"/>
              <w:right w:val="nil"/>
            </w:tcBorders>
            <w:shd w:val="clear" w:color="auto" w:fill="FFFFFF"/>
          </w:tcPr>
          <w:p w14:paraId="46C803B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641844A3" w14:textId="77777777">
        <w:trPr>
          <w:cantSplit/>
        </w:trPr>
        <w:tc>
          <w:tcPr>
            <w:tcW w:w="2962" w:type="dxa"/>
            <w:gridSpan w:val="2"/>
            <w:vMerge w:val="restart"/>
            <w:tcBorders>
              <w:top w:val="single" w:sz="8" w:space="0" w:color="AEAEAE"/>
              <w:left w:val="nil"/>
              <w:bottom w:val="single" w:sz="8" w:space="0" w:color="152935"/>
              <w:right w:val="nil"/>
            </w:tcBorders>
            <w:shd w:val="clear" w:color="auto" w:fill="E0E0E0"/>
          </w:tcPr>
          <w:p w14:paraId="7C93F55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1928" w:type="dxa"/>
            <w:tcBorders>
              <w:top w:val="single" w:sz="8" w:space="0" w:color="AEAEAE"/>
              <w:left w:val="nil"/>
              <w:bottom w:val="single" w:sz="8" w:space="0" w:color="AEAEAE"/>
              <w:right w:val="nil"/>
            </w:tcBorders>
            <w:shd w:val="clear" w:color="auto" w:fill="E0E0E0"/>
          </w:tcPr>
          <w:p w14:paraId="53386C3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1" w:type="dxa"/>
            <w:tcBorders>
              <w:top w:val="single" w:sz="8" w:space="0" w:color="AEAEAE"/>
              <w:left w:val="nil"/>
              <w:bottom w:val="single" w:sz="8" w:space="0" w:color="AEAEAE"/>
              <w:right w:val="single" w:sz="8" w:space="0" w:color="E0E0E0"/>
            </w:tcBorders>
            <w:shd w:val="clear" w:color="auto" w:fill="FFFFFF"/>
          </w:tcPr>
          <w:p w14:paraId="369C67C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w:t>
            </w:r>
          </w:p>
        </w:tc>
        <w:tc>
          <w:tcPr>
            <w:tcW w:w="1404" w:type="dxa"/>
            <w:tcBorders>
              <w:top w:val="single" w:sz="8" w:space="0" w:color="AEAEAE"/>
              <w:left w:val="single" w:sz="8" w:space="0" w:color="E0E0E0"/>
              <w:bottom w:val="single" w:sz="8" w:space="0" w:color="AEAEAE"/>
              <w:right w:val="nil"/>
            </w:tcBorders>
            <w:shd w:val="clear" w:color="auto" w:fill="FFFFFF"/>
          </w:tcPr>
          <w:p w14:paraId="29450E9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45</w:t>
            </w:r>
          </w:p>
        </w:tc>
        <w:tc>
          <w:tcPr>
            <w:tcW w:w="1033" w:type="dxa"/>
            <w:tcBorders>
              <w:top w:val="single" w:sz="8" w:space="0" w:color="AEAEAE"/>
              <w:left w:val="single" w:sz="8" w:space="0" w:color="E0E0E0"/>
              <w:bottom w:val="single" w:sz="8" w:space="0" w:color="AEAEAE"/>
              <w:right w:val="nil"/>
            </w:tcBorders>
            <w:shd w:val="clear" w:color="auto" w:fill="FFFFFF"/>
          </w:tcPr>
          <w:p w14:paraId="594C6DA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r>
      <w:tr w:rsidR="00AB3E95" w:rsidRPr="00AB3E95" w14:paraId="262068AD" w14:textId="77777777">
        <w:trPr>
          <w:cantSplit/>
        </w:trPr>
        <w:tc>
          <w:tcPr>
            <w:tcW w:w="2962" w:type="dxa"/>
            <w:gridSpan w:val="2"/>
            <w:vMerge/>
            <w:tcBorders>
              <w:top w:val="single" w:sz="8" w:space="0" w:color="AEAEAE"/>
              <w:left w:val="nil"/>
              <w:bottom w:val="single" w:sz="8" w:space="0" w:color="152935"/>
              <w:right w:val="nil"/>
            </w:tcBorders>
            <w:shd w:val="clear" w:color="auto" w:fill="E0E0E0"/>
          </w:tcPr>
          <w:p w14:paraId="120E034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3EA14B8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1481" w:type="dxa"/>
            <w:tcBorders>
              <w:top w:val="single" w:sz="8" w:space="0" w:color="AEAEAE"/>
              <w:left w:val="nil"/>
              <w:bottom w:val="single" w:sz="8" w:space="0" w:color="AEAEAE"/>
              <w:right w:val="single" w:sz="8" w:space="0" w:color="E0E0E0"/>
            </w:tcBorders>
            <w:shd w:val="clear" w:color="auto" w:fill="FFFFFF"/>
          </w:tcPr>
          <w:p w14:paraId="4CDB80D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w:t>
            </w:r>
          </w:p>
        </w:tc>
        <w:tc>
          <w:tcPr>
            <w:tcW w:w="1404" w:type="dxa"/>
            <w:tcBorders>
              <w:top w:val="single" w:sz="8" w:space="0" w:color="AEAEAE"/>
              <w:left w:val="single" w:sz="8" w:space="0" w:color="E0E0E0"/>
              <w:bottom w:val="single" w:sz="8" w:space="0" w:color="AEAEAE"/>
              <w:right w:val="nil"/>
            </w:tcBorders>
            <w:shd w:val="clear" w:color="auto" w:fill="FFFFFF"/>
          </w:tcPr>
          <w:p w14:paraId="1BEA892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90,0%</w:t>
            </w:r>
          </w:p>
        </w:tc>
        <w:tc>
          <w:tcPr>
            <w:tcW w:w="1033" w:type="dxa"/>
            <w:tcBorders>
              <w:top w:val="single" w:sz="8" w:space="0" w:color="AEAEAE"/>
              <w:left w:val="single" w:sz="8" w:space="0" w:color="E0E0E0"/>
              <w:bottom w:val="single" w:sz="8" w:space="0" w:color="AEAEAE"/>
              <w:right w:val="nil"/>
            </w:tcBorders>
            <w:shd w:val="clear" w:color="auto" w:fill="FFFFFF"/>
          </w:tcPr>
          <w:p w14:paraId="0F9D71B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5061B746" w14:textId="77777777">
        <w:trPr>
          <w:cantSplit/>
        </w:trPr>
        <w:tc>
          <w:tcPr>
            <w:tcW w:w="2962" w:type="dxa"/>
            <w:gridSpan w:val="2"/>
            <w:vMerge/>
            <w:tcBorders>
              <w:top w:val="single" w:sz="8" w:space="0" w:color="AEAEAE"/>
              <w:left w:val="nil"/>
              <w:bottom w:val="single" w:sz="8" w:space="0" w:color="152935"/>
              <w:right w:val="nil"/>
            </w:tcBorders>
            <w:shd w:val="clear" w:color="auto" w:fill="E0E0E0"/>
          </w:tcPr>
          <w:p w14:paraId="445C7D9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AEAEAE"/>
              <w:right w:val="nil"/>
            </w:tcBorders>
            <w:shd w:val="clear" w:color="auto" w:fill="E0E0E0"/>
          </w:tcPr>
          <w:p w14:paraId="2B4B651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Keturunan</w:t>
            </w:r>
          </w:p>
        </w:tc>
        <w:tc>
          <w:tcPr>
            <w:tcW w:w="1481" w:type="dxa"/>
            <w:tcBorders>
              <w:top w:val="single" w:sz="8" w:space="0" w:color="AEAEAE"/>
              <w:left w:val="nil"/>
              <w:bottom w:val="single" w:sz="8" w:space="0" w:color="AEAEAE"/>
              <w:right w:val="single" w:sz="8" w:space="0" w:color="E0E0E0"/>
            </w:tcBorders>
            <w:shd w:val="clear" w:color="auto" w:fill="FFFFFF"/>
          </w:tcPr>
          <w:p w14:paraId="067235F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04" w:type="dxa"/>
            <w:tcBorders>
              <w:top w:val="single" w:sz="8" w:space="0" w:color="AEAEAE"/>
              <w:left w:val="single" w:sz="8" w:space="0" w:color="E0E0E0"/>
              <w:bottom w:val="single" w:sz="8" w:space="0" w:color="AEAEAE"/>
              <w:right w:val="nil"/>
            </w:tcBorders>
            <w:shd w:val="clear" w:color="auto" w:fill="FFFFFF"/>
          </w:tcPr>
          <w:p w14:paraId="668E16C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3" w:type="dxa"/>
            <w:tcBorders>
              <w:top w:val="single" w:sz="8" w:space="0" w:color="AEAEAE"/>
              <w:left w:val="single" w:sz="8" w:space="0" w:color="E0E0E0"/>
              <w:bottom w:val="single" w:sz="8" w:space="0" w:color="AEAEAE"/>
              <w:right w:val="nil"/>
            </w:tcBorders>
            <w:shd w:val="clear" w:color="auto" w:fill="FFFFFF"/>
          </w:tcPr>
          <w:p w14:paraId="740DCC4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85E9C57" w14:textId="77777777">
        <w:trPr>
          <w:cantSplit/>
        </w:trPr>
        <w:tc>
          <w:tcPr>
            <w:tcW w:w="2962" w:type="dxa"/>
            <w:gridSpan w:val="2"/>
            <w:vMerge/>
            <w:tcBorders>
              <w:top w:val="single" w:sz="8" w:space="0" w:color="AEAEAE"/>
              <w:left w:val="nil"/>
              <w:bottom w:val="single" w:sz="8" w:space="0" w:color="152935"/>
              <w:right w:val="nil"/>
            </w:tcBorders>
            <w:shd w:val="clear" w:color="auto" w:fill="E0E0E0"/>
          </w:tcPr>
          <w:p w14:paraId="4FC0D45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28" w:type="dxa"/>
            <w:tcBorders>
              <w:top w:val="single" w:sz="8" w:space="0" w:color="AEAEAE"/>
              <w:left w:val="nil"/>
              <w:bottom w:val="single" w:sz="8" w:space="0" w:color="152935"/>
              <w:right w:val="nil"/>
            </w:tcBorders>
            <w:shd w:val="clear" w:color="auto" w:fill="E0E0E0"/>
          </w:tcPr>
          <w:p w14:paraId="339FEF1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1" w:type="dxa"/>
            <w:tcBorders>
              <w:top w:val="single" w:sz="8" w:space="0" w:color="AEAEAE"/>
              <w:left w:val="nil"/>
              <w:bottom w:val="single" w:sz="8" w:space="0" w:color="152935"/>
              <w:right w:val="single" w:sz="8" w:space="0" w:color="E0E0E0"/>
            </w:tcBorders>
            <w:shd w:val="clear" w:color="auto" w:fill="FFFFFF"/>
          </w:tcPr>
          <w:p w14:paraId="19A52AF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w:t>
            </w:r>
          </w:p>
        </w:tc>
        <w:tc>
          <w:tcPr>
            <w:tcW w:w="1404" w:type="dxa"/>
            <w:tcBorders>
              <w:top w:val="single" w:sz="8" w:space="0" w:color="AEAEAE"/>
              <w:left w:val="single" w:sz="8" w:space="0" w:color="E0E0E0"/>
              <w:bottom w:val="single" w:sz="8" w:space="0" w:color="152935"/>
              <w:right w:val="nil"/>
            </w:tcBorders>
            <w:shd w:val="clear" w:color="auto" w:fill="FFFFFF"/>
          </w:tcPr>
          <w:p w14:paraId="706F049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90,0%</w:t>
            </w:r>
          </w:p>
        </w:tc>
        <w:tc>
          <w:tcPr>
            <w:tcW w:w="1033" w:type="dxa"/>
            <w:tcBorders>
              <w:top w:val="single" w:sz="8" w:space="0" w:color="AEAEAE"/>
              <w:left w:val="single" w:sz="8" w:space="0" w:color="E0E0E0"/>
              <w:bottom w:val="single" w:sz="8" w:space="0" w:color="152935"/>
              <w:right w:val="nil"/>
            </w:tcBorders>
            <w:shd w:val="clear" w:color="auto" w:fill="FFFFFF"/>
          </w:tcPr>
          <w:p w14:paraId="6E114A5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3924EBAD" w14:textId="77777777" w:rsidR="00AB3E95" w:rsidRPr="00AB3E95" w:rsidRDefault="00AB3E95" w:rsidP="00AB3E95">
      <w:pPr>
        <w:autoSpaceDE w:val="0"/>
        <w:autoSpaceDN w:val="0"/>
        <w:adjustRightInd w:val="0"/>
        <w:spacing w:line="400" w:lineRule="atLeast"/>
        <w:jc w:val="left"/>
        <w:rPr>
          <w:lang w:val="id-ID"/>
        </w:rPr>
      </w:pPr>
    </w:p>
    <w:tbl>
      <w:tblPr>
        <w:tblW w:w="88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60"/>
        <w:gridCol w:w="850"/>
        <w:gridCol w:w="2475"/>
        <w:gridCol w:w="1484"/>
        <w:gridCol w:w="1407"/>
        <w:gridCol w:w="1036"/>
      </w:tblGrid>
      <w:tr w:rsidR="00AB3E95" w:rsidRPr="00AB3E95" w14:paraId="2BCC7D41" w14:textId="77777777" w:rsidTr="00AB3E95">
        <w:trPr>
          <w:cantSplit/>
        </w:trPr>
        <w:tc>
          <w:tcPr>
            <w:tcW w:w="8812" w:type="dxa"/>
            <w:gridSpan w:val="6"/>
            <w:tcBorders>
              <w:top w:val="nil"/>
              <w:left w:val="nil"/>
              <w:bottom w:val="nil"/>
              <w:right w:val="nil"/>
            </w:tcBorders>
            <w:shd w:val="clear" w:color="auto" w:fill="FFFFFF"/>
            <w:vAlign w:val="center"/>
          </w:tcPr>
          <w:p w14:paraId="58721640"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t>Jumlah Saudara Kandun * Keturunan Crosstabulation</w:t>
            </w:r>
          </w:p>
        </w:tc>
      </w:tr>
      <w:tr w:rsidR="00AB3E95" w:rsidRPr="00AB3E95" w14:paraId="1E0C4238" w14:textId="77777777" w:rsidTr="00AB3E95">
        <w:trPr>
          <w:cantSplit/>
        </w:trPr>
        <w:tc>
          <w:tcPr>
            <w:tcW w:w="4885" w:type="dxa"/>
            <w:gridSpan w:val="3"/>
            <w:vMerge w:val="restart"/>
            <w:tcBorders>
              <w:top w:val="nil"/>
              <w:left w:val="nil"/>
              <w:bottom w:val="nil"/>
              <w:right w:val="nil"/>
            </w:tcBorders>
            <w:shd w:val="clear" w:color="auto" w:fill="FFFFFF"/>
            <w:vAlign w:val="bottom"/>
          </w:tcPr>
          <w:p w14:paraId="5EEDDE95" w14:textId="77777777" w:rsidR="00AB3E95" w:rsidRPr="00AB3E95" w:rsidRDefault="00AB3E95" w:rsidP="00AB3E95">
            <w:pPr>
              <w:autoSpaceDE w:val="0"/>
              <w:autoSpaceDN w:val="0"/>
              <w:adjustRightInd w:val="0"/>
              <w:spacing w:line="240" w:lineRule="auto"/>
              <w:jc w:val="left"/>
              <w:rPr>
                <w:lang w:val="id-ID"/>
              </w:rPr>
            </w:pPr>
          </w:p>
        </w:tc>
        <w:tc>
          <w:tcPr>
            <w:tcW w:w="2891" w:type="dxa"/>
            <w:gridSpan w:val="2"/>
            <w:tcBorders>
              <w:top w:val="nil"/>
              <w:left w:val="nil"/>
              <w:bottom w:val="nil"/>
              <w:right w:val="single" w:sz="8" w:space="0" w:color="E0E0E0"/>
            </w:tcBorders>
            <w:shd w:val="clear" w:color="auto" w:fill="FFFFFF"/>
            <w:vAlign w:val="bottom"/>
          </w:tcPr>
          <w:p w14:paraId="6680EE44"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Keturunan</w:t>
            </w:r>
          </w:p>
        </w:tc>
        <w:tc>
          <w:tcPr>
            <w:tcW w:w="1036" w:type="dxa"/>
            <w:vMerge w:val="restart"/>
            <w:tcBorders>
              <w:top w:val="nil"/>
              <w:left w:val="single" w:sz="8" w:space="0" w:color="E0E0E0"/>
              <w:bottom w:val="nil"/>
              <w:right w:val="nil"/>
            </w:tcBorders>
            <w:shd w:val="clear" w:color="auto" w:fill="FFFFFF"/>
            <w:vAlign w:val="bottom"/>
          </w:tcPr>
          <w:p w14:paraId="7B41955E"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226C10A2" w14:textId="77777777" w:rsidTr="00AB3E95">
        <w:trPr>
          <w:cantSplit/>
        </w:trPr>
        <w:tc>
          <w:tcPr>
            <w:tcW w:w="4885" w:type="dxa"/>
            <w:gridSpan w:val="3"/>
            <w:vMerge/>
            <w:tcBorders>
              <w:top w:val="nil"/>
              <w:left w:val="nil"/>
              <w:bottom w:val="nil"/>
              <w:right w:val="nil"/>
            </w:tcBorders>
            <w:shd w:val="clear" w:color="auto" w:fill="FFFFFF"/>
            <w:vAlign w:val="bottom"/>
          </w:tcPr>
          <w:p w14:paraId="5755169D"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1484" w:type="dxa"/>
            <w:tcBorders>
              <w:top w:val="nil"/>
              <w:left w:val="nil"/>
              <w:bottom w:val="single" w:sz="8" w:space="0" w:color="152935"/>
              <w:right w:val="single" w:sz="8" w:space="0" w:color="E0E0E0"/>
            </w:tcBorders>
            <w:shd w:val="clear" w:color="auto" w:fill="FFFFFF"/>
            <w:vAlign w:val="bottom"/>
          </w:tcPr>
          <w:p w14:paraId="76516EAE"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Risiko Sedang</w:t>
            </w:r>
          </w:p>
        </w:tc>
        <w:tc>
          <w:tcPr>
            <w:tcW w:w="1407" w:type="dxa"/>
            <w:tcBorders>
              <w:top w:val="nil"/>
              <w:left w:val="single" w:sz="8" w:space="0" w:color="E0E0E0"/>
              <w:bottom w:val="single" w:sz="8" w:space="0" w:color="152935"/>
              <w:right w:val="nil"/>
            </w:tcBorders>
            <w:shd w:val="clear" w:color="auto" w:fill="FFFFFF"/>
            <w:vAlign w:val="bottom"/>
          </w:tcPr>
          <w:p w14:paraId="2D100DC3"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Risiko Tinggi</w:t>
            </w:r>
          </w:p>
        </w:tc>
        <w:tc>
          <w:tcPr>
            <w:tcW w:w="1036" w:type="dxa"/>
            <w:vMerge/>
            <w:tcBorders>
              <w:top w:val="nil"/>
              <w:left w:val="single" w:sz="8" w:space="0" w:color="E0E0E0"/>
              <w:bottom w:val="nil"/>
              <w:right w:val="nil"/>
            </w:tcBorders>
            <w:shd w:val="clear" w:color="auto" w:fill="FFFFFF"/>
            <w:vAlign w:val="bottom"/>
          </w:tcPr>
          <w:p w14:paraId="5BECB1C1"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7DC116CD" w14:textId="77777777" w:rsidTr="00AB3E95">
        <w:trPr>
          <w:cantSplit/>
        </w:trPr>
        <w:tc>
          <w:tcPr>
            <w:tcW w:w="1560" w:type="dxa"/>
            <w:vMerge w:val="restart"/>
            <w:tcBorders>
              <w:top w:val="single" w:sz="8" w:space="0" w:color="152935"/>
              <w:left w:val="nil"/>
              <w:bottom w:val="nil"/>
              <w:right w:val="nil"/>
            </w:tcBorders>
            <w:shd w:val="clear" w:color="auto" w:fill="E0E0E0"/>
          </w:tcPr>
          <w:p w14:paraId="26C6D05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Jumlah Saudara Kandun</w:t>
            </w:r>
          </w:p>
        </w:tc>
        <w:tc>
          <w:tcPr>
            <w:tcW w:w="850" w:type="dxa"/>
            <w:vMerge w:val="restart"/>
            <w:tcBorders>
              <w:top w:val="single" w:sz="8" w:space="0" w:color="152935"/>
              <w:left w:val="nil"/>
              <w:bottom w:val="nil"/>
              <w:right w:val="nil"/>
            </w:tcBorders>
            <w:shd w:val="clear" w:color="auto" w:fill="E0E0E0"/>
          </w:tcPr>
          <w:p w14:paraId="3432BFD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Satu</w:t>
            </w:r>
          </w:p>
        </w:tc>
        <w:tc>
          <w:tcPr>
            <w:tcW w:w="2475" w:type="dxa"/>
            <w:tcBorders>
              <w:top w:val="single" w:sz="8" w:space="0" w:color="152935"/>
              <w:left w:val="nil"/>
              <w:bottom w:val="single" w:sz="8" w:space="0" w:color="AEAEAE"/>
              <w:right w:val="nil"/>
            </w:tcBorders>
            <w:shd w:val="clear" w:color="auto" w:fill="E0E0E0"/>
          </w:tcPr>
          <w:p w14:paraId="19F6841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4" w:type="dxa"/>
            <w:tcBorders>
              <w:top w:val="single" w:sz="8" w:space="0" w:color="152935"/>
              <w:left w:val="nil"/>
              <w:bottom w:val="single" w:sz="8" w:space="0" w:color="AEAEAE"/>
              <w:right w:val="single" w:sz="8" w:space="0" w:color="E0E0E0"/>
            </w:tcBorders>
            <w:shd w:val="clear" w:color="auto" w:fill="FFFFFF"/>
          </w:tcPr>
          <w:p w14:paraId="2135DF7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w:t>
            </w:r>
          </w:p>
        </w:tc>
        <w:tc>
          <w:tcPr>
            <w:tcW w:w="1407" w:type="dxa"/>
            <w:tcBorders>
              <w:top w:val="single" w:sz="8" w:space="0" w:color="152935"/>
              <w:left w:val="single" w:sz="8" w:space="0" w:color="E0E0E0"/>
              <w:bottom w:val="single" w:sz="8" w:space="0" w:color="AEAEAE"/>
              <w:right w:val="nil"/>
            </w:tcBorders>
            <w:shd w:val="clear" w:color="auto" w:fill="FFFFFF"/>
          </w:tcPr>
          <w:p w14:paraId="2ACA96C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c>
          <w:tcPr>
            <w:tcW w:w="1036" w:type="dxa"/>
            <w:tcBorders>
              <w:top w:val="single" w:sz="8" w:space="0" w:color="152935"/>
              <w:left w:val="single" w:sz="8" w:space="0" w:color="E0E0E0"/>
              <w:bottom w:val="single" w:sz="8" w:space="0" w:color="AEAEAE"/>
              <w:right w:val="nil"/>
            </w:tcBorders>
            <w:shd w:val="clear" w:color="auto" w:fill="FFFFFF"/>
          </w:tcPr>
          <w:p w14:paraId="3907DD4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r>
      <w:tr w:rsidR="00AB3E95" w:rsidRPr="00AB3E95" w14:paraId="09BEE592" w14:textId="77777777" w:rsidTr="00AB3E95">
        <w:trPr>
          <w:cantSplit/>
        </w:trPr>
        <w:tc>
          <w:tcPr>
            <w:tcW w:w="1560" w:type="dxa"/>
            <w:vMerge/>
            <w:tcBorders>
              <w:top w:val="single" w:sz="8" w:space="0" w:color="152935"/>
              <w:left w:val="nil"/>
              <w:bottom w:val="nil"/>
              <w:right w:val="nil"/>
            </w:tcBorders>
            <w:shd w:val="clear" w:color="auto" w:fill="E0E0E0"/>
          </w:tcPr>
          <w:p w14:paraId="7394BC2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0" w:type="dxa"/>
            <w:vMerge/>
            <w:tcBorders>
              <w:top w:val="single" w:sz="8" w:space="0" w:color="152935"/>
              <w:left w:val="nil"/>
              <w:bottom w:val="nil"/>
              <w:right w:val="nil"/>
            </w:tcBorders>
            <w:shd w:val="clear" w:color="auto" w:fill="E0E0E0"/>
          </w:tcPr>
          <w:p w14:paraId="2C02B31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75" w:type="dxa"/>
            <w:tcBorders>
              <w:top w:val="single" w:sz="8" w:space="0" w:color="AEAEAE"/>
              <w:left w:val="nil"/>
              <w:bottom w:val="single" w:sz="8" w:space="0" w:color="AEAEAE"/>
              <w:right w:val="nil"/>
            </w:tcBorders>
            <w:shd w:val="clear" w:color="auto" w:fill="E0E0E0"/>
          </w:tcPr>
          <w:p w14:paraId="7E9CE5C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Jumlah Saudara Kandun</w:t>
            </w:r>
          </w:p>
        </w:tc>
        <w:tc>
          <w:tcPr>
            <w:tcW w:w="1484" w:type="dxa"/>
            <w:tcBorders>
              <w:top w:val="single" w:sz="8" w:space="0" w:color="AEAEAE"/>
              <w:left w:val="nil"/>
              <w:bottom w:val="single" w:sz="8" w:space="0" w:color="AEAEAE"/>
              <w:right w:val="single" w:sz="8" w:space="0" w:color="E0E0E0"/>
            </w:tcBorders>
            <w:shd w:val="clear" w:color="auto" w:fill="FFFFFF"/>
          </w:tcPr>
          <w:p w14:paraId="6428B3A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7" w:type="dxa"/>
            <w:tcBorders>
              <w:top w:val="single" w:sz="8" w:space="0" w:color="AEAEAE"/>
              <w:left w:val="single" w:sz="8" w:space="0" w:color="E0E0E0"/>
              <w:bottom w:val="single" w:sz="8" w:space="0" w:color="AEAEAE"/>
              <w:right w:val="nil"/>
            </w:tcBorders>
            <w:shd w:val="clear" w:color="auto" w:fill="FFFFFF"/>
          </w:tcPr>
          <w:p w14:paraId="0880E0E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6" w:type="dxa"/>
            <w:tcBorders>
              <w:top w:val="single" w:sz="8" w:space="0" w:color="AEAEAE"/>
              <w:left w:val="single" w:sz="8" w:space="0" w:color="E0E0E0"/>
              <w:bottom w:val="single" w:sz="8" w:space="0" w:color="AEAEAE"/>
              <w:right w:val="nil"/>
            </w:tcBorders>
            <w:shd w:val="clear" w:color="auto" w:fill="FFFFFF"/>
          </w:tcPr>
          <w:p w14:paraId="5341434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17AD1CB0" w14:textId="77777777" w:rsidTr="00AB3E95">
        <w:trPr>
          <w:cantSplit/>
        </w:trPr>
        <w:tc>
          <w:tcPr>
            <w:tcW w:w="1560" w:type="dxa"/>
            <w:vMerge/>
            <w:tcBorders>
              <w:top w:val="single" w:sz="8" w:space="0" w:color="152935"/>
              <w:left w:val="nil"/>
              <w:bottom w:val="nil"/>
              <w:right w:val="nil"/>
            </w:tcBorders>
            <w:shd w:val="clear" w:color="auto" w:fill="E0E0E0"/>
          </w:tcPr>
          <w:p w14:paraId="7B79BF4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0" w:type="dxa"/>
            <w:vMerge/>
            <w:tcBorders>
              <w:top w:val="single" w:sz="8" w:space="0" w:color="152935"/>
              <w:left w:val="nil"/>
              <w:bottom w:val="nil"/>
              <w:right w:val="nil"/>
            </w:tcBorders>
            <w:shd w:val="clear" w:color="auto" w:fill="E0E0E0"/>
          </w:tcPr>
          <w:p w14:paraId="08AC955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75" w:type="dxa"/>
            <w:tcBorders>
              <w:top w:val="single" w:sz="8" w:space="0" w:color="AEAEAE"/>
              <w:left w:val="nil"/>
              <w:bottom w:val="single" w:sz="8" w:space="0" w:color="AEAEAE"/>
              <w:right w:val="nil"/>
            </w:tcBorders>
            <w:shd w:val="clear" w:color="auto" w:fill="E0E0E0"/>
          </w:tcPr>
          <w:p w14:paraId="5FEAC0A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Keturunan</w:t>
            </w:r>
          </w:p>
        </w:tc>
        <w:tc>
          <w:tcPr>
            <w:tcW w:w="1484" w:type="dxa"/>
            <w:tcBorders>
              <w:top w:val="single" w:sz="8" w:space="0" w:color="AEAEAE"/>
              <w:left w:val="nil"/>
              <w:bottom w:val="single" w:sz="8" w:space="0" w:color="AEAEAE"/>
              <w:right w:val="single" w:sz="8" w:space="0" w:color="E0E0E0"/>
            </w:tcBorders>
            <w:shd w:val="clear" w:color="auto" w:fill="FFFFFF"/>
          </w:tcPr>
          <w:p w14:paraId="4BEE163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7" w:type="dxa"/>
            <w:tcBorders>
              <w:top w:val="single" w:sz="8" w:space="0" w:color="AEAEAE"/>
              <w:left w:val="single" w:sz="8" w:space="0" w:color="E0E0E0"/>
              <w:bottom w:val="single" w:sz="8" w:space="0" w:color="AEAEAE"/>
              <w:right w:val="nil"/>
            </w:tcBorders>
            <w:shd w:val="clear" w:color="auto" w:fill="FFFFFF"/>
          </w:tcPr>
          <w:p w14:paraId="07D741B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4,4%</w:t>
            </w:r>
          </w:p>
        </w:tc>
        <w:tc>
          <w:tcPr>
            <w:tcW w:w="1036" w:type="dxa"/>
            <w:tcBorders>
              <w:top w:val="single" w:sz="8" w:space="0" w:color="AEAEAE"/>
              <w:left w:val="single" w:sz="8" w:space="0" w:color="E0E0E0"/>
              <w:bottom w:val="single" w:sz="8" w:space="0" w:color="AEAEAE"/>
              <w:right w:val="nil"/>
            </w:tcBorders>
            <w:shd w:val="clear" w:color="auto" w:fill="FFFFFF"/>
          </w:tcPr>
          <w:p w14:paraId="68015F2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4A0724B2" w14:textId="77777777" w:rsidTr="00AB3E95">
        <w:trPr>
          <w:cantSplit/>
        </w:trPr>
        <w:tc>
          <w:tcPr>
            <w:tcW w:w="1560" w:type="dxa"/>
            <w:vMerge/>
            <w:tcBorders>
              <w:top w:val="single" w:sz="8" w:space="0" w:color="152935"/>
              <w:left w:val="nil"/>
              <w:bottom w:val="nil"/>
              <w:right w:val="nil"/>
            </w:tcBorders>
            <w:shd w:val="clear" w:color="auto" w:fill="E0E0E0"/>
          </w:tcPr>
          <w:p w14:paraId="67324F8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0" w:type="dxa"/>
            <w:vMerge/>
            <w:tcBorders>
              <w:top w:val="single" w:sz="8" w:space="0" w:color="152935"/>
              <w:left w:val="nil"/>
              <w:bottom w:val="nil"/>
              <w:right w:val="nil"/>
            </w:tcBorders>
            <w:shd w:val="clear" w:color="auto" w:fill="E0E0E0"/>
          </w:tcPr>
          <w:p w14:paraId="10219B6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75" w:type="dxa"/>
            <w:tcBorders>
              <w:top w:val="single" w:sz="8" w:space="0" w:color="AEAEAE"/>
              <w:left w:val="nil"/>
              <w:bottom w:val="nil"/>
              <w:right w:val="nil"/>
            </w:tcBorders>
            <w:shd w:val="clear" w:color="auto" w:fill="E0E0E0"/>
          </w:tcPr>
          <w:p w14:paraId="7452879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4" w:type="dxa"/>
            <w:tcBorders>
              <w:top w:val="single" w:sz="8" w:space="0" w:color="AEAEAE"/>
              <w:left w:val="nil"/>
              <w:bottom w:val="nil"/>
              <w:right w:val="single" w:sz="8" w:space="0" w:color="E0E0E0"/>
            </w:tcBorders>
            <w:shd w:val="clear" w:color="auto" w:fill="FFFFFF"/>
          </w:tcPr>
          <w:p w14:paraId="1D28A44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7" w:type="dxa"/>
            <w:tcBorders>
              <w:top w:val="single" w:sz="8" w:space="0" w:color="AEAEAE"/>
              <w:left w:val="single" w:sz="8" w:space="0" w:color="E0E0E0"/>
              <w:bottom w:val="nil"/>
              <w:right w:val="nil"/>
            </w:tcBorders>
            <w:shd w:val="clear" w:color="auto" w:fill="FFFFFF"/>
          </w:tcPr>
          <w:p w14:paraId="3B329AA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036" w:type="dxa"/>
            <w:tcBorders>
              <w:top w:val="single" w:sz="8" w:space="0" w:color="AEAEAE"/>
              <w:left w:val="single" w:sz="8" w:space="0" w:color="E0E0E0"/>
              <w:bottom w:val="nil"/>
              <w:right w:val="nil"/>
            </w:tcBorders>
            <w:shd w:val="clear" w:color="auto" w:fill="FFFFFF"/>
          </w:tcPr>
          <w:p w14:paraId="1F6392E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068BBDD4" w14:textId="77777777" w:rsidTr="00AB3E95">
        <w:trPr>
          <w:cantSplit/>
        </w:trPr>
        <w:tc>
          <w:tcPr>
            <w:tcW w:w="1560" w:type="dxa"/>
            <w:vMerge/>
            <w:tcBorders>
              <w:top w:val="single" w:sz="8" w:space="0" w:color="152935"/>
              <w:left w:val="nil"/>
              <w:bottom w:val="nil"/>
              <w:right w:val="nil"/>
            </w:tcBorders>
            <w:shd w:val="clear" w:color="auto" w:fill="E0E0E0"/>
          </w:tcPr>
          <w:p w14:paraId="0F17A1C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0" w:type="dxa"/>
            <w:vMerge w:val="restart"/>
            <w:tcBorders>
              <w:top w:val="single" w:sz="8" w:space="0" w:color="AEAEAE"/>
              <w:left w:val="nil"/>
              <w:bottom w:val="nil"/>
              <w:right w:val="nil"/>
            </w:tcBorders>
            <w:shd w:val="clear" w:color="auto" w:fill="E0E0E0"/>
          </w:tcPr>
          <w:p w14:paraId="18A5EBF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Dua</w:t>
            </w:r>
          </w:p>
        </w:tc>
        <w:tc>
          <w:tcPr>
            <w:tcW w:w="2475" w:type="dxa"/>
            <w:tcBorders>
              <w:top w:val="single" w:sz="8" w:space="0" w:color="AEAEAE"/>
              <w:left w:val="nil"/>
              <w:bottom w:val="single" w:sz="8" w:space="0" w:color="AEAEAE"/>
              <w:right w:val="nil"/>
            </w:tcBorders>
            <w:shd w:val="clear" w:color="auto" w:fill="E0E0E0"/>
          </w:tcPr>
          <w:p w14:paraId="305B388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4" w:type="dxa"/>
            <w:tcBorders>
              <w:top w:val="single" w:sz="8" w:space="0" w:color="AEAEAE"/>
              <w:left w:val="nil"/>
              <w:bottom w:val="single" w:sz="8" w:space="0" w:color="AEAEAE"/>
              <w:right w:val="single" w:sz="8" w:space="0" w:color="E0E0E0"/>
            </w:tcBorders>
            <w:shd w:val="clear" w:color="auto" w:fill="FFFFFF"/>
          </w:tcPr>
          <w:p w14:paraId="36956BC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c>
          <w:tcPr>
            <w:tcW w:w="1407" w:type="dxa"/>
            <w:tcBorders>
              <w:top w:val="single" w:sz="8" w:space="0" w:color="AEAEAE"/>
              <w:left w:val="single" w:sz="8" w:space="0" w:color="E0E0E0"/>
              <w:bottom w:val="single" w:sz="8" w:space="0" w:color="AEAEAE"/>
              <w:right w:val="nil"/>
            </w:tcBorders>
            <w:shd w:val="clear" w:color="auto" w:fill="FFFFFF"/>
          </w:tcPr>
          <w:p w14:paraId="1D54F3C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15</w:t>
            </w:r>
          </w:p>
        </w:tc>
        <w:tc>
          <w:tcPr>
            <w:tcW w:w="1036" w:type="dxa"/>
            <w:tcBorders>
              <w:top w:val="single" w:sz="8" w:space="0" w:color="AEAEAE"/>
              <w:left w:val="single" w:sz="8" w:space="0" w:color="E0E0E0"/>
              <w:bottom w:val="single" w:sz="8" w:space="0" w:color="AEAEAE"/>
              <w:right w:val="nil"/>
            </w:tcBorders>
            <w:shd w:val="clear" w:color="auto" w:fill="FFFFFF"/>
          </w:tcPr>
          <w:p w14:paraId="5F1A145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17</w:t>
            </w:r>
          </w:p>
        </w:tc>
      </w:tr>
      <w:tr w:rsidR="00AB3E95" w:rsidRPr="00AB3E95" w14:paraId="476B486D" w14:textId="77777777" w:rsidTr="00AB3E95">
        <w:trPr>
          <w:cantSplit/>
        </w:trPr>
        <w:tc>
          <w:tcPr>
            <w:tcW w:w="1560" w:type="dxa"/>
            <w:vMerge/>
            <w:tcBorders>
              <w:top w:val="single" w:sz="8" w:space="0" w:color="152935"/>
              <w:left w:val="nil"/>
              <w:bottom w:val="nil"/>
              <w:right w:val="nil"/>
            </w:tcBorders>
            <w:shd w:val="clear" w:color="auto" w:fill="E0E0E0"/>
          </w:tcPr>
          <w:p w14:paraId="39FE2E8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0" w:type="dxa"/>
            <w:vMerge/>
            <w:tcBorders>
              <w:top w:val="single" w:sz="8" w:space="0" w:color="AEAEAE"/>
              <w:left w:val="nil"/>
              <w:bottom w:val="nil"/>
              <w:right w:val="nil"/>
            </w:tcBorders>
            <w:shd w:val="clear" w:color="auto" w:fill="E0E0E0"/>
          </w:tcPr>
          <w:p w14:paraId="674BD9F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75" w:type="dxa"/>
            <w:tcBorders>
              <w:top w:val="single" w:sz="8" w:space="0" w:color="AEAEAE"/>
              <w:left w:val="nil"/>
              <w:bottom w:val="single" w:sz="8" w:space="0" w:color="AEAEAE"/>
              <w:right w:val="nil"/>
            </w:tcBorders>
            <w:shd w:val="clear" w:color="auto" w:fill="E0E0E0"/>
          </w:tcPr>
          <w:p w14:paraId="63F4D7C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Jumlah Saudara Kandun</w:t>
            </w:r>
          </w:p>
        </w:tc>
        <w:tc>
          <w:tcPr>
            <w:tcW w:w="1484" w:type="dxa"/>
            <w:tcBorders>
              <w:top w:val="single" w:sz="8" w:space="0" w:color="AEAEAE"/>
              <w:left w:val="nil"/>
              <w:bottom w:val="single" w:sz="8" w:space="0" w:color="AEAEAE"/>
              <w:right w:val="single" w:sz="8" w:space="0" w:color="E0E0E0"/>
            </w:tcBorders>
            <w:shd w:val="clear" w:color="auto" w:fill="FFFFFF"/>
          </w:tcPr>
          <w:p w14:paraId="4306D65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11,8%</w:t>
            </w:r>
          </w:p>
        </w:tc>
        <w:tc>
          <w:tcPr>
            <w:tcW w:w="1407" w:type="dxa"/>
            <w:tcBorders>
              <w:top w:val="single" w:sz="8" w:space="0" w:color="AEAEAE"/>
              <w:left w:val="single" w:sz="8" w:space="0" w:color="E0E0E0"/>
              <w:bottom w:val="single" w:sz="8" w:space="0" w:color="AEAEAE"/>
              <w:right w:val="nil"/>
            </w:tcBorders>
            <w:shd w:val="clear" w:color="auto" w:fill="FFFFFF"/>
          </w:tcPr>
          <w:p w14:paraId="7859BAC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88,2%</w:t>
            </w:r>
          </w:p>
        </w:tc>
        <w:tc>
          <w:tcPr>
            <w:tcW w:w="1036" w:type="dxa"/>
            <w:tcBorders>
              <w:top w:val="single" w:sz="8" w:space="0" w:color="AEAEAE"/>
              <w:left w:val="single" w:sz="8" w:space="0" w:color="E0E0E0"/>
              <w:bottom w:val="single" w:sz="8" w:space="0" w:color="AEAEAE"/>
              <w:right w:val="nil"/>
            </w:tcBorders>
            <w:shd w:val="clear" w:color="auto" w:fill="FFFFFF"/>
          </w:tcPr>
          <w:p w14:paraId="255EF86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6FFB8944" w14:textId="77777777" w:rsidTr="00AB3E95">
        <w:trPr>
          <w:cantSplit/>
        </w:trPr>
        <w:tc>
          <w:tcPr>
            <w:tcW w:w="1560" w:type="dxa"/>
            <w:vMerge/>
            <w:tcBorders>
              <w:top w:val="single" w:sz="8" w:space="0" w:color="152935"/>
              <w:left w:val="nil"/>
              <w:bottom w:val="nil"/>
              <w:right w:val="nil"/>
            </w:tcBorders>
            <w:shd w:val="clear" w:color="auto" w:fill="E0E0E0"/>
          </w:tcPr>
          <w:p w14:paraId="79C6575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0" w:type="dxa"/>
            <w:vMerge/>
            <w:tcBorders>
              <w:top w:val="single" w:sz="8" w:space="0" w:color="AEAEAE"/>
              <w:left w:val="nil"/>
              <w:bottom w:val="nil"/>
              <w:right w:val="nil"/>
            </w:tcBorders>
            <w:shd w:val="clear" w:color="auto" w:fill="E0E0E0"/>
          </w:tcPr>
          <w:p w14:paraId="4912557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75" w:type="dxa"/>
            <w:tcBorders>
              <w:top w:val="single" w:sz="8" w:space="0" w:color="AEAEAE"/>
              <w:left w:val="nil"/>
              <w:bottom w:val="single" w:sz="8" w:space="0" w:color="AEAEAE"/>
              <w:right w:val="nil"/>
            </w:tcBorders>
            <w:shd w:val="clear" w:color="auto" w:fill="E0E0E0"/>
          </w:tcPr>
          <w:p w14:paraId="5F6679F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Keturunan</w:t>
            </w:r>
          </w:p>
        </w:tc>
        <w:tc>
          <w:tcPr>
            <w:tcW w:w="1484" w:type="dxa"/>
            <w:tcBorders>
              <w:top w:val="single" w:sz="8" w:space="0" w:color="AEAEAE"/>
              <w:left w:val="nil"/>
              <w:bottom w:val="single" w:sz="8" w:space="0" w:color="AEAEAE"/>
              <w:right w:val="single" w:sz="8" w:space="0" w:color="E0E0E0"/>
            </w:tcBorders>
            <w:shd w:val="clear" w:color="auto" w:fill="FFFFFF"/>
          </w:tcPr>
          <w:p w14:paraId="7963007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40,0%</w:t>
            </w:r>
          </w:p>
        </w:tc>
        <w:tc>
          <w:tcPr>
            <w:tcW w:w="1407" w:type="dxa"/>
            <w:tcBorders>
              <w:top w:val="single" w:sz="8" w:space="0" w:color="AEAEAE"/>
              <w:left w:val="single" w:sz="8" w:space="0" w:color="E0E0E0"/>
              <w:bottom w:val="single" w:sz="8" w:space="0" w:color="AEAEAE"/>
              <w:right w:val="nil"/>
            </w:tcBorders>
            <w:shd w:val="clear" w:color="auto" w:fill="FFFFFF"/>
          </w:tcPr>
          <w:p w14:paraId="661553A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33,3%</w:t>
            </w:r>
          </w:p>
        </w:tc>
        <w:tc>
          <w:tcPr>
            <w:tcW w:w="1036" w:type="dxa"/>
            <w:tcBorders>
              <w:top w:val="single" w:sz="8" w:space="0" w:color="AEAEAE"/>
              <w:left w:val="single" w:sz="8" w:space="0" w:color="E0E0E0"/>
              <w:bottom w:val="single" w:sz="8" w:space="0" w:color="AEAEAE"/>
              <w:right w:val="nil"/>
            </w:tcBorders>
            <w:shd w:val="clear" w:color="auto" w:fill="FFFFFF"/>
          </w:tcPr>
          <w:p w14:paraId="5B37351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r>
      <w:tr w:rsidR="00AB3E95" w:rsidRPr="00AB3E95" w14:paraId="3936352B" w14:textId="77777777" w:rsidTr="00AB3E95">
        <w:trPr>
          <w:cantSplit/>
        </w:trPr>
        <w:tc>
          <w:tcPr>
            <w:tcW w:w="1560" w:type="dxa"/>
            <w:vMerge/>
            <w:tcBorders>
              <w:top w:val="single" w:sz="8" w:space="0" w:color="152935"/>
              <w:left w:val="nil"/>
              <w:bottom w:val="nil"/>
              <w:right w:val="nil"/>
            </w:tcBorders>
            <w:shd w:val="clear" w:color="auto" w:fill="E0E0E0"/>
          </w:tcPr>
          <w:p w14:paraId="1FCDE97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0" w:type="dxa"/>
            <w:vMerge/>
            <w:tcBorders>
              <w:top w:val="single" w:sz="8" w:space="0" w:color="AEAEAE"/>
              <w:left w:val="nil"/>
              <w:bottom w:val="nil"/>
              <w:right w:val="nil"/>
            </w:tcBorders>
            <w:shd w:val="clear" w:color="auto" w:fill="E0E0E0"/>
          </w:tcPr>
          <w:p w14:paraId="39826C7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75" w:type="dxa"/>
            <w:tcBorders>
              <w:top w:val="single" w:sz="8" w:space="0" w:color="AEAEAE"/>
              <w:left w:val="nil"/>
              <w:bottom w:val="nil"/>
              <w:right w:val="nil"/>
            </w:tcBorders>
            <w:shd w:val="clear" w:color="auto" w:fill="E0E0E0"/>
          </w:tcPr>
          <w:p w14:paraId="5B891E0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4" w:type="dxa"/>
            <w:tcBorders>
              <w:top w:val="single" w:sz="8" w:space="0" w:color="AEAEAE"/>
              <w:left w:val="nil"/>
              <w:bottom w:val="nil"/>
              <w:right w:val="single" w:sz="8" w:space="0" w:color="E0E0E0"/>
            </w:tcBorders>
            <w:shd w:val="clear" w:color="auto" w:fill="FFFFFF"/>
          </w:tcPr>
          <w:p w14:paraId="3652B15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407" w:type="dxa"/>
            <w:tcBorders>
              <w:top w:val="single" w:sz="8" w:space="0" w:color="AEAEAE"/>
              <w:left w:val="single" w:sz="8" w:space="0" w:color="E0E0E0"/>
              <w:bottom w:val="nil"/>
              <w:right w:val="nil"/>
            </w:tcBorders>
            <w:shd w:val="clear" w:color="auto" w:fill="FFFFFF"/>
          </w:tcPr>
          <w:p w14:paraId="1D6B120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30,0%</w:t>
            </w:r>
          </w:p>
        </w:tc>
        <w:tc>
          <w:tcPr>
            <w:tcW w:w="1036" w:type="dxa"/>
            <w:tcBorders>
              <w:top w:val="single" w:sz="8" w:space="0" w:color="AEAEAE"/>
              <w:left w:val="single" w:sz="8" w:space="0" w:color="E0E0E0"/>
              <w:bottom w:val="nil"/>
              <w:right w:val="nil"/>
            </w:tcBorders>
            <w:shd w:val="clear" w:color="auto" w:fill="FFFFFF"/>
          </w:tcPr>
          <w:p w14:paraId="2FA071B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r>
      <w:tr w:rsidR="00AB3E95" w:rsidRPr="00AB3E95" w14:paraId="10290A32" w14:textId="77777777" w:rsidTr="00AB3E95">
        <w:trPr>
          <w:cantSplit/>
        </w:trPr>
        <w:tc>
          <w:tcPr>
            <w:tcW w:w="1560" w:type="dxa"/>
            <w:vMerge/>
            <w:tcBorders>
              <w:top w:val="single" w:sz="8" w:space="0" w:color="152935"/>
              <w:left w:val="nil"/>
              <w:bottom w:val="nil"/>
              <w:right w:val="nil"/>
            </w:tcBorders>
            <w:shd w:val="clear" w:color="auto" w:fill="E0E0E0"/>
          </w:tcPr>
          <w:p w14:paraId="6FA2905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0" w:type="dxa"/>
            <w:vMerge w:val="restart"/>
            <w:tcBorders>
              <w:top w:val="single" w:sz="8" w:space="0" w:color="AEAEAE"/>
              <w:left w:val="nil"/>
              <w:bottom w:val="nil"/>
              <w:right w:val="nil"/>
            </w:tcBorders>
            <w:shd w:val="clear" w:color="auto" w:fill="E0E0E0"/>
          </w:tcPr>
          <w:p w14:paraId="4A88D5D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Tiga</w:t>
            </w:r>
          </w:p>
        </w:tc>
        <w:tc>
          <w:tcPr>
            <w:tcW w:w="2475" w:type="dxa"/>
            <w:tcBorders>
              <w:top w:val="single" w:sz="8" w:space="0" w:color="AEAEAE"/>
              <w:left w:val="nil"/>
              <w:bottom w:val="single" w:sz="8" w:space="0" w:color="AEAEAE"/>
              <w:right w:val="nil"/>
            </w:tcBorders>
            <w:shd w:val="clear" w:color="auto" w:fill="E0E0E0"/>
          </w:tcPr>
          <w:p w14:paraId="7E7F75F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4" w:type="dxa"/>
            <w:tcBorders>
              <w:top w:val="single" w:sz="8" w:space="0" w:color="AEAEAE"/>
              <w:left w:val="nil"/>
              <w:bottom w:val="single" w:sz="8" w:space="0" w:color="AEAEAE"/>
              <w:right w:val="single" w:sz="8" w:space="0" w:color="E0E0E0"/>
            </w:tcBorders>
            <w:shd w:val="clear" w:color="auto" w:fill="FFFFFF"/>
          </w:tcPr>
          <w:p w14:paraId="7ADE343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w:t>
            </w:r>
          </w:p>
        </w:tc>
        <w:tc>
          <w:tcPr>
            <w:tcW w:w="1407" w:type="dxa"/>
            <w:tcBorders>
              <w:top w:val="single" w:sz="8" w:space="0" w:color="AEAEAE"/>
              <w:left w:val="single" w:sz="8" w:space="0" w:color="E0E0E0"/>
              <w:bottom w:val="single" w:sz="8" w:space="0" w:color="AEAEAE"/>
              <w:right w:val="nil"/>
            </w:tcBorders>
            <w:shd w:val="clear" w:color="auto" w:fill="FFFFFF"/>
          </w:tcPr>
          <w:p w14:paraId="3985082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c>
          <w:tcPr>
            <w:tcW w:w="1036" w:type="dxa"/>
            <w:tcBorders>
              <w:top w:val="single" w:sz="8" w:space="0" w:color="AEAEAE"/>
              <w:left w:val="single" w:sz="8" w:space="0" w:color="E0E0E0"/>
              <w:bottom w:val="single" w:sz="8" w:space="0" w:color="AEAEAE"/>
              <w:right w:val="nil"/>
            </w:tcBorders>
            <w:shd w:val="clear" w:color="auto" w:fill="FFFFFF"/>
          </w:tcPr>
          <w:p w14:paraId="3F969D9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r>
      <w:tr w:rsidR="00AB3E95" w:rsidRPr="00AB3E95" w14:paraId="57D065FA" w14:textId="77777777" w:rsidTr="00AB3E95">
        <w:trPr>
          <w:cantSplit/>
        </w:trPr>
        <w:tc>
          <w:tcPr>
            <w:tcW w:w="1560" w:type="dxa"/>
            <w:vMerge/>
            <w:tcBorders>
              <w:top w:val="single" w:sz="8" w:space="0" w:color="152935"/>
              <w:left w:val="nil"/>
              <w:bottom w:val="nil"/>
              <w:right w:val="nil"/>
            </w:tcBorders>
            <w:shd w:val="clear" w:color="auto" w:fill="E0E0E0"/>
          </w:tcPr>
          <w:p w14:paraId="1178CD3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0" w:type="dxa"/>
            <w:vMerge/>
            <w:tcBorders>
              <w:top w:val="single" w:sz="8" w:space="0" w:color="AEAEAE"/>
              <w:left w:val="nil"/>
              <w:bottom w:val="nil"/>
              <w:right w:val="nil"/>
            </w:tcBorders>
            <w:shd w:val="clear" w:color="auto" w:fill="E0E0E0"/>
          </w:tcPr>
          <w:p w14:paraId="6264D75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75" w:type="dxa"/>
            <w:tcBorders>
              <w:top w:val="single" w:sz="8" w:space="0" w:color="AEAEAE"/>
              <w:left w:val="nil"/>
              <w:bottom w:val="single" w:sz="8" w:space="0" w:color="AEAEAE"/>
              <w:right w:val="nil"/>
            </w:tcBorders>
            <w:shd w:val="clear" w:color="auto" w:fill="E0E0E0"/>
          </w:tcPr>
          <w:p w14:paraId="51A73A0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Jumlah Saudara Kandun</w:t>
            </w:r>
          </w:p>
        </w:tc>
        <w:tc>
          <w:tcPr>
            <w:tcW w:w="1484" w:type="dxa"/>
            <w:tcBorders>
              <w:top w:val="single" w:sz="8" w:space="0" w:color="AEAEAE"/>
              <w:left w:val="nil"/>
              <w:bottom w:val="single" w:sz="8" w:space="0" w:color="AEAEAE"/>
              <w:right w:val="single" w:sz="8" w:space="0" w:color="E0E0E0"/>
            </w:tcBorders>
            <w:shd w:val="clear" w:color="auto" w:fill="FFFFFF"/>
          </w:tcPr>
          <w:p w14:paraId="176A8C5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7" w:type="dxa"/>
            <w:tcBorders>
              <w:top w:val="single" w:sz="8" w:space="0" w:color="AEAEAE"/>
              <w:left w:val="single" w:sz="8" w:space="0" w:color="E0E0E0"/>
              <w:bottom w:val="single" w:sz="8" w:space="0" w:color="AEAEAE"/>
              <w:right w:val="nil"/>
            </w:tcBorders>
            <w:shd w:val="clear" w:color="auto" w:fill="FFFFFF"/>
          </w:tcPr>
          <w:p w14:paraId="6D97B9D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6" w:type="dxa"/>
            <w:tcBorders>
              <w:top w:val="single" w:sz="8" w:space="0" w:color="AEAEAE"/>
              <w:left w:val="single" w:sz="8" w:space="0" w:color="E0E0E0"/>
              <w:bottom w:val="single" w:sz="8" w:space="0" w:color="AEAEAE"/>
              <w:right w:val="nil"/>
            </w:tcBorders>
            <w:shd w:val="clear" w:color="auto" w:fill="FFFFFF"/>
          </w:tcPr>
          <w:p w14:paraId="70C1D9E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0B8C2AEE" w14:textId="77777777" w:rsidTr="00AB3E95">
        <w:trPr>
          <w:cantSplit/>
        </w:trPr>
        <w:tc>
          <w:tcPr>
            <w:tcW w:w="1560" w:type="dxa"/>
            <w:vMerge/>
            <w:tcBorders>
              <w:top w:val="single" w:sz="8" w:space="0" w:color="152935"/>
              <w:left w:val="nil"/>
              <w:bottom w:val="nil"/>
              <w:right w:val="nil"/>
            </w:tcBorders>
            <w:shd w:val="clear" w:color="auto" w:fill="E0E0E0"/>
          </w:tcPr>
          <w:p w14:paraId="70E50E8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0" w:type="dxa"/>
            <w:vMerge/>
            <w:tcBorders>
              <w:top w:val="single" w:sz="8" w:space="0" w:color="AEAEAE"/>
              <w:left w:val="nil"/>
              <w:bottom w:val="nil"/>
              <w:right w:val="nil"/>
            </w:tcBorders>
            <w:shd w:val="clear" w:color="auto" w:fill="E0E0E0"/>
          </w:tcPr>
          <w:p w14:paraId="1E6BEBD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75" w:type="dxa"/>
            <w:tcBorders>
              <w:top w:val="single" w:sz="8" w:space="0" w:color="AEAEAE"/>
              <w:left w:val="nil"/>
              <w:bottom w:val="single" w:sz="8" w:space="0" w:color="AEAEAE"/>
              <w:right w:val="nil"/>
            </w:tcBorders>
            <w:shd w:val="clear" w:color="auto" w:fill="E0E0E0"/>
          </w:tcPr>
          <w:p w14:paraId="2D42C4E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Keturunan</w:t>
            </w:r>
          </w:p>
        </w:tc>
        <w:tc>
          <w:tcPr>
            <w:tcW w:w="1484" w:type="dxa"/>
            <w:tcBorders>
              <w:top w:val="single" w:sz="8" w:space="0" w:color="AEAEAE"/>
              <w:left w:val="nil"/>
              <w:bottom w:val="single" w:sz="8" w:space="0" w:color="AEAEAE"/>
              <w:right w:val="single" w:sz="8" w:space="0" w:color="E0E0E0"/>
            </w:tcBorders>
            <w:shd w:val="clear" w:color="auto" w:fill="FFFFFF"/>
          </w:tcPr>
          <w:p w14:paraId="7588EE8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7" w:type="dxa"/>
            <w:tcBorders>
              <w:top w:val="single" w:sz="8" w:space="0" w:color="AEAEAE"/>
              <w:left w:val="single" w:sz="8" w:space="0" w:color="E0E0E0"/>
              <w:bottom w:val="single" w:sz="8" w:space="0" w:color="AEAEAE"/>
              <w:right w:val="nil"/>
            </w:tcBorders>
            <w:shd w:val="clear" w:color="auto" w:fill="FFFFFF"/>
          </w:tcPr>
          <w:p w14:paraId="21332FE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2,2%</w:t>
            </w:r>
          </w:p>
        </w:tc>
        <w:tc>
          <w:tcPr>
            <w:tcW w:w="1036" w:type="dxa"/>
            <w:tcBorders>
              <w:top w:val="single" w:sz="8" w:space="0" w:color="AEAEAE"/>
              <w:left w:val="single" w:sz="8" w:space="0" w:color="E0E0E0"/>
              <w:bottom w:val="single" w:sz="8" w:space="0" w:color="AEAEAE"/>
              <w:right w:val="nil"/>
            </w:tcBorders>
            <w:shd w:val="clear" w:color="auto" w:fill="FFFFFF"/>
          </w:tcPr>
          <w:p w14:paraId="43C22ED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7DFE91AC" w14:textId="77777777" w:rsidTr="00AB3E95">
        <w:trPr>
          <w:cantSplit/>
        </w:trPr>
        <w:tc>
          <w:tcPr>
            <w:tcW w:w="1560" w:type="dxa"/>
            <w:vMerge/>
            <w:tcBorders>
              <w:top w:val="single" w:sz="8" w:space="0" w:color="152935"/>
              <w:left w:val="nil"/>
              <w:bottom w:val="nil"/>
              <w:right w:val="nil"/>
            </w:tcBorders>
            <w:shd w:val="clear" w:color="auto" w:fill="E0E0E0"/>
          </w:tcPr>
          <w:p w14:paraId="1B5795C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0" w:type="dxa"/>
            <w:vMerge/>
            <w:tcBorders>
              <w:top w:val="single" w:sz="8" w:space="0" w:color="AEAEAE"/>
              <w:left w:val="nil"/>
              <w:bottom w:val="nil"/>
              <w:right w:val="nil"/>
            </w:tcBorders>
            <w:shd w:val="clear" w:color="auto" w:fill="E0E0E0"/>
          </w:tcPr>
          <w:p w14:paraId="0A189D7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75" w:type="dxa"/>
            <w:tcBorders>
              <w:top w:val="single" w:sz="8" w:space="0" w:color="AEAEAE"/>
              <w:left w:val="nil"/>
              <w:bottom w:val="nil"/>
              <w:right w:val="nil"/>
            </w:tcBorders>
            <w:shd w:val="clear" w:color="auto" w:fill="E0E0E0"/>
          </w:tcPr>
          <w:p w14:paraId="6D5D0F2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4" w:type="dxa"/>
            <w:tcBorders>
              <w:top w:val="single" w:sz="8" w:space="0" w:color="AEAEAE"/>
              <w:left w:val="nil"/>
              <w:bottom w:val="nil"/>
              <w:right w:val="single" w:sz="8" w:space="0" w:color="E0E0E0"/>
            </w:tcBorders>
            <w:shd w:val="clear" w:color="auto" w:fill="FFFFFF"/>
          </w:tcPr>
          <w:p w14:paraId="261C3FB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407" w:type="dxa"/>
            <w:tcBorders>
              <w:top w:val="single" w:sz="8" w:space="0" w:color="AEAEAE"/>
              <w:left w:val="single" w:sz="8" w:space="0" w:color="E0E0E0"/>
              <w:bottom w:val="nil"/>
              <w:right w:val="nil"/>
            </w:tcBorders>
            <w:shd w:val="clear" w:color="auto" w:fill="FFFFFF"/>
          </w:tcPr>
          <w:p w14:paraId="24C5077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c>
          <w:tcPr>
            <w:tcW w:w="1036" w:type="dxa"/>
            <w:tcBorders>
              <w:top w:val="single" w:sz="8" w:space="0" w:color="AEAEAE"/>
              <w:left w:val="single" w:sz="8" w:space="0" w:color="E0E0E0"/>
              <w:bottom w:val="nil"/>
              <w:right w:val="nil"/>
            </w:tcBorders>
            <w:shd w:val="clear" w:color="auto" w:fill="FFFFFF"/>
          </w:tcPr>
          <w:p w14:paraId="35BBBAE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68DD2AE7" w14:textId="77777777" w:rsidTr="00AB3E95">
        <w:trPr>
          <w:cantSplit/>
        </w:trPr>
        <w:tc>
          <w:tcPr>
            <w:tcW w:w="1560" w:type="dxa"/>
            <w:vMerge/>
            <w:tcBorders>
              <w:top w:val="single" w:sz="8" w:space="0" w:color="152935"/>
              <w:left w:val="nil"/>
              <w:bottom w:val="nil"/>
              <w:right w:val="nil"/>
            </w:tcBorders>
            <w:shd w:val="clear" w:color="auto" w:fill="E0E0E0"/>
          </w:tcPr>
          <w:p w14:paraId="2A277E8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0" w:type="dxa"/>
            <w:vMerge w:val="restart"/>
            <w:tcBorders>
              <w:top w:val="single" w:sz="8" w:space="0" w:color="AEAEAE"/>
              <w:left w:val="nil"/>
              <w:bottom w:val="nil"/>
              <w:right w:val="nil"/>
            </w:tcBorders>
            <w:shd w:val="clear" w:color="auto" w:fill="E0E0E0"/>
          </w:tcPr>
          <w:p w14:paraId="482EC5D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Empat</w:t>
            </w:r>
          </w:p>
        </w:tc>
        <w:tc>
          <w:tcPr>
            <w:tcW w:w="2475" w:type="dxa"/>
            <w:tcBorders>
              <w:top w:val="single" w:sz="8" w:space="0" w:color="AEAEAE"/>
              <w:left w:val="nil"/>
              <w:bottom w:val="single" w:sz="8" w:space="0" w:color="AEAEAE"/>
              <w:right w:val="nil"/>
            </w:tcBorders>
            <w:shd w:val="clear" w:color="auto" w:fill="E0E0E0"/>
          </w:tcPr>
          <w:p w14:paraId="45694C3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4" w:type="dxa"/>
            <w:tcBorders>
              <w:top w:val="single" w:sz="8" w:space="0" w:color="AEAEAE"/>
              <w:left w:val="nil"/>
              <w:bottom w:val="single" w:sz="8" w:space="0" w:color="AEAEAE"/>
              <w:right w:val="single" w:sz="8" w:space="0" w:color="E0E0E0"/>
            </w:tcBorders>
            <w:shd w:val="clear" w:color="auto" w:fill="FFFFFF"/>
          </w:tcPr>
          <w:p w14:paraId="739D6B7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w:t>
            </w:r>
          </w:p>
        </w:tc>
        <w:tc>
          <w:tcPr>
            <w:tcW w:w="1407" w:type="dxa"/>
            <w:tcBorders>
              <w:top w:val="single" w:sz="8" w:space="0" w:color="AEAEAE"/>
              <w:left w:val="single" w:sz="8" w:space="0" w:color="E0E0E0"/>
              <w:bottom w:val="single" w:sz="8" w:space="0" w:color="AEAEAE"/>
              <w:right w:val="nil"/>
            </w:tcBorders>
            <w:shd w:val="clear" w:color="auto" w:fill="FFFFFF"/>
          </w:tcPr>
          <w:p w14:paraId="792F8DE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27</w:t>
            </w:r>
          </w:p>
        </w:tc>
        <w:tc>
          <w:tcPr>
            <w:tcW w:w="1036" w:type="dxa"/>
            <w:tcBorders>
              <w:top w:val="single" w:sz="8" w:space="0" w:color="AEAEAE"/>
              <w:left w:val="single" w:sz="8" w:space="0" w:color="E0E0E0"/>
              <w:bottom w:val="single" w:sz="8" w:space="0" w:color="AEAEAE"/>
              <w:right w:val="nil"/>
            </w:tcBorders>
            <w:shd w:val="clear" w:color="auto" w:fill="FFFFFF"/>
          </w:tcPr>
          <w:p w14:paraId="3063346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30</w:t>
            </w:r>
          </w:p>
        </w:tc>
      </w:tr>
      <w:tr w:rsidR="00AB3E95" w:rsidRPr="00AB3E95" w14:paraId="2A469D00" w14:textId="77777777" w:rsidTr="00AB3E95">
        <w:trPr>
          <w:cantSplit/>
        </w:trPr>
        <w:tc>
          <w:tcPr>
            <w:tcW w:w="1560" w:type="dxa"/>
            <w:vMerge/>
            <w:tcBorders>
              <w:top w:val="single" w:sz="8" w:space="0" w:color="152935"/>
              <w:left w:val="nil"/>
              <w:bottom w:val="nil"/>
              <w:right w:val="nil"/>
            </w:tcBorders>
            <w:shd w:val="clear" w:color="auto" w:fill="E0E0E0"/>
          </w:tcPr>
          <w:p w14:paraId="07C3CC9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0" w:type="dxa"/>
            <w:vMerge/>
            <w:tcBorders>
              <w:top w:val="single" w:sz="8" w:space="0" w:color="AEAEAE"/>
              <w:left w:val="nil"/>
              <w:bottom w:val="nil"/>
              <w:right w:val="nil"/>
            </w:tcBorders>
            <w:shd w:val="clear" w:color="auto" w:fill="E0E0E0"/>
          </w:tcPr>
          <w:p w14:paraId="7D8B98A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75" w:type="dxa"/>
            <w:tcBorders>
              <w:top w:val="single" w:sz="8" w:space="0" w:color="AEAEAE"/>
              <w:left w:val="nil"/>
              <w:bottom w:val="single" w:sz="8" w:space="0" w:color="AEAEAE"/>
              <w:right w:val="nil"/>
            </w:tcBorders>
            <w:shd w:val="clear" w:color="auto" w:fill="E0E0E0"/>
          </w:tcPr>
          <w:p w14:paraId="6F6D72B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Jumlah Saudara Kandun</w:t>
            </w:r>
          </w:p>
        </w:tc>
        <w:tc>
          <w:tcPr>
            <w:tcW w:w="1484" w:type="dxa"/>
            <w:tcBorders>
              <w:top w:val="single" w:sz="8" w:space="0" w:color="AEAEAE"/>
              <w:left w:val="nil"/>
              <w:bottom w:val="single" w:sz="8" w:space="0" w:color="AEAEAE"/>
              <w:right w:val="single" w:sz="8" w:space="0" w:color="E0E0E0"/>
            </w:tcBorders>
            <w:shd w:val="clear" w:color="auto" w:fill="FFFFFF"/>
          </w:tcPr>
          <w:p w14:paraId="54D80F4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w:t>
            </w:r>
          </w:p>
        </w:tc>
        <w:tc>
          <w:tcPr>
            <w:tcW w:w="1407" w:type="dxa"/>
            <w:tcBorders>
              <w:top w:val="single" w:sz="8" w:space="0" w:color="AEAEAE"/>
              <w:left w:val="single" w:sz="8" w:space="0" w:color="E0E0E0"/>
              <w:bottom w:val="single" w:sz="8" w:space="0" w:color="AEAEAE"/>
              <w:right w:val="nil"/>
            </w:tcBorders>
            <w:shd w:val="clear" w:color="auto" w:fill="FFFFFF"/>
          </w:tcPr>
          <w:p w14:paraId="7FCF2DC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90,0%</w:t>
            </w:r>
          </w:p>
        </w:tc>
        <w:tc>
          <w:tcPr>
            <w:tcW w:w="1036" w:type="dxa"/>
            <w:tcBorders>
              <w:top w:val="single" w:sz="8" w:space="0" w:color="AEAEAE"/>
              <w:left w:val="single" w:sz="8" w:space="0" w:color="E0E0E0"/>
              <w:bottom w:val="single" w:sz="8" w:space="0" w:color="AEAEAE"/>
              <w:right w:val="nil"/>
            </w:tcBorders>
            <w:shd w:val="clear" w:color="auto" w:fill="FFFFFF"/>
          </w:tcPr>
          <w:p w14:paraId="4A1BDEF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40DBF8EE" w14:textId="77777777" w:rsidTr="00AB3E95">
        <w:trPr>
          <w:cantSplit/>
        </w:trPr>
        <w:tc>
          <w:tcPr>
            <w:tcW w:w="1560" w:type="dxa"/>
            <w:vMerge/>
            <w:tcBorders>
              <w:top w:val="single" w:sz="8" w:space="0" w:color="152935"/>
              <w:left w:val="nil"/>
              <w:bottom w:val="nil"/>
              <w:right w:val="nil"/>
            </w:tcBorders>
            <w:shd w:val="clear" w:color="auto" w:fill="E0E0E0"/>
          </w:tcPr>
          <w:p w14:paraId="7201E3F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0" w:type="dxa"/>
            <w:vMerge/>
            <w:tcBorders>
              <w:top w:val="single" w:sz="8" w:space="0" w:color="AEAEAE"/>
              <w:left w:val="nil"/>
              <w:bottom w:val="nil"/>
              <w:right w:val="nil"/>
            </w:tcBorders>
            <w:shd w:val="clear" w:color="auto" w:fill="E0E0E0"/>
          </w:tcPr>
          <w:p w14:paraId="4D9341D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75" w:type="dxa"/>
            <w:tcBorders>
              <w:top w:val="single" w:sz="8" w:space="0" w:color="AEAEAE"/>
              <w:left w:val="nil"/>
              <w:bottom w:val="single" w:sz="8" w:space="0" w:color="AEAEAE"/>
              <w:right w:val="nil"/>
            </w:tcBorders>
            <w:shd w:val="clear" w:color="auto" w:fill="E0E0E0"/>
          </w:tcPr>
          <w:p w14:paraId="2551971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Keturunan</w:t>
            </w:r>
          </w:p>
        </w:tc>
        <w:tc>
          <w:tcPr>
            <w:tcW w:w="1484" w:type="dxa"/>
            <w:tcBorders>
              <w:top w:val="single" w:sz="8" w:space="0" w:color="AEAEAE"/>
              <w:left w:val="nil"/>
              <w:bottom w:val="single" w:sz="8" w:space="0" w:color="AEAEAE"/>
              <w:right w:val="single" w:sz="8" w:space="0" w:color="E0E0E0"/>
            </w:tcBorders>
            <w:shd w:val="clear" w:color="auto" w:fill="FFFFFF"/>
          </w:tcPr>
          <w:p w14:paraId="461F34B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60,0%</w:t>
            </w:r>
          </w:p>
        </w:tc>
        <w:tc>
          <w:tcPr>
            <w:tcW w:w="1407" w:type="dxa"/>
            <w:tcBorders>
              <w:top w:val="single" w:sz="8" w:space="0" w:color="AEAEAE"/>
              <w:left w:val="single" w:sz="8" w:space="0" w:color="E0E0E0"/>
              <w:bottom w:val="single" w:sz="8" w:space="0" w:color="AEAEAE"/>
              <w:right w:val="nil"/>
            </w:tcBorders>
            <w:shd w:val="clear" w:color="auto" w:fill="FFFFFF"/>
          </w:tcPr>
          <w:p w14:paraId="363609A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60,0%</w:t>
            </w:r>
          </w:p>
        </w:tc>
        <w:tc>
          <w:tcPr>
            <w:tcW w:w="1036" w:type="dxa"/>
            <w:tcBorders>
              <w:top w:val="single" w:sz="8" w:space="0" w:color="AEAEAE"/>
              <w:left w:val="single" w:sz="8" w:space="0" w:color="E0E0E0"/>
              <w:bottom w:val="single" w:sz="8" w:space="0" w:color="AEAEAE"/>
              <w:right w:val="nil"/>
            </w:tcBorders>
            <w:shd w:val="clear" w:color="auto" w:fill="FFFFFF"/>
          </w:tcPr>
          <w:p w14:paraId="521D15D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60,0%</w:t>
            </w:r>
          </w:p>
        </w:tc>
      </w:tr>
      <w:tr w:rsidR="00AB3E95" w:rsidRPr="00AB3E95" w14:paraId="0E5F6F84" w14:textId="77777777" w:rsidTr="00AB3E95">
        <w:trPr>
          <w:cantSplit/>
        </w:trPr>
        <w:tc>
          <w:tcPr>
            <w:tcW w:w="1560" w:type="dxa"/>
            <w:vMerge/>
            <w:tcBorders>
              <w:top w:val="single" w:sz="8" w:space="0" w:color="152935"/>
              <w:left w:val="nil"/>
              <w:bottom w:val="nil"/>
              <w:right w:val="nil"/>
            </w:tcBorders>
            <w:shd w:val="clear" w:color="auto" w:fill="E0E0E0"/>
          </w:tcPr>
          <w:p w14:paraId="51E986C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0" w:type="dxa"/>
            <w:vMerge/>
            <w:tcBorders>
              <w:top w:val="single" w:sz="8" w:space="0" w:color="AEAEAE"/>
              <w:left w:val="nil"/>
              <w:bottom w:val="nil"/>
              <w:right w:val="nil"/>
            </w:tcBorders>
            <w:shd w:val="clear" w:color="auto" w:fill="E0E0E0"/>
          </w:tcPr>
          <w:p w14:paraId="06E50CC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75" w:type="dxa"/>
            <w:tcBorders>
              <w:top w:val="single" w:sz="8" w:space="0" w:color="AEAEAE"/>
              <w:left w:val="nil"/>
              <w:bottom w:val="nil"/>
              <w:right w:val="nil"/>
            </w:tcBorders>
            <w:shd w:val="clear" w:color="auto" w:fill="E0E0E0"/>
          </w:tcPr>
          <w:p w14:paraId="1C2767B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4" w:type="dxa"/>
            <w:tcBorders>
              <w:top w:val="single" w:sz="8" w:space="0" w:color="AEAEAE"/>
              <w:left w:val="nil"/>
              <w:bottom w:val="nil"/>
              <w:right w:val="single" w:sz="8" w:space="0" w:color="E0E0E0"/>
            </w:tcBorders>
            <w:shd w:val="clear" w:color="auto" w:fill="FFFFFF"/>
          </w:tcPr>
          <w:p w14:paraId="2EC286E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6,0%</w:t>
            </w:r>
          </w:p>
        </w:tc>
        <w:tc>
          <w:tcPr>
            <w:tcW w:w="1407" w:type="dxa"/>
            <w:tcBorders>
              <w:top w:val="single" w:sz="8" w:space="0" w:color="AEAEAE"/>
              <w:left w:val="single" w:sz="8" w:space="0" w:color="E0E0E0"/>
              <w:bottom w:val="nil"/>
              <w:right w:val="nil"/>
            </w:tcBorders>
            <w:shd w:val="clear" w:color="auto" w:fill="FFFFFF"/>
          </w:tcPr>
          <w:p w14:paraId="77BE71A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54,0%</w:t>
            </w:r>
          </w:p>
        </w:tc>
        <w:tc>
          <w:tcPr>
            <w:tcW w:w="1036" w:type="dxa"/>
            <w:tcBorders>
              <w:top w:val="single" w:sz="8" w:space="0" w:color="AEAEAE"/>
              <w:left w:val="single" w:sz="8" w:space="0" w:color="E0E0E0"/>
              <w:bottom w:val="nil"/>
              <w:right w:val="nil"/>
            </w:tcBorders>
            <w:shd w:val="clear" w:color="auto" w:fill="FFFFFF"/>
          </w:tcPr>
          <w:p w14:paraId="601B322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60,0%</w:t>
            </w:r>
          </w:p>
        </w:tc>
      </w:tr>
      <w:tr w:rsidR="00AB3E95" w:rsidRPr="00AB3E95" w14:paraId="30E894FE" w14:textId="77777777" w:rsidTr="00AB3E95">
        <w:trPr>
          <w:cantSplit/>
        </w:trPr>
        <w:tc>
          <w:tcPr>
            <w:tcW w:w="2410" w:type="dxa"/>
            <w:gridSpan w:val="2"/>
            <w:vMerge w:val="restart"/>
            <w:tcBorders>
              <w:top w:val="single" w:sz="8" w:space="0" w:color="AEAEAE"/>
              <w:left w:val="nil"/>
              <w:bottom w:val="single" w:sz="8" w:space="0" w:color="152935"/>
              <w:right w:val="nil"/>
            </w:tcBorders>
            <w:shd w:val="clear" w:color="auto" w:fill="E0E0E0"/>
          </w:tcPr>
          <w:p w14:paraId="7E45C5A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2475" w:type="dxa"/>
            <w:tcBorders>
              <w:top w:val="single" w:sz="8" w:space="0" w:color="AEAEAE"/>
              <w:left w:val="nil"/>
              <w:bottom w:val="single" w:sz="8" w:space="0" w:color="AEAEAE"/>
              <w:right w:val="nil"/>
            </w:tcBorders>
            <w:shd w:val="clear" w:color="auto" w:fill="E0E0E0"/>
          </w:tcPr>
          <w:p w14:paraId="55BCD2C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4" w:type="dxa"/>
            <w:tcBorders>
              <w:top w:val="single" w:sz="8" w:space="0" w:color="AEAEAE"/>
              <w:left w:val="nil"/>
              <w:bottom w:val="single" w:sz="8" w:space="0" w:color="AEAEAE"/>
              <w:right w:val="single" w:sz="8" w:space="0" w:color="E0E0E0"/>
            </w:tcBorders>
            <w:shd w:val="clear" w:color="auto" w:fill="FFFFFF"/>
          </w:tcPr>
          <w:p w14:paraId="47EE721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w:t>
            </w:r>
          </w:p>
        </w:tc>
        <w:tc>
          <w:tcPr>
            <w:tcW w:w="1407" w:type="dxa"/>
            <w:tcBorders>
              <w:top w:val="single" w:sz="8" w:space="0" w:color="AEAEAE"/>
              <w:left w:val="single" w:sz="8" w:space="0" w:color="E0E0E0"/>
              <w:bottom w:val="single" w:sz="8" w:space="0" w:color="AEAEAE"/>
              <w:right w:val="nil"/>
            </w:tcBorders>
            <w:shd w:val="clear" w:color="auto" w:fill="FFFFFF"/>
          </w:tcPr>
          <w:p w14:paraId="219C6BE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45</w:t>
            </w:r>
          </w:p>
        </w:tc>
        <w:tc>
          <w:tcPr>
            <w:tcW w:w="1036" w:type="dxa"/>
            <w:tcBorders>
              <w:top w:val="single" w:sz="8" w:space="0" w:color="AEAEAE"/>
              <w:left w:val="single" w:sz="8" w:space="0" w:color="E0E0E0"/>
              <w:bottom w:val="single" w:sz="8" w:space="0" w:color="AEAEAE"/>
              <w:right w:val="nil"/>
            </w:tcBorders>
            <w:shd w:val="clear" w:color="auto" w:fill="FFFFFF"/>
          </w:tcPr>
          <w:p w14:paraId="08E4143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r>
      <w:tr w:rsidR="00AB3E95" w:rsidRPr="00AB3E95" w14:paraId="2011559B" w14:textId="77777777" w:rsidTr="00AB3E95">
        <w:trPr>
          <w:cantSplit/>
        </w:trPr>
        <w:tc>
          <w:tcPr>
            <w:tcW w:w="2410" w:type="dxa"/>
            <w:gridSpan w:val="2"/>
            <w:vMerge/>
            <w:tcBorders>
              <w:top w:val="single" w:sz="8" w:space="0" w:color="AEAEAE"/>
              <w:left w:val="nil"/>
              <w:bottom w:val="single" w:sz="8" w:space="0" w:color="152935"/>
              <w:right w:val="nil"/>
            </w:tcBorders>
            <w:shd w:val="clear" w:color="auto" w:fill="E0E0E0"/>
          </w:tcPr>
          <w:p w14:paraId="65A8964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75" w:type="dxa"/>
            <w:tcBorders>
              <w:top w:val="single" w:sz="8" w:space="0" w:color="AEAEAE"/>
              <w:left w:val="nil"/>
              <w:bottom w:val="single" w:sz="8" w:space="0" w:color="AEAEAE"/>
              <w:right w:val="nil"/>
            </w:tcBorders>
            <w:shd w:val="clear" w:color="auto" w:fill="E0E0E0"/>
          </w:tcPr>
          <w:p w14:paraId="0F9A495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Jumlah Saudara Kandun</w:t>
            </w:r>
          </w:p>
        </w:tc>
        <w:tc>
          <w:tcPr>
            <w:tcW w:w="1484" w:type="dxa"/>
            <w:tcBorders>
              <w:top w:val="single" w:sz="8" w:space="0" w:color="AEAEAE"/>
              <w:left w:val="nil"/>
              <w:bottom w:val="single" w:sz="8" w:space="0" w:color="AEAEAE"/>
              <w:right w:val="single" w:sz="8" w:space="0" w:color="E0E0E0"/>
            </w:tcBorders>
            <w:shd w:val="clear" w:color="auto" w:fill="FFFFFF"/>
          </w:tcPr>
          <w:p w14:paraId="2CFC216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w:t>
            </w:r>
          </w:p>
        </w:tc>
        <w:tc>
          <w:tcPr>
            <w:tcW w:w="1407" w:type="dxa"/>
            <w:tcBorders>
              <w:top w:val="single" w:sz="8" w:space="0" w:color="AEAEAE"/>
              <w:left w:val="single" w:sz="8" w:space="0" w:color="E0E0E0"/>
              <w:bottom w:val="single" w:sz="8" w:space="0" w:color="AEAEAE"/>
              <w:right w:val="nil"/>
            </w:tcBorders>
            <w:shd w:val="clear" w:color="auto" w:fill="FFFFFF"/>
          </w:tcPr>
          <w:p w14:paraId="5F9AA9A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90,0%</w:t>
            </w:r>
          </w:p>
        </w:tc>
        <w:tc>
          <w:tcPr>
            <w:tcW w:w="1036" w:type="dxa"/>
            <w:tcBorders>
              <w:top w:val="single" w:sz="8" w:space="0" w:color="AEAEAE"/>
              <w:left w:val="single" w:sz="8" w:space="0" w:color="E0E0E0"/>
              <w:bottom w:val="single" w:sz="8" w:space="0" w:color="AEAEAE"/>
              <w:right w:val="nil"/>
            </w:tcBorders>
            <w:shd w:val="clear" w:color="auto" w:fill="FFFFFF"/>
          </w:tcPr>
          <w:p w14:paraId="4B6C980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6DD5D1B9" w14:textId="77777777" w:rsidTr="00AB3E95">
        <w:trPr>
          <w:cantSplit/>
        </w:trPr>
        <w:tc>
          <w:tcPr>
            <w:tcW w:w="2410" w:type="dxa"/>
            <w:gridSpan w:val="2"/>
            <w:vMerge/>
            <w:tcBorders>
              <w:top w:val="single" w:sz="8" w:space="0" w:color="AEAEAE"/>
              <w:left w:val="nil"/>
              <w:bottom w:val="single" w:sz="8" w:space="0" w:color="152935"/>
              <w:right w:val="nil"/>
            </w:tcBorders>
            <w:shd w:val="clear" w:color="auto" w:fill="E0E0E0"/>
          </w:tcPr>
          <w:p w14:paraId="540DE7F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75" w:type="dxa"/>
            <w:tcBorders>
              <w:top w:val="single" w:sz="8" w:space="0" w:color="AEAEAE"/>
              <w:left w:val="nil"/>
              <w:bottom w:val="single" w:sz="8" w:space="0" w:color="AEAEAE"/>
              <w:right w:val="nil"/>
            </w:tcBorders>
            <w:shd w:val="clear" w:color="auto" w:fill="E0E0E0"/>
          </w:tcPr>
          <w:p w14:paraId="34889B3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Keturunan</w:t>
            </w:r>
          </w:p>
        </w:tc>
        <w:tc>
          <w:tcPr>
            <w:tcW w:w="1484" w:type="dxa"/>
            <w:tcBorders>
              <w:top w:val="single" w:sz="8" w:space="0" w:color="AEAEAE"/>
              <w:left w:val="nil"/>
              <w:bottom w:val="single" w:sz="8" w:space="0" w:color="AEAEAE"/>
              <w:right w:val="single" w:sz="8" w:space="0" w:color="E0E0E0"/>
            </w:tcBorders>
            <w:shd w:val="clear" w:color="auto" w:fill="FFFFFF"/>
          </w:tcPr>
          <w:p w14:paraId="77B848F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07" w:type="dxa"/>
            <w:tcBorders>
              <w:top w:val="single" w:sz="8" w:space="0" w:color="AEAEAE"/>
              <w:left w:val="single" w:sz="8" w:space="0" w:color="E0E0E0"/>
              <w:bottom w:val="single" w:sz="8" w:space="0" w:color="AEAEAE"/>
              <w:right w:val="nil"/>
            </w:tcBorders>
            <w:shd w:val="clear" w:color="auto" w:fill="FFFFFF"/>
          </w:tcPr>
          <w:p w14:paraId="73D391A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6" w:type="dxa"/>
            <w:tcBorders>
              <w:top w:val="single" w:sz="8" w:space="0" w:color="AEAEAE"/>
              <w:left w:val="single" w:sz="8" w:space="0" w:color="E0E0E0"/>
              <w:bottom w:val="single" w:sz="8" w:space="0" w:color="AEAEAE"/>
              <w:right w:val="nil"/>
            </w:tcBorders>
            <w:shd w:val="clear" w:color="auto" w:fill="FFFFFF"/>
          </w:tcPr>
          <w:p w14:paraId="1687ABC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17CD3AE6" w14:textId="77777777" w:rsidTr="00AB3E95">
        <w:trPr>
          <w:cantSplit/>
        </w:trPr>
        <w:tc>
          <w:tcPr>
            <w:tcW w:w="2410" w:type="dxa"/>
            <w:gridSpan w:val="2"/>
            <w:vMerge/>
            <w:tcBorders>
              <w:top w:val="single" w:sz="8" w:space="0" w:color="AEAEAE"/>
              <w:left w:val="nil"/>
              <w:bottom w:val="single" w:sz="8" w:space="0" w:color="152935"/>
              <w:right w:val="nil"/>
            </w:tcBorders>
            <w:shd w:val="clear" w:color="auto" w:fill="E0E0E0"/>
          </w:tcPr>
          <w:p w14:paraId="3EDB9DA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75" w:type="dxa"/>
            <w:tcBorders>
              <w:top w:val="single" w:sz="8" w:space="0" w:color="AEAEAE"/>
              <w:left w:val="nil"/>
              <w:bottom w:val="single" w:sz="8" w:space="0" w:color="152935"/>
              <w:right w:val="nil"/>
            </w:tcBorders>
            <w:shd w:val="clear" w:color="auto" w:fill="E0E0E0"/>
          </w:tcPr>
          <w:p w14:paraId="0A3B8B1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4" w:type="dxa"/>
            <w:tcBorders>
              <w:top w:val="single" w:sz="8" w:space="0" w:color="AEAEAE"/>
              <w:left w:val="nil"/>
              <w:bottom w:val="single" w:sz="8" w:space="0" w:color="152935"/>
              <w:right w:val="single" w:sz="8" w:space="0" w:color="E0E0E0"/>
            </w:tcBorders>
            <w:shd w:val="clear" w:color="auto" w:fill="FFFFFF"/>
          </w:tcPr>
          <w:p w14:paraId="295414D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w:t>
            </w:r>
          </w:p>
        </w:tc>
        <w:tc>
          <w:tcPr>
            <w:tcW w:w="1407" w:type="dxa"/>
            <w:tcBorders>
              <w:top w:val="single" w:sz="8" w:space="0" w:color="AEAEAE"/>
              <w:left w:val="single" w:sz="8" w:space="0" w:color="E0E0E0"/>
              <w:bottom w:val="single" w:sz="8" w:space="0" w:color="152935"/>
              <w:right w:val="nil"/>
            </w:tcBorders>
            <w:shd w:val="clear" w:color="auto" w:fill="FFFFFF"/>
          </w:tcPr>
          <w:p w14:paraId="19B0AFB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90,0%</w:t>
            </w:r>
          </w:p>
        </w:tc>
        <w:tc>
          <w:tcPr>
            <w:tcW w:w="1036" w:type="dxa"/>
            <w:tcBorders>
              <w:top w:val="single" w:sz="8" w:space="0" w:color="AEAEAE"/>
              <w:left w:val="single" w:sz="8" w:space="0" w:color="E0E0E0"/>
              <w:bottom w:val="single" w:sz="8" w:space="0" w:color="152935"/>
              <w:right w:val="nil"/>
            </w:tcBorders>
            <w:shd w:val="clear" w:color="auto" w:fill="FFFFFF"/>
          </w:tcPr>
          <w:p w14:paraId="2A519BA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46611CF1" w14:textId="77777777" w:rsidR="00AB3E95" w:rsidRDefault="00AB3E95" w:rsidP="00AB3E95">
      <w:pPr>
        <w:rPr>
          <w:b/>
          <w:lang w:val="id-ID"/>
        </w:rPr>
      </w:pPr>
    </w:p>
    <w:p w14:paraId="3BEF3E9A" w14:textId="77777777" w:rsidR="006A6A44" w:rsidRDefault="006A6A44">
      <w:pPr>
        <w:spacing w:after="200" w:line="276" w:lineRule="auto"/>
        <w:jc w:val="left"/>
        <w:rPr>
          <w:b/>
          <w:lang w:val="id-ID"/>
        </w:rPr>
      </w:pPr>
      <w:r>
        <w:rPr>
          <w:b/>
          <w:lang w:val="id-ID"/>
        </w:rPr>
        <w:br w:type="page"/>
      </w:r>
    </w:p>
    <w:p w14:paraId="0CB8DEF0" w14:textId="31F26A92" w:rsidR="006A6A44" w:rsidRPr="006A6A44" w:rsidRDefault="006A6A44" w:rsidP="006A6A44">
      <w:pPr>
        <w:jc w:val="center"/>
        <w:rPr>
          <w:b/>
          <w:lang w:val="id-ID"/>
        </w:rPr>
      </w:pPr>
      <w:r>
        <w:rPr>
          <w:b/>
          <w:lang w:val="id-ID"/>
        </w:rPr>
        <w:lastRenderedPageBreak/>
        <w:t>UJI SPEARMAN RHO</w:t>
      </w:r>
    </w:p>
    <w:tbl>
      <w:tblPr>
        <w:tblW w:w="78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44"/>
        <w:gridCol w:w="1326"/>
        <w:gridCol w:w="2173"/>
        <w:gridCol w:w="1371"/>
        <w:gridCol w:w="1380"/>
      </w:tblGrid>
      <w:tr w:rsidR="006A6A44" w:rsidRPr="00E84EFA" w14:paraId="5083D6C6" w14:textId="77777777" w:rsidTr="006A6A44">
        <w:trPr>
          <w:cantSplit/>
        </w:trPr>
        <w:tc>
          <w:tcPr>
            <w:tcW w:w="7894" w:type="dxa"/>
            <w:gridSpan w:val="5"/>
            <w:tcBorders>
              <w:top w:val="nil"/>
              <w:left w:val="nil"/>
              <w:bottom w:val="nil"/>
              <w:right w:val="nil"/>
            </w:tcBorders>
            <w:shd w:val="clear" w:color="auto" w:fill="FFFFFF"/>
            <w:vAlign w:val="center"/>
          </w:tcPr>
          <w:p w14:paraId="2B4D535D" w14:textId="77777777" w:rsidR="006A6A44" w:rsidRPr="00E84EFA" w:rsidRDefault="006A6A44" w:rsidP="00A7714A">
            <w:pPr>
              <w:autoSpaceDE w:val="0"/>
              <w:autoSpaceDN w:val="0"/>
              <w:adjustRightInd w:val="0"/>
              <w:spacing w:line="320" w:lineRule="atLeast"/>
              <w:ind w:left="60" w:right="60"/>
              <w:jc w:val="center"/>
              <w:rPr>
                <w:rFonts w:ascii="Arial" w:hAnsi="Arial" w:cs="Arial"/>
                <w:color w:val="010205"/>
                <w:sz w:val="22"/>
                <w:szCs w:val="22"/>
              </w:rPr>
            </w:pPr>
            <w:r w:rsidRPr="00E84EFA">
              <w:rPr>
                <w:rFonts w:ascii="Arial" w:hAnsi="Arial" w:cs="Arial"/>
                <w:b/>
                <w:bCs/>
                <w:color w:val="010205"/>
                <w:sz w:val="22"/>
                <w:szCs w:val="22"/>
              </w:rPr>
              <w:t>Correlations</w:t>
            </w:r>
          </w:p>
        </w:tc>
      </w:tr>
      <w:tr w:rsidR="006A6A44" w:rsidRPr="00E84EFA" w14:paraId="6719E305" w14:textId="77777777" w:rsidTr="006A6A44">
        <w:trPr>
          <w:cantSplit/>
        </w:trPr>
        <w:tc>
          <w:tcPr>
            <w:tcW w:w="5143" w:type="dxa"/>
            <w:gridSpan w:val="3"/>
            <w:tcBorders>
              <w:top w:val="nil"/>
              <w:left w:val="nil"/>
              <w:bottom w:val="single" w:sz="8" w:space="0" w:color="152935"/>
              <w:right w:val="nil"/>
            </w:tcBorders>
            <w:shd w:val="clear" w:color="auto" w:fill="FFFFFF"/>
            <w:vAlign w:val="bottom"/>
          </w:tcPr>
          <w:p w14:paraId="6CD34869" w14:textId="77777777" w:rsidR="006A6A44" w:rsidRPr="00E84EFA" w:rsidRDefault="006A6A44" w:rsidP="00A7714A">
            <w:pPr>
              <w:autoSpaceDE w:val="0"/>
              <w:autoSpaceDN w:val="0"/>
              <w:adjustRightInd w:val="0"/>
              <w:spacing w:line="240" w:lineRule="auto"/>
            </w:pPr>
          </w:p>
        </w:tc>
        <w:tc>
          <w:tcPr>
            <w:tcW w:w="1371" w:type="dxa"/>
            <w:tcBorders>
              <w:top w:val="nil"/>
              <w:left w:val="nil"/>
              <w:bottom w:val="single" w:sz="8" w:space="0" w:color="152935"/>
              <w:right w:val="single" w:sz="8" w:space="0" w:color="E0E0E0"/>
            </w:tcBorders>
            <w:shd w:val="clear" w:color="auto" w:fill="FFFFFF"/>
            <w:vAlign w:val="bottom"/>
          </w:tcPr>
          <w:p w14:paraId="008DE639" w14:textId="77777777" w:rsidR="006A6A44" w:rsidRPr="00E84EFA" w:rsidRDefault="006A6A44" w:rsidP="00A7714A">
            <w:pPr>
              <w:autoSpaceDE w:val="0"/>
              <w:autoSpaceDN w:val="0"/>
              <w:adjustRightInd w:val="0"/>
              <w:spacing w:line="320" w:lineRule="atLeast"/>
              <w:ind w:left="60" w:right="60"/>
              <w:jc w:val="center"/>
              <w:rPr>
                <w:rFonts w:ascii="Arial" w:hAnsi="Arial" w:cs="Arial"/>
                <w:color w:val="264A60"/>
                <w:sz w:val="18"/>
                <w:szCs w:val="18"/>
              </w:rPr>
            </w:pPr>
            <w:r>
              <w:rPr>
                <w:rFonts w:ascii="Arial" w:hAnsi="Arial" w:cs="Arial"/>
                <w:color w:val="264A60"/>
                <w:sz w:val="18"/>
                <w:szCs w:val="18"/>
              </w:rPr>
              <w:t>Risiko Diabetes Melitus</w:t>
            </w:r>
          </w:p>
        </w:tc>
        <w:tc>
          <w:tcPr>
            <w:tcW w:w="1380" w:type="dxa"/>
            <w:tcBorders>
              <w:top w:val="nil"/>
              <w:left w:val="single" w:sz="8" w:space="0" w:color="E0E0E0"/>
              <w:bottom w:val="single" w:sz="8" w:space="0" w:color="152935"/>
              <w:right w:val="nil"/>
            </w:tcBorders>
            <w:shd w:val="clear" w:color="auto" w:fill="FFFFFF"/>
            <w:vAlign w:val="bottom"/>
          </w:tcPr>
          <w:p w14:paraId="5EC5D8C5" w14:textId="77777777" w:rsidR="006A6A44" w:rsidRPr="00E84EFA" w:rsidRDefault="006A6A44" w:rsidP="00A7714A">
            <w:pPr>
              <w:autoSpaceDE w:val="0"/>
              <w:autoSpaceDN w:val="0"/>
              <w:adjustRightInd w:val="0"/>
              <w:spacing w:line="320" w:lineRule="atLeast"/>
              <w:ind w:left="60" w:right="60"/>
              <w:jc w:val="center"/>
              <w:rPr>
                <w:rFonts w:ascii="Arial" w:hAnsi="Arial" w:cs="Arial"/>
                <w:color w:val="264A60"/>
                <w:sz w:val="18"/>
                <w:szCs w:val="18"/>
              </w:rPr>
            </w:pPr>
            <w:r>
              <w:rPr>
                <w:rFonts w:ascii="Arial" w:hAnsi="Arial" w:cs="Arial"/>
                <w:color w:val="264A60"/>
                <w:sz w:val="18"/>
                <w:szCs w:val="18"/>
              </w:rPr>
              <w:t>Pola Makan</w:t>
            </w:r>
          </w:p>
        </w:tc>
      </w:tr>
      <w:tr w:rsidR="006A6A44" w:rsidRPr="00E84EFA" w14:paraId="5013E607" w14:textId="77777777" w:rsidTr="006A6A44">
        <w:trPr>
          <w:cantSplit/>
        </w:trPr>
        <w:tc>
          <w:tcPr>
            <w:tcW w:w="1644" w:type="dxa"/>
            <w:vMerge w:val="restart"/>
            <w:tcBorders>
              <w:top w:val="single" w:sz="8" w:space="0" w:color="152935"/>
              <w:left w:val="nil"/>
              <w:bottom w:val="single" w:sz="8" w:space="0" w:color="152935"/>
              <w:right w:val="nil"/>
            </w:tcBorders>
            <w:shd w:val="clear" w:color="auto" w:fill="E0E0E0"/>
          </w:tcPr>
          <w:p w14:paraId="672719DF"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sidRPr="00E84EFA">
              <w:rPr>
                <w:rFonts w:ascii="Arial" w:hAnsi="Arial" w:cs="Arial"/>
                <w:color w:val="264A60"/>
                <w:sz w:val="18"/>
                <w:szCs w:val="18"/>
              </w:rPr>
              <w:t>Spearman's rho</w:t>
            </w:r>
          </w:p>
        </w:tc>
        <w:tc>
          <w:tcPr>
            <w:tcW w:w="1326" w:type="dxa"/>
            <w:vMerge w:val="restart"/>
            <w:tcBorders>
              <w:top w:val="single" w:sz="8" w:space="0" w:color="152935"/>
              <w:left w:val="nil"/>
              <w:bottom w:val="nil"/>
              <w:right w:val="nil"/>
            </w:tcBorders>
            <w:shd w:val="clear" w:color="auto" w:fill="E0E0E0"/>
          </w:tcPr>
          <w:p w14:paraId="62185ECB"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Pr>
                <w:rFonts w:ascii="Arial" w:hAnsi="Arial" w:cs="Arial"/>
                <w:color w:val="264A60"/>
                <w:sz w:val="18"/>
                <w:szCs w:val="18"/>
              </w:rPr>
              <w:t>Risiko Diabetes Melitus</w:t>
            </w:r>
          </w:p>
        </w:tc>
        <w:tc>
          <w:tcPr>
            <w:tcW w:w="2168" w:type="dxa"/>
            <w:tcBorders>
              <w:top w:val="single" w:sz="8" w:space="0" w:color="152935"/>
              <w:left w:val="nil"/>
              <w:bottom w:val="single" w:sz="8" w:space="0" w:color="AEAEAE"/>
              <w:right w:val="nil"/>
            </w:tcBorders>
            <w:shd w:val="clear" w:color="auto" w:fill="E0E0E0"/>
          </w:tcPr>
          <w:p w14:paraId="5BF98955"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sidRPr="00E84EFA">
              <w:rPr>
                <w:rFonts w:ascii="Arial" w:hAnsi="Arial" w:cs="Arial"/>
                <w:color w:val="264A60"/>
                <w:sz w:val="18"/>
                <w:szCs w:val="18"/>
              </w:rPr>
              <w:t>Correlation Coefficient</w:t>
            </w:r>
          </w:p>
        </w:tc>
        <w:tc>
          <w:tcPr>
            <w:tcW w:w="1371" w:type="dxa"/>
            <w:tcBorders>
              <w:top w:val="single" w:sz="8" w:space="0" w:color="152935"/>
              <w:left w:val="nil"/>
              <w:bottom w:val="single" w:sz="8" w:space="0" w:color="AEAEAE"/>
              <w:right w:val="single" w:sz="8" w:space="0" w:color="E0E0E0"/>
            </w:tcBorders>
            <w:shd w:val="clear" w:color="auto" w:fill="FFFFFF"/>
          </w:tcPr>
          <w:p w14:paraId="0F1657D3"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sidRPr="00D43632">
              <w:rPr>
                <w:rFonts w:ascii="Arial" w:hAnsi="Arial" w:cs="Arial"/>
                <w:color w:val="010205"/>
                <w:sz w:val="18"/>
                <w:szCs w:val="18"/>
              </w:rPr>
              <w:t>1,000</w:t>
            </w:r>
          </w:p>
        </w:tc>
        <w:tc>
          <w:tcPr>
            <w:tcW w:w="1380" w:type="dxa"/>
            <w:tcBorders>
              <w:top w:val="single" w:sz="8" w:space="0" w:color="152935"/>
              <w:left w:val="single" w:sz="8" w:space="0" w:color="E0E0E0"/>
              <w:bottom w:val="single" w:sz="8" w:space="0" w:color="AEAEAE"/>
              <w:right w:val="nil"/>
            </w:tcBorders>
            <w:shd w:val="clear" w:color="auto" w:fill="FFFFFF"/>
          </w:tcPr>
          <w:p w14:paraId="6733FA3D"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Pr>
                <w:rFonts w:ascii="Arial" w:hAnsi="Arial" w:cs="Arial"/>
                <w:color w:val="010205"/>
                <w:sz w:val="18"/>
                <w:szCs w:val="18"/>
              </w:rPr>
              <w:t>,672</w:t>
            </w:r>
          </w:p>
        </w:tc>
      </w:tr>
      <w:tr w:rsidR="006A6A44" w:rsidRPr="00E84EFA" w14:paraId="009705A9" w14:textId="77777777" w:rsidTr="006A6A44">
        <w:trPr>
          <w:cantSplit/>
        </w:trPr>
        <w:tc>
          <w:tcPr>
            <w:tcW w:w="1644" w:type="dxa"/>
            <w:vMerge/>
            <w:tcBorders>
              <w:top w:val="single" w:sz="8" w:space="0" w:color="152935"/>
              <w:left w:val="nil"/>
              <w:bottom w:val="single" w:sz="8" w:space="0" w:color="152935"/>
              <w:right w:val="nil"/>
            </w:tcBorders>
            <w:shd w:val="clear" w:color="auto" w:fill="E0E0E0"/>
          </w:tcPr>
          <w:p w14:paraId="266C7BA7"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1326" w:type="dxa"/>
            <w:vMerge/>
            <w:tcBorders>
              <w:top w:val="single" w:sz="8" w:space="0" w:color="152935"/>
              <w:left w:val="nil"/>
              <w:bottom w:val="nil"/>
              <w:right w:val="nil"/>
            </w:tcBorders>
            <w:shd w:val="clear" w:color="auto" w:fill="E0E0E0"/>
          </w:tcPr>
          <w:p w14:paraId="2AD078BB"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2168" w:type="dxa"/>
            <w:tcBorders>
              <w:top w:val="single" w:sz="8" w:space="0" w:color="AEAEAE"/>
              <w:left w:val="nil"/>
              <w:bottom w:val="single" w:sz="8" w:space="0" w:color="AEAEAE"/>
              <w:right w:val="nil"/>
            </w:tcBorders>
            <w:shd w:val="clear" w:color="auto" w:fill="E0E0E0"/>
          </w:tcPr>
          <w:p w14:paraId="1AB46737"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sidRPr="00E84EFA">
              <w:rPr>
                <w:rFonts w:ascii="Arial" w:hAnsi="Arial" w:cs="Arial"/>
                <w:color w:val="264A60"/>
                <w:sz w:val="18"/>
                <w:szCs w:val="18"/>
              </w:rPr>
              <w:t>Sig. (2-tailed)</w:t>
            </w:r>
          </w:p>
        </w:tc>
        <w:tc>
          <w:tcPr>
            <w:tcW w:w="1371" w:type="dxa"/>
            <w:tcBorders>
              <w:top w:val="single" w:sz="8" w:space="0" w:color="AEAEAE"/>
              <w:left w:val="nil"/>
              <w:bottom w:val="single" w:sz="8" w:space="0" w:color="AEAEAE"/>
              <w:right w:val="single" w:sz="8" w:space="0" w:color="E0E0E0"/>
            </w:tcBorders>
            <w:shd w:val="clear" w:color="auto" w:fill="FFFFFF"/>
          </w:tcPr>
          <w:p w14:paraId="15E8752F"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sidRPr="00D43632">
              <w:rPr>
                <w:rFonts w:ascii="Arial" w:hAnsi="Arial" w:cs="Arial"/>
                <w:color w:val="010205"/>
                <w:sz w:val="18"/>
                <w:szCs w:val="18"/>
              </w:rPr>
              <w:t>.</w:t>
            </w:r>
          </w:p>
        </w:tc>
        <w:tc>
          <w:tcPr>
            <w:tcW w:w="1380" w:type="dxa"/>
            <w:tcBorders>
              <w:top w:val="single" w:sz="8" w:space="0" w:color="AEAEAE"/>
              <w:left w:val="single" w:sz="8" w:space="0" w:color="E0E0E0"/>
              <w:bottom w:val="single" w:sz="8" w:space="0" w:color="AEAEAE"/>
              <w:right w:val="nil"/>
            </w:tcBorders>
            <w:shd w:val="clear" w:color="auto" w:fill="FFFFFF"/>
          </w:tcPr>
          <w:p w14:paraId="11E45B80"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sidRPr="00D43632">
              <w:rPr>
                <w:rFonts w:ascii="Arial" w:hAnsi="Arial" w:cs="Arial"/>
                <w:color w:val="010205"/>
                <w:sz w:val="18"/>
                <w:szCs w:val="18"/>
              </w:rPr>
              <w:t>,</w:t>
            </w:r>
            <w:r>
              <w:rPr>
                <w:rFonts w:ascii="Arial" w:hAnsi="Arial" w:cs="Arial"/>
                <w:color w:val="010205"/>
                <w:sz w:val="18"/>
                <w:szCs w:val="18"/>
              </w:rPr>
              <w:t>004</w:t>
            </w:r>
          </w:p>
        </w:tc>
      </w:tr>
      <w:tr w:rsidR="006A6A44" w:rsidRPr="00E84EFA" w14:paraId="7338CA4F" w14:textId="77777777" w:rsidTr="006A6A44">
        <w:trPr>
          <w:cantSplit/>
        </w:trPr>
        <w:tc>
          <w:tcPr>
            <w:tcW w:w="1644" w:type="dxa"/>
            <w:vMerge/>
            <w:tcBorders>
              <w:top w:val="single" w:sz="8" w:space="0" w:color="152935"/>
              <w:left w:val="nil"/>
              <w:bottom w:val="single" w:sz="8" w:space="0" w:color="152935"/>
              <w:right w:val="nil"/>
            </w:tcBorders>
            <w:shd w:val="clear" w:color="auto" w:fill="E0E0E0"/>
          </w:tcPr>
          <w:p w14:paraId="3CC0D4CC"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1326" w:type="dxa"/>
            <w:vMerge/>
            <w:tcBorders>
              <w:top w:val="single" w:sz="8" w:space="0" w:color="152935"/>
              <w:left w:val="nil"/>
              <w:bottom w:val="nil"/>
              <w:right w:val="nil"/>
            </w:tcBorders>
            <w:shd w:val="clear" w:color="auto" w:fill="E0E0E0"/>
          </w:tcPr>
          <w:p w14:paraId="4CB07CFD"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2168" w:type="dxa"/>
            <w:tcBorders>
              <w:top w:val="single" w:sz="8" w:space="0" w:color="AEAEAE"/>
              <w:left w:val="nil"/>
              <w:bottom w:val="nil"/>
              <w:right w:val="nil"/>
            </w:tcBorders>
            <w:shd w:val="clear" w:color="auto" w:fill="E0E0E0"/>
          </w:tcPr>
          <w:p w14:paraId="29B7C3EA"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sidRPr="00E84EFA">
              <w:rPr>
                <w:rFonts w:ascii="Arial" w:hAnsi="Arial" w:cs="Arial"/>
                <w:color w:val="264A60"/>
                <w:sz w:val="18"/>
                <w:szCs w:val="18"/>
              </w:rPr>
              <w:t>N</w:t>
            </w:r>
          </w:p>
        </w:tc>
        <w:tc>
          <w:tcPr>
            <w:tcW w:w="1371" w:type="dxa"/>
            <w:tcBorders>
              <w:top w:val="single" w:sz="8" w:space="0" w:color="AEAEAE"/>
              <w:left w:val="nil"/>
              <w:bottom w:val="nil"/>
              <w:right w:val="single" w:sz="8" w:space="0" w:color="E0E0E0"/>
            </w:tcBorders>
            <w:shd w:val="clear" w:color="auto" w:fill="FFFFFF"/>
          </w:tcPr>
          <w:p w14:paraId="09E39EDC"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Pr>
                <w:rFonts w:ascii="Arial" w:hAnsi="Arial" w:cs="Arial"/>
                <w:color w:val="010205"/>
                <w:sz w:val="18"/>
                <w:szCs w:val="18"/>
              </w:rPr>
              <w:t>50</w:t>
            </w:r>
          </w:p>
        </w:tc>
        <w:tc>
          <w:tcPr>
            <w:tcW w:w="1380" w:type="dxa"/>
            <w:tcBorders>
              <w:top w:val="single" w:sz="8" w:space="0" w:color="AEAEAE"/>
              <w:left w:val="single" w:sz="8" w:space="0" w:color="E0E0E0"/>
              <w:bottom w:val="nil"/>
              <w:right w:val="nil"/>
            </w:tcBorders>
            <w:shd w:val="clear" w:color="auto" w:fill="FFFFFF"/>
          </w:tcPr>
          <w:p w14:paraId="7C520FE5"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Pr>
                <w:rFonts w:ascii="Arial" w:hAnsi="Arial" w:cs="Arial"/>
                <w:color w:val="010205"/>
                <w:sz w:val="18"/>
                <w:szCs w:val="18"/>
              </w:rPr>
              <w:t>50</w:t>
            </w:r>
          </w:p>
        </w:tc>
      </w:tr>
      <w:tr w:rsidR="006A6A44" w:rsidRPr="00E84EFA" w14:paraId="2340CF5E" w14:textId="77777777" w:rsidTr="006A6A44">
        <w:trPr>
          <w:cantSplit/>
        </w:trPr>
        <w:tc>
          <w:tcPr>
            <w:tcW w:w="1644" w:type="dxa"/>
            <w:vMerge/>
            <w:tcBorders>
              <w:top w:val="single" w:sz="8" w:space="0" w:color="152935"/>
              <w:left w:val="nil"/>
              <w:bottom w:val="single" w:sz="8" w:space="0" w:color="152935"/>
              <w:right w:val="nil"/>
            </w:tcBorders>
            <w:shd w:val="clear" w:color="auto" w:fill="E0E0E0"/>
          </w:tcPr>
          <w:p w14:paraId="64B63E4B"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1326" w:type="dxa"/>
            <w:vMerge w:val="restart"/>
            <w:tcBorders>
              <w:top w:val="single" w:sz="8" w:space="0" w:color="AEAEAE"/>
              <w:left w:val="nil"/>
              <w:bottom w:val="single" w:sz="8" w:space="0" w:color="152935"/>
              <w:right w:val="nil"/>
            </w:tcBorders>
            <w:shd w:val="clear" w:color="auto" w:fill="E0E0E0"/>
          </w:tcPr>
          <w:p w14:paraId="3E80BE5B"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Pr>
                <w:rFonts w:ascii="Arial" w:hAnsi="Arial" w:cs="Arial"/>
                <w:color w:val="264A60"/>
                <w:sz w:val="18"/>
                <w:szCs w:val="18"/>
              </w:rPr>
              <w:t>Pola Makan</w:t>
            </w:r>
          </w:p>
        </w:tc>
        <w:tc>
          <w:tcPr>
            <w:tcW w:w="2168" w:type="dxa"/>
            <w:tcBorders>
              <w:top w:val="single" w:sz="8" w:space="0" w:color="AEAEAE"/>
              <w:left w:val="nil"/>
              <w:bottom w:val="single" w:sz="8" w:space="0" w:color="AEAEAE"/>
              <w:right w:val="nil"/>
            </w:tcBorders>
            <w:shd w:val="clear" w:color="auto" w:fill="E0E0E0"/>
          </w:tcPr>
          <w:p w14:paraId="6C136D3E"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sidRPr="00E84EFA">
              <w:rPr>
                <w:rFonts w:ascii="Arial" w:hAnsi="Arial" w:cs="Arial"/>
                <w:color w:val="264A60"/>
                <w:sz w:val="18"/>
                <w:szCs w:val="18"/>
              </w:rPr>
              <w:t>Correlation Coefficient</w:t>
            </w:r>
          </w:p>
        </w:tc>
        <w:tc>
          <w:tcPr>
            <w:tcW w:w="1371" w:type="dxa"/>
            <w:tcBorders>
              <w:top w:val="single" w:sz="8" w:space="0" w:color="AEAEAE"/>
              <w:left w:val="nil"/>
              <w:bottom w:val="single" w:sz="8" w:space="0" w:color="AEAEAE"/>
              <w:right w:val="single" w:sz="8" w:space="0" w:color="E0E0E0"/>
            </w:tcBorders>
            <w:shd w:val="clear" w:color="auto" w:fill="FFFFFF"/>
          </w:tcPr>
          <w:p w14:paraId="4052C89A"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Pr>
                <w:rFonts w:ascii="Arial" w:hAnsi="Arial" w:cs="Arial"/>
                <w:color w:val="010205"/>
                <w:sz w:val="18"/>
                <w:szCs w:val="18"/>
              </w:rPr>
              <w:t>672</w:t>
            </w:r>
          </w:p>
        </w:tc>
        <w:tc>
          <w:tcPr>
            <w:tcW w:w="1380" w:type="dxa"/>
            <w:tcBorders>
              <w:top w:val="single" w:sz="8" w:space="0" w:color="AEAEAE"/>
              <w:left w:val="single" w:sz="8" w:space="0" w:color="E0E0E0"/>
              <w:bottom w:val="single" w:sz="8" w:space="0" w:color="AEAEAE"/>
              <w:right w:val="nil"/>
            </w:tcBorders>
            <w:shd w:val="clear" w:color="auto" w:fill="FFFFFF"/>
          </w:tcPr>
          <w:p w14:paraId="42E69722"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sidRPr="00D43632">
              <w:rPr>
                <w:rFonts w:ascii="Arial" w:hAnsi="Arial" w:cs="Arial"/>
                <w:color w:val="010205"/>
                <w:sz w:val="18"/>
                <w:szCs w:val="18"/>
              </w:rPr>
              <w:t>1,000</w:t>
            </w:r>
          </w:p>
        </w:tc>
      </w:tr>
      <w:tr w:rsidR="006A6A44" w:rsidRPr="00E84EFA" w14:paraId="5BADA682" w14:textId="77777777" w:rsidTr="006A6A44">
        <w:trPr>
          <w:cantSplit/>
        </w:trPr>
        <w:tc>
          <w:tcPr>
            <w:tcW w:w="1644" w:type="dxa"/>
            <w:vMerge/>
            <w:tcBorders>
              <w:top w:val="single" w:sz="8" w:space="0" w:color="152935"/>
              <w:left w:val="nil"/>
              <w:bottom w:val="single" w:sz="8" w:space="0" w:color="152935"/>
              <w:right w:val="nil"/>
            </w:tcBorders>
            <w:shd w:val="clear" w:color="auto" w:fill="E0E0E0"/>
          </w:tcPr>
          <w:p w14:paraId="085FFEBA"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1326" w:type="dxa"/>
            <w:vMerge/>
            <w:tcBorders>
              <w:top w:val="single" w:sz="8" w:space="0" w:color="AEAEAE"/>
              <w:left w:val="nil"/>
              <w:bottom w:val="single" w:sz="8" w:space="0" w:color="152935"/>
              <w:right w:val="nil"/>
            </w:tcBorders>
            <w:shd w:val="clear" w:color="auto" w:fill="E0E0E0"/>
          </w:tcPr>
          <w:p w14:paraId="65BBD42C"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2168" w:type="dxa"/>
            <w:tcBorders>
              <w:top w:val="single" w:sz="8" w:space="0" w:color="AEAEAE"/>
              <w:left w:val="nil"/>
              <w:bottom w:val="single" w:sz="8" w:space="0" w:color="AEAEAE"/>
              <w:right w:val="nil"/>
            </w:tcBorders>
            <w:shd w:val="clear" w:color="auto" w:fill="E0E0E0"/>
          </w:tcPr>
          <w:p w14:paraId="71C79B6F"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sidRPr="00E84EFA">
              <w:rPr>
                <w:rFonts w:ascii="Arial" w:hAnsi="Arial" w:cs="Arial"/>
                <w:color w:val="264A60"/>
                <w:sz w:val="18"/>
                <w:szCs w:val="18"/>
              </w:rPr>
              <w:t>Sig. (2-tailed)</w:t>
            </w:r>
          </w:p>
        </w:tc>
        <w:tc>
          <w:tcPr>
            <w:tcW w:w="1371" w:type="dxa"/>
            <w:tcBorders>
              <w:top w:val="single" w:sz="8" w:space="0" w:color="AEAEAE"/>
              <w:left w:val="nil"/>
              <w:bottom w:val="single" w:sz="8" w:space="0" w:color="AEAEAE"/>
              <w:right w:val="single" w:sz="8" w:space="0" w:color="E0E0E0"/>
            </w:tcBorders>
            <w:shd w:val="clear" w:color="auto" w:fill="FFFFFF"/>
          </w:tcPr>
          <w:p w14:paraId="11A2F068"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sidRPr="00D43632">
              <w:rPr>
                <w:rFonts w:ascii="Arial" w:hAnsi="Arial" w:cs="Arial"/>
                <w:color w:val="010205"/>
                <w:sz w:val="18"/>
                <w:szCs w:val="18"/>
              </w:rPr>
              <w:t>,</w:t>
            </w:r>
            <w:r>
              <w:rPr>
                <w:rFonts w:ascii="Arial" w:hAnsi="Arial" w:cs="Arial"/>
                <w:color w:val="010205"/>
                <w:sz w:val="18"/>
                <w:szCs w:val="18"/>
              </w:rPr>
              <w:t>004</w:t>
            </w:r>
          </w:p>
        </w:tc>
        <w:tc>
          <w:tcPr>
            <w:tcW w:w="1380" w:type="dxa"/>
            <w:tcBorders>
              <w:top w:val="single" w:sz="8" w:space="0" w:color="AEAEAE"/>
              <w:left w:val="single" w:sz="8" w:space="0" w:color="E0E0E0"/>
              <w:bottom w:val="single" w:sz="8" w:space="0" w:color="AEAEAE"/>
              <w:right w:val="nil"/>
            </w:tcBorders>
            <w:shd w:val="clear" w:color="auto" w:fill="FFFFFF"/>
          </w:tcPr>
          <w:p w14:paraId="32ED7BA8"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sidRPr="00D43632">
              <w:rPr>
                <w:rFonts w:ascii="Arial" w:hAnsi="Arial" w:cs="Arial"/>
                <w:color w:val="010205"/>
                <w:sz w:val="18"/>
                <w:szCs w:val="18"/>
              </w:rPr>
              <w:t>.</w:t>
            </w:r>
          </w:p>
        </w:tc>
      </w:tr>
      <w:tr w:rsidR="006A6A44" w:rsidRPr="00E84EFA" w14:paraId="64CC1B5B" w14:textId="77777777" w:rsidTr="006A6A44">
        <w:trPr>
          <w:cantSplit/>
        </w:trPr>
        <w:tc>
          <w:tcPr>
            <w:tcW w:w="1644" w:type="dxa"/>
            <w:vMerge/>
            <w:tcBorders>
              <w:top w:val="single" w:sz="8" w:space="0" w:color="152935"/>
              <w:left w:val="nil"/>
              <w:bottom w:val="single" w:sz="8" w:space="0" w:color="152935"/>
              <w:right w:val="nil"/>
            </w:tcBorders>
            <w:shd w:val="clear" w:color="auto" w:fill="E0E0E0"/>
          </w:tcPr>
          <w:p w14:paraId="2FD9B832"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1326" w:type="dxa"/>
            <w:vMerge/>
            <w:tcBorders>
              <w:top w:val="single" w:sz="8" w:space="0" w:color="AEAEAE"/>
              <w:left w:val="nil"/>
              <w:bottom w:val="single" w:sz="8" w:space="0" w:color="152935"/>
              <w:right w:val="nil"/>
            </w:tcBorders>
            <w:shd w:val="clear" w:color="auto" w:fill="E0E0E0"/>
          </w:tcPr>
          <w:p w14:paraId="4E7C3061"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2168" w:type="dxa"/>
            <w:tcBorders>
              <w:top w:val="single" w:sz="8" w:space="0" w:color="AEAEAE"/>
              <w:left w:val="nil"/>
              <w:bottom w:val="single" w:sz="8" w:space="0" w:color="152935"/>
              <w:right w:val="nil"/>
            </w:tcBorders>
            <w:shd w:val="clear" w:color="auto" w:fill="E0E0E0"/>
          </w:tcPr>
          <w:p w14:paraId="0D58C764"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sidRPr="00E84EFA">
              <w:rPr>
                <w:rFonts w:ascii="Arial" w:hAnsi="Arial" w:cs="Arial"/>
                <w:color w:val="264A60"/>
                <w:sz w:val="18"/>
                <w:szCs w:val="18"/>
              </w:rPr>
              <w:t>N</w:t>
            </w:r>
          </w:p>
        </w:tc>
        <w:tc>
          <w:tcPr>
            <w:tcW w:w="1371" w:type="dxa"/>
            <w:tcBorders>
              <w:top w:val="single" w:sz="8" w:space="0" w:color="AEAEAE"/>
              <w:left w:val="nil"/>
              <w:bottom w:val="single" w:sz="8" w:space="0" w:color="152935"/>
              <w:right w:val="single" w:sz="8" w:space="0" w:color="E0E0E0"/>
            </w:tcBorders>
            <w:shd w:val="clear" w:color="auto" w:fill="FFFFFF"/>
          </w:tcPr>
          <w:p w14:paraId="21E60C1D"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Pr>
                <w:rFonts w:ascii="Arial" w:hAnsi="Arial" w:cs="Arial"/>
                <w:color w:val="010205"/>
                <w:sz w:val="18"/>
                <w:szCs w:val="18"/>
              </w:rPr>
              <w:t>50</w:t>
            </w:r>
          </w:p>
        </w:tc>
        <w:tc>
          <w:tcPr>
            <w:tcW w:w="1380" w:type="dxa"/>
            <w:tcBorders>
              <w:top w:val="single" w:sz="8" w:space="0" w:color="AEAEAE"/>
              <w:left w:val="single" w:sz="8" w:space="0" w:color="E0E0E0"/>
              <w:bottom w:val="single" w:sz="8" w:space="0" w:color="152935"/>
              <w:right w:val="nil"/>
            </w:tcBorders>
            <w:shd w:val="clear" w:color="auto" w:fill="FFFFFF"/>
          </w:tcPr>
          <w:p w14:paraId="116B84A3"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Pr>
                <w:rFonts w:ascii="Arial" w:hAnsi="Arial" w:cs="Arial"/>
                <w:color w:val="010205"/>
                <w:sz w:val="18"/>
                <w:szCs w:val="18"/>
              </w:rPr>
              <w:t>50</w:t>
            </w:r>
          </w:p>
        </w:tc>
      </w:tr>
    </w:tbl>
    <w:p w14:paraId="37639EDB" w14:textId="77777777" w:rsidR="00AB3E95" w:rsidRDefault="00AB3E95" w:rsidP="00AB3E95">
      <w:pPr>
        <w:rPr>
          <w:b/>
          <w:lang w:val="id-ID"/>
        </w:rPr>
      </w:pPr>
    </w:p>
    <w:p w14:paraId="74ED0630" w14:textId="0EA02D31" w:rsidR="006A6A44" w:rsidRDefault="006A6A44" w:rsidP="006A6A44">
      <w:pPr>
        <w:jc w:val="center"/>
        <w:rPr>
          <w:b/>
          <w:lang w:val="id-ID"/>
        </w:rPr>
      </w:pPr>
      <w:r>
        <w:rPr>
          <w:b/>
          <w:lang w:val="id-ID"/>
        </w:rPr>
        <w:t>HASIL CROSSTABULATION</w:t>
      </w:r>
    </w:p>
    <w:p w14:paraId="0C28E17C" w14:textId="73E980BC" w:rsidR="00AB3E95" w:rsidRPr="00AB3E95" w:rsidRDefault="00AB3E95" w:rsidP="00AB3E95">
      <w:pPr>
        <w:rPr>
          <w:b/>
          <w:lang w:val="id-ID"/>
        </w:rPr>
      </w:pPr>
      <w:r>
        <w:rPr>
          <w:b/>
          <w:lang w:val="id-ID"/>
        </w:rPr>
        <w:t>Pola Makan</w:t>
      </w:r>
    </w:p>
    <w:tbl>
      <w:tblPr>
        <w:tblW w:w="78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0"/>
        <w:gridCol w:w="1036"/>
        <w:gridCol w:w="2041"/>
        <w:gridCol w:w="1484"/>
        <w:gridCol w:w="1484"/>
        <w:gridCol w:w="1036"/>
      </w:tblGrid>
      <w:tr w:rsidR="00AB3E95" w:rsidRPr="00AB3E95" w14:paraId="3432AE0B" w14:textId="77777777">
        <w:trPr>
          <w:cantSplit/>
        </w:trPr>
        <w:tc>
          <w:tcPr>
            <w:tcW w:w="7817" w:type="dxa"/>
            <w:gridSpan w:val="6"/>
            <w:tcBorders>
              <w:top w:val="nil"/>
              <w:left w:val="nil"/>
              <w:bottom w:val="nil"/>
              <w:right w:val="nil"/>
            </w:tcBorders>
            <w:shd w:val="clear" w:color="auto" w:fill="FFFFFF"/>
            <w:vAlign w:val="center"/>
          </w:tcPr>
          <w:p w14:paraId="175F0AEC"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t>Usia * Pola Makan Crosstabulation</w:t>
            </w:r>
          </w:p>
        </w:tc>
      </w:tr>
      <w:tr w:rsidR="00AB3E95" w:rsidRPr="00AB3E95" w14:paraId="6C394B52" w14:textId="77777777">
        <w:trPr>
          <w:cantSplit/>
        </w:trPr>
        <w:tc>
          <w:tcPr>
            <w:tcW w:w="3816" w:type="dxa"/>
            <w:gridSpan w:val="3"/>
            <w:vMerge w:val="restart"/>
            <w:tcBorders>
              <w:top w:val="nil"/>
              <w:left w:val="nil"/>
              <w:bottom w:val="nil"/>
              <w:right w:val="nil"/>
            </w:tcBorders>
            <w:shd w:val="clear" w:color="auto" w:fill="FFFFFF"/>
            <w:vAlign w:val="bottom"/>
          </w:tcPr>
          <w:p w14:paraId="174B9937" w14:textId="77777777" w:rsidR="00AB3E95" w:rsidRPr="00AB3E95" w:rsidRDefault="00AB3E95" w:rsidP="00AB3E95">
            <w:pPr>
              <w:autoSpaceDE w:val="0"/>
              <w:autoSpaceDN w:val="0"/>
              <w:adjustRightInd w:val="0"/>
              <w:spacing w:line="240" w:lineRule="auto"/>
              <w:jc w:val="left"/>
              <w:rPr>
                <w:lang w:val="id-ID"/>
              </w:rPr>
            </w:pPr>
          </w:p>
        </w:tc>
        <w:tc>
          <w:tcPr>
            <w:tcW w:w="2966" w:type="dxa"/>
            <w:gridSpan w:val="2"/>
            <w:tcBorders>
              <w:top w:val="nil"/>
              <w:left w:val="nil"/>
              <w:bottom w:val="nil"/>
              <w:right w:val="single" w:sz="8" w:space="0" w:color="E0E0E0"/>
            </w:tcBorders>
            <w:shd w:val="clear" w:color="auto" w:fill="FFFFFF"/>
            <w:vAlign w:val="bottom"/>
          </w:tcPr>
          <w:p w14:paraId="4A4195D1"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Pola Makan</w:t>
            </w:r>
          </w:p>
        </w:tc>
        <w:tc>
          <w:tcPr>
            <w:tcW w:w="1035" w:type="dxa"/>
            <w:vMerge w:val="restart"/>
            <w:tcBorders>
              <w:top w:val="nil"/>
              <w:left w:val="single" w:sz="8" w:space="0" w:color="E0E0E0"/>
              <w:bottom w:val="nil"/>
              <w:right w:val="nil"/>
            </w:tcBorders>
            <w:shd w:val="clear" w:color="auto" w:fill="FFFFFF"/>
            <w:vAlign w:val="bottom"/>
          </w:tcPr>
          <w:p w14:paraId="511D4DAA"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2E716335" w14:textId="77777777">
        <w:trPr>
          <w:cantSplit/>
        </w:trPr>
        <w:tc>
          <w:tcPr>
            <w:tcW w:w="3816" w:type="dxa"/>
            <w:gridSpan w:val="3"/>
            <w:vMerge/>
            <w:tcBorders>
              <w:top w:val="nil"/>
              <w:left w:val="nil"/>
              <w:bottom w:val="nil"/>
              <w:right w:val="nil"/>
            </w:tcBorders>
            <w:shd w:val="clear" w:color="auto" w:fill="FFFFFF"/>
            <w:vAlign w:val="bottom"/>
          </w:tcPr>
          <w:p w14:paraId="6D0B7D73"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1483" w:type="dxa"/>
            <w:tcBorders>
              <w:top w:val="nil"/>
              <w:left w:val="nil"/>
              <w:bottom w:val="single" w:sz="8" w:space="0" w:color="152935"/>
              <w:right w:val="single" w:sz="8" w:space="0" w:color="E0E0E0"/>
            </w:tcBorders>
            <w:shd w:val="clear" w:color="auto" w:fill="FFFFFF"/>
            <w:vAlign w:val="bottom"/>
          </w:tcPr>
          <w:p w14:paraId="6CD89DEF"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Pola makan tidak sehat, &gt;12</w:t>
            </w:r>
          </w:p>
        </w:tc>
        <w:tc>
          <w:tcPr>
            <w:tcW w:w="1483" w:type="dxa"/>
            <w:tcBorders>
              <w:top w:val="nil"/>
              <w:left w:val="single" w:sz="8" w:space="0" w:color="E0E0E0"/>
              <w:bottom w:val="single" w:sz="8" w:space="0" w:color="152935"/>
              <w:right w:val="nil"/>
            </w:tcBorders>
            <w:shd w:val="clear" w:color="auto" w:fill="FFFFFF"/>
            <w:vAlign w:val="bottom"/>
          </w:tcPr>
          <w:p w14:paraId="4D2FCF16"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Pola makan sehat, &lt;12</w:t>
            </w:r>
          </w:p>
        </w:tc>
        <w:tc>
          <w:tcPr>
            <w:tcW w:w="1035" w:type="dxa"/>
            <w:vMerge/>
            <w:tcBorders>
              <w:top w:val="nil"/>
              <w:left w:val="single" w:sz="8" w:space="0" w:color="E0E0E0"/>
              <w:bottom w:val="nil"/>
              <w:right w:val="nil"/>
            </w:tcBorders>
            <w:shd w:val="clear" w:color="auto" w:fill="FFFFFF"/>
            <w:vAlign w:val="bottom"/>
          </w:tcPr>
          <w:p w14:paraId="3E28632C"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5F7F3A7B" w14:textId="77777777">
        <w:trPr>
          <w:cantSplit/>
        </w:trPr>
        <w:tc>
          <w:tcPr>
            <w:tcW w:w="741" w:type="dxa"/>
            <w:vMerge w:val="restart"/>
            <w:tcBorders>
              <w:top w:val="single" w:sz="8" w:space="0" w:color="152935"/>
              <w:left w:val="nil"/>
              <w:bottom w:val="nil"/>
              <w:right w:val="nil"/>
            </w:tcBorders>
            <w:shd w:val="clear" w:color="auto" w:fill="E0E0E0"/>
          </w:tcPr>
          <w:p w14:paraId="4EF7A20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Usia</w:t>
            </w:r>
          </w:p>
        </w:tc>
        <w:tc>
          <w:tcPr>
            <w:tcW w:w="1035" w:type="dxa"/>
            <w:vMerge w:val="restart"/>
            <w:tcBorders>
              <w:top w:val="single" w:sz="8" w:space="0" w:color="152935"/>
              <w:left w:val="nil"/>
              <w:bottom w:val="nil"/>
              <w:right w:val="nil"/>
            </w:tcBorders>
            <w:shd w:val="clear" w:color="auto" w:fill="E0E0E0"/>
          </w:tcPr>
          <w:p w14:paraId="0D0F9BB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10 tahun</w:t>
            </w:r>
          </w:p>
        </w:tc>
        <w:tc>
          <w:tcPr>
            <w:tcW w:w="2040" w:type="dxa"/>
            <w:tcBorders>
              <w:top w:val="single" w:sz="8" w:space="0" w:color="152935"/>
              <w:left w:val="nil"/>
              <w:bottom w:val="single" w:sz="8" w:space="0" w:color="AEAEAE"/>
              <w:right w:val="nil"/>
            </w:tcBorders>
            <w:shd w:val="clear" w:color="auto" w:fill="E0E0E0"/>
          </w:tcPr>
          <w:p w14:paraId="2AD6A08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3" w:type="dxa"/>
            <w:tcBorders>
              <w:top w:val="single" w:sz="8" w:space="0" w:color="152935"/>
              <w:left w:val="nil"/>
              <w:bottom w:val="single" w:sz="8" w:space="0" w:color="AEAEAE"/>
              <w:right w:val="single" w:sz="8" w:space="0" w:color="E0E0E0"/>
            </w:tcBorders>
            <w:shd w:val="clear" w:color="auto" w:fill="FFFFFF"/>
          </w:tcPr>
          <w:p w14:paraId="06D8AF4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25</w:t>
            </w:r>
          </w:p>
        </w:tc>
        <w:tc>
          <w:tcPr>
            <w:tcW w:w="1483" w:type="dxa"/>
            <w:tcBorders>
              <w:top w:val="single" w:sz="8" w:space="0" w:color="152935"/>
              <w:left w:val="single" w:sz="8" w:space="0" w:color="E0E0E0"/>
              <w:bottom w:val="single" w:sz="8" w:space="0" w:color="AEAEAE"/>
              <w:right w:val="nil"/>
            </w:tcBorders>
            <w:shd w:val="clear" w:color="auto" w:fill="FFFFFF"/>
          </w:tcPr>
          <w:p w14:paraId="41C95A5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w:t>
            </w:r>
          </w:p>
        </w:tc>
        <w:tc>
          <w:tcPr>
            <w:tcW w:w="1035" w:type="dxa"/>
            <w:tcBorders>
              <w:top w:val="single" w:sz="8" w:space="0" w:color="152935"/>
              <w:left w:val="single" w:sz="8" w:space="0" w:color="E0E0E0"/>
              <w:bottom w:val="single" w:sz="8" w:space="0" w:color="AEAEAE"/>
              <w:right w:val="nil"/>
            </w:tcBorders>
            <w:shd w:val="clear" w:color="auto" w:fill="FFFFFF"/>
          </w:tcPr>
          <w:p w14:paraId="649C694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25</w:t>
            </w:r>
          </w:p>
        </w:tc>
      </w:tr>
      <w:tr w:rsidR="00AB3E95" w:rsidRPr="00AB3E95" w14:paraId="467B9795" w14:textId="77777777">
        <w:trPr>
          <w:cantSplit/>
        </w:trPr>
        <w:tc>
          <w:tcPr>
            <w:tcW w:w="741" w:type="dxa"/>
            <w:vMerge/>
            <w:tcBorders>
              <w:top w:val="single" w:sz="8" w:space="0" w:color="152935"/>
              <w:left w:val="nil"/>
              <w:bottom w:val="nil"/>
              <w:right w:val="nil"/>
            </w:tcBorders>
            <w:shd w:val="clear" w:color="auto" w:fill="E0E0E0"/>
          </w:tcPr>
          <w:p w14:paraId="2EF3664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5" w:type="dxa"/>
            <w:vMerge/>
            <w:tcBorders>
              <w:top w:val="single" w:sz="8" w:space="0" w:color="152935"/>
              <w:left w:val="nil"/>
              <w:bottom w:val="nil"/>
              <w:right w:val="nil"/>
            </w:tcBorders>
            <w:shd w:val="clear" w:color="auto" w:fill="E0E0E0"/>
          </w:tcPr>
          <w:p w14:paraId="4AA7E40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25E47EE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Usia</w:t>
            </w:r>
          </w:p>
        </w:tc>
        <w:tc>
          <w:tcPr>
            <w:tcW w:w="1483" w:type="dxa"/>
            <w:tcBorders>
              <w:top w:val="single" w:sz="8" w:space="0" w:color="AEAEAE"/>
              <w:left w:val="nil"/>
              <w:bottom w:val="single" w:sz="8" w:space="0" w:color="AEAEAE"/>
              <w:right w:val="single" w:sz="8" w:space="0" w:color="E0E0E0"/>
            </w:tcBorders>
            <w:shd w:val="clear" w:color="auto" w:fill="FFFFFF"/>
          </w:tcPr>
          <w:p w14:paraId="49E5E00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83" w:type="dxa"/>
            <w:tcBorders>
              <w:top w:val="single" w:sz="8" w:space="0" w:color="AEAEAE"/>
              <w:left w:val="single" w:sz="8" w:space="0" w:color="E0E0E0"/>
              <w:bottom w:val="single" w:sz="8" w:space="0" w:color="AEAEAE"/>
              <w:right w:val="nil"/>
            </w:tcBorders>
            <w:shd w:val="clear" w:color="auto" w:fill="FFFFFF"/>
          </w:tcPr>
          <w:p w14:paraId="12D1350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single" w:sz="8" w:space="0" w:color="AEAEAE"/>
              <w:right w:val="nil"/>
            </w:tcBorders>
            <w:shd w:val="clear" w:color="auto" w:fill="FFFFFF"/>
          </w:tcPr>
          <w:p w14:paraId="7EEC335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4461A94C" w14:textId="77777777">
        <w:trPr>
          <w:cantSplit/>
        </w:trPr>
        <w:tc>
          <w:tcPr>
            <w:tcW w:w="741" w:type="dxa"/>
            <w:vMerge/>
            <w:tcBorders>
              <w:top w:val="single" w:sz="8" w:space="0" w:color="152935"/>
              <w:left w:val="nil"/>
              <w:bottom w:val="nil"/>
              <w:right w:val="nil"/>
            </w:tcBorders>
            <w:shd w:val="clear" w:color="auto" w:fill="E0E0E0"/>
          </w:tcPr>
          <w:p w14:paraId="0E73017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5" w:type="dxa"/>
            <w:vMerge/>
            <w:tcBorders>
              <w:top w:val="single" w:sz="8" w:space="0" w:color="152935"/>
              <w:left w:val="nil"/>
              <w:bottom w:val="nil"/>
              <w:right w:val="nil"/>
            </w:tcBorders>
            <w:shd w:val="clear" w:color="auto" w:fill="E0E0E0"/>
          </w:tcPr>
          <w:p w14:paraId="6D0C70B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114C528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Pola Makan</w:t>
            </w:r>
          </w:p>
        </w:tc>
        <w:tc>
          <w:tcPr>
            <w:tcW w:w="1483" w:type="dxa"/>
            <w:tcBorders>
              <w:top w:val="single" w:sz="8" w:space="0" w:color="AEAEAE"/>
              <w:left w:val="nil"/>
              <w:bottom w:val="single" w:sz="8" w:space="0" w:color="AEAEAE"/>
              <w:right w:val="single" w:sz="8" w:space="0" w:color="E0E0E0"/>
            </w:tcBorders>
            <w:shd w:val="clear" w:color="auto" w:fill="FFFFFF"/>
          </w:tcPr>
          <w:p w14:paraId="3806D43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56,8%</w:t>
            </w:r>
          </w:p>
        </w:tc>
        <w:tc>
          <w:tcPr>
            <w:tcW w:w="1483" w:type="dxa"/>
            <w:tcBorders>
              <w:top w:val="single" w:sz="8" w:space="0" w:color="AEAEAE"/>
              <w:left w:val="single" w:sz="8" w:space="0" w:color="E0E0E0"/>
              <w:bottom w:val="single" w:sz="8" w:space="0" w:color="AEAEAE"/>
              <w:right w:val="nil"/>
            </w:tcBorders>
            <w:shd w:val="clear" w:color="auto" w:fill="FFFFFF"/>
          </w:tcPr>
          <w:p w14:paraId="7909282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single" w:sz="8" w:space="0" w:color="AEAEAE"/>
              <w:right w:val="nil"/>
            </w:tcBorders>
            <w:shd w:val="clear" w:color="auto" w:fill="FFFFFF"/>
          </w:tcPr>
          <w:p w14:paraId="6F55A9D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r>
      <w:tr w:rsidR="00AB3E95" w:rsidRPr="00AB3E95" w14:paraId="596C48C0" w14:textId="77777777">
        <w:trPr>
          <w:cantSplit/>
        </w:trPr>
        <w:tc>
          <w:tcPr>
            <w:tcW w:w="741" w:type="dxa"/>
            <w:vMerge/>
            <w:tcBorders>
              <w:top w:val="single" w:sz="8" w:space="0" w:color="152935"/>
              <w:left w:val="nil"/>
              <w:bottom w:val="nil"/>
              <w:right w:val="nil"/>
            </w:tcBorders>
            <w:shd w:val="clear" w:color="auto" w:fill="E0E0E0"/>
          </w:tcPr>
          <w:p w14:paraId="71A89CC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5" w:type="dxa"/>
            <w:vMerge/>
            <w:tcBorders>
              <w:top w:val="single" w:sz="8" w:space="0" w:color="152935"/>
              <w:left w:val="nil"/>
              <w:bottom w:val="nil"/>
              <w:right w:val="nil"/>
            </w:tcBorders>
            <w:shd w:val="clear" w:color="auto" w:fill="E0E0E0"/>
          </w:tcPr>
          <w:p w14:paraId="6C92714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nil"/>
              <w:right w:val="nil"/>
            </w:tcBorders>
            <w:shd w:val="clear" w:color="auto" w:fill="E0E0E0"/>
          </w:tcPr>
          <w:p w14:paraId="491090A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3" w:type="dxa"/>
            <w:tcBorders>
              <w:top w:val="single" w:sz="8" w:space="0" w:color="AEAEAE"/>
              <w:left w:val="nil"/>
              <w:bottom w:val="nil"/>
              <w:right w:val="single" w:sz="8" w:space="0" w:color="E0E0E0"/>
            </w:tcBorders>
            <w:shd w:val="clear" w:color="auto" w:fill="FFFFFF"/>
          </w:tcPr>
          <w:p w14:paraId="1B89304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c>
          <w:tcPr>
            <w:tcW w:w="1483" w:type="dxa"/>
            <w:tcBorders>
              <w:top w:val="single" w:sz="8" w:space="0" w:color="AEAEAE"/>
              <w:left w:val="single" w:sz="8" w:space="0" w:color="E0E0E0"/>
              <w:bottom w:val="nil"/>
              <w:right w:val="nil"/>
            </w:tcBorders>
            <w:shd w:val="clear" w:color="auto" w:fill="FFFFFF"/>
          </w:tcPr>
          <w:p w14:paraId="790CF73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nil"/>
              <w:right w:val="nil"/>
            </w:tcBorders>
            <w:shd w:val="clear" w:color="auto" w:fill="FFFFFF"/>
          </w:tcPr>
          <w:p w14:paraId="0173FAE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r>
      <w:tr w:rsidR="00AB3E95" w:rsidRPr="00AB3E95" w14:paraId="6DC40EA1" w14:textId="77777777">
        <w:trPr>
          <w:cantSplit/>
        </w:trPr>
        <w:tc>
          <w:tcPr>
            <w:tcW w:w="741" w:type="dxa"/>
            <w:vMerge/>
            <w:tcBorders>
              <w:top w:val="single" w:sz="8" w:space="0" w:color="152935"/>
              <w:left w:val="nil"/>
              <w:bottom w:val="nil"/>
              <w:right w:val="nil"/>
            </w:tcBorders>
            <w:shd w:val="clear" w:color="auto" w:fill="E0E0E0"/>
          </w:tcPr>
          <w:p w14:paraId="2A2FE4B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5" w:type="dxa"/>
            <w:vMerge w:val="restart"/>
            <w:tcBorders>
              <w:top w:val="single" w:sz="8" w:space="0" w:color="AEAEAE"/>
              <w:left w:val="nil"/>
              <w:bottom w:val="nil"/>
              <w:right w:val="nil"/>
            </w:tcBorders>
            <w:shd w:val="clear" w:color="auto" w:fill="E0E0E0"/>
          </w:tcPr>
          <w:p w14:paraId="0A66F6B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11 tahun</w:t>
            </w:r>
          </w:p>
        </w:tc>
        <w:tc>
          <w:tcPr>
            <w:tcW w:w="2040" w:type="dxa"/>
            <w:tcBorders>
              <w:top w:val="single" w:sz="8" w:space="0" w:color="AEAEAE"/>
              <w:left w:val="nil"/>
              <w:bottom w:val="single" w:sz="8" w:space="0" w:color="AEAEAE"/>
              <w:right w:val="nil"/>
            </w:tcBorders>
            <w:shd w:val="clear" w:color="auto" w:fill="E0E0E0"/>
          </w:tcPr>
          <w:p w14:paraId="2B12711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3" w:type="dxa"/>
            <w:tcBorders>
              <w:top w:val="single" w:sz="8" w:space="0" w:color="AEAEAE"/>
              <w:left w:val="nil"/>
              <w:bottom w:val="single" w:sz="8" w:space="0" w:color="AEAEAE"/>
              <w:right w:val="single" w:sz="8" w:space="0" w:color="E0E0E0"/>
            </w:tcBorders>
            <w:shd w:val="clear" w:color="auto" w:fill="FFFFFF"/>
          </w:tcPr>
          <w:p w14:paraId="7D8A41B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w:t>
            </w:r>
          </w:p>
        </w:tc>
        <w:tc>
          <w:tcPr>
            <w:tcW w:w="1483" w:type="dxa"/>
            <w:tcBorders>
              <w:top w:val="single" w:sz="8" w:space="0" w:color="AEAEAE"/>
              <w:left w:val="single" w:sz="8" w:space="0" w:color="E0E0E0"/>
              <w:bottom w:val="single" w:sz="8" w:space="0" w:color="AEAEAE"/>
              <w:right w:val="nil"/>
            </w:tcBorders>
            <w:shd w:val="clear" w:color="auto" w:fill="FFFFFF"/>
          </w:tcPr>
          <w:p w14:paraId="3C07338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w:t>
            </w:r>
          </w:p>
        </w:tc>
        <w:tc>
          <w:tcPr>
            <w:tcW w:w="1035" w:type="dxa"/>
            <w:tcBorders>
              <w:top w:val="single" w:sz="8" w:space="0" w:color="AEAEAE"/>
              <w:left w:val="single" w:sz="8" w:space="0" w:color="E0E0E0"/>
              <w:bottom w:val="single" w:sz="8" w:space="0" w:color="AEAEAE"/>
              <w:right w:val="nil"/>
            </w:tcBorders>
            <w:shd w:val="clear" w:color="auto" w:fill="FFFFFF"/>
          </w:tcPr>
          <w:p w14:paraId="7B5101E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w:t>
            </w:r>
          </w:p>
        </w:tc>
      </w:tr>
      <w:tr w:rsidR="00AB3E95" w:rsidRPr="00AB3E95" w14:paraId="757A591A" w14:textId="77777777">
        <w:trPr>
          <w:cantSplit/>
        </w:trPr>
        <w:tc>
          <w:tcPr>
            <w:tcW w:w="741" w:type="dxa"/>
            <w:vMerge/>
            <w:tcBorders>
              <w:top w:val="single" w:sz="8" w:space="0" w:color="152935"/>
              <w:left w:val="nil"/>
              <w:bottom w:val="nil"/>
              <w:right w:val="nil"/>
            </w:tcBorders>
            <w:shd w:val="clear" w:color="auto" w:fill="E0E0E0"/>
          </w:tcPr>
          <w:p w14:paraId="15722A6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5" w:type="dxa"/>
            <w:vMerge/>
            <w:tcBorders>
              <w:top w:val="single" w:sz="8" w:space="0" w:color="AEAEAE"/>
              <w:left w:val="nil"/>
              <w:bottom w:val="nil"/>
              <w:right w:val="nil"/>
            </w:tcBorders>
            <w:shd w:val="clear" w:color="auto" w:fill="E0E0E0"/>
          </w:tcPr>
          <w:p w14:paraId="57D18B4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1CD834A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Usia</w:t>
            </w:r>
          </w:p>
        </w:tc>
        <w:tc>
          <w:tcPr>
            <w:tcW w:w="1483" w:type="dxa"/>
            <w:tcBorders>
              <w:top w:val="single" w:sz="8" w:space="0" w:color="AEAEAE"/>
              <w:left w:val="nil"/>
              <w:bottom w:val="single" w:sz="8" w:space="0" w:color="AEAEAE"/>
              <w:right w:val="single" w:sz="8" w:space="0" w:color="E0E0E0"/>
            </w:tcBorders>
            <w:shd w:val="clear" w:color="auto" w:fill="FFFFFF"/>
          </w:tcPr>
          <w:p w14:paraId="2D689DB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83" w:type="dxa"/>
            <w:tcBorders>
              <w:top w:val="single" w:sz="8" w:space="0" w:color="AEAEAE"/>
              <w:left w:val="single" w:sz="8" w:space="0" w:color="E0E0E0"/>
              <w:bottom w:val="single" w:sz="8" w:space="0" w:color="AEAEAE"/>
              <w:right w:val="nil"/>
            </w:tcBorders>
            <w:shd w:val="clear" w:color="auto" w:fill="FFFFFF"/>
          </w:tcPr>
          <w:p w14:paraId="217683E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single" w:sz="8" w:space="0" w:color="AEAEAE"/>
              <w:right w:val="nil"/>
            </w:tcBorders>
            <w:shd w:val="clear" w:color="auto" w:fill="FFFFFF"/>
          </w:tcPr>
          <w:p w14:paraId="5AAE8D9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0AC09B75" w14:textId="77777777">
        <w:trPr>
          <w:cantSplit/>
        </w:trPr>
        <w:tc>
          <w:tcPr>
            <w:tcW w:w="741" w:type="dxa"/>
            <w:vMerge/>
            <w:tcBorders>
              <w:top w:val="single" w:sz="8" w:space="0" w:color="152935"/>
              <w:left w:val="nil"/>
              <w:bottom w:val="nil"/>
              <w:right w:val="nil"/>
            </w:tcBorders>
            <w:shd w:val="clear" w:color="auto" w:fill="E0E0E0"/>
          </w:tcPr>
          <w:p w14:paraId="71B941B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5" w:type="dxa"/>
            <w:vMerge/>
            <w:tcBorders>
              <w:top w:val="single" w:sz="8" w:space="0" w:color="AEAEAE"/>
              <w:left w:val="nil"/>
              <w:bottom w:val="nil"/>
              <w:right w:val="nil"/>
            </w:tcBorders>
            <w:shd w:val="clear" w:color="auto" w:fill="E0E0E0"/>
          </w:tcPr>
          <w:p w14:paraId="6B19F7E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5E47E8E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Pola Makan</w:t>
            </w:r>
          </w:p>
        </w:tc>
        <w:tc>
          <w:tcPr>
            <w:tcW w:w="1483" w:type="dxa"/>
            <w:tcBorders>
              <w:top w:val="single" w:sz="8" w:space="0" w:color="AEAEAE"/>
              <w:left w:val="nil"/>
              <w:bottom w:val="single" w:sz="8" w:space="0" w:color="AEAEAE"/>
              <w:right w:val="single" w:sz="8" w:space="0" w:color="E0E0E0"/>
            </w:tcBorders>
            <w:shd w:val="clear" w:color="auto" w:fill="FFFFFF"/>
          </w:tcPr>
          <w:p w14:paraId="07BDCDB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18,2%</w:t>
            </w:r>
          </w:p>
        </w:tc>
        <w:tc>
          <w:tcPr>
            <w:tcW w:w="1483" w:type="dxa"/>
            <w:tcBorders>
              <w:top w:val="single" w:sz="8" w:space="0" w:color="AEAEAE"/>
              <w:left w:val="single" w:sz="8" w:space="0" w:color="E0E0E0"/>
              <w:bottom w:val="single" w:sz="8" w:space="0" w:color="AEAEAE"/>
              <w:right w:val="nil"/>
            </w:tcBorders>
            <w:shd w:val="clear" w:color="auto" w:fill="FFFFFF"/>
          </w:tcPr>
          <w:p w14:paraId="178AA8E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single" w:sz="8" w:space="0" w:color="AEAEAE"/>
              <w:right w:val="nil"/>
            </w:tcBorders>
            <w:shd w:val="clear" w:color="auto" w:fill="FFFFFF"/>
          </w:tcPr>
          <w:p w14:paraId="3D7D4B5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16,0%</w:t>
            </w:r>
          </w:p>
        </w:tc>
      </w:tr>
      <w:tr w:rsidR="00AB3E95" w:rsidRPr="00AB3E95" w14:paraId="09381593" w14:textId="77777777">
        <w:trPr>
          <w:cantSplit/>
        </w:trPr>
        <w:tc>
          <w:tcPr>
            <w:tcW w:w="741" w:type="dxa"/>
            <w:vMerge/>
            <w:tcBorders>
              <w:top w:val="single" w:sz="8" w:space="0" w:color="152935"/>
              <w:left w:val="nil"/>
              <w:bottom w:val="nil"/>
              <w:right w:val="nil"/>
            </w:tcBorders>
            <w:shd w:val="clear" w:color="auto" w:fill="E0E0E0"/>
          </w:tcPr>
          <w:p w14:paraId="1A18903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5" w:type="dxa"/>
            <w:vMerge/>
            <w:tcBorders>
              <w:top w:val="single" w:sz="8" w:space="0" w:color="AEAEAE"/>
              <w:left w:val="nil"/>
              <w:bottom w:val="nil"/>
              <w:right w:val="nil"/>
            </w:tcBorders>
            <w:shd w:val="clear" w:color="auto" w:fill="E0E0E0"/>
          </w:tcPr>
          <w:p w14:paraId="3B61C7C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nil"/>
              <w:right w:val="nil"/>
            </w:tcBorders>
            <w:shd w:val="clear" w:color="auto" w:fill="E0E0E0"/>
          </w:tcPr>
          <w:p w14:paraId="313AEF4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3" w:type="dxa"/>
            <w:tcBorders>
              <w:top w:val="single" w:sz="8" w:space="0" w:color="AEAEAE"/>
              <w:left w:val="nil"/>
              <w:bottom w:val="nil"/>
              <w:right w:val="single" w:sz="8" w:space="0" w:color="E0E0E0"/>
            </w:tcBorders>
            <w:shd w:val="clear" w:color="auto" w:fill="FFFFFF"/>
          </w:tcPr>
          <w:p w14:paraId="3CFAF8B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16,0%</w:t>
            </w:r>
          </w:p>
        </w:tc>
        <w:tc>
          <w:tcPr>
            <w:tcW w:w="1483" w:type="dxa"/>
            <w:tcBorders>
              <w:top w:val="single" w:sz="8" w:space="0" w:color="AEAEAE"/>
              <w:left w:val="single" w:sz="8" w:space="0" w:color="E0E0E0"/>
              <w:bottom w:val="nil"/>
              <w:right w:val="nil"/>
            </w:tcBorders>
            <w:shd w:val="clear" w:color="auto" w:fill="FFFFFF"/>
          </w:tcPr>
          <w:p w14:paraId="0323A67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nil"/>
              <w:right w:val="nil"/>
            </w:tcBorders>
            <w:shd w:val="clear" w:color="auto" w:fill="FFFFFF"/>
          </w:tcPr>
          <w:p w14:paraId="09B53ED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16,0%</w:t>
            </w:r>
          </w:p>
        </w:tc>
      </w:tr>
      <w:tr w:rsidR="00AB3E95" w:rsidRPr="00AB3E95" w14:paraId="50D98EC8" w14:textId="77777777">
        <w:trPr>
          <w:cantSplit/>
        </w:trPr>
        <w:tc>
          <w:tcPr>
            <w:tcW w:w="741" w:type="dxa"/>
            <w:vMerge/>
            <w:tcBorders>
              <w:top w:val="single" w:sz="8" w:space="0" w:color="152935"/>
              <w:left w:val="nil"/>
              <w:bottom w:val="nil"/>
              <w:right w:val="nil"/>
            </w:tcBorders>
            <w:shd w:val="clear" w:color="auto" w:fill="E0E0E0"/>
          </w:tcPr>
          <w:p w14:paraId="47A0689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5" w:type="dxa"/>
            <w:vMerge w:val="restart"/>
            <w:tcBorders>
              <w:top w:val="single" w:sz="8" w:space="0" w:color="AEAEAE"/>
              <w:left w:val="nil"/>
              <w:bottom w:val="nil"/>
              <w:right w:val="nil"/>
            </w:tcBorders>
            <w:shd w:val="clear" w:color="auto" w:fill="E0E0E0"/>
          </w:tcPr>
          <w:p w14:paraId="6FD9E67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12 tahun</w:t>
            </w:r>
          </w:p>
        </w:tc>
        <w:tc>
          <w:tcPr>
            <w:tcW w:w="2040" w:type="dxa"/>
            <w:tcBorders>
              <w:top w:val="single" w:sz="8" w:space="0" w:color="AEAEAE"/>
              <w:left w:val="nil"/>
              <w:bottom w:val="single" w:sz="8" w:space="0" w:color="AEAEAE"/>
              <w:right w:val="nil"/>
            </w:tcBorders>
            <w:shd w:val="clear" w:color="auto" w:fill="E0E0E0"/>
          </w:tcPr>
          <w:p w14:paraId="156A51B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3" w:type="dxa"/>
            <w:tcBorders>
              <w:top w:val="single" w:sz="8" w:space="0" w:color="AEAEAE"/>
              <w:left w:val="nil"/>
              <w:bottom w:val="single" w:sz="8" w:space="0" w:color="AEAEAE"/>
              <w:right w:val="single" w:sz="8" w:space="0" w:color="E0E0E0"/>
            </w:tcBorders>
            <w:shd w:val="clear" w:color="auto" w:fill="FFFFFF"/>
          </w:tcPr>
          <w:p w14:paraId="2ACDE39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11</w:t>
            </w:r>
          </w:p>
        </w:tc>
        <w:tc>
          <w:tcPr>
            <w:tcW w:w="1483" w:type="dxa"/>
            <w:tcBorders>
              <w:top w:val="single" w:sz="8" w:space="0" w:color="AEAEAE"/>
              <w:left w:val="single" w:sz="8" w:space="0" w:color="E0E0E0"/>
              <w:bottom w:val="single" w:sz="8" w:space="0" w:color="AEAEAE"/>
              <w:right w:val="nil"/>
            </w:tcBorders>
            <w:shd w:val="clear" w:color="auto" w:fill="FFFFFF"/>
          </w:tcPr>
          <w:p w14:paraId="37A04F2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w:t>
            </w:r>
          </w:p>
        </w:tc>
        <w:tc>
          <w:tcPr>
            <w:tcW w:w="1035" w:type="dxa"/>
            <w:tcBorders>
              <w:top w:val="single" w:sz="8" w:space="0" w:color="AEAEAE"/>
              <w:left w:val="single" w:sz="8" w:space="0" w:color="E0E0E0"/>
              <w:bottom w:val="single" w:sz="8" w:space="0" w:color="AEAEAE"/>
              <w:right w:val="nil"/>
            </w:tcBorders>
            <w:shd w:val="clear" w:color="auto" w:fill="FFFFFF"/>
          </w:tcPr>
          <w:p w14:paraId="1C0A43D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17</w:t>
            </w:r>
          </w:p>
        </w:tc>
      </w:tr>
      <w:tr w:rsidR="00AB3E95" w:rsidRPr="00AB3E95" w14:paraId="6017755E" w14:textId="77777777">
        <w:trPr>
          <w:cantSplit/>
        </w:trPr>
        <w:tc>
          <w:tcPr>
            <w:tcW w:w="741" w:type="dxa"/>
            <w:vMerge/>
            <w:tcBorders>
              <w:top w:val="single" w:sz="8" w:space="0" w:color="152935"/>
              <w:left w:val="nil"/>
              <w:bottom w:val="nil"/>
              <w:right w:val="nil"/>
            </w:tcBorders>
            <w:shd w:val="clear" w:color="auto" w:fill="E0E0E0"/>
          </w:tcPr>
          <w:p w14:paraId="45477C4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5" w:type="dxa"/>
            <w:vMerge/>
            <w:tcBorders>
              <w:top w:val="single" w:sz="8" w:space="0" w:color="AEAEAE"/>
              <w:left w:val="nil"/>
              <w:bottom w:val="nil"/>
              <w:right w:val="nil"/>
            </w:tcBorders>
            <w:shd w:val="clear" w:color="auto" w:fill="E0E0E0"/>
          </w:tcPr>
          <w:p w14:paraId="62777FA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1D698EB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Usia</w:t>
            </w:r>
          </w:p>
        </w:tc>
        <w:tc>
          <w:tcPr>
            <w:tcW w:w="1483" w:type="dxa"/>
            <w:tcBorders>
              <w:top w:val="single" w:sz="8" w:space="0" w:color="AEAEAE"/>
              <w:left w:val="nil"/>
              <w:bottom w:val="single" w:sz="8" w:space="0" w:color="AEAEAE"/>
              <w:right w:val="single" w:sz="8" w:space="0" w:color="E0E0E0"/>
            </w:tcBorders>
            <w:shd w:val="clear" w:color="auto" w:fill="FFFFFF"/>
          </w:tcPr>
          <w:p w14:paraId="7595339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64,7%</w:t>
            </w:r>
          </w:p>
        </w:tc>
        <w:tc>
          <w:tcPr>
            <w:tcW w:w="1483" w:type="dxa"/>
            <w:tcBorders>
              <w:top w:val="single" w:sz="8" w:space="0" w:color="AEAEAE"/>
              <w:left w:val="single" w:sz="8" w:space="0" w:color="E0E0E0"/>
              <w:bottom w:val="single" w:sz="8" w:space="0" w:color="AEAEAE"/>
              <w:right w:val="nil"/>
            </w:tcBorders>
            <w:shd w:val="clear" w:color="auto" w:fill="FFFFFF"/>
          </w:tcPr>
          <w:p w14:paraId="77E9D0C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35,3%</w:t>
            </w:r>
          </w:p>
        </w:tc>
        <w:tc>
          <w:tcPr>
            <w:tcW w:w="1035" w:type="dxa"/>
            <w:tcBorders>
              <w:top w:val="single" w:sz="8" w:space="0" w:color="AEAEAE"/>
              <w:left w:val="single" w:sz="8" w:space="0" w:color="E0E0E0"/>
              <w:bottom w:val="single" w:sz="8" w:space="0" w:color="AEAEAE"/>
              <w:right w:val="nil"/>
            </w:tcBorders>
            <w:shd w:val="clear" w:color="auto" w:fill="FFFFFF"/>
          </w:tcPr>
          <w:p w14:paraId="5FFBF5F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13CF4B7" w14:textId="77777777">
        <w:trPr>
          <w:cantSplit/>
        </w:trPr>
        <w:tc>
          <w:tcPr>
            <w:tcW w:w="741" w:type="dxa"/>
            <w:vMerge/>
            <w:tcBorders>
              <w:top w:val="single" w:sz="8" w:space="0" w:color="152935"/>
              <w:left w:val="nil"/>
              <w:bottom w:val="nil"/>
              <w:right w:val="nil"/>
            </w:tcBorders>
            <w:shd w:val="clear" w:color="auto" w:fill="E0E0E0"/>
          </w:tcPr>
          <w:p w14:paraId="7EFE8E4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5" w:type="dxa"/>
            <w:vMerge/>
            <w:tcBorders>
              <w:top w:val="single" w:sz="8" w:space="0" w:color="AEAEAE"/>
              <w:left w:val="nil"/>
              <w:bottom w:val="nil"/>
              <w:right w:val="nil"/>
            </w:tcBorders>
            <w:shd w:val="clear" w:color="auto" w:fill="E0E0E0"/>
          </w:tcPr>
          <w:p w14:paraId="06A5590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1054C7D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Pola Makan</w:t>
            </w:r>
          </w:p>
        </w:tc>
        <w:tc>
          <w:tcPr>
            <w:tcW w:w="1483" w:type="dxa"/>
            <w:tcBorders>
              <w:top w:val="single" w:sz="8" w:space="0" w:color="AEAEAE"/>
              <w:left w:val="nil"/>
              <w:bottom w:val="single" w:sz="8" w:space="0" w:color="AEAEAE"/>
              <w:right w:val="single" w:sz="8" w:space="0" w:color="E0E0E0"/>
            </w:tcBorders>
            <w:shd w:val="clear" w:color="auto" w:fill="FFFFFF"/>
          </w:tcPr>
          <w:p w14:paraId="1F8377B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25,0%</w:t>
            </w:r>
          </w:p>
        </w:tc>
        <w:tc>
          <w:tcPr>
            <w:tcW w:w="1483" w:type="dxa"/>
            <w:tcBorders>
              <w:top w:val="single" w:sz="8" w:space="0" w:color="AEAEAE"/>
              <w:left w:val="single" w:sz="8" w:space="0" w:color="E0E0E0"/>
              <w:bottom w:val="single" w:sz="8" w:space="0" w:color="AEAEAE"/>
              <w:right w:val="nil"/>
            </w:tcBorders>
            <w:shd w:val="clear" w:color="auto" w:fill="FFFFFF"/>
          </w:tcPr>
          <w:p w14:paraId="1193B36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5" w:type="dxa"/>
            <w:tcBorders>
              <w:top w:val="single" w:sz="8" w:space="0" w:color="AEAEAE"/>
              <w:left w:val="single" w:sz="8" w:space="0" w:color="E0E0E0"/>
              <w:bottom w:val="single" w:sz="8" w:space="0" w:color="AEAEAE"/>
              <w:right w:val="nil"/>
            </w:tcBorders>
            <w:shd w:val="clear" w:color="auto" w:fill="FFFFFF"/>
          </w:tcPr>
          <w:p w14:paraId="6A56DBD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r>
      <w:tr w:rsidR="00AB3E95" w:rsidRPr="00AB3E95" w14:paraId="53093F49" w14:textId="77777777">
        <w:trPr>
          <w:cantSplit/>
        </w:trPr>
        <w:tc>
          <w:tcPr>
            <w:tcW w:w="741" w:type="dxa"/>
            <w:vMerge/>
            <w:tcBorders>
              <w:top w:val="single" w:sz="8" w:space="0" w:color="152935"/>
              <w:left w:val="nil"/>
              <w:bottom w:val="nil"/>
              <w:right w:val="nil"/>
            </w:tcBorders>
            <w:shd w:val="clear" w:color="auto" w:fill="E0E0E0"/>
          </w:tcPr>
          <w:p w14:paraId="3A84E50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5" w:type="dxa"/>
            <w:vMerge/>
            <w:tcBorders>
              <w:top w:val="single" w:sz="8" w:space="0" w:color="AEAEAE"/>
              <w:left w:val="nil"/>
              <w:bottom w:val="nil"/>
              <w:right w:val="nil"/>
            </w:tcBorders>
            <w:shd w:val="clear" w:color="auto" w:fill="E0E0E0"/>
          </w:tcPr>
          <w:p w14:paraId="175206A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nil"/>
              <w:right w:val="nil"/>
            </w:tcBorders>
            <w:shd w:val="clear" w:color="auto" w:fill="E0E0E0"/>
          </w:tcPr>
          <w:p w14:paraId="40D5B30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3" w:type="dxa"/>
            <w:tcBorders>
              <w:top w:val="single" w:sz="8" w:space="0" w:color="AEAEAE"/>
              <w:left w:val="nil"/>
              <w:bottom w:val="nil"/>
              <w:right w:val="single" w:sz="8" w:space="0" w:color="E0E0E0"/>
            </w:tcBorders>
            <w:shd w:val="clear" w:color="auto" w:fill="FFFFFF"/>
          </w:tcPr>
          <w:p w14:paraId="6141A0C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22,0%</w:t>
            </w:r>
          </w:p>
        </w:tc>
        <w:tc>
          <w:tcPr>
            <w:tcW w:w="1483" w:type="dxa"/>
            <w:tcBorders>
              <w:top w:val="single" w:sz="8" w:space="0" w:color="AEAEAE"/>
              <w:left w:val="single" w:sz="8" w:space="0" w:color="E0E0E0"/>
              <w:bottom w:val="nil"/>
              <w:right w:val="nil"/>
            </w:tcBorders>
            <w:shd w:val="clear" w:color="auto" w:fill="FFFFFF"/>
          </w:tcPr>
          <w:p w14:paraId="2DC2DE7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12,0%</w:t>
            </w:r>
          </w:p>
        </w:tc>
        <w:tc>
          <w:tcPr>
            <w:tcW w:w="1035" w:type="dxa"/>
            <w:tcBorders>
              <w:top w:val="single" w:sz="8" w:space="0" w:color="AEAEAE"/>
              <w:left w:val="single" w:sz="8" w:space="0" w:color="E0E0E0"/>
              <w:bottom w:val="nil"/>
              <w:right w:val="nil"/>
            </w:tcBorders>
            <w:shd w:val="clear" w:color="auto" w:fill="FFFFFF"/>
          </w:tcPr>
          <w:p w14:paraId="27DC8C9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r>
      <w:tr w:rsidR="00AB3E95" w:rsidRPr="00AB3E95" w14:paraId="377D1FA9" w14:textId="77777777">
        <w:trPr>
          <w:cantSplit/>
        </w:trPr>
        <w:tc>
          <w:tcPr>
            <w:tcW w:w="1776" w:type="dxa"/>
            <w:gridSpan w:val="2"/>
            <w:vMerge w:val="restart"/>
            <w:tcBorders>
              <w:top w:val="single" w:sz="8" w:space="0" w:color="AEAEAE"/>
              <w:left w:val="nil"/>
              <w:bottom w:val="single" w:sz="8" w:space="0" w:color="152935"/>
              <w:right w:val="nil"/>
            </w:tcBorders>
            <w:shd w:val="clear" w:color="auto" w:fill="E0E0E0"/>
          </w:tcPr>
          <w:p w14:paraId="24CDBE9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2040" w:type="dxa"/>
            <w:tcBorders>
              <w:top w:val="single" w:sz="8" w:space="0" w:color="AEAEAE"/>
              <w:left w:val="nil"/>
              <w:bottom w:val="single" w:sz="8" w:space="0" w:color="AEAEAE"/>
              <w:right w:val="nil"/>
            </w:tcBorders>
            <w:shd w:val="clear" w:color="auto" w:fill="E0E0E0"/>
          </w:tcPr>
          <w:p w14:paraId="0415965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3" w:type="dxa"/>
            <w:tcBorders>
              <w:top w:val="single" w:sz="8" w:space="0" w:color="AEAEAE"/>
              <w:left w:val="nil"/>
              <w:bottom w:val="single" w:sz="8" w:space="0" w:color="AEAEAE"/>
              <w:right w:val="single" w:sz="8" w:space="0" w:color="E0E0E0"/>
            </w:tcBorders>
            <w:shd w:val="clear" w:color="auto" w:fill="FFFFFF"/>
          </w:tcPr>
          <w:p w14:paraId="4B35B8F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44</w:t>
            </w:r>
          </w:p>
        </w:tc>
        <w:tc>
          <w:tcPr>
            <w:tcW w:w="1483" w:type="dxa"/>
            <w:tcBorders>
              <w:top w:val="single" w:sz="8" w:space="0" w:color="AEAEAE"/>
              <w:left w:val="single" w:sz="8" w:space="0" w:color="E0E0E0"/>
              <w:bottom w:val="single" w:sz="8" w:space="0" w:color="AEAEAE"/>
              <w:right w:val="nil"/>
            </w:tcBorders>
            <w:shd w:val="clear" w:color="auto" w:fill="FFFFFF"/>
          </w:tcPr>
          <w:p w14:paraId="67058D0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w:t>
            </w:r>
          </w:p>
        </w:tc>
        <w:tc>
          <w:tcPr>
            <w:tcW w:w="1035" w:type="dxa"/>
            <w:tcBorders>
              <w:top w:val="single" w:sz="8" w:space="0" w:color="AEAEAE"/>
              <w:left w:val="single" w:sz="8" w:space="0" w:color="E0E0E0"/>
              <w:bottom w:val="single" w:sz="8" w:space="0" w:color="AEAEAE"/>
              <w:right w:val="nil"/>
            </w:tcBorders>
            <w:shd w:val="clear" w:color="auto" w:fill="FFFFFF"/>
          </w:tcPr>
          <w:p w14:paraId="5B0059A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r>
      <w:tr w:rsidR="00AB3E95" w:rsidRPr="00AB3E95" w14:paraId="5B4584B1" w14:textId="77777777">
        <w:trPr>
          <w:cantSplit/>
        </w:trPr>
        <w:tc>
          <w:tcPr>
            <w:tcW w:w="1776" w:type="dxa"/>
            <w:gridSpan w:val="2"/>
            <w:vMerge/>
            <w:tcBorders>
              <w:top w:val="single" w:sz="8" w:space="0" w:color="AEAEAE"/>
              <w:left w:val="nil"/>
              <w:bottom w:val="single" w:sz="8" w:space="0" w:color="152935"/>
              <w:right w:val="nil"/>
            </w:tcBorders>
            <w:shd w:val="clear" w:color="auto" w:fill="E0E0E0"/>
          </w:tcPr>
          <w:p w14:paraId="563459C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3164264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Usia</w:t>
            </w:r>
          </w:p>
        </w:tc>
        <w:tc>
          <w:tcPr>
            <w:tcW w:w="1483" w:type="dxa"/>
            <w:tcBorders>
              <w:top w:val="single" w:sz="8" w:space="0" w:color="AEAEAE"/>
              <w:left w:val="nil"/>
              <w:bottom w:val="single" w:sz="8" w:space="0" w:color="AEAEAE"/>
              <w:right w:val="single" w:sz="8" w:space="0" w:color="E0E0E0"/>
            </w:tcBorders>
            <w:shd w:val="clear" w:color="auto" w:fill="FFFFFF"/>
          </w:tcPr>
          <w:p w14:paraId="6A1CE0C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88,0%</w:t>
            </w:r>
          </w:p>
        </w:tc>
        <w:tc>
          <w:tcPr>
            <w:tcW w:w="1483" w:type="dxa"/>
            <w:tcBorders>
              <w:top w:val="single" w:sz="8" w:space="0" w:color="AEAEAE"/>
              <w:left w:val="single" w:sz="8" w:space="0" w:color="E0E0E0"/>
              <w:bottom w:val="single" w:sz="8" w:space="0" w:color="AEAEAE"/>
              <w:right w:val="nil"/>
            </w:tcBorders>
            <w:shd w:val="clear" w:color="auto" w:fill="FFFFFF"/>
          </w:tcPr>
          <w:p w14:paraId="70E84FF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12,0%</w:t>
            </w:r>
          </w:p>
        </w:tc>
        <w:tc>
          <w:tcPr>
            <w:tcW w:w="1035" w:type="dxa"/>
            <w:tcBorders>
              <w:top w:val="single" w:sz="8" w:space="0" w:color="AEAEAE"/>
              <w:left w:val="single" w:sz="8" w:space="0" w:color="E0E0E0"/>
              <w:bottom w:val="single" w:sz="8" w:space="0" w:color="AEAEAE"/>
              <w:right w:val="nil"/>
            </w:tcBorders>
            <w:shd w:val="clear" w:color="auto" w:fill="FFFFFF"/>
          </w:tcPr>
          <w:p w14:paraId="1B4FB0F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B863500" w14:textId="77777777">
        <w:trPr>
          <w:cantSplit/>
        </w:trPr>
        <w:tc>
          <w:tcPr>
            <w:tcW w:w="1776" w:type="dxa"/>
            <w:gridSpan w:val="2"/>
            <w:vMerge/>
            <w:tcBorders>
              <w:top w:val="single" w:sz="8" w:space="0" w:color="AEAEAE"/>
              <w:left w:val="nil"/>
              <w:bottom w:val="single" w:sz="8" w:space="0" w:color="152935"/>
              <w:right w:val="nil"/>
            </w:tcBorders>
            <w:shd w:val="clear" w:color="auto" w:fill="E0E0E0"/>
          </w:tcPr>
          <w:p w14:paraId="15006FA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4CC7AB4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Pola Makan</w:t>
            </w:r>
          </w:p>
        </w:tc>
        <w:tc>
          <w:tcPr>
            <w:tcW w:w="1483" w:type="dxa"/>
            <w:tcBorders>
              <w:top w:val="single" w:sz="8" w:space="0" w:color="AEAEAE"/>
              <w:left w:val="nil"/>
              <w:bottom w:val="single" w:sz="8" w:space="0" w:color="AEAEAE"/>
              <w:right w:val="single" w:sz="8" w:space="0" w:color="E0E0E0"/>
            </w:tcBorders>
            <w:shd w:val="clear" w:color="auto" w:fill="FFFFFF"/>
          </w:tcPr>
          <w:p w14:paraId="2302FF0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83" w:type="dxa"/>
            <w:tcBorders>
              <w:top w:val="single" w:sz="8" w:space="0" w:color="AEAEAE"/>
              <w:left w:val="single" w:sz="8" w:space="0" w:color="E0E0E0"/>
              <w:bottom w:val="single" w:sz="8" w:space="0" w:color="AEAEAE"/>
              <w:right w:val="nil"/>
            </w:tcBorders>
            <w:shd w:val="clear" w:color="auto" w:fill="FFFFFF"/>
          </w:tcPr>
          <w:p w14:paraId="44FDFAB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5" w:type="dxa"/>
            <w:tcBorders>
              <w:top w:val="single" w:sz="8" w:space="0" w:color="AEAEAE"/>
              <w:left w:val="single" w:sz="8" w:space="0" w:color="E0E0E0"/>
              <w:bottom w:val="single" w:sz="8" w:space="0" w:color="AEAEAE"/>
              <w:right w:val="nil"/>
            </w:tcBorders>
            <w:shd w:val="clear" w:color="auto" w:fill="FFFFFF"/>
          </w:tcPr>
          <w:p w14:paraId="5E883C8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04319BDE" w14:textId="77777777">
        <w:trPr>
          <w:cantSplit/>
        </w:trPr>
        <w:tc>
          <w:tcPr>
            <w:tcW w:w="1776" w:type="dxa"/>
            <w:gridSpan w:val="2"/>
            <w:vMerge/>
            <w:tcBorders>
              <w:top w:val="single" w:sz="8" w:space="0" w:color="AEAEAE"/>
              <w:left w:val="nil"/>
              <w:bottom w:val="single" w:sz="8" w:space="0" w:color="152935"/>
              <w:right w:val="nil"/>
            </w:tcBorders>
            <w:shd w:val="clear" w:color="auto" w:fill="E0E0E0"/>
          </w:tcPr>
          <w:p w14:paraId="56ABF87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152935"/>
              <w:right w:val="nil"/>
            </w:tcBorders>
            <w:shd w:val="clear" w:color="auto" w:fill="E0E0E0"/>
          </w:tcPr>
          <w:p w14:paraId="1E67172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3" w:type="dxa"/>
            <w:tcBorders>
              <w:top w:val="single" w:sz="8" w:space="0" w:color="AEAEAE"/>
              <w:left w:val="nil"/>
              <w:bottom w:val="single" w:sz="8" w:space="0" w:color="152935"/>
              <w:right w:val="single" w:sz="8" w:space="0" w:color="E0E0E0"/>
            </w:tcBorders>
            <w:shd w:val="clear" w:color="auto" w:fill="FFFFFF"/>
          </w:tcPr>
          <w:p w14:paraId="73EF7ED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88,0%</w:t>
            </w:r>
          </w:p>
        </w:tc>
        <w:tc>
          <w:tcPr>
            <w:tcW w:w="1483" w:type="dxa"/>
            <w:tcBorders>
              <w:top w:val="single" w:sz="8" w:space="0" w:color="AEAEAE"/>
              <w:left w:val="single" w:sz="8" w:space="0" w:color="E0E0E0"/>
              <w:bottom w:val="single" w:sz="8" w:space="0" w:color="152935"/>
              <w:right w:val="nil"/>
            </w:tcBorders>
            <w:shd w:val="clear" w:color="auto" w:fill="FFFFFF"/>
          </w:tcPr>
          <w:p w14:paraId="45E2ECB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12,0%</w:t>
            </w:r>
          </w:p>
        </w:tc>
        <w:tc>
          <w:tcPr>
            <w:tcW w:w="1035" w:type="dxa"/>
            <w:tcBorders>
              <w:top w:val="single" w:sz="8" w:space="0" w:color="AEAEAE"/>
              <w:left w:val="single" w:sz="8" w:space="0" w:color="E0E0E0"/>
              <w:bottom w:val="single" w:sz="8" w:space="0" w:color="152935"/>
              <w:right w:val="nil"/>
            </w:tcBorders>
            <w:shd w:val="clear" w:color="auto" w:fill="FFFFFF"/>
          </w:tcPr>
          <w:p w14:paraId="2DA092E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5B07FE8A" w14:textId="77777777" w:rsidR="00AB3E95" w:rsidRDefault="00AB3E95" w:rsidP="00AB3E95">
      <w:pPr>
        <w:autoSpaceDE w:val="0"/>
        <w:autoSpaceDN w:val="0"/>
        <w:adjustRightInd w:val="0"/>
        <w:spacing w:line="400" w:lineRule="atLeast"/>
        <w:jc w:val="left"/>
        <w:rPr>
          <w:lang w:val="id-ID"/>
        </w:rPr>
      </w:pPr>
    </w:p>
    <w:p w14:paraId="0D36E2E1" w14:textId="77777777" w:rsidR="006A6A44" w:rsidRPr="00AB3E95" w:rsidRDefault="006A6A44" w:rsidP="006A6A44">
      <w:pPr>
        <w:autoSpaceDE w:val="0"/>
        <w:autoSpaceDN w:val="0"/>
        <w:adjustRightInd w:val="0"/>
        <w:jc w:val="left"/>
        <w:rPr>
          <w:lang w:val="id-ID"/>
        </w:rPr>
      </w:pPr>
    </w:p>
    <w:tbl>
      <w:tblPr>
        <w:tblW w:w="80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40"/>
        <w:gridCol w:w="1299"/>
        <w:gridCol w:w="2041"/>
        <w:gridCol w:w="1484"/>
        <w:gridCol w:w="1484"/>
        <w:gridCol w:w="1036"/>
      </w:tblGrid>
      <w:tr w:rsidR="00AB3E95" w:rsidRPr="00AB3E95" w14:paraId="54E87C17" w14:textId="77777777">
        <w:trPr>
          <w:cantSplit/>
        </w:trPr>
        <w:tc>
          <w:tcPr>
            <w:tcW w:w="8080" w:type="dxa"/>
            <w:gridSpan w:val="6"/>
            <w:tcBorders>
              <w:top w:val="nil"/>
              <w:left w:val="nil"/>
              <w:bottom w:val="nil"/>
              <w:right w:val="nil"/>
            </w:tcBorders>
            <w:shd w:val="clear" w:color="auto" w:fill="FFFFFF"/>
            <w:vAlign w:val="center"/>
          </w:tcPr>
          <w:p w14:paraId="5CBCDFF4"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lastRenderedPageBreak/>
              <w:t>JK * Pola Makan Crosstabulation</w:t>
            </w:r>
          </w:p>
        </w:tc>
      </w:tr>
      <w:tr w:rsidR="00AB3E95" w:rsidRPr="00AB3E95" w14:paraId="77863A11" w14:textId="77777777">
        <w:trPr>
          <w:cantSplit/>
        </w:trPr>
        <w:tc>
          <w:tcPr>
            <w:tcW w:w="4079" w:type="dxa"/>
            <w:gridSpan w:val="3"/>
            <w:vMerge w:val="restart"/>
            <w:tcBorders>
              <w:top w:val="nil"/>
              <w:left w:val="nil"/>
              <w:bottom w:val="nil"/>
              <w:right w:val="nil"/>
            </w:tcBorders>
            <w:shd w:val="clear" w:color="auto" w:fill="FFFFFF"/>
            <w:vAlign w:val="bottom"/>
          </w:tcPr>
          <w:p w14:paraId="75ED6022" w14:textId="77777777" w:rsidR="00AB3E95" w:rsidRPr="00AB3E95" w:rsidRDefault="00AB3E95" w:rsidP="00AB3E95">
            <w:pPr>
              <w:autoSpaceDE w:val="0"/>
              <w:autoSpaceDN w:val="0"/>
              <w:adjustRightInd w:val="0"/>
              <w:spacing w:line="240" w:lineRule="auto"/>
              <w:jc w:val="left"/>
              <w:rPr>
                <w:lang w:val="id-ID"/>
              </w:rPr>
            </w:pPr>
          </w:p>
        </w:tc>
        <w:tc>
          <w:tcPr>
            <w:tcW w:w="2966" w:type="dxa"/>
            <w:gridSpan w:val="2"/>
            <w:tcBorders>
              <w:top w:val="nil"/>
              <w:left w:val="nil"/>
              <w:bottom w:val="nil"/>
              <w:right w:val="single" w:sz="8" w:space="0" w:color="E0E0E0"/>
            </w:tcBorders>
            <w:shd w:val="clear" w:color="auto" w:fill="FFFFFF"/>
            <w:vAlign w:val="bottom"/>
          </w:tcPr>
          <w:p w14:paraId="2E8DFA21"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Pola Makan</w:t>
            </w:r>
          </w:p>
        </w:tc>
        <w:tc>
          <w:tcPr>
            <w:tcW w:w="1035" w:type="dxa"/>
            <w:vMerge w:val="restart"/>
            <w:tcBorders>
              <w:top w:val="nil"/>
              <w:left w:val="single" w:sz="8" w:space="0" w:color="E0E0E0"/>
              <w:bottom w:val="nil"/>
              <w:right w:val="nil"/>
            </w:tcBorders>
            <w:shd w:val="clear" w:color="auto" w:fill="FFFFFF"/>
            <w:vAlign w:val="bottom"/>
          </w:tcPr>
          <w:p w14:paraId="17C18E8B"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1A282C68" w14:textId="77777777">
        <w:trPr>
          <w:cantSplit/>
        </w:trPr>
        <w:tc>
          <w:tcPr>
            <w:tcW w:w="4079" w:type="dxa"/>
            <w:gridSpan w:val="3"/>
            <w:vMerge/>
            <w:tcBorders>
              <w:top w:val="nil"/>
              <w:left w:val="nil"/>
              <w:bottom w:val="nil"/>
              <w:right w:val="nil"/>
            </w:tcBorders>
            <w:shd w:val="clear" w:color="auto" w:fill="FFFFFF"/>
            <w:vAlign w:val="bottom"/>
          </w:tcPr>
          <w:p w14:paraId="736E9AA1"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1483" w:type="dxa"/>
            <w:tcBorders>
              <w:top w:val="nil"/>
              <w:left w:val="nil"/>
              <w:bottom w:val="single" w:sz="8" w:space="0" w:color="152935"/>
              <w:right w:val="single" w:sz="8" w:space="0" w:color="E0E0E0"/>
            </w:tcBorders>
            <w:shd w:val="clear" w:color="auto" w:fill="FFFFFF"/>
            <w:vAlign w:val="bottom"/>
          </w:tcPr>
          <w:p w14:paraId="752F0773"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Pola makan tidak sehat, &gt;12</w:t>
            </w:r>
          </w:p>
        </w:tc>
        <w:tc>
          <w:tcPr>
            <w:tcW w:w="1483" w:type="dxa"/>
            <w:tcBorders>
              <w:top w:val="nil"/>
              <w:left w:val="single" w:sz="8" w:space="0" w:color="E0E0E0"/>
              <w:bottom w:val="single" w:sz="8" w:space="0" w:color="152935"/>
              <w:right w:val="nil"/>
            </w:tcBorders>
            <w:shd w:val="clear" w:color="auto" w:fill="FFFFFF"/>
            <w:vAlign w:val="bottom"/>
          </w:tcPr>
          <w:p w14:paraId="283DB573"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Pola makan sehat, &lt;12</w:t>
            </w:r>
          </w:p>
        </w:tc>
        <w:tc>
          <w:tcPr>
            <w:tcW w:w="1035" w:type="dxa"/>
            <w:vMerge/>
            <w:tcBorders>
              <w:top w:val="nil"/>
              <w:left w:val="single" w:sz="8" w:space="0" w:color="E0E0E0"/>
              <w:bottom w:val="nil"/>
              <w:right w:val="nil"/>
            </w:tcBorders>
            <w:shd w:val="clear" w:color="auto" w:fill="FFFFFF"/>
            <w:vAlign w:val="bottom"/>
          </w:tcPr>
          <w:p w14:paraId="6266BB31"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7FED63A7" w14:textId="77777777">
        <w:trPr>
          <w:cantSplit/>
        </w:trPr>
        <w:tc>
          <w:tcPr>
            <w:tcW w:w="741" w:type="dxa"/>
            <w:vMerge w:val="restart"/>
            <w:tcBorders>
              <w:top w:val="single" w:sz="8" w:space="0" w:color="152935"/>
              <w:left w:val="nil"/>
              <w:bottom w:val="nil"/>
              <w:right w:val="nil"/>
            </w:tcBorders>
            <w:shd w:val="clear" w:color="auto" w:fill="E0E0E0"/>
          </w:tcPr>
          <w:p w14:paraId="123C50F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JK</w:t>
            </w:r>
          </w:p>
        </w:tc>
        <w:tc>
          <w:tcPr>
            <w:tcW w:w="1298" w:type="dxa"/>
            <w:vMerge w:val="restart"/>
            <w:tcBorders>
              <w:top w:val="single" w:sz="8" w:space="0" w:color="152935"/>
              <w:left w:val="nil"/>
              <w:bottom w:val="nil"/>
              <w:right w:val="nil"/>
            </w:tcBorders>
            <w:shd w:val="clear" w:color="auto" w:fill="E0E0E0"/>
          </w:tcPr>
          <w:p w14:paraId="2EFA327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Laki-laki</w:t>
            </w:r>
          </w:p>
        </w:tc>
        <w:tc>
          <w:tcPr>
            <w:tcW w:w="2040" w:type="dxa"/>
            <w:tcBorders>
              <w:top w:val="single" w:sz="8" w:space="0" w:color="152935"/>
              <w:left w:val="nil"/>
              <w:bottom w:val="single" w:sz="8" w:space="0" w:color="AEAEAE"/>
              <w:right w:val="nil"/>
            </w:tcBorders>
            <w:shd w:val="clear" w:color="auto" w:fill="E0E0E0"/>
          </w:tcPr>
          <w:p w14:paraId="4F6F2EA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3" w:type="dxa"/>
            <w:tcBorders>
              <w:top w:val="single" w:sz="8" w:space="0" w:color="152935"/>
              <w:left w:val="nil"/>
              <w:bottom w:val="single" w:sz="8" w:space="0" w:color="AEAEAE"/>
              <w:right w:val="single" w:sz="8" w:space="0" w:color="E0E0E0"/>
            </w:tcBorders>
            <w:shd w:val="clear" w:color="auto" w:fill="FFFFFF"/>
          </w:tcPr>
          <w:p w14:paraId="775D058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21</w:t>
            </w:r>
          </w:p>
        </w:tc>
        <w:tc>
          <w:tcPr>
            <w:tcW w:w="1483" w:type="dxa"/>
            <w:tcBorders>
              <w:top w:val="single" w:sz="8" w:space="0" w:color="152935"/>
              <w:left w:val="single" w:sz="8" w:space="0" w:color="E0E0E0"/>
              <w:bottom w:val="single" w:sz="8" w:space="0" w:color="AEAEAE"/>
              <w:right w:val="nil"/>
            </w:tcBorders>
            <w:shd w:val="clear" w:color="auto" w:fill="FFFFFF"/>
          </w:tcPr>
          <w:p w14:paraId="46A9A52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w:t>
            </w:r>
          </w:p>
        </w:tc>
        <w:tc>
          <w:tcPr>
            <w:tcW w:w="1035" w:type="dxa"/>
            <w:tcBorders>
              <w:top w:val="single" w:sz="8" w:space="0" w:color="152935"/>
              <w:left w:val="single" w:sz="8" w:space="0" w:color="E0E0E0"/>
              <w:bottom w:val="single" w:sz="8" w:space="0" w:color="AEAEAE"/>
              <w:right w:val="nil"/>
            </w:tcBorders>
            <w:shd w:val="clear" w:color="auto" w:fill="FFFFFF"/>
          </w:tcPr>
          <w:p w14:paraId="7531509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25</w:t>
            </w:r>
          </w:p>
        </w:tc>
      </w:tr>
      <w:tr w:rsidR="00AB3E95" w:rsidRPr="00AB3E95" w14:paraId="7CE2525C" w14:textId="77777777">
        <w:trPr>
          <w:cantSplit/>
        </w:trPr>
        <w:tc>
          <w:tcPr>
            <w:tcW w:w="741" w:type="dxa"/>
            <w:vMerge/>
            <w:tcBorders>
              <w:top w:val="single" w:sz="8" w:space="0" w:color="152935"/>
              <w:left w:val="nil"/>
              <w:bottom w:val="nil"/>
              <w:right w:val="nil"/>
            </w:tcBorders>
            <w:shd w:val="clear" w:color="auto" w:fill="E0E0E0"/>
          </w:tcPr>
          <w:p w14:paraId="511503D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8" w:type="dxa"/>
            <w:vMerge/>
            <w:tcBorders>
              <w:top w:val="single" w:sz="8" w:space="0" w:color="152935"/>
              <w:left w:val="nil"/>
              <w:bottom w:val="nil"/>
              <w:right w:val="nil"/>
            </w:tcBorders>
            <w:shd w:val="clear" w:color="auto" w:fill="E0E0E0"/>
          </w:tcPr>
          <w:p w14:paraId="2E421B6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39227B1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JK</w:t>
            </w:r>
          </w:p>
        </w:tc>
        <w:tc>
          <w:tcPr>
            <w:tcW w:w="1483" w:type="dxa"/>
            <w:tcBorders>
              <w:top w:val="single" w:sz="8" w:space="0" w:color="AEAEAE"/>
              <w:left w:val="nil"/>
              <w:bottom w:val="single" w:sz="8" w:space="0" w:color="AEAEAE"/>
              <w:right w:val="single" w:sz="8" w:space="0" w:color="E0E0E0"/>
            </w:tcBorders>
            <w:shd w:val="clear" w:color="auto" w:fill="FFFFFF"/>
          </w:tcPr>
          <w:p w14:paraId="7AD8E31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84,0%</w:t>
            </w:r>
          </w:p>
        </w:tc>
        <w:tc>
          <w:tcPr>
            <w:tcW w:w="1483" w:type="dxa"/>
            <w:tcBorders>
              <w:top w:val="single" w:sz="8" w:space="0" w:color="AEAEAE"/>
              <w:left w:val="single" w:sz="8" w:space="0" w:color="E0E0E0"/>
              <w:bottom w:val="single" w:sz="8" w:space="0" w:color="AEAEAE"/>
              <w:right w:val="nil"/>
            </w:tcBorders>
            <w:shd w:val="clear" w:color="auto" w:fill="FFFFFF"/>
          </w:tcPr>
          <w:p w14:paraId="6D8BE87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16,0%</w:t>
            </w:r>
          </w:p>
        </w:tc>
        <w:tc>
          <w:tcPr>
            <w:tcW w:w="1035" w:type="dxa"/>
            <w:tcBorders>
              <w:top w:val="single" w:sz="8" w:space="0" w:color="AEAEAE"/>
              <w:left w:val="single" w:sz="8" w:space="0" w:color="E0E0E0"/>
              <w:bottom w:val="single" w:sz="8" w:space="0" w:color="AEAEAE"/>
              <w:right w:val="nil"/>
            </w:tcBorders>
            <w:shd w:val="clear" w:color="auto" w:fill="FFFFFF"/>
          </w:tcPr>
          <w:p w14:paraId="2B62805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A7E5F46" w14:textId="77777777">
        <w:trPr>
          <w:cantSplit/>
        </w:trPr>
        <w:tc>
          <w:tcPr>
            <w:tcW w:w="741" w:type="dxa"/>
            <w:vMerge/>
            <w:tcBorders>
              <w:top w:val="single" w:sz="8" w:space="0" w:color="152935"/>
              <w:left w:val="nil"/>
              <w:bottom w:val="nil"/>
              <w:right w:val="nil"/>
            </w:tcBorders>
            <w:shd w:val="clear" w:color="auto" w:fill="E0E0E0"/>
          </w:tcPr>
          <w:p w14:paraId="117E7B9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8" w:type="dxa"/>
            <w:vMerge/>
            <w:tcBorders>
              <w:top w:val="single" w:sz="8" w:space="0" w:color="152935"/>
              <w:left w:val="nil"/>
              <w:bottom w:val="nil"/>
              <w:right w:val="nil"/>
            </w:tcBorders>
            <w:shd w:val="clear" w:color="auto" w:fill="E0E0E0"/>
          </w:tcPr>
          <w:p w14:paraId="3C577C7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034E8E5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Pola Makan</w:t>
            </w:r>
          </w:p>
        </w:tc>
        <w:tc>
          <w:tcPr>
            <w:tcW w:w="1483" w:type="dxa"/>
            <w:tcBorders>
              <w:top w:val="single" w:sz="8" w:space="0" w:color="AEAEAE"/>
              <w:left w:val="nil"/>
              <w:bottom w:val="single" w:sz="8" w:space="0" w:color="AEAEAE"/>
              <w:right w:val="single" w:sz="8" w:space="0" w:color="E0E0E0"/>
            </w:tcBorders>
            <w:shd w:val="clear" w:color="auto" w:fill="FFFFFF"/>
          </w:tcPr>
          <w:p w14:paraId="77B7606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47,7%</w:t>
            </w:r>
          </w:p>
        </w:tc>
        <w:tc>
          <w:tcPr>
            <w:tcW w:w="1483" w:type="dxa"/>
            <w:tcBorders>
              <w:top w:val="single" w:sz="8" w:space="0" w:color="AEAEAE"/>
              <w:left w:val="single" w:sz="8" w:space="0" w:color="E0E0E0"/>
              <w:bottom w:val="single" w:sz="8" w:space="0" w:color="AEAEAE"/>
              <w:right w:val="nil"/>
            </w:tcBorders>
            <w:shd w:val="clear" w:color="auto" w:fill="FFFFFF"/>
          </w:tcPr>
          <w:p w14:paraId="50FAC74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66,7%</w:t>
            </w:r>
          </w:p>
        </w:tc>
        <w:tc>
          <w:tcPr>
            <w:tcW w:w="1035" w:type="dxa"/>
            <w:tcBorders>
              <w:top w:val="single" w:sz="8" w:space="0" w:color="AEAEAE"/>
              <w:left w:val="single" w:sz="8" w:space="0" w:color="E0E0E0"/>
              <w:bottom w:val="single" w:sz="8" w:space="0" w:color="AEAEAE"/>
              <w:right w:val="nil"/>
            </w:tcBorders>
            <w:shd w:val="clear" w:color="auto" w:fill="FFFFFF"/>
          </w:tcPr>
          <w:p w14:paraId="3FBC00F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r>
      <w:tr w:rsidR="00AB3E95" w:rsidRPr="00AB3E95" w14:paraId="66F3BA37" w14:textId="77777777">
        <w:trPr>
          <w:cantSplit/>
        </w:trPr>
        <w:tc>
          <w:tcPr>
            <w:tcW w:w="741" w:type="dxa"/>
            <w:vMerge/>
            <w:tcBorders>
              <w:top w:val="single" w:sz="8" w:space="0" w:color="152935"/>
              <w:left w:val="nil"/>
              <w:bottom w:val="nil"/>
              <w:right w:val="nil"/>
            </w:tcBorders>
            <w:shd w:val="clear" w:color="auto" w:fill="E0E0E0"/>
          </w:tcPr>
          <w:p w14:paraId="4D19BBD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8" w:type="dxa"/>
            <w:vMerge/>
            <w:tcBorders>
              <w:top w:val="single" w:sz="8" w:space="0" w:color="152935"/>
              <w:left w:val="nil"/>
              <w:bottom w:val="nil"/>
              <w:right w:val="nil"/>
            </w:tcBorders>
            <w:shd w:val="clear" w:color="auto" w:fill="E0E0E0"/>
          </w:tcPr>
          <w:p w14:paraId="6F484F3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nil"/>
              <w:right w:val="nil"/>
            </w:tcBorders>
            <w:shd w:val="clear" w:color="auto" w:fill="E0E0E0"/>
          </w:tcPr>
          <w:p w14:paraId="4414EE7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3" w:type="dxa"/>
            <w:tcBorders>
              <w:top w:val="single" w:sz="8" w:space="0" w:color="AEAEAE"/>
              <w:left w:val="nil"/>
              <w:bottom w:val="nil"/>
              <w:right w:val="single" w:sz="8" w:space="0" w:color="E0E0E0"/>
            </w:tcBorders>
            <w:shd w:val="clear" w:color="auto" w:fill="FFFFFF"/>
          </w:tcPr>
          <w:p w14:paraId="720C34B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42,0%</w:t>
            </w:r>
          </w:p>
        </w:tc>
        <w:tc>
          <w:tcPr>
            <w:tcW w:w="1483" w:type="dxa"/>
            <w:tcBorders>
              <w:top w:val="single" w:sz="8" w:space="0" w:color="AEAEAE"/>
              <w:left w:val="single" w:sz="8" w:space="0" w:color="E0E0E0"/>
              <w:bottom w:val="nil"/>
              <w:right w:val="nil"/>
            </w:tcBorders>
            <w:shd w:val="clear" w:color="auto" w:fill="FFFFFF"/>
          </w:tcPr>
          <w:p w14:paraId="594E941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w:t>
            </w:r>
          </w:p>
        </w:tc>
        <w:tc>
          <w:tcPr>
            <w:tcW w:w="1035" w:type="dxa"/>
            <w:tcBorders>
              <w:top w:val="single" w:sz="8" w:space="0" w:color="AEAEAE"/>
              <w:left w:val="single" w:sz="8" w:space="0" w:color="E0E0E0"/>
              <w:bottom w:val="nil"/>
              <w:right w:val="nil"/>
            </w:tcBorders>
            <w:shd w:val="clear" w:color="auto" w:fill="FFFFFF"/>
          </w:tcPr>
          <w:p w14:paraId="369400E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r>
      <w:tr w:rsidR="00AB3E95" w:rsidRPr="00AB3E95" w14:paraId="742E051C" w14:textId="77777777">
        <w:trPr>
          <w:cantSplit/>
        </w:trPr>
        <w:tc>
          <w:tcPr>
            <w:tcW w:w="741" w:type="dxa"/>
            <w:vMerge/>
            <w:tcBorders>
              <w:top w:val="single" w:sz="8" w:space="0" w:color="152935"/>
              <w:left w:val="nil"/>
              <w:bottom w:val="nil"/>
              <w:right w:val="nil"/>
            </w:tcBorders>
            <w:shd w:val="clear" w:color="auto" w:fill="E0E0E0"/>
          </w:tcPr>
          <w:p w14:paraId="2F3BCC7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8" w:type="dxa"/>
            <w:vMerge w:val="restart"/>
            <w:tcBorders>
              <w:top w:val="single" w:sz="8" w:space="0" w:color="AEAEAE"/>
              <w:left w:val="nil"/>
              <w:bottom w:val="nil"/>
              <w:right w:val="nil"/>
            </w:tcBorders>
            <w:shd w:val="clear" w:color="auto" w:fill="E0E0E0"/>
          </w:tcPr>
          <w:p w14:paraId="241EB33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Perempuan</w:t>
            </w:r>
          </w:p>
        </w:tc>
        <w:tc>
          <w:tcPr>
            <w:tcW w:w="2040" w:type="dxa"/>
            <w:tcBorders>
              <w:top w:val="single" w:sz="8" w:space="0" w:color="AEAEAE"/>
              <w:left w:val="nil"/>
              <w:bottom w:val="single" w:sz="8" w:space="0" w:color="AEAEAE"/>
              <w:right w:val="nil"/>
            </w:tcBorders>
            <w:shd w:val="clear" w:color="auto" w:fill="E0E0E0"/>
          </w:tcPr>
          <w:p w14:paraId="48CE063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3" w:type="dxa"/>
            <w:tcBorders>
              <w:top w:val="single" w:sz="8" w:space="0" w:color="AEAEAE"/>
              <w:left w:val="nil"/>
              <w:bottom w:val="single" w:sz="8" w:space="0" w:color="AEAEAE"/>
              <w:right w:val="single" w:sz="8" w:space="0" w:color="E0E0E0"/>
            </w:tcBorders>
            <w:shd w:val="clear" w:color="auto" w:fill="FFFFFF"/>
          </w:tcPr>
          <w:p w14:paraId="22D25A6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23</w:t>
            </w:r>
          </w:p>
        </w:tc>
        <w:tc>
          <w:tcPr>
            <w:tcW w:w="1483" w:type="dxa"/>
            <w:tcBorders>
              <w:top w:val="single" w:sz="8" w:space="0" w:color="AEAEAE"/>
              <w:left w:val="single" w:sz="8" w:space="0" w:color="E0E0E0"/>
              <w:bottom w:val="single" w:sz="8" w:space="0" w:color="AEAEAE"/>
              <w:right w:val="nil"/>
            </w:tcBorders>
            <w:shd w:val="clear" w:color="auto" w:fill="FFFFFF"/>
          </w:tcPr>
          <w:p w14:paraId="7AE21D9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c>
          <w:tcPr>
            <w:tcW w:w="1035" w:type="dxa"/>
            <w:tcBorders>
              <w:top w:val="single" w:sz="8" w:space="0" w:color="AEAEAE"/>
              <w:left w:val="single" w:sz="8" w:space="0" w:color="E0E0E0"/>
              <w:bottom w:val="single" w:sz="8" w:space="0" w:color="AEAEAE"/>
              <w:right w:val="nil"/>
            </w:tcBorders>
            <w:shd w:val="clear" w:color="auto" w:fill="FFFFFF"/>
          </w:tcPr>
          <w:p w14:paraId="4F97233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25</w:t>
            </w:r>
          </w:p>
        </w:tc>
      </w:tr>
      <w:tr w:rsidR="00AB3E95" w:rsidRPr="00AB3E95" w14:paraId="1E901374" w14:textId="77777777">
        <w:trPr>
          <w:cantSplit/>
        </w:trPr>
        <w:tc>
          <w:tcPr>
            <w:tcW w:w="741" w:type="dxa"/>
            <w:vMerge/>
            <w:tcBorders>
              <w:top w:val="single" w:sz="8" w:space="0" w:color="152935"/>
              <w:left w:val="nil"/>
              <w:bottom w:val="nil"/>
              <w:right w:val="nil"/>
            </w:tcBorders>
            <w:shd w:val="clear" w:color="auto" w:fill="E0E0E0"/>
          </w:tcPr>
          <w:p w14:paraId="2486FC1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8" w:type="dxa"/>
            <w:vMerge/>
            <w:tcBorders>
              <w:top w:val="single" w:sz="8" w:space="0" w:color="AEAEAE"/>
              <w:left w:val="nil"/>
              <w:bottom w:val="nil"/>
              <w:right w:val="nil"/>
            </w:tcBorders>
            <w:shd w:val="clear" w:color="auto" w:fill="E0E0E0"/>
          </w:tcPr>
          <w:p w14:paraId="6982783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4D4BB39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JK</w:t>
            </w:r>
          </w:p>
        </w:tc>
        <w:tc>
          <w:tcPr>
            <w:tcW w:w="1483" w:type="dxa"/>
            <w:tcBorders>
              <w:top w:val="single" w:sz="8" w:space="0" w:color="AEAEAE"/>
              <w:left w:val="nil"/>
              <w:bottom w:val="single" w:sz="8" w:space="0" w:color="AEAEAE"/>
              <w:right w:val="single" w:sz="8" w:space="0" w:color="E0E0E0"/>
            </w:tcBorders>
            <w:shd w:val="clear" w:color="auto" w:fill="FFFFFF"/>
          </w:tcPr>
          <w:p w14:paraId="6C35BC9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92,0%</w:t>
            </w:r>
          </w:p>
        </w:tc>
        <w:tc>
          <w:tcPr>
            <w:tcW w:w="1483" w:type="dxa"/>
            <w:tcBorders>
              <w:top w:val="single" w:sz="8" w:space="0" w:color="AEAEAE"/>
              <w:left w:val="single" w:sz="8" w:space="0" w:color="E0E0E0"/>
              <w:bottom w:val="single" w:sz="8" w:space="0" w:color="AEAEAE"/>
              <w:right w:val="nil"/>
            </w:tcBorders>
            <w:shd w:val="clear" w:color="auto" w:fill="FFFFFF"/>
          </w:tcPr>
          <w:p w14:paraId="6490B5A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w:t>
            </w:r>
          </w:p>
        </w:tc>
        <w:tc>
          <w:tcPr>
            <w:tcW w:w="1035" w:type="dxa"/>
            <w:tcBorders>
              <w:top w:val="single" w:sz="8" w:space="0" w:color="AEAEAE"/>
              <w:left w:val="single" w:sz="8" w:space="0" w:color="E0E0E0"/>
              <w:bottom w:val="single" w:sz="8" w:space="0" w:color="AEAEAE"/>
              <w:right w:val="nil"/>
            </w:tcBorders>
            <w:shd w:val="clear" w:color="auto" w:fill="FFFFFF"/>
          </w:tcPr>
          <w:p w14:paraId="1E96E9B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75509E0" w14:textId="77777777">
        <w:trPr>
          <w:cantSplit/>
        </w:trPr>
        <w:tc>
          <w:tcPr>
            <w:tcW w:w="741" w:type="dxa"/>
            <w:vMerge/>
            <w:tcBorders>
              <w:top w:val="single" w:sz="8" w:space="0" w:color="152935"/>
              <w:left w:val="nil"/>
              <w:bottom w:val="nil"/>
              <w:right w:val="nil"/>
            </w:tcBorders>
            <w:shd w:val="clear" w:color="auto" w:fill="E0E0E0"/>
          </w:tcPr>
          <w:p w14:paraId="18470F0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8" w:type="dxa"/>
            <w:vMerge/>
            <w:tcBorders>
              <w:top w:val="single" w:sz="8" w:space="0" w:color="AEAEAE"/>
              <w:left w:val="nil"/>
              <w:bottom w:val="nil"/>
              <w:right w:val="nil"/>
            </w:tcBorders>
            <w:shd w:val="clear" w:color="auto" w:fill="E0E0E0"/>
          </w:tcPr>
          <w:p w14:paraId="79192B4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559D4C0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Pola Makan</w:t>
            </w:r>
          </w:p>
        </w:tc>
        <w:tc>
          <w:tcPr>
            <w:tcW w:w="1483" w:type="dxa"/>
            <w:tcBorders>
              <w:top w:val="single" w:sz="8" w:space="0" w:color="AEAEAE"/>
              <w:left w:val="nil"/>
              <w:bottom w:val="single" w:sz="8" w:space="0" w:color="AEAEAE"/>
              <w:right w:val="single" w:sz="8" w:space="0" w:color="E0E0E0"/>
            </w:tcBorders>
            <w:shd w:val="clear" w:color="auto" w:fill="FFFFFF"/>
          </w:tcPr>
          <w:p w14:paraId="0E7AACA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52,3%</w:t>
            </w:r>
          </w:p>
        </w:tc>
        <w:tc>
          <w:tcPr>
            <w:tcW w:w="1483" w:type="dxa"/>
            <w:tcBorders>
              <w:top w:val="single" w:sz="8" w:space="0" w:color="AEAEAE"/>
              <w:left w:val="single" w:sz="8" w:space="0" w:color="E0E0E0"/>
              <w:bottom w:val="single" w:sz="8" w:space="0" w:color="AEAEAE"/>
              <w:right w:val="nil"/>
            </w:tcBorders>
            <w:shd w:val="clear" w:color="auto" w:fill="FFFFFF"/>
          </w:tcPr>
          <w:p w14:paraId="133DF25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33,3%</w:t>
            </w:r>
          </w:p>
        </w:tc>
        <w:tc>
          <w:tcPr>
            <w:tcW w:w="1035" w:type="dxa"/>
            <w:tcBorders>
              <w:top w:val="single" w:sz="8" w:space="0" w:color="AEAEAE"/>
              <w:left w:val="single" w:sz="8" w:space="0" w:color="E0E0E0"/>
              <w:bottom w:val="single" w:sz="8" w:space="0" w:color="AEAEAE"/>
              <w:right w:val="nil"/>
            </w:tcBorders>
            <w:shd w:val="clear" w:color="auto" w:fill="FFFFFF"/>
          </w:tcPr>
          <w:p w14:paraId="4A86902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r>
      <w:tr w:rsidR="00AB3E95" w:rsidRPr="00AB3E95" w14:paraId="6BF5E27E" w14:textId="77777777">
        <w:trPr>
          <w:cantSplit/>
        </w:trPr>
        <w:tc>
          <w:tcPr>
            <w:tcW w:w="741" w:type="dxa"/>
            <w:vMerge/>
            <w:tcBorders>
              <w:top w:val="single" w:sz="8" w:space="0" w:color="152935"/>
              <w:left w:val="nil"/>
              <w:bottom w:val="nil"/>
              <w:right w:val="nil"/>
            </w:tcBorders>
            <w:shd w:val="clear" w:color="auto" w:fill="E0E0E0"/>
          </w:tcPr>
          <w:p w14:paraId="0468AAD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8" w:type="dxa"/>
            <w:vMerge/>
            <w:tcBorders>
              <w:top w:val="single" w:sz="8" w:space="0" w:color="AEAEAE"/>
              <w:left w:val="nil"/>
              <w:bottom w:val="nil"/>
              <w:right w:val="nil"/>
            </w:tcBorders>
            <w:shd w:val="clear" w:color="auto" w:fill="E0E0E0"/>
          </w:tcPr>
          <w:p w14:paraId="3E6E08F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nil"/>
              <w:right w:val="nil"/>
            </w:tcBorders>
            <w:shd w:val="clear" w:color="auto" w:fill="E0E0E0"/>
          </w:tcPr>
          <w:p w14:paraId="1E5ABAE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3" w:type="dxa"/>
            <w:tcBorders>
              <w:top w:val="single" w:sz="8" w:space="0" w:color="AEAEAE"/>
              <w:left w:val="nil"/>
              <w:bottom w:val="nil"/>
              <w:right w:val="single" w:sz="8" w:space="0" w:color="E0E0E0"/>
            </w:tcBorders>
            <w:shd w:val="clear" w:color="auto" w:fill="FFFFFF"/>
          </w:tcPr>
          <w:p w14:paraId="19C2161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46,0%</w:t>
            </w:r>
          </w:p>
        </w:tc>
        <w:tc>
          <w:tcPr>
            <w:tcW w:w="1483" w:type="dxa"/>
            <w:tcBorders>
              <w:top w:val="single" w:sz="8" w:space="0" w:color="AEAEAE"/>
              <w:left w:val="single" w:sz="8" w:space="0" w:color="E0E0E0"/>
              <w:bottom w:val="nil"/>
              <w:right w:val="nil"/>
            </w:tcBorders>
            <w:shd w:val="clear" w:color="auto" w:fill="FFFFFF"/>
          </w:tcPr>
          <w:p w14:paraId="45D5BA0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035" w:type="dxa"/>
            <w:tcBorders>
              <w:top w:val="single" w:sz="8" w:space="0" w:color="AEAEAE"/>
              <w:left w:val="single" w:sz="8" w:space="0" w:color="E0E0E0"/>
              <w:bottom w:val="nil"/>
              <w:right w:val="nil"/>
            </w:tcBorders>
            <w:shd w:val="clear" w:color="auto" w:fill="FFFFFF"/>
          </w:tcPr>
          <w:p w14:paraId="334EAAA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r>
      <w:tr w:rsidR="00AB3E95" w:rsidRPr="00AB3E95" w14:paraId="679C8AD8" w14:textId="77777777">
        <w:trPr>
          <w:cantSplit/>
        </w:trPr>
        <w:tc>
          <w:tcPr>
            <w:tcW w:w="2039" w:type="dxa"/>
            <w:gridSpan w:val="2"/>
            <w:vMerge w:val="restart"/>
            <w:tcBorders>
              <w:top w:val="single" w:sz="8" w:space="0" w:color="AEAEAE"/>
              <w:left w:val="nil"/>
              <w:bottom w:val="single" w:sz="8" w:space="0" w:color="152935"/>
              <w:right w:val="nil"/>
            </w:tcBorders>
            <w:shd w:val="clear" w:color="auto" w:fill="E0E0E0"/>
          </w:tcPr>
          <w:p w14:paraId="52FEF87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2040" w:type="dxa"/>
            <w:tcBorders>
              <w:top w:val="single" w:sz="8" w:space="0" w:color="AEAEAE"/>
              <w:left w:val="nil"/>
              <w:bottom w:val="single" w:sz="8" w:space="0" w:color="AEAEAE"/>
              <w:right w:val="nil"/>
            </w:tcBorders>
            <w:shd w:val="clear" w:color="auto" w:fill="E0E0E0"/>
          </w:tcPr>
          <w:p w14:paraId="1A8E5D9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3" w:type="dxa"/>
            <w:tcBorders>
              <w:top w:val="single" w:sz="8" w:space="0" w:color="AEAEAE"/>
              <w:left w:val="nil"/>
              <w:bottom w:val="single" w:sz="8" w:space="0" w:color="AEAEAE"/>
              <w:right w:val="single" w:sz="8" w:space="0" w:color="E0E0E0"/>
            </w:tcBorders>
            <w:shd w:val="clear" w:color="auto" w:fill="FFFFFF"/>
          </w:tcPr>
          <w:p w14:paraId="62A8854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44</w:t>
            </w:r>
          </w:p>
        </w:tc>
        <w:tc>
          <w:tcPr>
            <w:tcW w:w="1483" w:type="dxa"/>
            <w:tcBorders>
              <w:top w:val="single" w:sz="8" w:space="0" w:color="AEAEAE"/>
              <w:left w:val="single" w:sz="8" w:space="0" w:color="E0E0E0"/>
              <w:bottom w:val="single" w:sz="8" w:space="0" w:color="AEAEAE"/>
              <w:right w:val="nil"/>
            </w:tcBorders>
            <w:shd w:val="clear" w:color="auto" w:fill="FFFFFF"/>
          </w:tcPr>
          <w:p w14:paraId="760EBDF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w:t>
            </w:r>
          </w:p>
        </w:tc>
        <w:tc>
          <w:tcPr>
            <w:tcW w:w="1035" w:type="dxa"/>
            <w:tcBorders>
              <w:top w:val="single" w:sz="8" w:space="0" w:color="AEAEAE"/>
              <w:left w:val="single" w:sz="8" w:space="0" w:color="E0E0E0"/>
              <w:bottom w:val="single" w:sz="8" w:space="0" w:color="AEAEAE"/>
              <w:right w:val="nil"/>
            </w:tcBorders>
            <w:shd w:val="clear" w:color="auto" w:fill="FFFFFF"/>
          </w:tcPr>
          <w:p w14:paraId="2E9A117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r>
      <w:tr w:rsidR="00AB3E95" w:rsidRPr="00AB3E95" w14:paraId="41BBCEDA" w14:textId="77777777">
        <w:trPr>
          <w:cantSplit/>
        </w:trPr>
        <w:tc>
          <w:tcPr>
            <w:tcW w:w="2039" w:type="dxa"/>
            <w:gridSpan w:val="2"/>
            <w:vMerge/>
            <w:tcBorders>
              <w:top w:val="single" w:sz="8" w:space="0" w:color="AEAEAE"/>
              <w:left w:val="nil"/>
              <w:bottom w:val="single" w:sz="8" w:space="0" w:color="152935"/>
              <w:right w:val="nil"/>
            </w:tcBorders>
            <w:shd w:val="clear" w:color="auto" w:fill="E0E0E0"/>
          </w:tcPr>
          <w:p w14:paraId="7B877C6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17BC3F8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JK</w:t>
            </w:r>
          </w:p>
        </w:tc>
        <w:tc>
          <w:tcPr>
            <w:tcW w:w="1483" w:type="dxa"/>
            <w:tcBorders>
              <w:top w:val="single" w:sz="8" w:space="0" w:color="AEAEAE"/>
              <w:left w:val="nil"/>
              <w:bottom w:val="single" w:sz="8" w:space="0" w:color="AEAEAE"/>
              <w:right w:val="single" w:sz="8" w:space="0" w:color="E0E0E0"/>
            </w:tcBorders>
            <w:shd w:val="clear" w:color="auto" w:fill="FFFFFF"/>
          </w:tcPr>
          <w:p w14:paraId="2BDDFC3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88,0%</w:t>
            </w:r>
          </w:p>
        </w:tc>
        <w:tc>
          <w:tcPr>
            <w:tcW w:w="1483" w:type="dxa"/>
            <w:tcBorders>
              <w:top w:val="single" w:sz="8" w:space="0" w:color="AEAEAE"/>
              <w:left w:val="single" w:sz="8" w:space="0" w:color="E0E0E0"/>
              <w:bottom w:val="single" w:sz="8" w:space="0" w:color="AEAEAE"/>
              <w:right w:val="nil"/>
            </w:tcBorders>
            <w:shd w:val="clear" w:color="auto" w:fill="FFFFFF"/>
          </w:tcPr>
          <w:p w14:paraId="7E22234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12,0%</w:t>
            </w:r>
          </w:p>
        </w:tc>
        <w:tc>
          <w:tcPr>
            <w:tcW w:w="1035" w:type="dxa"/>
            <w:tcBorders>
              <w:top w:val="single" w:sz="8" w:space="0" w:color="AEAEAE"/>
              <w:left w:val="single" w:sz="8" w:space="0" w:color="E0E0E0"/>
              <w:bottom w:val="single" w:sz="8" w:space="0" w:color="AEAEAE"/>
              <w:right w:val="nil"/>
            </w:tcBorders>
            <w:shd w:val="clear" w:color="auto" w:fill="FFFFFF"/>
          </w:tcPr>
          <w:p w14:paraId="7EB004F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A2BFBAB" w14:textId="77777777">
        <w:trPr>
          <w:cantSplit/>
        </w:trPr>
        <w:tc>
          <w:tcPr>
            <w:tcW w:w="2039" w:type="dxa"/>
            <w:gridSpan w:val="2"/>
            <w:vMerge/>
            <w:tcBorders>
              <w:top w:val="single" w:sz="8" w:space="0" w:color="AEAEAE"/>
              <w:left w:val="nil"/>
              <w:bottom w:val="single" w:sz="8" w:space="0" w:color="152935"/>
              <w:right w:val="nil"/>
            </w:tcBorders>
            <w:shd w:val="clear" w:color="auto" w:fill="E0E0E0"/>
          </w:tcPr>
          <w:p w14:paraId="5CFB478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2EF4DB9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Pola Makan</w:t>
            </w:r>
          </w:p>
        </w:tc>
        <w:tc>
          <w:tcPr>
            <w:tcW w:w="1483" w:type="dxa"/>
            <w:tcBorders>
              <w:top w:val="single" w:sz="8" w:space="0" w:color="AEAEAE"/>
              <w:left w:val="nil"/>
              <w:bottom w:val="single" w:sz="8" w:space="0" w:color="AEAEAE"/>
              <w:right w:val="single" w:sz="8" w:space="0" w:color="E0E0E0"/>
            </w:tcBorders>
            <w:shd w:val="clear" w:color="auto" w:fill="FFFFFF"/>
          </w:tcPr>
          <w:p w14:paraId="0298205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83" w:type="dxa"/>
            <w:tcBorders>
              <w:top w:val="single" w:sz="8" w:space="0" w:color="AEAEAE"/>
              <w:left w:val="single" w:sz="8" w:space="0" w:color="E0E0E0"/>
              <w:bottom w:val="single" w:sz="8" w:space="0" w:color="AEAEAE"/>
              <w:right w:val="nil"/>
            </w:tcBorders>
            <w:shd w:val="clear" w:color="auto" w:fill="FFFFFF"/>
          </w:tcPr>
          <w:p w14:paraId="211E960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5" w:type="dxa"/>
            <w:tcBorders>
              <w:top w:val="single" w:sz="8" w:space="0" w:color="AEAEAE"/>
              <w:left w:val="single" w:sz="8" w:space="0" w:color="E0E0E0"/>
              <w:bottom w:val="single" w:sz="8" w:space="0" w:color="AEAEAE"/>
              <w:right w:val="nil"/>
            </w:tcBorders>
            <w:shd w:val="clear" w:color="auto" w:fill="FFFFFF"/>
          </w:tcPr>
          <w:p w14:paraId="2D6F841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104EFF87" w14:textId="77777777">
        <w:trPr>
          <w:cantSplit/>
        </w:trPr>
        <w:tc>
          <w:tcPr>
            <w:tcW w:w="2039" w:type="dxa"/>
            <w:gridSpan w:val="2"/>
            <w:vMerge/>
            <w:tcBorders>
              <w:top w:val="single" w:sz="8" w:space="0" w:color="AEAEAE"/>
              <w:left w:val="nil"/>
              <w:bottom w:val="single" w:sz="8" w:space="0" w:color="152935"/>
              <w:right w:val="nil"/>
            </w:tcBorders>
            <w:shd w:val="clear" w:color="auto" w:fill="E0E0E0"/>
          </w:tcPr>
          <w:p w14:paraId="74628C4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152935"/>
              <w:right w:val="nil"/>
            </w:tcBorders>
            <w:shd w:val="clear" w:color="auto" w:fill="E0E0E0"/>
          </w:tcPr>
          <w:p w14:paraId="03ABC89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3" w:type="dxa"/>
            <w:tcBorders>
              <w:top w:val="single" w:sz="8" w:space="0" w:color="AEAEAE"/>
              <w:left w:val="nil"/>
              <w:bottom w:val="single" w:sz="8" w:space="0" w:color="152935"/>
              <w:right w:val="single" w:sz="8" w:space="0" w:color="E0E0E0"/>
            </w:tcBorders>
            <w:shd w:val="clear" w:color="auto" w:fill="FFFFFF"/>
          </w:tcPr>
          <w:p w14:paraId="703A67F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88,0%</w:t>
            </w:r>
          </w:p>
        </w:tc>
        <w:tc>
          <w:tcPr>
            <w:tcW w:w="1483" w:type="dxa"/>
            <w:tcBorders>
              <w:top w:val="single" w:sz="8" w:space="0" w:color="AEAEAE"/>
              <w:left w:val="single" w:sz="8" w:space="0" w:color="E0E0E0"/>
              <w:bottom w:val="single" w:sz="8" w:space="0" w:color="152935"/>
              <w:right w:val="nil"/>
            </w:tcBorders>
            <w:shd w:val="clear" w:color="auto" w:fill="FFFFFF"/>
          </w:tcPr>
          <w:p w14:paraId="0BB39A9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12,0%</w:t>
            </w:r>
          </w:p>
        </w:tc>
        <w:tc>
          <w:tcPr>
            <w:tcW w:w="1035" w:type="dxa"/>
            <w:tcBorders>
              <w:top w:val="single" w:sz="8" w:space="0" w:color="AEAEAE"/>
              <w:left w:val="single" w:sz="8" w:space="0" w:color="E0E0E0"/>
              <w:bottom w:val="single" w:sz="8" w:space="0" w:color="152935"/>
              <w:right w:val="nil"/>
            </w:tcBorders>
            <w:shd w:val="clear" w:color="auto" w:fill="FFFFFF"/>
          </w:tcPr>
          <w:p w14:paraId="043F6D4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3BB72159" w14:textId="77777777" w:rsidR="00AB3E95" w:rsidRPr="00AB3E95" w:rsidRDefault="00AB3E95" w:rsidP="00AB3E95">
      <w:pPr>
        <w:autoSpaceDE w:val="0"/>
        <w:autoSpaceDN w:val="0"/>
        <w:adjustRightInd w:val="0"/>
        <w:spacing w:line="400" w:lineRule="atLeast"/>
        <w:jc w:val="left"/>
        <w:rPr>
          <w:lang w:val="id-ID"/>
        </w:rPr>
      </w:pPr>
    </w:p>
    <w:tbl>
      <w:tblPr>
        <w:tblW w:w="75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8"/>
        <w:gridCol w:w="741"/>
        <w:gridCol w:w="2041"/>
        <w:gridCol w:w="1484"/>
        <w:gridCol w:w="1484"/>
        <w:gridCol w:w="1036"/>
      </w:tblGrid>
      <w:tr w:rsidR="00AB3E95" w:rsidRPr="00AB3E95" w14:paraId="0DB42D73" w14:textId="77777777">
        <w:trPr>
          <w:cantSplit/>
        </w:trPr>
        <w:tc>
          <w:tcPr>
            <w:tcW w:w="7570" w:type="dxa"/>
            <w:gridSpan w:val="6"/>
            <w:tcBorders>
              <w:top w:val="nil"/>
              <w:left w:val="nil"/>
              <w:bottom w:val="nil"/>
              <w:right w:val="nil"/>
            </w:tcBorders>
            <w:shd w:val="clear" w:color="auto" w:fill="FFFFFF"/>
            <w:vAlign w:val="center"/>
          </w:tcPr>
          <w:p w14:paraId="7B873975"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t>Kelas * Pola Makan Crosstabulation</w:t>
            </w:r>
          </w:p>
        </w:tc>
      </w:tr>
      <w:tr w:rsidR="00AB3E95" w:rsidRPr="00AB3E95" w14:paraId="46B093CD" w14:textId="77777777">
        <w:trPr>
          <w:cantSplit/>
        </w:trPr>
        <w:tc>
          <w:tcPr>
            <w:tcW w:w="3569" w:type="dxa"/>
            <w:gridSpan w:val="3"/>
            <w:vMerge w:val="restart"/>
            <w:tcBorders>
              <w:top w:val="nil"/>
              <w:left w:val="nil"/>
              <w:bottom w:val="nil"/>
              <w:right w:val="nil"/>
            </w:tcBorders>
            <w:shd w:val="clear" w:color="auto" w:fill="FFFFFF"/>
            <w:vAlign w:val="bottom"/>
          </w:tcPr>
          <w:p w14:paraId="544056A3" w14:textId="77777777" w:rsidR="00AB3E95" w:rsidRPr="00AB3E95" w:rsidRDefault="00AB3E95" w:rsidP="00AB3E95">
            <w:pPr>
              <w:autoSpaceDE w:val="0"/>
              <w:autoSpaceDN w:val="0"/>
              <w:adjustRightInd w:val="0"/>
              <w:spacing w:line="240" w:lineRule="auto"/>
              <w:jc w:val="left"/>
              <w:rPr>
                <w:lang w:val="id-ID"/>
              </w:rPr>
            </w:pPr>
          </w:p>
        </w:tc>
        <w:tc>
          <w:tcPr>
            <w:tcW w:w="2966" w:type="dxa"/>
            <w:gridSpan w:val="2"/>
            <w:tcBorders>
              <w:top w:val="nil"/>
              <w:left w:val="nil"/>
              <w:bottom w:val="nil"/>
              <w:right w:val="single" w:sz="8" w:space="0" w:color="E0E0E0"/>
            </w:tcBorders>
            <w:shd w:val="clear" w:color="auto" w:fill="FFFFFF"/>
            <w:vAlign w:val="bottom"/>
          </w:tcPr>
          <w:p w14:paraId="43489E74"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Pola Makan</w:t>
            </w:r>
          </w:p>
        </w:tc>
        <w:tc>
          <w:tcPr>
            <w:tcW w:w="1035" w:type="dxa"/>
            <w:vMerge w:val="restart"/>
            <w:tcBorders>
              <w:top w:val="nil"/>
              <w:left w:val="single" w:sz="8" w:space="0" w:color="E0E0E0"/>
              <w:bottom w:val="nil"/>
              <w:right w:val="nil"/>
            </w:tcBorders>
            <w:shd w:val="clear" w:color="auto" w:fill="FFFFFF"/>
            <w:vAlign w:val="bottom"/>
          </w:tcPr>
          <w:p w14:paraId="53F3AFEA"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47441A23" w14:textId="77777777">
        <w:trPr>
          <w:cantSplit/>
        </w:trPr>
        <w:tc>
          <w:tcPr>
            <w:tcW w:w="3569" w:type="dxa"/>
            <w:gridSpan w:val="3"/>
            <w:vMerge/>
            <w:tcBorders>
              <w:top w:val="nil"/>
              <w:left w:val="nil"/>
              <w:bottom w:val="nil"/>
              <w:right w:val="nil"/>
            </w:tcBorders>
            <w:shd w:val="clear" w:color="auto" w:fill="FFFFFF"/>
            <w:vAlign w:val="bottom"/>
          </w:tcPr>
          <w:p w14:paraId="7F22F99C"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1483" w:type="dxa"/>
            <w:tcBorders>
              <w:top w:val="nil"/>
              <w:left w:val="nil"/>
              <w:bottom w:val="single" w:sz="8" w:space="0" w:color="152935"/>
              <w:right w:val="single" w:sz="8" w:space="0" w:color="E0E0E0"/>
            </w:tcBorders>
            <w:shd w:val="clear" w:color="auto" w:fill="FFFFFF"/>
            <w:vAlign w:val="bottom"/>
          </w:tcPr>
          <w:p w14:paraId="7BCEC337"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Pola makan tidak sehat, &gt;12</w:t>
            </w:r>
          </w:p>
        </w:tc>
        <w:tc>
          <w:tcPr>
            <w:tcW w:w="1483" w:type="dxa"/>
            <w:tcBorders>
              <w:top w:val="nil"/>
              <w:left w:val="single" w:sz="8" w:space="0" w:color="E0E0E0"/>
              <w:bottom w:val="single" w:sz="8" w:space="0" w:color="152935"/>
              <w:right w:val="nil"/>
            </w:tcBorders>
            <w:shd w:val="clear" w:color="auto" w:fill="FFFFFF"/>
            <w:vAlign w:val="bottom"/>
          </w:tcPr>
          <w:p w14:paraId="46240466"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Pola makan sehat, &lt;12</w:t>
            </w:r>
          </w:p>
        </w:tc>
        <w:tc>
          <w:tcPr>
            <w:tcW w:w="1035" w:type="dxa"/>
            <w:vMerge/>
            <w:tcBorders>
              <w:top w:val="nil"/>
              <w:left w:val="single" w:sz="8" w:space="0" w:color="E0E0E0"/>
              <w:bottom w:val="nil"/>
              <w:right w:val="nil"/>
            </w:tcBorders>
            <w:shd w:val="clear" w:color="auto" w:fill="FFFFFF"/>
            <w:vAlign w:val="bottom"/>
          </w:tcPr>
          <w:p w14:paraId="6EC99ACA"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4BC9103D" w14:textId="77777777">
        <w:trPr>
          <w:cantSplit/>
        </w:trPr>
        <w:tc>
          <w:tcPr>
            <w:tcW w:w="788" w:type="dxa"/>
            <w:vMerge w:val="restart"/>
            <w:tcBorders>
              <w:top w:val="single" w:sz="8" w:space="0" w:color="152935"/>
              <w:left w:val="nil"/>
              <w:bottom w:val="nil"/>
              <w:right w:val="nil"/>
            </w:tcBorders>
            <w:shd w:val="clear" w:color="auto" w:fill="E0E0E0"/>
          </w:tcPr>
          <w:p w14:paraId="1AAB9A2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Kelas</w:t>
            </w:r>
          </w:p>
        </w:tc>
        <w:tc>
          <w:tcPr>
            <w:tcW w:w="741" w:type="dxa"/>
            <w:vMerge w:val="restart"/>
            <w:tcBorders>
              <w:top w:val="single" w:sz="8" w:space="0" w:color="152935"/>
              <w:left w:val="nil"/>
              <w:bottom w:val="nil"/>
              <w:right w:val="nil"/>
            </w:tcBorders>
            <w:shd w:val="clear" w:color="auto" w:fill="E0E0E0"/>
          </w:tcPr>
          <w:p w14:paraId="4445205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4</w:t>
            </w:r>
          </w:p>
        </w:tc>
        <w:tc>
          <w:tcPr>
            <w:tcW w:w="2040" w:type="dxa"/>
            <w:tcBorders>
              <w:top w:val="single" w:sz="8" w:space="0" w:color="152935"/>
              <w:left w:val="nil"/>
              <w:bottom w:val="single" w:sz="8" w:space="0" w:color="AEAEAE"/>
              <w:right w:val="nil"/>
            </w:tcBorders>
            <w:shd w:val="clear" w:color="auto" w:fill="E0E0E0"/>
          </w:tcPr>
          <w:p w14:paraId="2AF735A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3" w:type="dxa"/>
            <w:tcBorders>
              <w:top w:val="single" w:sz="8" w:space="0" w:color="152935"/>
              <w:left w:val="nil"/>
              <w:bottom w:val="single" w:sz="8" w:space="0" w:color="AEAEAE"/>
              <w:right w:val="single" w:sz="8" w:space="0" w:color="E0E0E0"/>
            </w:tcBorders>
            <w:shd w:val="clear" w:color="auto" w:fill="FFFFFF"/>
          </w:tcPr>
          <w:p w14:paraId="68D10A8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23</w:t>
            </w:r>
          </w:p>
        </w:tc>
        <w:tc>
          <w:tcPr>
            <w:tcW w:w="1483" w:type="dxa"/>
            <w:tcBorders>
              <w:top w:val="single" w:sz="8" w:space="0" w:color="152935"/>
              <w:left w:val="single" w:sz="8" w:space="0" w:color="E0E0E0"/>
              <w:bottom w:val="single" w:sz="8" w:space="0" w:color="AEAEAE"/>
              <w:right w:val="nil"/>
            </w:tcBorders>
            <w:shd w:val="clear" w:color="auto" w:fill="FFFFFF"/>
          </w:tcPr>
          <w:p w14:paraId="368E8B6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w:t>
            </w:r>
          </w:p>
        </w:tc>
        <w:tc>
          <w:tcPr>
            <w:tcW w:w="1035" w:type="dxa"/>
            <w:tcBorders>
              <w:top w:val="single" w:sz="8" w:space="0" w:color="152935"/>
              <w:left w:val="single" w:sz="8" w:space="0" w:color="E0E0E0"/>
              <w:bottom w:val="single" w:sz="8" w:space="0" w:color="AEAEAE"/>
              <w:right w:val="nil"/>
            </w:tcBorders>
            <w:shd w:val="clear" w:color="auto" w:fill="FFFFFF"/>
          </w:tcPr>
          <w:p w14:paraId="1585DF0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23</w:t>
            </w:r>
          </w:p>
        </w:tc>
      </w:tr>
      <w:tr w:rsidR="00AB3E95" w:rsidRPr="00AB3E95" w14:paraId="12B2DCAA" w14:textId="77777777">
        <w:trPr>
          <w:cantSplit/>
        </w:trPr>
        <w:tc>
          <w:tcPr>
            <w:tcW w:w="788" w:type="dxa"/>
            <w:vMerge/>
            <w:tcBorders>
              <w:top w:val="single" w:sz="8" w:space="0" w:color="152935"/>
              <w:left w:val="nil"/>
              <w:bottom w:val="nil"/>
              <w:right w:val="nil"/>
            </w:tcBorders>
            <w:shd w:val="clear" w:color="auto" w:fill="E0E0E0"/>
          </w:tcPr>
          <w:p w14:paraId="7B80DD0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41" w:type="dxa"/>
            <w:vMerge/>
            <w:tcBorders>
              <w:top w:val="single" w:sz="8" w:space="0" w:color="152935"/>
              <w:left w:val="nil"/>
              <w:bottom w:val="nil"/>
              <w:right w:val="nil"/>
            </w:tcBorders>
            <w:shd w:val="clear" w:color="auto" w:fill="E0E0E0"/>
          </w:tcPr>
          <w:p w14:paraId="19AD6DA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2D556EF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Kelas</w:t>
            </w:r>
          </w:p>
        </w:tc>
        <w:tc>
          <w:tcPr>
            <w:tcW w:w="1483" w:type="dxa"/>
            <w:tcBorders>
              <w:top w:val="single" w:sz="8" w:space="0" w:color="AEAEAE"/>
              <w:left w:val="nil"/>
              <w:bottom w:val="single" w:sz="8" w:space="0" w:color="AEAEAE"/>
              <w:right w:val="single" w:sz="8" w:space="0" w:color="E0E0E0"/>
            </w:tcBorders>
            <w:shd w:val="clear" w:color="auto" w:fill="FFFFFF"/>
          </w:tcPr>
          <w:p w14:paraId="418F1A3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83" w:type="dxa"/>
            <w:tcBorders>
              <w:top w:val="single" w:sz="8" w:space="0" w:color="AEAEAE"/>
              <w:left w:val="single" w:sz="8" w:space="0" w:color="E0E0E0"/>
              <w:bottom w:val="single" w:sz="8" w:space="0" w:color="AEAEAE"/>
              <w:right w:val="nil"/>
            </w:tcBorders>
            <w:shd w:val="clear" w:color="auto" w:fill="FFFFFF"/>
          </w:tcPr>
          <w:p w14:paraId="29EDFFC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single" w:sz="8" w:space="0" w:color="AEAEAE"/>
              <w:right w:val="nil"/>
            </w:tcBorders>
            <w:shd w:val="clear" w:color="auto" w:fill="FFFFFF"/>
          </w:tcPr>
          <w:p w14:paraId="2A79836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7AF8180D" w14:textId="77777777">
        <w:trPr>
          <w:cantSplit/>
        </w:trPr>
        <w:tc>
          <w:tcPr>
            <w:tcW w:w="788" w:type="dxa"/>
            <w:vMerge/>
            <w:tcBorders>
              <w:top w:val="single" w:sz="8" w:space="0" w:color="152935"/>
              <w:left w:val="nil"/>
              <w:bottom w:val="nil"/>
              <w:right w:val="nil"/>
            </w:tcBorders>
            <w:shd w:val="clear" w:color="auto" w:fill="E0E0E0"/>
          </w:tcPr>
          <w:p w14:paraId="72C81BD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41" w:type="dxa"/>
            <w:vMerge/>
            <w:tcBorders>
              <w:top w:val="single" w:sz="8" w:space="0" w:color="152935"/>
              <w:left w:val="nil"/>
              <w:bottom w:val="nil"/>
              <w:right w:val="nil"/>
            </w:tcBorders>
            <w:shd w:val="clear" w:color="auto" w:fill="E0E0E0"/>
          </w:tcPr>
          <w:p w14:paraId="01E17FF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42F6233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Pola Makan</w:t>
            </w:r>
          </w:p>
        </w:tc>
        <w:tc>
          <w:tcPr>
            <w:tcW w:w="1483" w:type="dxa"/>
            <w:tcBorders>
              <w:top w:val="single" w:sz="8" w:space="0" w:color="AEAEAE"/>
              <w:left w:val="nil"/>
              <w:bottom w:val="single" w:sz="8" w:space="0" w:color="AEAEAE"/>
              <w:right w:val="single" w:sz="8" w:space="0" w:color="E0E0E0"/>
            </w:tcBorders>
            <w:shd w:val="clear" w:color="auto" w:fill="FFFFFF"/>
          </w:tcPr>
          <w:p w14:paraId="77B270B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52,3%</w:t>
            </w:r>
          </w:p>
        </w:tc>
        <w:tc>
          <w:tcPr>
            <w:tcW w:w="1483" w:type="dxa"/>
            <w:tcBorders>
              <w:top w:val="single" w:sz="8" w:space="0" w:color="AEAEAE"/>
              <w:left w:val="single" w:sz="8" w:space="0" w:color="E0E0E0"/>
              <w:bottom w:val="single" w:sz="8" w:space="0" w:color="AEAEAE"/>
              <w:right w:val="nil"/>
            </w:tcBorders>
            <w:shd w:val="clear" w:color="auto" w:fill="FFFFFF"/>
          </w:tcPr>
          <w:p w14:paraId="139BFF7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single" w:sz="8" w:space="0" w:color="AEAEAE"/>
              <w:right w:val="nil"/>
            </w:tcBorders>
            <w:shd w:val="clear" w:color="auto" w:fill="FFFFFF"/>
          </w:tcPr>
          <w:p w14:paraId="62A54FE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46,0%</w:t>
            </w:r>
          </w:p>
        </w:tc>
      </w:tr>
      <w:tr w:rsidR="00AB3E95" w:rsidRPr="00AB3E95" w14:paraId="77017995" w14:textId="77777777">
        <w:trPr>
          <w:cantSplit/>
        </w:trPr>
        <w:tc>
          <w:tcPr>
            <w:tcW w:w="788" w:type="dxa"/>
            <w:vMerge/>
            <w:tcBorders>
              <w:top w:val="single" w:sz="8" w:space="0" w:color="152935"/>
              <w:left w:val="nil"/>
              <w:bottom w:val="nil"/>
              <w:right w:val="nil"/>
            </w:tcBorders>
            <w:shd w:val="clear" w:color="auto" w:fill="E0E0E0"/>
          </w:tcPr>
          <w:p w14:paraId="1ABFAC9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41" w:type="dxa"/>
            <w:vMerge/>
            <w:tcBorders>
              <w:top w:val="single" w:sz="8" w:space="0" w:color="152935"/>
              <w:left w:val="nil"/>
              <w:bottom w:val="nil"/>
              <w:right w:val="nil"/>
            </w:tcBorders>
            <w:shd w:val="clear" w:color="auto" w:fill="E0E0E0"/>
          </w:tcPr>
          <w:p w14:paraId="464C550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nil"/>
              <w:right w:val="nil"/>
            </w:tcBorders>
            <w:shd w:val="clear" w:color="auto" w:fill="E0E0E0"/>
          </w:tcPr>
          <w:p w14:paraId="7965B36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3" w:type="dxa"/>
            <w:tcBorders>
              <w:top w:val="single" w:sz="8" w:space="0" w:color="AEAEAE"/>
              <w:left w:val="nil"/>
              <w:bottom w:val="nil"/>
              <w:right w:val="single" w:sz="8" w:space="0" w:color="E0E0E0"/>
            </w:tcBorders>
            <w:shd w:val="clear" w:color="auto" w:fill="FFFFFF"/>
          </w:tcPr>
          <w:p w14:paraId="4DA1089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46,0%</w:t>
            </w:r>
          </w:p>
        </w:tc>
        <w:tc>
          <w:tcPr>
            <w:tcW w:w="1483" w:type="dxa"/>
            <w:tcBorders>
              <w:top w:val="single" w:sz="8" w:space="0" w:color="AEAEAE"/>
              <w:left w:val="single" w:sz="8" w:space="0" w:color="E0E0E0"/>
              <w:bottom w:val="nil"/>
              <w:right w:val="nil"/>
            </w:tcBorders>
            <w:shd w:val="clear" w:color="auto" w:fill="FFFFFF"/>
          </w:tcPr>
          <w:p w14:paraId="35D3079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nil"/>
              <w:right w:val="nil"/>
            </w:tcBorders>
            <w:shd w:val="clear" w:color="auto" w:fill="FFFFFF"/>
          </w:tcPr>
          <w:p w14:paraId="7BD6B59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46,0%</w:t>
            </w:r>
          </w:p>
        </w:tc>
      </w:tr>
      <w:tr w:rsidR="00AB3E95" w:rsidRPr="00AB3E95" w14:paraId="0BF5F2FD" w14:textId="77777777">
        <w:trPr>
          <w:cantSplit/>
        </w:trPr>
        <w:tc>
          <w:tcPr>
            <w:tcW w:w="788" w:type="dxa"/>
            <w:vMerge/>
            <w:tcBorders>
              <w:top w:val="single" w:sz="8" w:space="0" w:color="152935"/>
              <w:left w:val="nil"/>
              <w:bottom w:val="nil"/>
              <w:right w:val="nil"/>
            </w:tcBorders>
            <w:shd w:val="clear" w:color="auto" w:fill="E0E0E0"/>
          </w:tcPr>
          <w:p w14:paraId="0EA2429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41" w:type="dxa"/>
            <w:vMerge w:val="restart"/>
            <w:tcBorders>
              <w:top w:val="single" w:sz="8" w:space="0" w:color="AEAEAE"/>
              <w:left w:val="nil"/>
              <w:bottom w:val="nil"/>
              <w:right w:val="nil"/>
            </w:tcBorders>
            <w:shd w:val="clear" w:color="auto" w:fill="E0E0E0"/>
          </w:tcPr>
          <w:p w14:paraId="01E15F4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5</w:t>
            </w:r>
          </w:p>
        </w:tc>
        <w:tc>
          <w:tcPr>
            <w:tcW w:w="2040" w:type="dxa"/>
            <w:tcBorders>
              <w:top w:val="single" w:sz="8" w:space="0" w:color="AEAEAE"/>
              <w:left w:val="nil"/>
              <w:bottom w:val="single" w:sz="8" w:space="0" w:color="AEAEAE"/>
              <w:right w:val="nil"/>
            </w:tcBorders>
            <w:shd w:val="clear" w:color="auto" w:fill="E0E0E0"/>
          </w:tcPr>
          <w:p w14:paraId="3E10875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3" w:type="dxa"/>
            <w:tcBorders>
              <w:top w:val="single" w:sz="8" w:space="0" w:color="AEAEAE"/>
              <w:left w:val="nil"/>
              <w:bottom w:val="single" w:sz="8" w:space="0" w:color="AEAEAE"/>
              <w:right w:val="single" w:sz="8" w:space="0" w:color="E0E0E0"/>
            </w:tcBorders>
            <w:shd w:val="clear" w:color="auto" w:fill="FFFFFF"/>
          </w:tcPr>
          <w:p w14:paraId="1B2449E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w:t>
            </w:r>
          </w:p>
        </w:tc>
        <w:tc>
          <w:tcPr>
            <w:tcW w:w="1483" w:type="dxa"/>
            <w:tcBorders>
              <w:top w:val="single" w:sz="8" w:space="0" w:color="AEAEAE"/>
              <w:left w:val="single" w:sz="8" w:space="0" w:color="E0E0E0"/>
              <w:bottom w:val="single" w:sz="8" w:space="0" w:color="AEAEAE"/>
              <w:right w:val="nil"/>
            </w:tcBorders>
            <w:shd w:val="clear" w:color="auto" w:fill="FFFFFF"/>
          </w:tcPr>
          <w:p w14:paraId="5A34101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w:t>
            </w:r>
          </w:p>
        </w:tc>
        <w:tc>
          <w:tcPr>
            <w:tcW w:w="1035" w:type="dxa"/>
            <w:tcBorders>
              <w:top w:val="single" w:sz="8" w:space="0" w:color="AEAEAE"/>
              <w:left w:val="single" w:sz="8" w:space="0" w:color="E0E0E0"/>
              <w:bottom w:val="single" w:sz="8" w:space="0" w:color="AEAEAE"/>
              <w:right w:val="nil"/>
            </w:tcBorders>
            <w:shd w:val="clear" w:color="auto" w:fill="FFFFFF"/>
          </w:tcPr>
          <w:p w14:paraId="1A5A0EC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w:t>
            </w:r>
          </w:p>
        </w:tc>
      </w:tr>
      <w:tr w:rsidR="00AB3E95" w:rsidRPr="00AB3E95" w14:paraId="618ED96D" w14:textId="77777777">
        <w:trPr>
          <w:cantSplit/>
        </w:trPr>
        <w:tc>
          <w:tcPr>
            <w:tcW w:w="788" w:type="dxa"/>
            <w:vMerge/>
            <w:tcBorders>
              <w:top w:val="single" w:sz="8" w:space="0" w:color="152935"/>
              <w:left w:val="nil"/>
              <w:bottom w:val="nil"/>
              <w:right w:val="nil"/>
            </w:tcBorders>
            <w:shd w:val="clear" w:color="auto" w:fill="E0E0E0"/>
          </w:tcPr>
          <w:p w14:paraId="75778FB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41" w:type="dxa"/>
            <w:vMerge/>
            <w:tcBorders>
              <w:top w:val="single" w:sz="8" w:space="0" w:color="AEAEAE"/>
              <w:left w:val="nil"/>
              <w:bottom w:val="nil"/>
              <w:right w:val="nil"/>
            </w:tcBorders>
            <w:shd w:val="clear" w:color="auto" w:fill="E0E0E0"/>
          </w:tcPr>
          <w:p w14:paraId="06D0C44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1206DA8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Kelas</w:t>
            </w:r>
          </w:p>
        </w:tc>
        <w:tc>
          <w:tcPr>
            <w:tcW w:w="1483" w:type="dxa"/>
            <w:tcBorders>
              <w:top w:val="single" w:sz="8" w:space="0" w:color="AEAEAE"/>
              <w:left w:val="nil"/>
              <w:bottom w:val="single" w:sz="8" w:space="0" w:color="AEAEAE"/>
              <w:right w:val="single" w:sz="8" w:space="0" w:color="E0E0E0"/>
            </w:tcBorders>
            <w:shd w:val="clear" w:color="auto" w:fill="FFFFFF"/>
          </w:tcPr>
          <w:p w14:paraId="2BFADEE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83" w:type="dxa"/>
            <w:tcBorders>
              <w:top w:val="single" w:sz="8" w:space="0" w:color="AEAEAE"/>
              <w:left w:val="single" w:sz="8" w:space="0" w:color="E0E0E0"/>
              <w:bottom w:val="single" w:sz="8" w:space="0" w:color="AEAEAE"/>
              <w:right w:val="nil"/>
            </w:tcBorders>
            <w:shd w:val="clear" w:color="auto" w:fill="FFFFFF"/>
          </w:tcPr>
          <w:p w14:paraId="5246775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single" w:sz="8" w:space="0" w:color="AEAEAE"/>
              <w:right w:val="nil"/>
            </w:tcBorders>
            <w:shd w:val="clear" w:color="auto" w:fill="FFFFFF"/>
          </w:tcPr>
          <w:p w14:paraId="745E527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48D01526" w14:textId="77777777">
        <w:trPr>
          <w:cantSplit/>
        </w:trPr>
        <w:tc>
          <w:tcPr>
            <w:tcW w:w="788" w:type="dxa"/>
            <w:vMerge/>
            <w:tcBorders>
              <w:top w:val="single" w:sz="8" w:space="0" w:color="152935"/>
              <w:left w:val="nil"/>
              <w:bottom w:val="nil"/>
              <w:right w:val="nil"/>
            </w:tcBorders>
            <w:shd w:val="clear" w:color="auto" w:fill="E0E0E0"/>
          </w:tcPr>
          <w:p w14:paraId="403812F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41" w:type="dxa"/>
            <w:vMerge/>
            <w:tcBorders>
              <w:top w:val="single" w:sz="8" w:space="0" w:color="AEAEAE"/>
              <w:left w:val="nil"/>
              <w:bottom w:val="nil"/>
              <w:right w:val="nil"/>
            </w:tcBorders>
            <w:shd w:val="clear" w:color="auto" w:fill="E0E0E0"/>
          </w:tcPr>
          <w:p w14:paraId="423CB54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2E02F79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Pola Makan</w:t>
            </w:r>
          </w:p>
        </w:tc>
        <w:tc>
          <w:tcPr>
            <w:tcW w:w="1483" w:type="dxa"/>
            <w:tcBorders>
              <w:top w:val="single" w:sz="8" w:space="0" w:color="AEAEAE"/>
              <w:left w:val="nil"/>
              <w:bottom w:val="single" w:sz="8" w:space="0" w:color="AEAEAE"/>
              <w:right w:val="single" w:sz="8" w:space="0" w:color="E0E0E0"/>
            </w:tcBorders>
            <w:shd w:val="clear" w:color="auto" w:fill="FFFFFF"/>
          </w:tcPr>
          <w:p w14:paraId="42E1992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22,7%</w:t>
            </w:r>
          </w:p>
        </w:tc>
        <w:tc>
          <w:tcPr>
            <w:tcW w:w="1483" w:type="dxa"/>
            <w:tcBorders>
              <w:top w:val="single" w:sz="8" w:space="0" w:color="AEAEAE"/>
              <w:left w:val="single" w:sz="8" w:space="0" w:color="E0E0E0"/>
              <w:bottom w:val="single" w:sz="8" w:space="0" w:color="AEAEAE"/>
              <w:right w:val="nil"/>
            </w:tcBorders>
            <w:shd w:val="clear" w:color="auto" w:fill="FFFFFF"/>
          </w:tcPr>
          <w:p w14:paraId="63BC33B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single" w:sz="8" w:space="0" w:color="AEAEAE"/>
              <w:right w:val="nil"/>
            </w:tcBorders>
            <w:shd w:val="clear" w:color="auto" w:fill="FFFFFF"/>
          </w:tcPr>
          <w:p w14:paraId="4619048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20,0%</w:t>
            </w:r>
          </w:p>
        </w:tc>
      </w:tr>
      <w:tr w:rsidR="00AB3E95" w:rsidRPr="00AB3E95" w14:paraId="6A757D83" w14:textId="77777777">
        <w:trPr>
          <w:cantSplit/>
        </w:trPr>
        <w:tc>
          <w:tcPr>
            <w:tcW w:w="788" w:type="dxa"/>
            <w:vMerge/>
            <w:tcBorders>
              <w:top w:val="single" w:sz="8" w:space="0" w:color="152935"/>
              <w:left w:val="nil"/>
              <w:bottom w:val="nil"/>
              <w:right w:val="nil"/>
            </w:tcBorders>
            <w:shd w:val="clear" w:color="auto" w:fill="E0E0E0"/>
          </w:tcPr>
          <w:p w14:paraId="71C825A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41" w:type="dxa"/>
            <w:vMerge/>
            <w:tcBorders>
              <w:top w:val="single" w:sz="8" w:space="0" w:color="AEAEAE"/>
              <w:left w:val="nil"/>
              <w:bottom w:val="nil"/>
              <w:right w:val="nil"/>
            </w:tcBorders>
            <w:shd w:val="clear" w:color="auto" w:fill="E0E0E0"/>
          </w:tcPr>
          <w:p w14:paraId="265A33A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nil"/>
              <w:right w:val="nil"/>
            </w:tcBorders>
            <w:shd w:val="clear" w:color="auto" w:fill="E0E0E0"/>
          </w:tcPr>
          <w:p w14:paraId="6D7BF3A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3" w:type="dxa"/>
            <w:tcBorders>
              <w:top w:val="single" w:sz="8" w:space="0" w:color="AEAEAE"/>
              <w:left w:val="nil"/>
              <w:bottom w:val="nil"/>
              <w:right w:val="single" w:sz="8" w:space="0" w:color="E0E0E0"/>
            </w:tcBorders>
            <w:shd w:val="clear" w:color="auto" w:fill="FFFFFF"/>
          </w:tcPr>
          <w:p w14:paraId="473FBFD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20,0%</w:t>
            </w:r>
          </w:p>
        </w:tc>
        <w:tc>
          <w:tcPr>
            <w:tcW w:w="1483" w:type="dxa"/>
            <w:tcBorders>
              <w:top w:val="single" w:sz="8" w:space="0" w:color="AEAEAE"/>
              <w:left w:val="single" w:sz="8" w:space="0" w:color="E0E0E0"/>
              <w:bottom w:val="nil"/>
              <w:right w:val="nil"/>
            </w:tcBorders>
            <w:shd w:val="clear" w:color="auto" w:fill="FFFFFF"/>
          </w:tcPr>
          <w:p w14:paraId="73AF50F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nil"/>
              <w:right w:val="nil"/>
            </w:tcBorders>
            <w:shd w:val="clear" w:color="auto" w:fill="FFFFFF"/>
          </w:tcPr>
          <w:p w14:paraId="27C277A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20,0%</w:t>
            </w:r>
          </w:p>
        </w:tc>
      </w:tr>
      <w:tr w:rsidR="00AB3E95" w:rsidRPr="00AB3E95" w14:paraId="5020147D" w14:textId="77777777">
        <w:trPr>
          <w:cantSplit/>
        </w:trPr>
        <w:tc>
          <w:tcPr>
            <w:tcW w:w="788" w:type="dxa"/>
            <w:vMerge/>
            <w:tcBorders>
              <w:top w:val="single" w:sz="8" w:space="0" w:color="152935"/>
              <w:left w:val="nil"/>
              <w:bottom w:val="nil"/>
              <w:right w:val="nil"/>
            </w:tcBorders>
            <w:shd w:val="clear" w:color="auto" w:fill="E0E0E0"/>
          </w:tcPr>
          <w:p w14:paraId="385CF2B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41" w:type="dxa"/>
            <w:vMerge w:val="restart"/>
            <w:tcBorders>
              <w:top w:val="single" w:sz="8" w:space="0" w:color="AEAEAE"/>
              <w:left w:val="nil"/>
              <w:bottom w:val="nil"/>
              <w:right w:val="nil"/>
            </w:tcBorders>
            <w:shd w:val="clear" w:color="auto" w:fill="E0E0E0"/>
          </w:tcPr>
          <w:p w14:paraId="60D928E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6</w:t>
            </w:r>
          </w:p>
        </w:tc>
        <w:tc>
          <w:tcPr>
            <w:tcW w:w="2040" w:type="dxa"/>
            <w:tcBorders>
              <w:top w:val="single" w:sz="8" w:space="0" w:color="AEAEAE"/>
              <w:left w:val="nil"/>
              <w:bottom w:val="single" w:sz="8" w:space="0" w:color="AEAEAE"/>
              <w:right w:val="nil"/>
            </w:tcBorders>
            <w:shd w:val="clear" w:color="auto" w:fill="E0E0E0"/>
          </w:tcPr>
          <w:p w14:paraId="06041E5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3" w:type="dxa"/>
            <w:tcBorders>
              <w:top w:val="single" w:sz="8" w:space="0" w:color="AEAEAE"/>
              <w:left w:val="nil"/>
              <w:bottom w:val="single" w:sz="8" w:space="0" w:color="AEAEAE"/>
              <w:right w:val="single" w:sz="8" w:space="0" w:color="E0E0E0"/>
            </w:tcBorders>
            <w:shd w:val="clear" w:color="auto" w:fill="FFFFFF"/>
          </w:tcPr>
          <w:p w14:paraId="670D787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11</w:t>
            </w:r>
          </w:p>
        </w:tc>
        <w:tc>
          <w:tcPr>
            <w:tcW w:w="1483" w:type="dxa"/>
            <w:tcBorders>
              <w:top w:val="single" w:sz="8" w:space="0" w:color="AEAEAE"/>
              <w:left w:val="single" w:sz="8" w:space="0" w:color="E0E0E0"/>
              <w:bottom w:val="single" w:sz="8" w:space="0" w:color="AEAEAE"/>
              <w:right w:val="nil"/>
            </w:tcBorders>
            <w:shd w:val="clear" w:color="auto" w:fill="FFFFFF"/>
          </w:tcPr>
          <w:p w14:paraId="0AD3BDF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w:t>
            </w:r>
          </w:p>
        </w:tc>
        <w:tc>
          <w:tcPr>
            <w:tcW w:w="1035" w:type="dxa"/>
            <w:tcBorders>
              <w:top w:val="single" w:sz="8" w:space="0" w:color="AEAEAE"/>
              <w:left w:val="single" w:sz="8" w:space="0" w:color="E0E0E0"/>
              <w:bottom w:val="single" w:sz="8" w:space="0" w:color="AEAEAE"/>
              <w:right w:val="nil"/>
            </w:tcBorders>
            <w:shd w:val="clear" w:color="auto" w:fill="FFFFFF"/>
          </w:tcPr>
          <w:p w14:paraId="782C21F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17</w:t>
            </w:r>
          </w:p>
        </w:tc>
      </w:tr>
      <w:tr w:rsidR="00AB3E95" w:rsidRPr="00AB3E95" w14:paraId="1F96FDAE" w14:textId="77777777">
        <w:trPr>
          <w:cantSplit/>
        </w:trPr>
        <w:tc>
          <w:tcPr>
            <w:tcW w:w="788" w:type="dxa"/>
            <w:vMerge/>
            <w:tcBorders>
              <w:top w:val="single" w:sz="8" w:space="0" w:color="152935"/>
              <w:left w:val="nil"/>
              <w:bottom w:val="nil"/>
              <w:right w:val="nil"/>
            </w:tcBorders>
            <w:shd w:val="clear" w:color="auto" w:fill="E0E0E0"/>
          </w:tcPr>
          <w:p w14:paraId="79BEE0B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41" w:type="dxa"/>
            <w:vMerge/>
            <w:tcBorders>
              <w:top w:val="single" w:sz="8" w:space="0" w:color="AEAEAE"/>
              <w:left w:val="nil"/>
              <w:bottom w:val="nil"/>
              <w:right w:val="nil"/>
            </w:tcBorders>
            <w:shd w:val="clear" w:color="auto" w:fill="E0E0E0"/>
          </w:tcPr>
          <w:p w14:paraId="2AC0B0F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3D52BD5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Kelas</w:t>
            </w:r>
          </w:p>
        </w:tc>
        <w:tc>
          <w:tcPr>
            <w:tcW w:w="1483" w:type="dxa"/>
            <w:tcBorders>
              <w:top w:val="single" w:sz="8" w:space="0" w:color="AEAEAE"/>
              <w:left w:val="nil"/>
              <w:bottom w:val="single" w:sz="8" w:space="0" w:color="AEAEAE"/>
              <w:right w:val="single" w:sz="8" w:space="0" w:color="E0E0E0"/>
            </w:tcBorders>
            <w:shd w:val="clear" w:color="auto" w:fill="FFFFFF"/>
          </w:tcPr>
          <w:p w14:paraId="2A368DD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64,7%</w:t>
            </w:r>
          </w:p>
        </w:tc>
        <w:tc>
          <w:tcPr>
            <w:tcW w:w="1483" w:type="dxa"/>
            <w:tcBorders>
              <w:top w:val="single" w:sz="8" w:space="0" w:color="AEAEAE"/>
              <w:left w:val="single" w:sz="8" w:space="0" w:color="E0E0E0"/>
              <w:bottom w:val="single" w:sz="8" w:space="0" w:color="AEAEAE"/>
              <w:right w:val="nil"/>
            </w:tcBorders>
            <w:shd w:val="clear" w:color="auto" w:fill="FFFFFF"/>
          </w:tcPr>
          <w:p w14:paraId="09ED60A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35,3%</w:t>
            </w:r>
          </w:p>
        </w:tc>
        <w:tc>
          <w:tcPr>
            <w:tcW w:w="1035" w:type="dxa"/>
            <w:tcBorders>
              <w:top w:val="single" w:sz="8" w:space="0" w:color="AEAEAE"/>
              <w:left w:val="single" w:sz="8" w:space="0" w:color="E0E0E0"/>
              <w:bottom w:val="single" w:sz="8" w:space="0" w:color="AEAEAE"/>
              <w:right w:val="nil"/>
            </w:tcBorders>
            <w:shd w:val="clear" w:color="auto" w:fill="FFFFFF"/>
          </w:tcPr>
          <w:p w14:paraId="72A0D84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3B5F963" w14:textId="77777777">
        <w:trPr>
          <w:cantSplit/>
        </w:trPr>
        <w:tc>
          <w:tcPr>
            <w:tcW w:w="788" w:type="dxa"/>
            <w:vMerge/>
            <w:tcBorders>
              <w:top w:val="single" w:sz="8" w:space="0" w:color="152935"/>
              <w:left w:val="nil"/>
              <w:bottom w:val="nil"/>
              <w:right w:val="nil"/>
            </w:tcBorders>
            <w:shd w:val="clear" w:color="auto" w:fill="E0E0E0"/>
          </w:tcPr>
          <w:p w14:paraId="7E8ED1D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41" w:type="dxa"/>
            <w:vMerge/>
            <w:tcBorders>
              <w:top w:val="single" w:sz="8" w:space="0" w:color="AEAEAE"/>
              <w:left w:val="nil"/>
              <w:bottom w:val="nil"/>
              <w:right w:val="nil"/>
            </w:tcBorders>
            <w:shd w:val="clear" w:color="auto" w:fill="E0E0E0"/>
          </w:tcPr>
          <w:p w14:paraId="481589A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7D4E0C5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Pola Makan</w:t>
            </w:r>
          </w:p>
        </w:tc>
        <w:tc>
          <w:tcPr>
            <w:tcW w:w="1483" w:type="dxa"/>
            <w:tcBorders>
              <w:top w:val="single" w:sz="8" w:space="0" w:color="AEAEAE"/>
              <w:left w:val="nil"/>
              <w:bottom w:val="single" w:sz="8" w:space="0" w:color="AEAEAE"/>
              <w:right w:val="single" w:sz="8" w:space="0" w:color="E0E0E0"/>
            </w:tcBorders>
            <w:shd w:val="clear" w:color="auto" w:fill="FFFFFF"/>
          </w:tcPr>
          <w:p w14:paraId="363CC63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25,0%</w:t>
            </w:r>
          </w:p>
        </w:tc>
        <w:tc>
          <w:tcPr>
            <w:tcW w:w="1483" w:type="dxa"/>
            <w:tcBorders>
              <w:top w:val="single" w:sz="8" w:space="0" w:color="AEAEAE"/>
              <w:left w:val="single" w:sz="8" w:space="0" w:color="E0E0E0"/>
              <w:bottom w:val="single" w:sz="8" w:space="0" w:color="AEAEAE"/>
              <w:right w:val="nil"/>
            </w:tcBorders>
            <w:shd w:val="clear" w:color="auto" w:fill="FFFFFF"/>
          </w:tcPr>
          <w:p w14:paraId="548E019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5" w:type="dxa"/>
            <w:tcBorders>
              <w:top w:val="single" w:sz="8" w:space="0" w:color="AEAEAE"/>
              <w:left w:val="single" w:sz="8" w:space="0" w:color="E0E0E0"/>
              <w:bottom w:val="single" w:sz="8" w:space="0" w:color="AEAEAE"/>
              <w:right w:val="nil"/>
            </w:tcBorders>
            <w:shd w:val="clear" w:color="auto" w:fill="FFFFFF"/>
          </w:tcPr>
          <w:p w14:paraId="66DF686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r>
      <w:tr w:rsidR="00AB3E95" w:rsidRPr="00AB3E95" w14:paraId="36D09998" w14:textId="77777777">
        <w:trPr>
          <w:cantSplit/>
        </w:trPr>
        <w:tc>
          <w:tcPr>
            <w:tcW w:w="788" w:type="dxa"/>
            <w:vMerge/>
            <w:tcBorders>
              <w:top w:val="single" w:sz="8" w:space="0" w:color="152935"/>
              <w:left w:val="nil"/>
              <w:bottom w:val="nil"/>
              <w:right w:val="nil"/>
            </w:tcBorders>
            <w:shd w:val="clear" w:color="auto" w:fill="E0E0E0"/>
          </w:tcPr>
          <w:p w14:paraId="172D120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41" w:type="dxa"/>
            <w:vMerge/>
            <w:tcBorders>
              <w:top w:val="single" w:sz="8" w:space="0" w:color="AEAEAE"/>
              <w:left w:val="nil"/>
              <w:bottom w:val="nil"/>
              <w:right w:val="nil"/>
            </w:tcBorders>
            <w:shd w:val="clear" w:color="auto" w:fill="E0E0E0"/>
          </w:tcPr>
          <w:p w14:paraId="371844F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nil"/>
              <w:right w:val="nil"/>
            </w:tcBorders>
            <w:shd w:val="clear" w:color="auto" w:fill="E0E0E0"/>
          </w:tcPr>
          <w:p w14:paraId="391AB60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3" w:type="dxa"/>
            <w:tcBorders>
              <w:top w:val="single" w:sz="8" w:space="0" w:color="AEAEAE"/>
              <w:left w:val="nil"/>
              <w:bottom w:val="nil"/>
              <w:right w:val="single" w:sz="8" w:space="0" w:color="E0E0E0"/>
            </w:tcBorders>
            <w:shd w:val="clear" w:color="auto" w:fill="FFFFFF"/>
          </w:tcPr>
          <w:p w14:paraId="50C740B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22,0%</w:t>
            </w:r>
          </w:p>
        </w:tc>
        <w:tc>
          <w:tcPr>
            <w:tcW w:w="1483" w:type="dxa"/>
            <w:tcBorders>
              <w:top w:val="single" w:sz="8" w:space="0" w:color="AEAEAE"/>
              <w:left w:val="single" w:sz="8" w:space="0" w:color="E0E0E0"/>
              <w:bottom w:val="nil"/>
              <w:right w:val="nil"/>
            </w:tcBorders>
            <w:shd w:val="clear" w:color="auto" w:fill="FFFFFF"/>
          </w:tcPr>
          <w:p w14:paraId="070B134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12,0%</w:t>
            </w:r>
          </w:p>
        </w:tc>
        <w:tc>
          <w:tcPr>
            <w:tcW w:w="1035" w:type="dxa"/>
            <w:tcBorders>
              <w:top w:val="single" w:sz="8" w:space="0" w:color="AEAEAE"/>
              <w:left w:val="single" w:sz="8" w:space="0" w:color="E0E0E0"/>
              <w:bottom w:val="nil"/>
              <w:right w:val="nil"/>
            </w:tcBorders>
            <w:shd w:val="clear" w:color="auto" w:fill="FFFFFF"/>
          </w:tcPr>
          <w:p w14:paraId="4EEEB63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r>
      <w:tr w:rsidR="00AB3E95" w:rsidRPr="00AB3E95" w14:paraId="4E5B519A" w14:textId="77777777">
        <w:trPr>
          <w:cantSplit/>
        </w:trPr>
        <w:tc>
          <w:tcPr>
            <w:tcW w:w="1529" w:type="dxa"/>
            <w:gridSpan w:val="2"/>
            <w:vMerge w:val="restart"/>
            <w:tcBorders>
              <w:top w:val="single" w:sz="8" w:space="0" w:color="AEAEAE"/>
              <w:left w:val="nil"/>
              <w:bottom w:val="single" w:sz="8" w:space="0" w:color="152935"/>
              <w:right w:val="nil"/>
            </w:tcBorders>
            <w:shd w:val="clear" w:color="auto" w:fill="E0E0E0"/>
          </w:tcPr>
          <w:p w14:paraId="7BA1389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2040" w:type="dxa"/>
            <w:tcBorders>
              <w:top w:val="single" w:sz="8" w:space="0" w:color="AEAEAE"/>
              <w:left w:val="nil"/>
              <w:bottom w:val="single" w:sz="8" w:space="0" w:color="AEAEAE"/>
              <w:right w:val="nil"/>
            </w:tcBorders>
            <w:shd w:val="clear" w:color="auto" w:fill="E0E0E0"/>
          </w:tcPr>
          <w:p w14:paraId="73056AB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3" w:type="dxa"/>
            <w:tcBorders>
              <w:top w:val="single" w:sz="8" w:space="0" w:color="AEAEAE"/>
              <w:left w:val="nil"/>
              <w:bottom w:val="single" w:sz="8" w:space="0" w:color="AEAEAE"/>
              <w:right w:val="single" w:sz="8" w:space="0" w:color="E0E0E0"/>
            </w:tcBorders>
            <w:shd w:val="clear" w:color="auto" w:fill="FFFFFF"/>
          </w:tcPr>
          <w:p w14:paraId="31DC21E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44</w:t>
            </w:r>
          </w:p>
        </w:tc>
        <w:tc>
          <w:tcPr>
            <w:tcW w:w="1483" w:type="dxa"/>
            <w:tcBorders>
              <w:top w:val="single" w:sz="8" w:space="0" w:color="AEAEAE"/>
              <w:left w:val="single" w:sz="8" w:space="0" w:color="E0E0E0"/>
              <w:bottom w:val="single" w:sz="8" w:space="0" w:color="AEAEAE"/>
              <w:right w:val="nil"/>
            </w:tcBorders>
            <w:shd w:val="clear" w:color="auto" w:fill="FFFFFF"/>
          </w:tcPr>
          <w:p w14:paraId="650EA8D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w:t>
            </w:r>
          </w:p>
        </w:tc>
        <w:tc>
          <w:tcPr>
            <w:tcW w:w="1035" w:type="dxa"/>
            <w:tcBorders>
              <w:top w:val="single" w:sz="8" w:space="0" w:color="AEAEAE"/>
              <w:left w:val="single" w:sz="8" w:space="0" w:color="E0E0E0"/>
              <w:bottom w:val="single" w:sz="8" w:space="0" w:color="AEAEAE"/>
              <w:right w:val="nil"/>
            </w:tcBorders>
            <w:shd w:val="clear" w:color="auto" w:fill="FFFFFF"/>
          </w:tcPr>
          <w:p w14:paraId="7E70F45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r>
      <w:tr w:rsidR="00AB3E95" w:rsidRPr="00AB3E95" w14:paraId="08084604" w14:textId="77777777">
        <w:trPr>
          <w:cantSplit/>
        </w:trPr>
        <w:tc>
          <w:tcPr>
            <w:tcW w:w="1529" w:type="dxa"/>
            <w:gridSpan w:val="2"/>
            <w:vMerge/>
            <w:tcBorders>
              <w:top w:val="single" w:sz="8" w:space="0" w:color="AEAEAE"/>
              <w:left w:val="nil"/>
              <w:bottom w:val="single" w:sz="8" w:space="0" w:color="152935"/>
              <w:right w:val="nil"/>
            </w:tcBorders>
            <w:shd w:val="clear" w:color="auto" w:fill="E0E0E0"/>
          </w:tcPr>
          <w:p w14:paraId="2056553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2B10EC4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Kelas</w:t>
            </w:r>
          </w:p>
        </w:tc>
        <w:tc>
          <w:tcPr>
            <w:tcW w:w="1483" w:type="dxa"/>
            <w:tcBorders>
              <w:top w:val="single" w:sz="8" w:space="0" w:color="AEAEAE"/>
              <w:left w:val="nil"/>
              <w:bottom w:val="single" w:sz="8" w:space="0" w:color="AEAEAE"/>
              <w:right w:val="single" w:sz="8" w:space="0" w:color="E0E0E0"/>
            </w:tcBorders>
            <w:shd w:val="clear" w:color="auto" w:fill="FFFFFF"/>
          </w:tcPr>
          <w:p w14:paraId="43449DC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88,0%</w:t>
            </w:r>
          </w:p>
        </w:tc>
        <w:tc>
          <w:tcPr>
            <w:tcW w:w="1483" w:type="dxa"/>
            <w:tcBorders>
              <w:top w:val="single" w:sz="8" w:space="0" w:color="AEAEAE"/>
              <w:left w:val="single" w:sz="8" w:space="0" w:color="E0E0E0"/>
              <w:bottom w:val="single" w:sz="8" w:space="0" w:color="AEAEAE"/>
              <w:right w:val="nil"/>
            </w:tcBorders>
            <w:shd w:val="clear" w:color="auto" w:fill="FFFFFF"/>
          </w:tcPr>
          <w:p w14:paraId="3A65DA8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12,0%</w:t>
            </w:r>
          </w:p>
        </w:tc>
        <w:tc>
          <w:tcPr>
            <w:tcW w:w="1035" w:type="dxa"/>
            <w:tcBorders>
              <w:top w:val="single" w:sz="8" w:space="0" w:color="AEAEAE"/>
              <w:left w:val="single" w:sz="8" w:space="0" w:color="E0E0E0"/>
              <w:bottom w:val="single" w:sz="8" w:space="0" w:color="AEAEAE"/>
              <w:right w:val="nil"/>
            </w:tcBorders>
            <w:shd w:val="clear" w:color="auto" w:fill="FFFFFF"/>
          </w:tcPr>
          <w:p w14:paraId="707D0A7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0CBC4BED" w14:textId="77777777">
        <w:trPr>
          <w:cantSplit/>
        </w:trPr>
        <w:tc>
          <w:tcPr>
            <w:tcW w:w="1529" w:type="dxa"/>
            <w:gridSpan w:val="2"/>
            <w:vMerge/>
            <w:tcBorders>
              <w:top w:val="single" w:sz="8" w:space="0" w:color="AEAEAE"/>
              <w:left w:val="nil"/>
              <w:bottom w:val="single" w:sz="8" w:space="0" w:color="152935"/>
              <w:right w:val="nil"/>
            </w:tcBorders>
            <w:shd w:val="clear" w:color="auto" w:fill="E0E0E0"/>
          </w:tcPr>
          <w:p w14:paraId="4072AA7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0A01AA9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Pola Makan</w:t>
            </w:r>
          </w:p>
        </w:tc>
        <w:tc>
          <w:tcPr>
            <w:tcW w:w="1483" w:type="dxa"/>
            <w:tcBorders>
              <w:top w:val="single" w:sz="8" w:space="0" w:color="AEAEAE"/>
              <w:left w:val="nil"/>
              <w:bottom w:val="single" w:sz="8" w:space="0" w:color="AEAEAE"/>
              <w:right w:val="single" w:sz="8" w:space="0" w:color="E0E0E0"/>
            </w:tcBorders>
            <w:shd w:val="clear" w:color="auto" w:fill="FFFFFF"/>
          </w:tcPr>
          <w:p w14:paraId="7CFA07C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83" w:type="dxa"/>
            <w:tcBorders>
              <w:top w:val="single" w:sz="8" w:space="0" w:color="AEAEAE"/>
              <w:left w:val="single" w:sz="8" w:space="0" w:color="E0E0E0"/>
              <w:bottom w:val="single" w:sz="8" w:space="0" w:color="AEAEAE"/>
              <w:right w:val="nil"/>
            </w:tcBorders>
            <w:shd w:val="clear" w:color="auto" w:fill="FFFFFF"/>
          </w:tcPr>
          <w:p w14:paraId="1F09E5A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5" w:type="dxa"/>
            <w:tcBorders>
              <w:top w:val="single" w:sz="8" w:space="0" w:color="AEAEAE"/>
              <w:left w:val="single" w:sz="8" w:space="0" w:color="E0E0E0"/>
              <w:bottom w:val="single" w:sz="8" w:space="0" w:color="AEAEAE"/>
              <w:right w:val="nil"/>
            </w:tcBorders>
            <w:shd w:val="clear" w:color="auto" w:fill="FFFFFF"/>
          </w:tcPr>
          <w:p w14:paraId="59BB97D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753BFF4" w14:textId="77777777">
        <w:trPr>
          <w:cantSplit/>
        </w:trPr>
        <w:tc>
          <w:tcPr>
            <w:tcW w:w="1529" w:type="dxa"/>
            <w:gridSpan w:val="2"/>
            <w:vMerge/>
            <w:tcBorders>
              <w:top w:val="single" w:sz="8" w:space="0" w:color="AEAEAE"/>
              <w:left w:val="nil"/>
              <w:bottom w:val="single" w:sz="8" w:space="0" w:color="152935"/>
              <w:right w:val="nil"/>
            </w:tcBorders>
            <w:shd w:val="clear" w:color="auto" w:fill="E0E0E0"/>
          </w:tcPr>
          <w:p w14:paraId="2EB9878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152935"/>
              <w:right w:val="nil"/>
            </w:tcBorders>
            <w:shd w:val="clear" w:color="auto" w:fill="E0E0E0"/>
          </w:tcPr>
          <w:p w14:paraId="1E9059D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3" w:type="dxa"/>
            <w:tcBorders>
              <w:top w:val="single" w:sz="8" w:space="0" w:color="AEAEAE"/>
              <w:left w:val="nil"/>
              <w:bottom w:val="single" w:sz="8" w:space="0" w:color="152935"/>
              <w:right w:val="single" w:sz="8" w:space="0" w:color="E0E0E0"/>
            </w:tcBorders>
            <w:shd w:val="clear" w:color="auto" w:fill="FFFFFF"/>
          </w:tcPr>
          <w:p w14:paraId="22D3A89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88,0%</w:t>
            </w:r>
          </w:p>
        </w:tc>
        <w:tc>
          <w:tcPr>
            <w:tcW w:w="1483" w:type="dxa"/>
            <w:tcBorders>
              <w:top w:val="single" w:sz="8" w:space="0" w:color="AEAEAE"/>
              <w:left w:val="single" w:sz="8" w:space="0" w:color="E0E0E0"/>
              <w:bottom w:val="single" w:sz="8" w:space="0" w:color="152935"/>
              <w:right w:val="nil"/>
            </w:tcBorders>
            <w:shd w:val="clear" w:color="auto" w:fill="FFFFFF"/>
          </w:tcPr>
          <w:p w14:paraId="2CF7324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12,0%</w:t>
            </w:r>
          </w:p>
        </w:tc>
        <w:tc>
          <w:tcPr>
            <w:tcW w:w="1035" w:type="dxa"/>
            <w:tcBorders>
              <w:top w:val="single" w:sz="8" w:space="0" w:color="AEAEAE"/>
              <w:left w:val="single" w:sz="8" w:space="0" w:color="E0E0E0"/>
              <w:bottom w:val="single" w:sz="8" w:space="0" w:color="152935"/>
              <w:right w:val="nil"/>
            </w:tcBorders>
            <w:shd w:val="clear" w:color="auto" w:fill="FFFFFF"/>
          </w:tcPr>
          <w:p w14:paraId="2251631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0314ED17" w14:textId="77777777" w:rsidR="00AB3E95" w:rsidRDefault="00AB3E95" w:rsidP="00AB3E95">
      <w:pPr>
        <w:autoSpaceDE w:val="0"/>
        <w:autoSpaceDN w:val="0"/>
        <w:adjustRightInd w:val="0"/>
        <w:spacing w:line="400" w:lineRule="atLeast"/>
        <w:jc w:val="left"/>
        <w:rPr>
          <w:lang w:val="id-ID"/>
        </w:rPr>
      </w:pPr>
    </w:p>
    <w:p w14:paraId="554AD17C" w14:textId="77777777" w:rsidR="006A6A44" w:rsidRPr="00AB3E95" w:rsidRDefault="006A6A44" w:rsidP="00AB3E95">
      <w:pPr>
        <w:autoSpaceDE w:val="0"/>
        <w:autoSpaceDN w:val="0"/>
        <w:adjustRightInd w:val="0"/>
        <w:spacing w:line="400" w:lineRule="atLeast"/>
        <w:jc w:val="left"/>
        <w:rPr>
          <w:lang w:val="id-ID"/>
        </w:rPr>
      </w:pPr>
    </w:p>
    <w:tbl>
      <w:tblPr>
        <w:tblW w:w="80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41"/>
        <w:gridCol w:w="1067"/>
        <w:gridCol w:w="2041"/>
        <w:gridCol w:w="1484"/>
        <w:gridCol w:w="1484"/>
        <w:gridCol w:w="1036"/>
      </w:tblGrid>
      <w:tr w:rsidR="00AB3E95" w:rsidRPr="00AB3E95" w14:paraId="06B005E7" w14:textId="77777777">
        <w:trPr>
          <w:cantSplit/>
        </w:trPr>
        <w:tc>
          <w:tcPr>
            <w:tcW w:w="8049" w:type="dxa"/>
            <w:gridSpan w:val="6"/>
            <w:tcBorders>
              <w:top w:val="nil"/>
              <w:left w:val="nil"/>
              <w:bottom w:val="nil"/>
              <w:right w:val="nil"/>
            </w:tcBorders>
            <w:shd w:val="clear" w:color="auto" w:fill="FFFFFF"/>
            <w:vAlign w:val="center"/>
          </w:tcPr>
          <w:p w14:paraId="54D83D2F"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lastRenderedPageBreak/>
              <w:t>Kondisi * Pola Makan Crosstabulation</w:t>
            </w:r>
          </w:p>
        </w:tc>
      </w:tr>
      <w:tr w:rsidR="00AB3E95" w:rsidRPr="00AB3E95" w14:paraId="3D32FA81" w14:textId="77777777">
        <w:trPr>
          <w:cantSplit/>
        </w:trPr>
        <w:tc>
          <w:tcPr>
            <w:tcW w:w="4048" w:type="dxa"/>
            <w:gridSpan w:val="3"/>
            <w:vMerge w:val="restart"/>
            <w:tcBorders>
              <w:top w:val="nil"/>
              <w:left w:val="nil"/>
              <w:bottom w:val="nil"/>
              <w:right w:val="nil"/>
            </w:tcBorders>
            <w:shd w:val="clear" w:color="auto" w:fill="FFFFFF"/>
            <w:vAlign w:val="bottom"/>
          </w:tcPr>
          <w:p w14:paraId="29DF2086" w14:textId="77777777" w:rsidR="00AB3E95" w:rsidRPr="00AB3E95" w:rsidRDefault="00AB3E95" w:rsidP="00AB3E95">
            <w:pPr>
              <w:autoSpaceDE w:val="0"/>
              <w:autoSpaceDN w:val="0"/>
              <w:adjustRightInd w:val="0"/>
              <w:spacing w:line="240" w:lineRule="auto"/>
              <w:jc w:val="left"/>
              <w:rPr>
                <w:lang w:val="id-ID"/>
              </w:rPr>
            </w:pPr>
          </w:p>
        </w:tc>
        <w:tc>
          <w:tcPr>
            <w:tcW w:w="2966" w:type="dxa"/>
            <w:gridSpan w:val="2"/>
            <w:tcBorders>
              <w:top w:val="nil"/>
              <w:left w:val="nil"/>
              <w:bottom w:val="nil"/>
              <w:right w:val="single" w:sz="8" w:space="0" w:color="E0E0E0"/>
            </w:tcBorders>
            <w:shd w:val="clear" w:color="auto" w:fill="FFFFFF"/>
            <w:vAlign w:val="bottom"/>
          </w:tcPr>
          <w:p w14:paraId="6FEF7198"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Pola Makan</w:t>
            </w:r>
          </w:p>
        </w:tc>
        <w:tc>
          <w:tcPr>
            <w:tcW w:w="1035" w:type="dxa"/>
            <w:vMerge w:val="restart"/>
            <w:tcBorders>
              <w:top w:val="nil"/>
              <w:left w:val="single" w:sz="8" w:space="0" w:color="E0E0E0"/>
              <w:bottom w:val="nil"/>
              <w:right w:val="nil"/>
            </w:tcBorders>
            <w:shd w:val="clear" w:color="auto" w:fill="FFFFFF"/>
            <w:vAlign w:val="bottom"/>
          </w:tcPr>
          <w:p w14:paraId="4FE5C7E8"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576F2CFF" w14:textId="77777777">
        <w:trPr>
          <w:cantSplit/>
        </w:trPr>
        <w:tc>
          <w:tcPr>
            <w:tcW w:w="4048" w:type="dxa"/>
            <w:gridSpan w:val="3"/>
            <w:vMerge/>
            <w:tcBorders>
              <w:top w:val="nil"/>
              <w:left w:val="nil"/>
              <w:bottom w:val="nil"/>
              <w:right w:val="nil"/>
            </w:tcBorders>
            <w:shd w:val="clear" w:color="auto" w:fill="FFFFFF"/>
            <w:vAlign w:val="bottom"/>
          </w:tcPr>
          <w:p w14:paraId="67C0FDEE"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1483" w:type="dxa"/>
            <w:tcBorders>
              <w:top w:val="nil"/>
              <w:left w:val="nil"/>
              <w:bottom w:val="single" w:sz="8" w:space="0" w:color="152935"/>
              <w:right w:val="single" w:sz="8" w:space="0" w:color="E0E0E0"/>
            </w:tcBorders>
            <w:shd w:val="clear" w:color="auto" w:fill="FFFFFF"/>
            <w:vAlign w:val="bottom"/>
          </w:tcPr>
          <w:p w14:paraId="71DA6FD8"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Pola makan tidak sehat, &gt;12</w:t>
            </w:r>
          </w:p>
        </w:tc>
        <w:tc>
          <w:tcPr>
            <w:tcW w:w="1483" w:type="dxa"/>
            <w:tcBorders>
              <w:top w:val="nil"/>
              <w:left w:val="single" w:sz="8" w:space="0" w:color="E0E0E0"/>
              <w:bottom w:val="single" w:sz="8" w:space="0" w:color="152935"/>
              <w:right w:val="nil"/>
            </w:tcBorders>
            <w:shd w:val="clear" w:color="auto" w:fill="FFFFFF"/>
            <w:vAlign w:val="bottom"/>
          </w:tcPr>
          <w:p w14:paraId="6401B03F"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Pola makan sehat, &lt;12</w:t>
            </w:r>
          </w:p>
        </w:tc>
        <w:tc>
          <w:tcPr>
            <w:tcW w:w="1035" w:type="dxa"/>
            <w:vMerge/>
            <w:tcBorders>
              <w:top w:val="nil"/>
              <w:left w:val="single" w:sz="8" w:space="0" w:color="E0E0E0"/>
              <w:bottom w:val="nil"/>
              <w:right w:val="nil"/>
            </w:tcBorders>
            <w:shd w:val="clear" w:color="auto" w:fill="FFFFFF"/>
            <w:vAlign w:val="bottom"/>
          </w:tcPr>
          <w:p w14:paraId="2FD3479D"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0A8408A2" w14:textId="77777777">
        <w:trPr>
          <w:cantSplit/>
        </w:trPr>
        <w:tc>
          <w:tcPr>
            <w:tcW w:w="942" w:type="dxa"/>
            <w:vMerge w:val="restart"/>
            <w:tcBorders>
              <w:top w:val="single" w:sz="8" w:space="0" w:color="152935"/>
              <w:left w:val="nil"/>
              <w:bottom w:val="nil"/>
              <w:right w:val="nil"/>
            </w:tcBorders>
            <w:shd w:val="clear" w:color="auto" w:fill="E0E0E0"/>
          </w:tcPr>
          <w:p w14:paraId="5F1E201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Kondisi</w:t>
            </w:r>
          </w:p>
        </w:tc>
        <w:tc>
          <w:tcPr>
            <w:tcW w:w="1066" w:type="dxa"/>
            <w:vMerge w:val="restart"/>
            <w:tcBorders>
              <w:top w:val="single" w:sz="8" w:space="0" w:color="152935"/>
              <w:left w:val="nil"/>
              <w:bottom w:val="nil"/>
              <w:right w:val="nil"/>
            </w:tcBorders>
            <w:shd w:val="clear" w:color="auto" w:fill="E0E0E0"/>
          </w:tcPr>
          <w:p w14:paraId="21C2941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Utuh</w:t>
            </w:r>
          </w:p>
        </w:tc>
        <w:tc>
          <w:tcPr>
            <w:tcW w:w="2040" w:type="dxa"/>
            <w:tcBorders>
              <w:top w:val="single" w:sz="8" w:space="0" w:color="152935"/>
              <w:left w:val="nil"/>
              <w:bottom w:val="single" w:sz="8" w:space="0" w:color="AEAEAE"/>
              <w:right w:val="nil"/>
            </w:tcBorders>
            <w:shd w:val="clear" w:color="auto" w:fill="E0E0E0"/>
          </w:tcPr>
          <w:p w14:paraId="40B8CA0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3" w:type="dxa"/>
            <w:tcBorders>
              <w:top w:val="single" w:sz="8" w:space="0" w:color="152935"/>
              <w:left w:val="nil"/>
              <w:bottom w:val="single" w:sz="8" w:space="0" w:color="AEAEAE"/>
              <w:right w:val="single" w:sz="8" w:space="0" w:color="E0E0E0"/>
            </w:tcBorders>
            <w:shd w:val="clear" w:color="auto" w:fill="FFFFFF"/>
          </w:tcPr>
          <w:p w14:paraId="0C2ADF1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43</w:t>
            </w:r>
          </w:p>
        </w:tc>
        <w:tc>
          <w:tcPr>
            <w:tcW w:w="1483" w:type="dxa"/>
            <w:tcBorders>
              <w:top w:val="single" w:sz="8" w:space="0" w:color="152935"/>
              <w:left w:val="single" w:sz="8" w:space="0" w:color="E0E0E0"/>
              <w:bottom w:val="single" w:sz="8" w:space="0" w:color="AEAEAE"/>
              <w:right w:val="nil"/>
            </w:tcBorders>
            <w:shd w:val="clear" w:color="auto" w:fill="FFFFFF"/>
          </w:tcPr>
          <w:p w14:paraId="63BDFEF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w:t>
            </w:r>
          </w:p>
        </w:tc>
        <w:tc>
          <w:tcPr>
            <w:tcW w:w="1035" w:type="dxa"/>
            <w:tcBorders>
              <w:top w:val="single" w:sz="8" w:space="0" w:color="152935"/>
              <w:left w:val="single" w:sz="8" w:space="0" w:color="E0E0E0"/>
              <w:bottom w:val="single" w:sz="8" w:space="0" w:color="AEAEAE"/>
              <w:right w:val="nil"/>
            </w:tcBorders>
            <w:shd w:val="clear" w:color="auto" w:fill="FFFFFF"/>
          </w:tcPr>
          <w:p w14:paraId="0AEB937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w:t>
            </w:r>
          </w:p>
        </w:tc>
      </w:tr>
      <w:tr w:rsidR="00AB3E95" w:rsidRPr="00AB3E95" w14:paraId="5379837A" w14:textId="77777777">
        <w:trPr>
          <w:cantSplit/>
        </w:trPr>
        <w:tc>
          <w:tcPr>
            <w:tcW w:w="942" w:type="dxa"/>
            <w:vMerge/>
            <w:tcBorders>
              <w:top w:val="single" w:sz="8" w:space="0" w:color="152935"/>
              <w:left w:val="nil"/>
              <w:bottom w:val="nil"/>
              <w:right w:val="nil"/>
            </w:tcBorders>
            <w:shd w:val="clear" w:color="auto" w:fill="E0E0E0"/>
          </w:tcPr>
          <w:p w14:paraId="064BD34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6" w:type="dxa"/>
            <w:vMerge/>
            <w:tcBorders>
              <w:top w:val="single" w:sz="8" w:space="0" w:color="152935"/>
              <w:left w:val="nil"/>
              <w:bottom w:val="nil"/>
              <w:right w:val="nil"/>
            </w:tcBorders>
            <w:shd w:val="clear" w:color="auto" w:fill="E0E0E0"/>
          </w:tcPr>
          <w:p w14:paraId="25F4BC2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38E420C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Kondisi</w:t>
            </w:r>
          </w:p>
        </w:tc>
        <w:tc>
          <w:tcPr>
            <w:tcW w:w="1483" w:type="dxa"/>
            <w:tcBorders>
              <w:top w:val="single" w:sz="8" w:space="0" w:color="AEAEAE"/>
              <w:left w:val="nil"/>
              <w:bottom w:val="single" w:sz="8" w:space="0" w:color="AEAEAE"/>
              <w:right w:val="single" w:sz="8" w:space="0" w:color="E0E0E0"/>
            </w:tcBorders>
            <w:shd w:val="clear" w:color="auto" w:fill="FFFFFF"/>
          </w:tcPr>
          <w:p w14:paraId="22CB4E7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87,8%</w:t>
            </w:r>
          </w:p>
        </w:tc>
        <w:tc>
          <w:tcPr>
            <w:tcW w:w="1483" w:type="dxa"/>
            <w:tcBorders>
              <w:top w:val="single" w:sz="8" w:space="0" w:color="AEAEAE"/>
              <w:left w:val="single" w:sz="8" w:space="0" w:color="E0E0E0"/>
              <w:bottom w:val="single" w:sz="8" w:space="0" w:color="AEAEAE"/>
              <w:right w:val="nil"/>
            </w:tcBorders>
            <w:shd w:val="clear" w:color="auto" w:fill="FFFFFF"/>
          </w:tcPr>
          <w:p w14:paraId="6C8EC81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12,2%</w:t>
            </w:r>
          </w:p>
        </w:tc>
        <w:tc>
          <w:tcPr>
            <w:tcW w:w="1035" w:type="dxa"/>
            <w:tcBorders>
              <w:top w:val="single" w:sz="8" w:space="0" w:color="AEAEAE"/>
              <w:left w:val="single" w:sz="8" w:space="0" w:color="E0E0E0"/>
              <w:bottom w:val="single" w:sz="8" w:space="0" w:color="AEAEAE"/>
              <w:right w:val="nil"/>
            </w:tcBorders>
            <w:shd w:val="clear" w:color="auto" w:fill="FFFFFF"/>
          </w:tcPr>
          <w:p w14:paraId="3C9FA49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77581C3F" w14:textId="77777777">
        <w:trPr>
          <w:cantSplit/>
        </w:trPr>
        <w:tc>
          <w:tcPr>
            <w:tcW w:w="942" w:type="dxa"/>
            <w:vMerge/>
            <w:tcBorders>
              <w:top w:val="single" w:sz="8" w:space="0" w:color="152935"/>
              <w:left w:val="nil"/>
              <w:bottom w:val="nil"/>
              <w:right w:val="nil"/>
            </w:tcBorders>
            <w:shd w:val="clear" w:color="auto" w:fill="E0E0E0"/>
          </w:tcPr>
          <w:p w14:paraId="77B5C49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6" w:type="dxa"/>
            <w:vMerge/>
            <w:tcBorders>
              <w:top w:val="single" w:sz="8" w:space="0" w:color="152935"/>
              <w:left w:val="nil"/>
              <w:bottom w:val="nil"/>
              <w:right w:val="nil"/>
            </w:tcBorders>
            <w:shd w:val="clear" w:color="auto" w:fill="E0E0E0"/>
          </w:tcPr>
          <w:p w14:paraId="1344F7C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57E27C6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Pola Makan</w:t>
            </w:r>
          </w:p>
        </w:tc>
        <w:tc>
          <w:tcPr>
            <w:tcW w:w="1483" w:type="dxa"/>
            <w:tcBorders>
              <w:top w:val="single" w:sz="8" w:space="0" w:color="AEAEAE"/>
              <w:left w:val="nil"/>
              <w:bottom w:val="single" w:sz="8" w:space="0" w:color="AEAEAE"/>
              <w:right w:val="single" w:sz="8" w:space="0" w:color="E0E0E0"/>
            </w:tcBorders>
            <w:shd w:val="clear" w:color="auto" w:fill="FFFFFF"/>
          </w:tcPr>
          <w:p w14:paraId="26CBB04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97,7%</w:t>
            </w:r>
          </w:p>
        </w:tc>
        <w:tc>
          <w:tcPr>
            <w:tcW w:w="1483" w:type="dxa"/>
            <w:tcBorders>
              <w:top w:val="single" w:sz="8" w:space="0" w:color="AEAEAE"/>
              <w:left w:val="single" w:sz="8" w:space="0" w:color="E0E0E0"/>
              <w:bottom w:val="single" w:sz="8" w:space="0" w:color="AEAEAE"/>
              <w:right w:val="nil"/>
            </w:tcBorders>
            <w:shd w:val="clear" w:color="auto" w:fill="FFFFFF"/>
          </w:tcPr>
          <w:p w14:paraId="6F37198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5" w:type="dxa"/>
            <w:tcBorders>
              <w:top w:val="single" w:sz="8" w:space="0" w:color="AEAEAE"/>
              <w:left w:val="single" w:sz="8" w:space="0" w:color="E0E0E0"/>
              <w:bottom w:val="single" w:sz="8" w:space="0" w:color="AEAEAE"/>
              <w:right w:val="nil"/>
            </w:tcBorders>
            <w:shd w:val="clear" w:color="auto" w:fill="FFFFFF"/>
          </w:tcPr>
          <w:p w14:paraId="2FDAC8D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r>
      <w:tr w:rsidR="00AB3E95" w:rsidRPr="00AB3E95" w14:paraId="393F7D97" w14:textId="77777777">
        <w:trPr>
          <w:cantSplit/>
        </w:trPr>
        <w:tc>
          <w:tcPr>
            <w:tcW w:w="942" w:type="dxa"/>
            <w:vMerge/>
            <w:tcBorders>
              <w:top w:val="single" w:sz="8" w:space="0" w:color="152935"/>
              <w:left w:val="nil"/>
              <w:bottom w:val="nil"/>
              <w:right w:val="nil"/>
            </w:tcBorders>
            <w:shd w:val="clear" w:color="auto" w:fill="E0E0E0"/>
          </w:tcPr>
          <w:p w14:paraId="0A40A0E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6" w:type="dxa"/>
            <w:vMerge/>
            <w:tcBorders>
              <w:top w:val="single" w:sz="8" w:space="0" w:color="152935"/>
              <w:left w:val="nil"/>
              <w:bottom w:val="nil"/>
              <w:right w:val="nil"/>
            </w:tcBorders>
            <w:shd w:val="clear" w:color="auto" w:fill="E0E0E0"/>
          </w:tcPr>
          <w:p w14:paraId="6C69E69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nil"/>
              <w:right w:val="nil"/>
            </w:tcBorders>
            <w:shd w:val="clear" w:color="auto" w:fill="E0E0E0"/>
          </w:tcPr>
          <w:p w14:paraId="35BFB71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3" w:type="dxa"/>
            <w:tcBorders>
              <w:top w:val="single" w:sz="8" w:space="0" w:color="AEAEAE"/>
              <w:left w:val="nil"/>
              <w:bottom w:val="nil"/>
              <w:right w:val="single" w:sz="8" w:space="0" w:color="E0E0E0"/>
            </w:tcBorders>
            <w:shd w:val="clear" w:color="auto" w:fill="FFFFFF"/>
          </w:tcPr>
          <w:p w14:paraId="16E0135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86,0%</w:t>
            </w:r>
          </w:p>
        </w:tc>
        <w:tc>
          <w:tcPr>
            <w:tcW w:w="1483" w:type="dxa"/>
            <w:tcBorders>
              <w:top w:val="single" w:sz="8" w:space="0" w:color="AEAEAE"/>
              <w:left w:val="single" w:sz="8" w:space="0" w:color="E0E0E0"/>
              <w:bottom w:val="nil"/>
              <w:right w:val="nil"/>
            </w:tcBorders>
            <w:shd w:val="clear" w:color="auto" w:fill="FFFFFF"/>
          </w:tcPr>
          <w:p w14:paraId="2D52177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12,0%</w:t>
            </w:r>
          </w:p>
        </w:tc>
        <w:tc>
          <w:tcPr>
            <w:tcW w:w="1035" w:type="dxa"/>
            <w:tcBorders>
              <w:top w:val="single" w:sz="8" w:space="0" w:color="AEAEAE"/>
              <w:left w:val="single" w:sz="8" w:space="0" w:color="E0E0E0"/>
              <w:bottom w:val="nil"/>
              <w:right w:val="nil"/>
            </w:tcBorders>
            <w:shd w:val="clear" w:color="auto" w:fill="FFFFFF"/>
          </w:tcPr>
          <w:p w14:paraId="415A1E0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r>
      <w:tr w:rsidR="00AB3E95" w:rsidRPr="00AB3E95" w14:paraId="3FF9B296" w14:textId="77777777">
        <w:trPr>
          <w:cantSplit/>
        </w:trPr>
        <w:tc>
          <w:tcPr>
            <w:tcW w:w="942" w:type="dxa"/>
            <w:vMerge/>
            <w:tcBorders>
              <w:top w:val="single" w:sz="8" w:space="0" w:color="152935"/>
              <w:left w:val="nil"/>
              <w:bottom w:val="nil"/>
              <w:right w:val="nil"/>
            </w:tcBorders>
            <w:shd w:val="clear" w:color="auto" w:fill="E0E0E0"/>
          </w:tcPr>
          <w:p w14:paraId="53C1CB6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6" w:type="dxa"/>
            <w:vMerge w:val="restart"/>
            <w:tcBorders>
              <w:top w:val="single" w:sz="8" w:space="0" w:color="AEAEAE"/>
              <w:left w:val="nil"/>
              <w:bottom w:val="nil"/>
              <w:right w:val="nil"/>
            </w:tcBorders>
            <w:shd w:val="clear" w:color="auto" w:fill="E0E0E0"/>
          </w:tcPr>
          <w:p w14:paraId="4CA59F3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Berpisah</w:t>
            </w:r>
          </w:p>
        </w:tc>
        <w:tc>
          <w:tcPr>
            <w:tcW w:w="2040" w:type="dxa"/>
            <w:tcBorders>
              <w:top w:val="single" w:sz="8" w:space="0" w:color="AEAEAE"/>
              <w:left w:val="nil"/>
              <w:bottom w:val="single" w:sz="8" w:space="0" w:color="AEAEAE"/>
              <w:right w:val="nil"/>
            </w:tcBorders>
            <w:shd w:val="clear" w:color="auto" w:fill="E0E0E0"/>
          </w:tcPr>
          <w:p w14:paraId="08DAB90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3" w:type="dxa"/>
            <w:tcBorders>
              <w:top w:val="single" w:sz="8" w:space="0" w:color="AEAEAE"/>
              <w:left w:val="nil"/>
              <w:bottom w:val="single" w:sz="8" w:space="0" w:color="AEAEAE"/>
              <w:right w:val="single" w:sz="8" w:space="0" w:color="E0E0E0"/>
            </w:tcBorders>
            <w:shd w:val="clear" w:color="auto" w:fill="FFFFFF"/>
          </w:tcPr>
          <w:p w14:paraId="49FA3C6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c>
          <w:tcPr>
            <w:tcW w:w="1483" w:type="dxa"/>
            <w:tcBorders>
              <w:top w:val="single" w:sz="8" w:space="0" w:color="AEAEAE"/>
              <w:left w:val="single" w:sz="8" w:space="0" w:color="E0E0E0"/>
              <w:bottom w:val="single" w:sz="8" w:space="0" w:color="AEAEAE"/>
              <w:right w:val="nil"/>
            </w:tcBorders>
            <w:shd w:val="clear" w:color="auto" w:fill="FFFFFF"/>
          </w:tcPr>
          <w:p w14:paraId="1FEB3D7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w:t>
            </w:r>
          </w:p>
        </w:tc>
        <w:tc>
          <w:tcPr>
            <w:tcW w:w="1035" w:type="dxa"/>
            <w:tcBorders>
              <w:top w:val="single" w:sz="8" w:space="0" w:color="AEAEAE"/>
              <w:left w:val="single" w:sz="8" w:space="0" w:color="E0E0E0"/>
              <w:bottom w:val="single" w:sz="8" w:space="0" w:color="AEAEAE"/>
              <w:right w:val="nil"/>
            </w:tcBorders>
            <w:shd w:val="clear" w:color="auto" w:fill="FFFFFF"/>
          </w:tcPr>
          <w:p w14:paraId="1EA1CB1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r>
      <w:tr w:rsidR="00AB3E95" w:rsidRPr="00AB3E95" w14:paraId="1756C8DF" w14:textId="77777777">
        <w:trPr>
          <w:cantSplit/>
        </w:trPr>
        <w:tc>
          <w:tcPr>
            <w:tcW w:w="942" w:type="dxa"/>
            <w:vMerge/>
            <w:tcBorders>
              <w:top w:val="single" w:sz="8" w:space="0" w:color="152935"/>
              <w:left w:val="nil"/>
              <w:bottom w:val="nil"/>
              <w:right w:val="nil"/>
            </w:tcBorders>
            <w:shd w:val="clear" w:color="auto" w:fill="E0E0E0"/>
          </w:tcPr>
          <w:p w14:paraId="6944EDE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6" w:type="dxa"/>
            <w:vMerge/>
            <w:tcBorders>
              <w:top w:val="single" w:sz="8" w:space="0" w:color="AEAEAE"/>
              <w:left w:val="nil"/>
              <w:bottom w:val="nil"/>
              <w:right w:val="nil"/>
            </w:tcBorders>
            <w:shd w:val="clear" w:color="auto" w:fill="E0E0E0"/>
          </w:tcPr>
          <w:p w14:paraId="146850E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00F3689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Kondisi</w:t>
            </w:r>
          </w:p>
        </w:tc>
        <w:tc>
          <w:tcPr>
            <w:tcW w:w="1483" w:type="dxa"/>
            <w:tcBorders>
              <w:top w:val="single" w:sz="8" w:space="0" w:color="AEAEAE"/>
              <w:left w:val="nil"/>
              <w:bottom w:val="single" w:sz="8" w:space="0" w:color="AEAEAE"/>
              <w:right w:val="single" w:sz="8" w:space="0" w:color="E0E0E0"/>
            </w:tcBorders>
            <w:shd w:val="clear" w:color="auto" w:fill="FFFFFF"/>
          </w:tcPr>
          <w:p w14:paraId="14FEFED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83" w:type="dxa"/>
            <w:tcBorders>
              <w:top w:val="single" w:sz="8" w:space="0" w:color="AEAEAE"/>
              <w:left w:val="single" w:sz="8" w:space="0" w:color="E0E0E0"/>
              <w:bottom w:val="single" w:sz="8" w:space="0" w:color="AEAEAE"/>
              <w:right w:val="nil"/>
            </w:tcBorders>
            <w:shd w:val="clear" w:color="auto" w:fill="FFFFFF"/>
          </w:tcPr>
          <w:p w14:paraId="1583E74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single" w:sz="8" w:space="0" w:color="AEAEAE"/>
              <w:right w:val="nil"/>
            </w:tcBorders>
            <w:shd w:val="clear" w:color="auto" w:fill="FFFFFF"/>
          </w:tcPr>
          <w:p w14:paraId="004CA4B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13518992" w14:textId="77777777">
        <w:trPr>
          <w:cantSplit/>
        </w:trPr>
        <w:tc>
          <w:tcPr>
            <w:tcW w:w="942" w:type="dxa"/>
            <w:vMerge/>
            <w:tcBorders>
              <w:top w:val="single" w:sz="8" w:space="0" w:color="152935"/>
              <w:left w:val="nil"/>
              <w:bottom w:val="nil"/>
              <w:right w:val="nil"/>
            </w:tcBorders>
            <w:shd w:val="clear" w:color="auto" w:fill="E0E0E0"/>
          </w:tcPr>
          <w:p w14:paraId="7764D56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6" w:type="dxa"/>
            <w:vMerge/>
            <w:tcBorders>
              <w:top w:val="single" w:sz="8" w:space="0" w:color="AEAEAE"/>
              <w:left w:val="nil"/>
              <w:bottom w:val="nil"/>
              <w:right w:val="nil"/>
            </w:tcBorders>
            <w:shd w:val="clear" w:color="auto" w:fill="E0E0E0"/>
          </w:tcPr>
          <w:p w14:paraId="725CFFA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74C8628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Pola Makan</w:t>
            </w:r>
          </w:p>
        </w:tc>
        <w:tc>
          <w:tcPr>
            <w:tcW w:w="1483" w:type="dxa"/>
            <w:tcBorders>
              <w:top w:val="single" w:sz="8" w:space="0" w:color="AEAEAE"/>
              <w:left w:val="nil"/>
              <w:bottom w:val="single" w:sz="8" w:space="0" w:color="AEAEAE"/>
              <w:right w:val="single" w:sz="8" w:space="0" w:color="E0E0E0"/>
            </w:tcBorders>
            <w:shd w:val="clear" w:color="auto" w:fill="FFFFFF"/>
          </w:tcPr>
          <w:p w14:paraId="46791CE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2,3%</w:t>
            </w:r>
          </w:p>
        </w:tc>
        <w:tc>
          <w:tcPr>
            <w:tcW w:w="1483" w:type="dxa"/>
            <w:tcBorders>
              <w:top w:val="single" w:sz="8" w:space="0" w:color="AEAEAE"/>
              <w:left w:val="single" w:sz="8" w:space="0" w:color="E0E0E0"/>
              <w:bottom w:val="single" w:sz="8" w:space="0" w:color="AEAEAE"/>
              <w:right w:val="nil"/>
            </w:tcBorders>
            <w:shd w:val="clear" w:color="auto" w:fill="FFFFFF"/>
          </w:tcPr>
          <w:p w14:paraId="2F55A80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single" w:sz="8" w:space="0" w:color="AEAEAE"/>
              <w:right w:val="nil"/>
            </w:tcBorders>
            <w:shd w:val="clear" w:color="auto" w:fill="FFFFFF"/>
          </w:tcPr>
          <w:p w14:paraId="041ACDB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24A1BD06" w14:textId="77777777">
        <w:trPr>
          <w:cantSplit/>
        </w:trPr>
        <w:tc>
          <w:tcPr>
            <w:tcW w:w="942" w:type="dxa"/>
            <w:vMerge/>
            <w:tcBorders>
              <w:top w:val="single" w:sz="8" w:space="0" w:color="152935"/>
              <w:left w:val="nil"/>
              <w:bottom w:val="nil"/>
              <w:right w:val="nil"/>
            </w:tcBorders>
            <w:shd w:val="clear" w:color="auto" w:fill="E0E0E0"/>
          </w:tcPr>
          <w:p w14:paraId="3A17551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6" w:type="dxa"/>
            <w:vMerge/>
            <w:tcBorders>
              <w:top w:val="single" w:sz="8" w:space="0" w:color="AEAEAE"/>
              <w:left w:val="nil"/>
              <w:bottom w:val="nil"/>
              <w:right w:val="nil"/>
            </w:tcBorders>
            <w:shd w:val="clear" w:color="auto" w:fill="E0E0E0"/>
          </w:tcPr>
          <w:p w14:paraId="2C28564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nil"/>
              <w:right w:val="nil"/>
            </w:tcBorders>
            <w:shd w:val="clear" w:color="auto" w:fill="E0E0E0"/>
          </w:tcPr>
          <w:p w14:paraId="2281E1F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3" w:type="dxa"/>
            <w:tcBorders>
              <w:top w:val="single" w:sz="8" w:space="0" w:color="AEAEAE"/>
              <w:left w:val="nil"/>
              <w:bottom w:val="nil"/>
              <w:right w:val="single" w:sz="8" w:space="0" w:color="E0E0E0"/>
            </w:tcBorders>
            <w:shd w:val="clear" w:color="auto" w:fill="FFFFFF"/>
          </w:tcPr>
          <w:p w14:paraId="6BC69F3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c>
          <w:tcPr>
            <w:tcW w:w="1483" w:type="dxa"/>
            <w:tcBorders>
              <w:top w:val="single" w:sz="8" w:space="0" w:color="AEAEAE"/>
              <w:left w:val="single" w:sz="8" w:space="0" w:color="E0E0E0"/>
              <w:bottom w:val="nil"/>
              <w:right w:val="nil"/>
            </w:tcBorders>
            <w:shd w:val="clear" w:color="auto" w:fill="FFFFFF"/>
          </w:tcPr>
          <w:p w14:paraId="3DD6DCB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nil"/>
              <w:right w:val="nil"/>
            </w:tcBorders>
            <w:shd w:val="clear" w:color="auto" w:fill="FFFFFF"/>
          </w:tcPr>
          <w:p w14:paraId="76DD58B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144529A9" w14:textId="77777777">
        <w:trPr>
          <w:cantSplit/>
        </w:trPr>
        <w:tc>
          <w:tcPr>
            <w:tcW w:w="2008" w:type="dxa"/>
            <w:gridSpan w:val="2"/>
            <w:vMerge w:val="restart"/>
            <w:tcBorders>
              <w:top w:val="single" w:sz="8" w:space="0" w:color="AEAEAE"/>
              <w:left w:val="nil"/>
              <w:bottom w:val="single" w:sz="8" w:space="0" w:color="152935"/>
              <w:right w:val="nil"/>
            </w:tcBorders>
            <w:shd w:val="clear" w:color="auto" w:fill="E0E0E0"/>
          </w:tcPr>
          <w:p w14:paraId="6BDD66E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2040" w:type="dxa"/>
            <w:tcBorders>
              <w:top w:val="single" w:sz="8" w:space="0" w:color="AEAEAE"/>
              <w:left w:val="nil"/>
              <w:bottom w:val="single" w:sz="8" w:space="0" w:color="AEAEAE"/>
              <w:right w:val="nil"/>
            </w:tcBorders>
            <w:shd w:val="clear" w:color="auto" w:fill="E0E0E0"/>
          </w:tcPr>
          <w:p w14:paraId="27C23A1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3" w:type="dxa"/>
            <w:tcBorders>
              <w:top w:val="single" w:sz="8" w:space="0" w:color="AEAEAE"/>
              <w:left w:val="nil"/>
              <w:bottom w:val="single" w:sz="8" w:space="0" w:color="AEAEAE"/>
              <w:right w:val="single" w:sz="8" w:space="0" w:color="E0E0E0"/>
            </w:tcBorders>
            <w:shd w:val="clear" w:color="auto" w:fill="FFFFFF"/>
          </w:tcPr>
          <w:p w14:paraId="613C1E0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44</w:t>
            </w:r>
          </w:p>
        </w:tc>
        <w:tc>
          <w:tcPr>
            <w:tcW w:w="1483" w:type="dxa"/>
            <w:tcBorders>
              <w:top w:val="single" w:sz="8" w:space="0" w:color="AEAEAE"/>
              <w:left w:val="single" w:sz="8" w:space="0" w:color="E0E0E0"/>
              <w:bottom w:val="single" w:sz="8" w:space="0" w:color="AEAEAE"/>
              <w:right w:val="nil"/>
            </w:tcBorders>
            <w:shd w:val="clear" w:color="auto" w:fill="FFFFFF"/>
          </w:tcPr>
          <w:p w14:paraId="5A582AC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w:t>
            </w:r>
          </w:p>
        </w:tc>
        <w:tc>
          <w:tcPr>
            <w:tcW w:w="1035" w:type="dxa"/>
            <w:tcBorders>
              <w:top w:val="single" w:sz="8" w:space="0" w:color="AEAEAE"/>
              <w:left w:val="single" w:sz="8" w:space="0" w:color="E0E0E0"/>
              <w:bottom w:val="single" w:sz="8" w:space="0" w:color="AEAEAE"/>
              <w:right w:val="nil"/>
            </w:tcBorders>
            <w:shd w:val="clear" w:color="auto" w:fill="FFFFFF"/>
          </w:tcPr>
          <w:p w14:paraId="036D543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r>
      <w:tr w:rsidR="00AB3E95" w:rsidRPr="00AB3E95" w14:paraId="51ABC424" w14:textId="77777777">
        <w:trPr>
          <w:cantSplit/>
        </w:trPr>
        <w:tc>
          <w:tcPr>
            <w:tcW w:w="2008" w:type="dxa"/>
            <w:gridSpan w:val="2"/>
            <w:vMerge/>
            <w:tcBorders>
              <w:top w:val="single" w:sz="8" w:space="0" w:color="AEAEAE"/>
              <w:left w:val="nil"/>
              <w:bottom w:val="single" w:sz="8" w:space="0" w:color="152935"/>
              <w:right w:val="nil"/>
            </w:tcBorders>
            <w:shd w:val="clear" w:color="auto" w:fill="E0E0E0"/>
          </w:tcPr>
          <w:p w14:paraId="3C5C042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3117F1C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Kondisi</w:t>
            </w:r>
          </w:p>
        </w:tc>
        <w:tc>
          <w:tcPr>
            <w:tcW w:w="1483" w:type="dxa"/>
            <w:tcBorders>
              <w:top w:val="single" w:sz="8" w:space="0" w:color="AEAEAE"/>
              <w:left w:val="nil"/>
              <w:bottom w:val="single" w:sz="8" w:space="0" w:color="AEAEAE"/>
              <w:right w:val="single" w:sz="8" w:space="0" w:color="E0E0E0"/>
            </w:tcBorders>
            <w:shd w:val="clear" w:color="auto" w:fill="FFFFFF"/>
          </w:tcPr>
          <w:p w14:paraId="7EA3668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88,0%</w:t>
            </w:r>
          </w:p>
        </w:tc>
        <w:tc>
          <w:tcPr>
            <w:tcW w:w="1483" w:type="dxa"/>
            <w:tcBorders>
              <w:top w:val="single" w:sz="8" w:space="0" w:color="AEAEAE"/>
              <w:left w:val="single" w:sz="8" w:space="0" w:color="E0E0E0"/>
              <w:bottom w:val="single" w:sz="8" w:space="0" w:color="AEAEAE"/>
              <w:right w:val="nil"/>
            </w:tcBorders>
            <w:shd w:val="clear" w:color="auto" w:fill="FFFFFF"/>
          </w:tcPr>
          <w:p w14:paraId="5DA190A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12,0%</w:t>
            </w:r>
          </w:p>
        </w:tc>
        <w:tc>
          <w:tcPr>
            <w:tcW w:w="1035" w:type="dxa"/>
            <w:tcBorders>
              <w:top w:val="single" w:sz="8" w:space="0" w:color="AEAEAE"/>
              <w:left w:val="single" w:sz="8" w:space="0" w:color="E0E0E0"/>
              <w:bottom w:val="single" w:sz="8" w:space="0" w:color="AEAEAE"/>
              <w:right w:val="nil"/>
            </w:tcBorders>
            <w:shd w:val="clear" w:color="auto" w:fill="FFFFFF"/>
          </w:tcPr>
          <w:p w14:paraId="1A372C5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30017261" w14:textId="77777777">
        <w:trPr>
          <w:cantSplit/>
        </w:trPr>
        <w:tc>
          <w:tcPr>
            <w:tcW w:w="2008" w:type="dxa"/>
            <w:gridSpan w:val="2"/>
            <w:vMerge/>
            <w:tcBorders>
              <w:top w:val="single" w:sz="8" w:space="0" w:color="AEAEAE"/>
              <w:left w:val="nil"/>
              <w:bottom w:val="single" w:sz="8" w:space="0" w:color="152935"/>
              <w:right w:val="nil"/>
            </w:tcBorders>
            <w:shd w:val="clear" w:color="auto" w:fill="E0E0E0"/>
          </w:tcPr>
          <w:p w14:paraId="4590731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519B32C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Pola Makan</w:t>
            </w:r>
          </w:p>
        </w:tc>
        <w:tc>
          <w:tcPr>
            <w:tcW w:w="1483" w:type="dxa"/>
            <w:tcBorders>
              <w:top w:val="single" w:sz="8" w:space="0" w:color="AEAEAE"/>
              <w:left w:val="nil"/>
              <w:bottom w:val="single" w:sz="8" w:space="0" w:color="AEAEAE"/>
              <w:right w:val="single" w:sz="8" w:space="0" w:color="E0E0E0"/>
            </w:tcBorders>
            <w:shd w:val="clear" w:color="auto" w:fill="FFFFFF"/>
          </w:tcPr>
          <w:p w14:paraId="49F81A2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83" w:type="dxa"/>
            <w:tcBorders>
              <w:top w:val="single" w:sz="8" w:space="0" w:color="AEAEAE"/>
              <w:left w:val="single" w:sz="8" w:space="0" w:color="E0E0E0"/>
              <w:bottom w:val="single" w:sz="8" w:space="0" w:color="AEAEAE"/>
              <w:right w:val="nil"/>
            </w:tcBorders>
            <w:shd w:val="clear" w:color="auto" w:fill="FFFFFF"/>
          </w:tcPr>
          <w:p w14:paraId="4E10B29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5" w:type="dxa"/>
            <w:tcBorders>
              <w:top w:val="single" w:sz="8" w:space="0" w:color="AEAEAE"/>
              <w:left w:val="single" w:sz="8" w:space="0" w:color="E0E0E0"/>
              <w:bottom w:val="single" w:sz="8" w:space="0" w:color="AEAEAE"/>
              <w:right w:val="nil"/>
            </w:tcBorders>
            <w:shd w:val="clear" w:color="auto" w:fill="FFFFFF"/>
          </w:tcPr>
          <w:p w14:paraId="71A05C4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01D552F4" w14:textId="77777777">
        <w:trPr>
          <w:cantSplit/>
        </w:trPr>
        <w:tc>
          <w:tcPr>
            <w:tcW w:w="2008" w:type="dxa"/>
            <w:gridSpan w:val="2"/>
            <w:vMerge/>
            <w:tcBorders>
              <w:top w:val="single" w:sz="8" w:space="0" w:color="AEAEAE"/>
              <w:left w:val="nil"/>
              <w:bottom w:val="single" w:sz="8" w:space="0" w:color="152935"/>
              <w:right w:val="nil"/>
            </w:tcBorders>
            <w:shd w:val="clear" w:color="auto" w:fill="E0E0E0"/>
          </w:tcPr>
          <w:p w14:paraId="428DB18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152935"/>
              <w:right w:val="nil"/>
            </w:tcBorders>
            <w:shd w:val="clear" w:color="auto" w:fill="E0E0E0"/>
          </w:tcPr>
          <w:p w14:paraId="50DF798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3" w:type="dxa"/>
            <w:tcBorders>
              <w:top w:val="single" w:sz="8" w:space="0" w:color="AEAEAE"/>
              <w:left w:val="nil"/>
              <w:bottom w:val="single" w:sz="8" w:space="0" w:color="152935"/>
              <w:right w:val="single" w:sz="8" w:space="0" w:color="E0E0E0"/>
            </w:tcBorders>
            <w:shd w:val="clear" w:color="auto" w:fill="FFFFFF"/>
          </w:tcPr>
          <w:p w14:paraId="28461DD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88,0%</w:t>
            </w:r>
          </w:p>
        </w:tc>
        <w:tc>
          <w:tcPr>
            <w:tcW w:w="1483" w:type="dxa"/>
            <w:tcBorders>
              <w:top w:val="single" w:sz="8" w:space="0" w:color="AEAEAE"/>
              <w:left w:val="single" w:sz="8" w:space="0" w:color="E0E0E0"/>
              <w:bottom w:val="single" w:sz="8" w:space="0" w:color="152935"/>
              <w:right w:val="nil"/>
            </w:tcBorders>
            <w:shd w:val="clear" w:color="auto" w:fill="FFFFFF"/>
          </w:tcPr>
          <w:p w14:paraId="24F2926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12,0%</w:t>
            </w:r>
          </w:p>
        </w:tc>
        <w:tc>
          <w:tcPr>
            <w:tcW w:w="1035" w:type="dxa"/>
            <w:tcBorders>
              <w:top w:val="single" w:sz="8" w:space="0" w:color="AEAEAE"/>
              <w:left w:val="single" w:sz="8" w:space="0" w:color="E0E0E0"/>
              <w:bottom w:val="single" w:sz="8" w:space="0" w:color="152935"/>
              <w:right w:val="nil"/>
            </w:tcBorders>
            <w:shd w:val="clear" w:color="auto" w:fill="FFFFFF"/>
          </w:tcPr>
          <w:p w14:paraId="08E6303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69529858" w14:textId="77777777" w:rsidR="00AB3E95" w:rsidRPr="00AB3E95" w:rsidRDefault="00AB3E95" w:rsidP="00AB3E95">
      <w:pPr>
        <w:autoSpaceDE w:val="0"/>
        <w:autoSpaceDN w:val="0"/>
        <w:adjustRightInd w:val="0"/>
        <w:spacing w:line="400" w:lineRule="atLeast"/>
        <w:jc w:val="left"/>
        <w:rPr>
          <w:lang w:val="id-ID"/>
        </w:rPr>
      </w:pPr>
    </w:p>
    <w:tbl>
      <w:tblPr>
        <w:tblW w:w="9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75"/>
        <w:gridCol w:w="1639"/>
        <w:gridCol w:w="2133"/>
        <w:gridCol w:w="1484"/>
        <w:gridCol w:w="1484"/>
        <w:gridCol w:w="1035"/>
      </w:tblGrid>
      <w:tr w:rsidR="00AB3E95" w:rsidRPr="00AB3E95" w14:paraId="697AC0A8" w14:textId="77777777">
        <w:trPr>
          <w:cantSplit/>
        </w:trPr>
        <w:tc>
          <w:tcPr>
            <w:tcW w:w="9146" w:type="dxa"/>
            <w:gridSpan w:val="6"/>
            <w:tcBorders>
              <w:top w:val="nil"/>
              <w:left w:val="nil"/>
              <w:bottom w:val="nil"/>
              <w:right w:val="nil"/>
            </w:tcBorders>
            <w:shd w:val="clear" w:color="auto" w:fill="FFFFFF"/>
            <w:vAlign w:val="center"/>
          </w:tcPr>
          <w:p w14:paraId="20AB5F7B"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t>Penghasilan * Pola Makan Crosstabulation</w:t>
            </w:r>
          </w:p>
        </w:tc>
      </w:tr>
      <w:tr w:rsidR="00AB3E95" w:rsidRPr="00AB3E95" w14:paraId="281D6498" w14:textId="77777777">
        <w:trPr>
          <w:cantSplit/>
        </w:trPr>
        <w:tc>
          <w:tcPr>
            <w:tcW w:w="5145" w:type="dxa"/>
            <w:gridSpan w:val="3"/>
            <w:vMerge w:val="restart"/>
            <w:tcBorders>
              <w:top w:val="nil"/>
              <w:left w:val="nil"/>
              <w:bottom w:val="nil"/>
              <w:right w:val="nil"/>
            </w:tcBorders>
            <w:shd w:val="clear" w:color="auto" w:fill="FFFFFF"/>
            <w:vAlign w:val="bottom"/>
          </w:tcPr>
          <w:p w14:paraId="253DD81B" w14:textId="77777777" w:rsidR="00AB3E95" w:rsidRPr="00AB3E95" w:rsidRDefault="00AB3E95" w:rsidP="00AB3E95">
            <w:pPr>
              <w:autoSpaceDE w:val="0"/>
              <w:autoSpaceDN w:val="0"/>
              <w:adjustRightInd w:val="0"/>
              <w:spacing w:line="240" w:lineRule="auto"/>
              <w:jc w:val="left"/>
              <w:rPr>
                <w:lang w:val="id-ID"/>
              </w:rPr>
            </w:pPr>
          </w:p>
        </w:tc>
        <w:tc>
          <w:tcPr>
            <w:tcW w:w="2966" w:type="dxa"/>
            <w:gridSpan w:val="2"/>
            <w:tcBorders>
              <w:top w:val="nil"/>
              <w:left w:val="nil"/>
              <w:bottom w:val="nil"/>
              <w:right w:val="single" w:sz="8" w:space="0" w:color="E0E0E0"/>
            </w:tcBorders>
            <w:shd w:val="clear" w:color="auto" w:fill="FFFFFF"/>
            <w:vAlign w:val="bottom"/>
          </w:tcPr>
          <w:p w14:paraId="50984CF0"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Pola Makan</w:t>
            </w:r>
          </w:p>
        </w:tc>
        <w:tc>
          <w:tcPr>
            <w:tcW w:w="1035" w:type="dxa"/>
            <w:vMerge w:val="restart"/>
            <w:tcBorders>
              <w:top w:val="nil"/>
              <w:left w:val="single" w:sz="8" w:space="0" w:color="E0E0E0"/>
              <w:bottom w:val="nil"/>
              <w:right w:val="nil"/>
            </w:tcBorders>
            <w:shd w:val="clear" w:color="auto" w:fill="FFFFFF"/>
            <w:vAlign w:val="bottom"/>
          </w:tcPr>
          <w:p w14:paraId="7DCC77D0"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0EF022EA" w14:textId="77777777">
        <w:trPr>
          <w:cantSplit/>
        </w:trPr>
        <w:tc>
          <w:tcPr>
            <w:tcW w:w="5145" w:type="dxa"/>
            <w:gridSpan w:val="3"/>
            <w:vMerge/>
            <w:tcBorders>
              <w:top w:val="nil"/>
              <w:left w:val="nil"/>
              <w:bottom w:val="nil"/>
              <w:right w:val="nil"/>
            </w:tcBorders>
            <w:shd w:val="clear" w:color="auto" w:fill="FFFFFF"/>
            <w:vAlign w:val="bottom"/>
          </w:tcPr>
          <w:p w14:paraId="0AA8E2C7"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1483" w:type="dxa"/>
            <w:tcBorders>
              <w:top w:val="nil"/>
              <w:left w:val="nil"/>
              <w:bottom w:val="single" w:sz="8" w:space="0" w:color="152935"/>
              <w:right w:val="single" w:sz="8" w:space="0" w:color="E0E0E0"/>
            </w:tcBorders>
            <w:shd w:val="clear" w:color="auto" w:fill="FFFFFF"/>
            <w:vAlign w:val="bottom"/>
          </w:tcPr>
          <w:p w14:paraId="0C10B1AE"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Pola makan tidak sehat, &gt;12</w:t>
            </w:r>
          </w:p>
        </w:tc>
        <w:tc>
          <w:tcPr>
            <w:tcW w:w="1483" w:type="dxa"/>
            <w:tcBorders>
              <w:top w:val="nil"/>
              <w:left w:val="single" w:sz="8" w:space="0" w:color="E0E0E0"/>
              <w:bottom w:val="single" w:sz="8" w:space="0" w:color="152935"/>
              <w:right w:val="nil"/>
            </w:tcBorders>
            <w:shd w:val="clear" w:color="auto" w:fill="FFFFFF"/>
            <w:vAlign w:val="bottom"/>
          </w:tcPr>
          <w:p w14:paraId="777D1B54"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Pola makan sehat, &lt;12</w:t>
            </w:r>
          </w:p>
        </w:tc>
        <w:tc>
          <w:tcPr>
            <w:tcW w:w="1035" w:type="dxa"/>
            <w:vMerge/>
            <w:tcBorders>
              <w:top w:val="nil"/>
              <w:left w:val="single" w:sz="8" w:space="0" w:color="E0E0E0"/>
              <w:bottom w:val="nil"/>
              <w:right w:val="nil"/>
            </w:tcBorders>
            <w:shd w:val="clear" w:color="auto" w:fill="FFFFFF"/>
            <w:vAlign w:val="bottom"/>
          </w:tcPr>
          <w:p w14:paraId="158E4B6C"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600AA9D8" w14:textId="77777777">
        <w:trPr>
          <w:cantSplit/>
        </w:trPr>
        <w:tc>
          <w:tcPr>
            <w:tcW w:w="1375" w:type="dxa"/>
            <w:vMerge w:val="restart"/>
            <w:tcBorders>
              <w:top w:val="single" w:sz="8" w:space="0" w:color="152935"/>
              <w:left w:val="nil"/>
              <w:bottom w:val="nil"/>
              <w:right w:val="nil"/>
            </w:tcBorders>
            <w:shd w:val="clear" w:color="auto" w:fill="E0E0E0"/>
          </w:tcPr>
          <w:p w14:paraId="2D7812B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Penghasilan</w:t>
            </w:r>
          </w:p>
        </w:tc>
        <w:tc>
          <w:tcPr>
            <w:tcW w:w="1638" w:type="dxa"/>
            <w:vMerge w:val="restart"/>
            <w:tcBorders>
              <w:top w:val="single" w:sz="8" w:space="0" w:color="152935"/>
              <w:left w:val="nil"/>
              <w:bottom w:val="nil"/>
              <w:right w:val="nil"/>
            </w:tcBorders>
            <w:shd w:val="clear" w:color="auto" w:fill="E0E0E0"/>
          </w:tcPr>
          <w:p w14:paraId="7273010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&gt; Rp. 2.800.000</w:t>
            </w:r>
          </w:p>
        </w:tc>
        <w:tc>
          <w:tcPr>
            <w:tcW w:w="2132" w:type="dxa"/>
            <w:tcBorders>
              <w:top w:val="single" w:sz="8" w:space="0" w:color="152935"/>
              <w:left w:val="nil"/>
              <w:bottom w:val="single" w:sz="8" w:space="0" w:color="AEAEAE"/>
              <w:right w:val="nil"/>
            </w:tcBorders>
            <w:shd w:val="clear" w:color="auto" w:fill="E0E0E0"/>
          </w:tcPr>
          <w:p w14:paraId="40FB176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3" w:type="dxa"/>
            <w:tcBorders>
              <w:top w:val="single" w:sz="8" w:space="0" w:color="152935"/>
              <w:left w:val="nil"/>
              <w:bottom w:val="single" w:sz="8" w:space="0" w:color="AEAEAE"/>
              <w:right w:val="single" w:sz="8" w:space="0" w:color="E0E0E0"/>
            </w:tcBorders>
            <w:shd w:val="clear" w:color="auto" w:fill="FFFFFF"/>
          </w:tcPr>
          <w:p w14:paraId="7BBD842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c>
          <w:tcPr>
            <w:tcW w:w="1483" w:type="dxa"/>
            <w:tcBorders>
              <w:top w:val="single" w:sz="8" w:space="0" w:color="152935"/>
              <w:left w:val="single" w:sz="8" w:space="0" w:color="E0E0E0"/>
              <w:bottom w:val="single" w:sz="8" w:space="0" w:color="AEAEAE"/>
              <w:right w:val="nil"/>
            </w:tcBorders>
            <w:shd w:val="clear" w:color="auto" w:fill="FFFFFF"/>
          </w:tcPr>
          <w:p w14:paraId="3085010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w:t>
            </w:r>
          </w:p>
        </w:tc>
        <w:tc>
          <w:tcPr>
            <w:tcW w:w="1035" w:type="dxa"/>
            <w:tcBorders>
              <w:top w:val="single" w:sz="8" w:space="0" w:color="152935"/>
              <w:left w:val="single" w:sz="8" w:space="0" w:color="E0E0E0"/>
              <w:bottom w:val="single" w:sz="8" w:space="0" w:color="AEAEAE"/>
              <w:right w:val="nil"/>
            </w:tcBorders>
            <w:shd w:val="clear" w:color="auto" w:fill="FFFFFF"/>
          </w:tcPr>
          <w:p w14:paraId="798435A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r>
      <w:tr w:rsidR="00AB3E95" w:rsidRPr="00AB3E95" w14:paraId="7290CD2E" w14:textId="77777777">
        <w:trPr>
          <w:cantSplit/>
        </w:trPr>
        <w:tc>
          <w:tcPr>
            <w:tcW w:w="1375" w:type="dxa"/>
            <w:vMerge/>
            <w:tcBorders>
              <w:top w:val="single" w:sz="8" w:space="0" w:color="152935"/>
              <w:left w:val="nil"/>
              <w:bottom w:val="nil"/>
              <w:right w:val="nil"/>
            </w:tcBorders>
            <w:shd w:val="clear" w:color="auto" w:fill="E0E0E0"/>
          </w:tcPr>
          <w:p w14:paraId="1422B89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638" w:type="dxa"/>
            <w:vMerge/>
            <w:tcBorders>
              <w:top w:val="single" w:sz="8" w:space="0" w:color="152935"/>
              <w:left w:val="nil"/>
              <w:bottom w:val="nil"/>
              <w:right w:val="nil"/>
            </w:tcBorders>
            <w:shd w:val="clear" w:color="auto" w:fill="E0E0E0"/>
          </w:tcPr>
          <w:p w14:paraId="1310024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32" w:type="dxa"/>
            <w:tcBorders>
              <w:top w:val="single" w:sz="8" w:space="0" w:color="AEAEAE"/>
              <w:left w:val="nil"/>
              <w:bottom w:val="single" w:sz="8" w:space="0" w:color="AEAEAE"/>
              <w:right w:val="nil"/>
            </w:tcBorders>
            <w:shd w:val="clear" w:color="auto" w:fill="E0E0E0"/>
          </w:tcPr>
          <w:p w14:paraId="6834F31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Penghasilan</w:t>
            </w:r>
          </w:p>
        </w:tc>
        <w:tc>
          <w:tcPr>
            <w:tcW w:w="1483" w:type="dxa"/>
            <w:tcBorders>
              <w:top w:val="single" w:sz="8" w:space="0" w:color="AEAEAE"/>
              <w:left w:val="nil"/>
              <w:bottom w:val="single" w:sz="8" w:space="0" w:color="AEAEAE"/>
              <w:right w:val="single" w:sz="8" w:space="0" w:color="E0E0E0"/>
            </w:tcBorders>
            <w:shd w:val="clear" w:color="auto" w:fill="FFFFFF"/>
          </w:tcPr>
          <w:p w14:paraId="525F0FF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83" w:type="dxa"/>
            <w:tcBorders>
              <w:top w:val="single" w:sz="8" w:space="0" w:color="AEAEAE"/>
              <w:left w:val="single" w:sz="8" w:space="0" w:color="E0E0E0"/>
              <w:bottom w:val="single" w:sz="8" w:space="0" w:color="AEAEAE"/>
              <w:right w:val="nil"/>
            </w:tcBorders>
            <w:shd w:val="clear" w:color="auto" w:fill="FFFFFF"/>
          </w:tcPr>
          <w:p w14:paraId="23F3BF8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single" w:sz="8" w:space="0" w:color="AEAEAE"/>
              <w:right w:val="nil"/>
            </w:tcBorders>
            <w:shd w:val="clear" w:color="auto" w:fill="FFFFFF"/>
          </w:tcPr>
          <w:p w14:paraId="5906BD1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03CC0393" w14:textId="77777777">
        <w:trPr>
          <w:cantSplit/>
        </w:trPr>
        <w:tc>
          <w:tcPr>
            <w:tcW w:w="1375" w:type="dxa"/>
            <w:vMerge/>
            <w:tcBorders>
              <w:top w:val="single" w:sz="8" w:space="0" w:color="152935"/>
              <w:left w:val="nil"/>
              <w:bottom w:val="nil"/>
              <w:right w:val="nil"/>
            </w:tcBorders>
            <w:shd w:val="clear" w:color="auto" w:fill="E0E0E0"/>
          </w:tcPr>
          <w:p w14:paraId="381C55E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638" w:type="dxa"/>
            <w:vMerge/>
            <w:tcBorders>
              <w:top w:val="single" w:sz="8" w:space="0" w:color="152935"/>
              <w:left w:val="nil"/>
              <w:bottom w:val="nil"/>
              <w:right w:val="nil"/>
            </w:tcBorders>
            <w:shd w:val="clear" w:color="auto" w:fill="E0E0E0"/>
          </w:tcPr>
          <w:p w14:paraId="3218198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32" w:type="dxa"/>
            <w:tcBorders>
              <w:top w:val="single" w:sz="8" w:space="0" w:color="AEAEAE"/>
              <w:left w:val="nil"/>
              <w:bottom w:val="single" w:sz="8" w:space="0" w:color="AEAEAE"/>
              <w:right w:val="nil"/>
            </w:tcBorders>
            <w:shd w:val="clear" w:color="auto" w:fill="E0E0E0"/>
          </w:tcPr>
          <w:p w14:paraId="6197C94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Pola Makan</w:t>
            </w:r>
          </w:p>
        </w:tc>
        <w:tc>
          <w:tcPr>
            <w:tcW w:w="1483" w:type="dxa"/>
            <w:tcBorders>
              <w:top w:val="single" w:sz="8" w:space="0" w:color="AEAEAE"/>
              <w:left w:val="nil"/>
              <w:bottom w:val="single" w:sz="8" w:space="0" w:color="AEAEAE"/>
              <w:right w:val="single" w:sz="8" w:space="0" w:color="E0E0E0"/>
            </w:tcBorders>
            <w:shd w:val="clear" w:color="auto" w:fill="FFFFFF"/>
          </w:tcPr>
          <w:p w14:paraId="17125B7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2,3%</w:t>
            </w:r>
          </w:p>
        </w:tc>
        <w:tc>
          <w:tcPr>
            <w:tcW w:w="1483" w:type="dxa"/>
            <w:tcBorders>
              <w:top w:val="single" w:sz="8" w:space="0" w:color="AEAEAE"/>
              <w:left w:val="single" w:sz="8" w:space="0" w:color="E0E0E0"/>
              <w:bottom w:val="single" w:sz="8" w:space="0" w:color="AEAEAE"/>
              <w:right w:val="nil"/>
            </w:tcBorders>
            <w:shd w:val="clear" w:color="auto" w:fill="FFFFFF"/>
          </w:tcPr>
          <w:p w14:paraId="364C1C4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single" w:sz="8" w:space="0" w:color="AEAEAE"/>
              <w:right w:val="nil"/>
            </w:tcBorders>
            <w:shd w:val="clear" w:color="auto" w:fill="FFFFFF"/>
          </w:tcPr>
          <w:p w14:paraId="20E4C7A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7B80D157" w14:textId="77777777">
        <w:trPr>
          <w:cantSplit/>
        </w:trPr>
        <w:tc>
          <w:tcPr>
            <w:tcW w:w="1375" w:type="dxa"/>
            <w:vMerge/>
            <w:tcBorders>
              <w:top w:val="single" w:sz="8" w:space="0" w:color="152935"/>
              <w:left w:val="nil"/>
              <w:bottom w:val="nil"/>
              <w:right w:val="nil"/>
            </w:tcBorders>
            <w:shd w:val="clear" w:color="auto" w:fill="E0E0E0"/>
          </w:tcPr>
          <w:p w14:paraId="44B1D0D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638" w:type="dxa"/>
            <w:vMerge/>
            <w:tcBorders>
              <w:top w:val="single" w:sz="8" w:space="0" w:color="152935"/>
              <w:left w:val="nil"/>
              <w:bottom w:val="nil"/>
              <w:right w:val="nil"/>
            </w:tcBorders>
            <w:shd w:val="clear" w:color="auto" w:fill="E0E0E0"/>
          </w:tcPr>
          <w:p w14:paraId="74A5383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32" w:type="dxa"/>
            <w:tcBorders>
              <w:top w:val="single" w:sz="8" w:space="0" w:color="AEAEAE"/>
              <w:left w:val="nil"/>
              <w:bottom w:val="nil"/>
              <w:right w:val="nil"/>
            </w:tcBorders>
            <w:shd w:val="clear" w:color="auto" w:fill="E0E0E0"/>
          </w:tcPr>
          <w:p w14:paraId="016AA91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3" w:type="dxa"/>
            <w:tcBorders>
              <w:top w:val="single" w:sz="8" w:space="0" w:color="AEAEAE"/>
              <w:left w:val="nil"/>
              <w:bottom w:val="nil"/>
              <w:right w:val="single" w:sz="8" w:space="0" w:color="E0E0E0"/>
            </w:tcBorders>
            <w:shd w:val="clear" w:color="auto" w:fill="FFFFFF"/>
          </w:tcPr>
          <w:p w14:paraId="73E4BA3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c>
          <w:tcPr>
            <w:tcW w:w="1483" w:type="dxa"/>
            <w:tcBorders>
              <w:top w:val="single" w:sz="8" w:space="0" w:color="AEAEAE"/>
              <w:left w:val="single" w:sz="8" w:space="0" w:color="E0E0E0"/>
              <w:bottom w:val="nil"/>
              <w:right w:val="nil"/>
            </w:tcBorders>
            <w:shd w:val="clear" w:color="auto" w:fill="FFFFFF"/>
          </w:tcPr>
          <w:p w14:paraId="28C9471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nil"/>
              <w:right w:val="nil"/>
            </w:tcBorders>
            <w:shd w:val="clear" w:color="auto" w:fill="FFFFFF"/>
          </w:tcPr>
          <w:p w14:paraId="4CB94B0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1BE9F9E0" w14:textId="77777777">
        <w:trPr>
          <w:cantSplit/>
        </w:trPr>
        <w:tc>
          <w:tcPr>
            <w:tcW w:w="1375" w:type="dxa"/>
            <w:vMerge/>
            <w:tcBorders>
              <w:top w:val="single" w:sz="8" w:space="0" w:color="152935"/>
              <w:left w:val="nil"/>
              <w:bottom w:val="nil"/>
              <w:right w:val="nil"/>
            </w:tcBorders>
            <w:shd w:val="clear" w:color="auto" w:fill="E0E0E0"/>
          </w:tcPr>
          <w:p w14:paraId="17EBE97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638" w:type="dxa"/>
            <w:vMerge w:val="restart"/>
            <w:tcBorders>
              <w:top w:val="single" w:sz="8" w:space="0" w:color="AEAEAE"/>
              <w:left w:val="nil"/>
              <w:bottom w:val="nil"/>
              <w:right w:val="nil"/>
            </w:tcBorders>
            <w:shd w:val="clear" w:color="auto" w:fill="E0E0E0"/>
          </w:tcPr>
          <w:p w14:paraId="50688BF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&lt; Rp. 2.800.000</w:t>
            </w:r>
          </w:p>
        </w:tc>
        <w:tc>
          <w:tcPr>
            <w:tcW w:w="2132" w:type="dxa"/>
            <w:tcBorders>
              <w:top w:val="single" w:sz="8" w:space="0" w:color="AEAEAE"/>
              <w:left w:val="nil"/>
              <w:bottom w:val="single" w:sz="8" w:space="0" w:color="AEAEAE"/>
              <w:right w:val="nil"/>
            </w:tcBorders>
            <w:shd w:val="clear" w:color="auto" w:fill="E0E0E0"/>
          </w:tcPr>
          <w:p w14:paraId="55CE67B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3" w:type="dxa"/>
            <w:tcBorders>
              <w:top w:val="single" w:sz="8" w:space="0" w:color="AEAEAE"/>
              <w:left w:val="nil"/>
              <w:bottom w:val="single" w:sz="8" w:space="0" w:color="AEAEAE"/>
              <w:right w:val="single" w:sz="8" w:space="0" w:color="E0E0E0"/>
            </w:tcBorders>
            <w:shd w:val="clear" w:color="auto" w:fill="FFFFFF"/>
          </w:tcPr>
          <w:p w14:paraId="6A6E6B7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43</w:t>
            </w:r>
          </w:p>
        </w:tc>
        <w:tc>
          <w:tcPr>
            <w:tcW w:w="1483" w:type="dxa"/>
            <w:tcBorders>
              <w:top w:val="single" w:sz="8" w:space="0" w:color="AEAEAE"/>
              <w:left w:val="single" w:sz="8" w:space="0" w:color="E0E0E0"/>
              <w:bottom w:val="single" w:sz="8" w:space="0" w:color="AEAEAE"/>
              <w:right w:val="nil"/>
            </w:tcBorders>
            <w:shd w:val="clear" w:color="auto" w:fill="FFFFFF"/>
          </w:tcPr>
          <w:p w14:paraId="291CA73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w:t>
            </w:r>
          </w:p>
        </w:tc>
        <w:tc>
          <w:tcPr>
            <w:tcW w:w="1035" w:type="dxa"/>
            <w:tcBorders>
              <w:top w:val="single" w:sz="8" w:space="0" w:color="AEAEAE"/>
              <w:left w:val="single" w:sz="8" w:space="0" w:color="E0E0E0"/>
              <w:bottom w:val="single" w:sz="8" w:space="0" w:color="AEAEAE"/>
              <w:right w:val="nil"/>
            </w:tcBorders>
            <w:shd w:val="clear" w:color="auto" w:fill="FFFFFF"/>
          </w:tcPr>
          <w:p w14:paraId="4B47C8A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w:t>
            </w:r>
          </w:p>
        </w:tc>
      </w:tr>
      <w:tr w:rsidR="00AB3E95" w:rsidRPr="00AB3E95" w14:paraId="51AC013E" w14:textId="77777777">
        <w:trPr>
          <w:cantSplit/>
        </w:trPr>
        <w:tc>
          <w:tcPr>
            <w:tcW w:w="1375" w:type="dxa"/>
            <w:vMerge/>
            <w:tcBorders>
              <w:top w:val="single" w:sz="8" w:space="0" w:color="152935"/>
              <w:left w:val="nil"/>
              <w:bottom w:val="nil"/>
              <w:right w:val="nil"/>
            </w:tcBorders>
            <w:shd w:val="clear" w:color="auto" w:fill="E0E0E0"/>
          </w:tcPr>
          <w:p w14:paraId="7A23D13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638" w:type="dxa"/>
            <w:vMerge/>
            <w:tcBorders>
              <w:top w:val="single" w:sz="8" w:space="0" w:color="AEAEAE"/>
              <w:left w:val="nil"/>
              <w:bottom w:val="nil"/>
              <w:right w:val="nil"/>
            </w:tcBorders>
            <w:shd w:val="clear" w:color="auto" w:fill="E0E0E0"/>
          </w:tcPr>
          <w:p w14:paraId="4B1E898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32" w:type="dxa"/>
            <w:tcBorders>
              <w:top w:val="single" w:sz="8" w:space="0" w:color="AEAEAE"/>
              <w:left w:val="nil"/>
              <w:bottom w:val="single" w:sz="8" w:space="0" w:color="AEAEAE"/>
              <w:right w:val="nil"/>
            </w:tcBorders>
            <w:shd w:val="clear" w:color="auto" w:fill="E0E0E0"/>
          </w:tcPr>
          <w:p w14:paraId="6D8E791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Penghasilan</w:t>
            </w:r>
          </w:p>
        </w:tc>
        <w:tc>
          <w:tcPr>
            <w:tcW w:w="1483" w:type="dxa"/>
            <w:tcBorders>
              <w:top w:val="single" w:sz="8" w:space="0" w:color="AEAEAE"/>
              <w:left w:val="nil"/>
              <w:bottom w:val="single" w:sz="8" w:space="0" w:color="AEAEAE"/>
              <w:right w:val="single" w:sz="8" w:space="0" w:color="E0E0E0"/>
            </w:tcBorders>
            <w:shd w:val="clear" w:color="auto" w:fill="FFFFFF"/>
          </w:tcPr>
          <w:p w14:paraId="0DC7ABD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87,8%</w:t>
            </w:r>
          </w:p>
        </w:tc>
        <w:tc>
          <w:tcPr>
            <w:tcW w:w="1483" w:type="dxa"/>
            <w:tcBorders>
              <w:top w:val="single" w:sz="8" w:space="0" w:color="AEAEAE"/>
              <w:left w:val="single" w:sz="8" w:space="0" w:color="E0E0E0"/>
              <w:bottom w:val="single" w:sz="8" w:space="0" w:color="AEAEAE"/>
              <w:right w:val="nil"/>
            </w:tcBorders>
            <w:shd w:val="clear" w:color="auto" w:fill="FFFFFF"/>
          </w:tcPr>
          <w:p w14:paraId="40190EB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12,2%</w:t>
            </w:r>
          </w:p>
        </w:tc>
        <w:tc>
          <w:tcPr>
            <w:tcW w:w="1035" w:type="dxa"/>
            <w:tcBorders>
              <w:top w:val="single" w:sz="8" w:space="0" w:color="AEAEAE"/>
              <w:left w:val="single" w:sz="8" w:space="0" w:color="E0E0E0"/>
              <w:bottom w:val="single" w:sz="8" w:space="0" w:color="AEAEAE"/>
              <w:right w:val="nil"/>
            </w:tcBorders>
            <w:shd w:val="clear" w:color="auto" w:fill="FFFFFF"/>
          </w:tcPr>
          <w:p w14:paraId="1C5706C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6502A0F" w14:textId="77777777">
        <w:trPr>
          <w:cantSplit/>
        </w:trPr>
        <w:tc>
          <w:tcPr>
            <w:tcW w:w="1375" w:type="dxa"/>
            <w:vMerge/>
            <w:tcBorders>
              <w:top w:val="single" w:sz="8" w:space="0" w:color="152935"/>
              <w:left w:val="nil"/>
              <w:bottom w:val="nil"/>
              <w:right w:val="nil"/>
            </w:tcBorders>
            <w:shd w:val="clear" w:color="auto" w:fill="E0E0E0"/>
          </w:tcPr>
          <w:p w14:paraId="4EB8988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638" w:type="dxa"/>
            <w:vMerge/>
            <w:tcBorders>
              <w:top w:val="single" w:sz="8" w:space="0" w:color="AEAEAE"/>
              <w:left w:val="nil"/>
              <w:bottom w:val="nil"/>
              <w:right w:val="nil"/>
            </w:tcBorders>
            <w:shd w:val="clear" w:color="auto" w:fill="E0E0E0"/>
          </w:tcPr>
          <w:p w14:paraId="1ABFD67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32" w:type="dxa"/>
            <w:tcBorders>
              <w:top w:val="single" w:sz="8" w:space="0" w:color="AEAEAE"/>
              <w:left w:val="nil"/>
              <w:bottom w:val="single" w:sz="8" w:space="0" w:color="AEAEAE"/>
              <w:right w:val="nil"/>
            </w:tcBorders>
            <w:shd w:val="clear" w:color="auto" w:fill="E0E0E0"/>
          </w:tcPr>
          <w:p w14:paraId="4C94981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Pola Makan</w:t>
            </w:r>
          </w:p>
        </w:tc>
        <w:tc>
          <w:tcPr>
            <w:tcW w:w="1483" w:type="dxa"/>
            <w:tcBorders>
              <w:top w:val="single" w:sz="8" w:space="0" w:color="AEAEAE"/>
              <w:left w:val="nil"/>
              <w:bottom w:val="single" w:sz="8" w:space="0" w:color="AEAEAE"/>
              <w:right w:val="single" w:sz="8" w:space="0" w:color="E0E0E0"/>
            </w:tcBorders>
            <w:shd w:val="clear" w:color="auto" w:fill="FFFFFF"/>
          </w:tcPr>
          <w:p w14:paraId="7B9C391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97,7%</w:t>
            </w:r>
          </w:p>
        </w:tc>
        <w:tc>
          <w:tcPr>
            <w:tcW w:w="1483" w:type="dxa"/>
            <w:tcBorders>
              <w:top w:val="single" w:sz="8" w:space="0" w:color="AEAEAE"/>
              <w:left w:val="single" w:sz="8" w:space="0" w:color="E0E0E0"/>
              <w:bottom w:val="single" w:sz="8" w:space="0" w:color="AEAEAE"/>
              <w:right w:val="nil"/>
            </w:tcBorders>
            <w:shd w:val="clear" w:color="auto" w:fill="FFFFFF"/>
          </w:tcPr>
          <w:p w14:paraId="33464BA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5" w:type="dxa"/>
            <w:tcBorders>
              <w:top w:val="single" w:sz="8" w:space="0" w:color="AEAEAE"/>
              <w:left w:val="single" w:sz="8" w:space="0" w:color="E0E0E0"/>
              <w:bottom w:val="single" w:sz="8" w:space="0" w:color="AEAEAE"/>
              <w:right w:val="nil"/>
            </w:tcBorders>
            <w:shd w:val="clear" w:color="auto" w:fill="FFFFFF"/>
          </w:tcPr>
          <w:p w14:paraId="2AD0C63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r>
      <w:tr w:rsidR="00AB3E95" w:rsidRPr="00AB3E95" w14:paraId="0FC9462C" w14:textId="77777777">
        <w:trPr>
          <w:cantSplit/>
        </w:trPr>
        <w:tc>
          <w:tcPr>
            <w:tcW w:w="1375" w:type="dxa"/>
            <w:vMerge/>
            <w:tcBorders>
              <w:top w:val="single" w:sz="8" w:space="0" w:color="152935"/>
              <w:left w:val="nil"/>
              <w:bottom w:val="nil"/>
              <w:right w:val="nil"/>
            </w:tcBorders>
            <w:shd w:val="clear" w:color="auto" w:fill="E0E0E0"/>
          </w:tcPr>
          <w:p w14:paraId="6C6A364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638" w:type="dxa"/>
            <w:vMerge/>
            <w:tcBorders>
              <w:top w:val="single" w:sz="8" w:space="0" w:color="AEAEAE"/>
              <w:left w:val="nil"/>
              <w:bottom w:val="nil"/>
              <w:right w:val="nil"/>
            </w:tcBorders>
            <w:shd w:val="clear" w:color="auto" w:fill="E0E0E0"/>
          </w:tcPr>
          <w:p w14:paraId="41B0F77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32" w:type="dxa"/>
            <w:tcBorders>
              <w:top w:val="single" w:sz="8" w:space="0" w:color="AEAEAE"/>
              <w:left w:val="nil"/>
              <w:bottom w:val="nil"/>
              <w:right w:val="nil"/>
            </w:tcBorders>
            <w:shd w:val="clear" w:color="auto" w:fill="E0E0E0"/>
          </w:tcPr>
          <w:p w14:paraId="3D1185F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3" w:type="dxa"/>
            <w:tcBorders>
              <w:top w:val="single" w:sz="8" w:space="0" w:color="AEAEAE"/>
              <w:left w:val="nil"/>
              <w:bottom w:val="nil"/>
              <w:right w:val="single" w:sz="8" w:space="0" w:color="E0E0E0"/>
            </w:tcBorders>
            <w:shd w:val="clear" w:color="auto" w:fill="FFFFFF"/>
          </w:tcPr>
          <w:p w14:paraId="644E0FE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86,0%</w:t>
            </w:r>
          </w:p>
        </w:tc>
        <w:tc>
          <w:tcPr>
            <w:tcW w:w="1483" w:type="dxa"/>
            <w:tcBorders>
              <w:top w:val="single" w:sz="8" w:space="0" w:color="AEAEAE"/>
              <w:left w:val="single" w:sz="8" w:space="0" w:color="E0E0E0"/>
              <w:bottom w:val="nil"/>
              <w:right w:val="nil"/>
            </w:tcBorders>
            <w:shd w:val="clear" w:color="auto" w:fill="FFFFFF"/>
          </w:tcPr>
          <w:p w14:paraId="21C403D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12,0%</w:t>
            </w:r>
          </w:p>
        </w:tc>
        <w:tc>
          <w:tcPr>
            <w:tcW w:w="1035" w:type="dxa"/>
            <w:tcBorders>
              <w:top w:val="single" w:sz="8" w:space="0" w:color="AEAEAE"/>
              <w:left w:val="single" w:sz="8" w:space="0" w:color="E0E0E0"/>
              <w:bottom w:val="nil"/>
              <w:right w:val="nil"/>
            </w:tcBorders>
            <w:shd w:val="clear" w:color="auto" w:fill="FFFFFF"/>
          </w:tcPr>
          <w:p w14:paraId="77D3B4B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r>
      <w:tr w:rsidR="00AB3E95" w:rsidRPr="00AB3E95" w14:paraId="6667CE6E" w14:textId="77777777">
        <w:trPr>
          <w:cantSplit/>
        </w:trPr>
        <w:tc>
          <w:tcPr>
            <w:tcW w:w="3013" w:type="dxa"/>
            <w:gridSpan w:val="2"/>
            <w:vMerge w:val="restart"/>
            <w:tcBorders>
              <w:top w:val="single" w:sz="8" w:space="0" w:color="AEAEAE"/>
              <w:left w:val="nil"/>
              <w:bottom w:val="single" w:sz="8" w:space="0" w:color="152935"/>
              <w:right w:val="nil"/>
            </w:tcBorders>
            <w:shd w:val="clear" w:color="auto" w:fill="E0E0E0"/>
          </w:tcPr>
          <w:p w14:paraId="3795D08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2132" w:type="dxa"/>
            <w:tcBorders>
              <w:top w:val="single" w:sz="8" w:space="0" w:color="AEAEAE"/>
              <w:left w:val="nil"/>
              <w:bottom w:val="single" w:sz="8" w:space="0" w:color="AEAEAE"/>
              <w:right w:val="nil"/>
            </w:tcBorders>
            <w:shd w:val="clear" w:color="auto" w:fill="E0E0E0"/>
          </w:tcPr>
          <w:p w14:paraId="096E0DB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3" w:type="dxa"/>
            <w:tcBorders>
              <w:top w:val="single" w:sz="8" w:space="0" w:color="AEAEAE"/>
              <w:left w:val="nil"/>
              <w:bottom w:val="single" w:sz="8" w:space="0" w:color="AEAEAE"/>
              <w:right w:val="single" w:sz="8" w:space="0" w:color="E0E0E0"/>
            </w:tcBorders>
            <w:shd w:val="clear" w:color="auto" w:fill="FFFFFF"/>
          </w:tcPr>
          <w:p w14:paraId="5E10AED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44</w:t>
            </w:r>
          </w:p>
        </w:tc>
        <w:tc>
          <w:tcPr>
            <w:tcW w:w="1483" w:type="dxa"/>
            <w:tcBorders>
              <w:top w:val="single" w:sz="8" w:space="0" w:color="AEAEAE"/>
              <w:left w:val="single" w:sz="8" w:space="0" w:color="E0E0E0"/>
              <w:bottom w:val="single" w:sz="8" w:space="0" w:color="AEAEAE"/>
              <w:right w:val="nil"/>
            </w:tcBorders>
            <w:shd w:val="clear" w:color="auto" w:fill="FFFFFF"/>
          </w:tcPr>
          <w:p w14:paraId="4110895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w:t>
            </w:r>
          </w:p>
        </w:tc>
        <w:tc>
          <w:tcPr>
            <w:tcW w:w="1035" w:type="dxa"/>
            <w:tcBorders>
              <w:top w:val="single" w:sz="8" w:space="0" w:color="AEAEAE"/>
              <w:left w:val="single" w:sz="8" w:space="0" w:color="E0E0E0"/>
              <w:bottom w:val="single" w:sz="8" w:space="0" w:color="AEAEAE"/>
              <w:right w:val="nil"/>
            </w:tcBorders>
            <w:shd w:val="clear" w:color="auto" w:fill="FFFFFF"/>
          </w:tcPr>
          <w:p w14:paraId="32724FB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r>
      <w:tr w:rsidR="00AB3E95" w:rsidRPr="00AB3E95" w14:paraId="7BE9D91F" w14:textId="77777777">
        <w:trPr>
          <w:cantSplit/>
        </w:trPr>
        <w:tc>
          <w:tcPr>
            <w:tcW w:w="3013" w:type="dxa"/>
            <w:gridSpan w:val="2"/>
            <w:vMerge/>
            <w:tcBorders>
              <w:top w:val="single" w:sz="8" w:space="0" w:color="AEAEAE"/>
              <w:left w:val="nil"/>
              <w:bottom w:val="single" w:sz="8" w:space="0" w:color="152935"/>
              <w:right w:val="nil"/>
            </w:tcBorders>
            <w:shd w:val="clear" w:color="auto" w:fill="E0E0E0"/>
          </w:tcPr>
          <w:p w14:paraId="3767345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32" w:type="dxa"/>
            <w:tcBorders>
              <w:top w:val="single" w:sz="8" w:space="0" w:color="AEAEAE"/>
              <w:left w:val="nil"/>
              <w:bottom w:val="single" w:sz="8" w:space="0" w:color="AEAEAE"/>
              <w:right w:val="nil"/>
            </w:tcBorders>
            <w:shd w:val="clear" w:color="auto" w:fill="E0E0E0"/>
          </w:tcPr>
          <w:p w14:paraId="0D4FDA6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Penghasilan</w:t>
            </w:r>
          </w:p>
        </w:tc>
        <w:tc>
          <w:tcPr>
            <w:tcW w:w="1483" w:type="dxa"/>
            <w:tcBorders>
              <w:top w:val="single" w:sz="8" w:space="0" w:color="AEAEAE"/>
              <w:left w:val="nil"/>
              <w:bottom w:val="single" w:sz="8" w:space="0" w:color="AEAEAE"/>
              <w:right w:val="single" w:sz="8" w:space="0" w:color="E0E0E0"/>
            </w:tcBorders>
            <w:shd w:val="clear" w:color="auto" w:fill="FFFFFF"/>
          </w:tcPr>
          <w:p w14:paraId="4B7A715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88,0%</w:t>
            </w:r>
          </w:p>
        </w:tc>
        <w:tc>
          <w:tcPr>
            <w:tcW w:w="1483" w:type="dxa"/>
            <w:tcBorders>
              <w:top w:val="single" w:sz="8" w:space="0" w:color="AEAEAE"/>
              <w:left w:val="single" w:sz="8" w:space="0" w:color="E0E0E0"/>
              <w:bottom w:val="single" w:sz="8" w:space="0" w:color="AEAEAE"/>
              <w:right w:val="nil"/>
            </w:tcBorders>
            <w:shd w:val="clear" w:color="auto" w:fill="FFFFFF"/>
          </w:tcPr>
          <w:p w14:paraId="335BF5B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12,0%</w:t>
            </w:r>
          </w:p>
        </w:tc>
        <w:tc>
          <w:tcPr>
            <w:tcW w:w="1035" w:type="dxa"/>
            <w:tcBorders>
              <w:top w:val="single" w:sz="8" w:space="0" w:color="AEAEAE"/>
              <w:left w:val="single" w:sz="8" w:space="0" w:color="E0E0E0"/>
              <w:bottom w:val="single" w:sz="8" w:space="0" w:color="AEAEAE"/>
              <w:right w:val="nil"/>
            </w:tcBorders>
            <w:shd w:val="clear" w:color="auto" w:fill="FFFFFF"/>
          </w:tcPr>
          <w:p w14:paraId="69EE742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3ABD1C85" w14:textId="77777777">
        <w:trPr>
          <w:cantSplit/>
        </w:trPr>
        <w:tc>
          <w:tcPr>
            <w:tcW w:w="3013" w:type="dxa"/>
            <w:gridSpan w:val="2"/>
            <w:vMerge/>
            <w:tcBorders>
              <w:top w:val="single" w:sz="8" w:space="0" w:color="AEAEAE"/>
              <w:left w:val="nil"/>
              <w:bottom w:val="single" w:sz="8" w:space="0" w:color="152935"/>
              <w:right w:val="nil"/>
            </w:tcBorders>
            <w:shd w:val="clear" w:color="auto" w:fill="E0E0E0"/>
          </w:tcPr>
          <w:p w14:paraId="553B70D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32" w:type="dxa"/>
            <w:tcBorders>
              <w:top w:val="single" w:sz="8" w:space="0" w:color="AEAEAE"/>
              <w:left w:val="nil"/>
              <w:bottom w:val="single" w:sz="8" w:space="0" w:color="AEAEAE"/>
              <w:right w:val="nil"/>
            </w:tcBorders>
            <w:shd w:val="clear" w:color="auto" w:fill="E0E0E0"/>
          </w:tcPr>
          <w:p w14:paraId="6466098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Pola Makan</w:t>
            </w:r>
          </w:p>
        </w:tc>
        <w:tc>
          <w:tcPr>
            <w:tcW w:w="1483" w:type="dxa"/>
            <w:tcBorders>
              <w:top w:val="single" w:sz="8" w:space="0" w:color="AEAEAE"/>
              <w:left w:val="nil"/>
              <w:bottom w:val="single" w:sz="8" w:space="0" w:color="AEAEAE"/>
              <w:right w:val="single" w:sz="8" w:space="0" w:color="E0E0E0"/>
            </w:tcBorders>
            <w:shd w:val="clear" w:color="auto" w:fill="FFFFFF"/>
          </w:tcPr>
          <w:p w14:paraId="39887D2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83" w:type="dxa"/>
            <w:tcBorders>
              <w:top w:val="single" w:sz="8" w:space="0" w:color="AEAEAE"/>
              <w:left w:val="single" w:sz="8" w:space="0" w:color="E0E0E0"/>
              <w:bottom w:val="single" w:sz="8" w:space="0" w:color="AEAEAE"/>
              <w:right w:val="nil"/>
            </w:tcBorders>
            <w:shd w:val="clear" w:color="auto" w:fill="FFFFFF"/>
          </w:tcPr>
          <w:p w14:paraId="4436E7D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5" w:type="dxa"/>
            <w:tcBorders>
              <w:top w:val="single" w:sz="8" w:space="0" w:color="AEAEAE"/>
              <w:left w:val="single" w:sz="8" w:space="0" w:color="E0E0E0"/>
              <w:bottom w:val="single" w:sz="8" w:space="0" w:color="AEAEAE"/>
              <w:right w:val="nil"/>
            </w:tcBorders>
            <w:shd w:val="clear" w:color="auto" w:fill="FFFFFF"/>
          </w:tcPr>
          <w:p w14:paraId="0969CBD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4CAB9BF2" w14:textId="77777777">
        <w:trPr>
          <w:cantSplit/>
        </w:trPr>
        <w:tc>
          <w:tcPr>
            <w:tcW w:w="3013" w:type="dxa"/>
            <w:gridSpan w:val="2"/>
            <w:vMerge/>
            <w:tcBorders>
              <w:top w:val="single" w:sz="8" w:space="0" w:color="AEAEAE"/>
              <w:left w:val="nil"/>
              <w:bottom w:val="single" w:sz="8" w:space="0" w:color="152935"/>
              <w:right w:val="nil"/>
            </w:tcBorders>
            <w:shd w:val="clear" w:color="auto" w:fill="E0E0E0"/>
          </w:tcPr>
          <w:p w14:paraId="03FBDD0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32" w:type="dxa"/>
            <w:tcBorders>
              <w:top w:val="single" w:sz="8" w:space="0" w:color="AEAEAE"/>
              <w:left w:val="nil"/>
              <w:bottom w:val="single" w:sz="8" w:space="0" w:color="152935"/>
              <w:right w:val="nil"/>
            </w:tcBorders>
            <w:shd w:val="clear" w:color="auto" w:fill="E0E0E0"/>
          </w:tcPr>
          <w:p w14:paraId="705A3C2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3" w:type="dxa"/>
            <w:tcBorders>
              <w:top w:val="single" w:sz="8" w:space="0" w:color="AEAEAE"/>
              <w:left w:val="nil"/>
              <w:bottom w:val="single" w:sz="8" w:space="0" w:color="152935"/>
              <w:right w:val="single" w:sz="8" w:space="0" w:color="E0E0E0"/>
            </w:tcBorders>
            <w:shd w:val="clear" w:color="auto" w:fill="FFFFFF"/>
          </w:tcPr>
          <w:p w14:paraId="50C2F81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88,0%</w:t>
            </w:r>
          </w:p>
        </w:tc>
        <w:tc>
          <w:tcPr>
            <w:tcW w:w="1483" w:type="dxa"/>
            <w:tcBorders>
              <w:top w:val="single" w:sz="8" w:space="0" w:color="AEAEAE"/>
              <w:left w:val="single" w:sz="8" w:space="0" w:color="E0E0E0"/>
              <w:bottom w:val="single" w:sz="8" w:space="0" w:color="152935"/>
              <w:right w:val="nil"/>
            </w:tcBorders>
            <w:shd w:val="clear" w:color="auto" w:fill="FFFFFF"/>
          </w:tcPr>
          <w:p w14:paraId="62B371B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12,0%</w:t>
            </w:r>
          </w:p>
        </w:tc>
        <w:tc>
          <w:tcPr>
            <w:tcW w:w="1035" w:type="dxa"/>
            <w:tcBorders>
              <w:top w:val="single" w:sz="8" w:space="0" w:color="AEAEAE"/>
              <w:left w:val="single" w:sz="8" w:space="0" w:color="E0E0E0"/>
              <w:bottom w:val="single" w:sz="8" w:space="0" w:color="152935"/>
              <w:right w:val="nil"/>
            </w:tcBorders>
            <w:shd w:val="clear" w:color="auto" w:fill="FFFFFF"/>
          </w:tcPr>
          <w:p w14:paraId="191EC65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5007D373" w14:textId="77777777" w:rsidR="00AB3E95" w:rsidRPr="00AB3E95" w:rsidRDefault="00AB3E95" w:rsidP="00AB3E95">
      <w:pPr>
        <w:autoSpaceDE w:val="0"/>
        <w:autoSpaceDN w:val="0"/>
        <w:adjustRightInd w:val="0"/>
        <w:spacing w:line="400" w:lineRule="atLeast"/>
        <w:jc w:val="left"/>
        <w:rPr>
          <w:lang w:val="id-ID"/>
        </w:rPr>
      </w:pPr>
    </w:p>
    <w:tbl>
      <w:tblPr>
        <w:tblW w:w="90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60"/>
        <w:gridCol w:w="1809"/>
        <w:gridCol w:w="2041"/>
        <w:gridCol w:w="1483"/>
        <w:gridCol w:w="1483"/>
        <w:gridCol w:w="1035"/>
      </w:tblGrid>
      <w:tr w:rsidR="00AB3E95" w:rsidRPr="00AB3E95" w14:paraId="74895D2C" w14:textId="77777777">
        <w:trPr>
          <w:cantSplit/>
        </w:trPr>
        <w:tc>
          <w:tcPr>
            <w:tcW w:w="9008" w:type="dxa"/>
            <w:gridSpan w:val="6"/>
            <w:tcBorders>
              <w:top w:val="nil"/>
              <w:left w:val="nil"/>
              <w:bottom w:val="nil"/>
              <w:right w:val="nil"/>
            </w:tcBorders>
            <w:shd w:val="clear" w:color="auto" w:fill="FFFFFF"/>
            <w:vAlign w:val="center"/>
          </w:tcPr>
          <w:p w14:paraId="5747B220"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t>Pekerjaan * Pola Makan Crosstabulation</w:t>
            </w:r>
          </w:p>
        </w:tc>
      </w:tr>
      <w:tr w:rsidR="00AB3E95" w:rsidRPr="00AB3E95" w14:paraId="01076E45" w14:textId="77777777">
        <w:trPr>
          <w:cantSplit/>
        </w:trPr>
        <w:tc>
          <w:tcPr>
            <w:tcW w:w="5007" w:type="dxa"/>
            <w:gridSpan w:val="3"/>
            <w:vMerge w:val="restart"/>
            <w:tcBorders>
              <w:top w:val="nil"/>
              <w:left w:val="nil"/>
              <w:bottom w:val="nil"/>
              <w:right w:val="nil"/>
            </w:tcBorders>
            <w:shd w:val="clear" w:color="auto" w:fill="FFFFFF"/>
            <w:vAlign w:val="bottom"/>
          </w:tcPr>
          <w:p w14:paraId="54C8623C" w14:textId="77777777" w:rsidR="00AB3E95" w:rsidRPr="00AB3E95" w:rsidRDefault="00AB3E95" w:rsidP="00AB3E95">
            <w:pPr>
              <w:autoSpaceDE w:val="0"/>
              <w:autoSpaceDN w:val="0"/>
              <w:adjustRightInd w:val="0"/>
              <w:spacing w:line="240" w:lineRule="auto"/>
              <w:jc w:val="left"/>
              <w:rPr>
                <w:lang w:val="id-ID"/>
              </w:rPr>
            </w:pPr>
          </w:p>
        </w:tc>
        <w:tc>
          <w:tcPr>
            <w:tcW w:w="2966" w:type="dxa"/>
            <w:gridSpan w:val="2"/>
            <w:tcBorders>
              <w:top w:val="nil"/>
              <w:left w:val="nil"/>
              <w:bottom w:val="nil"/>
              <w:right w:val="single" w:sz="8" w:space="0" w:color="E0E0E0"/>
            </w:tcBorders>
            <w:shd w:val="clear" w:color="auto" w:fill="FFFFFF"/>
            <w:vAlign w:val="bottom"/>
          </w:tcPr>
          <w:p w14:paraId="266D7E60"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Pola Makan</w:t>
            </w:r>
          </w:p>
        </w:tc>
        <w:tc>
          <w:tcPr>
            <w:tcW w:w="1035" w:type="dxa"/>
            <w:vMerge w:val="restart"/>
            <w:tcBorders>
              <w:top w:val="nil"/>
              <w:left w:val="single" w:sz="8" w:space="0" w:color="E0E0E0"/>
              <w:bottom w:val="nil"/>
              <w:right w:val="nil"/>
            </w:tcBorders>
            <w:shd w:val="clear" w:color="auto" w:fill="FFFFFF"/>
            <w:vAlign w:val="bottom"/>
          </w:tcPr>
          <w:p w14:paraId="5195F5E7"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2B1BAFFD" w14:textId="77777777">
        <w:trPr>
          <w:cantSplit/>
        </w:trPr>
        <w:tc>
          <w:tcPr>
            <w:tcW w:w="5007" w:type="dxa"/>
            <w:gridSpan w:val="3"/>
            <w:vMerge/>
            <w:tcBorders>
              <w:top w:val="nil"/>
              <w:left w:val="nil"/>
              <w:bottom w:val="nil"/>
              <w:right w:val="nil"/>
            </w:tcBorders>
            <w:shd w:val="clear" w:color="auto" w:fill="FFFFFF"/>
            <w:vAlign w:val="bottom"/>
          </w:tcPr>
          <w:p w14:paraId="151E0E42"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1483" w:type="dxa"/>
            <w:tcBorders>
              <w:top w:val="nil"/>
              <w:left w:val="nil"/>
              <w:bottom w:val="single" w:sz="8" w:space="0" w:color="152935"/>
              <w:right w:val="single" w:sz="8" w:space="0" w:color="E0E0E0"/>
            </w:tcBorders>
            <w:shd w:val="clear" w:color="auto" w:fill="FFFFFF"/>
            <w:vAlign w:val="bottom"/>
          </w:tcPr>
          <w:p w14:paraId="3D15AE81"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Pola makan tidak sehat, &gt;12</w:t>
            </w:r>
          </w:p>
        </w:tc>
        <w:tc>
          <w:tcPr>
            <w:tcW w:w="1483" w:type="dxa"/>
            <w:tcBorders>
              <w:top w:val="nil"/>
              <w:left w:val="single" w:sz="8" w:space="0" w:color="E0E0E0"/>
              <w:bottom w:val="single" w:sz="8" w:space="0" w:color="152935"/>
              <w:right w:val="nil"/>
            </w:tcBorders>
            <w:shd w:val="clear" w:color="auto" w:fill="FFFFFF"/>
            <w:vAlign w:val="bottom"/>
          </w:tcPr>
          <w:p w14:paraId="03D45682"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Pola makan sehat, &lt;12</w:t>
            </w:r>
          </w:p>
        </w:tc>
        <w:tc>
          <w:tcPr>
            <w:tcW w:w="1035" w:type="dxa"/>
            <w:vMerge/>
            <w:tcBorders>
              <w:top w:val="nil"/>
              <w:left w:val="single" w:sz="8" w:space="0" w:color="E0E0E0"/>
              <w:bottom w:val="nil"/>
              <w:right w:val="nil"/>
            </w:tcBorders>
            <w:shd w:val="clear" w:color="auto" w:fill="FFFFFF"/>
            <w:vAlign w:val="bottom"/>
          </w:tcPr>
          <w:p w14:paraId="04076789"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2E3E7B78" w14:textId="77777777">
        <w:trPr>
          <w:cantSplit/>
        </w:trPr>
        <w:tc>
          <w:tcPr>
            <w:tcW w:w="1159" w:type="dxa"/>
            <w:vMerge w:val="restart"/>
            <w:tcBorders>
              <w:top w:val="single" w:sz="8" w:space="0" w:color="152935"/>
              <w:left w:val="nil"/>
              <w:bottom w:val="nil"/>
              <w:right w:val="nil"/>
            </w:tcBorders>
            <w:shd w:val="clear" w:color="auto" w:fill="E0E0E0"/>
          </w:tcPr>
          <w:p w14:paraId="603B3FB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Pekerjaan</w:t>
            </w:r>
          </w:p>
        </w:tc>
        <w:tc>
          <w:tcPr>
            <w:tcW w:w="1808" w:type="dxa"/>
            <w:vMerge w:val="restart"/>
            <w:tcBorders>
              <w:top w:val="single" w:sz="8" w:space="0" w:color="152935"/>
              <w:left w:val="nil"/>
              <w:bottom w:val="nil"/>
              <w:right w:val="nil"/>
            </w:tcBorders>
            <w:shd w:val="clear" w:color="auto" w:fill="E0E0E0"/>
          </w:tcPr>
          <w:p w14:paraId="5C095D2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PNS</w:t>
            </w:r>
          </w:p>
        </w:tc>
        <w:tc>
          <w:tcPr>
            <w:tcW w:w="2040" w:type="dxa"/>
            <w:tcBorders>
              <w:top w:val="single" w:sz="8" w:space="0" w:color="152935"/>
              <w:left w:val="nil"/>
              <w:bottom w:val="single" w:sz="8" w:space="0" w:color="AEAEAE"/>
              <w:right w:val="nil"/>
            </w:tcBorders>
            <w:shd w:val="clear" w:color="auto" w:fill="E0E0E0"/>
          </w:tcPr>
          <w:p w14:paraId="6E466D3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3" w:type="dxa"/>
            <w:tcBorders>
              <w:top w:val="single" w:sz="8" w:space="0" w:color="152935"/>
              <w:left w:val="nil"/>
              <w:bottom w:val="single" w:sz="8" w:space="0" w:color="AEAEAE"/>
              <w:right w:val="single" w:sz="8" w:space="0" w:color="E0E0E0"/>
            </w:tcBorders>
            <w:shd w:val="clear" w:color="auto" w:fill="FFFFFF"/>
          </w:tcPr>
          <w:p w14:paraId="1ED7BF1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w:t>
            </w:r>
          </w:p>
        </w:tc>
        <w:tc>
          <w:tcPr>
            <w:tcW w:w="1483" w:type="dxa"/>
            <w:tcBorders>
              <w:top w:val="single" w:sz="8" w:space="0" w:color="152935"/>
              <w:left w:val="single" w:sz="8" w:space="0" w:color="E0E0E0"/>
              <w:bottom w:val="single" w:sz="8" w:space="0" w:color="AEAEAE"/>
              <w:right w:val="nil"/>
            </w:tcBorders>
            <w:shd w:val="clear" w:color="auto" w:fill="FFFFFF"/>
          </w:tcPr>
          <w:p w14:paraId="55CB1B3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w:t>
            </w:r>
          </w:p>
        </w:tc>
        <w:tc>
          <w:tcPr>
            <w:tcW w:w="1035" w:type="dxa"/>
            <w:tcBorders>
              <w:top w:val="single" w:sz="8" w:space="0" w:color="152935"/>
              <w:left w:val="single" w:sz="8" w:space="0" w:color="E0E0E0"/>
              <w:bottom w:val="single" w:sz="8" w:space="0" w:color="AEAEAE"/>
              <w:right w:val="nil"/>
            </w:tcBorders>
            <w:shd w:val="clear" w:color="auto" w:fill="FFFFFF"/>
          </w:tcPr>
          <w:p w14:paraId="6BE0E85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w:t>
            </w:r>
          </w:p>
        </w:tc>
      </w:tr>
      <w:tr w:rsidR="00AB3E95" w:rsidRPr="00AB3E95" w14:paraId="6FEC15C9" w14:textId="77777777">
        <w:trPr>
          <w:cantSplit/>
        </w:trPr>
        <w:tc>
          <w:tcPr>
            <w:tcW w:w="1159" w:type="dxa"/>
            <w:vMerge/>
            <w:tcBorders>
              <w:top w:val="single" w:sz="8" w:space="0" w:color="152935"/>
              <w:left w:val="nil"/>
              <w:bottom w:val="nil"/>
              <w:right w:val="nil"/>
            </w:tcBorders>
            <w:shd w:val="clear" w:color="auto" w:fill="E0E0E0"/>
          </w:tcPr>
          <w:p w14:paraId="2E137C0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8" w:type="dxa"/>
            <w:vMerge/>
            <w:tcBorders>
              <w:top w:val="single" w:sz="8" w:space="0" w:color="152935"/>
              <w:left w:val="nil"/>
              <w:bottom w:val="nil"/>
              <w:right w:val="nil"/>
            </w:tcBorders>
            <w:shd w:val="clear" w:color="auto" w:fill="E0E0E0"/>
          </w:tcPr>
          <w:p w14:paraId="3C8A767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26F0274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1483" w:type="dxa"/>
            <w:tcBorders>
              <w:top w:val="single" w:sz="8" w:space="0" w:color="AEAEAE"/>
              <w:left w:val="nil"/>
              <w:bottom w:val="single" w:sz="8" w:space="0" w:color="AEAEAE"/>
              <w:right w:val="single" w:sz="8" w:space="0" w:color="E0E0E0"/>
            </w:tcBorders>
            <w:shd w:val="clear" w:color="auto" w:fill="FFFFFF"/>
          </w:tcPr>
          <w:p w14:paraId="661F730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83" w:type="dxa"/>
            <w:tcBorders>
              <w:top w:val="single" w:sz="8" w:space="0" w:color="AEAEAE"/>
              <w:left w:val="single" w:sz="8" w:space="0" w:color="E0E0E0"/>
              <w:bottom w:val="single" w:sz="8" w:space="0" w:color="AEAEAE"/>
              <w:right w:val="nil"/>
            </w:tcBorders>
            <w:shd w:val="clear" w:color="auto" w:fill="FFFFFF"/>
          </w:tcPr>
          <w:p w14:paraId="5F8DDCF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single" w:sz="8" w:space="0" w:color="AEAEAE"/>
              <w:right w:val="nil"/>
            </w:tcBorders>
            <w:shd w:val="clear" w:color="auto" w:fill="FFFFFF"/>
          </w:tcPr>
          <w:p w14:paraId="6063CE3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3E77A3E4" w14:textId="77777777">
        <w:trPr>
          <w:cantSplit/>
        </w:trPr>
        <w:tc>
          <w:tcPr>
            <w:tcW w:w="1159" w:type="dxa"/>
            <w:vMerge/>
            <w:tcBorders>
              <w:top w:val="single" w:sz="8" w:space="0" w:color="152935"/>
              <w:left w:val="nil"/>
              <w:bottom w:val="nil"/>
              <w:right w:val="nil"/>
            </w:tcBorders>
            <w:shd w:val="clear" w:color="auto" w:fill="E0E0E0"/>
          </w:tcPr>
          <w:p w14:paraId="4F0CA42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8" w:type="dxa"/>
            <w:vMerge/>
            <w:tcBorders>
              <w:top w:val="single" w:sz="8" w:space="0" w:color="152935"/>
              <w:left w:val="nil"/>
              <w:bottom w:val="nil"/>
              <w:right w:val="nil"/>
            </w:tcBorders>
            <w:shd w:val="clear" w:color="auto" w:fill="E0E0E0"/>
          </w:tcPr>
          <w:p w14:paraId="33012CE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4F2371A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Pola Makan</w:t>
            </w:r>
          </w:p>
        </w:tc>
        <w:tc>
          <w:tcPr>
            <w:tcW w:w="1483" w:type="dxa"/>
            <w:tcBorders>
              <w:top w:val="single" w:sz="8" w:space="0" w:color="AEAEAE"/>
              <w:left w:val="nil"/>
              <w:bottom w:val="single" w:sz="8" w:space="0" w:color="AEAEAE"/>
              <w:right w:val="single" w:sz="8" w:space="0" w:color="E0E0E0"/>
            </w:tcBorders>
            <w:shd w:val="clear" w:color="auto" w:fill="FFFFFF"/>
          </w:tcPr>
          <w:p w14:paraId="1DCB08A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9,1%</w:t>
            </w:r>
          </w:p>
        </w:tc>
        <w:tc>
          <w:tcPr>
            <w:tcW w:w="1483" w:type="dxa"/>
            <w:tcBorders>
              <w:top w:val="single" w:sz="8" w:space="0" w:color="AEAEAE"/>
              <w:left w:val="single" w:sz="8" w:space="0" w:color="E0E0E0"/>
              <w:bottom w:val="single" w:sz="8" w:space="0" w:color="AEAEAE"/>
              <w:right w:val="nil"/>
            </w:tcBorders>
            <w:shd w:val="clear" w:color="auto" w:fill="FFFFFF"/>
          </w:tcPr>
          <w:p w14:paraId="1118B0D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single" w:sz="8" w:space="0" w:color="AEAEAE"/>
              <w:right w:val="nil"/>
            </w:tcBorders>
            <w:shd w:val="clear" w:color="auto" w:fill="FFFFFF"/>
          </w:tcPr>
          <w:p w14:paraId="7B45C3D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w:t>
            </w:r>
          </w:p>
        </w:tc>
      </w:tr>
      <w:tr w:rsidR="00AB3E95" w:rsidRPr="00AB3E95" w14:paraId="6DD01AFC" w14:textId="77777777">
        <w:trPr>
          <w:cantSplit/>
        </w:trPr>
        <w:tc>
          <w:tcPr>
            <w:tcW w:w="1159" w:type="dxa"/>
            <w:vMerge/>
            <w:tcBorders>
              <w:top w:val="single" w:sz="8" w:space="0" w:color="152935"/>
              <w:left w:val="nil"/>
              <w:bottom w:val="nil"/>
              <w:right w:val="nil"/>
            </w:tcBorders>
            <w:shd w:val="clear" w:color="auto" w:fill="E0E0E0"/>
          </w:tcPr>
          <w:p w14:paraId="0ED73B1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8" w:type="dxa"/>
            <w:vMerge/>
            <w:tcBorders>
              <w:top w:val="single" w:sz="8" w:space="0" w:color="152935"/>
              <w:left w:val="nil"/>
              <w:bottom w:val="nil"/>
              <w:right w:val="nil"/>
            </w:tcBorders>
            <w:shd w:val="clear" w:color="auto" w:fill="E0E0E0"/>
          </w:tcPr>
          <w:p w14:paraId="7201E1D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nil"/>
              <w:right w:val="nil"/>
            </w:tcBorders>
            <w:shd w:val="clear" w:color="auto" w:fill="E0E0E0"/>
          </w:tcPr>
          <w:p w14:paraId="4D41560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3" w:type="dxa"/>
            <w:tcBorders>
              <w:top w:val="single" w:sz="8" w:space="0" w:color="AEAEAE"/>
              <w:left w:val="nil"/>
              <w:bottom w:val="nil"/>
              <w:right w:val="single" w:sz="8" w:space="0" w:color="E0E0E0"/>
            </w:tcBorders>
            <w:shd w:val="clear" w:color="auto" w:fill="FFFFFF"/>
          </w:tcPr>
          <w:p w14:paraId="5E8D7C6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w:t>
            </w:r>
          </w:p>
        </w:tc>
        <w:tc>
          <w:tcPr>
            <w:tcW w:w="1483" w:type="dxa"/>
            <w:tcBorders>
              <w:top w:val="single" w:sz="8" w:space="0" w:color="AEAEAE"/>
              <w:left w:val="single" w:sz="8" w:space="0" w:color="E0E0E0"/>
              <w:bottom w:val="nil"/>
              <w:right w:val="nil"/>
            </w:tcBorders>
            <w:shd w:val="clear" w:color="auto" w:fill="FFFFFF"/>
          </w:tcPr>
          <w:p w14:paraId="74E9F73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nil"/>
              <w:right w:val="nil"/>
            </w:tcBorders>
            <w:shd w:val="clear" w:color="auto" w:fill="FFFFFF"/>
          </w:tcPr>
          <w:p w14:paraId="4EBE18F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w:t>
            </w:r>
          </w:p>
        </w:tc>
      </w:tr>
      <w:tr w:rsidR="00AB3E95" w:rsidRPr="00AB3E95" w14:paraId="341A59E4" w14:textId="77777777">
        <w:trPr>
          <w:cantSplit/>
        </w:trPr>
        <w:tc>
          <w:tcPr>
            <w:tcW w:w="1159" w:type="dxa"/>
            <w:vMerge/>
            <w:tcBorders>
              <w:top w:val="single" w:sz="8" w:space="0" w:color="152935"/>
              <w:left w:val="nil"/>
              <w:bottom w:val="nil"/>
              <w:right w:val="nil"/>
            </w:tcBorders>
            <w:shd w:val="clear" w:color="auto" w:fill="E0E0E0"/>
          </w:tcPr>
          <w:p w14:paraId="63A8274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8" w:type="dxa"/>
            <w:vMerge w:val="restart"/>
            <w:tcBorders>
              <w:top w:val="single" w:sz="8" w:space="0" w:color="AEAEAE"/>
              <w:left w:val="nil"/>
              <w:bottom w:val="nil"/>
              <w:right w:val="nil"/>
            </w:tcBorders>
            <w:shd w:val="clear" w:color="auto" w:fill="E0E0E0"/>
          </w:tcPr>
          <w:p w14:paraId="44F8118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Wiraswasta</w:t>
            </w:r>
          </w:p>
        </w:tc>
        <w:tc>
          <w:tcPr>
            <w:tcW w:w="2040" w:type="dxa"/>
            <w:tcBorders>
              <w:top w:val="single" w:sz="8" w:space="0" w:color="AEAEAE"/>
              <w:left w:val="nil"/>
              <w:bottom w:val="single" w:sz="8" w:space="0" w:color="AEAEAE"/>
              <w:right w:val="nil"/>
            </w:tcBorders>
            <w:shd w:val="clear" w:color="auto" w:fill="E0E0E0"/>
          </w:tcPr>
          <w:p w14:paraId="7BC56B7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3" w:type="dxa"/>
            <w:tcBorders>
              <w:top w:val="single" w:sz="8" w:space="0" w:color="AEAEAE"/>
              <w:left w:val="nil"/>
              <w:bottom w:val="single" w:sz="8" w:space="0" w:color="AEAEAE"/>
              <w:right w:val="single" w:sz="8" w:space="0" w:color="E0E0E0"/>
            </w:tcBorders>
            <w:shd w:val="clear" w:color="auto" w:fill="FFFFFF"/>
          </w:tcPr>
          <w:p w14:paraId="5FB8A4F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c>
          <w:tcPr>
            <w:tcW w:w="1483" w:type="dxa"/>
            <w:tcBorders>
              <w:top w:val="single" w:sz="8" w:space="0" w:color="AEAEAE"/>
              <w:left w:val="single" w:sz="8" w:space="0" w:color="E0E0E0"/>
              <w:bottom w:val="single" w:sz="8" w:space="0" w:color="AEAEAE"/>
              <w:right w:val="nil"/>
            </w:tcBorders>
            <w:shd w:val="clear" w:color="auto" w:fill="FFFFFF"/>
          </w:tcPr>
          <w:p w14:paraId="499EB2B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w:t>
            </w:r>
          </w:p>
        </w:tc>
        <w:tc>
          <w:tcPr>
            <w:tcW w:w="1035" w:type="dxa"/>
            <w:tcBorders>
              <w:top w:val="single" w:sz="8" w:space="0" w:color="AEAEAE"/>
              <w:left w:val="single" w:sz="8" w:space="0" w:color="E0E0E0"/>
              <w:bottom w:val="single" w:sz="8" w:space="0" w:color="AEAEAE"/>
              <w:right w:val="nil"/>
            </w:tcBorders>
            <w:shd w:val="clear" w:color="auto" w:fill="FFFFFF"/>
          </w:tcPr>
          <w:p w14:paraId="683AD56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r>
      <w:tr w:rsidR="00AB3E95" w:rsidRPr="00AB3E95" w14:paraId="0CBDADF2" w14:textId="77777777">
        <w:trPr>
          <w:cantSplit/>
        </w:trPr>
        <w:tc>
          <w:tcPr>
            <w:tcW w:w="1159" w:type="dxa"/>
            <w:vMerge/>
            <w:tcBorders>
              <w:top w:val="single" w:sz="8" w:space="0" w:color="152935"/>
              <w:left w:val="nil"/>
              <w:bottom w:val="nil"/>
              <w:right w:val="nil"/>
            </w:tcBorders>
            <w:shd w:val="clear" w:color="auto" w:fill="E0E0E0"/>
          </w:tcPr>
          <w:p w14:paraId="71F7488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8" w:type="dxa"/>
            <w:vMerge/>
            <w:tcBorders>
              <w:top w:val="single" w:sz="8" w:space="0" w:color="AEAEAE"/>
              <w:left w:val="nil"/>
              <w:bottom w:val="nil"/>
              <w:right w:val="nil"/>
            </w:tcBorders>
            <w:shd w:val="clear" w:color="auto" w:fill="E0E0E0"/>
          </w:tcPr>
          <w:p w14:paraId="36A5846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06D57A4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1483" w:type="dxa"/>
            <w:tcBorders>
              <w:top w:val="single" w:sz="8" w:space="0" w:color="AEAEAE"/>
              <w:left w:val="nil"/>
              <w:bottom w:val="single" w:sz="8" w:space="0" w:color="AEAEAE"/>
              <w:right w:val="single" w:sz="8" w:space="0" w:color="E0E0E0"/>
            </w:tcBorders>
            <w:shd w:val="clear" w:color="auto" w:fill="FFFFFF"/>
          </w:tcPr>
          <w:p w14:paraId="46BFB56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83" w:type="dxa"/>
            <w:tcBorders>
              <w:top w:val="single" w:sz="8" w:space="0" w:color="AEAEAE"/>
              <w:left w:val="single" w:sz="8" w:space="0" w:color="E0E0E0"/>
              <w:bottom w:val="single" w:sz="8" w:space="0" w:color="AEAEAE"/>
              <w:right w:val="nil"/>
            </w:tcBorders>
            <w:shd w:val="clear" w:color="auto" w:fill="FFFFFF"/>
          </w:tcPr>
          <w:p w14:paraId="439E12B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single" w:sz="8" w:space="0" w:color="AEAEAE"/>
              <w:right w:val="nil"/>
            </w:tcBorders>
            <w:shd w:val="clear" w:color="auto" w:fill="FFFFFF"/>
          </w:tcPr>
          <w:p w14:paraId="224002F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86C8439" w14:textId="77777777">
        <w:trPr>
          <w:cantSplit/>
        </w:trPr>
        <w:tc>
          <w:tcPr>
            <w:tcW w:w="1159" w:type="dxa"/>
            <w:vMerge/>
            <w:tcBorders>
              <w:top w:val="single" w:sz="8" w:space="0" w:color="152935"/>
              <w:left w:val="nil"/>
              <w:bottom w:val="nil"/>
              <w:right w:val="nil"/>
            </w:tcBorders>
            <w:shd w:val="clear" w:color="auto" w:fill="E0E0E0"/>
          </w:tcPr>
          <w:p w14:paraId="63C6E0F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8" w:type="dxa"/>
            <w:vMerge/>
            <w:tcBorders>
              <w:top w:val="single" w:sz="8" w:space="0" w:color="AEAEAE"/>
              <w:left w:val="nil"/>
              <w:bottom w:val="nil"/>
              <w:right w:val="nil"/>
            </w:tcBorders>
            <w:shd w:val="clear" w:color="auto" w:fill="E0E0E0"/>
          </w:tcPr>
          <w:p w14:paraId="5FB0A16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162D693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Pola Makan</w:t>
            </w:r>
          </w:p>
        </w:tc>
        <w:tc>
          <w:tcPr>
            <w:tcW w:w="1483" w:type="dxa"/>
            <w:tcBorders>
              <w:top w:val="single" w:sz="8" w:space="0" w:color="AEAEAE"/>
              <w:left w:val="nil"/>
              <w:bottom w:val="single" w:sz="8" w:space="0" w:color="AEAEAE"/>
              <w:right w:val="single" w:sz="8" w:space="0" w:color="E0E0E0"/>
            </w:tcBorders>
            <w:shd w:val="clear" w:color="auto" w:fill="FFFFFF"/>
          </w:tcPr>
          <w:p w14:paraId="672AAA5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4,5%</w:t>
            </w:r>
          </w:p>
        </w:tc>
        <w:tc>
          <w:tcPr>
            <w:tcW w:w="1483" w:type="dxa"/>
            <w:tcBorders>
              <w:top w:val="single" w:sz="8" w:space="0" w:color="AEAEAE"/>
              <w:left w:val="single" w:sz="8" w:space="0" w:color="E0E0E0"/>
              <w:bottom w:val="single" w:sz="8" w:space="0" w:color="AEAEAE"/>
              <w:right w:val="nil"/>
            </w:tcBorders>
            <w:shd w:val="clear" w:color="auto" w:fill="FFFFFF"/>
          </w:tcPr>
          <w:p w14:paraId="6AD698E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single" w:sz="8" w:space="0" w:color="AEAEAE"/>
              <w:right w:val="nil"/>
            </w:tcBorders>
            <w:shd w:val="clear" w:color="auto" w:fill="FFFFFF"/>
          </w:tcPr>
          <w:p w14:paraId="45B413E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17F5F8EA" w14:textId="77777777">
        <w:trPr>
          <w:cantSplit/>
        </w:trPr>
        <w:tc>
          <w:tcPr>
            <w:tcW w:w="1159" w:type="dxa"/>
            <w:vMerge/>
            <w:tcBorders>
              <w:top w:val="single" w:sz="8" w:space="0" w:color="152935"/>
              <w:left w:val="nil"/>
              <w:bottom w:val="nil"/>
              <w:right w:val="nil"/>
            </w:tcBorders>
            <w:shd w:val="clear" w:color="auto" w:fill="E0E0E0"/>
          </w:tcPr>
          <w:p w14:paraId="6619497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8" w:type="dxa"/>
            <w:vMerge/>
            <w:tcBorders>
              <w:top w:val="single" w:sz="8" w:space="0" w:color="AEAEAE"/>
              <w:left w:val="nil"/>
              <w:bottom w:val="nil"/>
              <w:right w:val="nil"/>
            </w:tcBorders>
            <w:shd w:val="clear" w:color="auto" w:fill="E0E0E0"/>
          </w:tcPr>
          <w:p w14:paraId="7324FE8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nil"/>
              <w:right w:val="nil"/>
            </w:tcBorders>
            <w:shd w:val="clear" w:color="auto" w:fill="E0E0E0"/>
          </w:tcPr>
          <w:p w14:paraId="6D454AC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3" w:type="dxa"/>
            <w:tcBorders>
              <w:top w:val="single" w:sz="8" w:space="0" w:color="AEAEAE"/>
              <w:left w:val="nil"/>
              <w:bottom w:val="nil"/>
              <w:right w:val="single" w:sz="8" w:space="0" w:color="E0E0E0"/>
            </w:tcBorders>
            <w:shd w:val="clear" w:color="auto" w:fill="FFFFFF"/>
          </w:tcPr>
          <w:p w14:paraId="16525D9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483" w:type="dxa"/>
            <w:tcBorders>
              <w:top w:val="single" w:sz="8" w:space="0" w:color="AEAEAE"/>
              <w:left w:val="single" w:sz="8" w:space="0" w:color="E0E0E0"/>
              <w:bottom w:val="nil"/>
              <w:right w:val="nil"/>
            </w:tcBorders>
            <w:shd w:val="clear" w:color="auto" w:fill="FFFFFF"/>
          </w:tcPr>
          <w:p w14:paraId="70DCD3E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nil"/>
              <w:right w:val="nil"/>
            </w:tcBorders>
            <w:shd w:val="clear" w:color="auto" w:fill="FFFFFF"/>
          </w:tcPr>
          <w:p w14:paraId="62BA164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139BB720" w14:textId="77777777">
        <w:trPr>
          <w:cantSplit/>
        </w:trPr>
        <w:tc>
          <w:tcPr>
            <w:tcW w:w="1159" w:type="dxa"/>
            <w:vMerge/>
            <w:tcBorders>
              <w:top w:val="single" w:sz="8" w:space="0" w:color="152935"/>
              <w:left w:val="nil"/>
              <w:bottom w:val="nil"/>
              <w:right w:val="nil"/>
            </w:tcBorders>
            <w:shd w:val="clear" w:color="auto" w:fill="E0E0E0"/>
          </w:tcPr>
          <w:p w14:paraId="525AEF4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8" w:type="dxa"/>
            <w:vMerge w:val="restart"/>
            <w:tcBorders>
              <w:top w:val="single" w:sz="8" w:space="0" w:color="AEAEAE"/>
              <w:left w:val="nil"/>
              <w:bottom w:val="nil"/>
              <w:right w:val="nil"/>
            </w:tcBorders>
            <w:shd w:val="clear" w:color="auto" w:fill="E0E0E0"/>
          </w:tcPr>
          <w:p w14:paraId="059AD24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Karyawan Swasta</w:t>
            </w:r>
          </w:p>
        </w:tc>
        <w:tc>
          <w:tcPr>
            <w:tcW w:w="2040" w:type="dxa"/>
            <w:tcBorders>
              <w:top w:val="single" w:sz="8" w:space="0" w:color="AEAEAE"/>
              <w:left w:val="nil"/>
              <w:bottom w:val="single" w:sz="8" w:space="0" w:color="AEAEAE"/>
              <w:right w:val="nil"/>
            </w:tcBorders>
            <w:shd w:val="clear" w:color="auto" w:fill="E0E0E0"/>
          </w:tcPr>
          <w:p w14:paraId="1F8108C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3" w:type="dxa"/>
            <w:tcBorders>
              <w:top w:val="single" w:sz="8" w:space="0" w:color="AEAEAE"/>
              <w:left w:val="nil"/>
              <w:bottom w:val="single" w:sz="8" w:space="0" w:color="AEAEAE"/>
              <w:right w:val="single" w:sz="8" w:space="0" w:color="E0E0E0"/>
            </w:tcBorders>
            <w:shd w:val="clear" w:color="auto" w:fill="FFFFFF"/>
          </w:tcPr>
          <w:p w14:paraId="343B0CE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c>
          <w:tcPr>
            <w:tcW w:w="1483" w:type="dxa"/>
            <w:tcBorders>
              <w:top w:val="single" w:sz="8" w:space="0" w:color="AEAEAE"/>
              <w:left w:val="single" w:sz="8" w:space="0" w:color="E0E0E0"/>
              <w:bottom w:val="single" w:sz="8" w:space="0" w:color="AEAEAE"/>
              <w:right w:val="nil"/>
            </w:tcBorders>
            <w:shd w:val="clear" w:color="auto" w:fill="FFFFFF"/>
          </w:tcPr>
          <w:p w14:paraId="586B5D8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w:t>
            </w:r>
          </w:p>
        </w:tc>
        <w:tc>
          <w:tcPr>
            <w:tcW w:w="1035" w:type="dxa"/>
            <w:tcBorders>
              <w:top w:val="single" w:sz="8" w:space="0" w:color="AEAEAE"/>
              <w:left w:val="single" w:sz="8" w:space="0" w:color="E0E0E0"/>
              <w:bottom w:val="single" w:sz="8" w:space="0" w:color="AEAEAE"/>
              <w:right w:val="nil"/>
            </w:tcBorders>
            <w:shd w:val="clear" w:color="auto" w:fill="FFFFFF"/>
          </w:tcPr>
          <w:p w14:paraId="29F0BD5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r>
      <w:tr w:rsidR="00AB3E95" w:rsidRPr="00AB3E95" w14:paraId="6E5D82C6" w14:textId="77777777">
        <w:trPr>
          <w:cantSplit/>
        </w:trPr>
        <w:tc>
          <w:tcPr>
            <w:tcW w:w="1159" w:type="dxa"/>
            <w:vMerge/>
            <w:tcBorders>
              <w:top w:val="single" w:sz="8" w:space="0" w:color="152935"/>
              <w:left w:val="nil"/>
              <w:bottom w:val="nil"/>
              <w:right w:val="nil"/>
            </w:tcBorders>
            <w:shd w:val="clear" w:color="auto" w:fill="E0E0E0"/>
          </w:tcPr>
          <w:p w14:paraId="57CD134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8" w:type="dxa"/>
            <w:vMerge/>
            <w:tcBorders>
              <w:top w:val="single" w:sz="8" w:space="0" w:color="AEAEAE"/>
              <w:left w:val="nil"/>
              <w:bottom w:val="nil"/>
              <w:right w:val="nil"/>
            </w:tcBorders>
            <w:shd w:val="clear" w:color="auto" w:fill="E0E0E0"/>
          </w:tcPr>
          <w:p w14:paraId="71695DA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723B188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1483" w:type="dxa"/>
            <w:tcBorders>
              <w:top w:val="single" w:sz="8" w:space="0" w:color="AEAEAE"/>
              <w:left w:val="nil"/>
              <w:bottom w:val="single" w:sz="8" w:space="0" w:color="AEAEAE"/>
              <w:right w:val="single" w:sz="8" w:space="0" w:color="E0E0E0"/>
            </w:tcBorders>
            <w:shd w:val="clear" w:color="auto" w:fill="FFFFFF"/>
          </w:tcPr>
          <w:p w14:paraId="6029B25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83" w:type="dxa"/>
            <w:tcBorders>
              <w:top w:val="single" w:sz="8" w:space="0" w:color="AEAEAE"/>
              <w:left w:val="single" w:sz="8" w:space="0" w:color="E0E0E0"/>
              <w:bottom w:val="single" w:sz="8" w:space="0" w:color="AEAEAE"/>
              <w:right w:val="nil"/>
            </w:tcBorders>
            <w:shd w:val="clear" w:color="auto" w:fill="FFFFFF"/>
          </w:tcPr>
          <w:p w14:paraId="3AAA7FD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single" w:sz="8" w:space="0" w:color="AEAEAE"/>
              <w:right w:val="nil"/>
            </w:tcBorders>
            <w:shd w:val="clear" w:color="auto" w:fill="FFFFFF"/>
          </w:tcPr>
          <w:p w14:paraId="39F7B16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57756508" w14:textId="77777777">
        <w:trPr>
          <w:cantSplit/>
        </w:trPr>
        <w:tc>
          <w:tcPr>
            <w:tcW w:w="1159" w:type="dxa"/>
            <w:vMerge/>
            <w:tcBorders>
              <w:top w:val="single" w:sz="8" w:space="0" w:color="152935"/>
              <w:left w:val="nil"/>
              <w:bottom w:val="nil"/>
              <w:right w:val="nil"/>
            </w:tcBorders>
            <w:shd w:val="clear" w:color="auto" w:fill="E0E0E0"/>
          </w:tcPr>
          <w:p w14:paraId="146ED54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8" w:type="dxa"/>
            <w:vMerge/>
            <w:tcBorders>
              <w:top w:val="single" w:sz="8" w:space="0" w:color="AEAEAE"/>
              <w:left w:val="nil"/>
              <w:bottom w:val="nil"/>
              <w:right w:val="nil"/>
            </w:tcBorders>
            <w:shd w:val="clear" w:color="auto" w:fill="E0E0E0"/>
          </w:tcPr>
          <w:p w14:paraId="7AF8B54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324F05E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Pola Makan</w:t>
            </w:r>
          </w:p>
        </w:tc>
        <w:tc>
          <w:tcPr>
            <w:tcW w:w="1483" w:type="dxa"/>
            <w:tcBorders>
              <w:top w:val="single" w:sz="8" w:space="0" w:color="AEAEAE"/>
              <w:left w:val="nil"/>
              <w:bottom w:val="single" w:sz="8" w:space="0" w:color="AEAEAE"/>
              <w:right w:val="single" w:sz="8" w:space="0" w:color="E0E0E0"/>
            </w:tcBorders>
            <w:shd w:val="clear" w:color="auto" w:fill="FFFFFF"/>
          </w:tcPr>
          <w:p w14:paraId="1CA2A09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4,5%</w:t>
            </w:r>
          </w:p>
        </w:tc>
        <w:tc>
          <w:tcPr>
            <w:tcW w:w="1483" w:type="dxa"/>
            <w:tcBorders>
              <w:top w:val="single" w:sz="8" w:space="0" w:color="AEAEAE"/>
              <w:left w:val="single" w:sz="8" w:space="0" w:color="E0E0E0"/>
              <w:bottom w:val="single" w:sz="8" w:space="0" w:color="AEAEAE"/>
              <w:right w:val="nil"/>
            </w:tcBorders>
            <w:shd w:val="clear" w:color="auto" w:fill="FFFFFF"/>
          </w:tcPr>
          <w:p w14:paraId="25F6F49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single" w:sz="8" w:space="0" w:color="AEAEAE"/>
              <w:right w:val="nil"/>
            </w:tcBorders>
            <w:shd w:val="clear" w:color="auto" w:fill="FFFFFF"/>
          </w:tcPr>
          <w:p w14:paraId="0E11AF0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7E86C39A" w14:textId="77777777">
        <w:trPr>
          <w:cantSplit/>
        </w:trPr>
        <w:tc>
          <w:tcPr>
            <w:tcW w:w="1159" w:type="dxa"/>
            <w:vMerge/>
            <w:tcBorders>
              <w:top w:val="single" w:sz="8" w:space="0" w:color="152935"/>
              <w:left w:val="nil"/>
              <w:bottom w:val="nil"/>
              <w:right w:val="nil"/>
            </w:tcBorders>
            <w:shd w:val="clear" w:color="auto" w:fill="E0E0E0"/>
          </w:tcPr>
          <w:p w14:paraId="4DB1BF8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8" w:type="dxa"/>
            <w:vMerge/>
            <w:tcBorders>
              <w:top w:val="single" w:sz="8" w:space="0" w:color="AEAEAE"/>
              <w:left w:val="nil"/>
              <w:bottom w:val="nil"/>
              <w:right w:val="nil"/>
            </w:tcBorders>
            <w:shd w:val="clear" w:color="auto" w:fill="E0E0E0"/>
          </w:tcPr>
          <w:p w14:paraId="370E16F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nil"/>
              <w:right w:val="nil"/>
            </w:tcBorders>
            <w:shd w:val="clear" w:color="auto" w:fill="E0E0E0"/>
          </w:tcPr>
          <w:p w14:paraId="3293783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3" w:type="dxa"/>
            <w:tcBorders>
              <w:top w:val="single" w:sz="8" w:space="0" w:color="AEAEAE"/>
              <w:left w:val="nil"/>
              <w:bottom w:val="nil"/>
              <w:right w:val="single" w:sz="8" w:space="0" w:color="E0E0E0"/>
            </w:tcBorders>
            <w:shd w:val="clear" w:color="auto" w:fill="FFFFFF"/>
          </w:tcPr>
          <w:p w14:paraId="5E77AD3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483" w:type="dxa"/>
            <w:tcBorders>
              <w:top w:val="single" w:sz="8" w:space="0" w:color="AEAEAE"/>
              <w:left w:val="single" w:sz="8" w:space="0" w:color="E0E0E0"/>
              <w:bottom w:val="nil"/>
              <w:right w:val="nil"/>
            </w:tcBorders>
            <w:shd w:val="clear" w:color="auto" w:fill="FFFFFF"/>
          </w:tcPr>
          <w:p w14:paraId="303C417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nil"/>
              <w:right w:val="nil"/>
            </w:tcBorders>
            <w:shd w:val="clear" w:color="auto" w:fill="FFFFFF"/>
          </w:tcPr>
          <w:p w14:paraId="12A9289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60015EF7" w14:textId="77777777">
        <w:trPr>
          <w:cantSplit/>
        </w:trPr>
        <w:tc>
          <w:tcPr>
            <w:tcW w:w="1159" w:type="dxa"/>
            <w:vMerge/>
            <w:tcBorders>
              <w:top w:val="single" w:sz="8" w:space="0" w:color="152935"/>
              <w:left w:val="nil"/>
              <w:bottom w:val="nil"/>
              <w:right w:val="nil"/>
            </w:tcBorders>
            <w:shd w:val="clear" w:color="auto" w:fill="E0E0E0"/>
          </w:tcPr>
          <w:p w14:paraId="130AE53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8" w:type="dxa"/>
            <w:vMerge w:val="restart"/>
            <w:tcBorders>
              <w:top w:val="single" w:sz="8" w:space="0" w:color="AEAEAE"/>
              <w:left w:val="nil"/>
              <w:bottom w:val="nil"/>
              <w:right w:val="nil"/>
            </w:tcBorders>
            <w:shd w:val="clear" w:color="auto" w:fill="E0E0E0"/>
          </w:tcPr>
          <w:p w14:paraId="2408CCB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Petani/Nelayan</w:t>
            </w:r>
          </w:p>
        </w:tc>
        <w:tc>
          <w:tcPr>
            <w:tcW w:w="2040" w:type="dxa"/>
            <w:tcBorders>
              <w:top w:val="single" w:sz="8" w:space="0" w:color="AEAEAE"/>
              <w:left w:val="nil"/>
              <w:bottom w:val="single" w:sz="8" w:space="0" w:color="AEAEAE"/>
              <w:right w:val="nil"/>
            </w:tcBorders>
            <w:shd w:val="clear" w:color="auto" w:fill="E0E0E0"/>
          </w:tcPr>
          <w:p w14:paraId="00A18E5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3" w:type="dxa"/>
            <w:tcBorders>
              <w:top w:val="single" w:sz="8" w:space="0" w:color="AEAEAE"/>
              <w:left w:val="nil"/>
              <w:bottom w:val="single" w:sz="8" w:space="0" w:color="AEAEAE"/>
              <w:right w:val="single" w:sz="8" w:space="0" w:color="E0E0E0"/>
            </w:tcBorders>
            <w:shd w:val="clear" w:color="auto" w:fill="FFFFFF"/>
          </w:tcPr>
          <w:p w14:paraId="50DEC35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w:t>
            </w:r>
          </w:p>
        </w:tc>
        <w:tc>
          <w:tcPr>
            <w:tcW w:w="1483" w:type="dxa"/>
            <w:tcBorders>
              <w:top w:val="single" w:sz="8" w:space="0" w:color="AEAEAE"/>
              <w:left w:val="single" w:sz="8" w:space="0" w:color="E0E0E0"/>
              <w:bottom w:val="single" w:sz="8" w:space="0" w:color="AEAEAE"/>
              <w:right w:val="nil"/>
            </w:tcBorders>
            <w:shd w:val="clear" w:color="auto" w:fill="FFFFFF"/>
          </w:tcPr>
          <w:p w14:paraId="0CF81C9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w:t>
            </w:r>
          </w:p>
        </w:tc>
        <w:tc>
          <w:tcPr>
            <w:tcW w:w="1035" w:type="dxa"/>
            <w:tcBorders>
              <w:top w:val="single" w:sz="8" w:space="0" w:color="AEAEAE"/>
              <w:left w:val="single" w:sz="8" w:space="0" w:color="E0E0E0"/>
              <w:bottom w:val="single" w:sz="8" w:space="0" w:color="AEAEAE"/>
              <w:right w:val="nil"/>
            </w:tcBorders>
            <w:shd w:val="clear" w:color="auto" w:fill="FFFFFF"/>
          </w:tcPr>
          <w:p w14:paraId="256CF50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5A2A3788" w14:textId="77777777">
        <w:trPr>
          <w:cantSplit/>
        </w:trPr>
        <w:tc>
          <w:tcPr>
            <w:tcW w:w="1159" w:type="dxa"/>
            <w:vMerge/>
            <w:tcBorders>
              <w:top w:val="single" w:sz="8" w:space="0" w:color="152935"/>
              <w:left w:val="nil"/>
              <w:bottom w:val="nil"/>
              <w:right w:val="nil"/>
            </w:tcBorders>
            <w:shd w:val="clear" w:color="auto" w:fill="E0E0E0"/>
          </w:tcPr>
          <w:p w14:paraId="2FA51DD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8" w:type="dxa"/>
            <w:vMerge/>
            <w:tcBorders>
              <w:top w:val="single" w:sz="8" w:space="0" w:color="AEAEAE"/>
              <w:left w:val="nil"/>
              <w:bottom w:val="nil"/>
              <w:right w:val="nil"/>
            </w:tcBorders>
            <w:shd w:val="clear" w:color="auto" w:fill="E0E0E0"/>
          </w:tcPr>
          <w:p w14:paraId="6C77BC5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4880542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1483" w:type="dxa"/>
            <w:tcBorders>
              <w:top w:val="single" w:sz="8" w:space="0" w:color="AEAEAE"/>
              <w:left w:val="nil"/>
              <w:bottom w:val="single" w:sz="8" w:space="0" w:color="AEAEAE"/>
              <w:right w:val="single" w:sz="8" w:space="0" w:color="E0E0E0"/>
            </w:tcBorders>
            <w:shd w:val="clear" w:color="auto" w:fill="FFFFFF"/>
          </w:tcPr>
          <w:p w14:paraId="7E28549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85,0%</w:t>
            </w:r>
          </w:p>
        </w:tc>
        <w:tc>
          <w:tcPr>
            <w:tcW w:w="1483" w:type="dxa"/>
            <w:tcBorders>
              <w:top w:val="single" w:sz="8" w:space="0" w:color="AEAEAE"/>
              <w:left w:val="single" w:sz="8" w:space="0" w:color="E0E0E0"/>
              <w:bottom w:val="single" w:sz="8" w:space="0" w:color="AEAEAE"/>
              <w:right w:val="nil"/>
            </w:tcBorders>
            <w:shd w:val="clear" w:color="auto" w:fill="FFFFFF"/>
          </w:tcPr>
          <w:p w14:paraId="6C43416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15,0%</w:t>
            </w:r>
          </w:p>
        </w:tc>
        <w:tc>
          <w:tcPr>
            <w:tcW w:w="1035" w:type="dxa"/>
            <w:tcBorders>
              <w:top w:val="single" w:sz="8" w:space="0" w:color="AEAEAE"/>
              <w:left w:val="single" w:sz="8" w:space="0" w:color="E0E0E0"/>
              <w:bottom w:val="single" w:sz="8" w:space="0" w:color="AEAEAE"/>
              <w:right w:val="nil"/>
            </w:tcBorders>
            <w:shd w:val="clear" w:color="auto" w:fill="FFFFFF"/>
          </w:tcPr>
          <w:p w14:paraId="6B31377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1486BDDC" w14:textId="77777777">
        <w:trPr>
          <w:cantSplit/>
        </w:trPr>
        <w:tc>
          <w:tcPr>
            <w:tcW w:w="1159" w:type="dxa"/>
            <w:vMerge/>
            <w:tcBorders>
              <w:top w:val="single" w:sz="8" w:space="0" w:color="152935"/>
              <w:left w:val="nil"/>
              <w:bottom w:val="nil"/>
              <w:right w:val="nil"/>
            </w:tcBorders>
            <w:shd w:val="clear" w:color="auto" w:fill="E0E0E0"/>
          </w:tcPr>
          <w:p w14:paraId="20A1521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8" w:type="dxa"/>
            <w:vMerge/>
            <w:tcBorders>
              <w:top w:val="single" w:sz="8" w:space="0" w:color="AEAEAE"/>
              <w:left w:val="nil"/>
              <w:bottom w:val="nil"/>
              <w:right w:val="nil"/>
            </w:tcBorders>
            <w:shd w:val="clear" w:color="auto" w:fill="E0E0E0"/>
          </w:tcPr>
          <w:p w14:paraId="67D8307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6BC786A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Pola Makan</w:t>
            </w:r>
          </w:p>
        </w:tc>
        <w:tc>
          <w:tcPr>
            <w:tcW w:w="1483" w:type="dxa"/>
            <w:tcBorders>
              <w:top w:val="single" w:sz="8" w:space="0" w:color="AEAEAE"/>
              <w:left w:val="nil"/>
              <w:bottom w:val="single" w:sz="8" w:space="0" w:color="AEAEAE"/>
              <w:right w:val="single" w:sz="8" w:space="0" w:color="E0E0E0"/>
            </w:tcBorders>
            <w:shd w:val="clear" w:color="auto" w:fill="FFFFFF"/>
          </w:tcPr>
          <w:p w14:paraId="60860E4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77,3%</w:t>
            </w:r>
          </w:p>
        </w:tc>
        <w:tc>
          <w:tcPr>
            <w:tcW w:w="1483" w:type="dxa"/>
            <w:tcBorders>
              <w:top w:val="single" w:sz="8" w:space="0" w:color="AEAEAE"/>
              <w:left w:val="single" w:sz="8" w:space="0" w:color="E0E0E0"/>
              <w:bottom w:val="single" w:sz="8" w:space="0" w:color="AEAEAE"/>
              <w:right w:val="nil"/>
            </w:tcBorders>
            <w:shd w:val="clear" w:color="auto" w:fill="FFFFFF"/>
          </w:tcPr>
          <w:p w14:paraId="11DDE66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5" w:type="dxa"/>
            <w:tcBorders>
              <w:top w:val="single" w:sz="8" w:space="0" w:color="AEAEAE"/>
              <w:left w:val="single" w:sz="8" w:space="0" w:color="E0E0E0"/>
              <w:bottom w:val="single" w:sz="8" w:space="0" w:color="AEAEAE"/>
              <w:right w:val="nil"/>
            </w:tcBorders>
            <w:shd w:val="clear" w:color="auto" w:fill="FFFFFF"/>
          </w:tcPr>
          <w:p w14:paraId="08DCAA8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80,0%</w:t>
            </w:r>
          </w:p>
        </w:tc>
      </w:tr>
      <w:tr w:rsidR="00AB3E95" w:rsidRPr="00AB3E95" w14:paraId="48253964" w14:textId="77777777">
        <w:trPr>
          <w:cantSplit/>
        </w:trPr>
        <w:tc>
          <w:tcPr>
            <w:tcW w:w="1159" w:type="dxa"/>
            <w:vMerge/>
            <w:tcBorders>
              <w:top w:val="single" w:sz="8" w:space="0" w:color="152935"/>
              <w:left w:val="nil"/>
              <w:bottom w:val="nil"/>
              <w:right w:val="nil"/>
            </w:tcBorders>
            <w:shd w:val="clear" w:color="auto" w:fill="E0E0E0"/>
          </w:tcPr>
          <w:p w14:paraId="102E58F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8" w:type="dxa"/>
            <w:vMerge/>
            <w:tcBorders>
              <w:top w:val="single" w:sz="8" w:space="0" w:color="AEAEAE"/>
              <w:left w:val="nil"/>
              <w:bottom w:val="nil"/>
              <w:right w:val="nil"/>
            </w:tcBorders>
            <w:shd w:val="clear" w:color="auto" w:fill="E0E0E0"/>
          </w:tcPr>
          <w:p w14:paraId="5D17F6D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nil"/>
              <w:right w:val="nil"/>
            </w:tcBorders>
            <w:shd w:val="clear" w:color="auto" w:fill="E0E0E0"/>
          </w:tcPr>
          <w:p w14:paraId="7B655A4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3" w:type="dxa"/>
            <w:tcBorders>
              <w:top w:val="single" w:sz="8" w:space="0" w:color="AEAEAE"/>
              <w:left w:val="nil"/>
              <w:bottom w:val="nil"/>
              <w:right w:val="single" w:sz="8" w:space="0" w:color="E0E0E0"/>
            </w:tcBorders>
            <w:shd w:val="clear" w:color="auto" w:fill="FFFFFF"/>
          </w:tcPr>
          <w:p w14:paraId="7A45ADF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68,0%</w:t>
            </w:r>
          </w:p>
        </w:tc>
        <w:tc>
          <w:tcPr>
            <w:tcW w:w="1483" w:type="dxa"/>
            <w:tcBorders>
              <w:top w:val="single" w:sz="8" w:space="0" w:color="AEAEAE"/>
              <w:left w:val="single" w:sz="8" w:space="0" w:color="E0E0E0"/>
              <w:bottom w:val="nil"/>
              <w:right w:val="nil"/>
            </w:tcBorders>
            <w:shd w:val="clear" w:color="auto" w:fill="FFFFFF"/>
          </w:tcPr>
          <w:p w14:paraId="5E2F918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12,0%</w:t>
            </w:r>
          </w:p>
        </w:tc>
        <w:tc>
          <w:tcPr>
            <w:tcW w:w="1035" w:type="dxa"/>
            <w:tcBorders>
              <w:top w:val="single" w:sz="8" w:space="0" w:color="AEAEAE"/>
              <w:left w:val="single" w:sz="8" w:space="0" w:color="E0E0E0"/>
              <w:bottom w:val="nil"/>
              <w:right w:val="nil"/>
            </w:tcBorders>
            <w:shd w:val="clear" w:color="auto" w:fill="FFFFFF"/>
          </w:tcPr>
          <w:p w14:paraId="61EFD0A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80,0%</w:t>
            </w:r>
          </w:p>
        </w:tc>
      </w:tr>
      <w:tr w:rsidR="00AB3E95" w:rsidRPr="00AB3E95" w14:paraId="2DCF7CE9" w14:textId="77777777">
        <w:trPr>
          <w:cantSplit/>
        </w:trPr>
        <w:tc>
          <w:tcPr>
            <w:tcW w:w="1159" w:type="dxa"/>
            <w:vMerge/>
            <w:tcBorders>
              <w:top w:val="single" w:sz="8" w:space="0" w:color="152935"/>
              <w:left w:val="nil"/>
              <w:bottom w:val="nil"/>
              <w:right w:val="nil"/>
            </w:tcBorders>
            <w:shd w:val="clear" w:color="auto" w:fill="E0E0E0"/>
          </w:tcPr>
          <w:p w14:paraId="5717822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8" w:type="dxa"/>
            <w:vMerge w:val="restart"/>
            <w:tcBorders>
              <w:top w:val="single" w:sz="8" w:space="0" w:color="AEAEAE"/>
              <w:left w:val="nil"/>
              <w:bottom w:val="nil"/>
              <w:right w:val="nil"/>
            </w:tcBorders>
            <w:shd w:val="clear" w:color="auto" w:fill="E0E0E0"/>
          </w:tcPr>
          <w:p w14:paraId="3BE9D1D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Lainnya</w:t>
            </w:r>
          </w:p>
        </w:tc>
        <w:tc>
          <w:tcPr>
            <w:tcW w:w="2040" w:type="dxa"/>
            <w:tcBorders>
              <w:top w:val="single" w:sz="8" w:space="0" w:color="AEAEAE"/>
              <w:left w:val="nil"/>
              <w:bottom w:val="single" w:sz="8" w:space="0" w:color="AEAEAE"/>
              <w:right w:val="nil"/>
            </w:tcBorders>
            <w:shd w:val="clear" w:color="auto" w:fill="E0E0E0"/>
          </w:tcPr>
          <w:p w14:paraId="1422EDC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3" w:type="dxa"/>
            <w:tcBorders>
              <w:top w:val="single" w:sz="8" w:space="0" w:color="AEAEAE"/>
              <w:left w:val="nil"/>
              <w:bottom w:val="single" w:sz="8" w:space="0" w:color="AEAEAE"/>
              <w:right w:val="single" w:sz="8" w:space="0" w:color="E0E0E0"/>
            </w:tcBorders>
            <w:shd w:val="clear" w:color="auto" w:fill="FFFFFF"/>
          </w:tcPr>
          <w:p w14:paraId="1B07F31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c>
          <w:tcPr>
            <w:tcW w:w="1483" w:type="dxa"/>
            <w:tcBorders>
              <w:top w:val="single" w:sz="8" w:space="0" w:color="AEAEAE"/>
              <w:left w:val="single" w:sz="8" w:space="0" w:color="E0E0E0"/>
              <w:bottom w:val="single" w:sz="8" w:space="0" w:color="AEAEAE"/>
              <w:right w:val="nil"/>
            </w:tcBorders>
            <w:shd w:val="clear" w:color="auto" w:fill="FFFFFF"/>
          </w:tcPr>
          <w:p w14:paraId="1B06458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w:t>
            </w:r>
          </w:p>
        </w:tc>
        <w:tc>
          <w:tcPr>
            <w:tcW w:w="1035" w:type="dxa"/>
            <w:tcBorders>
              <w:top w:val="single" w:sz="8" w:space="0" w:color="AEAEAE"/>
              <w:left w:val="single" w:sz="8" w:space="0" w:color="E0E0E0"/>
              <w:bottom w:val="single" w:sz="8" w:space="0" w:color="AEAEAE"/>
              <w:right w:val="nil"/>
            </w:tcBorders>
            <w:shd w:val="clear" w:color="auto" w:fill="FFFFFF"/>
          </w:tcPr>
          <w:p w14:paraId="5AA6030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r>
      <w:tr w:rsidR="00AB3E95" w:rsidRPr="00AB3E95" w14:paraId="6953DF91" w14:textId="77777777">
        <w:trPr>
          <w:cantSplit/>
        </w:trPr>
        <w:tc>
          <w:tcPr>
            <w:tcW w:w="1159" w:type="dxa"/>
            <w:vMerge/>
            <w:tcBorders>
              <w:top w:val="single" w:sz="8" w:space="0" w:color="152935"/>
              <w:left w:val="nil"/>
              <w:bottom w:val="nil"/>
              <w:right w:val="nil"/>
            </w:tcBorders>
            <w:shd w:val="clear" w:color="auto" w:fill="E0E0E0"/>
          </w:tcPr>
          <w:p w14:paraId="0BF7CE2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8" w:type="dxa"/>
            <w:vMerge/>
            <w:tcBorders>
              <w:top w:val="single" w:sz="8" w:space="0" w:color="AEAEAE"/>
              <w:left w:val="nil"/>
              <w:bottom w:val="nil"/>
              <w:right w:val="nil"/>
            </w:tcBorders>
            <w:shd w:val="clear" w:color="auto" w:fill="E0E0E0"/>
          </w:tcPr>
          <w:p w14:paraId="3CACDAB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4E4FF79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1483" w:type="dxa"/>
            <w:tcBorders>
              <w:top w:val="single" w:sz="8" w:space="0" w:color="AEAEAE"/>
              <w:left w:val="nil"/>
              <w:bottom w:val="single" w:sz="8" w:space="0" w:color="AEAEAE"/>
              <w:right w:val="single" w:sz="8" w:space="0" w:color="E0E0E0"/>
            </w:tcBorders>
            <w:shd w:val="clear" w:color="auto" w:fill="FFFFFF"/>
          </w:tcPr>
          <w:p w14:paraId="6CDB77B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83" w:type="dxa"/>
            <w:tcBorders>
              <w:top w:val="single" w:sz="8" w:space="0" w:color="AEAEAE"/>
              <w:left w:val="single" w:sz="8" w:space="0" w:color="E0E0E0"/>
              <w:bottom w:val="single" w:sz="8" w:space="0" w:color="AEAEAE"/>
              <w:right w:val="nil"/>
            </w:tcBorders>
            <w:shd w:val="clear" w:color="auto" w:fill="FFFFFF"/>
          </w:tcPr>
          <w:p w14:paraId="3A8D537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single" w:sz="8" w:space="0" w:color="AEAEAE"/>
              <w:right w:val="nil"/>
            </w:tcBorders>
            <w:shd w:val="clear" w:color="auto" w:fill="FFFFFF"/>
          </w:tcPr>
          <w:p w14:paraId="5AC8EDB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66DF9B3D" w14:textId="77777777">
        <w:trPr>
          <w:cantSplit/>
        </w:trPr>
        <w:tc>
          <w:tcPr>
            <w:tcW w:w="1159" w:type="dxa"/>
            <w:vMerge/>
            <w:tcBorders>
              <w:top w:val="single" w:sz="8" w:space="0" w:color="152935"/>
              <w:left w:val="nil"/>
              <w:bottom w:val="nil"/>
              <w:right w:val="nil"/>
            </w:tcBorders>
            <w:shd w:val="clear" w:color="auto" w:fill="E0E0E0"/>
          </w:tcPr>
          <w:p w14:paraId="51B49AF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8" w:type="dxa"/>
            <w:vMerge/>
            <w:tcBorders>
              <w:top w:val="single" w:sz="8" w:space="0" w:color="AEAEAE"/>
              <w:left w:val="nil"/>
              <w:bottom w:val="nil"/>
              <w:right w:val="nil"/>
            </w:tcBorders>
            <w:shd w:val="clear" w:color="auto" w:fill="E0E0E0"/>
          </w:tcPr>
          <w:p w14:paraId="18A9AEA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409EFE7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Pola Makan</w:t>
            </w:r>
          </w:p>
        </w:tc>
        <w:tc>
          <w:tcPr>
            <w:tcW w:w="1483" w:type="dxa"/>
            <w:tcBorders>
              <w:top w:val="single" w:sz="8" w:space="0" w:color="AEAEAE"/>
              <w:left w:val="nil"/>
              <w:bottom w:val="single" w:sz="8" w:space="0" w:color="AEAEAE"/>
              <w:right w:val="single" w:sz="8" w:space="0" w:color="E0E0E0"/>
            </w:tcBorders>
            <w:shd w:val="clear" w:color="auto" w:fill="FFFFFF"/>
          </w:tcPr>
          <w:p w14:paraId="2E95BA8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4,5%</w:t>
            </w:r>
          </w:p>
        </w:tc>
        <w:tc>
          <w:tcPr>
            <w:tcW w:w="1483" w:type="dxa"/>
            <w:tcBorders>
              <w:top w:val="single" w:sz="8" w:space="0" w:color="AEAEAE"/>
              <w:left w:val="single" w:sz="8" w:space="0" w:color="E0E0E0"/>
              <w:bottom w:val="single" w:sz="8" w:space="0" w:color="AEAEAE"/>
              <w:right w:val="nil"/>
            </w:tcBorders>
            <w:shd w:val="clear" w:color="auto" w:fill="FFFFFF"/>
          </w:tcPr>
          <w:p w14:paraId="4120D07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single" w:sz="8" w:space="0" w:color="AEAEAE"/>
              <w:right w:val="nil"/>
            </w:tcBorders>
            <w:shd w:val="clear" w:color="auto" w:fill="FFFFFF"/>
          </w:tcPr>
          <w:p w14:paraId="22E92FE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3A910867" w14:textId="77777777">
        <w:trPr>
          <w:cantSplit/>
        </w:trPr>
        <w:tc>
          <w:tcPr>
            <w:tcW w:w="1159" w:type="dxa"/>
            <w:vMerge/>
            <w:tcBorders>
              <w:top w:val="single" w:sz="8" w:space="0" w:color="152935"/>
              <w:left w:val="nil"/>
              <w:bottom w:val="nil"/>
              <w:right w:val="nil"/>
            </w:tcBorders>
            <w:shd w:val="clear" w:color="auto" w:fill="E0E0E0"/>
          </w:tcPr>
          <w:p w14:paraId="2B5369B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808" w:type="dxa"/>
            <w:vMerge/>
            <w:tcBorders>
              <w:top w:val="single" w:sz="8" w:space="0" w:color="AEAEAE"/>
              <w:left w:val="nil"/>
              <w:bottom w:val="nil"/>
              <w:right w:val="nil"/>
            </w:tcBorders>
            <w:shd w:val="clear" w:color="auto" w:fill="E0E0E0"/>
          </w:tcPr>
          <w:p w14:paraId="3A0AB92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nil"/>
              <w:right w:val="nil"/>
            </w:tcBorders>
            <w:shd w:val="clear" w:color="auto" w:fill="E0E0E0"/>
          </w:tcPr>
          <w:p w14:paraId="486D6DF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3" w:type="dxa"/>
            <w:tcBorders>
              <w:top w:val="single" w:sz="8" w:space="0" w:color="AEAEAE"/>
              <w:left w:val="nil"/>
              <w:bottom w:val="nil"/>
              <w:right w:val="single" w:sz="8" w:space="0" w:color="E0E0E0"/>
            </w:tcBorders>
            <w:shd w:val="clear" w:color="auto" w:fill="FFFFFF"/>
          </w:tcPr>
          <w:p w14:paraId="2921BA4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483" w:type="dxa"/>
            <w:tcBorders>
              <w:top w:val="single" w:sz="8" w:space="0" w:color="AEAEAE"/>
              <w:left w:val="single" w:sz="8" w:space="0" w:color="E0E0E0"/>
              <w:bottom w:val="nil"/>
              <w:right w:val="nil"/>
            </w:tcBorders>
            <w:shd w:val="clear" w:color="auto" w:fill="FFFFFF"/>
          </w:tcPr>
          <w:p w14:paraId="0DF3620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5" w:type="dxa"/>
            <w:tcBorders>
              <w:top w:val="single" w:sz="8" w:space="0" w:color="AEAEAE"/>
              <w:left w:val="single" w:sz="8" w:space="0" w:color="E0E0E0"/>
              <w:bottom w:val="nil"/>
              <w:right w:val="nil"/>
            </w:tcBorders>
            <w:shd w:val="clear" w:color="auto" w:fill="FFFFFF"/>
          </w:tcPr>
          <w:p w14:paraId="4D04572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2E3F7E1B" w14:textId="77777777">
        <w:trPr>
          <w:cantSplit/>
        </w:trPr>
        <w:tc>
          <w:tcPr>
            <w:tcW w:w="2967" w:type="dxa"/>
            <w:gridSpan w:val="2"/>
            <w:vMerge w:val="restart"/>
            <w:tcBorders>
              <w:top w:val="single" w:sz="8" w:space="0" w:color="AEAEAE"/>
              <w:left w:val="nil"/>
              <w:bottom w:val="single" w:sz="8" w:space="0" w:color="152935"/>
              <w:right w:val="nil"/>
            </w:tcBorders>
            <w:shd w:val="clear" w:color="auto" w:fill="E0E0E0"/>
          </w:tcPr>
          <w:p w14:paraId="68FC33F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2040" w:type="dxa"/>
            <w:tcBorders>
              <w:top w:val="single" w:sz="8" w:space="0" w:color="AEAEAE"/>
              <w:left w:val="nil"/>
              <w:bottom w:val="single" w:sz="8" w:space="0" w:color="AEAEAE"/>
              <w:right w:val="nil"/>
            </w:tcBorders>
            <w:shd w:val="clear" w:color="auto" w:fill="E0E0E0"/>
          </w:tcPr>
          <w:p w14:paraId="2E61FDF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3" w:type="dxa"/>
            <w:tcBorders>
              <w:top w:val="single" w:sz="8" w:space="0" w:color="AEAEAE"/>
              <w:left w:val="nil"/>
              <w:bottom w:val="single" w:sz="8" w:space="0" w:color="AEAEAE"/>
              <w:right w:val="single" w:sz="8" w:space="0" w:color="E0E0E0"/>
            </w:tcBorders>
            <w:shd w:val="clear" w:color="auto" w:fill="FFFFFF"/>
          </w:tcPr>
          <w:p w14:paraId="0059D7C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44</w:t>
            </w:r>
          </w:p>
        </w:tc>
        <w:tc>
          <w:tcPr>
            <w:tcW w:w="1483" w:type="dxa"/>
            <w:tcBorders>
              <w:top w:val="single" w:sz="8" w:space="0" w:color="AEAEAE"/>
              <w:left w:val="single" w:sz="8" w:space="0" w:color="E0E0E0"/>
              <w:bottom w:val="single" w:sz="8" w:space="0" w:color="AEAEAE"/>
              <w:right w:val="nil"/>
            </w:tcBorders>
            <w:shd w:val="clear" w:color="auto" w:fill="FFFFFF"/>
          </w:tcPr>
          <w:p w14:paraId="11B7093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w:t>
            </w:r>
          </w:p>
        </w:tc>
        <w:tc>
          <w:tcPr>
            <w:tcW w:w="1035" w:type="dxa"/>
            <w:tcBorders>
              <w:top w:val="single" w:sz="8" w:space="0" w:color="AEAEAE"/>
              <w:left w:val="single" w:sz="8" w:space="0" w:color="E0E0E0"/>
              <w:bottom w:val="single" w:sz="8" w:space="0" w:color="AEAEAE"/>
              <w:right w:val="nil"/>
            </w:tcBorders>
            <w:shd w:val="clear" w:color="auto" w:fill="FFFFFF"/>
          </w:tcPr>
          <w:p w14:paraId="35E85CD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r>
      <w:tr w:rsidR="00AB3E95" w:rsidRPr="00AB3E95" w14:paraId="3E72A5A8" w14:textId="77777777">
        <w:trPr>
          <w:cantSplit/>
        </w:trPr>
        <w:tc>
          <w:tcPr>
            <w:tcW w:w="2967" w:type="dxa"/>
            <w:gridSpan w:val="2"/>
            <w:vMerge/>
            <w:tcBorders>
              <w:top w:val="single" w:sz="8" w:space="0" w:color="AEAEAE"/>
              <w:left w:val="nil"/>
              <w:bottom w:val="single" w:sz="8" w:space="0" w:color="152935"/>
              <w:right w:val="nil"/>
            </w:tcBorders>
            <w:shd w:val="clear" w:color="auto" w:fill="E0E0E0"/>
          </w:tcPr>
          <w:p w14:paraId="54D5AC7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24466F8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1483" w:type="dxa"/>
            <w:tcBorders>
              <w:top w:val="single" w:sz="8" w:space="0" w:color="AEAEAE"/>
              <w:left w:val="nil"/>
              <w:bottom w:val="single" w:sz="8" w:space="0" w:color="AEAEAE"/>
              <w:right w:val="single" w:sz="8" w:space="0" w:color="E0E0E0"/>
            </w:tcBorders>
            <w:shd w:val="clear" w:color="auto" w:fill="FFFFFF"/>
          </w:tcPr>
          <w:p w14:paraId="3D326D0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88,0%</w:t>
            </w:r>
          </w:p>
        </w:tc>
        <w:tc>
          <w:tcPr>
            <w:tcW w:w="1483" w:type="dxa"/>
            <w:tcBorders>
              <w:top w:val="single" w:sz="8" w:space="0" w:color="AEAEAE"/>
              <w:left w:val="single" w:sz="8" w:space="0" w:color="E0E0E0"/>
              <w:bottom w:val="single" w:sz="8" w:space="0" w:color="AEAEAE"/>
              <w:right w:val="nil"/>
            </w:tcBorders>
            <w:shd w:val="clear" w:color="auto" w:fill="FFFFFF"/>
          </w:tcPr>
          <w:p w14:paraId="528CB81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12,0%</w:t>
            </w:r>
          </w:p>
        </w:tc>
        <w:tc>
          <w:tcPr>
            <w:tcW w:w="1035" w:type="dxa"/>
            <w:tcBorders>
              <w:top w:val="single" w:sz="8" w:space="0" w:color="AEAEAE"/>
              <w:left w:val="single" w:sz="8" w:space="0" w:color="E0E0E0"/>
              <w:bottom w:val="single" w:sz="8" w:space="0" w:color="AEAEAE"/>
              <w:right w:val="nil"/>
            </w:tcBorders>
            <w:shd w:val="clear" w:color="auto" w:fill="FFFFFF"/>
          </w:tcPr>
          <w:p w14:paraId="7B7E7C4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06B715BE" w14:textId="77777777">
        <w:trPr>
          <w:cantSplit/>
        </w:trPr>
        <w:tc>
          <w:tcPr>
            <w:tcW w:w="2967" w:type="dxa"/>
            <w:gridSpan w:val="2"/>
            <w:vMerge/>
            <w:tcBorders>
              <w:top w:val="single" w:sz="8" w:space="0" w:color="AEAEAE"/>
              <w:left w:val="nil"/>
              <w:bottom w:val="single" w:sz="8" w:space="0" w:color="152935"/>
              <w:right w:val="nil"/>
            </w:tcBorders>
            <w:shd w:val="clear" w:color="auto" w:fill="E0E0E0"/>
          </w:tcPr>
          <w:p w14:paraId="4F49ED3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AEAEAE"/>
              <w:right w:val="nil"/>
            </w:tcBorders>
            <w:shd w:val="clear" w:color="auto" w:fill="E0E0E0"/>
          </w:tcPr>
          <w:p w14:paraId="621ECA0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Pola Makan</w:t>
            </w:r>
          </w:p>
        </w:tc>
        <w:tc>
          <w:tcPr>
            <w:tcW w:w="1483" w:type="dxa"/>
            <w:tcBorders>
              <w:top w:val="single" w:sz="8" w:space="0" w:color="AEAEAE"/>
              <w:left w:val="nil"/>
              <w:bottom w:val="single" w:sz="8" w:space="0" w:color="AEAEAE"/>
              <w:right w:val="single" w:sz="8" w:space="0" w:color="E0E0E0"/>
            </w:tcBorders>
            <w:shd w:val="clear" w:color="auto" w:fill="FFFFFF"/>
          </w:tcPr>
          <w:p w14:paraId="523A117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83" w:type="dxa"/>
            <w:tcBorders>
              <w:top w:val="single" w:sz="8" w:space="0" w:color="AEAEAE"/>
              <w:left w:val="single" w:sz="8" w:space="0" w:color="E0E0E0"/>
              <w:bottom w:val="single" w:sz="8" w:space="0" w:color="AEAEAE"/>
              <w:right w:val="nil"/>
            </w:tcBorders>
            <w:shd w:val="clear" w:color="auto" w:fill="FFFFFF"/>
          </w:tcPr>
          <w:p w14:paraId="18BDCE2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5" w:type="dxa"/>
            <w:tcBorders>
              <w:top w:val="single" w:sz="8" w:space="0" w:color="AEAEAE"/>
              <w:left w:val="single" w:sz="8" w:space="0" w:color="E0E0E0"/>
              <w:bottom w:val="single" w:sz="8" w:space="0" w:color="AEAEAE"/>
              <w:right w:val="nil"/>
            </w:tcBorders>
            <w:shd w:val="clear" w:color="auto" w:fill="FFFFFF"/>
          </w:tcPr>
          <w:p w14:paraId="449AEE5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033AA888" w14:textId="77777777">
        <w:trPr>
          <w:cantSplit/>
        </w:trPr>
        <w:tc>
          <w:tcPr>
            <w:tcW w:w="2967" w:type="dxa"/>
            <w:gridSpan w:val="2"/>
            <w:vMerge/>
            <w:tcBorders>
              <w:top w:val="single" w:sz="8" w:space="0" w:color="AEAEAE"/>
              <w:left w:val="nil"/>
              <w:bottom w:val="single" w:sz="8" w:space="0" w:color="152935"/>
              <w:right w:val="nil"/>
            </w:tcBorders>
            <w:shd w:val="clear" w:color="auto" w:fill="E0E0E0"/>
          </w:tcPr>
          <w:p w14:paraId="38C9D71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40" w:type="dxa"/>
            <w:tcBorders>
              <w:top w:val="single" w:sz="8" w:space="0" w:color="AEAEAE"/>
              <w:left w:val="nil"/>
              <w:bottom w:val="single" w:sz="8" w:space="0" w:color="152935"/>
              <w:right w:val="nil"/>
            </w:tcBorders>
            <w:shd w:val="clear" w:color="auto" w:fill="E0E0E0"/>
          </w:tcPr>
          <w:p w14:paraId="324D689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3" w:type="dxa"/>
            <w:tcBorders>
              <w:top w:val="single" w:sz="8" w:space="0" w:color="AEAEAE"/>
              <w:left w:val="nil"/>
              <w:bottom w:val="single" w:sz="8" w:space="0" w:color="152935"/>
              <w:right w:val="single" w:sz="8" w:space="0" w:color="E0E0E0"/>
            </w:tcBorders>
            <w:shd w:val="clear" w:color="auto" w:fill="FFFFFF"/>
          </w:tcPr>
          <w:p w14:paraId="5EB3586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88,0%</w:t>
            </w:r>
          </w:p>
        </w:tc>
        <w:tc>
          <w:tcPr>
            <w:tcW w:w="1483" w:type="dxa"/>
            <w:tcBorders>
              <w:top w:val="single" w:sz="8" w:space="0" w:color="AEAEAE"/>
              <w:left w:val="single" w:sz="8" w:space="0" w:color="E0E0E0"/>
              <w:bottom w:val="single" w:sz="8" w:space="0" w:color="152935"/>
              <w:right w:val="nil"/>
            </w:tcBorders>
            <w:shd w:val="clear" w:color="auto" w:fill="FFFFFF"/>
          </w:tcPr>
          <w:p w14:paraId="2152590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12,0%</w:t>
            </w:r>
          </w:p>
        </w:tc>
        <w:tc>
          <w:tcPr>
            <w:tcW w:w="1035" w:type="dxa"/>
            <w:tcBorders>
              <w:top w:val="single" w:sz="8" w:space="0" w:color="AEAEAE"/>
              <w:left w:val="single" w:sz="8" w:space="0" w:color="E0E0E0"/>
              <w:bottom w:val="single" w:sz="8" w:space="0" w:color="152935"/>
              <w:right w:val="nil"/>
            </w:tcBorders>
            <w:shd w:val="clear" w:color="auto" w:fill="FFFFFF"/>
          </w:tcPr>
          <w:p w14:paraId="6F2F436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10C4BECF" w14:textId="77777777" w:rsidR="00AB3E95" w:rsidRPr="00AB3E95" w:rsidRDefault="00AB3E95" w:rsidP="00AB3E95">
      <w:pPr>
        <w:autoSpaceDE w:val="0"/>
        <w:autoSpaceDN w:val="0"/>
        <w:adjustRightInd w:val="0"/>
        <w:spacing w:line="400" w:lineRule="atLeast"/>
        <w:jc w:val="left"/>
        <w:rPr>
          <w:lang w:val="id-ID"/>
        </w:rPr>
      </w:pPr>
    </w:p>
    <w:tbl>
      <w:tblPr>
        <w:tblW w:w="89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60"/>
        <w:gridCol w:w="852"/>
        <w:gridCol w:w="2481"/>
        <w:gridCol w:w="1488"/>
        <w:gridCol w:w="1488"/>
        <w:gridCol w:w="1038"/>
      </w:tblGrid>
      <w:tr w:rsidR="00AB3E95" w:rsidRPr="00AB3E95" w14:paraId="271FE19A" w14:textId="77777777" w:rsidTr="00AB3E95">
        <w:trPr>
          <w:cantSplit/>
        </w:trPr>
        <w:tc>
          <w:tcPr>
            <w:tcW w:w="8907" w:type="dxa"/>
            <w:gridSpan w:val="6"/>
            <w:tcBorders>
              <w:top w:val="nil"/>
              <w:left w:val="nil"/>
              <w:bottom w:val="nil"/>
              <w:right w:val="nil"/>
            </w:tcBorders>
            <w:shd w:val="clear" w:color="auto" w:fill="FFFFFF"/>
            <w:vAlign w:val="center"/>
          </w:tcPr>
          <w:p w14:paraId="66D8D2E7"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t>Jumlah Saudara Kandun * Pola Makan Crosstabulation</w:t>
            </w:r>
          </w:p>
        </w:tc>
      </w:tr>
      <w:tr w:rsidR="00AB3E95" w:rsidRPr="00AB3E95" w14:paraId="227C17FB" w14:textId="77777777" w:rsidTr="00AB3E95">
        <w:trPr>
          <w:cantSplit/>
        </w:trPr>
        <w:tc>
          <w:tcPr>
            <w:tcW w:w="4893" w:type="dxa"/>
            <w:gridSpan w:val="3"/>
            <w:vMerge w:val="restart"/>
            <w:tcBorders>
              <w:top w:val="nil"/>
              <w:left w:val="nil"/>
              <w:bottom w:val="nil"/>
              <w:right w:val="nil"/>
            </w:tcBorders>
            <w:shd w:val="clear" w:color="auto" w:fill="FFFFFF"/>
            <w:vAlign w:val="bottom"/>
          </w:tcPr>
          <w:p w14:paraId="0D1EAA30" w14:textId="77777777" w:rsidR="00AB3E95" w:rsidRPr="00AB3E95" w:rsidRDefault="00AB3E95" w:rsidP="00AB3E95">
            <w:pPr>
              <w:autoSpaceDE w:val="0"/>
              <w:autoSpaceDN w:val="0"/>
              <w:adjustRightInd w:val="0"/>
              <w:spacing w:line="240" w:lineRule="auto"/>
              <w:jc w:val="left"/>
              <w:rPr>
                <w:lang w:val="id-ID"/>
              </w:rPr>
            </w:pPr>
          </w:p>
        </w:tc>
        <w:tc>
          <w:tcPr>
            <w:tcW w:w="2976" w:type="dxa"/>
            <w:gridSpan w:val="2"/>
            <w:tcBorders>
              <w:top w:val="nil"/>
              <w:left w:val="nil"/>
              <w:bottom w:val="nil"/>
              <w:right w:val="single" w:sz="8" w:space="0" w:color="E0E0E0"/>
            </w:tcBorders>
            <w:shd w:val="clear" w:color="auto" w:fill="FFFFFF"/>
            <w:vAlign w:val="bottom"/>
          </w:tcPr>
          <w:p w14:paraId="6C73B3B9"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Pola Makan</w:t>
            </w:r>
          </w:p>
        </w:tc>
        <w:tc>
          <w:tcPr>
            <w:tcW w:w="1038" w:type="dxa"/>
            <w:vMerge w:val="restart"/>
            <w:tcBorders>
              <w:top w:val="nil"/>
              <w:left w:val="single" w:sz="8" w:space="0" w:color="E0E0E0"/>
              <w:bottom w:val="nil"/>
              <w:right w:val="nil"/>
            </w:tcBorders>
            <w:shd w:val="clear" w:color="auto" w:fill="FFFFFF"/>
            <w:vAlign w:val="bottom"/>
          </w:tcPr>
          <w:p w14:paraId="2DC2BA91"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4ACDD96F" w14:textId="77777777" w:rsidTr="00AB3E95">
        <w:trPr>
          <w:cantSplit/>
        </w:trPr>
        <w:tc>
          <w:tcPr>
            <w:tcW w:w="4893" w:type="dxa"/>
            <w:gridSpan w:val="3"/>
            <w:vMerge/>
            <w:tcBorders>
              <w:top w:val="nil"/>
              <w:left w:val="nil"/>
              <w:bottom w:val="nil"/>
              <w:right w:val="nil"/>
            </w:tcBorders>
            <w:shd w:val="clear" w:color="auto" w:fill="FFFFFF"/>
            <w:vAlign w:val="bottom"/>
          </w:tcPr>
          <w:p w14:paraId="0DB0C0B8"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1488" w:type="dxa"/>
            <w:tcBorders>
              <w:top w:val="nil"/>
              <w:left w:val="nil"/>
              <w:bottom w:val="single" w:sz="8" w:space="0" w:color="152935"/>
              <w:right w:val="single" w:sz="8" w:space="0" w:color="E0E0E0"/>
            </w:tcBorders>
            <w:shd w:val="clear" w:color="auto" w:fill="FFFFFF"/>
            <w:vAlign w:val="bottom"/>
          </w:tcPr>
          <w:p w14:paraId="50DDFFBA"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Pola makan tidak sehat, &gt;12</w:t>
            </w:r>
          </w:p>
        </w:tc>
        <w:tc>
          <w:tcPr>
            <w:tcW w:w="1488" w:type="dxa"/>
            <w:tcBorders>
              <w:top w:val="nil"/>
              <w:left w:val="single" w:sz="8" w:space="0" w:color="E0E0E0"/>
              <w:bottom w:val="single" w:sz="8" w:space="0" w:color="152935"/>
              <w:right w:val="nil"/>
            </w:tcBorders>
            <w:shd w:val="clear" w:color="auto" w:fill="FFFFFF"/>
            <w:vAlign w:val="bottom"/>
          </w:tcPr>
          <w:p w14:paraId="6FA854D7"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Pola makan sehat, &lt;12</w:t>
            </w:r>
          </w:p>
        </w:tc>
        <w:tc>
          <w:tcPr>
            <w:tcW w:w="1038" w:type="dxa"/>
            <w:vMerge/>
            <w:tcBorders>
              <w:top w:val="nil"/>
              <w:left w:val="single" w:sz="8" w:space="0" w:color="E0E0E0"/>
              <w:bottom w:val="nil"/>
              <w:right w:val="nil"/>
            </w:tcBorders>
            <w:shd w:val="clear" w:color="auto" w:fill="FFFFFF"/>
            <w:vAlign w:val="bottom"/>
          </w:tcPr>
          <w:p w14:paraId="27CBA6E1"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7E656D41" w14:textId="77777777" w:rsidTr="00AB3E95">
        <w:trPr>
          <w:cantSplit/>
        </w:trPr>
        <w:tc>
          <w:tcPr>
            <w:tcW w:w="1560" w:type="dxa"/>
            <w:vMerge w:val="restart"/>
            <w:tcBorders>
              <w:top w:val="single" w:sz="8" w:space="0" w:color="152935"/>
              <w:left w:val="nil"/>
              <w:bottom w:val="nil"/>
              <w:right w:val="nil"/>
            </w:tcBorders>
            <w:shd w:val="clear" w:color="auto" w:fill="E0E0E0"/>
          </w:tcPr>
          <w:p w14:paraId="561B4D0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Jumlah Saudara Kandun</w:t>
            </w:r>
          </w:p>
        </w:tc>
        <w:tc>
          <w:tcPr>
            <w:tcW w:w="852" w:type="dxa"/>
            <w:vMerge w:val="restart"/>
            <w:tcBorders>
              <w:top w:val="single" w:sz="8" w:space="0" w:color="152935"/>
              <w:left w:val="nil"/>
              <w:bottom w:val="nil"/>
              <w:right w:val="nil"/>
            </w:tcBorders>
            <w:shd w:val="clear" w:color="auto" w:fill="E0E0E0"/>
          </w:tcPr>
          <w:p w14:paraId="7067710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Satu</w:t>
            </w:r>
          </w:p>
        </w:tc>
        <w:tc>
          <w:tcPr>
            <w:tcW w:w="2481" w:type="dxa"/>
            <w:tcBorders>
              <w:top w:val="single" w:sz="8" w:space="0" w:color="152935"/>
              <w:left w:val="nil"/>
              <w:bottom w:val="single" w:sz="8" w:space="0" w:color="AEAEAE"/>
              <w:right w:val="nil"/>
            </w:tcBorders>
            <w:shd w:val="clear" w:color="auto" w:fill="E0E0E0"/>
          </w:tcPr>
          <w:p w14:paraId="4B6888D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8" w:type="dxa"/>
            <w:tcBorders>
              <w:top w:val="single" w:sz="8" w:space="0" w:color="152935"/>
              <w:left w:val="nil"/>
              <w:bottom w:val="single" w:sz="8" w:space="0" w:color="AEAEAE"/>
              <w:right w:val="single" w:sz="8" w:space="0" w:color="E0E0E0"/>
            </w:tcBorders>
            <w:shd w:val="clear" w:color="auto" w:fill="FFFFFF"/>
          </w:tcPr>
          <w:p w14:paraId="0457666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c>
          <w:tcPr>
            <w:tcW w:w="1488" w:type="dxa"/>
            <w:tcBorders>
              <w:top w:val="single" w:sz="8" w:space="0" w:color="152935"/>
              <w:left w:val="single" w:sz="8" w:space="0" w:color="E0E0E0"/>
              <w:bottom w:val="single" w:sz="8" w:space="0" w:color="AEAEAE"/>
              <w:right w:val="nil"/>
            </w:tcBorders>
            <w:shd w:val="clear" w:color="auto" w:fill="FFFFFF"/>
          </w:tcPr>
          <w:p w14:paraId="2800F26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w:t>
            </w:r>
          </w:p>
        </w:tc>
        <w:tc>
          <w:tcPr>
            <w:tcW w:w="1038" w:type="dxa"/>
            <w:tcBorders>
              <w:top w:val="single" w:sz="8" w:space="0" w:color="152935"/>
              <w:left w:val="single" w:sz="8" w:space="0" w:color="E0E0E0"/>
              <w:bottom w:val="single" w:sz="8" w:space="0" w:color="AEAEAE"/>
              <w:right w:val="nil"/>
            </w:tcBorders>
            <w:shd w:val="clear" w:color="auto" w:fill="FFFFFF"/>
          </w:tcPr>
          <w:p w14:paraId="476164D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r>
      <w:tr w:rsidR="00AB3E95" w:rsidRPr="00AB3E95" w14:paraId="2CF78F63" w14:textId="77777777" w:rsidTr="00AB3E95">
        <w:trPr>
          <w:cantSplit/>
        </w:trPr>
        <w:tc>
          <w:tcPr>
            <w:tcW w:w="1560" w:type="dxa"/>
            <w:vMerge/>
            <w:tcBorders>
              <w:top w:val="single" w:sz="8" w:space="0" w:color="152935"/>
              <w:left w:val="nil"/>
              <w:bottom w:val="nil"/>
              <w:right w:val="nil"/>
            </w:tcBorders>
            <w:shd w:val="clear" w:color="auto" w:fill="E0E0E0"/>
          </w:tcPr>
          <w:p w14:paraId="141D53D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2" w:type="dxa"/>
            <w:vMerge/>
            <w:tcBorders>
              <w:top w:val="single" w:sz="8" w:space="0" w:color="152935"/>
              <w:left w:val="nil"/>
              <w:bottom w:val="nil"/>
              <w:right w:val="nil"/>
            </w:tcBorders>
            <w:shd w:val="clear" w:color="auto" w:fill="E0E0E0"/>
          </w:tcPr>
          <w:p w14:paraId="442566D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81" w:type="dxa"/>
            <w:tcBorders>
              <w:top w:val="single" w:sz="8" w:space="0" w:color="AEAEAE"/>
              <w:left w:val="nil"/>
              <w:bottom w:val="single" w:sz="8" w:space="0" w:color="AEAEAE"/>
              <w:right w:val="nil"/>
            </w:tcBorders>
            <w:shd w:val="clear" w:color="auto" w:fill="E0E0E0"/>
          </w:tcPr>
          <w:p w14:paraId="69E7583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Jumlah Saudara Kandun</w:t>
            </w:r>
          </w:p>
        </w:tc>
        <w:tc>
          <w:tcPr>
            <w:tcW w:w="1488" w:type="dxa"/>
            <w:tcBorders>
              <w:top w:val="single" w:sz="8" w:space="0" w:color="AEAEAE"/>
              <w:left w:val="nil"/>
              <w:bottom w:val="single" w:sz="8" w:space="0" w:color="AEAEAE"/>
              <w:right w:val="single" w:sz="8" w:space="0" w:color="E0E0E0"/>
            </w:tcBorders>
            <w:shd w:val="clear" w:color="auto" w:fill="FFFFFF"/>
          </w:tcPr>
          <w:p w14:paraId="6B30177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88" w:type="dxa"/>
            <w:tcBorders>
              <w:top w:val="single" w:sz="8" w:space="0" w:color="AEAEAE"/>
              <w:left w:val="single" w:sz="8" w:space="0" w:color="E0E0E0"/>
              <w:bottom w:val="single" w:sz="8" w:space="0" w:color="AEAEAE"/>
              <w:right w:val="nil"/>
            </w:tcBorders>
            <w:shd w:val="clear" w:color="auto" w:fill="FFFFFF"/>
          </w:tcPr>
          <w:p w14:paraId="2F00EFC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8" w:type="dxa"/>
            <w:tcBorders>
              <w:top w:val="single" w:sz="8" w:space="0" w:color="AEAEAE"/>
              <w:left w:val="single" w:sz="8" w:space="0" w:color="E0E0E0"/>
              <w:bottom w:val="single" w:sz="8" w:space="0" w:color="AEAEAE"/>
              <w:right w:val="nil"/>
            </w:tcBorders>
            <w:shd w:val="clear" w:color="auto" w:fill="FFFFFF"/>
          </w:tcPr>
          <w:p w14:paraId="51FB339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13867478" w14:textId="77777777" w:rsidTr="00AB3E95">
        <w:trPr>
          <w:cantSplit/>
        </w:trPr>
        <w:tc>
          <w:tcPr>
            <w:tcW w:w="1560" w:type="dxa"/>
            <w:vMerge/>
            <w:tcBorders>
              <w:top w:val="single" w:sz="8" w:space="0" w:color="152935"/>
              <w:left w:val="nil"/>
              <w:bottom w:val="nil"/>
              <w:right w:val="nil"/>
            </w:tcBorders>
            <w:shd w:val="clear" w:color="auto" w:fill="E0E0E0"/>
          </w:tcPr>
          <w:p w14:paraId="304486C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2" w:type="dxa"/>
            <w:vMerge/>
            <w:tcBorders>
              <w:top w:val="single" w:sz="8" w:space="0" w:color="152935"/>
              <w:left w:val="nil"/>
              <w:bottom w:val="nil"/>
              <w:right w:val="nil"/>
            </w:tcBorders>
            <w:shd w:val="clear" w:color="auto" w:fill="E0E0E0"/>
          </w:tcPr>
          <w:p w14:paraId="4FF37AE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81" w:type="dxa"/>
            <w:tcBorders>
              <w:top w:val="single" w:sz="8" w:space="0" w:color="AEAEAE"/>
              <w:left w:val="nil"/>
              <w:bottom w:val="single" w:sz="8" w:space="0" w:color="AEAEAE"/>
              <w:right w:val="nil"/>
            </w:tcBorders>
            <w:shd w:val="clear" w:color="auto" w:fill="E0E0E0"/>
          </w:tcPr>
          <w:p w14:paraId="4ABDC38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Pola Makan</w:t>
            </w:r>
          </w:p>
        </w:tc>
        <w:tc>
          <w:tcPr>
            <w:tcW w:w="1488" w:type="dxa"/>
            <w:tcBorders>
              <w:top w:val="single" w:sz="8" w:space="0" w:color="AEAEAE"/>
              <w:left w:val="nil"/>
              <w:bottom w:val="single" w:sz="8" w:space="0" w:color="AEAEAE"/>
              <w:right w:val="single" w:sz="8" w:space="0" w:color="E0E0E0"/>
            </w:tcBorders>
            <w:shd w:val="clear" w:color="auto" w:fill="FFFFFF"/>
          </w:tcPr>
          <w:p w14:paraId="6D022DC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4,5%</w:t>
            </w:r>
          </w:p>
        </w:tc>
        <w:tc>
          <w:tcPr>
            <w:tcW w:w="1488" w:type="dxa"/>
            <w:tcBorders>
              <w:top w:val="single" w:sz="8" w:space="0" w:color="AEAEAE"/>
              <w:left w:val="single" w:sz="8" w:space="0" w:color="E0E0E0"/>
              <w:bottom w:val="single" w:sz="8" w:space="0" w:color="AEAEAE"/>
              <w:right w:val="nil"/>
            </w:tcBorders>
            <w:shd w:val="clear" w:color="auto" w:fill="FFFFFF"/>
          </w:tcPr>
          <w:p w14:paraId="07A376E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8" w:type="dxa"/>
            <w:tcBorders>
              <w:top w:val="single" w:sz="8" w:space="0" w:color="AEAEAE"/>
              <w:left w:val="single" w:sz="8" w:space="0" w:color="E0E0E0"/>
              <w:bottom w:val="single" w:sz="8" w:space="0" w:color="AEAEAE"/>
              <w:right w:val="nil"/>
            </w:tcBorders>
            <w:shd w:val="clear" w:color="auto" w:fill="FFFFFF"/>
          </w:tcPr>
          <w:p w14:paraId="251436C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116D65C0" w14:textId="77777777" w:rsidTr="00AB3E95">
        <w:trPr>
          <w:cantSplit/>
        </w:trPr>
        <w:tc>
          <w:tcPr>
            <w:tcW w:w="1560" w:type="dxa"/>
            <w:vMerge/>
            <w:tcBorders>
              <w:top w:val="single" w:sz="8" w:space="0" w:color="152935"/>
              <w:left w:val="nil"/>
              <w:bottom w:val="nil"/>
              <w:right w:val="nil"/>
            </w:tcBorders>
            <w:shd w:val="clear" w:color="auto" w:fill="E0E0E0"/>
          </w:tcPr>
          <w:p w14:paraId="282EE2F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2" w:type="dxa"/>
            <w:vMerge/>
            <w:tcBorders>
              <w:top w:val="single" w:sz="8" w:space="0" w:color="152935"/>
              <w:left w:val="nil"/>
              <w:bottom w:val="nil"/>
              <w:right w:val="nil"/>
            </w:tcBorders>
            <w:shd w:val="clear" w:color="auto" w:fill="E0E0E0"/>
          </w:tcPr>
          <w:p w14:paraId="29C58FC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81" w:type="dxa"/>
            <w:tcBorders>
              <w:top w:val="single" w:sz="8" w:space="0" w:color="AEAEAE"/>
              <w:left w:val="nil"/>
              <w:bottom w:val="nil"/>
              <w:right w:val="nil"/>
            </w:tcBorders>
            <w:shd w:val="clear" w:color="auto" w:fill="E0E0E0"/>
          </w:tcPr>
          <w:p w14:paraId="1B2A40D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8" w:type="dxa"/>
            <w:tcBorders>
              <w:top w:val="single" w:sz="8" w:space="0" w:color="AEAEAE"/>
              <w:left w:val="nil"/>
              <w:bottom w:val="nil"/>
              <w:right w:val="single" w:sz="8" w:space="0" w:color="E0E0E0"/>
            </w:tcBorders>
            <w:shd w:val="clear" w:color="auto" w:fill="FFFFFF"/>
          </w:tcPr>
          <w:p w14:paraId="3F05D5F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488" w:type="dxa"/>
            <w:tcBorders>
              <w:top w:val="single" w:sz="8" w:space="0" w:color="AEAEAE"/>
              <w:left w:val="single" w:sz="8" w:space="0" w:color="E0E0E0"/>
              <w:bottom w:val="nil"/>
              <w:right w:val="nil"/>
            </w:tcBorders>
            <w:shd w:val="clear" w:color="auto" w:fill="FFFFFF"/>
          </w:tcPr>
          <w:p w14:paraId="5DED389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8" w:type="dxa"/>
            <w:tcBorders>
              <w:top w:val="single" w:sz="8" w:space="0" w:color="AEAEAE"/>
              <w:left w:val="single" w:sz="8" w:space="0" w:color="E0E0E0"/>
              <w:bottom w:val="nil"/>
              <w:right w:val="nil"/>
            </w:tcBorders>
            <w:shd w:val="clear" w:color="auto" w:fill="FFFFFF"/>
          </w:tcPr>
          <w:p w14:paraId="70A1FCD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6D260407" w14:textId="77777777" w:rsidTr="00AB3E95">
        <w:trPr>
          <w:cantSplit/>
        </w:trPr>
        <w:tc>
          <w:tcPr>
            <w:tcW w:w="1560" w:type="dxa"/>
            <w:vMerge/>
            <w:tcBorders>
              <w:top w:val="single" w:sz="8" w:space="0" w:color="152935"/>
              <w:left w:val="nil"/>
              <w:bottom w:val="nil"/>
              <w:right w:val="nil"/>
            </w:tcBorders>
            <w:shd w:val="clear" w:color="auto" w:fill="E0E0E0"/>
          </w:tcPr>
          <w:p w14:paraId="2CE53FA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2" w:type="dxa"/>
            <w:vMerge w:val="restart"/>
            <w:tcBorders>
              <w:top w:val="single" w:sz="8" w:space="0" w:color="AEAEAE"/>
              <w:left w:val="nil"/>
              <w:bottom w:val="nil"/>
              <w:right w:val="nil"/>
            </w:tcBorders>
            <w:shd w:val="clear" w:color="auto" w:fill="E0E0E0"/>
          </w:tcPr>
          <w:p w14:paraId="71C7DFC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Dua</w:t>
            </w:r>
          </w:p>
        </w:tc>
        <w:tc>
          <w:tcPr>
            <w:tcW w:w="2481" w:type="dxa"/>
            <w:tcBorders>
              <w:top w:val="single" w:sz="8" w:space="0" w:color="AEAEAE"/>
              <w:left w:val="nil"/>
              <w:bottom w:val="single" w:sz="8" w:space="0" w:color="AEAEAE"/>
              <w:right w:val="nil"/>
            </w:tcBorders>
            <w:shd w:val="clear" w:color="auto" w:fill="E0E0E0"/>
          </w:tcPr>
          <w:p w14:paraId="1BDFD32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8" w:type="dxa"/>
            <w:tcBorders>
              <w:top w:val="single" w:sz="8" w:space="0" w:color="AEAEAE"/>
              <w:left w:val="nil"/>
              <w:bottom w:val="single" w:sz="8" w:space="0" w:color="AEAEAE"/>
              <w:right w:val="single" w:sz="8" w:space="0" w:color="E0E0E0"/>
            </w:tcBorders>
            <w:shd w:val="clear" w:color="auto" w:fill="FFFFFF"/>
          </w:tcPr>
          <w:p w14:paraId="74B3F8C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14</w:t>
            </w:r>
          </w:p>
        </w:tc>
        <w:tc>
          <w:tcPr>
            <w:tcW w:w="1488" w:type="dxa"/>
            <w:tcBorders>
              <w:top w:val="single" w:sz="8" w:space="0" w:color="AEAEAE"/>
              <w:left w:val="single" w:sz="8" w:space="0" w:color="E0E0E0"/>
              <w:bottom w:val="single" w:sz="8" w:space="0" w:color="AEAEAE"/>
              <w:right w:val="nil"/>
            </w:tcBorders>
            <w:shd w:val="clear" w:color="auto" w:fill="FFFFFF"/>
          </w:tcPr>
          <w:p w14:paraId="375C997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w:t>
            </w:r>
          </w:p>
        </w:tc>
        <w:tc>
          <w:tcPr>
            <w:tcW w:w="1038" w:type="dxa"/>
            <w:tcBorders>
              <w:top w:val="single" w:sz="8" w:space="0" w:color="AEAEAE"/>
              <w:left w:val="single" w:sz="8" w:space="0" w:color="E0E0E0"/>
              <w:bottom w:val="single" w:sz="8" w:space="0" w:color="AEAEAE"/>
              <w:right w:val="nil"/>
            </w:tcBorders>
            <w:shd w:val="clear" w:color="auto" w:fill="FFFFFF"/>
          </w:tcPr>
          <w:p w14:paraId="7677CDF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17</w:t>
            </w:r>
          </w:p>
        </w:tc>
      </w:tr>
      <w:tr w:rsidR="00AB3E95" w:rsidRPr="00AB3E95" w14:paraId="0407D597" w14:textId="77777777" w:rsidTr="00AB3E95">
        <w:trPr>
          <w:cantSplit/>
        </w:trPr>
        <w:tc>
          <w:tcPr>
            <w:tcW w:w="1560" w:type="dxa"/>
            <w:vMerge/>
            <w:tcBorders>
              <w:top w:val="single" w:sz="8" w:space="0" w:color="152935"/>
              <w:left w:val="nil"/>
              <w:bottom w:val="nil"/>
              <w:right w:val="nil"/>
            </w:tcBorders>
            <w:shd w:val="clear" w:color="auto" w:fill="E0E0E0"/>
          </w:tcPr>
          <w:p w14:paraId="6675657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2" w:type="dxa"/>
            <w:vMerge/>
            <w:tcBorders>
              <w:top w:val="single" w:sz="8" w:space="0" w:color="AEAEAE"/>
              <w:left w:val="nil"/>
              <w:bottom w:val="nil"/>
              <w:right w:val="nil"/>
            </w:tcBorders>
            <w:shd w:val="clear" w:color="auto" w:fill="E0E0E0"/>
          </w:tcPr>
          <w:p w14:paraId="40C2A03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81" w:type="dxa"/>
            <w:tcBorders>
              <w:top w:val="single" w:sz="8" w:space="0" w:color="AEAEAE"/>
              <w:left w:val="nil"/>
              <w:bottom w:val="single" w:sz="8" w:space="0" w:color="AEAEAE"/>
              <w:right w:val="nil"/>
            </w:tcBorders>
            <w:shd w:val="clear" w:color="auto" w:fill="E0E0E0"/>
          </w:tcPr>
          <w:p w14:paraId="0588F58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Jumlah Saudara Kandun</w:t>
            </w:r>
          </w:p>
        </w:tc>
        <w:tc>
          <w:tcPr>
            <w:tcW w:w="1488" w:type="dxa"/>
            <w:tcBorders>
              <w:top w:val="single" w:sz="8" w:space="0" w:color="AEAEAE"/>
              <w:left w:val="nil"/>
              <w:bottom w:val="single" w:sz="8" w:space="0" w:color="AEAEAE"/>
              <w:right w:val="single" w:sz="8" w:space="0" w:color="E0E0E0"/>
            </w:tcBorders>
            <w:shd w:val="clear" w:color="auto" w:fill="FFFFFF"/>
          </w:tcPr>
          <w:p w14:paraId="723F576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82,4%</w:t>
            </w:r>
          </w:p>
        </w:tc>
        <w:tc>
          <w:tcPr>
            <w:tcW w:w="1488" w:type="dxa"/>
            <w:tcBorders>
              <w:top w:val="single" w:sz="8" w:space="0" w:color="AEAEAE"/>
              <w:left w:val="single" w:sz="8" w:space="0" w:color="E0E0E0"/>
              <w:bottom w:val="single" w:sz="8" w:space="0" w:color="AEAEAE"/>
              <w:right w:val="nil"/>
            </w:tcBorders>
            <w:shd w:val="clear" w:color="auto" w:fill="FFFFFF"/>
          </w:tcPr>
          <w:p w14:paraId="0309598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17,6%</w:t>
            </w:r>
          </w:p>
        </w:tc>
        <w:tc>
          <w:tcPr>
            <w:tcW w:w="1038" w:type="dxa"/>
            <w:tcBorders>
              <w:top w:val="single" w:sz="8" w:space="0" w:color="AEAEAE"/>
              <w:left w:val="single" w:sz="8" w:space="0" w:color="E0E0E0"/>
              <w:bottom w:val="single" w:sz="8" w:space="0" w:color="AEAEAE"/>
              <w:right w:val="nil"/>
            </w:tcBorders>
            <w:shd w:val="clear" w:color="auto" w:fill="FFFFFF"/>
          </w:tcPr>
          <w:p w14:paraId="18BC1F4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622CD63A" w14:textId="77777777" w:rsidTr="00AB3E95">
        <w:trPr>
          <w:cantSplit/>
        </w:trPr>
        <w:tc>
          <w:tcPr>
            <w:tcW w:w="1560" w:type="dxa"/>
            <w:vMerge/>
            <w:tcBorders>
              <w:top w:val="single" w:sz="8" w:space="0" w:color="152935"/>
              <w:left w:val="nil"/>
              <w:bottom w:val="nil"/>
              <w:right w:val="nil"/>
            </w:tcBorders>
            <w:shd w:val="clear" w:color="auto" w:fill="E0E0E0"/>
          </w:tcPr>
          <w:p w14:paraId="3B99A53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2" w:type="dxa"/>
            <w:vMerge/>
            <w:tcBorders>
              <w:top w:val="single" w:sz="8" w:space="0" w:color="AEAEAE"/>
              <w:left w:val="nil"/>
              <w:bottom w:val="nil"/>
              <w:right w:val="nil"/>
            </w:tcBorders>
            <w:shd w:val="clear" w:color="auto" w:fill="E0E0E0"/>
          </w:tcPr>
          <w:p w14:paraId="10644B5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81" w:type="dxa"/>
            <w:tcBorders>
              <w:top w:val="single" w:sz="8" w:space="0" w:color="AEAEAE"/>
              <w:left w:val="nil"/>
              <w:bottom w:val="single" w:sz="8" w:space="0" w:color="AEAEAE"/>
              <w:right w:val="nil"/>
            </w:tcBorders>
            <w:shd w:val="clear" w:color="auto" w:fill="E0E0E0"/>
          </w:tcPr>
          <w:p w14:paraId="72ABBF1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Pola Makan</w:t>
            </w:r>
          </w:p>
        </w:tc>
        <w:tc>
          <w:tcPr>
            <w:tcW w:w="1488" w:type="dxa"/>
            <w:tcBorders>
              <w:top w:val="single" w:sz="8" w:space="0" w:color="AEAEAE"/>
              <w:left w:val="nil"/>
              <w:bottom w:val="single" w:sz="8" w:space="0" w:color="AEAEAE"/>
              <w:right w:val="single" w:sz="8" w:space="0" w:color="E0E0E0"/>
            </w:tcBorders>
            <w:shd w:val="clear" w:color="auto" w:fill="FFFFFF"/>
          </w:tcPr>
          <w:p w14:paraId="41CFD2A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31,8%</w:t>
            </w:r>
          </w:p>
        </w:tc>
        <w:tc>
          <w:tcPr>
            <w:tcW w:w="1488" w:type="dxa"/>
            <w:tcBorders>
              <w:top w:val="single" w:sz="8" w:space="0" w:color="AEAEAE"/>
              <w:left w:val="single" w:sz="8" w:space="0" w:color="E0E0E0"/>
              <w:bottom w:val="single" w:sz="8" w:space="0" w:color="AEAEAE"/>
              <w:right w:val="nil"/>
            </w:tcBorders>
            <w:shd w:val="clear" w:color="auto" w:fill="FFFFFF"/>
          </w:tcPr>
          <w:p w14:paraId="5CD1ABD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c>
          <w:tcPr>
            <w:tcW w:w="1038" w:type="dxa"/>
            <w:tcBorders>
              <w:top w:val="single" w:sz="8" w:space="0" w:color="AEAEAE"/>
              <w:left w:val="single" w:sz="8" w:space="0" w:color="E0E0E0"/>
              <w:bottom w:val="single" w:sz="8" w:space="0" w:color="AEAEAE"/>
              <w:right w:val="nil"/>
            </w:tcBorders>
            <w:shd w:val="clear" w:color="auto" w:fill="FFFFFF"/>
          </w:tcPr>
          <w:p w14:paraId="72B9EFA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r>
      <w:tr w:rsidR="00AB3E95" w:rsidRPr="00AB3E95" w14:paraId="0CEB9AE1" w14:textId="77777777" w:rsidTr="00AB3E95">
        <w:trPr>
          <w:cantSplit/>
        </w:trPr>
        <w:tc>
          <w:tcPr>
            <w:tcW w:w="1560" w:type="dxa"/>
            <w:vMerge/>
            <w:tcBorders>
              <w:top w:val="single" w:sz="8" w:space="0" w:color="152935"/>
              <w:left w:val="nil"/>
              <w:bottom w:val="nil"/>
              <w:right w:val="nil"/>
            </w:tcBorders>
            <w:shd w:val="clear" w:color="auto" w:fill="E0E0E0"/>
          </w:tcPr>
          <w:p w14:paraId="6D235E3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2" w:type="dxa"/>
            <w:vMerge/>
            <w:tcBorders>
              <w:top w:val="single" w:sz="8" w:space="0" w:color="AEAEAE"/>
              <w:left w:val="nil"/>
              <w:bottom w:val="nil"/>
              <w:right w:val="nil"/>
            </w:tcBorders>
            <w:shd w:val="clear" w:color="auto" w:fill="E0E0E0"/>
          </w:tcPr>
          <w:p w14:paraId="00E13F9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81" w:type="dxa"/>
            <w:tcBorders>
              <w:top w:val="single" w:sz="8" w:space="0" w:color="AEAEAE"/>
              <w:left w:val="nil"/>
              <w:bottom w:val="nil"/>
              <w:right w:val="nil"/>
            </w:tcBorders>
            <w:shd w:val="clear" w:color="auto" w:fill="E0E0E0"/>
          </w:tcPr>
          <w:p w14:paraId="5C5149E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8" w:type="dxa"/>
            <w:tcBorders>
              <w:top w:val="single" w:sz="8" w:space="0" w:color="AEAEAE"/>
              <w:left w:val="nil"/>
              <w:bottom w:val="nil"/>
              <w:right w:val="single" w:sz="8" w:space="0" w:color="E0E0E0"/>
            </w:tcBorders>
            <w:shd w:val="clear" w:color="auto" w:fill="FFFFFF"/>
          </w:tcPr>
          <w:p w14:paraId="358D697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28,0%</w:t>
            </w:r>
          </w:p>
        </w:tc>
        <w:tc>
          <w:tcPr>
            <w:tcW w:w="1488" w:type="dxa"/>
            <w:tcBorders>
              <w:top w:val="single" w:sz="8" w:space="0" w:color="AEAEAE"/>
              <w:left w:val="single" w:sz="8" w:space="0" w:color="E0E0E0"/>
              <w:bottom w:val="nil"/>
              <w:right w:val="nil"/>
            </w:tcBorders>
            <w:shd w:val="clear" w:color="auto" w:fill="FFFFFF"/>
          </w:tcPr>
          <w:p w14:paraId="0D145FF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6,0%</w:t>
            </w:r>
          </w:p>
        </w:tc>
        <w:tc>
          <w:tcPr>
            <w:tcW w:w="1038" w:type="dxa"/>
            <w:tcBorders>
              <w:top w:val="single" w:sz="8" w:space="0" w:color="AEAEAE"/>
              <w:left w:val="single" w:sz="8" w:space="0" w:color="E0E0E0"/>
              <w:bottom w:val="nil"/>
              <w:right w:val="nil"/>
            </w:tcBorders>
            <w:shd w:val="clear" w:color="auto" w:fill="FFFFFF"/>
          </w:tcPr>
          <w:p w14:paraId="61B236C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r>
      <w:tr w:rsidR="00AB3E95" w:rsidRPr="00AB3E95" w14:paraId="06F9CD0F" w14:textId="77777777" w:rsidTr="00AB3E95">
        <w:trPr>
          <w:cantSplit/>
        </w:trPr>
        <w:tc>
          <w:tcPr>
            <w:tcW w:w="1560" w:type="dxa"/>
            <w:vMerge/>
            <w:tcBorders>
              <w:top w:val="single" w:sz="8" w:space="0" w:color="152935"/>
              <w:left w:val="nil"/>
              <w:bottom w:val="nil"/>
              <w:right w:val="nil"/>
            </w:tcBorders>
            <w:shd w:val="clear" w:color="auto" w:fill="E0E0E0"/>
          </w:tcPr>
          <w:p w14:paraId="45A15A8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2" w:type="dxa"/>
            <w:vMerge w:val="restart"/>
            <w:tcBorders>
              <w:top w:val="single" w:sz="8" w:space="0" w:color="AEAEAE"/>
              <w:left w:val="nil"/>
              <w:bottom w:val="nil"/>
              <w:right w:val="nil"/>
            </w:tcBorders>
            <w:shd w:val="clear" w:color="auto" w:fill="E0E0E0"/>
          </w:tcPr>
          <w:p w14:paraId="5A1A5D4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Tiga</w:t>
            </w:r>
          </w:p>
        </w:tc>
        <w:tc>
          <w:tcPr>
            <w:tcW w:w="2481" w:type="dxa"/>
            <w:tcBorders>
              <w:top w:val="single" w:sz="8" w:space="0" w:color="AEAEAE"/>
              <w:left w:val="nil"/>
              <w:bottom w:val="single" w:sz="8" w:space="0" w:color="AEAEAE"/>
              <w:right w:val="nil"/>
            </w:tcBorders>
            <w:shd w:val="clear" w:color="auto" w:fill="E0E0E0"/>
          </w:tcPr>
          <w:p w14:paraId="407A73F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8" w:type="dxa"/>
            <w:tcBorders>
              <w:top w:val="single" w:sz="8" w:space="0" w:color="AEAEAE"/>
              <w:left w:val="nil"/>
              <w:bottom w:val="single" w:sz="8" w:space="0" w:color="AEAEAE"/>
              <w:right w:val="single" w:sz="8" w:space="0" w:color="E0E0E0"/>
            </w:tcBorders>
            <w:shd w:val="clear" w:color="auto" w:fill="FFFFFF"/>
          </w:tcPr>
          <w:p w14:paraId="34C0BE6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c>
          <w:tcPr>
            <w:tcW w:w="1488" w:type="dxa"/>
            <w:tcBorders>
              <w:top w:val="single" w:sz="8" w:space="0" w:color="AEAEAE"/>
              <w:left w:val="single" w:sz="8" w:space="0" w:color="E0E0E0"/>
              <w:bottom w:val="single" w:sz="8" w:space="0" w:color="AEAEAE"/>
              <w:right w:val="nil"/>
            </w:tcBorders>
            <w:shd w:val="clear" w:color="auto" w:fill="FFFFFF"/>
          </w:tcPr>
          <w:p w14:paraId="6154405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w:t>
            </w:r>
          </w:p>
        </w:tc>
        <w:tc>
          <w:tcPr>
            <w:tcW w:w="1038" w:type="dxa"/>
            <w:tcBorders>
              <w:top w:val="single" w:sz="8" w:space="0" w:color="AEAEAE"/>
              <w:left w:val="single" w:sz="8" w:space="0" w:color="E0E0E0"/>
              <w:bottom w:val="single" w:sz="8" w:space="0" w:color="AEAEAE"/>
              <w:right w:val="nil"/>
            </w:tcBorders>
            <w:shd w:val="clear" w:color="auto" w:fill="FFFFFF"/>
          </w:tcPr>
          <w:p w14:paraId="78343C4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r>
      <w:tr w:rsidR="00AB3E95" w:rsidRPr="00AB3E95" w14:paraId="123EDC39" w14:textId="77777777" w:rsidTr="00AB3E95">
        <w:trPr>
          <w:cantSplit/>
        </w:trPr>
        <w:tc>
          <w:tcPr>
            <w:tcW w:w="1560" w:type="dxa"/>
            <w:vMerge/>
            <w:tcBorders>
              <w:top w:val="single" w:sz="8" w:space="0" w:color="152935"/>
              <w:left w:val="nil"/>
              <w:bottom w:val="nil"/>
              <w:right w:val="nil"/>
            </w:tcBorders>
            <w:shd w:val="clear" w:color="auto" w:fill="E0E0E0"/>
          </w:tcPr>
          <w:p w14:paraId="383C7AC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2" w:type="dxa"/>
            <w:vMerge/>
            <w:tcBorders>
              <w:top w:val="single" w:sz="8" w:space="0" w:color="AEAEAE"/>
              <w:left w:val="nil"/>
              <w:bottom w:val="nil"/>
              <w:right w:val="nil"/>
            </w:tcBorders>
            <w:shd w:val="clear" w:color="auto" w:fill="E0E0E0"/>
          </w:tcPr>
          <w:p w14:paraId="033E5B2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81" w:type="dxa"/>
            <w:tcBorders>
              <w:top w:val="single" w:sz="8" w:space="0" w:color="AEAEAE"/>
              <w:left w:val="nil"/>
              <w:bottom w:val="single" w:sz="8" w:space="0" w:color="AEAEAE"/>
              <w:right w:val="nil"/>
            </w:tcBorders>
            <w:shd w:val="clear" w:color="auto" w:fill="E0E0E0"/>
          </w:tcPr>
          <w:p w14:paraId="0A3C295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Jumlah Saudara Kandun</w:t>
            </w:r>
          </w:p>
        </w:tc>
        <w:tc>
          <w:tcPr>
            <w:tcW w:w="1488" w:type="dxa"/>
            <w:tcBorders>
              <w:top w:val="single" w:sz="8" w:space="0" w:color="AEAEAE"/>
              <w:left w:val="nil"/>
              <w:bottom w:val="single" w:sz="8" w:space="0" w:color="AEAEAE"/>
              <w:right w:val="single" w:sz="8" w:space="0" w:color="E0E0E0"/>
            </w:tcBorders>
            <w:shd w:val="clear" w:color="auto" w:fill="FFFFFF"/>
          </w:tcPr>
          <w:p w14:paraId="4109876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88" w:type="dxa"/>
            <w:tcBorders>
              <w:top w:val="single" w:sz="8" w:space="0" w:color="AEAEAE"/>
              <w:left w:val="single" w:sz="8" w:space="0" w:color="E0E0E0"/>
              <w:bottom w:val="single" w:sz="8" w:space="0" w:color="AEAEAE"/>
              <w:right w:val="nil"/>
            </w:tcBorders>
            <w:shd w:val="clear" w:color="auto" w:fill="FFFFFF"/>
          </w:tcPr>
          <w:p w14:paraId="259B703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8" w:type="dxa"/>
            <w:tcBorders>
              <w:top w:val="single" w:sz="8" w:space="0" w:color="AEAEAE"/>
              <w:left w:val="single" w:sz="8" w:space="0" w:color="E0E0E0"/>
              <w:bottom w:val="single" w:sz="8" w:space="0" w:color="AEAEAE"/>
              <w:right w:val="nil"/>
            </w:tcBorders>
            <w:shd w:val="clear" w:color="auto" w:fill="FFFFFF"/>
          </w:tcPr>
          <w:p w14:paraId="572DC72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47CF1EB3" w14:textId="77777777" w:rsidTr="00AB3E95">
        <w:trPr>
          <w:cantSplit/>
        </w:trPr>
        <w:tc>
          <w:tcPr>
            <w:tcW w:w="1560" w:type="dxa"/>
            <w:vMerge/>
            <w:tcBorders>
              <w:top w:val="single" w:sz="8" w:space="0" w:color="152935"/>
              <w:left w:val="nil"/>
              <w:bottom w:val="nil"/>
              <w:right w:val="nil"/>
            </w:tcBorders>
            <w:shd w:val="clear" w:color="auto" w:fill="E0E0E0"/>
          </w:tcPr>
          <w:p w14:paraId="1093262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2" w:type="dxa"/>
            <w:vMerge/>
            <w:tcBorders>
              <w:top w:val="single" w:sz="8" w:space="0" w:color="AEAEAE"/>
              <w:left w:val="nil"/>
              <w:bottom w:val="nil"/>
              <w:right w:val="nil"/>
            </w:tcBorders>
            <w:shd w:val="clear" w:color="auto" w:fill="E0E0E0"/>
          </w:tcPr>
          <w:p w14:paraId="782AE5B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81" w:type="dxa"/>
            <w:tcBorders>
              <w:top w:val="single" w:sz="8" w:space="0" w:color="AEAEAE"/>
              <w:left w:val="nil"/>
              <w:bottom w:val="single" w:sz="8" w:space="0" w:color="AEAEAE"/>
              <w:right w:val="nil"/>
            </w:tcBorders>
            <w:shd w:val="clear" w:color="auto" w:fill="E0E0E0"/>
          </w:tcPr>
          <w:p w14:paraId="20BC08A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Pola Makan</w:t>
            </w:r>
          </w:p>
        </w:tc>
        <w:tc>
          <w:tcPr>
            <w:tcW w:w="1488" w:type="dxa"/>
            <w:tcBorders>
              <w:top w:val="single" w:sz="8" w:space="0" w:color="AEAEAE"/>
              <w:left w:val="nil"/>
              <w:bottom w:val="single" w:sz="8" w:space="0" w:color="AEAEAE"/>
              <w:right w:val="single" w:sz="8" w:space="0" w:color="E0E0E0"/>
            </w:tcBorders>
            <w:shd w:val="clear" w:color="auto" w:fill="FFFFFF"/>
          </w:tcPr>
          <w:p w14:paraId="68A5DBA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2,3%</w:t>
            </w:r>
          </w:p>
        </w:tc>
        <w:tc>
          <w:tcPr>
            <w:tcW w:w="1488" w:type="dxa"/>
            <w:tcBorders>
              <w:top w:val="single" w:sz="8" w:space="0" w:color="AEAEAE"/>
              <w:left w:val="single" w:sz="8" w:space="0" w:color="E0E0E0"/>
              <w:bottom w:val="single" w:sz="8" w:space="0" w:color="AEAEAE"/>
              <w:right w:val="nil"/>
            </w:tcBorders>
            <w:shd w:val="clear" w:color="auto" w:fill="FFFFFF"/>
          </w:tcPr>
          <w:p w14:paraId="3DE81A0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8" w:type="dxa"/>
            <w:tcBorders>
              <w:top w:val="single" w:sz="8" w:space="0" w:color="AEAEAE"/>
              <w:left w:val="single" w:sz="8" w:space="0" w:color="E0E0E0"/>
              <w:bottom w:val="single" w:sz="8" w:space="0" w:color="AEAEAE"/>
              <w:right w:val="nil"/>
            </w:tcBorders>
            <w:shd w:val="clear" w:color="auto" w:fill="FFFFFF"/>
          </w:tcPr>
          <w:p w14:paraId="0C3AD37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60101F3A" w14:textId="77777777" w:rsidTr="00AB3E95">
        <w:trPr>
          <w:cantSplit/>
        </w:trPr>
        <w:tc>
          <w:tcPr>
            <w:tcW w:w="1560" w:type="dxa"/>
            <w:vMerge/>
            <w:tcBorders>
              <w:top w:val="single" w:sz="8" w:space="0" w:color="152935"/>
              <w:left w:val="nil"/>
              <w:bottom w:val="nil"/>
              <w:right w:val="nil"/>
            </w:tcBorders>
            <w:shd w:val="clear" w:color="auto" w:fill="E0E0E0"/>
          </w:tcPr>
          <w:p w14:paraId="6FD981C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2" w:type="dxa"/>
            <w:vMerge/>
            <w:tcBorders>
              <w:top w:val="single" w:sz="8" w:space="0" w:color="AEAEAE"/>
              <w:left w:val="nil"/>
              <w:bottom w:val="nil"/>
              <w:right w:val="nil"/>
            </w:tcBorders>
            <w:shd w:val="clear" w:color="auto" w:fill="E0E0E0"/>
          </w:tcPr>
          <w:p w14:paraId="0654BDC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81" w:type="dxa"/>
            <w:tcBorders>
              <w:top w:val="single" w:sz="8" w:space="0" w:color="AEAEAE"/>
              <w:left w:val="nil"/>
              <w:bottom w:val="nil"/>
              <w:right w:val="nil"/>
            </w:tcBorders>
            <w:shd w:val="clear" w:color="auto" w:fill="E0E0E0"/>
          </w:tcPr>
          <w:p w14:paraId="7C02744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8" w:type="dxa"/>
            <w:tcBorders>
              <w:top w:val="single" w:sz="8" w:space="0" w:color="AEAEAE"/>
              <w:left w:val="nil"/>
              <w:bottom w:val="nil"/>
              <w:right w:val="single" w:sz="8" w:space="0" w:color="E0E0E0"/>
            </w:tcBorders>
            <w:shd w:val="clear" w:color="auto" w:fill="FFFFFF"/>
          </w:tcPr>
          <w:p w14:paraId="0532DB7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c>
          <w:tcPr>
            <w:tcW w:w="1488" w:type="dxa"/>
            <w:tcBorders>
              <w:top w:val="single" w:sz="8" w:space="0" w:color="AEAEAE"/>
              <w:left w:val="single" w:sz="8" w:space="0" w:color="E0E0E0"/>
              <w:bottom w:val="nil"/>
              <w:right w:val="nil"/>
            </w:tcBorders>
            <w:shd w:val="clear" w:color="auto" w:fill="FFFFFF"/>
          </w:tcPr>
          <w:p w14:paraId="0B198BB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0,0%</w:t>
            </w:r>
          </w:p>
        </w:tc>
        <w:tc>
          <w:tcPr>
            <w:tcW w:w="1038" w:type="dxa"/>
            <w:tcBorders>
              <w:top w:val="single" w:sz="8" w:space="0" w:color="AEAEAE"/>
              <w:left w:val="single" w:sz="8" w:space="0" w:color="E0E0E0"/>
              <w:bottom w:val="nil"/>
              <w:right w:val="nil"/>
            </w:tcBorders>
            <w:shd w:val="clear" w:color="auto" w:fill="FFFFFF"/>
          </w:tcPr>
          <w:p w14:paraId="6E12BE0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04B31825" w14:textId="77777777" w:rsidTr="00AB3E95">
        <w:trPr>
          <w:cantSplit/>
        </w:trPr>
        <w:tc>
          <w:tcPr>
            <w:tcW w:w="1560" w:type="dxa"/>
            <w:vMerge/>
            <w:tcBorders>
              <w:top w:val="single" w:sz="8" w:space="0" w:color="152935"/>
              <w:left w:val="nil"/>
              <w:bottom w:val="nil"/>
              <w:right w:val="nil"/>
            </w:tcBorders>
            <w:shd w:val="clear" w:color="auto" w:fill="E0E0E0"/>
          </w:tcPr>
          <w:p w14:paraId="658ADF7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2" w:type="dxa"/>
            <w:vMerge w:val="restart"/>
            <w:tcBorders>
              <w:top w:val="single" w:sz="8" w:space="0" w:color="AEAEAE"/>
              <w:left w:val="nil"/>
              <w:bottom w:val="nil"/>
              <w:right w:val="nil"/>
            </w:tcBorders>
            <w:shd w:val="clear" w:color="auto" w:fill="E0E0E0"/>
          </w:tcPr>
          <w:p w14:paraId="1BAAD70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Empat</w:t>
            </w:r>
          </w:p>
        </w:tc>
        <w:tc>
          <w:tcPr>
            <w:tcW w:w="2481" w:type="dxa"/>
            <w:tcBorders>
              <w:top w:val="single" w:sz="8" w:space="0" w:color="AEAEAE"/>
              <w:left w:val="nil"/>
              <w:bottom w:val="single" w:sz="8" w:space="0" w:color="AEAEAE"/>
              <w:right w:val="nil"/>
            </w:tcBorders>
            <w:shd w:val="clear" w:color="auto" w:fill="E0E0E0"/>
          </w:tcPr>
          <w:p w14:paraId="0409083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8" w:type="dxa"/>
            <w:tcBorders>
              <w:top w:val="single" w:sz="8" w:space="0" w:color="AEAEAE"/>
              <w:left w:val="nil"/>
              <w:bottom w:val="single" w:sz="8" w:space="0" w:color="AEAEAE"/>
              <w:right w:val="single" w:sz="8" w:space="0" w:color="E0E0E0"/>
            </w:tcBorders>
            <w:shd w:val="clear" w:color="auto" w:fill="FFFFFF"/>
          </w:tcPr>
          <w:p w14:paraId="698D989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27</w:t>
            </w:r>
          </w:p>
        </w:tc>
        <w:tc>
          <w:tcPr>
            <w:tcW w:w="1488" w:type="dxa"/>
            <w:tcBorders>
              <w:top w:val="single" w:sz="8" w:space="0" w:color="AEAEAE"/>
              <w:left w:val="single" w:sz="8" w:space="0" w:color="E0E0E0"/>
              <w:bottom w:val="single" w:sz="8" w:space="0" w:color="AEAEAE"/>
              <w:right w:val="nil"/>
            </w:tcBorders>
            <w:shd w:val="clear" w:color="auto" w:fill="FFFFFF"/>
          </w:tcPr>
          <w:p w14:paraId="7824054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w:t>
            </w:r>
          </w:p>
        </w:tc>
        <w:tc>
          <w:tcPr>
            <w:tcW w:w="1038" w:type="dxa"/>
            <w:tcBorders>
              <w:top w:val="single" w:sz="8" w:space="0" w:color="AEAEAE"/>
              <w:left w:val="single" w:sz="8" w:space="0" w:color="E0E0E0"/>
              <w:bottom w:val="single" w:sz="8" w:space="0" w:color="AEAEAE"/>
              <w:right w:val="nil"/>
            </w:tcBorders>
            <w:shd w:val="clear" w:color="auto" w:fill="FFFFFF"/>
          </w:tcPr>
          <w:p w14:paraId="18EAD9D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30</w:t>
            </w:r>
          </w:p>
        </w:tc>
      </w:tr>
      <w:tr w:rsidR="00AB3E95" w:rsidRPr="00AB3E95" w14:paraId="3AF6797E" w14:textId="77777777" w:rsidTr="00AB3E95">
        <w:trPr>
          <w:cantSplit/>
        </w:trPr>
        <w:tc>
          <w:tcPr>
            <w:tcW w:w="1560" w:type="dxa"/>
            <w:vMerge/>
            <w:tcBorders>
              <w:top w:val="single" w:sz="8" w:space="0" w:color="152935"/>
              <w:left w:val="nil"/>
              <w:bottom w:val="nil"/>
              <w:right w:val="nil"/>
            </w:tcBorders>
            <w:shd w:val="clear" w:color="auto" w:fill="E0E0E0"/>
          </w:tcPr>
          <w:p w14:paraId="65B2088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2" w:type="dxa"/>
            <w:vMerge/>
            <w:tcBorders>
              <w:top w:val="single" w:sz="8" w:space="0" w:color="AEAEAE"/>
              <w:left w:val="nil"/>
              <w:bottom w:val="nil"/>
              <w:right w:val="nil"/>
            </w:tcBorders>
            <w:shd w:val="clear" w:color="auto" w:fill="E0E0E0"/>
          </w:tcPr>
          <w:p w14:paraId="79FDE8A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81" w:type="dxa"/>
            <w:tcBorders>
              <w:top w:val="single" w:sz="8" w:space="0" w:color="AEAEAE"/>
              <w:left w:val="nil"/>
              <w:bottom w:val="single" w:sz="8" w:space="0" w:color="AEAEAE"/>
              <w:right w:val="nil"/>
            </w:tcBorders>
            <w:shd w:val="clear" w:color="auto" w:fill="E0E0E0"/>
          </w:tcPr>
          <w:p w14:paraId="1CD31EB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Jumlah Saudara Kandun</w:t>
            </w:r>
          </w:p>
        </w:tc>
        <w:tc>
          <w:tcPr>
            <w:tcW w:w="1488" w:type="dxa"/>
            <w:tcBorders>
              <w:top w:val="single" w:sz="8" w:space="0" w:color="AEAEAE"/>
              <w:left w:val="nil"/>
              <w:bottom w:val="single" w:sz="8" w:space="0" w:color="AEAEAE"/>
              <w:right w:val="single" w:sz="8" w:space="0" w:color="E0E0E0"/>
            </w:tcBorders>
            <w:shd w:val="clear" w:color="auto" w:fill="FFFFFF"/>
          </w:tcPr>
          <w:p w14:paraId="6A4D45D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90,0%</w:t>
            </w:r>
          </w:p>
        </w:tc>
        <w:tc>
          <w:tcPr>
            <w:tcW w:w="1488" w:type="dxa"/>
            <w:tcBorders>
              <w:top w:val="single" w:sz="8" w:space="0" w:color="AEAEAE"/>
              <w:left w:val="single" w:sz="8" w:space="0" w:color="E0E0E0"/>
              <w:bottom w:val="single" w:sz="8" w:space="0" w:color="AEAEAE"/>
              <w:right w:val="nil"/>
            </w:tcBorders>
            <w:shd w:val="clear" w:color="auto" w:fill="FFFFFF"/>
          </w:tcPr>
          <w:p w14:paraId="317D254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w:t>
            </w:r>
          </w:p>
        </w:tc>
        <w:tc>
          <w:tcPr>
            <w:tcW w:w="1038" w:type="dxa"/>
            <w:tcBorders>
              <w:top w:val="single" w:sz="8" w:space="0" w:color="AEAEAE"/>
              <w:left w:val="single" w:sz="8" w:space="0" w:color="E0E0E0"/>
              <w:bottom w:val="single" w:sz="8" w:space="0" w:color="AEAEAE"/>
              <w:right w:val="nil"/>
            </w:tcBorders>
            <w:shd w:val="clear" w:color="auto" w:fill="FFFFFF"/>
          </w:tcPr>
          <w:p w14:paraId="290B8B9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147BD795" w14:textId="77777777" w:rsidTr="00AB3E95">
        <w:trPr>
          <w:cantSplit/>
        </w:trPr>
        <w:tc>
          <w:tcPr>
            <w:tcW w:w="1560" w:type="dxa"/>
            <w:vMerge/>
            <w:tcBorders>
              <w:top w:val="single" w:sz="8" w:space="0" w:color="152935"/>
              <w:left w:val="nil"/>
              <w:bottom w:val="nil"/>
              <w:right w:val="nil"/>
            </w:tcBorders>
            <w:shd w:val="clear" w:color="auto" w:fill="E0E0E0"/>
          </w:tcPr>
          <w:p w14:paraId="1C9FB09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2" w:type="dxa"/>
            <w:vMerge/>
            <w:tcBorders>
              <w:top w:val="single" w:sz="8" w:space="0" w:color="AEAEAE"/>
              <w:left w:val="nil"/>
              <w:bottom w:val="nil"/>
              <w:right w:val="nil"/>
            </w:tcBorders>
            <w:shd w:val="clear" w:color="auto" w:fill="E0E0E0"/>
          </w:tcPr>
          <w:p w14:paraId="354748B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81" w:type="dxa"/>
            <w:tcBorders>
              <w:top w:val="single" w:sz="8" w:space="0" w:color="AEAEAE"/>
              <w:left w:val="nil"/>
              <w:bottom w:val="single" w:sz="8" w:space="0" w:color="AEAEAE"/>
              <w:right w:val="nil"/>
            </w:tcBorders>
            <w:shd w:val="clear" w:color="auto" w:fill="E0E0E0"/>
          </w:tcPr>
          <w:p w14:paraId="0ABD212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Pola Makan</w:t>
            </w:r>
          </w:p>
        </w:tc>
        <w:tc>
          <w:tcPr>
            <w:tcW w:w="1488" w:type="dxa"/>
            <w:tcBorders>
              <w:top w:val="single" w:sz="8" w:space="0" w:color="AEAEAE"/>
              <w:left w:val="nil"/>
              <w:bottom w:val="single" w:sz="8" w:space="0" w:color="AEAEAE"/>
              <w:right w:val="single" w:sz="8" w:space="0" w:color="E0E0E0"/>
            </w:tcBorders>
            <w:shd w:val="clear" w:color="auto" w:fill="FFFFFF"/>
          </w:tcPr>
          <w:p w14:paraId="14AD56A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61,4%</w:t>
            </w:r>
          </w:p>
        </w:tc>
        <w:tc>
          <w:tcPr>
            <w:tcW w:w="1488" w:type="dxa"/>
            <w:tcBorders>
              <w:top w:val="single" w:sz="8" w:space="0" w:color="AEAEAE"/>
              <w:left w:val="single" w:sz="8" w:space="0" w:color="E0E0E0"/>
              <w:bottom w:val="single" w:sz="8" w:space="0" w:color="AEAEAE"/>
              <w:right w:val="nil"/>
            </w:tcBorders>
            <w:shd w:val="clear" w:color="auto" w:fill="FFFFFF"/>
          </w:tcPr>
          <w:p w14:paraId="58E2A9D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c>
          <w:tcPr>
            <w:tcW w:w="1038" w:type="dxa"/>
            <w:tcBorders>
              <w:top w:val="single" w:sz="8" w:space="0" w:color="AEAEAE"/>
              <w:left w:val="single" w:sz="8" w:space="0" w:color="E0E0E0"/>
              <w:bottom w:val="single" w:sz="8" w:space="0" w:color="AEAEAE"/>
              <w:right w:val="nil"/>
            </w:tcBorders>
            <w:shd w:val="clear" w:color="auto" w:fill="FFFFFF"/>
          </w:tcPr>
          <w:p w14:paraId="0A9BC25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60,0%</w:t>
            </w:r>
          </w:p>
        </w:tc>
      </w:tr>
      <w:tr w:rsidR="00AB3E95" w:rsidRPr="00AB3E95" w14:paraId="65E1B990" w14:textId="77777777" w:rsidTr="00AB3E95">
        <w:trPr>
          <w:cantSplit/>
        </w:trPr>
        <w:tc>
          <w:tcPr>
            <w:tcW w:w="1560" w:type="dxa"/>
            <w:vMerge/>
            <w:tcBorders>
              <w:top w:val="single" w:sz="8" w:space="0" w:color="152935"/>
              <w:left w:val="nil"/>
              <w:bottom w:val="nil"/>
              <w:right w:val="nil"/>
            </w:tcBorders>
            <w:shd w:val="clear" w:color="auto" w:fill="E0E0E0"/>
          </w:tcPr>
          <w:p w14:paraId="6E0A1D4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52" w:type="dxa"/>
            <w:vMerge/>
            <w:tcBorders>
              <w:top w:val="single" w:sz="8" w:space="0" w:color="AEAEAE"/>
              <w:left w:val="nil"/>
              <w:bottom w:val="nil"/>
              <w:right w:val="nil"/>
            </w:tcBorders>
            <w:shd w:val="clear" w:color="auto" w:fill="E0E0E0"/>
          </w:tcPr>
          <w:p w14:paraId="15124F2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81" w:type="dxa"/>
            <w:tcBorders>
              <w:top w:val="single" w:sz="8" w:space="0" w:color="AEAEAE"/>
              <w:left w:val="nil"/>
              <w:bottom w:val="nil"/>
              <w:right w:val="nil"/>
            </w:tcBorders>
            <w:shd w:val="clear" w:color="auto" w:fill="E0E0E0"/>
          </w:tcPr>
          <w:p w14:paraId="7A73C96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8" w:type="dxa"/>
            <w:tcBorders>
              <w:top w:val="single" w:sz="8" w:space="0" w:color="AEAEAE"/>
              <w:left w:val="nil"/>
              <w:bottom w:val="nil"/>
              <w:right w:val="single" w:sz="8" w:space="0" w:color="E0E0E0"/>
            </w:tcBorders>
            <w:shd w:val="clear" w:color="auto" w:fill="FFFFFF"/>
          </w:tcPr>
          <w:p w14:paraId="4702A21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54,0%</w:t>
            </w:r>
          </w:p>
        </w:tc>
        <w:tc>
          <w:tcPr>
            <w:tcW w:w="1488" w:type="dxa"/>
            <w:tcBorders>
              <w:top w:val="single" w:sz="8" w:space="0" w:color="AEAEAE"/>
              <w:left w:val="single" w:sz="8" w:space="0" w:color="E0E0E0"/>
              <w:bottom w:val="nil"/>
              <w:right w:val="nil"/>
            </w:tcBorders>
            <w:shd w:val="clear" w:color="auto" w:fill="FFFFFF"/>
          </w:tcPr>
          <w:p w14:paraId="4B119B1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6,0%</w:t>
            </w:r>
          </w:p>
        </w:tc>
        <w:tc>
          <w:tcPr>
            <w:tcW w:w="1038" w:type="dxa"/>
            <w:tcBorders>
              <w:top w:val="single" w:sz="8" w:space="0" w:color="AEAEAE"/>
              <w:left w:val="single" w:sz="8" w:space="0" w:color="E0E0E0"/>
              <w:bottom w:val="nil"/>
              <w:right w:val="nil"/>
            </w:tcBorders>
            <w:shd w:val="clear" w:color="auto" w:fill="FFFFFF"/>
          </w:tcPr>
          <w:p w14:paraId="7D77541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60,0%</w:t>
            </w:r>
          </w:p>
        </w:tc>
      </w:tr>
      <w:tr w:rsidR="00AB3E95" w:rsidRPr="00AB3E95" w14:paraId="2FEE9164" w14:textId="77777777" w:rsidTr="00AB3E95">
        <w:trPr>
          <w:cantSplit/>
        </w:trPr>
        <w:tc>
          <w:tcPr>
            <w:tcW w:w="2412" w:type="dxa"/>
            <w:gridSpan w:val="2"/>
            <w:vMerge w:val="restart"/>
            <w:tcBorders>
              <w:top w:val="single" w:sz="8" w:space="0" w:color="AEAEAE"/>
              <w:left w:val="nil"/>
              <w:bottom w:val="single" w:sz="8" w:space="0" w:color="152935"/>
              <w:right w:val="nil"/>
            </w:tcBorders>
            <w:shd w:val="clear" w:color="auto" w:fill="E0E0E0"/>
          </w:tcPr>
          <w:p w14:paraId="1F98C6F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2481" w:type="dxa"/>
            <w:tcBorders>
              <w:top w:val="single" w:sz="8" w:space="0" w:color="AEAEAE"/>
              <w:left w:val="nil"/>
              <w:bottom w:val="single" w:sz="8" w:space="0" w:color="AEAEAE"/>
              <w:right w:val="nil"/>
            </w:tcBorders>
            <w:shd w:val="clear" w:color="auto" w:fill="E0E0E0"/>
          </w:tcPr>
          <w:p w14:paraId="4315E30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88" w:type="dxa"/>
            <w:tcBorders>
              <w:top w:val="single" w:sz="8" w:space="0" w:color="AEAEAE"/>
              <w:left w:val="nil"/>
              <w:bottom w:val="single" w:sz="8" w:space="0" w:color="AEAEAE"/>
              <w:right w:val="single" w:sz="8" w:space="0" w:color="E0E0E0"/>
            </w:tcBorders>
            <w:shd w:val="clear" w:color="auto" w:fill="FFFFFF"/>
          </w:tcPr>
          <w:p w14:paraId="39B3293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44</w:t>
            </w:r>
          </w:p>
        </w:tc>
        <w:tc>
          <w:tcPr>
            <w:tcW w:w="1488" w:type="dxa"/>
            <w:tcBorders>
              <w:top w:val="single" w:sz="8" w:space="0" w:color="AEAEAE"/>
              <w:left w:val="single" w:sz="8" w:space="0" w:color="E0E0E0"/>
              <w:bottom w:val="single" w:sz="8" w:space="0" w:color="AEAEAE"/>
              <w:right w:val="nil"/>
            </w:tcBorders>
            <w:shd w:val="clear" w:color="auto" w:fill="FFFFFF"/>
          </w:tcPr>
          <w:p w14:paraId="2941A44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w:t>
            </w:r>
          </w:p>
        </w:tc>
        <w:tc>
          <w:tcPr>
            <w:tcW w:w="1038" w:type="dxa"/>
            <w:tcBorders>
              <w:top w:val="single" w:sz="8" w:space="0" w:color="AEAEAE"/>
              <w:left w:val="single" w:sz="8" w:space="0" w:color="E0E0E0"/>
              <w:bottom w:val="single" w:sz="8" w:space="0" w:color="AEAEAE"/>
              <w:right w:val="nil"/>
            </w:tcBorders>
            <w:shd w:val="clear" w:color="auto" w:fill="FFFFFF"/>
          </w:tcPr>
          <w:p w14:paraId="564854E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r>
      <w:tr w:rsidR="00AB3E95" w:rsidRPr="00AB3E95" w14:paraId="41DFD30C" w14:textId="77777777" w:rsidTr="00AB3E95">
        <w:trPr>
          <w:cantSplit/>
        </w:trPr>
        <w:tc>
          <w:tcPr>
            <w:tcW w:w="2412" w:type="dxa"/>
            <w:gridSpan w:val="2"/>
            <w:vMerge/>
            <w:tcBorders>
              <w:top w:val="single" w:sz="8" w:space="0" w:color="AEAEAE"/>
              <w:left w:val="nil"/>
              <w:bottom w:val="single" w:sz="8" w:space="0" w:color="152935"/>
              <w:right w:val="nil"/>
            </w:tcBorders>
            <w:shd w:val="clear" w:color="auto" w:fill="E0E0E0"/>
          </w:tcPr>
          <w:p w14:paraId="6E4C70E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81" w:type="dxa"/>
            <w:tcBorders>
              <w:top w:val="single" w:sz="8" w:space="0" w:color="AEAEAE"/>
              <w:left w:val="nil"/>
              <w:bottom w:val="single" w:sz="8" w:space="0" w:color="AEAEAE"/>
              <w:right w:val="nil"/>
            </w:tcBorders>
            <w:shd w:val="clear" w:color="auto" w:fill="E0E0E0"/>
          </w:tcPr>
          <w:p w14:paraId="059379D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Jumlah Saudara Kandun</w:t>
            </w:r>
          </w:p>
        </w:tc>
        <w:tc>
          <w:tcPr>
            <w:tcW w:w="1488" w:type="dxa"/>
            <w:tcBorders>
              <w:top w:val="single" w:sz="8" w:space="0" w:color="AEAEAE"/>
              <w:left w:val="nil"/>
              <w:bottom w:val="single" w:sz="8" w:space="0" w:color="AEAEAE"/>
              <w:right w:val="single" w:sz="8" w:space="0" w:color="E0E0E0"/>
            </w:tcBorders>
            <w:shd w:val="clear" w:color="auto" w:fill="FFFFFF"/>
          </w:tcPr>
          <w:p w14:paraId="05B65B7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88,0%</w:t>
            </w:r>
          </w:p>
        </w:tc>
        <w:tc>
          <w:tcPr>
            <w:tcW w:w="1488" w:type="dxa"/>
            <w:tcBorders>
              <w:top w:val="single" w:sz="8" w:space="0" w:color="AEAEAE"/>
              <w:left w:val="single" w:sz="8" w:space="0" w:color="E0E0E0"/>
              <w:bottom w:val="single" w:sz="8" w:space="0" w:color="AEAEAE"/>
              <w:right w:val="nil"/>
            </w:tcBorders>
            <w:shd w:val="clear" w:color="auto" w:fill="FFFFFF"/>
          </w:tcPr>
          <w:p w14:paraId="3FDFB1B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12,0%</w:t>
            </w:r>
          </w:p>
        </w:tc>
        <w:tc>
          <w:tcPr>
            <w:tcW w:w="1038" w:type="dxa"/>
            <w:tcBorders>
              <w:top w:val="single" w:sz="8" w:space="0" w:color="AEAEAE"/>
              <w:left w:val="single" w:sz="8" w:space="0" w:color="E0E0E0"/>
              <w:bottom w:val="single" w:sz="8" w:space="0" w:color="AEAEAE"/>
              <w:right w:val="nil"/>
            </w:tcBorders>
            <w:shd w:val="clear" w:color="auto" w:fill="FFFFFF"/>
          </w:tcPr>
          <w:p w14:paraId="03B13F8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723A2D50" w14:textId="77777777" w:rsidTr="00AB3E95">
        <w:trPr>
          <w:cantSplit/>
        </w:trPr>
        <w:tc>
          <w:tcPr>
            <w:tcW w:w="2412" w:type="dxa"/>
            <w:gridSpan w:val="2"/>
            <w:vMerge/>
            <w:tcBorders>
              <w:top w:val="single" w:sz="8" w:space="0" w:color="AEAEAE"/>
              <w:left w:val="nil"/>
              <w:bottom w:val="single" w:sz="8" w:space="0" w:color="152935"/>
              <w:right w:val="nil"/>
            </w:tcBorders>
            <w:shd w:val="clear" w:color="auto" w:fill="E0E0E0"/>
          </w:tcPr>
          <w:p w14:paraId="42B0507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81" w:type="dxa"/>
            <w:tcBorders>
              <w:top w:val="single" w:sz="8" w:space="0" w:color="AEAEAE"/>
              <w:left w:val="nil"/>
              <w:bottom w:val="single" w:sz="8" w:space="0" w:color="AEAEAE"/>
              <w:right w:val="nil"/>
            </w:tcBorders>
            <w:shd w:val="clear" w:color="auto" w:fill="E0E0E0"/>
          </w:tcPr>
          <w:p w14:paraId="010CE98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Pola Makan</w:t>
            </w:r>
          </w:p>
        </w:tc>
        <w:tc>
          <w:tcPr>
            <w:tcW w:w="1488" w:type="dxa"/>
            <w:tcBorders>
              <w:top w:val="single" w:sz="8" w:space="0" w:color="AEAEAE"/>
              <w:left w:val="nil"/>
              <w:bottom w:val="single" w:sz="8" w:space="0" w:color="AEAEAE"/>
              <w:right w:val="single" w:sz="8" w:space="0" w:color="E0E0E0"/>
            </w:tcBorders>
            <w:shd w:val="clear" w:color="auto" w:fill="FFFFFF"/>
          </w:tcPr>
          <w:p w14:paraId="6767041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488" w:type="dxa"/>
            <w:tcBorders>
              <w:top w:val="single" w:sz="8" w:space="0" w:color="AEAEAE"/>
              <w:left w:val="single" w:sz="8" w:space="0" w:color="E0E0E0"/>
              <w:bottom w:val="single" w:sz="8" w:space="0" w:color="AEAEAE"/>
              <w:right w:val="nil"/>
            </w:tcBorders>
            <w:shd w:val="clear" w:color="auto" w:fill="FFFFFF"/>
          </w:tcPr>
          <w:p w14:paraId="76155E8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8" w:type="dxa"/>
            <w:tcBorders>
              <w:top w:val="single" w:sz="8" w:space="0" w:color="AEAEAE"/>
              <w:left w:val="single" w:sz="8" w:space="0" w:color="E0E0E0"/>
              <w:bottom w:val="single" w:sz="8" w:space="0" w:color="AEAEAE"/>
              <w:right w:val="nil"/>
            </w:tcBorders>
            <w:shd w:val="clear" w:color="auto" w:fill="FFFFFF"/>
          </w:tcPr>
          <w:p w14:paraId="2CD7EA0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130896A8" w14:textId="77777777" w:rsidTr="00AB3E95">
        <w:trPr>
          <w:cantSplit/>
        </w:trPr>
        <w:tc>
          <w:tcPr>
            <w:tcW w:w="2412" w:type="dxa"/>
            <w:gridSpan w:val="2"/>
            <w:vMerge/>
            <w:tcBorders>
              <w:top w:val="single" w:sz="8" w:space="0" w:color="AEAEAE"/>
              <w:left w:val="nil"/>
              <w:bottom w:val="single" w:sz="8" w:space="0" w:color="152935"/>
              <w:right w:val="nil"/>
            </w:tcBorders>
            <w:shd w:val="clear" w:color="auto" w:fill="E0E0E0"/>
          </w:tcPr>
          <w:p w14:paraId="3CE9524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81" w:type="dxa"/>
            <w:tcBorders>
              <w:top w:val="single" w:sz="8" w:space="0" w:color="AEAEAE"/>
              <w:left w:val="nil"/>
              <w:bottom w:val="single" w:sz="8" w:space="0" w:color="152935"/>
              <w:right w:val="nil"/>
            </w:tcBorders>
            <w:shd w:val="clear" w:color="auto" w:fill="E0E0E0"/>
          </w:tcPr>
          <w:p w14:paraId="5E06E76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88" w:type="dxa"/>
            <w:tcBorders>
              <w:top w:val="single" w:sz="8" w:space="0" w:color="AEAEAE"/>
              <w:left w:val="nil"/>
              <w:bottom w:val="single" w:sz="8" w:space="0" w:color="152935"/>
              <w:right w:val="single" w:sz="8" w:space="0" w:color="E0E0E0"/>
            </w:tcBorders>
            <w:shd w:val="clear" w:color="auto" w:fill="FFFFFF"/>
          </w:tcPr>
          <w:p w14:paraId="49E74FC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88,0%</w:t>
            </w:r>
          </w:p>
        </w:tc>
        <w:tc>
          <w:tcPr>
            <w:tcW w:w="1488" w:type="dxa"/>
            <w:tcBorders>
              <w:top w:val="single" w:sz="8" w:space="0" w:color="AEAEAE"/>
              <w:left w:val="single" w:sz="8" w:space="0" w:color="E0E0E0"/>
              <w:bottom w:val="single" w:sz="8" w:space="0" w:color="152935"/>
              <w:right w:val="nil"/>
            </w:tcBorders>
            <w:shd w:val="clear" w:color="auto" w:fill="FFFFFF"/>
          </w:tcPr>
          <w:p w14:paraId="49ED43F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12,0%</w:t>
            </w:r>
          </w:p>
        </w:tc>
        <w:tc>
          <w:tcPr>
            <w:tcW w:w="1038" w:type="dxa"/>
            <w:tcBorders>
              <w:top w:val="single" w:sz="8" w:space="0" w:color="AEAEAE"/>
              <w:left w:val="single" w:sz="8" w:space="0" w:color="E0E0E0"/>
              <w:bottom w:val="single" w:sz="8" w:space="0" w:color="152935"/>
              <w:right w:val="nil"/>
            </w:tcBorders>
            <w:shd w:val="clear" w:color="auto" w:fill="FFFFFF"/>
          </w:tcPr>
          <w:p w14:paraId="2E55221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4B887283" w14:textId="77777777" w:rsidR="00AB3E95" w:rsidRPr="00AB3E95" w:rsidRDefault="00AB3E95" w:rsidP="00AB3E95">
      <w:pPr>
        <w:autoSpaceDE w:val="0"/>
        <w:autoSpaceDN w:val="0"/>
        <w:adjustRightInd w:val="0"/>
        <w:spacing w:line="400" w:lineRule="atLeast"/>
        <w:jc w:val="left"/>
        <w:rPr>
          <w:lang w:val="id-ID"/>
        </w:rPr>
      </w:pPr>
    </w:p>
    <w:p w14:paraId="01CC5A24" w14:textId="77777777" w:rsidR="00AB3E95" w:rsidRDefault="00AB3E95" w:rsidP="00AB3E95">
      <w:pPr>
        <w:rPr>
          <w:b/>
          <w:lang w:val="id-ID"/>
        </w:rPr>
      </w:pPr>
    </w:p>
    <w:p w14:paraId="5FFCA681" w14:textId="3429802B" w:rsidR="006A6A44" w:rsidRDefault="006A6A44">
      <w:pPr>
        <w:spacing w:after="200" w:line="276" w:lineRule="auto"/>
        <w:jc w:val="left"/>
        <w:rPr>
          <w:rFonts w:eastAsiaTheme="minorEastAsia"/>
          <w:noProof/>
          <w:lang w:val="en"/>
        </w:rPr>
      </w:pPr>
      <w:r>
        <w:br w:type="page"/>
      </w:r>
    </w:p>
    <w:p w14:paraId="2C38B7FB" w14:textId="22F5A9FB" w:rsidR="006A6A44" w:rsidRPr="006A6A44" w:rsidRDefault="006A6A44" w:rsidP="006A6A44">
      <w:pPr>
        <w:jc w:val="center"/>
        <w:rPr>
          <w:b/>
          <w:lang w:val="id-ID"/>
        </w:rPr>
      </w:pPr>
      <w:r>
        <w:rPr>
          <w:b/>
          <w:lang w:val="id-ID"/>
        </w:rPr>
        <w:lastRenderedPageBreak/>
        <w:t>UJI SPEARMAN RHO</w:t>
      </w:r>
    </w:p>
    <w:tbl>
      <w:tblPr>
        <w:tblW w:w="78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44"/>
        <w:gridCol w:w="1236"/>
        <w:gridCol w:w="2173"/>
        <w:gridCol w:w="1371"/>
        <w:gridCol w:w="1380"/>
      </w:tblGrid>
      <w:tr w:rsidR="006A6A44" w:rsidRPr="00E84EFA" w14:paraId="161DB67D" w14:textId="77777777" w:rsidTr="006A6A44">
        <w:trPr>
          <w:cantSplit/>
        </w:trPr>
        <w:tc>
          <w:tcPr>
            <w:tcW w:w="7804" w:type="dxa"/>
            <w:gridSpan w:val="5"/>
            <w:tcBorders>
              <w:top w:val="nil"/>
              <w:left w:val="nil"/>
              <w:bottom w:val="nil"/>
              <w:right w:val="nil"/>
            </w:tcBorders>
            <w:shd w:val="clear" w:color="auto" w:fill="FFFFFF"/>
            <w:vAlign w:val="center"/>
          </w:tcPr>
          <w:p w14:paraId="16F6D388" w14:textId="77777777" w:rsidR="006A6A44" w:rsidRPr="00E84EFA" w:rsidRDefault="006A6A44" w:rsidP="00A7714A">
            <w:pPr>
              <w:autoSpaceDE w:val="0"/>
              <w:autoSpaceDN w:val="0"/>
              <w:adjustRightInd w:val="0"/>
              <w:spacing w:line="320" w:lineRule="atLeast"/>
              <w:ind w:left="60" w:right="60"/>
              <w:jc w:val="center"/>
              <w:rPr>
                <w:rFonts w:ascii="Arial" w:hAnsi="Arial" w:cs="Arial"/>
                <w:color w:val="010205"/>
                <w:sz w:val="22"/>
                <w:szCs w:val="22"/>
              </w:rPr>
            </w:pPr>
            <w:r w:rsidRPr="00E84EFA">
              <w:rPr>
                <w:rFonts w:ascii="Arial" w:hAnsi="Arial" w:cs="Arial"/>
                <w:b/>
                <w:bCs/>
                <w:color w:val="010205"/>
                <w:sz w:val="22"/>
                <w:szCs w:val="22"/>
              </w:rPr>
              <w:t>Correlations</w:t>
            </w:r>
          </w:p>
        </w:tc>
      </w:tr>
      <w:tr w:rsidR="006A6A44" w:rsidRPr="00E84EFA" w14:paraId="65360DA3" w14:textId="77777777" w:rsidTr="006A6A44">
        <w:trPr>
          <w:cantSplit/>
        </w:trPr>
        <w:tc>
          <w:tcPr>
            <w:tcW w:w="5053" w:type="dxa"/>
            <w:gridSpan w:val="3"/>
            <w:tcBorders>
              <w:top w:val="nil"/>
              <w:left w:val="nil"/>
              <w:bottom w:val="single" w:sz="8" w:space="0" w:color="152935"/>
              <w:right w:val="nil"/>
            </w:tcBorders>
            <w:shd w:val="clear" w:color="auto" w:fill="FFFFFF"/>
            <w:vAlign w:val="bottom"/>
          </w:tcPr>
          <w:p w14:paraId="0CEEA817" w14:textId="77777777" w:rsidR="006A6A44" w:rsidRPr="00E84EFA" w:rsidRDefault="006A6A44" w:rsidP="00A7714A">
            <w:pPr>
              <w:autoSpaceDE w:val="0"/>
              <w:autoSpaceDN w:val="0"/>
              <w:adjustRightInd w:val="0"/>
              <w:spacing w:line="240" w:lineRule="auto"/>
            </w:pPr>
          </w:p>
        </w:tc>
        <w:tc>
          <w:tcPr>
            <w:tcW w:w="1371" w:type="dxa"/>
            <w:tcBorders>
              <w:top w:val="nil"/>
              <w:left w:val="nil"/>
              <w:bottom w:val="single" w:sz="8" w:space="0" w:color="152935"/>
              <w:right w:val="single" w:sz="8" w:space="0" w:color="E0E0E0"/>
            </w:tcBorders>
            <w:shd w:val="clear" w:color="auto" w:fill="FFFFFF"/>
            <w:vAlign w:val="bottom"/>
          </w:tcPr>
          <w:p w14:paraId="3AB32331" w14:textId="77777777" w:rsidR="006A6A44" w:rsidRPr="00E84EFA" w:rsidRDefault="006A6A44" w:rsidP="00A7714A">
            <w:pPr>
              <w:autoSpaceDE w:val="0"/>
              <w:autoSpaceDN w:val="0"/>
              <w:adjustRightInd w:val="0"/>
              <w:spacing w:line="320" w:lineRule="atLeast"/>
              <w:ind w:left="60" w:right="60"/>
              <w:jc w:val="center"/>
              <w:rPr>
                <w:rFonts w:ascii="Arial" w:hAnsi="Arial" w:cs="Arial"/>
                <w:color w:val="264A60"/>
                <w:sz w:val="18"/>
                <w:szCs w:val="18"/>
              </w:rPr>
            </w:pPr>
            <w:r>
              <w:rPr>
                <w:rFonts w:ascii="Arial" w:hAnsi="Arial" w:cs="Arial"/>
                <w:color w:val="264A60"/>
                <w:sz w:val="18"/>
                <w:szCs w:val="18"/>
              </w:rPr>
              <w:t>Risiko Diabetes Melitus</w:t>
            </w:r>
          </w:p>
        </w:tc>
        <w:tc>
          <w:tcPr>
            <w:tcW w:w="1380" w:type="dxa"/>
            <w:tcBorders>
              <w:top w:val="nil"/>
              <w:left w:val="single" w:sz="8" w:space="0" w:color="E0E0E0"/>
              <w:bottom w:val="single" w:sz="8" w:space="0" w:color="152935"/>
              <w:right w:val="nil"/>
            </w:tcBorders>
            <w:shd w:val="clear" w:color="auto" w:fill="FFFFFF"/>
            <w:vAlign w:val="bottom"/>
          </w:tcPr>
          <w:p w14:paraId="0559E86B" w14:textId="77777777" w:rsidR="006A6A44" w:rsidRPr="00E84EFA" w:rsidRDefault="006A6A44" w:rsidP="00A7714A">
            <w:pPr>
              <w:autoSpaceDE w:val="0"/>
              <w:autoSpaceDN w:val="0"/>
              <w:adjustRightInd w:val="0"/>
              <w:spacing w:line="320" w:lineRule="atLeast"/>
              <w:ind w:left="60" w:right="60"/>
              <w:jc w:val="center"/>
              <w:rPr>
                <w:rFonts w:ascii="Arial" w:hAnsi="Arial" w:cs="Arial"/>
                <w:color w:val="264A60"/>
                <w:sz w:val="18"/>
                <w:szCs w:val="18"/>
              </w:rPr>
            </w:pPr>
            <w:r>
              <w:rPr>
                <w:rFonts w:ascii="Arial" w:hAnsi="Arial" w:cs="Arial"/>
                <w:color w:val="264A60"/>
                <w:sz w:val="18"/>
                <w:szCs w:val="18"/>
              </w:rPr>
              <w:t>Gaya Hidup</w:t>
            </w:r>
          </w:p>
        </w:tc>
      </w:tr>
      <w:tr w:rsidR="006A6A44" w:rsidRPr="00E84EFA" w14:paraId="3DEBD817" w14:textId="77777777" w:rsidTr="006A6A44">
        <w:trPr>
          <w:cantSplit/>
        </w:trPr>
        <w:tc>
          <w:tcPr>
            <w:tcW w:w="1644" w:type="dxa"/>
            <w:vMerge w:val="restart"/>
            <w:tcBorders>
              <w:top w:val="single" w:sz="8" w:space="0" w:color="152935"/>
              <w:left w:val="nil"/>
              <w:bottom w:val="single" w:sz="8" w:space="0" w:color="152935"/>
              <w:right w:val="nil"/>
            </w:tcBorders>
            <w:shd w:val="clear" w:color="auto" w:fill="E0E0E0"/>
          </w:tcPr>
          <w:p w14:paraId="65B60BF7"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sidRPr="00E84EFA">
              <w:rPr>
                <w:rFonts w:ascii="Arial" w:hAnsi="Arial" w:cs="Arial"/>
                <w:color w:val="264A60"/>
                <w:sz w:val="18"/>
                <w:szCs w:val="18"/>
              </w:rPr>
              <w:t>Spearman's rho</w:t>
            </w:r>
          </w:p>
        </w:tc>
        <w:tc>
          <w:tcPr>
            <w:tcW w:w="1236" w:type="dxa"/>
            <w:vMerge w:val="restart"/>
            <w:tcBorders>
              <w:top w:val="single" w:sz="8" w:space="0" w:color="152935"/>
              <w:left w:val="nil"/>
              <w:bottom w:val="nil"/>
              <w:right w:val="nil"/>
            </w:tcBorders>
            <w:shd w:val="clear" w:color="auto" w:fill="E0E0E0"/>
          </w:tcPr>
          <w:p w14:paraId="13F5F633"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Pr>
                <w:rFonts w:ascii="Arial" w:hAnsi="Arial" w:cs="Arial"/>
                <w:color w:val="264A60"/>
                <w:sz w:val="18"/>
                <w:szCs w:val="18"/>
              </w:rPr>
              <w:t>Risiko Diabetes Melitus</w:t>
            </w:r>
          </w:p>
        </w:tc>
        <w:tc>
          <w:tcPr>
            <w:tcW w:w="2168" w:type="dxa"/>
            <w:tcBorders>
              <w:top w:val="single" w:sz="8" w:space="0" w:color="152935"/>
              <w:left w:val="nil"/>
              <w:bottom w:val="single" w:sz="8" w:space="0" w:color="AEAEAE"/>
              <w:right w:val="nil"/>
            </w:tcBorders>
            <w:shd w:val="clear" w:color="auto" w:fill="E0E0E0"/>
          </w:tcPr>
          <w:p w14:paraId="5DF2B27B"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sidRPr="00E84EFA">
              <w:rPr>
                <w:rFonts w:ascii="Arial" w:hAnsi="Arial" w:cs="Arial"/>
                <w:color w:val="264A60"/>
                <w:sz w:val="18"/>
                <w:szCs w:val="18"/>
              </w:rPr>
              <w:t>Correlation Coefficient</w:t>
            </w:r>
          </w:p>
        </w:tc>
        <w:tc>
          <w:tcPr>
            <w:tcW w:w="1371" w:type="dxa"/>
            <w:tcBorders>
              <w:top w:val="single" w:sz="8" w:space="0" w:color="152935"/>
              <w:left w:val="nil"/>
              <w:bottom w:val="single" w:sz="8" w:space="0" w:color="AEAEAE"/>
              <w:right w:val="single" w:sz="8" w:space="0" w:color="E0E0E0"/>
            </w:tcBorders>
            <w:shd w:val="clear" w:color="auto" w:fill="FFFFFF"/>
          </w:tcPr>
          <w:p w14:paraId="42B5FC1D"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sidRPr="00D43632">
              <w:rPr>
                <w:rFonts w:ascii="Arial" w:hAnsi="Arial" w:cs="Arial"/>
                <w:color w:val="010205"/>
                <w:sz w:val="18"/>
                <w:szCs w:val="18"/>
              </w:rPr>
              <w:t>1,000</w:t>
            </w:r>
          </w:p>
        </w:tc>
        <w:tc>
          <w:tcPr>
            <w:tcW w:w="1380" w:type="dxa"/>
            <w:tcBorders>
              <w:top w:val="single" w:sz="8" w:space="0" w:color="152935"/>
              <w:left w:val="single" w:sz="8" w:space="0" w:color="E0E0E0"/>
              <w:bottom w:val="single" w:sz="8" w:space="0" w:color="AEAEAE"/>
              <w:right w:val="nil"/>
            </w:tcBorders>
            <w:shd w:val="clear" w:color="auto" w:fill="FFFFFF"/>
          </w:tcPr>
          <w:p w14:paraId="5A95BFCC"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Pr>
                <w:rFonts w:ascii="Arial" w:hAnsi="Arial" w:cs="Arial"/>
                <w:color w:val="010205"/>
                <w:sz w:val="18"/>
                <w:szCs w:val="18"/>
              </w:rPr>
              <w:t>,326</w:t>
            </w:r>
          </w:p>
        </w:tc>
      </w:tr>
      <w:tr w:rsidR="006A6A44" w:rsidRPr="00E84EFA" w14:paraId="202240D2" w14:textId="77777777" w:rsidTr="006A6A44">
        <w:trPr>
          <w:cantSplit/>
        </w:trPr>
        <w:tc>
          <w:tcPr>
            <w:tcW w:w="1644" w:type="dxa"/>
            <w:vMerge/>
            <w:tcBorders>
              <w:top w:val="single" w:sz="8" w:space="0" w:color="152935"/>
              <w:left w:val="nil"/>
              <w:bottom w:val="single" w:sz="8" w:space="0" w:color="152935"/>
              <w:right w:val="nil"/>
            </w:tcBorders>
            <w:shd w:val="clear" w:color="auto" w:fill="E0E0E0"/>
          </w:tcPr>
          <w:p w14:paraId="1BCDC22D"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1236" w:type="dxa"/>
            <w:vMerge/>
            <w:tcBorders>
              <w:top w:val="single" w:sz="8" w:space="0" w:color="152935"/>
              <w:left w:val="nil"/>
              <w:bottom w:val="nil"/>
              <w:right w:val="nil"/>
            </w:tcBorders>
            <w:shd w:val="clear" w:color="auto" w:fill="E0E0E0"/>
          </w:tcPr>
          <w:p w14:paraId="3F9EE754"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2168" w:type="dxa"/>
            <w:tcBorders>
              <w:top w:val="single" w:sz="8" w:space="0" w:color="AEAEAE"/>
              <w:left w:val="nil"/>
              <w:bottom w:val="single" w:sz="8" w:space="0" w:color="AEAEAE"/>
              <w:right w:val="nil"/>
            </w:tcBorders>
            <w:shd w:val="clear" w:color="auto" w:fill="E0E0E0"/>
          </w:tcPr>
          <w:p w14:paraId="4E1D5715"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sidRPr="00E84EFA">
              <w:rPr>
                <w:rFonts w:ascii="Arial" w:hAnsi="Arial" w:cs="Arial"/>
                <w:color w:val="264A60"/>
                <w:sz w:val="18"/>
                <w:szCs w:val="18"/>
              </w:rPr>
              <w:t>Sig. (2-tailed)</w:t>
            </w:r>
          </w:p>
        </w:tc>
        <w:tc>
          <w:tcPr>
            <w:tcW w:w="1371" w:type="dxa"/>
            <w:tcBorders>
              <w:top w:val="single" w:sz="8" w:space="0" w:color="AEAEAE"/>
              <w:left w:val="nil"/>
              <w:bottom w:val="single" w:sz="8" w:space="0" w:color="AEAEAE"/>
              <w:right w:val="single" w:sz="8" w:space="0" w:color="E0E0E0"/>
            </w:tcBorders>
            <w:shd w:val="clear" w:color="auto" w:fill="FFFFFF"/>
          </w:tcPr>
          <w:p w14:paraId="56A2AB1A"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sidRPr="00D43632">
              <w:rPr>
                <w:rFonts w:ascii="Arial" w:hAnsi="Arial" w:cs="Arial"/>
                <w:color w:val="010205"/>
                <w:sz w:val="18"/>
                <w:szCs w:val="18"/>
              </w:rPr>
              <w:t>.</w:t>
            </w:r>
          </w:p>
        </w:tc>
        <w:tc>
          <w:tcPr>
            <w:tcW w:w="1380" w:type="dxa"/>
            <w:tcBorders>
              <w:top w:val="single" w:sz="8" w:space="0" w:color="AEAEAE"/>
              <w:left w:val="single" w:sz="8" w:space="0" w:color="E0E0E0"/>
              <w:bottom w:val="single" w:sz="8" w:space="0" w:color="AEAEAE"/>
              <w:right w:val="nil"/>
            </w:tcBorders>
            <w:shd w:val="clear" w:color="auto" w:fill="FFFFFF"/>
          </w:tcPr>
          <w:p w14:paraId="398AE28E"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sidRPr="00D43632">
              <w:rPr>
                <w:rFonts w:ascii="Arial" w:hAnsi="Arial" w:cs="Arial"/>
                <w:color w:val="010205"/>
                <w:sz w:val="18"/>
                <w:szCs w:val="18"/>
              </w:rPr>
              <w:t>,</w:t>
            </w:r>
            <w:r>
              <w:rPr>
                <w:rFonts w:ascii="Arial" w:hAnsi="Arial" w:cs="Arial"/>
                <w:color w:val="010205"/>
                <w:sz w:val="18"/>
                <w:szCs w:val="18"/>
              </w:rPr>
              <w:t>014</w:t>
            </w:r>
          </w:p>
        </w:tc>
      </w:tr>
      <w:tr w:rsidR="006A6A44" w:rsidRPr="00E84EFA" w14:paraId="78EA7102" w14:textId="77777777" w:rsidTr="006A6A44">
        <w:trPr>
          <w:cantSplit/>
        </w:trPr>
        <w:tc>
          <w:tcPr>
            <w:tcW w:w="1644" w:type="dxa"/>
            <w:vMerge/>
            <w:tcBorders>
              <w:top w:val="single" w:sz="8" w:space="0" w:color="152935"/>
              <w:left w:val="nil"/>
              <w:bottom w:val="single" w:sz="8" w:space="0" w:color="152935"/>
              <w:right w:val="nil"/>
            </w:tcBorders>
            <w:shd w:val="clear" w:color="auto" w:fill="E0E0E0"/>
          </w:tcPr>
          <w:p w14:paraId="5D1D8CF5"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1236" w:type="dxa"/>
            <w:vMerge/>
            <w:tcBorders>
              <w:top w:val="single" w:sz="8" w:space="0" w:color="152935"/>
              <w:left w:val="nil"/>
              <w:bottom w:val="nil"/>
              <w:right w:val="nil"/>
            </w:tcBorders>
            <w:shd w:val="clear" w:color="auto" w:fill="E0E0E0"/>
          </w:tcPr>
          <w:p w14:paraId="51B57695"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2168" w:type="dxa"/>
            <w:tcBorders>
              <w:top w:val="single" w:sz="8" w:space="0" w:color="AEAEAE"/>
              <w:left w:val="nil"/>
              <w:bottom w:val="nil"/>
              <w:right w:val="nil"/>
            </w:tcBorders>
            <w:shd w:val="clear" w:color="auto" w:fill="E0E0E0"/>
          </w:tcPr>
          <w:p w14:paraId="39931B54"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sidRPr="00E84EFA">
              <w:rPr>
                <w:rFonts w:ascii="Arial" w:hAnsi="Arial" w:cs="Arial"/>
                <w:color w:val="264A60"/>
                <w:sz w:val="18"/>
                <w:szCs w:val="18"/>
              </w:rPr>
              <w:t>N</w:t>
            </w:r>
          </w:p>
        </w:tc>
        <w:tc>
          <w:tcPr>
            <w:tcW w:w="1371" w:type="dxa"/>
            <w:tcBorders>
              <w:top w:val="single" w:sz="8" w:space="0" w:color="AEAEAE"/>
              <w:left w:val="nil"/>
              <w:bottom w:val="nil"/>
              <w:right w:val="single" w:sz="8" w:space="0" w:color="E0E0E0"/>
            </w:tcBorders>
            <w:shd w:val="clear" w:color="auto" w:fill="FFFFFF"/>
          </w:tcPr>
          <w:p w14:paraId="5B8C4041"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Pr>
                <w:rFonts w:ascii="Arial" w:hAnsi="Arial" w:cs="Arial"/>
                <w:color w:val="010205"/>
                <w:sz w:val="18"/>
                <w:szCs w:val="18"/>
              </w:rPr>
              <w:t>50</w:t>
            </w:r>
          </w:p>
        </w:tc>
        <w:tc>
          <w:tcPr>
            <w:tcW w:w="1380" w:type="dxa"/>
            <w:tcBorders>
              <w:top w:val="single" w:sz="8" w:space="0" w:color="AEAEAE"/>
              <w:left w:val="single" w:sz="8" w:space="0" w:color="E0E0E0"/>
              <w:bottom w:val="nil"/>
              <w:right w:val="nil"/>
            </w:tcBorders>
            <w:shd w:val="clear" w:color="auto" w:fill="FFFFFF"/>
          </w:tcPr>
          <w:p w14:paraId="2E89D62E"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Pr>
                <w:rFonts w:ascii="Arial" w:hAnsi="Arial" w:cs="Arial"/>
                <w:color w:val="010205"/>
                <w:sz w:val="18"/>
                <w:szCs w:val="18"/>
              </w:rPr>
              <w:t>50</w:t>
            </w:r>
          </w:p>
        </w:tc>
      </w:tr>
      <w:tr w:rsidR="006A6A44" w:rsidRPr="00E84EFA" w14:paraId="06B12A3C" w14:textId="77777777" w:rsidTr="006A6A44">
        <w:trPr>
          <w:cantSplit/>
        </w:trPr>
        <w:tc>
          <w:tcPr>
            <w:tcW w:w="1644" w:type="dxa"/>
            <w:vMerge/>
            <w:tcBorders>
              <w:top w:val="single" w:sz="8" w:space="0" w:color="152935"/>
              <w:left w:val="nil"/>
              <w:bottom w:val="single" w:sz="8" w:space="0" w:color="152935"/>
              <w:right w:val="nil"/>
            </w:tcBorders>
            <w:shd w:val="clear" w:color="auto" w:fill="E0E0E0"/>
          </w:tcPr>
          <w:p w14:paraId="54FE52CF"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1236" w:type="dxa"/>
            <w:vMerge w:val="restart"/>
            <w:tcBorders>
              <w:top w:val="single" w:sz="8" w:space="0" w:color="AEAEAE"/>
              <w:left w:val="nil"/>
              <w:bottom w:val="single" w:sz="8" w:space="0" w:color="152935"/>
              <w:right w:val="nil"/>
            </w:tcBorders>
            <w:shd w:val="clear" w:color="auto" w:fill="E0E0E0"/>
          </w:tcPr>
          <w:p w14:paraId="3BBBBD6B"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Pr>
                <w:rFonts w:ascii="Arial" w:hAnsi="Arial" w:cs="Arial"/>
                <w:color w:val="264A60"/>
                <w:sz w:val="18"/>
                <w:szCs w:val="18"/>
              </w:rPr>
              <w:t>Gaya Hidup</w:t>
            </w:r>
          </w:p>
        </w:tc>
        <w:tc>
          <w:tcPr>
            <w:tcW w:w="2168" w:type="dxa"/>
            <w:tcBorders>
              <w:top w:val="single" w:sz="8" w:space="0" w:color="AEAEAE"/>
              <w:left w:val="nil"/>
              <w:bottom w:val="single" w:sz="8" w:space="0" w:color="AEAEAE"/>
              <w:right w:val="nil"/>
            </w:tcBorders>
            <w:shd w:val="clear" w:color="auto" w:fill="E0E0E0"/>
          </w:tcPr>
          <w:p w14:paraId="2C5E9321"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sidRPr="00E84EFA">
              <w:rPr>
                <w:rFonts w:ascii="Arial" w:hAnsi="Arial" w:cs="Arial"/>
                <w:color w:val="264A60"/>
                <w:sz w:val="18"/>
                <w:szCs w:val="18"/>
              </w:rPr>
              <w:t>Correlation Coefficient</w:t>
            </w:r>
          </w:p>
        </w:tc>
        <w:tc>
          <w:tcPr>
            <w:tcW w:w="1371" w:type="dxa"/>
            <w:tcBorders>
              <w:top w:val="single" w:sz="8" w:space="0" w:color="AEAEAE"/>
              <w:left w:val="nil"/>
              <w:bottom w:val="single" w:sz="8" w:space="0" w:color="AEAEAE"/>
              <w:right w:val="single" w:sz="8" w:space="0" w:color="E0E0E0"/>
            </w:tcBorders>
            <w:shd w:val="clear" w:color="auto" w:fill="FFFFFF"/>
          </w:tcPr>
          <w:p w14:paraId="433F29FC"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Pr>
                <w:rFonts w:ascii="Arial" w:hAnsi="Arial" w:cs="Arial"/>
                <w:color w:val="010205"/>
                <w:sz w:val="18"/>
                <w:szCs w:val="18"/>
              </w:rPr>
              <w:t>,326</w:t>
            </w:r>
          </w:p>
        </w:tc>
        <w:tc>
          <w:tcPr>
            <w:tcW w:w="1380" w:type="dxa"/>
            <w:tcBorders>
              <w:top w:val="single" w:sz="8" w:space="0" w:color="AEAEAE"/>
              <w:left w:val="single" w:sz="8" w:space="0" w:color="E0E0E0"/>
              <w:bottom w:val="single" w:sz="8" w:space="0" w:color="AEAEAE"/>
              <w:right w:val="nil"/>
            </w:tcBorders>
            <w:shd w:val="clear" w:color="auto" w:fill="FFFFFF"/>
          </w:tcPr>
          <w:p w14:paraId="693A8FF2"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sidRPr="00D43632">
              <w:rPr>
                <w:rFonts w:ascii="Arial" w:hAnsi="Arial" w:cs="Arial"/>
                <w:color w:val="010205"/>
                <w:sz w:val="18"/>
                <w:szCs w:val="18"/>
              </w:rPr>
              <w:t>1,000</w:t>
            </w:r>
          </w:p>
        </w:tc>
      </w:tr>
      <w:tr w:rsidR="006A6A44" w:rsidRPr="00E84EFA" w14:paraId="288EAF9C" w14:textId="77777777" w:rsidTr="006A6A44">
        <w:trPr>
          <w:cantSplit/>
        </w:trPr>
        <w:tc>
          <w:tcPr>
            <w:tcW w:w="1644" w:type="dxa"/>
            <w:vMerge/>
            <w:tcBorders>
              <w:top w:val="single" w:sz="8" w:space="0" w:color="152935"/>
              <w:left w:val="nil"/>
              <w:bottom w:val="single" w:sz="8" w:space="0" w:color="152935"/>
              <w:right w:val="nil"/>
            </w:tcBorders>
            <w:shd w:val="clear" w:color="auto" w:fill="E0E0E0"/>
          </w:tcPr>
          <w:p w14:paraId="55ADE1D0"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1236" w:type="dxa"/>
            <w:vMerge/>
            <w:tcBorders>
              <w:top w:val="single" w:sz="8" w:space="0" w:color="AEAEAE"/>
              <w:left w:val="nil"/>
              <w:bottom w:val="single" w:sz="8" w:space="0" w:color="152935"/>
              <w:right w:val="nil"/>
            </w:tcBorders>
            <w:shd w:val="clear" w:color="auto" w:fill="E0E0E0"/>
          </w:tcPr>
          <w:p w14:paraId="0ABCD43D"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2168" w:type="dxa"/>
            <w:tcBorders>
              <w:top w:val="single" w:sz="8" w:space="0" w:color="AEAEAE"/>
              <w:left w:val="nil"/>
              <w:bottom w:val="single" w:sz="8" w:space="0" w:color="AEAEAE"/>
              <w:right w:val="nil"/>
            </w:tcBorders>
            <w:shd w:val="clear" w:color="auto" w:fill="E0E0E0"/>
          </w:tcPr>
          <w:p w14:paraId="0926DC50"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sidRPr="00E84EFA">
              <w:rPr>
                <w:rFonts w:ascii="Arial" w:hAnsi="Arial" w:cs="Arial"/>
                <w:color w:val="264A60"/>
                <w:sz w:val="18"/>
                <w:szCs w:val="18"/>
              </w:rPr>
              <w:t>Sig. (2-tailed)</w:t>
            </w:r>
          </w:p>
        </w:tc>
        <w:tc>
          <w:tcPr>
            <w:tcW w:w="1371" w:type="dxa"/>
            <w:tcBorders>
              <w:top w:val="single" w:sz="8" w:space="0" w:color="AEAEAE"/>
              <w:left w:val="nil"/>
              <w:bottom w:val="single" w:sz="8" w:space="0" w:color="AEAEAE"/>
              <w:right w:val="single" w:sz="8" w:space="0" w:color="E0E0E0"/>
            </w:tcBorders>
            <w:shd w:val="clear" w:color="auto" w:fill="FFFFFF"/>
          </w:tcPr>
          <w:p w14:paraId="32DEACB9"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sidRPr="00D43632">
              <w:rPr>
                <w:rFonts w:ascii="Arial" w:hAnsi="Arial" w:cs="Arial"/>
                <w:color w:val="010205"/>
                <w:sz w:val="18"/>
                <w:szCs w:val="18"/>
              </w:rPr>
              <w:t>,</w:t>
            </w:r>
            <w:r>
              <w:rPr>
                <w:rFonts w:ascii="Arial" w:hAnsi="Arial" w:cs="Arial"/>
                <w:color w:val="010205"/>
                <w:sz w:val="18"/>
                <w:szCs w:val="18"/>
              </w:rPr>
              <w:t>014</w:t>
            </w:r>
          </w:p>
        </w:tc>
        <w:tc>
          <w:tcPr>
            <w:tcW w:w="1380" w:type="dxa"/>
            <w:tcBorders>
              <w:top w:val="single" w:sz="8" w:space="0" w:color="AEAEAE"/>
              <w:left w:val="single" w:sz="8" w:space="0" w:color="E0E0E0"/>
              <w:bottom w:val="single" w:sz="8" w:space="0" w:color="AEAEAE"/>
              <w:right w:val="nil"/>
            </w:tcBorders>
            <w:shd w:val="clear" w:color="auto" w:fill="FFFFFF"/>
          </w:tcPr>
          <w:p w14:paraId="23950FDF"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sidRPr="00D43632">
              <w:rPr>
                <w:rFonts w:ascii="Arial" w:hAnsi="Arial" w:cs="Arial"/>
                <w:color w:val="010205"/>
                <w:sz w:val="18"/>
                <w:szCs w:val="18"/>
              </w:rPr>
              <w:t>.</w:t>
            </w:r>
          </w:p>
        </w:tc>
      </w:tr>
      <w:tr w:rsidR="006A6A44" w:rsidRPr="00E84EFA" w14:paraId="707E6B6A" w14:textId="77777777" w:rsidTr="006A6A44">
        <w:trPr>
          <w:cantSplit/>
        </w:trPr>
        <w:tc>
          <w:tcPr>
            <w:tcW w:w="1644" w:type="dxa"/>
            <w:vMerge/>
            <w:tcBorders>
              <w:top w:val="single" w:sz="8" w:space="0" w:color="152935"/>
              <w:left w:val="nil"/>
              <w:bottom w:val="single" w:sz="8" w:space="0" w:color="152935"/>
              <w:right w:val="nil"/>
            </w:tcBorders>
            <w:shd w:val="clear" w:color="auto" w:fill="E0E0E0"/>
          </w:tcPr>
          <w:p w14:paraId="04F3C619"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1236" w:type="dxa"/>
            <w:vMerge/>
            <w:tcBorders>
              <w:top w:val="single" w:sz="8" w:space="0" w:color="AEAEAE"/>
              <w:left w:val="nil"/>
              <w:bottom w:val="single" w:sz="8" w:space="0" w:color="152935"/>
              <w:right w:val="nil"/>
            </w:tcBorders>
            <w:shd w:val="clear" w:color="auto" w:fill="E0E0E0"/>
          </w:tcPr>
          <w:p w14:paraId="17035911"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2168" w:type="dxa"/>
            <w:tcBorders>
              <w:top w:val="single" w:sz="8" w:space="0" w:color="AEAEAE"/>
              <w:left w:val="nil"/>
              <w:bottom w:val="single" w:sz="8" w:space="0" w:color="152935"/>
              <w:right w:val="nil"/>
            </w:tcBorders>
            <w:shd w:val="clear" w:color="auto" w:fill="E0E0E0"/>
          </w:tcPr>
          <w:p w14:paraId="767CAC8D"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sidRPr="00E84EFA">
              <w:rPr>
                <w:rFonts w:ascii="Arial" w:hAnsi="Arial" w:cs="Arial"/>
                <w:color w:val="264A60"/>
                <w:sz w:val="18"/>
                <w:szCs w:val="18"/>
              </w:rPr>
              <w:t>N</w:t>
            </w:r>
          </w:p>
        </w:tc>
        <w:tc>
          <w:tcPr>
            <w:tcW w:w="1371" w:type="dxa"/>
            <w:tcBorders>
              <w:top w:val="single" w:sz="8" w:space="0" w:color="AEAEAE"/>
              <w:left w:val="nil"/>
              <w:bottom w:val="single" w:sz="8" w:space="0" w:color="152935"/>
              <w:right w:val="single" w:sz="8" w:space="0" w:color="E0E0E0"/>
            </w:tcBorders>
            <w:shd w:val="clear" w:color="auto" w:fill="FFFFFF"/>
          </w:tcPr>
          <w:p w14:paraId="27F49316"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Pr>
                <w:rFonts w:ascii="Arial" w:hAnsi="Arial" w:cs="Arial"/>
                <w:color w:val="010205"/>
                <w:sz w:val="18"/>
                <w:szCs w:val="18"/>
              </w:rPr>
              <w:t>50</w:t>
            </w:r>
          </w:p>
        </w:tc>
        <w:tc>
          <w:tcPr>
            <w:tcW w:w="1380" w:type="dxa"/>
            <w:tcBorders>
              <w:top w:val="single" w:sz="8" w:space="0" w:color="AEAEAE"/>
              <w:left w:val="single" w:sz="8" w:space="0" w:color="E0E0E0"/>
              <w:bottom w:val="single" w:sz="8" w:space="0" w:color="152935"/>
              <w:right w:val="nil"/>
            </w:tcBorders>
            <w:shd w:val="clear" w:color="auto" w:fill="FFFFFF"/>
          </w:tcPr>
          <w:p w14:paraId="6CBB8230"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Pr>
                <w:rFonts w:ascii="Arial" w:hAnsi="Arial" w:cs="Arial"/>
                <w:color w:val="010205"/>
                <w:sz w:val="18"/>
                <w:szCs w:val="18"/>
              </w:rPr>
              <w:t>50</w:t>
            </w:r>
          </w:p>
        </w:tc>
      </w:tr>
    </w:tbl>
    <w:p w14:paraId="1DC2B58E" w14:textId="77777777" w:rsidR="006A6A44" w:rsidRDefault="006A6A44" w:rsidP="006A6A44">
      <w:pPr>
        <w:spacing w:after="200" w:line="276" w:lineRule="auto"/>
        <w:jc w:val="left"/>
        <w:rPr>
          <w:rFonts w:eastAsiaTheme="minorEastAsia"/>
          <w:noProof/>
          <w:lang w:val="en"/>
        </w:rPr>
      </w:pPr>
    </w:p>
    <w:p w14:paraId="3726B61C" w14:textId="73DFE2F2" w:rsidR="00AB3E95" w:rsidRPr="006A6A44" w:rsidRDefault="006A6A44" w:rsidP="006A6A44">
      <w:pPr>
        <w:spacing w:after="200" w:line="276" w:lineRule="auto"/>
        <w:jc w:val="center"/>
        <w:rPr>
          <w:rFonts w:eastAsiaTheme="minorEastAsia"/>
          <w:b/>
          <w:bCs/>
          <w:noProof/>
          <w:lang w:val="en"/>
        </w:rPr>
      </w:pPr>
      <w:r>
        <w:rPr>
          <w:rFonts w:eastAsiaTheme="minorEastAsia"/>
          <w:b/>
          <w:bCs/>
          <w:noProof/>
          <w:lang w:val="en"/>
        </w:rPr>
        <w:t>HASIL CROSSTABULATION</w:t>
      </w:r>
    </w:p>
    <w:p w14:paraId="4B34BCB8" w14:textId="226D04FF" w:rsidR="00AB3E95" w:rsidRPr="006A6A44" w:rsidRDefault="00AB3E95" w:rsidP="00F26660">
      <w:pPr>
        <w:pStyle w:val="Caption"/>
        <w:rPr>
          <w:b/>
          <w:bCs/>
        </w:rPr>
      </w:pPr>
      <w:r w:rsidRPr="006A6A44">
        <w:rPr>
          <w:b/>
          <w:bCs/>
        </w:rPr>
        <w:t>Gaya Hidup</w:t>
      </w:r>
    </w:p>
    <w:tbl>
      <w:tblPr>
        <w:tblW w:w="78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030"/>
        <w:gridCol w:w="2029"/>
        <w:gridCol w:w="3008"/>
        <w:gridCol w:w="1030"/>
      </w:tblGrid>
      <w:tr w:rsidR="00AB3E95" w:rsidRPr="00AB3E95" w14:paraId="3B33DF2A" w14:textId="77777777" w:rsidTr="00AB3E95">
        <w:trPr>
          <w:cantSplit/>
        </w:trPr>
        <w:tc>
          <w:tcPr>
            <w:tcW w:w="7834" w:type="dxa"/>
            <w:gridSpan w:val="5"/>
            <w:tcBorders>
              <w:top w:val="nil"/>
              <w:left w:val="nil"/>
              <w:bottom w:val="nil"/>
              <w:right w:val="nil"/>
            </w:tcBorders>
            <w:shd w:val="clear" w:color="auto" w:fill="FFFFFF"/>
            <w:vAlign w:val="center"/>
          </w:tcPr>
          <w:p w14:paraId="4138CD97"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t>Usia * Gaya Hidup Crosstabulation</w:t>
            </w:r>
          </w:p>
        </w:tc>
      </w:tr>
      <w:tr w:rsidR="00AB3E95" w:rsidRPr="00AB3E95" w14:paraId="43E45E10" w14:textId="77777777" w:rsidTr="00AB3E95">
        <w:trPr>
          <w:cantSplit/>
        </w:trPr>
        <w:tc>
          <w:tcPr>
            <w:tcW w:w="3796" w:type="dxa"/>
            <w:gridSpan w:val="3"/>
            <w:vMerge w:val="restart"/>
            <w:tcBorders>
              <w:top w:val="nil"/>
              <w:left w:val="nil"/>
              <w:bottom w:val="nil"/>
              <w:right w:val="nil"/>
            </w:tcBorders>
            <w:shd w:val="clear" w:color="auto" w:fill="FFFFFF"/>
            <w:vAlign w:val="bottom"/>
          </w:tcPr>
          <w:p w14:paraId="500528C5" w14:textId="77777777" w:rsidR="00AB3E95" w:rsidRPr="00AB3E95" w:rsidRDefault="00AB3E95" w:rsidP="00AB3E95">
            <w:pPr>
              <w:autoSpaceDE w:val="0"/>
              <w:autoSpaceDN w:val="0"/>
              <w:adjustRightInd w:val="0"/>
              <w:spacing w:line="240" w:lineRule="auto"/>
              <w:jc w:val="left"/>
              <w:rPr>
                <w:lang w:val="id-ID"/>
              </w:rPr>
            </w:pPr>
          </w:p>
        </w:tc>
        <w:tc>
          <w:tcPr>
            <w:tcW w:w="3008" w:type="dxa"/>
            <w:tcBorders>
              <w:top w:val="nil"/>
              <w:left w:val="nil"/>
              <w:bottom w:val="nil"/>
              <w:right w:val="single" w:sz="8" w:space="0" w:color="E0E0E0"/>
            </w:tcBorders>
            <w:shd w:val="clear" w:color="auto" w:fill="FFFFFF"/>
            <w:vAlign w:val="bottom"/>
          </w:tcPr>
          <w:p w14:paraId="70F9F796"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Gaya Hidup</w:t>
            </w:r>
          </w:p>
        </w:tc>
        <w:tc>
          <w:tcPr>
            <w:tcW w:w="1030" w:type="dxa"/>
            <w:vMerge w:val="restart"/>
            <w:tcBorders>
              <w:top w:val="nil"/>
              <w:left w:val="single" w:sz="8" w:space="0" w:color="E0E0E0"/>
              <w:bottom w:val="nil"/>
              <w:right w:val="nil"/>
            </w:tcBorders>
            <w:shd w:val="clear" w:color="auto" w:fill="FFFFFF"/>
            <w:vAlign w:val="bottom"/>
          </w:tcPr>
          <w:p w14:paraId="409C3685"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400AF181" w14:textId="77777777" w:rsidTr="00AB3E95">
        <w:trPr>
          <w:cantSplit/>
        </w:trPr>
        <w:tc>
          <w:tcPr>
            <w:tcW w:w="3796" w:type="dxa"/>
            <w:gridSpan w:val="3"/>
            <w:vMerge/>
            <w:tcBorders>
              <w:top w:val="nil"/>
              <w:left w:val="nil"/>
              <w:bottom w:val="nil"/>
              <w:right w:val="nil"/>
            </w:tcBorders>
            <w:shd w:val="clear" w:color="auto" w:fill="FFFFFF"/>
            <w:vAlign w:val="bottom"/>
          </w:tcPr>
          <w:p w14:paraId="2AF96C2C"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3008" w:type="dxa"/>
            <w:tcBorders>
              <w:top w:val="nil"/>
              <w:left w:val="nil"/>
              <w:bottom w:val="single" w:sz="8" w:space="0" w:color="152935"/>
              <w:right w:val="single" w:sz="8" w:space="0" w:color="E0E0E0"/>
            </w:tcBorders>
            <w:shd w:val="clear" w:color="auto" w:fill="FFFFFF"/>
            <w:vAlign w:val="bottom"/>
          </w:tcPr>
          <w:p w14:paraId="3DB79E17"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Gaya hidup sehat, jika skor &gt;18</w:t>
            </w:r>
          </w:p>
        </w:tc>
        <w:tc>
          <w:tcPr>
            <w:tcW w:w="1030" w:type="dxa"/>
            <w:vMerge/>
            <w:tcBorders>
              <w:top w:val="nil"/>
              <w:left w:val="single" w:sz="8" w:space="0" w:color="E0E0E0"/>
              <w:bottom w:val="nil"/>
              <w:right w:val="nil"/>
            </w:tcBorders>
            <w:shd w:val="clear" w:color="auto" w:fill="FFFFFF"/>
            <w:vAlign w:val="bottom"/>
          </w:tcPr>
          <w:p w14:paraId="4838A47C"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3BABECDC" w14:textId="77777777" w:rsidTr="00AB3E95">
        <w:trPr>
          <w:cantSplit/>
        </w:trPr>
        <w:tc>
          <w:tcPr>
            <w:tcW w:w="737" w:type="dxa"/>
            <w:vMerge w:val="restart"/>
            <w:tcBorders>
              <w:top w:val="single" w:sz="8" w:space="0" w:color="152935"/>
              <w:left w:val="nil"/>
              <w:bottom w:val="nil"/>
              <w:right w:val="nil"/>
            </w:tcBorders>
            <w:shd w:val="clear" w:color="auto" w:fill="E0E0E0"/>
          </w:tcPr>
          <w:p w14:paraId="7EDFAE2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Usia</w:t>
            </w:r>
          </w:p>
        </w:tc>
        <w:tc>
          <w:tcPr>
            <w:tcW w:w="1030" w:type="dxa"/>
            <w:vMerge w:val="restart"/>
            <w:tcBorders>
              <w:top w:val="single" w:sz="8" w:space="0" w:color="152935"/>
              <w:left w:val="nil"/>
              <w:bottom w:val="nil"/>
              <w:right w:val="nil"/>
            </w:tcBorders>
            <w:shd w:val="clear" w:color="auto" w:fill="E0E0E0"/>
          </w:tcPr>
          <w:p w14:paraId="6628717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10 tahun</w:t>
            </w:r>
          </w:p>
        </w:tc>
        <w:tc>
          <w:tcPr>
            <w:tcW w:w="2029" w:type="dxa"/>
            <w:tcBorders>
              <w:top w:val="single" w:sz="8" w:space="0" w:color="152935"/>
              <w:left w:val="nil"/>
              <w:bottom w:val="single" w:sz="8" w:space="0" w:color="AEAEAE"/>
              <w:right w:val="nil"/>
            </w:tcBorders>
            <w:shd w:val="clear" w:color="auto" w:fill="E0E0E0"/>
          </w:tcPr>
          <w:p w14:paraId="3895F31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008" w:type="dxa"/>
            <w:tcBorders>
              <w:top w:val="single" w:sz="8" w:space="0" w:color="152935"/>
              <w:left w:val="nil"/>
              <w:bottom w:val="single" w:sz="8" w:space="0" w:color="AEAEAE"/>
              <w:right w:val="single" w:sz="8" w:space="0" w:color="E0E0E0"/>
            </w:tcBorders>
            <w:shd w:val="clear" w:color="auto" w:fill="FFFFFF"/>
          </w:tcPr>
          <w:p w14:paraId="6B9AB14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25</w:t>
            </w:r>
          </w:p>
        </w:tc>
        <w:tc>
          <w:tcPr>
            <w:tcW w:w="1030" w:type="dxa"/>
            <w:tcBorders>
              <w:top w:val="single" w:sz="8" w:space="0" w:color="152935"/>
              <w:left w:val="single" w:sz="8" w:space="0" w:color="E0E0E0"/>
              <w:bottom w:val="single" w:sz="8" w:space="0" w:color="AEAEAE"/>
              <w:right w:val="nil"/>
            </w:tcBorders>
            <w:shd w:val="clear" w:color="auto" w:fill="FFFFFF"/>
          </w:tcPr>
          <w:p w14:paraId="28901CC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25</w:t>
            </w:r>
          </w:p>
        </w:tc>
      </w:tr>
      <w:tr w:rsidR="00AB3E95" w:rsidRPr="00AB3E95" w14:paraId="2674DE93" w14:textId="77777777" w:rsidTr="00AB3E95">
        <w:trPr>
          <w:cantSplit/>
        </w:trPr>
        <w:tc>
          <w:tcPr>
            <w:tcW w:w="737" w:type="dxa"/>
            <w:vMerge/>
            <w:tcBorders>
              <w:top w:val="single" w:sz="8" w:space="0" w:color="152935"/>
              <w:left w:val="nil"/>
              <w:bottom w:val="nil"/>
              <w:right w:val="nil"/>
            </w:tcBorders>
            <w:shd w:val="clear" w:color="auto" w:fill="E0E0E0"/>
          </w:tcPr>
          <w:p w14:paraId="4DAA781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0" w:type="dxa"/>
            <w:vMerge/>
            <w:tcBorders>
              <w:top w:val="single" w:sz="8" w:space="0" w:color="152935"/>
              <w:left w:val="nil"/>
              <w:bottom w:val="nil"/>
              <w:right w:val="nil"/>
            </w:tcBorders>
            <w:shd w:val="clear" w:color="auto" w:fill="E0E0E0"/>
          </w:tcPr>
          <w:p w14:paraId="1FCE88E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29" w:type="dxa"/>
            <w:tcBorders>
              <w:top w:val="single" w:sz="8" w:space="0" w:color="AEAEAE"/>
              <w:left w:val="nil"/>
              <w:bottom w:val="single" w:sz="8" w:space="0" w:color="AEAEAE"/>
              <w:right w:val="nil"/>
            </w:tcBorders>
            <w:shd w:val="clear" w:color="auto" w:fill="E0E0E0"/>
          </w:tcPr>
          <w:p w14:paraId="5166479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Usia</w:t>
            </w:r>
          </w:p>
        </w:tc>
        <w:tc>
          <w:tcPr>
            <w:tcW w:w="3008" w:type="dxa"/>
            <w:tcBorders>
              <w:top w:val="single" w:sz="8" w:space="0" w:color="AEAEAE"/>
              <w:left w:val="nil"/>
              <w:bottom w:val="single" w:sz="8" w:space="0" w:color="AEAEAE"/>
              <w:right w:val="single" w:sz="8" w:space="0" w:color="E0E0E0"/>
            </w:tcBorders>
            <w:shd w:val="clear" w:color="auto" w:fill="FFFFFF"/>
          </w:tcPr>
          <w:p w14:paraId="5BD4CDC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0" w:type="dxa"/>
            <w:tcBorders>
              <w:top w:val="single" w:sz="8" w:space="0" w:color="AEAEAE"/>
              <w:left w:val="single" w:sz="8" w:space="0" w:color="E0E0E0"/>
              <w:bottom w:val="single" w:sz="8" w:space="0" w:color="AEAEAE"/>
              <w:right w:val="nil"/>
            </w:tcBorders>
            <w:shd w:val="clear" w:color="auto" w:fill="FFFFFF"/>
          </w:tcPr>
          <w:p w14:paraId="0DE85E4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98BDD0C" w14:textId="77777777" w:rsidTr="00AB3E95">
        <w:trPr>
          <w:cantSplit/>
        </w:trPr>
        <w:tc>
          <w:tcPr>
            <w:tcW w:w="737" w:type="dxa"/>
            <w:vMerge/>
            <w:tcBorders>
              <w:top w:val="single" w:sz="8" w:space="0" w:color="152935"/>
              <w:left w:val="nil"/>
              <w:bottom w:val="nil"/>
              <w:right w:val="nil"/>
            </w:tcBorders>
            <w:shd w:val="clear" w:color="auto" w:fill="E0E0E0"/>
          </w:tcPr>
          <w:p w14:paraId="6C8B63A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0" w:type="dxa"/>
            <w:vMerge/>
            <w:tcBorders>
              <w:top w:val="single" w:sz="8" w:space="0" w:color="152935"/>
              <w:left w:val="nil"/>
              <w:bottom w:val="nil"/>
              <w:right w:val="nil"/>
            </w:tcBorders>
            <w:shd w:val="clear" w:color="auto" w:fill="E0E0E0"/>
          </w:tcPr>
          <w:p w14:paraId="3A7AC4A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29" w:type="dxa"/>
            <w:tcBorders>
              <w:top w:val="single" w:sz="8" w:space="0" w:color="AEAEAE"/>
              <w:left w:val="nil"/>
              <w:bottom w:val="single" w:sz="8" w:space="0" w:color="AEAEAE"/>
              <w:right w:val="nil"/>
            </w:tcBorders>
            <w:shd w:val="clear" w:color="auto" w:fill="E0E0E0"/>
          </w:tcPr>
          <w:p w14:paraId="12D6089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Gaya Hidup</w:t>
            </w:r>
          </w:p>
        </w:tc>
        <w:tc>
          <w:tcPr>
            <w:tcW w:w="3008" w:type="dxa"/>
            <w:tcBorders>
              <w:top w:val="single" w:sz="8" w:space="0" w:color="AEAEAE"/>
              <w:left w:val="nil"/>
              <w:bottom w:val="single" w:sz="8" w:space="0" w:color="AEAEAE"/>
              <w:right w:val="single" w:sz="8" w:space="0" w:color="E0E0E0"/>
            </w:tcBorders>
            <w:shd w:val="clear" w:color="auto" w:fill="FFFFFF"/>
          </w:tcPr>
          <w:p w14:paraId="38135F5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c>
          <w:tcPr>
            <w:tcW w:w="1030" w:type="dxa"/>
            <w:tcBorders>
              <w:top w:val="single" w:sz="8" w:space="0" w:color="AEAEAE"/>
              <w:left w:val="single" w:sz="8" w:space="0" w:color="E0E0E0"/>
              <w:bottom w:val="single" w:sz="8" w:space="0" w:color="AEAEAE"/>
              <w:right w:val="nil"/>
            </w:tcBorders>
            <w:shd w:val="clear" w:color="auto" w:fill="FFFFFF"/>
          </w:tcPr>
          <w:p w14:paraId="5A3E77E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r>
      <w:tr w:rsidR="00AB3E95" w:rsidRPr="00AB3E95" w14:paraId="6AAEE47D" w14:textId="77777777" w:rsidTr="00AB3E95">
        <w:trPr>
          <w:cantSplit/>
        </w:trPr>
        <w:tc>
          <w:tcPr>
            <w:tcW w:w="737" w:type="dxa"/>
            <w:vMerge/>
            <w:tcBorders>
              <w:top w:val="single" w:sz="8" w:space="0" w:color="152935"/>
              <w:left w:val="nil"/>
              <w:bottom w:val="nil"/>
              <w:right w:val="nil"/>
            </w:tcBorders>
            <w:shd w:val="clear" w:color="auto" w:fill="E0E0E0"/>
          </w:tcPr>
          <w:p w14:paraId="75ABEB4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0" w:type="dxa"/>
            <w:vMerge/>
            <w:tcBorders>
              <w:top w:val="single" w:sz="8" w:space="0" w:color="152935"/>
              <w:left w:val="nil"/>
              <w:bottom w:val="nil"/>
              <w:right w:val="nil"/>
            </w:tcBorders>
            <w:shd w:val="clear" w:color="auto" w:fill="E0E0E0"/>
          </w:tcPr>
          <w:p w14:paraId="5F6ECFE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29" w:type="dxa"/>
            <w:tcBorders>
              <w:top w:val="single" w:sz="8" w:space="0" w:color="AEAEAE"/>
              <w:left w:val="nil"/>
              <w:bottom w:val="nil"/>
              <w:right w:val="nil"/>
            </w:tcBorders>
            <w:shd w:val="clear" w:color="auto" w:fill="E0E0E0"/>
          </w:tcPr>
          <w:p w14:paraId="392B80C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008" w:type="dxa"/>
            <w:tcBorders>
              <w:top w:val="single" w:sz="8" w:space="0" w:color="AEAEAE"/>
              <w:left w:val="nil"/>
              <w:bottom w:val="nil"/>
              <w:right w:val="single" w:sz="8" w:space="0" w:color="E0E0E0"/>
            </w:tcBorders>
            <w:shd w:val="clear" w:color="auto" w:fill="FFFFFF"/>
          </w:tcPr>
          <w:p w14:paraId="54F734C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c>
          <w:tcPr>
            <w:tcW w:w="1030" w:type="dxa"/>
            <w:tcBorders>
              <w:top w:val="single" w:sz="8" w:space="0" w:color="AEAEAE"/>
              <w:left w:val="single" w:sz="8" w:space="0" w:color="E0E0E0"/>
              <w:bottom w:val="nil"/>
              <w:right w:val="nil"/>
            </w:tcBorders>
            <w:shd w:val="clear" w:color="auto" w:fill="FFFFFF"/>
          </w:tcPr>
          <w:p w14:paraId="2AB130E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r>
      <w:tr w:rsidR="00AB3E95" w:rsidRPr="00AB3E95" w14:paraId="134E132D" w14:textId="77777777" w:rsidTr="00AB3E95">
        <w:trPr>
          <w:cantSplit/>
        </w:trPr>
        <w:tc>
          <w:tcPr>
            <w:tcW w:w="737" w:type="dxa"/>
            <w:vMerge/>
            <w:tcBorders>
              <w:top w:val="single" w:sz="8" w:space="0" w:color="152935"/>
              <w:left w:val="nil"/>
              <w:bottom w:val="nil"/>
              <w:right w:val="nil"/>
            </w:tcBorders>
            <w:shd w:val="clear" w:color="auto" w:fill="E0E0E0"/>
          </w:tcPr>
          <w:p w14:paraId="52807AE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0" w:type="dxa"/>
            <w:vMerge w:val="restart"/>
            <w:tcBorders>
              <w:top w:val="single" w:sz="8" w:space="0" w:color="AEAEAE"/>
              <w:left w:val="nil"/>
              <w:bottom w:val="nil"/>
              <w:right w:val="nil"/>
            </w:tcBorders>
            <w:shd w:val="clear" w:color="auto" w:fill="E0E0E0"/>
          </w:tcPr>
          <w:p w14:paraId="25F8EF6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11 tahun</w:t>
            </w:r>
          </w:p>
        </w:tc>
        <w:tc>
          <w:tcPr>
            <w:tcW w:w="2029" w:type="dxa"/>
            <w:tcBorders>
              <w:top w:val="single" w:sz="8" w:space="0" w:color="AEAEAE"/>
              <w:left w:val="nil"/>
              <w:bottom w:val="single" w:sz="8" w:space="0" w:color="AEAEAE"/>
              <w:right w:val="nil"/>
            </w:tcBorders>
            <w:shd w:val="clear" w:color="auto" w:fill="E0E0E0"/>
          </w:tcPr>
          <w:p w14:paraId="5A050E5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008" w:type="dxa"/>
            <w:tcBorders>
              <w:top w:val="single" w:sz="8" w:space="0" w:color="AEAEAE"/>
              <w:left w:val="nil"/>
              <w:bottom w:val="single" w:sz="8" w:space="0" w:color="AEAEAE"/>
              <w:right w:val="single" w:sz="8" w:space="0" w:color="E0E0E0"/>
            </w:tcBorders>
            <w:shd w:val="clear" w:color="auto" w:fill="FFFFFF"/>
          </w:tcPr>
          <w:p w14:paraId="0F0339B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w:t>
            </w:r>
          </w:p>
        </w:tc>
        <w:tc>
          <w:tcPr>
            <w:tcW w:w="1030" w:type="dxa"/>
            <w:tcBorders>
              <w:top w:val="single" w:sz="8" w:space="0" w:color="AEAEAE"/>
              <w:left w:val="single" w:sz="8" w:space="0" w:color="E0E0E0"/>
              <w:bottom w:val="single" w:sz="8" w:space="0" w:color="AEAEAE"/>
              <w:right w:val="nil"/>
            </w:tcBorders>
            <w:shd w:val="clear" w:color="auto" w:fill="FFFFFF"/>
          </w:tcPr>
          <w:p w14:paraId="09C9870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w:t>
            </w:r>
          </w:p>
        </w:tc>
      </w:tr>
      <w:tr w:rsidR="00AB3E95" w:rsidRPr="00AB3E95" w14:paraId="380D804B" w14:textId="77777777" w:rsidTr="00AB3E95">
        <w:trPr>
          <w:cantSplit/>
        </w:trPr>
        <w:tc>
          <w:tcPr>
            <w:tcW w:w="737" w:type="dxa"/>
            <w:vMerge/>
            <w:tcBorders>
              <w:top w:val="single" w:sz="8" w:space="0" w:color="152935"/>
              <w:left w:val="nil"/>
              <w:bottom w:val="nil"/>
              <w:right w:val="nil"/>
            </w:tcBorders>
            <w:shd w:val="clear" w:color="auto" w:fill="E0E0E0"/>
          </w:tcPr>
          <w:p w14:paraId="354273F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0" w:type="dxa"/>
            <w:vMerge/>
            <w:tcBorders>
              <w:top w:val="single" w:sz="8" w:space="0" w:color="AEAEAE"/>
              <w:left w:val="nil"/>
              <w:bottom w:val="nil"/>
              <w:right w:val="nil"/>
            </w:tcBorders>
            <w:shd w:val="clear" w:color="auto" w:fill="E0E0E0"/>
          </w:tcPr>
          <w:p w14:paraId="5166F98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29" w:type="dxa"/>
            <w:tcBorders>
              <w:top w:val="single" w:sz="8" w:space="0" w:color="AEAEAE"/>
              <w:left w:val="nil"/>
              <w:bottom w:val="single" w:sz="8" w:space="0" w:color="AEAEAE"/>
              <w:right w:val="nil"/>
            </w:tcBorders>
            <w:shd w:val="clear" w:color="auto" w:fill="E0E0E0"/>
          </w:tcPr>
          <w:p w14:paraId="767ECDF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Usia</w:t>
            </w:r>
          </w:p>
        </w:tc>
        <w:tc>
          <w:tcPr>
            <w:tcW w:w="3008" w:type="dxa"/>
            <w:tcBorders>
              <w:top w:val="single" w:sz="8" w:space="0" w:color="AEAEAE"/>
              <w:left w:val="nil"/>
              <w:bottom w:val="single" w:sz="8" w:space="0" w:color="AEAEAE"/>
              <w:right w:val="single" w:sz="8" w:space="0" w:color="E0E0E0"/>
            </w:tcBorders>
            <w:shd w:val="clear" w:color="auto" w:fill="FFFFFF"/>
          </w:tcPr>
          <w:p w14:paraId="79B0391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0" w:type="dxa"/>
            <w:tcBorders>
              <w:top w:val="single" w:sz="8" w:space="0" w:color="AEAEAE"/>
              <w:left w:val="single" w:sz="8" w:space="0" w:color="E0E0E0"/>
              <w:bottom w:val="single" w:sz="8" w:space="0" w:color="AEAEAE"/>
              <w:right w:val="nil"/>
            </w:tcBorders>
            <w:shd w:val="clear" w:color="auto" w:fill="FFFFFF"/>
          </w:tcPr>
          <w:p w14:paraId="788C43A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6D9B06E6" w14:textId="77777777" w:rsidTr="00AB3E95">
        <w:trPr>
          <w:cantSplit/>
        </w:trPr>
        <w:tc>
          <w:tcPr>
            <w:tcW w:w="737" w:type="dxa"/>
            <w:vMerge/>
            <w:tcBorders>
              <w:top w:val="single" w:sz="8" w:space="0" w:color="152935"/>
              <w:left w:val="nil"/>
              <w:bottom w:val="nil"/>
              <w:right w:val="nil"/>
            </w:tcBorders>
            <w:shd w:val="clear" w:color="auto" w:fill="E0E0E0"/>
          </w:tcPr>
          <w:p w14:paraId="78FF907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0" w:type="dxa"/>
            <w:vMerge/>
            <w:tcBorders>
              <w:top w:val="single" w:sz="8" w:space="0" w:color="AEAEAE"/>
              <w:left w:val="nil"/>
              <w:bottom w:val="nil"/>
              <w:right w:val="nil"/>
            </w:tcBorders>
            <w:shd w:val="clear" w:color="auto" w:fill="E0E0E0"/>
          </w:tcPr>
          <w:p w14:paraId="7F57040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29" w:type="dxa"/>
            <w:tcBorders>
              <w:top w:val="single" w:sz="8" w:space="0" w:color="AEAEAE"/>
              <w:left w:val="nil"/>
              <w:bottom w:val="single" w:sz="8" w:space="0" w:color="AEAEAE"/>
              <w:right w:val="nil"/>
            </w:tcBorders>
            <w:shd w:val="clear" w:color="auto" w:fill="E0E0E0"/>
          </w:tcPr>
          <w:p w14:paraId="484304E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Gaya Hidup</w:t>
            </w:r>
          </w:p>
        </w:tc>
        <w:tc>
          <w:tcPr>
            <w:tcW w:w="3008" w:type="dxa"/>
            <w:tcBorders>
              <w:top w:val="single" w:sz="8" w:space="0" w:color="AEAEAE"/>
              <w:left w:val="nil"/>
              <w:bottom w:val="single" w:sz="8" w:space="0" w:color="AEAEAE"/>
              <w:right w:val="single" w:sz="8" w:space="0" w:color="E0E0E0"/>
            </w:tcBorders>
            <w:shd w:val="clear" w:color="auto" w:fill="FFFFFF"/>
          </w:tcPr>
          <w:p w14:paraId="4E208D0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16,0%</w:t>
            </w:r>
          </w:p>
        </w:tc>
        <w:tc>
          <w:tcPr>
            <w:tcW w:w="1030" w:type="dxa"/>
            <w:tcBorders>
              <w:top w:val="single" w:sz="8" w:space="0" w:color="AEAEAE"/>
              <w:left w:val="single" w:sz="8" w:space="0" w:color="E0E0E0"/>
              <w:bottom w:val="single" w:sz="8" w:space="0" w:color="AEAEAE"/>
              <w:right w:val="nil"/>
            </w:tcBorders>
            <w:shd w:val="clear" w:color="auto" w:fill="FFFFFF"/>
          </w:tcPr>
          <w:p w14:paraId="51CE2CD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16,0%</w:t>
            </w:r>
          </w:p>
        </w:tc>
      </w:tr>
      <w:tr w:rsidR="00AB3E95" w:rsidRPr="00AB3E95" w14:paraId="456B92ED" w14:textId="77777777" w:rsidTr="00AB3E95">
        <w:trPr>
          <w:cantSplit/>
        </w:trPr>
        <w:tc>
          <w:tcPr>
            <w:tcW w:w="737" w:type="dxa"/>
            <w:vMerge/>
            <w:tcBorders>
              <w:top w:val="single" w:sz="8" w:space="0" w:color="152935"/>
              <w:left w:val="nil"/>
              <w:bottom w:val="nil"/>
              <w:right w:val="nil"/>
            </w:tcBorders>
            <w:shd w:val="clear" w:color="auto" w:fill="E0E0E0"/>
          </w:tcPr>
          <w:p w14:paraId="6F649AB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0" w:type="dxa"/>
            <w:vMerge/>
            <w:tcBorders>
              <w:top w:val="single" w:sz="8" w:space="0" w:color="AEAEAE"/>
              <w:left w:val="nil"/>
              <w:bottom w:val="nil"/>
              <w:right w:val="nil"/>
            </w:tcBorders>
            <w:shd w:val="clear" w:color="auto" w:fill="E0E0E0"/>
          </w:tcPr>
          <w:p w14:paraId="0191482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29" w:type="dxa"/>
            <w:tcBorders>
              <w:top w:val="single" w:sz="8" w:space="0" w:color="AEAEAE"/>
              <w:left w:val="nil"/>
              <w:bottom w:val="nil"/>
              <w:right w:val="nil"/>
            </w:tcBorders>
            <w:shd w:val="clear" w:color="auto" w:fill="E0E0E0"/>
          </w:tcPr>
          <w:p w14:paraId="3D8A1E5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008" w:type="dxa"/>
            <w:tcBorders>
              <w:top w:val="single" w:sz="8" w:space="0" w:color="AEAEAE"/>
              <w:left w:val="nil"/>
              <w:bottom w:val="nil"/>
              <w:right w:val="single" w:sz="8" w:space="0" w:color="E0E0E0"/>
            </w:tcBorders>
            <w:shd w:val="clear" w:color="auto" w:fill="FFFFFF"/>
          </w:tcPr>
          <w:p w14:paraId="76BADA7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16,0%</w:t>
            </w:r>
          </w:p>
        </w:tc>
        <w:tc>
          <w:tcPr>
            <w:tcW w:w="1030" w:type="dxa"/>
            <w:tcBorders>
              <w:top w:val="single" w:sz="8" w:space="0" w:color="AEAEAE"/>
              <w:left w:val="single" w:sz="8" w:space="0" w:color="E0E0E0"/>
              <w:bottom w:val="nil"/>
              <w:right w:val="nil"/>
            </w:tcBorders>
            <w:shd w:val="clear" w:color="auto" w:fill="FFFFFF"/>
          </w:tcPr>
          <w:p w14:paraId="795B7A3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16,0%</w:t>
            </w:r>
          </w:p>
        </w:tc>
      </w:tr>
      <w:tr w:rsidR="00AB3E95" w:rsidRPr="00AB3E95" w14:paraId="42E0DDD9" w14:textId="77777777" w:rsidTr="00AB3E95">
        <w:trPr>
          <w:cantSplit/>
        </w:trPr>
        <w:tc>
          <w:tcPr>
            <w:tcW w:w="737" w:type="dxa"/>
            <w:vMerge/>
            <w:tcBorders>
              <w:top w:val="single" w:sz="8" w:space="0" w:color="152935"/>
              <w:left w:val="nil"/>
              <w:bottom w:val="nil"/>
              <w:right w:val="nil"/>
            </w:tcBorders>
            <w:shd w:val="clear" w:color="auto" w:fill="E0E0E0"/>
          </w:tcPr>
          <w:p w14:paraId="4AF061F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0" w:type="dxa"/>
            <w:vMerge w:val="restart"/>
            <w:tcBorders>
              <w:top w:val="single" w:sz="8" w:space="0" w:color="AEAEAE"/>
              <w:left w:val="nil"/>
              <w:bottom w:val="nil"/>
              <w:right w:val="nil"/>
            </w:tcBorders>
            <w:shd w:val="clear" w:color="auto" w:fill="E0E0E0"/>
          </w:tcPr>
          <w:p w14:paraId="02EA3E3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12 tahun</w:t>
            </w:r>
          </w:p>
        </w:tc>
        <w:tc>
          <w:tcPr>
            <w:tcW w:w="2029" w:type="dxa"/>
            <w:tcBorders>
              <w:top w:val="single" w:sz="8" w:space="0" w:color="AEAEAE"/>
              <w:left w:val="nil"/>
              <w:bottom w:val="single" w:sz="8" w:space="0" w:color="AEAEAE"/>
              <w:right w:val="nil"/>
            </w:tcBorders>
            <w:shd w:val="clear" w:color="auto" w:fill="E0E0E0"/>
          </w:tcPr>
          <w:p w14:paraId="6F61410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008" w:type="dxa"/>
            <w:tcBorders>
              <w:top w:val="single" w:sz="8" w:space="0" w:color="AEAEAE"/>
              <w:left w:val="nil"/>
              <w:bottom w:val="single" w:sz="8" w:space="0" w:color="AEAEAE"/>
              <w:right w:val="single" w:sz="8" w:space="0" w:color="E0E0E0"/>
            </w:tcBorders>
            <w:shd w:val="clear" w:color="auto" w:fill="FFFFFF"/>
          </w:tcPr>
          <w:p w14:paraId="0109B31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17</w:t>
            </w:r>
          </w:p>
        </w:tc>
        <w:tc>
          <w:tcPr>
            <w:tcW w:w="1030" w:type="dxa"/>
            <w:tcBorders>
              <w:top w:val="single" w:sz="8" w:space="0" w:color="AEAEAE"/>
              <w:left w:val="single" w:sz="8" w:space="0" w:color="E0E0E0"/>
              <w:bottom w:val="single" w:sz="8" w:space="0" w:color="AEAEAE"/>
              <w:right w:val="nil"/>
            </w:tcBorders>
            <w:shd w:val="clear" w:color="auto" w:fill="FFFFFF"/>
          </w:tcPr>
          <w:p w14:paraId="6C27833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17</w:t>
            </w:r>
          </w:p>
        </w:tc>
      </w:tr>
      <w:tr w:rsidR="00AB3E95" w:rsidRPr="00AB3E95" w14:paraId="61748B90" w14:textId="77777777" w:rsidTr="00AB3E95">
        <w:trPr>
          <w:cantSplit/>
        </w:trPr>
        <w:tc>
          <w:tcPr>
            <w:tcW w:w="737" w:type="dxa"/>
            <w:vMerge/>
            <w:tcBorders>
              <w:top w:val="single" w:sz="8" w:space="0" w:color="152935"/>
              <w:left w:val="nil"/>
              <w:bottom w:val="nil"/>
              <w:right w:val="nil"/>
            </w:tcBorders>
            <w:shd w:val="clear" w:color="auto" w:fill="E0E0E0"/>
          </w:tcPr>
          <w:p w14:paraId="47AB943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0" w:type="dxa"/>
            <w:vMerge/>
            <w:tcBorders>
              <w:top w:val="single" w:sz="8" w:space="0" w:color="AEAEAE"/>
              <w:left w:val="nil"/>
              <w:bottom w:val="nil"/>
              <w:right w:val="nil"/>
            </w:tcBorders>
            <w:shd w:val="clear" w:color="auto" w:fill="E0E0E0"/>
          </w:tcPr>
          <w:p w14:paraId="1C60E4C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29" w:type="dxa"/>
            <w:tcBorders>
              <w:top w:val="single" w:sz="8" w:space="0" w:color="AEAEAE"/>
              <w:left w:val="nil"/>
              <w:bottom w:val="single" w:sz="8" w:space="0" w:color="AEAEAE"/>
              <w:right w:val="nil"/>
            </w:tcBorders>
            <w:shd w:val="clear" w:color="auto" w:fill="E0E0E0"/>
          </w:tcPr>
          <w:p w14:paraId="4C35A35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Usia</w:t>
            </w:r>
          </w:p>
        </w:tc>
        <w:tc>
          <w:tcPr>
            <w:tcW w:w="3008" w:type="dxa"/>
            <w:tcBorders>
              <w:top w:val="single" w:sz="8" w:space="0" w:color="AEAEAE"/>
              <w:left w:val="nil"/>
              <w:bottom w:val="single" w:sz="8" w:space="0" w:color="AEAEAE"/>
              <w:right w:val="single" w:sz="8" w:space="0" w:color="E0E0E0"/>
            </w:tcBorders>
            <w:shd w:val="clear" w:color="auto" w:fill="FFFFFF"/>
          </w:tcPr>
          <w:p w14:paraId="40C86D3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0" w:type="dxa"/>
            <w:tcBorders>
              <w:top w:val="single" w:sz="8" w:space="0" w:color="AEAEAE"/>
              <w:left w:val="single" w:sz="8" w:space="0" w:color="E0E0E0"/>
              <w:bottom w:val="single" w:sz="8" w:space="0" w:color="AEAEAE"/>
              <w:right w:val="nil"/>
            </w:tcBorders>
            <w:shd w:val="clear" w:color="auto" w:fill="FFFFFF"/>
          </w:tcPr>
          <w:p w14:paraId="6413AA2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AD17CCC" w14:textId="77777777" w:rsidTr="00AB3E95">
        <w:trPr>
          <w:cantSplit/>
        </w:trPr>
        <w:tc>
          <w:tcPr>
            <w:tcW w:w="737" w:type="dxa"/>
            <w:vMerge/>
            <w:tcBorders>
              <w:top w:val="single" w:sz="8" w:space="0" w:color="152935"/>
              <w:left w:val="nil"/>
              <w:bottom w:val="nil"/>
              <w:right w:val="nil"/>
            </w:tcBorders>
            <w:shd w:val="clear" w:color="auto" w:fill="E0E0E0"/>
          </w:tcPr>
          <w:p w14:paraId="4F1AFFE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0" w:type="dxa"/>
            <w:vMerge/>
            <w:tcBorders>
              <w:top w:val="single" w:sz="8" w:space="0" w:color="AEAEAE"/>
              <w:left w:val="nil"/>
              <w:bottom w:val="nil"/>
              <w:right w:val="nil"/>
            </w:tcBorders>
            <w:shd w:val="clear" w:color="auto" w:fill="E0E0E0"/>
          </w:tcPr>
          <w:p w14:paraId="59D7628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29" w:type="dxa"/>
            <w:tcBorders>
              <w:top w:val="single" w:sz="8" w:space="0" w:color="AEAEAE"/>
              <w:left w:val="nil"/>
              <w:bottom w:val="single" w:sz="8" w:space="0" w:color="AEAEAE"/>
              <w:right w:val="nil"/>
            </w:tcBorders>
            <w:shd w:val="clear" w:color="auto" w:fill="E0E0E0"/>
          </w:tcPr>
          <w:p w14:paraId="36EAF42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Gaya Hidup</w:t>
            </w:r>
          </w:p>
        </w:tc>
        <w:tc>
          <w:tcPr>
            <w:tcW w:w="3008" w:type="dxa"/>
            <w:tcBorders>
              <w:top w:val="single" w:sz="8" w:space="0" w:color="AEAEAE"/>
              <w:left w:val="nil"/>
              <w:bottom w:val="single" w:sz="8" w:space="0" w:color="AEAEAE"/>
              <w:right w:val="single" w:sz="8" w:space="0" w:color="E0E0E0"/>
            </w:tcBorders>
            <w:shd w:val="clear" w:color="auto" w:fill="FFFFFF"/>
          </w:tcPr>
          <w:p w14:paraId="6EA5A80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c>
          <w:tcPr>
            <w:tcW w:w="1030" w:type="dxa"/>
            <w:tcBorders>
              <w:top w:val="single" w:sz="8" w:space="0" w:color="AEAEAE"/>
              <w:left w:val="single" w:sz="8" w:space="0" w:color="E0E0E0"/>
              <w:bottom w:val="single" w:sz="8" w:space="0" w:color="AEAEAE"/>
              <w:right w:val="nil"/>
            </w:tcBorders>
            <w:shd w:val="clear" w:color="auto" w:fill="FFFFFF"/>
          </w:tcPr>
          <w:p w14:paraId="642CEEC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r>
      <w:tr w:rsidR="00AB3E95" w:rsidRPr="00AB3E95" w14:paraId="59B93875" w14:textId="77777777" w:rsidTr="00AB3E95">
        <w:trPr>
          <w:cantSplit/>
        </w:trPr>
        <w:tc>
          <w:tcPr>
            <w:tcW w:w="737" w:type="dxa"/>
            <w:vMerge/>
            <w:tcBorders>
              <w:top w:val="single" w:sz="8" w:space="0" w:color="152935"/>
              <w:left w:val="nil"/>
              <w:bottom w:val="nil"/>
              <w:right w:val="nil"/>
            </w:tcBorders>
            <w:shd w:val="clear" w:color="auto" w:fill="E0E0E0"/>
          </w:tcPr>
          <w:p w14:paraId="41AD678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0" w:type="dxa"/>
            <w:vMerge/>
            <w:tcBorders>
              <w:top w:val="single" w:sz="8" w:space="0" w:color="AEAEAE"/>
              <w:left w:val="nil"/>
              <w:bottom w:val="nil"/>
              <w:right w:val="nil"/>
            </w:tcBorders>
            <w:shd w:val="clear" w:color="auto" w:fill="E0E0E0"/>
          </w:tcPr>
          <w:p w14:paraId="3469F34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29" w:type="dxa"/>
            <w:tcBorders>
              <w:top w:val="single" w:sz="8" w:space="0" w:color="AEAEAE"/>
              <w:left w:val="nil"/>
              <w:bottom w:val="nil"/>
              <w:right w:val="nil"/>
            </w:tcBorders>
            <w:shd w:val="clear" w:color="auto" w:fill="E0E0E0"/>
          </w:tcPr>
          <w:p w14:paraId="5FA68B9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008" w:type="dxa"/>
            <w:tcBorders>
              <w:top w:val="single" w:sz="8" w:space="0" w:color="AEAEAE"/>
              <w:left w:val="nil"/>
              <w:bottom w:val="nil"/>
              <w:right w:val="single" w:sz="8" w:space="0" w:color="E0E0E0"/>
            </w:tcBorders>
            <w:shd w:val="clear" w:color="auto" w:fill="FFFFFF"/>
          </w:tcPr>
          <w:p w14:paraId="1346CEF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c>
          <w:tcPr>
            <w:tcW w:w="1030" w:type="dxa"/>
            <w:tcBorders>
              <w:top w:val="single" w:sz="8" w:space="0" w:color="AEAEAE"/>
              <w:left w:val="single" w:sz="8" w:space="0" w:color="E0E0E0"/>
              <w:bottom w:val="nil"/>
              <w:right w:val="nil"/>
            </w:tcBorders>
            <w:shd w:val="clear" w:color="auto" w:fill="FFFFFF"/>
          </w:tcPr>
          <w:p w14:paraId="1E7DC34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r>
      <w:tr w:rsidR="00AB3E95" w:rsidRPr="00AB3E95" w14:paraId="5A000229" w14:textId="77777777" w:rsidTr="00AB3E95">
        <w:trPr>
          <w:cantSplit/>
        </w:trPr>
        <w:tc>
          <w:tcPr>
            <w:tcW w:w="1767" w:type="dxa"/>
            <w:gridSpan w:val="2"/>
            <w:vMerge w:val="restart"/>
            <w:tcBorders>
              <w:top w:val="single" w:sz="8" w:space="0" w:color="AEAEAE"/>
              <w:left w:val="nil"/>
              <w:bottom w:val="single" w:sz="8" w:space="0" w:color="152935"/>
              <w:right w:val="nil"/>
            </w:tcBorders>
            <w:shd w:val="clear" w:color="auto" w:fill="E0E0E0"/>
          </w:tcPr>
          <w:p w14:paraId="31B7CD2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2029" w:type="dxa"/>
            <w:tcBorders>
              <w:top w:val="single" w:sz="8" w:space="0" w:color="AEAEAE"/>
              <w:left w:val="nil"/>
              <w:bottom w:val="single" w:sz="8" w:space="0" w:color="AEAEAE"/>
              <w:right w:val="nil"/>
            </w:tcBorders>
            <w:shd w:val="clear" w:color="auto" w:fill="E0E0E0"/>
          </w:tcPr>
          <w:p w14:paraId="7346132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008" w:type="dxa"/>
            <w:tcBorders>
              <w:top w:val="single" w:sz="8" w:space="0" w:color="AEAEAE"/>
              <w:left w:val="nil"/>
              <w:bottom w:val="single" w:sz="8" w:space="0" w:color="AEAEAE"/>
              <w:right w:val="single" w:sz="8" w:space="0" w:color="E0E0E0"/>
            </w:tcBorders>
            <w:shd w:val="clear" w:color="auto" w:fill="FFFFFF"/>
          </w:tcPr>
          <w:p w14:paraId="625AA68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c>
          <w:tcPr>
            <w:tcW w:w="1030" w:type="dxa"/>
            <w:tcBorders>
              <w:top w:val="single" w:sz="8" w:space="0" w:color="AEAEAE"/>
              <w:left w:val="single" w:sz="8" w:space="0" w:color="E0E0E0"/>
              <w:bottom w:val="single" w:sz="8" w:space="0" w:color="AEAEAE"/>
              <w:right w:val="nil"/>
            </w:tcBorders>
            <w:shd w:val="clear" w:color="auto" w:fill="FFFFFF"/>
          </w:tcPr>
          <w:p w14:paraId="4AB3423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r>
      <w:tr w:rsidR="00AB3E95" w:rsidRPr="00AB3E95" w14:paraId="0FC4ECEC" w14:textId="77777777" w:rsidTr="00AB3E95">
        <w:trPr>
          <w:cantSplit/>
        </w:trPr>
        <w:tc>
          <w:tcPr>
            <w:tcW w:w="1767" w:type="dxa"/>
            <w:gridSpan w:val="2"/>
            <w:vMerge/>
            <w:tcBorders>
              <w:top w:val="single" w:sz="8" w:space="0" w:color="AEAEAE"/>
              <w:left w:val="nil"/>
              <w:bottom w:val="single" w:sz="8" w:space="0" w:color="152935"/>
              <w:right w:val="nil"/>
            </w:tcBorders>
            <w:shd w:val="clear" w:color="auto" w:fill="E0E0E0"/>
          </w:tcPr>
          <w:p w14:paraId="4D5FB1F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29" w:type="dxa"/>
            <w:tcBorders>
              <w:top w:val="single" w:sz="8" w:space="0" w:color="AEAEAE"/>
              <w:left w:val="nil"/>
              <w:bottom w:val="single" w:sz="8" w:space="0" w:color="AEAEAE"/>
              <w:right w:val="nil"/>
            </w:tcBorders>
            <w:shd w:val="clear" w:color="auto" w:fill="E0E0E0"/>
          </w:tcPr>
          <w:p w14:paraId="6B3C219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Usia</w:t>
            </w:r>
          </w:p>
        </w:tc>
        <w:tc>
          <w:tcPr>
            <w:tcW w:w="3008" w:type="dxa"/>
            <w:tcBorders>
              <w:top w:val="single" w:sz="8" w:space="0" w:color="AEAEAE"/>
              <w:left w:val="nil"/>
              <w:bottom w:val="single" w:sz="8" w:space="0" w:color="AEAEAE"/>
              <w:right w:val="single" w:sz="8" w:space="0" w:color="E0E0E0"/>
            </w:tcBorders>
            <w:shd w:val="clear" w:color="auto" w:fill="FFFFFF"/>
          </w:tcPr>
          <w:p w14:paraId="7CE22A5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0" w:type="dxa"/>
            <w:tcBorders>
              <w:top w:val="single" w:sz="8" w:space="0" w:color="AEAEAE"/>
              <w:left w:val="single" w:sz="8" w:space="0" w:color="E0E0E0"/>
              <w:bottom w:val="single" w:sz="8" w:space="0" w:color="AEAEAE"/>
              <w:right w:val="nil"/>
            </w:tcBorders>
            <w:shd w:val="clear" w:color="auto" w:fill="FFFFFF"/>
          </w:tcPr>
          <w:p w14:paraId="0B7E851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4CD448BF" w14:textId="77777777" w:rsidTr="00AB3E95">
        <w:trPr>
          <w:cantSplit/>
        </w:trPr>
        <w:tc>
          <w:tcPr>
            <w:tcW w:w="1767" w:type="dxa"/>
            <w:gridSpan w:val="2"/>
            <w:vMerge/>
            <w:tcBorders>
              <w:top w:val="single" w:sz="8" w:space="0" w:color="AEAEAE"/>
              <w:left w:val="nil"/>
              <w:bottom w:val="single" w:sz="8" w:space="0" w:color="152935"/>
              <w:right w:val="nil"/>
            </w:tcBorders>
            <w:shd w:val="clear" w:color="auto" w:fill="E0E0E0"/>
          </w:tcPr>
          <w:p w14:paraId="10C1CF3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29" w:type="dxa"/>
            <w:tcBorders>
              <w:top w:val="single" w:sz="8" w:space="0" w:color="AEAEAE"/>
              <w:left w:val="nil"/>
              <w:bottom w:val="single" w:sz="8" w:space="0" w:color="AEAEAE"/>
              <w:right w:val="nil"/>
            </w:tcBorders>
            <w:shd w:val="clear" w:color="auto" w:fill="E0E0E0"/>
          </w:tcPr>
          <w:p w14:paraId="7637FEC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Gaya Hidup</w:t>
            </w:r>
          </w:p>
        </w:tc>
        <w:tc>
          <w:tcPr>
            <w:tcW w:w="3008" w:type="dxa"/>
            <w:tcBorders>
              <w:top w:val="single" w:sz="8" w:space="0" w:color="AEAEAE"/>
              <w:left w:val="nil"/>
              <w:bottom w:val="single" w:sz="8" w:space="0" w:color="AEAEAE"/>
              <w:right w:val="single" w:sz="8" w:space="0" w:color="E0E0E0"/>
            </w:tcBorders>
            <w:shd w:val="clear" w:color="auto" w:fill="FFFFFF"/>
          </w:tcPr>
          <w:p w14:paraId="5D36B55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0" w:type="dxa"/>
            <w:tcBorders>
              <w:top w:val="single" w:sz="8" w:space="0" w:color="AEAEAE"/>
              <w:left w:val="single" w:sz="8" w:space="0" w:color="E0E0E0"/>
              <w:bottom w:val="single" w:sz="8" w:space="0" w:color="AEAEAE"/>
              <w:right w:val="nil"/>
            </w:tcBorders>
            <w:shd w:val="clear" w:color="auto" w:fill="FFFFFF"/>
          </w:tcPr>
          <w:p w14:paraId="16D6E32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769828E0" w14:textId="77777777" w:rsidTr="00AB3E95">
        <w:trPr>
          <w:cantSplit/>
        </w:trPr>
        <w:tc>
          <w:tcPr>
            <w:tcW w:w="1767" w:type="dxa"/>
            <w:gridSpan w:val="2"/>
            <w:vMerge/>
            <w:tcBorders>
              <w:top w:val="single" w:sz="8" w:space="0" w:color="AEAEAE"/>
              <w:left w:val="nil"/>
              <w:bottom w:val="single" w:sz="8" w:space="0" w:color="152935"/>
              <w:right w:val="nil"/>
            </w:tcBorders>
            <w:shd w:val="clear" w:color="auto" w:fill="E0E0E0"/>
          </w:tcPr>
          <w:p w14:paraId="06F7A67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29" w:type="dxa"/>
            <w:tcBorders>
              <w:top w:val="single" w:sz="8" w:space="0" w:color="AEAEAE"/>
              <w:left w:val="nil"/>
              <w:bottom w:val="single" w:sz="8" w:space="0" w:color="152935"/>
              <w:right w:val="nil"/>
            </w:tcBorders>
            <w:shd w:val="clear" w:color="auto" w:fill="E0E0E0"/>
          </w:tcPr>
          <w:p w14:paraId="65BA36B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008" w:type="dxa"/>
            <w:tcBorders>
              <w:top w:val="single" w:sz="8" w:space="0" w:color="AEAEAE"/>
              <w:left w:val="nil"/>
              <w:bottom w:val="single" w:sz="8" w:space="0" w:color="152935"/>
              <w:right w:val="single" w:sz="8" w:space="0" w:color="E0E0E0"/>
            </w:tcBorders>
            <w:shd w:val="clear" w:color="auto" w:fill="FFFFFF"/>
          </w:tcPr>
          <w:p w14:paraId="33D0E9C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0" w:type="dxa"/>
            <w:tcBorders>
              <w:top w:val="single" w:sz="8" w:space="0" w:color="AEAEAE"/>
              <w:left w:val="single" w:sz="8" w:space="0" w:color="E0E0E0"/>
              <w:bottom w:val="single" w:sz="8" w:space="0" w:color="152935"/>
              <w:right w:val="nil"/>
            </w:tcBorders>
            <w:shd w:val="clear" w:color="auto" w:fill="FFFFFF"/>
          </w:tcPr>
          <w:p w14:paraId="70A49FE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2FD251AB" w14:textId="77777777" w:rsidR="00AB3E95" w:rsidRPr="00AB3E95" w:rsidRDefault="00AB3E95" w:rsidP="00AB3E95">
      <w:pPr>
        <w:autoSpaceDE w:val="0"/>
        <w:autoSpaceDN w:val="0"/>
        <w:adjustRightInd w:val="0"/>
        <w:spacing w:line="400" w:lineRule="atLeast"/>
        <w:jc w:val="left"/>
        <w:rPr>
          <w:lang w:val="id-ID"/>
        </w:rPr>
      </w:pPr>
    </w:p>
    <w:tbl>
      <w:tblPr>
        <w:tblW w:w="79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292"/>
        <w:gridCol w:w="2030"/>
        <w:gridCol w:w="2887"/>
        <w:gridCol w:w="1029"/>
      </w:tblGrid>
      <w:tr w:rsidR="00AB3E95" w:rsidRPr="00AB3E95" w14:paraId="6DF3A9D7" w14:textId="77777777" w:rsidTr="00AB3E95">
        <w:trPr>
          <w:cantSplit/>
        </w:trPr>
        <w:tc>
          <w:tcPr>
            <w:tcW w:w="7975" w:type="dxa"/>
            <w:gridSpan w:val="5"/>
            <w:tcBorders>
              <w:top w:val="nil"/>
              <w:left w:val="nil"/>
              <w:bottom w:val="nil"/>
              <w:right w:val="nil"/>
            </w:tcBorders>
            <w:shd w:val="clear" w:color="auto" w:fill="FFFFFF"/>
            <w:vAlign w:val="center"/>
          </w:tcPr>
          <w:p w14:paraId="3293DF8B"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t>JK * Gaya Hidup Crosstabulation</w:t>
            </w:r>
          </w:p>
        </w:tc>
      </w:tr>
      <w:tr w:rsidR="00AB3E95" w:rsidRPr="00AB3E95" w14:paraId="1C1A62F1" w14:textId="77777777" w:rsidTr="00AB3E95">
        <w:trPr>
          <w:cantSplit/>
        </w:trPr>
        <w:tc>
          <w:tcPr>
            <w:tcW w:w="4059" w:type="dxa"/>
            <w:gridSpan w:val="3"/>
            <w:vMerge w:val="restart"/>
            <w:tcBorders>
              <w:top w:val="nil"/>
              <w:left w:val="nil"/>
              <w:bottom w:val="nil"/>
              <w:right w:val="nil"/>
            </w:tcBorders>
            <w:shd w:val="clear" w:color="auto" w:fill="FFFFFF"/>
            <w:vAlign w:val="bottom"/>
          </w:tcPr>
          <w:p w14:paraId="37C78ED9" w14:textId="77777777" w:rsidR="00AB3E95" w:rsidRPr="00AB3E95" w:rsidRDefault="00AB3E95" w:rsidP="00AB3E95">
            <w:pPr>
              <w:autoSpaceDE w:val="0"/>
              <w:autoSpaceDN w:val="0"/>
              <w:adjustRightInd w:val="0"/>
              <w:spacing w:line="240" w:lineRule="auto"/>
              <w:jc w:val="left"/>
              <w:rPr>
                <w:lang w:val="id-ID"/>
              </w:rPr>
            </w:pPr>
          </w:p>
        </w:tc>
        <w:tc>
          <w:tcPr>
            <w:tcW w:w="2887" w:type="dxa"/>
            <w:tcBorders>
              <w:top w:val="nil"/>
              <w:left w:val="nil"/>
              <w:bottom w:val="nil"/>
              <w:right w:val="single" w:sz="8" w:space="0" w:color="E0E0E0"/>
            </w:tcBorders>
            <w:shd w:val="clear" w:color="auto" w:fill="FFFFFF"/>
            <w:vAlign w:val="bottom"/>
          </w:tcPr>
          <w:p w14:paraId="7DBFEA7A"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Gaya Hidup</w:t>
            </w:r>
          </w:p>
        </w:tc>
        <w:tc>
          <w:tcPr>
            <w:tcW w:w="1029" w:type="dxa"/>
            <w:vMerge w:val="restart"/>
            <w:tcBorders>
              <w:top w:val="nil"/>
              <w:left w:val="single" w:sz="8" w:space="0" w:color="E0E0E0"/>
              <w:bottom w:val="nil"/>
              <w:right w:val="nil"/>
            </w:tcBorders>
            <w:shd w:val="clear" w:color="auto" w:fill="FFFFFF"/>
            <w:vAlign w:val="bottom"/>
          </w:tcPr>
          <w:p w14:paraId="46934DBF"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41F546C6" w14:textId="77777777" w:rsidTr="00AB3E95">
        <w:trPr>
          <w:cantSplit/>
        </w:trPr>
        <w:tc>
          <w:tcPr>
            <w:tcW w:w="4059" w:type="dxa"/>
            <w:gridSpan w:val="3"/>
            <w:vMerge/>
            <w:tcBorders>
              <w:top w:val="nil"/>
              <w:left w:val="nil"/>
              <w:bottom w:val="nil"/>
              <w:right w:val="nil"/>
            </w:tcBorders>
            <w:shd w:val="clear" w:color="auto" w:fill="FFFFFF"/>
            <w:vAlign w:val="bottom"/>
          </w:tcPr>
          <w:p w14:paraId="3B528720"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2887" w:type="dxa"/>
            <w:tcBorders>
              <w:top w:val="nil"/>
              <w:left w:val="nil"/>
              <w:bottom w:val="single" w:sz="8" w:space="0" w:color="152935"/>
              <w:right w:val="single" w:sz="8" w:space="0" w:color="E0E0E0"/>
            </w:tcBorders>
            <w:shd w:val="clear" w:color="auto" w:fill="FFFFFF"/>
            <w:vAlign w:val="bottom"/>
          </w:tcPr>
          <w:p w14:paraId="6816ACB7"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Gaya hidup sehat, jika skor &gt;18</w:t>
            </w:r>
          </w:p>
        </w:tc>
        <w:tc>
          <w:tcPr>
            <w:tcW w:w="1029" w:type="dxa"/>
            <w:vMerge/>
            <w:tcBorders>
              <w:top w:val="nil"/>
              <w:left w:val="single" w:sz="8" w:space="0" w:color="E0E0E0"/>
              <w:bottom w:val="nil"/>
              <w:right w:val="nil"/>
            </w:tcBorders>
            <w:shd w:val="clear" w:color="auto" w:fill="FFFFFF"/>
            <w:vAlign w:val="bottom"/>
          </w:tcPr>
          <w:p w14:paraId="48ECDD5E"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0CBA9594" w14:textId="77777777" w:rsidTr="00AB3E95">
        <w:trPr>
          <w:cantSplit/>
        </w:trPr>
        <w:tc>
          <w:tcPr>
            <w:tcW w:w="737" w:type="dxa"/>
            <w:vMerge w:val="restart"/>
            <w:tcBorders>
              <w:top w:val="single" w:sz="8" w:space="0" w:color="152935"/>
              <w:left w:val="nil"/>
              <w:bottom w:val="nil"/>
              <w:right w:val="nil"/>
            </w:tcBorders>
            <w:shd w:val="clear" w:color="auto" w:fill="E0E0E0"/>
          </w:tcPr>
          <w:p w14:paraId="79A8FBC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JK</w:t>
            </w:r>
          </w:p>
        </w:tc>
        <w:tc>
          <w:tcPr>
            <w:tcW w:w="1292" w:type="dxa"/>
            <w:vMerge w:val="restart"/>
            <w:tcBorders>
              <w:top w:val="single" w:sz="8" w:space="0" w:color="152935"/>
              <w:left w:val="nil"/>
              <w:bottom w:val="nil"/>
              <w:right w:val="nil"/>
            </w:tcBorders>
            <w:shd w:val="clear" w:color="auto" w:fill="E0E0E0"/>
          </w:tcPr>
          <w:p w14:paraId="62D0306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Laki-laki</w:t>
            </w:r>
          </w:p>
        </w:tc>
        <w:tc>
          <w:tcPr>
            <w:tcW w:w="2030" w:type="dxa"/>
            <w:tcBorders>
              <w:top w:val="single" w:sz="8" w:space="0" w:color="152935"/>
              <w:left w:val="nil"/>
              <w:bottom w:val="single" w:sz="8" w:space="0" w:color="AEAEAE"/>
              <w:right w:val="nil"/>
            </w:tcBorders>
            <w:shd w:val="clear" w:color="auto" w:fill="E0E0E0"/>
          </w:tcPr>
          <w:p w14:paraId="67DDA5E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2887" w:type="dxa"/>
            <w:tcBorders>
              <w:top w:val="single" w:sz="8" w:space="0" w:color="152935"/>
              <w:left w:val="nil"/>
              <w:bottom w:val="single" w:sz="8" w:space="0" w:color="AEAEAE"/>
              <w:right w:val="single" w:sz="8" w:space="0" w:color="E0E0E0"/>
            </w:tcBorders>
            <w:shd w:val="clear" w:color="auto" w:fill="FFFFFF"/>
          </w:tcPr>
          <w:p w14:paraId="3D334C0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25</w:t>
            </w:r>
          </w:p>
        </w:tc>
        <w:tc>
          <w:tcPr>
            <w:tcW w:w="1029" w:type="dxa"/>
            <w:tcBorders>
              <w:top w:val="single" w:sz="8" w:space="0" w:color="152935"/>
              <w:left w:val="single" w:sz="8" w:space="0" w:color="E0E0E0"/>
              <w:bottom w:val="single" w:sz="8" w:space="0" w:color="AEAEAE"/>
              <w:right w:val="nil"/>
            </w:tcBorders>
            <w:shd w:val="clear" w:color="auto" w:fill="FFFFFF"/>
          </w:tcPr>
          <w:p w14:paraId="73F803E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25</w:t>
            </w:r>
          </w:p>
        </w:tc>
      </w:tr>
      <w:tr w:rsidR="00AB3E95" w:rsidRPr="00AB3E95" w14:paraId="18980D78" w14:textId="77777777" w:rsidTr="00AB3E95">
        <w:trPr>
          <w:cantSplit/>
        </w:trPr>
        <w:tc>
          <w:tcPr>
            <w:tcW w:w="737" w:type="dxa"/>
            <w:vMerge/>
            <w:tcBorders>
              <w:top w:val="single" w:sz="8" w:space="0" w:color="152935"/>
              <w:left w:val="nil"/>
              <w:bottom w:val="nil"/>
              <w:right w:val="nil"/>
            </w:tcBorders>
            <w:shd w:val="clear" w:color="auto" w:fill="E0E0E0"/>
          </w:tcPr>
          <w:p w14:paraId="6D090E8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2" w:type="dxa"/>
            <w:vMerge/>
            <w:tcBorders>
              <w:top w:val="single" w:sz="8" w:space="0" w:color="152935"/>
              <w:left w:val="nil"/>
              <w:bottom w:val="nil"/>
              <w:right w:val="nil"/>
            </w:tcBorders>
            <w:shd w:val="clear" w:color="auto" w:fill="E0E0E0"/>
          </w:tcPr>
          <w:p w14:paraId="0F7F40F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single" w:sz="8" w:space="0" w:color="AEAEAE"/>
              <w:right w:val="nil"/>
            </w:tcBorders>
            <w:shd w:val="clear" w:color="auto" w:fill="E0E0E0"/>
          </w:tcPr>
          <w:p w14:paraId="1FECEBC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JK</w:t>
            </w:r>
          </w:p>
        </w:tc>
        <w:tc>
          <w:tcPr>
            <w:tcW w:w="2887" w:type="dxa"/>
            <w:tcBorders>
              <w:top w:val="single" w:sz="8" w:space="0" w:color="AEAEAE"/>
              <w:left w:val="nil"/>
              <w:bottom w:val="single" w:sz="8" w:space="0" w:color="AEAEAE"/>
              <w:right w:val="single" w:sz="8" w:space="0" w:color="E0E0E0"/>
            </w:tcBorders>
            <w:shd w:val="clear" w:color="auto" w:fill="FFFFFF"/>
          </w:tcPr>
          <w:p w14:paraId="5F1DD7C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16ECE19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6593914B" w14:textId="77777777" w:rsidTr="00AB3E95">
        <w:trPr>
          <w:cantSplit/>
        </w:trPr>
        <w:tc>
          <w:tcPr>
            <w:tcW w:w="737" w:type="dxa"/>
            <w:vMerge/>
            <w:tcBorders>
              <w:top w:val="single" w:sz="8" w:space="0" w:color="152935"/>
              <w:left w:val="nil"/>
              <w:bottom w:val="nil"/>
              <w:right w:val="nil"/>
            </w:tcBorders>
            <w:shd w:val="clear" w:color="auto" w:fill="E0E0E0"/>
          </w:tcPr>
          <w:p w14:paraId="1C49685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2" w:type="dxa"/>
            <w:vMerge/>
            <w:tcBorders>
              <w:top w:val="single" w:sz="8" w:space="0" w:color="152935"/>
              <w:left w:val="nil"/>
              <w:bottom w:val="nil"/>
              <w:right w:val="nil"/>
            </w:tcBorders>
            <w:shd w:val="clear" w:color="auto" w:fill="E0E0E0"/>
          </w:tcPr>
          <w:p w14:paraId="4735CBB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single" w:sz="8" w:space="0" w:color="AEAEAE"/>
              <w:right w:val="nil"/>
            </w:tcBorders>
            <w:shd w:val="clear" w:color="auto" w:fill="E0E0E0"/>
          </w:tcPr>
          <w:p w14:paraId="75D4349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Gaya Hidup</w:t>
            </w:r>
          </w:p>
        </w:tc>
        <w:tc>
          <w:tcPr>
            <w:tcW w:w="2887" w:type="dxa"/>
            <w:tcBorders>
              <w:top w:val="single" w:sz="8" w:space="0" w:color="AEAEAE"/>
              <w:left w:val="nil"/>
              <w:bottom w:val="single" w:sz="8" w:space="0" w:color="AEAEAE"/>
              <w:right w:val="single" w:sz="8" w:space="0" w:color="E0E0E0"/>
            </w:tcBorders>
            <w:shd w:val="clear" w:color="auto" w:fill="FFFFFF"/>
          </w:tcPr>
          <w:p w14:paraId="68F194C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c>
          <w:tcPr>
            <w:tcW w:w="1029" w:type="dxa"/>
            <w:tcBorders>
              <w:top w:val="single" w:sz="8" w:space="0" w:color="AEAEAE"/>
              <w:left w:val="single" w:sz="8" w:space="0" w:color="E0E0E0"/>
              <w:bottom w:val="single" w:sz="8" w:space="0" w:color="AEAEAE"/>
              <w:right w:val="nil"/>
            </w:tcBorders>
            <w:shd w:val="clear" w:color="auto" w:fill="FFFFFF"/>
          </w:tcPr>
          <w:p w14:paraId="16E4E0D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r>
      <w:tr w:rsidR="00AB3E95" w:rsidRPr="00AB3E95" w14:paraId="6E495938" w14:textId="77777777" w:rsidTr="00AB3E95">
        <w:trPr>
          <w:cantSplit/>
        </w:trPr>
        <w:tc>
          <w:tcPr>
            <w:tcW w:w="737" w:type="dxa"/>
            <w:vMerge/>
            <w:tcBorders>
              <w:top w:val="single" w:sz="8" w:space="0" w:color="152935"/>
              <w:left w:val="nil"/>
              <w:bottom w:val="nil"/>
              <w:right w:val="nil"/>
            </w:tcBorders>
            <w:shd w:val="clear" w:color="auto" w:fill="E0E0E0"/>
          </w:tcPr>
          <w:p w14:paraId="6939D29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2" w:type="dxa"/>
            <w:vMerge/>
            <w:tcBorders>
              <w:top w:val="single" w:sz="8" w:space="0" w:color="152935"/>
              <w:left w:val="nil"/>
              <w:bottom w:val="nil"/>
              <w:right w:val="nil"/>
            </w:tcBorders>
            <w:shd w:val="clear" w:color="auto" w:fill="E0E0E0"/>
          </w:tcPr>
          <w:p w14:paraId="6A51F89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nil"/>
              <w:right w:val="nil"/>
            </w:tcBorders>
            <w:shd w:val="clear" w:color="auto" w:fill="E0E0E0"/>
          </w:tcPr>
          <w:p w14:paraId="65B9FEE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2887" w:type="dxa"/>
            <w:tcBorders>
              <w:top w:val="single" w:sz="8" w:space="0" w:color="AEAEAE"/>
              <w:left w:val="nil"/>
              <w:bottom w:val="nil"/>
              <w:right w:val="single" w:sz="8" w:space="0" w:color="E0E0E0"/>
            </w:tcBorders>
            <w:shd w:val="clear" w:color="auto" w:fill="FFFFFF"/>
          </w:tcPr>
          <w:p w14:paraId="2B76075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c>
          <w:tcPr>
            <w:tcW w:w="1029" w:type="dxa"/>
            <w:tcBorders>
              <w:top w:val="single" w:sz="8" w:space="0" w:color="AEAEAE"/>
              <w:left w:val="single" w:sz="8" w:space="0" w:color="E0E0E0"/>
              <w:bottom w:val="nil"/>
              <w:right w:val="nil"/>
            </w:tcBorders>
            <w:shd w:val="clear" w:color="auto" w:fill="FFFFFF"/>
          </w:tcPr>
          <w:p w14:paraId="6A05743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r>
      <w:tr w:rsidR="00AB3E95" w:rsidRPr="00AB3E95" w14:paraId="63F56373" w14:textId="77777777" w:rsidTr="00AB3E95">
        <w:trPr>
          <w:cantSplit/>
        </w:trPr>
        <w:tc>
          <w:tcPr>
            <w:tcW w:w="737" w:type="dxa"/>
            <w:vMerge/>
            <w:tcBorders>
              <w:top w:val="single" w:sz="8" w:space="0" w:color="152935"/>
              <w:left w:val="nil"/>
              <w:bottom w:val="nil"/>
              <w:right w:val="nil"/>
            </w:tcBorders>
            <w:shd w:val="clear" w:color="auto" w:fill="E0E0E0"/>
          </w:tcPr>
          <w:p w14:paraId="0EF0AC5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2" w:type="dxa"/>
            <w:vMerge w:val="restart"/>
            <w:tcBorders>
              <w:top w:val="single" w:sz="8" w:space="0" w:color="AEAEAE"/>
              <w:left w:val="nil"/>
              <w:bottom w:val="nil"/>
              <w:right w:val="nil"/>
            </w:tcBorders>
            <w:shd w:val="clear" w:color="auto" w:fill="E0E0E0"/>
          </w:tcPr>
          <w:p w14:paraId="4211185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Perempuan</w:t>
            </w:r>
          </w:p>
        </w:tc>
        <w:tc>
          <w:tcPr>
            <w:tcW w:w="2030" w:type="dxa"/>
            <w:tcBorders>
              <w:top w:val="single" w:sz="8" w:space="0" w:color="AEAEAE"/>
              <w:left w:val="nil"/>
              <w:bottom w:val="single" w:sz="8" w:space="0" w:color="AEAEAE"/>
              <w:right w:val="nil"/>
            </w:tcBorders>
            <w:shd w:val="clear" w:color="auto" w:fill="E0E0E0"/>
          </w:tcPr>
          <w:p w14:paraId="24E0AAE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2887" w:type="dxa"/>
            <w:tcBorders>
              <w:top w:val="single" w:sz="8" w:space="0" w:color="AEAEAE"/>
              <w:left w:val="nil"/>
              <w:bottom w:val="single" w:sz="8" w:space="0" w:color="AEAEAE"/>
              <w:right w:val="single" w:sz="8" w:space="0" w:color="E0E0E0"/>
            </w:tcBorders>
            <w:shd w:val="clear" w:color="auto" w:fill="FFFFFF"/>
          </w:tcPr>
          <w:p w14:paraId="5A09818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25</w:t>
            </w:r>
          </w:p>
        </w:tc>
        <w:tc>
          <w:tcPr>
            <w:tcW w:w="1029" w:type="dxa"/>
            <w:tcBorders>
              <w:top w:val="single" w:sz="8" w:space="0" w:color="AEAEAE"/>
              <w:left w:val="single" w:sz="8" w:space="0" w:color="E0E0E0"/>
              <w:bottom w:val="single" w:sz="8" w:space="0" w:color="AEAEAE"/>
              <w:right w:val="nil"/>
            </w:tcBorders>
            <w:shd w:val="clear" w:color="auto" w:fill="FFFFFF"/>
          </w:tcPr>
          <w:p w14:paraId="39BB5D4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25</w:t>
            </w:r>
          </w:p>
        </w:tc>
      </w:tr>
      <w:tr w:rsidR="00AB3E95" w:rsidRPr="00AB3E95" w14:paraId="14AC99A0" w14:textId="77777777" w:rsidTr="00AB3E95">
        <w:trPr>
          <w:cantSplit/>
        </w:trPr>
        <w:tc>
          <w:tcPr>
            <w:tcW w:w="737" w:type="dxa"/>
            <w:vMerge/>
            <w:tcBorders>
              <w:top w:val="single" w:sz="8" w:space="0" w:color="152935"/>
              <w:left w:val="nil"/>
              <w:bottom w:val="nil"/>
              <w:right w:val="nil"/>
            </w:tcBorders>
            <w:shd w:val="clear" w:color="auto" w:fill="E0E0E0"/>
          </w:tcPr>
          <w:p w14:paraId="57F50EA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2" w:type="dxa"/>
            <w:vMerge/>
            <w:tcBorders>
              <w:top w:val="single" w:sz="8" w:space="0" w:color="AEAEAE"/>
              <w:left w:val="nil"/>
              <w:bottom w:val="nil"/>
              <w:right w:val="nil"/>
            </w:tcBorders>
            <w:shd w:val="clear" w:color="auto" w:fill="E0E0E0"/>
          </w:tcPr>
          <w:p w14:paraId="6F3F779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single" w:sz="8" w:space="0" w:color="AEAEAE"/>
              <w:right w:val="nil"/>
            </w:tcBorders>
            <w:shd w:val="clear" w:color="auto" w:fill="E0E0E0"/>
          </w:tcPr>
          <w:p w14:paraId="70DB45F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JK</w:t>
            </w:r>
          </w:p>
        </w:tc>
        <w:tc>
          <w:tcPr>
            <w:tcW w:w="2887" w:type="dxa"/>
            <w:tcBorders>
              <w:top w:val="single" w:sz="8" w:space="0" w:color="AEAEAE"/>
              <w:left w:val="nil"/>
              <w:bottom w:val="single" w:sz="8" w:space="0" w:color="AEAEAE"/>
              <w:right w:val="single" w:sz="8" w:space="0" w:color="E0E0E0"/>
            </w:tcBorders>
            <w:shd w:val="clear" w:color="auto" w:fill="FFFFFF"/>
          </w:tcPr>
          <w:p w14:paraId="2718602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6D2DE4B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7622067C" w14:textId="77777777" w:rsidTr="00AB3E95">
        <w:trPr>
          <w:cantSplit/>
        </w:trPr>
        <w:tc>
          <w:tcPr>
            <w:tcW w:w="737" w:type="dxa"/>
            <w:vMerge/>
            <w:tcBorders>
              <w:top w:val="single" w:sz="8" w:space="0" w:color="152935"/>
              <w:left w:val="nil"/>
              <w:bottom w:val="nil"/>
              <w:right w:val="nil"/>
            </w:tcBorders>
            <w:shd w:val="clear" w:color="auto" w:fill="E0E0E0"/>
          </w:tcPr>
          <w:p w14:paraId="3C8E51E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2" w:type="dxa"/>
            <w:vMerge/>
            <w:tcBorders>
              <w:top w:val="single" w:sz="8" w:space="0" w:color="AEAEAE"/>
              <w:left w:val="nil"/>
              <w:bottom w:val="nil"/>
              <w:right w:val="nil"/>
            </w:tcBorders>
            <w:shd w:val="clear" w:color="auto" w:fill="E0E0E0"/>
          </w:tcPr>
          <w:p w14:paraId="3AE8453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single" w:sz="8" w:space="0" w:color="AEAEAE"/>
              <w:right w:val="nil"/>
            </w:tcBorders>
            <w:shd w:val="clear" w:color="auto" w:fill="E0E0E0"/>
          </w:tcPr>
          <w:p w14:paraId="7BB4EB7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Gaya Hidup</w:t>
            </w:r>
          </w:p>
        </w:tc>
        <w:tc>
          <w:tcPr>
            <w:tcW w:w="2887" w:type="dxa"/>
            <w:tcBorders>
              <w:top w:val="single" w:sz="8" w:space="0" w:color="AEAEAE"/>
              <w:left w:val="nil"/>
              <w:bottom w:val="single" w:sz="8" w:space="0" w:color="AEAEAE"/>
              <w:right w:val="single" w:sz="8" w:space="0" w:color="E0E0E0"/>
            </w:tcBorders>
            <w:shd w:val="clear" w:color="auto" w:fill="FFFFFF"/>
          </w:tcPr>
          <w:p w14:paraId="66BAC1F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c>
          <w:tcPr>
            <w:tcW w:w="1029" w:type="dxa"/>
            <w:tcBorders>
              <w:top w:val="single" w:sz="8" w:space="0" w:color="AEAEAE"/>
              <w:left w:val="single" w:sz="8" w:space="0" w:color="E0E0E0"/>
              <w:bottom w:val="single" w:sz="8" w:space="0" w:color="AEAEAE"/>
              <w:right w:val="nil"/>
            </w:tcBorders>
            <w:shd w:val="clear" w:color="auto" w:fill="FFFFFF"/>
          </w:tcPr>
          <w:p w14:paraId="25B043B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r>
      <w:tr w:rsidR="00AB3E95" w:rsidRPr="00AB3E95" w14:paraId="1D16E5B4" w14:textId="77777777" w:rsidTr="00AB3E95">
        <w:trPr>
          <w:cantSplit/>
        </w:trPr>
        <w:tc>
          <w:tcPr>
            <w:tcW w:w="737" w:type="dxa"/>
            <w:vMerge/>
            <w:tcBorders>
              <w:top w:val="single" w:sz="8" w:space="0" w:color="152935"/>
              <w:left w:val="nil"/>
              <w:bottom w:val="nil"/>
              <w:right w:val="nil"/>
            </w:tcBorders>
            <w:shd w:val="clear" w:color="auto" w:fill="E0E0E0"/>
          </w:tcPr>
          <w:p w14:paraId="125FC8C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2" w:type="dxa"/>
            <w:vMerge/>
            <w:tcBorders>
              <w:top w:val="single" w:sz="8" w:space="0" w:color="AEAEAE"/>
              <w:left w:val="nil"/>
              <w:bottom w:val="nil"/>
              <w:right w:val="nil"/>
            </w:tcBorders>
            <w:shd w:val="clear" w:color="auto" w:fill="E0E0E0"/>
          </w:tcPr>
          <w:p w14:paraId="7FA6F66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nil"/>
              <w:right w:val="nil"/>
            </w:tcBorders>
            <w:shd w:val="clear" w:color="auto" w:fill="E0E0E0"/>
          </w:tcPr>
          <w:p w14:paraId="434895E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2887" w:type="dxa"/>
            <w:tcBorders>
              <w:top w:val="single" w:sz="8" w:space="0" w:color="AEAEAE"/>
              <w:left w:val="nil"/>
              <w:bottom w:val="nil"/>
              <w:right w:val="single" w:sz="8" w:space="0" w:color="E0E0E0"/>
            </w:tcBorders>
            <w:shd w:val="clear" w:color="auto" w:fill="FFFFFF"/>
          </w:tcPr>
          <w:p w14:paraId="52ABA4B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c>
          <w:tcPr>
            <w:tcW w:w="1029" w:type="dxa"/>
            <w:tcBorders>
              <w:top w:val="single" w:sz="8" w:space="0" w:color="AEAEAE"/>
              <w:left w:val="single" w:sz="8" w:space="0" w:color="E0E0E0"/>
              <w:bottom w:val="nil"/>
              <w:right w:val="nil"/>
            </w:tcBorders>
            <w:shd w:val="clear" w:color="auto" w:fill="FFFFFF"/>
          </w:tcPr>
          <w:p w14:paraId="1DDC077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r>
      <w:tr w:rsidR="00AB3E95" w:rsidRPr="00AB3E95" w14:paraId="72F966C1" w14:textId="77777777" w:rsidTr="00AB3E95">
        <w:trPr>
          <w:cantSplit/>
        </w:trPr>
        <w:tc>
          <w:tcPr>
            <w:tcW w:w="2029" w:type="dxa"/>
            <w:gridSpan w:val="2"/>
            <w:vMerge w:val="restart"/>
            <w:tcBorders>
              <w:top w:val="single" w:sz="8" w:space="0" w:color="AEAEAE"/>
              <w:left w:val="nil"/>
              <w:bottom w:val="single" w:sz="8" w:space="0" w:color="152935"/>
              <w:right w:val="nil"/>
            </w:tcBorders>
            <w:shd w:val="clear" w:color="auto" w:fill="E0E0E0"/>
          </w:tcPr>
          <w:p w14:paraId="1276E7D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2030" w:type="dxa"/>
            <w:tcBorders>
              <w:top w:val="single" w:sz="8" w:space="0" w:color="AEAEAE"/>
              <w:left w:val="nil"/>
              <w:bottom w:val="single" w:sz="8" w:space="0" w:color="AEAEAE"/>
              <w:right w:val="nil"/>
            </w:tcBorders>
            <w:shd w:val="clear" w:color="auto" w:fill="E0E0E0"/>
          </w:tcPr>
          <w:p w14:paraId="76A8AE1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2887" w:type="dxa"/>
            <w:tcBorders>
              <w:top w:val="single" w:sz="8" w:space="0" w:color="AEAEAE"/>
              <w:left w:val="nil"/>
              <w:bottom w:val="single" w:sz="8" w:space="0" w:color="AEAEAE"/>
              <w:right w:val="single" w:sz="8" w:space="0" w:color="E0E0E0"/>
            </w:tcBorders>
            <w:shd w:val="clear" w:color="auto" w:fill="FFFFFF"/>
          </w:tcPr>
          <w:p w14:paraId="402CA9A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c>
          <w:tcPr>
            <w:tcW w:w="1029" w:type="dxa"/>
            <w:tcBorders>
              <w:top w:val="single" w:sz="8" w:space="0" w:color="AEAEAE"/>
              <w:left w:val="single" w:sz="8" w:space="0" w:color="E0E0E0"/>
              <w:bottom w:val="single" w:sz="8" w:space="0" w:color="AEAEAE"/>
              <w:right w:val="nil"/>
            </w:tcBorders>
            <w:shd w:val="clear" w:color="auto" w:fill="FFFFFF"/>
          </w:tcPr>
          <w:p w14:paraId="0C74AC0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r>
      <w:tr w:rsidR="00AB3E95" w:rsidRPr="00AB3E95" w14:paraId="3D9585D1" w14:textId="77777777" w:rsidTr="00AB3E95">
        <w:trPr>
          <w:cantSplit/>
        </w:trPr>
        <w:tc>
          <w:tcPr>
            <w:tcW w:w="2029" w:type="dxa"/>
            <w:gridSpan w:val="2"/>
            <w:vMerge/>
            <w:tcBorders>
              <w:top w:val="single" w:sz="8" w:space="0" w:color="AEAEAE"/>
              <w:left w:val="nil"/>
              <w:bottom w:val="single" w:sz="8" w:space="0" w:color="152935"/>
              <w:right w:val="nil"/>
            </w:tcBorders>
            <w:shd w:val="clear" w:color="auto" w:fill="E0E0E0"/>
          </w:tcPr>
          <w:p w14:paraId="64E7F9D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single" w:sz="8" w:space="0" w:color="AEAEAE"/>
              <w:right w:val="nil"/>
            </w:tcBorders>
            <w:shd w:val="clear" w:color="auto" w:fill="E0E0E0"/>
          </w:tcPr>
          <w:p w14:paraId="326987F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JK</w:t>
            </w:r>
          </w:p>
        </w:tc>
        <w:tc>
          <w:tcPr>
            <w:tcW w:w="2887" w:type="dxa"/>
            <w:tcBorders>
              <w:top w:val="single" w:sz="8" w:space="0" w:color="AEAEAE"/>
              <w:left w:val="nil"/>
              <w:bottom w:val="single" w:sz="8" w:space="0" w:color="AEAEAE"/>
              <w:right w:val="single" w:sz="8" w:space="0" w:color="E0E0E0"/>
            </w:tcBorders>
            <w:shd w:val="clear" w:color="auto" w:fill="FFFFFF"/>
          </w:tcPr>
          <w:p w14:paraId="1591480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0183EFD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7110B031" w14:textId="77777777" w:rsidTr="00AB3E95">
        <w:trPr>
          <w:cantSplit/>
        </w:trPr>
        <w:tc>
          <w:tcPr>
            <w:tcW w:w="2029" w:type="dxa"/>
            <w:gridSpan w:val="2"/>
            <w:vMerge/>
            <w:tcBorders>
              <w:top w:val="single" w:sz="8" w:space="0" w:color="AEAEAE"/>
              <w:left w:val="nil"/>
              <w:bottom w:val="single" w:sz="8" w:space="0" w:color="152935"/>
              <w:right w:val="nil"/>
            </w:tcBorders>
            <w:shd w:val="clear" w:color="auto" w:fill="E0E0E0"/>
          </w:tcPr>
          <w:p w14:paraId="2C3B73E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single" w:sz="8" w:space="0" w:color="AEAEAE"/>
              <w:right w:val="nil"/>
            </w:tcBorders>
            <w:shd w:val="clear" w:color="auto" w:fill="E0E0E0"/>
          </w:tcPr>
          <w:p w14:paraId="7FDB179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Gaya Hidup</w:t>
            </w:r>
          </w:p>
        </w:tc>
        <w:tc>
          <w:tcPr>
            <w:tcW w:w="2887" w:type="dxa"/>
            <w:tcBorders>
              <w:top w:val="single" w:sz="8" w:space="0" w:color="AEAEAE"/>
              <w:left w:val="nil"/>
              <w:bottom w:val="single" w:sz="8" w:space="0" w:color="AEAEAE"/>
              <w:right w:val="single" w:sz="8" w:space="0" w:color="E0E0E0"/>
            </w:tcBorders>
            <w:shd w:val="clear" w:color="auto" w:fill="FFFFFF"/>
          </w:tcPr>
          <w:p w14:paraId="132533E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15441CC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382C078D" w14:textId="77777777" w:rsidTr="00AB3E95">
        <w:trPr>
          <w:cantSplit/>
        </w:trPr>
        <w:tc>
          <w:tcPr>
            <w:tcW w:w="2029" w:type="dxa"/>
            <w:gridSpan w:val="2"/>
            <w:vMerge/>
            <w:tcBorders>
              <w:top w:val="single" w:sz="8" w:space="0" w:color="AEAEAE"/>
              <w:left w:val="nil"/>
              <w:bottom w:val="single" w:sz="8" w:space="0" w:color="152935"/>
              <w:right w:val="nil"/>
            </w:tcBorders>
            <w:shd w:val="clear" w:color="auto" w:fill="E0E0E0"/>
          </w:tcPr>
          <w:p w14:paraId="284446F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single" w:sz="8" w:space="0" w:color="152935"/>
              <w:right w:val="nil"/>
            </w:tcBorders>
            <w:shd w:val="clear" w:color="auto" w:fill="E0E0E0"/>
          </w:tcPr>
          <w:p w14:paraId="5E62E1E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2887" w:type="dxa"/>
            <w:tcBorders>
              <w:top w:val="single" w:sz="8" w:space="0" w:color="AEAEAE"/>
              <w:left w:val="nil"/>
              <w:bottom w:val="single" w:sz="8" w:space="0" w:color="152935"/>
              <w:right w:val="single" w:sz="8" w:space="0" w:color="E0E0E0"/>
            </w:tcBorders>
            <w:shd w:val="clear" w:color="auto" w:fill="FFFFFF"/>
          </w:tcPr>
          <w:p w14:paraId="1281E81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152935"/>
              <w:right w:val="nil"/>
            </w:tcBorders>
            <w:shd w:val="clear" w:color="auto" w:fill="FFFFFF"/>
          </w:tcPr>
          <w:p w14:paraId="1CB072A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56C7A116" w14:textId="77777777" w:rsidR="00AB3E95" w:rsidRPr="00AB3E95" w:rsidRDefault="00AB3E95" w:rsidP="006A6A44">
      <w:pPr>
        <w:autoSpaceDE w:val="0"/>
        <w:autoSpaceDN w:val="0"/>
        <w:adjustRightInd w:val="0"/>
        <w:spacing w:line="240" w:lineRule="auto"/>
        <w:jc w:val="left"/>
        <w:rPr>
          <w:lang w:val="id-ID"/>
        </w:rPr>
      </w:pPr>
    </w:p>
    <w:tbl>
      <w:tblPr>
        <w:tblW w:w="81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4"/>
        <w:gridCol w:w="737"/>
        <w:gridCol w:w="2029"/>
        <w:gridCol w:w="3538"/>
        <w:gridCol w:w="1030"/>
      </w:tblGrid>
      <w:tr w:rsidR="00AB3E95" w:rsidRPr="00AB3E95" w14:paraId="7B1100CE" w14:textId="77777777" w:rsidTr="00AB3E95">
        <w:trPr>
          <w:cantSplit/>
        </w:trPr>
        <w:tc>
          <w:tcPr>
            <w:tcW w:w="8118" w:type="dxa"/>
            <w:gridSpan w:val="5"/>
            <w:tcBorders>
              <w:top w:val="nil"/>
              <w:left w:val="nil"/>
              <w:bottom w:val="nil"/>
              <w:right w:val="nil"/>
            </w:tcBorders>
            <w:shd w:val="clear" w:color="auto" w:fill="FFFFFF"/>
            <w:vAlign w:val="center"/>
          </w:tcPr>
          <w:p w14:paraId="437BAFB8"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t>Kelas * Gaya Hidup Crosstabulation</w:t>
            </w:r>
          </w:p>
        </w:tc>
      </w:tr>
      <w:tr w:rsidR="00AB3E95" w:rsidRPr="00AB3E95" w14:paraId="77277DFE" w14:textId="77777777" w:rsidTr="00AB3E95">
        <w:trPr>
          <w:cantSplit/>
        </w:trPr>
        <w:tc>
          <w:tcPr>
            <w:tcW w:w="3550" w:type="dxa"/>
            <w:gridSpan w:val="3"/>
            <w:vMerge w:val="restart"/>
            <w:tcBorders>
              <w:top w:val="nil"/>
              <w:left w:val="nil"/>
              <w:bottom w:val="nil"/>
              <w:right w:val="nil"/>
            </w:tcBorders>
            <w:shd w:val="clear" w:color="auto" w:fill="FFFFFF"/>
            <w:vAlign w:val="bottom"/>
          </w:tcPr>
          <w:p w14:paraId="5658CC4E" w14:textId="77777777" w:rsidR="00AB3E95" w:rsidRPr="00AB3E95" w:rsidRDefault="00AB3E95" w:rsidP="00AB3E95">
            <w:pPr>
              <w:autoSpaceDE w:val="0"/>
              <w:autoSpaceDN w:val="0"/>
              <w:adjustRightInd w:val="0"/>
              <w:spacing w:line="240" w:lineRule="auto"/>
              <w:jc w:val="left"/>
              <w:rPr>
                <w:lang w:val="id-ID"/>
              </w:rPr>
            </w:pPr>
          </w:p>
        </w:tc>
        <w:tc>
          <w:tcPr>
            <w:tcW w:w="3538" w:type="dxa"/>
            <w:tcBorders>
              <w:top w:val="nil"/>
              <w:left w:val="nil"/>
              <w:bottom w:val="nil"/>
              <w:right w:val="single" w:sz="8" w:space="0" w:color="E0E0E0"/>
            </w:tcBorders>
            <w:shd w:val="clear" w:color="auto" w:fill="FFFFFF"/>
            <w:vAlign w:val="bottom"/>
          </w:tcPr>
          <w:p w14:paraId="27A2B4B6"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Gaya Hidup</w:t>
            </w:r>
          </w:p>
        </w:tc>
        <w:tc>
          <w:tcPr>
            <w:tcW w:w="1030" w:type="dxa"/>
            <w:vMerge w:val="restart"/>
            <w:tcBorders>
              <w:top w:val="nil"/>
              <w:left w:val="single" w:sz="8" w:space="0" w:color="E0E0E0"/>
              <w:bottom w:val="nil"/>
              <w:right w:val="nil"/>
            </w:tcBorders>
            <w:shd w:val="clear" w:color="auto" w:fill="FFFFFF"/>
            <w:vAlign w:val="bottom"/>
          </w:tcPr>
          <w:p w14:paraId="27FB84EF"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05614464" w14:textId="77777777" w:rsidTr="00AB3E95">
        <w:trPr>
          <w:cantSplit/>
        </w:trPr>
        <w:tc>
          <w:tcPr>
            <w:tcW w:w="3550" w:type="dxa"/>
            <w:gridSpan w:val="3"/>
            <w:vMerge/>
            <w:tcBorders>
              <w:top w:val="nil"/>
              <w:left w:val="nil"/>
              <w:bottom w:val="nil"/>
              <w:right w:val="nil"/>
            </w:tcBorders>
            <w:shd w:val="clear" w:color="auto" w:fill="FFFFFF"/>
            <w:vAlign w:val="bottom"/>
          </w:tcPr>
          <w:p w14:paraId="411969D1"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3538" w:type="dxa"/>
            <w:tcBorders>
              <w:top w:val="nil"/>
              <w:left w:val="nil"/>
              <w:bottom w:val="single" w:sz="8" w:space="0" w:color="152935"/>
              <w:right w:val="single" w:sz="8" w:space="0" w:color="E0E0E0"/>
            </w:tcBorders>
            <w:shd w:val="clear" w:color="auto" w:fill="FFFFFF"/>
            <w:vAlign w:val="bottom"/>
          </w:tcPr>
          <w:p w14:paraId="06FD4A2D"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Gaya hidup sehat, jika skor &gt;18</w:t>
            </w:r>
          </w:p>
        </w:tc>
        <w:tc>
          <w:tcPr>
            <w:tcW w:w="1030" w:type="dxa"/>
            <w:vMerge/>
            <w:tcBorders>
              <w:top w:val="nil"/>
              <w:left w:val="single" w:sz="8" w:space="0" w:color="E0E0E0"/>
              <w:bottom w:val="nil"/>
              <w:right w:val="nil"/>
            </w:tcBorders>
            <w:shd w:val="clear" w:color="auto" w:fill="FFFFFF"/>
            <w:vAlign w:val="bottom"/>
          </w:tcPr>
          <w:p w14:paraId="3E134C42"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030141B1" w14:textId="77777777" w:rsidTr="00AB3E95">
        <w:trPr>
          <w:cantSplit/>
        </w:trPr>
        <w:tc>
          <w:tcPr>
            <w:tcW w:w="784" w:type="dxa"/>
            <w:vMerge w:val="restart"/>
            <w:tcBorders>
              <w:top w:val="single" w:sz="8" w:space="0" w:color="152935"/>
              <w:left w:val="nil"/>
              <w:bottom w:val="nil"/>
              <w:right w:val="nil"/>
            </w:tcBorders>
            <w:shd w:val="clear" w:color="auto" w:fill="E0E0E0"/>
          </w:tcPr>
          <w:p w14:paraId="7F895D9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Kelas</w:t>
            </w:r>
          </w:p>
        </w:tc>
        <w:tc>
          <w:tcPr>
            <w:tcW w:w="737" w:type="dxa"/>
            <w:vMerge w:val="restart"/>
            <w:tcBorders>
              <w:top w:val="single" w:sz="8" w:space="0" w:color="152935"/>
              <w:left w:val="nil"/>
              <w:bottom w:val="nil"/>
              <w:right w:val="nil"/>
            </w:tcBorders>
            <w:shd w:val="clear" w:color="auto" w:fill="E0E0E0"/>
          </w:tcPr>
          <w:p w14:paraId="53D8123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4</w:t>
            </w:r>
          </w:p>
        </w:tc>
        <w:tc>
          <w:tcPr>
            <w:tcW w:w="2029" w:type="dxa"/>
            <w:tcBorders>
              <w:top w:val="single" w:sz="8" w:space="0" w:color="152935"/>
              <w:left w:val="nil"/>
              <w:bottom w:val="single" w:sz="8" w:space="0" w:color="AEAEAE"/>
              <w:right w:val="nil"/>
            </w:tcBorders>
            <w:shd w:val="clear" w:color="auto" w:fill="E0E0E0"/>
          </w:tcPr>
          <w:p w14:paraId="2340AAC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538" w:type="dxa"/>
            <w:tcBorders>
              <w:top w:val="single" w:sz="8" w:space="0" w:color="152935"/>
              <w:left w:val="nil"/>
              <w:bottom w:val="single" w:sz="8" w:space="0" w:color="AEAEAE"/>
              <w:right w:val="single" w:sz="8" w:space="0" w:color="E0E0E0"/>
            </w:tcBorders>
            <w:shd w:val="clear" w:color="auto" w:fill="FFFFFF"/>
          </w:tcPr>
          <w:p w14:paraId="02E3FDA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23</w:t>
            </w:r>
          </w:p>
        </w:tc>
        <w:tc>
          <w:tcPr>
            <w:tcW w:w="1030" w:type="dxa"/>
            <w:tcBorders>
              <w:top w:val="single" w:sz="8" w:space="0" w:color="152935"/>
              <w:left w:val="single" w:sz="8" w:space="0" w:color="E0E0E0"/>
              <w:bottom w:val="single" w:sz="8" w:space="0" w:color="AEAEAE"/>
              <w:right w:val="nil"/>
            </w:tcBorders>
            <w:shd w:val="clear" w:color="auto" w:fill="FFFFFF"/>
          </w:tcPr>
          <w:p w14:paraId="7F87422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23</w:t>
            </w:r>
          </w:p>
        </w:tc>
      </w:tr>
      <w:tr w:rsidR="00AB3E95" w:rsidRPr="00AB3E95" w14:paraId="1B52E693" w14:textId="77777777" w:rsidTr="00AB3E95">
        <w:trPr>
          <w:cantSplit/>
        </w:trPr>
        <w:tc>
          <w:tcPr>
            <w:tcW w:w="784" w:type="dxa"/>
            <w:vMerge/>
            <w:tcBorders>
              <w:top w:val="single" w:sz="8" w:space="0" w:color="152935"/>
              <w:left w:val="nil"/>
              <w:bottom w:val="nil"/>
              <w:right w:val="nil"/>
            </w:tcBorders>
            <w:shd w:val="clear" w:color="auto" w:fill="E0E0E0"/>
          </w:tcPr>
          <w:p w14:paraId="6241C8F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tcBorders>
              <w:top w:val="single" w:sz="8" w:space="0" w:color="152935"/>
              <w:left w:val="nil"/>
              <w:bottom w:val="nil"/>
              <w:right w:val="nil"/>
            </w:tcBorders>
            <w:shd w:val="clear" w:color="auto" w:fill="E0E0E0"/>
          </w:tcPr>
          <w:p w14:paraId="10C879C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29" w:type="dxa"/>
            <w:tcBorders>
              <w:top w:val="single" w:sz="8" w:space="0" w:color="AEAEAE"/>
              <w:left w:val="nil"/>
              <w:bottom w:val="single" w:sz="8" w:space="0" w:color="AEAEAE"/>
              <w:right w:val="nil"/>
            </w:tcBorders>
            <w:shd w:val="clear" w:color="auto" w:fill="E0E0E0"/>
          </w:tcPr>
          <w:p w14:paraId="75F4153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Kelas</w:t>
            </w:r>
          </w:p>
        </w:tc>
        <w:tc>
          <w:tcPr>
            <w:tcW w:w="3538" w:type="dxa"/>
            <w:tcBorders>
              <w:top w:val="single" w:sz="8" w:space="0" w:color="AEAEAE"/>
              <w:left w:val="nil"/>
              <w:bottom w:val="single" w:sz="8" w:space="0" w:color="AEAEAE"/>
              <w:right w:val="single" w:sz="8" w:space="0" w:color="E0E0E0"/>
            </w:tcBorders>
            <w:shd w:val="clear" w:color="auto" w:fill="FFFFFF"/>
          </w:tcPr>
          <w:p w14:paraId="2FDFB87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0" w:type="dxa"/>
            <w:tcBorders>
              <w:top w:val="single" w:sz="8" w:space="0" w:color="AEAEAE"/>
              <w:left w:val="single" w:sz="8" w:space="0" w:color="E0E0E0"/>
              <w:bottom w:val="single" w:sz="8" w:space="0" w:color="AEAEAE"/>
              <w:right w:val="nil"/>
            </w:tcBorders>
            <w:shd w:val="clear" w:color="auto" w:fill="FFFFFF"/>
          </w:tcPr>
          <w:p w14:paraId="34B4E8C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546A39C" w14:textId="77777777" w:rsidTr="00AB3E95">
        <w:trPr>
          <w:cantSplit/>
        </w:trPr>
        <w:tc>
          <w:tcPr>
            <w:tcW w:w="784" w:type="dxa"/>
            <w:vMerge/>
            <w:tcBorders>
              <w:top w:val="single" w:sz="8" w:space="0" w:color="152935"/>
              <w:left w:val="nil"/>
              <w:bottom w:val="nil"/>
              <w:right w:val="nil"/>
            </w:tcBorders>
            <w:shd w:val="clear" w:color="auto" w:fill="E0E0E0"/>
          </w:tcPr>
          <w:p w14:paraId="5664456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tcBorders>
              <w:top w:val="single" w:sz="8" w:space="0" w:color="152935"/>
              <w:left w:val="nil"/>
              <w:bottom w:val="nil"/>
              <w:right w:val="nil"/>
            </w:tcBorders>
            <w:shd w:val="clear" w:color="auto" w:fill="E0E0E0"/>
          </w:tcPr>
          <w:p w14:paraId="5FC8775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29" w:type="dxa"/>
            <w:tcBorders>
              <w:top w:val="single" w:sz="8" w:space="0" w:color="AEAEAE"/>
              <w:left w:val="nil"/>
              <w:bottom w:val="single" w:sz="8" w:space="0" w:color="AEAEAE"/>
              <w:right w:val="nil"/>
            </w:tcBorders>
            <w:shd w:val="clear" w:color="auto" w:fill="E0E0E0"/>
          </w:tcPr>
          <w:p w14:paraId="2897DB9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Gaya Hidup</w:t>
            </w:r>
          </w:p>
        </w:tc>
        <w:tc>
          <w:tcPr>
            <w:tcW w:w="3538" w:type="dxa"/>
            <w:tcBorders>
              <w:top w:val="single" w:sz="8" w:space="0" w:color="AEAEAE"/>
              <w:left w:val="nil"/>
              <w:bottom w:val="single" w:sz="8" w:space="0" w:color="AEAEAE"/>
              <w:right w:val="single" w:sz="8" w:space="0" w:color="E0E0E0"/>
            </w:tcBorders>
            <w:shd w:val="clear" w:color="auto" w:fill="FFFFFF"/>
          </w:tcPr>
          <w:p w14:paraId="64CF06A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46,0%</w:t>
            </w:r>
          </w:p>
        </w:tc>
        <w:tc>
          <w:tcPr>
            <w:tcW w:w="1030" w:type="dxa"/>
            <w:tcBorders>
              <w:top w:val="single" w:sz="8" w:space="0" w:color="AEAEAE"/>
              <w:left w:val="single" w:sz="8" w:space="0" w:color="E0E0E0"/>
              <w:bottom w:val="single" w:sz="8" w:space="0" w:color="AEAEAE"/>
              <w:right w:val="nil"/>
            </w:tcBorders>
            <w:shd w:val="clear" w:color="auto" w:fill="FFFFFF"/>
          </w:tcPr>
          <w:p w14:paraId="753FA26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46,0%</w:t>
            </w:r>
          </w:p>
        </w:tc>
      </w:tr>
      <w:tr w:rsidR="00AB3E95" w:rsidRPr="00AB3E95" w14:paraId="4B75E247" w14:textId="77777777" w:rsidTr="00AB3E95">
        <w:trPr>
          <w:cantSplit/>
        </w:trPr>
        <w:tc>
          <w:tcPr>
            <w:tcW w:w="784" w:type="dxa"/>
            <w:vMerge/>
            <w:tcBorders>
              <w:top w:val="single" w:sz="8" w:space="0" w:color="152935"/>
              <w:left w:val="nil"/>
              <w:bottom w:val="nil"/>
              <w:right w:val="nil"/>
            </w:tcBorders>
            <w:shd w:val="clear" w:color="auto" w:fill="E0E0E0"/>
          </w:tcPr>
          <w:p w14:paraId="21FF6F1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tcBorders>
              <w:top w:val="single" w:sz="8" w:space="0" w:color="152935"/>
              <w:left w:val="nil"/>
              <w:bottom w:val="nil"/>
              <w:right w:val="nil"/>
            </w:tcBorders>
            <w:shd w:val="clear" w:color="auto" w:fill="E0E0E0"/>
          </w:tcPr>
          <w:p w14:paraId="5F56846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29" w:type="dxa"/>
            <w:tcBorders>
              <w:top w:val="single" w:sz="8" w:space="0" w:color="AEAEAE"/>
              <w:left w:val="nil"/>
              <w:bottom w:val="nil"/>
              <w:right w:val="nil"/>
            </w:tcBorders>
            <w:shd w:val="clear" w:color="auto" w:fill="E0E0E0"/>
          </w:tcPr>
          <w:p w14:paraId="1522273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538" w:type="dxa"/>
            <w:tcBorders>
              <w:top w:val="single" w:sz="8" w:space="0" w:color="AEAEAE"/>
              <w:left w:val="nil"/>
              <w:bottom w:val="nil"/>
              <w:right w:val="single" w:sz="8" w:space="0" w:color="E0E0E0"/>
            </w:tcBorders>
            <w:shd w:val="clear" w:color="auto" w:fill="FFFFFF"/>
          </w:tcPr>
          <w:p w14:paraId="5A47C4A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46,0%</w:t>
            </w:r>
          </w:p>
        </w:tc>
        <w:tc>
          <w:tcPr>
            <w:tcW w:w="1030" w:type="dxa"/>
            <w:tcBorders>
              <w:top w:val="single" w:sz="8" w:space="0" w:color="AEAEAE"/>
              <w:left w:val="single" w:sz="8" w:space="0" w:color="E0E0E0"/>
              <w:bottom w:val="nil"/>
              <w:right w:val="nil"/>
            </w:tcBorders>
            <w:shd w:val="clear" w:color="auto" w:fill="FFFFFF"/>
          </w:tcPr>
          <w:p w14:paraId="0E50C3D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46,0%</w:t>
            </w:r>
          </w:p>
        </w:tc>
      </w:tr>
      <w:tr w:rsidR="00AB3E95" w:rsidRPr="00AB3E95" w14:paraId="6B1E9A21" w14:textId="77777777" w:rsidTr="00AB3E95">
        <w:trPr>
          <w:cantSplit/>
        </w:trPr>
        <w:tc>
          <w:tcPr>
            <w:tcW w:w="784" w:type="dxa"/>
            <w:vMerge/>
            <w:tcBorders>
              <w:top w:val="single" w:sz="8" w:space="0" w:color="152935"/>
              <w:left w:val="nil"/>
              <w:bottom w:val="nil"/>
              <w:right w:val="nil"/>
            </w:tcBorders>
            <w:shd w:val="clear" w:color="auto" w:fill="E0E0E0"/>
          </w:tcPr>
          <w:p w14:paraId="0476891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val="restart"/>
            <w:tcBorders>
              <w:top w:val="single" w:sz="8" w:space="0" w:color="AEAEAE"/>
              <w:left w:val="nil"/>
              <w:bottom w:val="nil"/>
              <w:right w:val="nil"/>
            </w:tcBorders>
            <w:shd w:val="clear" w:color="auto" w:fill="E0E0E0"/>
          </w:tcPr>
          <w:p w14:paraId="52764C9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5</w:t>
            </w:r>
          </w:p>
        </w:tc>
        <w:tc>
          <w:tcPr>
            <w:tcW w:w="2029" w:type="dxa"/>
            <w:tcBorders>
              <w:top w:val="single" w:sz="8" w:space="0" w:color="AEAEAE"/>
              <w:left w:val="nil"/>
              <w:bottom w:val="single" w:sz="8" w:space="0" w:color="AEAEAE"/>
              <w:right w:val="nil"/>
            </w:tcBorders>
            <w:shd w:val="clear" w:color="auto" w:fill="E0E0E0"/>
          </w:tcPr>
          <w:p w14:paraId="1F65F64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538" w:type="dxa"/>
            <w:tcBorders>
              <w:top w:val="single" w:sz="8" w:space="0" w:color="AEAEAE"/>
              <w:left w:val="nil"/>
              <w:bottom w:val="single" w:sz="8" w:space="0" w:color="AEAEAE"/>
              <w:right w:val="single" w:sz="8" w:space="0" w:color="E0E0E0"/>
            </w:tcBorders>
            <w:shd w:val="clear" w:color="auto" w:fill="FFFFFF"/>
          </w:tcPr>
          <w:p w14:paraId="25A5FA6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w:t>
            </w:r>
          </w:p>
        </w:tc>
        <w:tc>
          <w:tcPr>
            <w:tcW w:w="1030" w:type="dxa"/>
            <w:tcBorders>
              <w:top w:val="single" w:sz="8" w:space="0" w:color="AEAEAE"/>
              <w:left w:val="single" w:sz="8" w:space="0" w:color="E0E0E0"/>
              <w:bottom w:val="single" w:sz="8" w:space="0" w:color="AEAEAE"/>
              <w:right w:val="nil"/>
            </w:tcBorders>
            <w:shd w:val="clear" w:color="auto" w:fill="FFFFFF"/>
          </w:tcPr>
          <w:p w14:paraId="6B85125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w:t>
            </w:r>
          </w:p>
        </w:tc>
      </w:tr>
      <w:tr w:rsidR="00AB3E95" w:rsidRPr="00AB3E95" w14:paraId="29C25B96" w14:textId="77777777" w:rsidTr="00AB3E95">
        <w:trPr>
          <w:cantSplit/>
        </w:trPr>
        <w:tc>
          <w:tcPr>
            <w:tcW w:w="784" w:type="dxa"/>
            <w:vMerge/>
            <w:tcBorders>
              <w:top w:val="single" w:sz="8" w:space="0" w:color="152935"/>
              <w:left w:val="nil"/>
              <w:bottom w:val="nil"/>
              <w:right w:val="nil"/>
            </w:tcBorders>
            <w:shd w:val="clear" w:color="auto" w:fill="E0E0E0"/>
          </w:tcPr>
          <w:p w14:paraId="100BD91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tcBorders>
              <w:top w:val="single" w:sz="8" w:space="0" w:color="AEAEAE"/>
              <w:left w:val="nil"/>
              <w:bottom w:val="nil"/>
              <w:right w:val="nil"/>
            </w:tcBorders>
            <w:shd w:val="clear" w:color="auto" w:fill="E0E0E0"/>
          </w:tcPr>
          <w:p w14:paraId="319490B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29" w:type="dxa"/>
            <w:tcBorders>
              <w:top w:val="single" w:sz="8" w:space="0" w:color="AEAEAE"/>
              <w:left w:val="nil"/>
              <w:bottom w:val="single" w:sz="8" w:space="0" w:color="AEAEAE"/>
              <w:right w:val="nil"/>
            </w:tcBorders>
            <w:shd w:val="clear" w:color="auto" w:fill="E0E0E0"/>
          </w:tcPr>
          <w:p w14:paraId="2B7F8C6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Kelas</w:t>
            </w:r>
          </w:p>
        </w:tc>
        <w:tc>
          <w:tcPr>
            <w:tcW w:w="3538" w:type="dxa"/>
            <w:tcBorders>
              <w:top w:val="single" w:sz="8" w:space="0" w:color="AEAEAE"/>
              <w:left w:val="nil"/>
              <w:bottom w:val="single" w:sz="8" w:space="0" w:color="AEAEAE"/>
              <w:right w:val="single" w:sz="8" w:space="0" w:color="E0E0E0"/>
            </w:tcBorders>
            <w:shd w:val="clear" w:color="auto" w:fill="FFFFFF"/>
          </w:tcPr>
          <w:p w14:paraId="573A047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0" w:type="dxa"/>
            <w:tcBorders>
              <w:top w:val="single" w:sz="8" w:space="0" w:color="AEAEAE"/>
              <w:left w:val="single" w:sz="8" w:space="0" w:color="E0E0E0"/>
              <w:bottom w:val="single" w:sz="8" w:space="0" w:color="AEAEAE"/>
              <w:right w:val="nil"/>
            </w:tcBorders>
            <w:shd w:val="clear" w:color="auto" w:fill="FFFFFF"/>
          </w:tcPr>
          <w:p w14:paraId="67C91F4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1C0CB77C" w14:textId="77777777" w:rsidTr="00AB3E95">
        <w:trPr>
          <w:cantSplit/>
        </w:trPr>
        <w:tc>
          <w:tcPr>
            <w:tcW w:w="784" w:type="dxa"/>
            <w:vMerge/>
            <w:tcBorders>
              <w:top w:val="single" w:sz="8" w:space="0" w:color="152935"/>
              <w:left w:val="nil"/>
              <w:bottom w:val="nil"/>
              <w:right w:val="nil"/>
            </w:tcBorders>
            <w:shd w:val="clear" w:color="auto" w:fill="E0E0E0"/>
          </w:tcPr>
          <w:p w14:paraId="20404D1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tcBorders>
              <w:top w:val="single" w:sz="8" w:space="0" w:color="AEAEAE"/>
              <w:left w:val="nil"/>
              <w:bottom w:val="nil"/>
              <w:right w:val="nil"/>
            </w:tcBorders>
            <w:shd w:val="clear" w:color="auto" w:fill="E0E0E0"/>
          </w:tcPr>
          <w:p w14:paraId="5DD9CBF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29" w:type="dxa"/>
            <w:tcBorders>
              <w:top w:val="single" w:sz="8" w:space="0" w:color="AEAEAE"/>
              <w:left w:val="nil"/>
              <w:bottom w:val="single" w:sz="8" w:space="0" w:color="AEAEAE"/>
              <w:right w:val="nil"/>
            </w:tcBorders>
            <w:shd w:val="clear" w:color="auto" w:fill="E0E0E0"/>
          </w:tcPr>
          <w:p w14:paraId="0772721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Gaya Hidup</w:t>
            </w:r>
          </w:p>
        </w:tc>
        <w:tc>
          <w:tcPr>
            <w:tcW w:w="3538" w:type="dxa"/>
            <w:tcBorders>
              <w:top w:val="single" w:sz="8" w:space="0" w:color="AEAEAE"/>
              <w:left w:val="nil"/>
              <w:bottom w:val="single" w:sz="8" w:space="0" w:color="AEAEAE"/>
              <w:right w:val="single" w:sz="8" w:space="0" w:color="E0E0E0"/>
            </w:tcBorders>
            <w:shd w:val="clear" w:color="auto" w:fill="FFFFFF"/>
          </w:tcPr>
          <w:p w14:paraId="4C8F880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20,0%</w:t>
            </w:r>
          </w:p>
        </w:tc>
        <w:tc>
          <w:tcPr>
            <w:tcW w:w="1030" w:type="dxa"/>
            <w:tcBorders>
              <w:top w:val="single" w:sz="8" w:space="0" w:color="AEAEAE"/>
              <w:left w:val="single" w:sz="8" w:space="0" w:color="E0E0E0"/>
              <w:bottom w:val="single" w:sz="8" w:space="0" w:color="AEAEAE"/>
              <w:right w:val="nil"/>
            </w:tcBorders>
            <w:shd w:val="clear" w:color="auto" w:fill="FFFFFF"/>
          </w:tcPr>
          <w:p w14:paraId="3962BD8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20,0%</w:t>
            </w:r>
          </w:p>
        </w:tc>
      </w:tr>
      <w:tr w:rsidR="00AB3E95" w:rsidRPr="00AB3E95" w14:paraId="1BFF9669" w14:textId="77777777" w:rsidTr="00AB3E95">
        <w:trPr>
          <w:cantSplit/>
        </w:trPr>
        <w:tc>
          <w:tcPr>
            <w:tcW w:w="784" w:type="dxa"/>
            <w:vMerge/>
            <w:tcBorders>
              <w:top w:val="single" w:sz="8" w:space="0" w:color="152935"/>
              <w:left w:val="nil"/>
              <w:bottom w:val="nil"/>
              <w:right w:val="nil"/>
            </w:tcBorders>
            <w:shd w:val="clear" w:color="auto" w:fill="E0E0E0"/>
          </w:tcPr>
          <w:p w14:paraId="2EE7DDA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tcBorders>
              <w:top w:val="single" w:sz="8" w:space="0" w:color="AEAEAE"/>
              <w:left w:val="nil"/>
              <w:bottom w:val="nil"/>
              <w:right w:val="nil"/>
            </w:tcBorders>
            <w:shd w:val="clear" w:color="auto" w:fill="E0E0E0"/>
          </w:tcPr>
          <w:p w14:paraId="102FF03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29" w:type="dxa"/>
            <w:tcBorders>
              <w:top w:val="single" w:sz="8" w:space="0" w:color="AEAEAE"/>
              <w:left w:val="nil"/>
              <w:bottom w:val="nil"/>
              <w:right w:val="nil"/>
            </w:tcBorders>
            <w:shd w:val="clear" w:color="auto" w:fill="E0E0E0"/>
          </w:tcPr>
          <w:p w14:paraId="1A1F5AE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538" w:type="dxa"/>
            <w:tcBorders>
              <w:top w:val="single" w:sz="8" w:space="0" w:color="AEAEAE"/>
              <w:left w:val="nil"/>
              <w:bottom w:val="nil"/>
              <w:right w:val="single" w:sz="8" w:space="0" w:color="E0E0E0"/>
            </w:tcBorders>
            <w:shd w:val="clear" w:color="auto" w:fill="FFFFFF"/>
          </w:tcPr>
          <w:p w14:paraId="3FF013F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20,0%</w:t>
            </w:r>
          </w:p>
        </w:tc>
        <w:tc>
          <w:tcPr>
            <w:tcW w:w="1030" w:type="dxa"/>
            <w:tcBorders>
              <w:top w:val="single" w:sz="8" w:space="0" w:color="AEAEAE"/>
              <w:left w:val="single" w:sz="8" w:space="0" w:color="E0E0E0"/>
              <w:bottom w:val="nil"/>
              <w:right w:val="nil"/>
            </w:tcBorders>
            <w:shd w:val="clear" w:color="auto" w:fill="FFFFFF"/>
          </w:tcPr>
          <w:p w14:paraId="783B74D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20,0%</w:t>
            </w:r>
          </w:p>
        </w:tc>
      </w:tr>
      <w:tr w:rsidR="00AB3E95" w:rsidRPr="00AB3E95" w14:paraId="37E6066D" w14:textId="77777777" w:rsidTr="00AB3E95">
        <w:trPr>
          <w:cantSplit/>
        </w:trPr>
        <w:tc>
          <w:tcPr>
            <w:tcW w:w="784" w:type="dxa"/>
            <w:vMerge/>
            <w:tcBorders>
              <w:top w:val="single" w:sz="8" w:space="0" w:color="152935"/>
              <w:left w:val="nil"/>
              <w:bottom w:val="nil"/>
              <w:right w:val="nil"/>
            </w:tcBorders>
            <w:shd w:val="clear" w:color="auto" w:fill="E0E0E0"/>
          </w:tcPr>
          <w:p w14:paraId="3739F65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val="restart"/>
            <w:tcBorders>
              <w:top w:val="single" w:sz="8" w:space="0" w:color="AEAEAE"/>
              <w:left w:val="nil"/>
              <w:bottom w:val="nil"/>
              <w:right w:val="nil"/>
            </w:tcBorders>
            <w:shd w:val="clear" w:color="auto" w:fill="E0E0E0"/>
          </w:tcPr>
          <w:p w14:paraId="45AB2F6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6</w:t>
            </w:r>
          </w:p>
        </w:tc>
        <w:tc>
          <w:tcPr>
            <w:tcW w:w="2029" w:type="dxa"/>
            <w:tcBorders>
              <w:top w:val="single" w:sz="8" w:space="0" w:color="AEAEAE"/>
              <w:left w:val="nil"/>
              <w:bottom w:val="single" w:sz="8" w:space="0" w:color="AEAEAE"/>
              <w:right w:val="nil"/>
            </w:tcBorders>
            <w:shd w:val="clear" w:color="auto" w:fill="E0E0E0"/>
          </w:tcPr>
          <w:p w14:paraId="53477D0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538" w:type="dxa"/>
            <w:tcBorders>
              <w:top w:val="single" w:sz="8" w:space="0" w:color="AEAEAE"/>
              <w:left w:val="nil"/>
              <w:bottom w:val="single" w:sz="8" w:space="0" w:color="AEAEAE"/>
              <w:right w:val="single" w:sz="8" w:space="0" w:color="E0E0E0"/>
            </w:tcBorders>
            <w:shd w:val="clear" w:color="auto" w:fill="FFFFFF"/>
          </w:tcPr>
          <w:p w14:paraId="78946F3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17</w:t>
            </w:r>
          </w:p>
        </w:tc>
        <w:tc>
          <w:tcPr>
            <w:tcW w:w="1030" w:type="dxa"/>
            <w:tcBorders>
              <w:top w:val="single" w:sz="8" w:space="0" w:color="AEAEAE"/>
              <w:left w:val="single" w:sz="8" w:space="0" w:color="E0E0E0"/>
              <w:bottom w:val="single" w:sz="8" w:space="0" w:color="AEAEAE"/>
              <w:right w:val="nil"/>
            </w:tcBorders>
            <w:shd w:val="clear" w:color="auto" w:fill="FFFFFF"/>
          </w:tcPr>
          <w:p w14:paraId="717BDD4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17</w:t>
            </w:r>
          </w:p>
        </w:tc>
      </w:tr>
      <w:tr w:rsidR="00AB3E95" w:rsidRPr="00AB3E95" w14:paraId="01584E17" w14:textId="77777777" w:rsidTr="00AB3E95">
        <w:trPr>
          <w:cantSplit/>
        </w:trPr>
        <w:tc>
          <w:tcPr>
            <w:tcW w:w="784" w:type="dxa"/>
            <w:vMerge/>
            <w:tcBorders>
              <w:top w:val="single" w:sz="8" w:space="0" w:color="152935"/>
              <w:left w:val="nil"/>
              <w:bottom w:val="nil"/>
              <w:right w:val="nil"/>
            </w:tcBorders>
            <w:shd w:val="clear" w:color="auto" w:fill="E0E0E0"/>
          </w:tcPr>
          <w:p w14:paraId="0E915EA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tcBorders>
              <w:top w:val="single" w:sz="8" w:space="0" w:color="AEAEAE"/>
              <w:left w:val="nil"/>
              <w:bottom w:val="nil"/>
              <w:right w:val="nil"/>
            </w:tcBorders>
            <w:shd w:val="clear" w:color="auto" w:fill="E0E0E0"/>
          </w:tcPr>
          <w:p w14:paraId="79E8614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29" w:type="dxa"/>
            <w:tcBorders>
              <w:top w:val="single" w:sz="8" w:space="0" w:color="AEAEAE"/>
              <w:left w:val="nil"/>
              <w:bottom w:val="single" w:sz="8" w:space="0" w:color="AEAEAE"/>
              <w:right w:val="nil"/>
            </w:tcBorders>
            <w:shd w:val="clear" w:color="auto" w:fill="E0E0E0"/>
          </w:tcPr>
          <w:p w14:paraId="62E9380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Kelas</w:t>
            </w:r>
          </w:p>
        </w:tc>
        <w:tc>
          <w:tcPr>
            <w:tcW w:w="3538" w:type="dxa"/>
            <w:tcBorders>
              <w:top w:val="single" w:sz="8" w:space="0" w:color="AEAEAE"/>
              <w:left w:val="nil"/>
              <w:bottom w:val="single" w:sz="8" w:space="0" w:color="AEAEAE"/>
              <w:right w:val="single" w:sz="8" w:space="0" w:color="E0E0E0"/>
            </w:tcBorders>
            <w:shd w:val="clear" w:color="auto" w:fill="FFFFFF"/>
          </w:tcPr>
          <w:p w14:paraId="2818921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0" w:type="dxa"/>
            <w:tcBorders>
              <w:top w:val="single" w:sz="8" w:space="0" w:color="AEAEAE"/>
              <w:left w:val="single" w:sz="8" w:space="0" w:color="E0E0E0"/>
              <w:bottom w:val="single" w:sz="8" w:space="0" w:color="AEAEAE"/>
              <w:right w:val="nil"/>
            </w:tcBorders>
            <w:shd w:val="clear" w:color="auto" w:fill="FFFFFF"/>
          </w:tcPr>
          <w:p w14:paraId="51A9FCE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4FCA8197" w14:textId="77777777" w:rsidTr="00AB3E95">
        <w:trPr>
          <w:cantSplit/>
        </w:trPr>
        <w:tc>
          <w:tcPr>
            <w:tcW w:w="784" w:type="dxa"/>
            <w:vMerge/>
            <w:tcBorders>
              <w:top w:val="single" w:sz="8" w:space="0" w:color="152935"/>
              <w:left w:val="nil"/>
              <w:bottom w:val="nil"/>
              <w:right w:val="nil"/>
            </w:tcBorders>
            <w:shd w:val="clear" w:color="auto" w:fill="E0E0E0"/>
          </w:tcPr>
          <w:p w14:paraId="33B87AD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tcBorders>
              <w:top w:val="single" w:sz="8" w:space="0" w:color="AEAEAE"/>
              <w:left w:val="nil"/>
              <w:bottom w:val="nil"/>
              <w:right w:val="nil"/>
            </w:tcBorders>
            <w:shd w:val="clear" w:color="auto" w:fill="E0E0E0"/>
          </w:tcPr>
          <w:p w14:paraId="474E0DB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29" w:type="dxa"/>
            <w:tcBorders>
              <w:top w:val="single" w:sz="8" w:space="0" w:color="AEAEAE"/>
              <w:left w:val="nil"/>
              <w:bottom w:val="single" w:sz="8" w:space="0" w:color="AEAEAE"/>
              <w:right w:val="nil"/>
            </w:tcBorders>
            <w:shd w:val="clear" w:color="auto" w:fill="E0E0E0"/>
          </w:tcPr>
          <w:p w14:paraId="1871B30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Gaya Hidup</w:t>
            </w:r>
          </w:p>
        </w:tc>
        <w:tc>
          <w:tcPr>
            <w:tcW w:w="3538" w:type="dxa"/>
            <w:tcBorders>
              <w:top w:val="single" w:sz="8" w:space="0" w:color="AEAEAE"/>
              <w:left w:val="nil"/>
              <w:bottom w:val="single" w:sz="8" w:space="0" w:color="AEAEAE"/>
              <w:right w:val="single" w:sz="8" w:space="0" w:color="E0E0E0"/>
            </w:tcBorders>
            <w:shd w:val="clear" w:color="auto" w:fill="FFFFFF"/>
          </w:tcPr>
          <w:p w14:paraId="5CEE383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c>
          <w:tcPr>
            <w:tcW w:w="1030" w:type="dxa"/>
            <w:tcBorders>
              <w:top w:val="single" w:sz="8" w:space="0" w:color="AEAEAE"/>
              <w:left w:val="single" w:sz="8" w:space="0" w:color="E0E0E0"/>
              <w:bottom w:val="single" w:sz="8" w:space="0" w:color="AEAEAE"/>
              <w:right w:val="nil"/>
            </w:tcBorders>
            <w:shd w:val="clear" w:color="auto" w:fill="FFFFFF"/>
          </w:tcPr>
          <w:p w14:paraId="39F0391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r>
      <w:tr w:rsidR="00AB3E95" w:rsidRPr="00AB3E95" w14:paraId="178E7F17" w14:textId="77777777" w:rsidTr="00AB3E95">
        <w:trPr>
          <w:cantSplit/>
        </w:trPr>
        <w:tc>
          <w:tcPr>
            <w:tcW w:w="784" w:type="dxa"/>
            <w:vMerge/>
            <w:tcBorders>
              <w:top w:val="single" w:sz="8" w:space="0" w:color="152935"/>
              <w:left w:val="nil"/>
              <w:bottom w:val="nil"/>
              <w:right w:val="nil"/>
            </w:tcBorders>
            <w:shd w:val="clear" w:color="auto" w:fill="E0E0E0"/>
          </w:tcPr>
          <w:p w14:paraId="26DA691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tcBorders>
              <w:top w:val="single" w:sz="8" w:space="0" w:color="AEAEAE"/>
              <w:left w:val="nil"/>
              <w:bottom w:val="nil"/>
              <w:right w:val="nil"/>
            </w:tcBorders>
            <w:shd w:val="clear" w:color="auto" w:fill="E0E0E0"/>
          </w:tcPr>
          <w:p w14:paraId="23FDFB5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29" w:type="dxa"/>
            <w:tcBorders>
              <w:top w:val="single" w:sz="8" w:space="0" w:color="AEAEAE"/>
              <w:left w:val="nil"/>
              <w:bottom w:val="nil"/>
              <w:right w:val="nil"/>
            </w:tcBorders>
            <w:shd w:val="clear" w:color="auto" w:fill="E0E0E0"/>
          </w:tcPr>
          <w:p w14:paraId="619FC84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538" w:type="dxa"/>
            <w:tcBorders>
              <w:top w:val="single" w:sz="8" w:space="0" w:color="AEAEAE"/>
              <w:left w:val="nil"/>
              <w:bottom w:val="nil"/>
              <w:right w:val="single" w:sz="8" w:space="0" w:color="E0E0E0"/>
            </w:tcBorders>
            <w:shd w:val="clear" w:color="auto" w:fill="FFFFFF"/>
          </w:tcPr>
          <w:p w14:paraId="49D2B11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c>
          <w:tcPr>
            <w:tcW w:w="1030" w:type="dxa"/>
            <w:tcBorders>
              <w:top w:val="single" w:sz="8" w:space="0" w:color="AEAEAE"/>
              <w:left w:val="single" w:sz="8" w:space="0" w:color="E0E0E0"/>
              <w:bottom w:val="nil"/>
              <w:right w:val="nil"/>
            </w:tcBorders>
            <w:shd w:val="clear" w:color="auto" w:fill="FFFFFF"/>
          </w:tcPr>
          <w:p w14:paraId="32E1B2A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r>
      <w:tr w:rsidR="00AB3E95" w:rsidRPr="00AB3E95" w14:paraId="63A7E244" w14:textId="77777777" w:rsidTr="00AB3E95">
        <w:trPr>
          <w:cantSplit/>
        </w:trPr>
        <w:tc>
          <w:tcPr>
            <w:tcW w:w="1521" w:type="dxa"/>
            <w:gridSpan w:val="2"/>
            <w:vMerge w:val="restart"/>
            <w:tcBorders>
              <w:top w:val="single" w:sz="8" w:space="0" w:color="AEAEAE"/>
              <w:left w:val="nil"/>
              <w:bottom w:val="single" w:sz="8" w:space="0" w:color="152935"/>
              <w:right w:val="nil"/>
            </w:tcBorders>
            <w:shd w:val="clear" w:color="auto" w:fill="E0E0E0"/>
          </w:tcPr>
          <w:p w14:paraId="50AE5C7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2029" w:type="dxa"/>
            <w:tcBorders>
              <w:top w:val="single" w:sz="8" w:space="0" w:color="AEAEAE"/>
              <w:left w:val="nil"/>
              <w:bottom w:val="single" w:sz="8" w:space="0" w:color="AEAEAE"/>
              <w:right w:val="nil"/>
            </w:tcBorders>
            <w:shd w:val="clear" w:color="auto" w:fill="E0E0E0"/>
          </w:tcPr>
          <w:p w14:paraId="4C1E032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538" w:type="dxa"/>
            <w:tcBorders>
              <w:top w:val="single" w:sz="8" w:space="0" w:color="AEAEAE"/>
              <w:left w:val="nil"/>
              <w:bottom w:val="single" w:sz="8" w:space="0" w:color="AEAEAE"/>
              <w:right w:val="single" w:sz="8" w:space="0" w:color="E0E0E0"/>
            </w:tcBorders>
            <w:shd w:val="clear" w:color="auto" w:fill="FFFFFF"/>
          </w:tcPr>
          <w:p w14:paraId="366C5C7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c>
          <w:tcPr>
            <w:tcW w:w="1030" w:type="dxa"/>
            <w:tcBorders>
              <w:top w:val="single" w:sz="8" w:space="0" w:color="AEAEAE"/>
              <w:left w:val="single" w:sz="8" w:space="0" w:color="E0E0E0"/>
              <w:bottom w:val="single" w:sz="8" w:space="0" w:color="AEAEAE"/>
              <w:right w:val="nil"/>
            </w:tcBorders>
            <w:shd w:val="clear" w:color="auto" w:fill="FFFFFF"/>
          </w:tcPr>
          <w:p w14:paraId="762424E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r>
      <w:tr w:rsidR="00AB3E95" w:rsidRPr="00AB3E95" w14:paraId="75F1789A" w14:textId="77777777" w:rsidTr="00AB3E95">
        <w:trPr>
          <w:cantSplit/>
        </w:trPr>
        <w:tc>
          <w:tcPr>
            <w:tcW w:w="1521" w:type="dxa"/>
            <w:gridSpan w:val="2"/>
            <w:vMerge/>
            <w:tcBorders>
              <w:top w:val="single" w:sz="8" w:space="0" w:color="AEAEAE"/>
              <w:left w:val="nil"/>
              <w:bottom w:val="single" w:sz="8" w:space="0" w:color="152935"/>
              <w:right w:val="nil"/>
            </w:tcBorders>
            <w:shd w:val="clear" w:color="auto" w:fill="E0E0E0"/>
          </w:tcPr>
          <w:p w14:paraId="3AA047C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29" w:type="dxa"/>
            <w:tcBorders>
              <w:top w:val="single" w:sz="8" w:space="0" w:color="AEAEAE"/>
              <w:left w:val="nil"/>
              <w:bottom w:val="single" w:sz="8" w:space="0" w:color="AEAEAE"/>
              <w:right w:val="nil"/>
            </w:tcBorders>
            <w:shd w:val="clear" w:color="auto" w:fill="E0E0E0"/>
          </w:tcPr>
          <w:p w14:paraId="31EDBD6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Kelas</w:t>
            </w:r>
          </w:p>
        </w:tc>
        <w:tc>
          <w:tcPr>
            <w:tcW w:w="3538" w:type="dxa"/>
            <w:tcBorders>
              <w:top w:val="single" w:sz="8" w:space="0" w:color="AEAEAE"/>
              <w:left w:val="nil"/>
              <w:bottom w:val="single" w:sz="8" w:space="0" w:color="AEAEAE"/>
              <w:right w:val="single" w:sz="8" w:space="0" w:color="E0E0E0"/>
            </w:tcBorders>
            <w:shd w:val="clear" w:color="auto" w:fill="FFFFFF"/>
          </w:tcPr>
          <w:p w14:paraId="088745A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0" w:type="dxa"/>
            <w:tcBorders>
              <w:top w:val="single" w:sz="8" w:space="0" w:color="AEAEAE"/>
              <w:left w:val="single" w:sz="8" w:space="0" w:color="E0E0E0"/>
              <w:bottom w:val="single" w:sz="8" w:space="0" w:color="AEAEAE"/>
              <w:right w:val="nil"/>
            </w:tcBorders>
            <w:shd w:val="clear" w:color="auto" w:fill="FFFFFF"/>
          </w:tcPr>
          <w:p w14:paraId="4886C99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6C51C11" w14:textId="77777777" w:rsidTr="00AB3E95">
        <w:trPr>
          <w:cantSplit/>
        </w:trPr>
        <w:tc>
          <w:tcPr>
            <w:tcW w:w="1521" w:type="dxa"/>
            <w:gridSpan w:val="2"/>
            <w:vMerge/>
            <w:tcBorders>
              <w:top w:val="single" w:sz="8" w:space="0" w:color="AEAEAE"/>
              <w:left w:val="nil"/>
              <w:bottom w:val="single" w:sz="8" w:space="0" w:color="152935"/>
              <w:right w:val="nil"/>
            </w:tcBorders>
            <w:shd w:val="clear" w:color="auto" w:fill="E0E0E0"/>
          </w:tcPr>
          <w:p w14:paraId="4BACB3B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29" w:type="dxa"/>
            <w:tcBorders>
              <w:top w:val="single" w:sz="8" w:space="0" w:color="AEAEAE"/>
              <w:left w:val="nil"/>
              <w:bottom w:val="single" w:sz="8" w:space="0" w:color="AEAEAE"/>
              <w:right w:val="nil"/>
            </w:tcBorders>
            <w:shd w:val="clear" w:color="auto" w:fill="E0E0E0"/>
          </w:tcPr>
          <w:p w14:paraId="3B77526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Gaya Hidup</w:t>
            </w:r>
          </w:p>
        </w:tc>
        <w:tc>
          <w:tcPr>
            <w:tcW w:w="3538" w:type="dxa"/>
            <w:tcBorders>
              <w:top w:val="single" w:sz="8" w:space="0" w:color="AEAEAE"/>
              <w:left w:val="nil"/>
              <w:bottom w:val="single" w:sz="8" w:space="0" w:color="AEAEAE"/>
              <w:right w:val="single" w:sz="8" w:space="0" w:color="E0E0E0"/>
            </w:tcBorders>
            <w:shd w:val="clear" w:color="auto" w:fill="FFFFFF"/>
          </w:tcPr>
          <w:p w14:paraId="6BA18BA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0" w:type="dxa"/>
            <w:tcBorders>
              <w:top w:val="single" w:sz="8" w:space="0" w:color="AEAEAE"/>
              <w:left w:val="single" w:sz="8" w:space="0" w:color="E0E0E0"/>
              <w:bottom w:val="single" w:sz="8" w:space="0" w:color="AEAEAE"/>
              <w:right w:val="nil"/>
            </w:tcBorders>
            <w:shd w:val="clear" w:color="auto" w:fill="FFFFFF"/>
          </w:tcPr>
          <w:p w14:paraId="2F77ECD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7C2B4C0A" w14:textId="77777777" w:rsidTr="00AB3E95">
        <w:trPr>
          <w:cantSplit/>
        </w:trPr>
        <w:tc>
          <w:tcPr>
            <w:tcW w:w="1521" w:type="dxa"/>
            <w:gridSpan w:val="2"/>
            <w:vMerge/>
            <w:tcBorders>
              <w:top w:val="single" w:sz="8" w:space="0" w:color="AEAEAE"/>
              <w:left w:val="nil"/>
              <w:bottom w:val="single" w:sz="8" w:space="0" w:color="152935"/>
              <w:right w:val="nil"/>
            </w:tcBorders>
            <w:shd w:val="clear" w:color="auto" w:fill="E0E0E0"/>
          </w:tcPr>
          <w:p w14:paraId="72D2819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29" w:type="dxa"/>
            <w:tcBorders>
              <w:top w:val="single" w:sz="8" w:space="0" w:color="AEAEAE"/>
              <w:left w:val="nil"/>
              <w:bottom w:val="single" w:sz="8" w:space="0" w:color="152935"/>
              <w:right w:val="nil"/>
            </w:tcBorders>
            <w:shd w:val="clear" w:color="auto" w:fill="E0E0E0"/>
          </w:tcPr>
          <w:p w14:paraId="10C2F17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538" w:type="dxa"/>
            <w:tcBorders>
              <w:top w:val="single" w:sz="8" w:space="0" w:color="AEAEAE"/>
              <w:left w:val="nil"/>
              <w:bottom w:val="single" w:sz="8" w:space="0" w:color="152935"/>
              <w:right w:val="single" w:sz="8" w:space="0" w:color="E0E0E0"/>
            </w:tcBorders>
            <w:shd w:val="clear" w:color="auto" w:fill="FFFFFF"/>
          </w:tcPr>
          <w:p w14:paraId="21B5900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0" w:type="dxa"/>
            <w:tcBorders>
              <w:top w:val="single" w:sz="8" w:space="0" w:color="AEAEAE"/>
              <w:left w:val="single" w:sz="8" w:space="0" w:color="E0E0E0"/>
              <w:bottom w:val="single" w:sz="8" w:space="0" w:color="152935"/>
              <w:right w:val="nil"/>
            </w:tcBorders>
            <w:shd w:val="clear" w:color="auto" w:fill="FFFFFF"/>
          </w:tcPr>
          <w:p w14:paraId="4D63792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40FB002E" w14:textId="77777777" w:rsidR="00AB3E95" w:rsidRPr="00AB3E95" w:rsidRDefault="00AB3E95" w:rsidP="00AB3E95">
      <w:pPr>
        <w:autoSpaceDE w:val="0"/>
        <w:autoSpaceDN w:val="0"/>
        <w:adjustRightInd w:val="0"/>
        <w:spacing w:line="400" w:lineRule="atLeast"/>
        <w:jc w:val="left"/>
        <w:rPr>
          <w:lang w:val="id-ID"/>
        </w:rPr>
      </w:pPr>
    </w:p>
    <w:tbl>
      <w:tblPr>
        <w:tblW w:w="81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8"/>
        <w:gridCol w:w="1060"/>
        <w:gridCol w:w="2030"/>
        <w:gridCol w:w="3060"/>
        <w:gridCol w:w="1029"/>
      </w:tblGrid>
      <w:tr w:rsidR="00AB3E95" w:rsidRPr="00AB3E95" w14:paraId="32AC235F" w14:textId="77777777" w:rsidTr="00AB3E95">
        <w:trPr>
          <w:cantSplit/>
        </w:trPr>
        <w:tc>
          <w:tcPr>
            <w:tcW w:w="8117" w:type="dxa"/>
            <w:gridSpan w:val="5"/>
            <w:tcBorders>
              <w:top w:val="nil"/>
              <w:left w:val="nil"/>
              <w:bottom w:val="nil"/>
              <w:right w:val="nil"/>
            </w:tcBorders>
            <w:shd w:val="clear" w:color="auto" w:fill="FFFFFF"/>
            <w:vAlign w:val="center"/>
          </w:tcPr>
          <w:p w14:paraId="7842B87A"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t>Kondisi * Gaya Hidup Crosstabulation</w:t>
            </w:r>
          </w:p>
        </w:tc>
      </w:tr>
      <w:tr w:rsidR="00AB3E95" w:rsidRPr="00AB3E95" w14:paraId="22DD0E66" w14:textId="77777777" w:rsidTr="00AB3E95">
        <w:trPr>
          <w:cantSplit/>
        </w:trPr>
        <w:tc>
          <w:tcPr>
            <w:tcW w:w="4028" w:type="dxa"/>
            <w:gridSpan w:val="3"/>
            <w:vMerge w:val="restart"/>
            <w:tcBorders>
              <w:top w:val="nil"/>
              <w:left w:val="nil"/>
              <w:bottom w:val="nil"/>
              <w:right w:val="nil"/>
            </w:tcBorders>
            <w:shd w:val="clear" w:color="auto" w:fill="FFFFFF"/>
            <w:vAlign w:val="bottom"/>
          </w:tcPr>
          <w:p w14:paraId="10D5C184" w14:textId="77777777" w:rsidR="00AB3E95" w:rsidRPr="00AB3E95" w:rsidRDefault="00AB3E95" w:rsidP="00AB3E95">
            <w:pPr>
              <w:autoSpaceDE w:val="0"/>
              <w:autoSpaceDN w:val="0"/>
              <w:adjustRightInd w:val="0"/>
              <w:spacing w:line="240" w:lineRule="auto"/>
              <w:jc w:val="left"/>
              <w:rPr>
                <w:lang w:val="id-ID"/>
              </w:rPr>
            </w:pPr>
          </w:p>
        </w:tc>
        <w:tc>
          <w:tcPr>
            <w:tcW w:w="3060" w:type="dxa"/>
            <w:tcBorders>
              <w:top w:val="nil"/>
              <w:left w:val="nil"/>
              <w:bottom w:val="nil"/>
              <w:right w:val="single" w:sz="8" w:space="0" w:color="E0E0E0"/>
            </w:tcBorders>
            <w:shd w:val="clear" w:color="auto" w:fill="FFFFFF"/>
            <w:vAlign w:val="bottom"/>
          </w:tcPr>
          <w:p w14:paraId="736D9BCC"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Gaya Hidup</w:t>
            </w:r>
          </w:p>
        </w:tc>
        <w:tc>
          <w:tcPr>
            <w:tcW w:w="1029" w:type="dxa"/>
            <w:vMerge w:val="restart"/>
            <w:tcBorders>
              <w:top w:val="nil"/>
              <w:left w:val="single" w:sz="8" w:space="0" w:color="E0E0E0"/>
              <w:bottom w:val="nil"/>
              <w:right w:val="nil"/>
            </w:tcBorders>
            <w:shd w:val="clear" w:color="auto" w:fill="FFFFFF"/>
            <w:vAlign w:val="bottom"/>
          </w:tcPr>
          <w:p w14:paraId="4EFEDFD0"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7FCCE94E" w14:textId="77777777" w:rsidTr="00AB3E95">
        <w:trPr>
          <w:cantSplit/>
        </w:trPr>
        <w:tc>
          <w:tcPr>
            <w:tcW w:w="4028" w:type="dxa"/>
            <w:gridSpan w:val="3"/>
            <w:vMerge/>
            <w:tcBorders>
              <w:top w:val="nil"/>
              <w:left w:val="nil"/>
              <w:bottom w:val="nil"/>
              <w:right w:val="nil"/>
            </w:tcBorders>
            <w:shd w:val="clear" w:color="auto" w:fill="FFFFFF"/>
            <w:vAlign w:val="bottom"/>
          </w:tcPr>
          <w:p w14:paraId="157E1EBF"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3060" w:type="dxa"/>
            <w:tcBorders>
              <w:top w:val="nil"/>
              <w:left w:val="nil"/>
              <w:bottom w:val="single" w:sz="8" w:space="0" w:color="152935"/>
              <w:right w:val="single" w:sz="8" w:space="0" w:color="E0E0E0"/>
            </w:tcBorders>
            <w:shd w:val="clear" w:color="auto" w:fill="FFFFFF"/>
            <w:vAlign w:val="bottom"/>
          </w:tcPr>
          <w:p w14:paraId="226E4800"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Gaya hidup sehat, jika skor &gt;18</w:t>
            </w:r>
          </w:p>
        </w:tc>
        <w:tc>
          <w:tcPr>
            <w:tcW w:w="1029" w:type="dxa"/>
            <w:vMerge/>
            <w:tcBorders>
              <w:top w:val="nil"/>
              <w:left w:val="single" w:sz="8" w:space="0" w:color="E0E0E0"/>
              <w:bottom w:val="nil"/>
              <w:right w:val="nil"/>
            </w:tcBorders>
            <w:shd w:val="clear" w:color="auto" w:fill="FFFFFF"/>
            <w:vAlign w:val="bottom"/>
          </w:tcPr>
          <w:p w14:paraId="7BCCEDD4"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28CCC885" w14:textId="77777777" w:rsidTr="00AB3E95">
        <w:trPr>
          <w:cantSplit/>
        </w:trPr>
        <w:tc>
          <w:tcPr>
            <w:tcW w:w="938" w:type="dxa"/>
            <w:vMerge w:val="restart"/>
            <w:tcBorders>
              <w:top w:val="single" w:sz="8" w:space="0" w:color="152935"/>
              <w:left w:val="nil"/>
              <w:bottom w:val="nil"/>
              <w:right w:val="nil"/>
            </w:tcBorders>
            <w:shd w:val="clear" w:color="auto" w:fill="E0E0E0"/>
          </w:tcPr>
          <w:p w14:paraId="731F48F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Kondisi</w:t>
            </w:r>
          </w:p>
        </w:tc>
        <w:tc>
          <w:tcPr>
            <w:tcW w:w="1060" w:type="dxa"/>
            <w:vMerge w:val="restart"/>
            <w:tcBorders>
              <w:top w:val="single" w:sz="8" w:space="0" w:color="152935"/>
              <w:left w:val="nil"/>
              <w:bottom w:val="nil"/>
              <w:right w:val="nil"/>
            </w:tcBorders>
            <w:shd w:val="clear" w:color="auto" w:fill="E0E0E0"/>
          </w:tcPr>
          <w:p w14:paraId="123E769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Utuh</w:t>
            </w:r>
          </w:p>
        </w:tc>
        <w:tc>
          <w:tcPr>
            <w:tcW w:w="2030" w:type="dxa"/>
            <w:tcBorders>
              <w:top w:val="single" w:sz="8" w:space="0" w:color="152935"/>
              <w:left w:val="nil"/>
              <w:bottom w:val="single" w:sz="8" w:space="0" w:color="AEAEAE"/>
              <w:right w:val="nil"/>
            </w:tcBorders>
            <w:shd w:val="clear" w:color="auto" w:fill="E0E0E0"/>
          </w:tcPr>
          <w:p w14:paraId="0158FA8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060" w:type="dxa"/>
            <w:tcBorders>
              <w:top w:val="single" w:sz="8" w:space="0" w:color="152935"/>
              <w:left w:val="nil"/>
              <w:bottom w:val="single" w:sz="8" w:space="0" w:color="AEAEAE"/>
              <w:right w:val="single" w:sz="8" w:space="0" w:color="E0E0E0"/>
            </w:tcBorders>
            <w:shd w:val="clear" w:color="auto" w:fill="FFFFFF"/>
          </w:tcPr>
          <w:p w14:paraId="4D905EF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w:t>
            </w:r>
          </w:p>
        </w:tc>
        <w:tc>
          <w:tcPr>
            <w:tcW w:w="1029" w:type="dxa"/>
            <w:tcBorders>
              <w:top w:val="single" w:sz="8" w:space="0" w:color="152935"/>
              <w:left w:val="single" w:sz="8" w:space="0" w:color="E0E0E0"/>
              <w:bottom w:val="single" w:sz="8" w:space="0" w:color="AEAEAE"/>
              <w:right w:val="nil"/>
            </w:tcBorders>
            <w:shd w:val="clear" w:color="auto" w:fill="FFFFFF"/>
          </w:tcPr>
          <w:p w14:paraId="36990E7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w:t>
            </w:r>
          </w:p>
        </w:tc>
      </w:tr>
      <w:tr w:rsidR="00AB3E95" w:rsidRPr="00AB3E95" w14:paraId="60084DFA" w14:textId="77777777" w:rsidTr="00AB3E95">
        <w:trPr>
          <w:cantSplit/>
        </w:trPr>
        <w:tc>
          <w:tcPr>
            <w:tcW w:w="938" w:type="dxa"/>
            <w:vMerge/>
            <w:tcBorders>
              <w:top w:val="single" w:sz="8" w:space="0" w:color="152935"/>
              <w:left w:val="nil"/>
              <w:bottom w:val="nil"/>
              <w:right w:val="nil"/>
            </w:tcBorders>
            <w:shd w:val="clear" w:color="auto" w:fill="E0E0E0"/>
          </w:tcPr>
          <w:p w14:paraId="53354F4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0" w:type="dxa"/>
            <w:vMerge/>
            <w:tcBorders>
              <w:top w:val="single" w:sz="8" w:space="0" w:color="152935"/>
              <w:left w:val="nil"/>
              <w:bottom w:val="nil"/>
              <w:right w:val="nil"/>
            </w:tcBorders>
            <w:shd w:val="clear" w:color="auto" w:fill="E0E0E0"/>
          </w:tcPr>
          <w:p w14:paraId="3F2E98F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single" w:sz="8" w:space="0" w:color="AEAEAE"/>
              <w:right w:val="nil"/>
            </w:tcBorders>
            <w:shd w:val="clear" w:color="auto" w:fill="E0E0E0"/>
          </w:tcPr>
          <w:p w14:paraId="79AF8E4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Kondisi</w:t>
            </w:r>
          </w:p>
        </w:tc>
        <w:tc>
          <w:tcPr>
            <w:tcW w:w="3060" w:type="dxa"/>
            <w:tcBorders>
              <w:top w:val="single" w:sz="8" w:space="0" w:color="AEAEAE"/>
              <w:left w:val="nil"/>
              <w:bottom w:val="single" w:sz="8" w:space="0" w:color="AEAEAE"/>
              <w:right w:val="single" w:sz="8" w:space="0" w:color="E0E0E0"/>
            </w:tcBorders>
            <w:shd w:val="clear" w:color="auto" w:fill="FFFFFF"/>
          </w:tcPr>
          <w:p w14:paraId="5EF2235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0A43A47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0BB9458A" w14:textId="77777777" w:rsidTr="00AB3E95">
        <w:trPr>
          <w:cantSplit/>
        </w:trPr>
        <w:tc>
          <w:tcPr>
            <w:tcW w:w="938" w:type="dxa"/>
            <w:vMerge/>
            <w:tcBorders>
              <w:top w:val="single" w:sz="8" w:space="0" w:color="152935"/>
              <w:left w:val="nil"/>
              <w:bottom w:val="nil"/>
              <w:right w:val="nil"/>
            </w:tcBorders>
            <w:shd w:val="clear" w:color="auto" w:fill="E0E0E0"/>
          </w:tcPr>
          <w:p w14:paraId="39A4623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0" w:type="dxa"/>
            <w:vMerge/>
            <w:tcBorders>
              <w:top w:val="single" w:sz="8" w:space="0" w:color="152935"/>
              <w:left w:val="nil"/>
              <w:bottom w:val="nil"/>
              <w:right w:val="nil"/>
            </w:tcBorders>
            <w:shd w:val="clear" w:color="auto" w:fill="E0E0E0"/>
          </w:tcPr>
          <w:p w14:paraId="72597FA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single" w:sz="8" w:space="0" w:color="AEAEAE"/>
              <w:right w:val="nil"/>
            </w:tcBorders>
            <w:shd w:val="clear" w:color="auto" w:fill="E0E0E0"/>
          </w:tcPr>
          <w:p w14:paraId="6E82D3B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Gaya Hidup</w:t>
            </w:r>
          </w:p>
        </w:tc>
        <w:tc>
          <w:tcPr>
            <w:tcW w:w="3060" w:type="dxa"/>
            <w:tcBorders>
              <w:top w:val="single" w:sz="8" w:space="0" w:color="AEAEAE"/>
              <w:left w:val="nil"/>
              <w:bottom w:val="single" w:sz="8" w:space="0" w:color="AEAEAE"/>
              <w:right w:val="single" w:sz="8" w:space="0" w:color="E0E0E0"/>
            </w:tcBorders>
            <w:shd w:val="clear" w:color="auto" w:fill="FFFFFF"/>
          </w:tcPr>
          <w:p w14:paraId="2C00767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c>
          <w:tcPr>
            <w:tcW w:w="1029" w:type="dxa"/>
            <w:tcBorders>
              <w:top w:val="single" w:sz="8" w:space="0" w:color="AEAEAE"/>
              <w:left w:val="single" w:sz="8" w:space="0" w:color="E0E0E0"/>
              <w:bottom w:val="single" w:sz="8" w:space="0" w:color="AEAEAE"/>
              <w:right w:val="nil"/>
            </w:tcBorders>
            <w:shd w:val="clear" w:color="auto" w:fill="FFFFFF"/>
          </w:tcPr>
          <w:p w14:paraId="28CE41A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r>
      <w:tr w:rsidR="00AB3E95" w:rsidRPr="00AB3E95" w14:paraId="2DE73690" w14:textId="77777777" w:rsidTr="00AB3E95">
        <w:trPr>
          <w:cantSplit/>
        </w:trPr>
        <w:tc>
          <w:tcPr>
            <w:tcW w:w="938" w:type="dxa"/>
            <w:vMerge/>
            <w:tcBorders>
              <w:top w:val="single" w:sz="8" w:space="0" w:color="152935"/>
              <w:left w:val="nil"/>
              <w:bottom w:val="nil"/>
              <w:right w:val="nil"/>
            </w:tcBorders>
            <w:shd w:val="clear" w:color="auto" w:fill="E0E0E0"/>
          </w:tcPr>
          <w:p w14:paraId="5DAD768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0" w:type="dxa"/>
            <w:vMerge/>
            <w:tcBorders>
              <w:top w:val="single" w:sz="8" w:space="0" w:color="152935"/>
              <w:left w:val="nil"/>
              <w:bottom w:val="nil"/>
              <w:right w:val="nil"/>
            </w:tcBorders>
            <w:shd w:val="clear" w:color="auto" w:fill="E0E0E0"/>
          </w:tcPr>
          <w:p w14:paraId="62A8159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nil"/>
              <w:right w:val="nil"/>
            </w:tcBorders>
            <w:shd w:val="clear" w:color="auto" w:fill="E0E0E0"/>
          </w:tcPr>
          <w:p w14:paraId="655237A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060" w:type="dxa"/>
            <w:tcBorders>
              <w:top w:val="single" w:sz="8" w:space="0" w:color="AEAEAE"/>
              <w:left w:val="nil"/>
              <w:bottom w:val="nil"/>
              <w:right w:val="single" w:sz="8" w:space="0" w:color="E0E0E0"/>
            </w:tcBorders>
            <w:shd w:val="clear" w:color="auto" w:fill="FFFFFF"/>
          </w:tcPr>
          <w:p w14:paraId="1E2EA33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c>
          <w:tcPr>
            <w:tcW w:w="1029" w:type="dxa"/>
            <w:tcBorders>
              <w:top w:val="single" w:sz="8" w:space="0" w:color="AEAEAE"/>
              <w:left w:val="single" w:sz="8" w:space="0" w:color="E0E0E0"/>
              <w:bottom w:val="nil"/>
              <w:right w:val="nil"/>
            </w:tcBorders>
            <w:shd w:val="clear" w:color="auto" w:fill="FFFFFF"/>
          </w:tcPr>
          <w:p w14:paraId="7E37633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r>
      <w:tr w:rsidR="00AB3E95" w:rsidRPr="00AB3E95" w14:paraId="582A4235" w14:textId="77777777" w:rsidTr="00AB3E95">
        <w:trPr>
          <w:cantSplit/>
        </w:trPr>
        <w:tc>
          <w:tcPr>
            <w:tcW w:w="938" w:type="dxa"/>
            <w:vMerge/>
            <w:tcBorders>
              <w:top w:val="single" w:sz="8" w:space="0" w:color="152935"/>
              <w:left w:val="nil"/>
              <w:bottom w:val="nil"/>
              <w:right w:val="nil"/>
            </w:tcBorders>
            <w:shd w:val="clear" w:color="auto" w:fill="E0E0E0"/>
          </w:tcPr>
          <w:p w14:paraId="1A2501A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0" w:type="dxa"/>
            <w:vMerge w:val="restart"/>
            <w:tcBorders>
              <w:top w:val="single" w:sz="8" w:space="0" w:color="AEAEAE"/>
              <w:left w:val="nil"/>
              <w:bottom w:val="nil"/>
              <w:right w:val="nil"/>
            </w:tcBorders>
            <w:shd w:val="clear" w:color="auto" w:fill="E0E0E0"/>
          </w:tcPr>
          <w:p w14:paraId="18BD97F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Berpisah</w:t>
            </w:r>
          </w:p>
        </w:tc>
        <w:tc>
          <w:tcPr>
            <w:tcW w:w="2030" w:type="dxa"/>
            <w:tcBorders>
              <w:top w:val="single" w:sz="8" w:space="0" w:color="AEAEAE"/>
              <w:left w:val="nil"/>
              <w:bottom w:val="single" w:sz="8" w:space="0" w:color="AEAEAE"/>
              <w:right w:val="nil"/>
            </w:tcBorders>
            <w:shd w:val="clear" w:color="auto" w:fill="E0E0E0"/>
          </w:tcPr>
          <w:p w14:paraId="3C7AF9C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060" w:type="dxa"/>
            <w:tcBorders>
              <w:top w:val="single" w:sz="8" w:space="0" w:color="AEAEAE"/>
              <w:left w:val="nil"/>
              <w:bottom w:val="single" w:sz="8" w:space="0" w:color="AEAEAE"/>
              <w:right w:val="single" w:sz="8" w:space="0" w:color="E0E0E0"/>
            </w:tcBorders>
            <w:shd w:val="clear" w:color="auto" w:fill="FFFFFF"/>
          </w:tcPr>
          <w:p w14:paraId="54CE13F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c>
          <w:tcPr>
            <w:tcW w:w="1029" w:type="dxa"/>
            <w:tcBorders>
              <w:top w:val="single" w:sz="8" w:space="0" w:color="AEAEAE"/>
              <w:left w:val="single" w:sz="8" w:space="0" w:color="E0E0E0"/>
              <w:bottom w:val="single" w:sz="8" w:space="0" w:color="AEAEAE"/>
              <w:right w:val="nil"/>
            </w:tcBorders>
            <w:shd w:val="clear" w:color="auto" w:fill="FFFFFF"/>
          </w:tcPr>
          <w:p w14:paraId="00E123E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r>
      <w:tr w:rsidR="00AB3E95" w:rsidRPr="00AB3E95" w14:paraId="600D4906" w14:textId="77777777" w:rsidTr="00AB3E95">
        <w:trPr>
          <w:cantSplit/>
        </w:trPr>
        <w:tc>
          <w:tcPr>
            <w:tcW w:w="938" w:type="dxa"/>
            <w:vMerge/>
            <w:tcBorders>
              <w:top w:val="single" w:sz="8" w:space="0" w:color="152935"/>
              <w:left w:val="nil"/>
              <w:bottom w:val="nil"/>
              <w:right w:val="nil"/>
            </w:tcBorders>
            <w:shd w:val="clear" w:color="auto" w:fill="E0E0E0"/>
          </w:tcPr>
          <w:p w14:paraId="683AD26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0" w:type="dxa"/>
            <w:vMerge/>
            <w:tcBorders>
              <w:top w:val="single" w:sz="8" w:space="0" w:color="AEAEAE"/>
              <w:left w:val="nil"/>
              <w:bottom w:val="nil"/>
              <w:right w:val="nil"/>
            </w:tcBorders>
            <w:shd w:val="clear" w:color="auto" w:fill="E0E0E0"/>
          </w:tcPr>
          <w:p w14:paraId="33A7AFD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single" w:sz="8" w:space="0" w:color="AEAEAE"/>
              <w:right w:val="nil"/>
            </w:tcBorders>
            <w:shd w:val="clear" w:color="auto" w:fill="E0E0E0"/>
          </w:tcPr>
          <w:p w14:paraId="4311717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Kondisi</w:t>
            </w:r>
          </w:p>
        </w:tc>
        <w:tc>
          <w:tcPr>
            <w:tcW w:w="3060" w:type="dxa"/>
            <w:tcBorders>
              <w:top w:val="single" w:sz="8" w:space="0" w:color="AEAEAE"/>
              <w:left w:val="nil"/>
              <w:bottom w:val="single" w:sz="8" w:space="0" w:color="AEAEAE"/>
              <w:right w:val="single" w:sz="8" w:space="0" w:color="E0E0E0"/>
            </w:tcBorders>
            <w:shd w:val="clear" w:color="auto" w:fill="FFFFFF"/>
          </w:tcPr>
          <w:p w14:paraId="0F3AE27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610D8DF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5E04246F" w14:textId="77777777" w:rsidTr="00AB3E95">
        <w:trPr>
          <w:cantSplit/>
        </w:trPr>
        <w:tc>
          <w:tcPr>
            <w:tcW w:w="938" w:type="dxa"/>
            <w:vMerge/>
            <w:tcBorders>
              <w:top w:val="single" w:sz="8" w:space="0" w:color="152935"/>
              <w:left w:val="nil"/>
              <w:bottom w:val="nil"/>
              <w:right w:val="nil"/>
            </w:tcBorders>
            <w:shd w:val="clear" w:color="auto" w:fill="E0E0E0"/>
          </w:tcPr>
          <w:p w14:paraId="78B75FC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0" w:type="dxa"/>
            <w:vMerge/>
            <w:tcBorders>
              <w:top w:val="single" w:sz="8" w:space="0" w:color="AEAEAE"/>
              <w:left w:val="nil"/>
              <w:bottom w:val="nil"/>
              <w:right w:val="nil"/>
            </w:tcBorders>
            <w:shd w:val="clear" w:color="auto" w:fill="E0E0E0"/>
          </w:tcPr>
          <w:p w14:paraId="2DE1D45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single" w:sz="8" w:space="0" w:color="AEAEAE"/>
              <w:right w:val="nil"/>
            </w:tcBorders>
            <w:shd w:val="clear" w:color="auto" w:fill="E0E0E0"/>
          </w:tcPr>
          <w:p w14:paraId="4B9B19D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Gaya Hidup</w:t>
            </w:r>
          </w:p>
        </w:tc>
        <w:tc>
          <w:tcPr>
            <w:tcW w:w="3060" w:type="dxa"/>
            <w:tcBorders>
              <w:top w:val="single" w:sz="8" w:space="0" w:color="AEAEAE"/>
              <w:left w:val="nil"/>
              <w:bottom w:val="single" w:sz="8" w:space="0" w:color="AEAEAE"/>
              <w:right w:val="single" w:sz="8" w:space="0" w:color="E0E0E0"/>
            </w:tcBorders>
            <w:shd w:val="clear" w:color="auto" w:fill="FFFFFF"/>
          </w:tcPr>
          <w:p w14:paraId="183B34F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c>
          <w:tcPr>
            <w:tcW w:w="1029" w:type="dxa"/>
            <w:tcBorders>
              <w:top w:val="single" w:sz="8" w:space="0" w:color="AEAEAE"/>
              <w:left w:val="single" w:sz="8" w:space="0" w:color="E0E0E0"/>
              <w:bottom w:val="single" w:sz="8" w:space="0" w:color="AEAEAE"/>
              <w:right w:val="nil"/>
            </w:tcBorders>
            <w:shd w:val="clear" w:color="auto" w:fill="FFFFFF"/>
          </w:tcPr>
          <w:p w14:paraId="326B6B6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38184ED0" w14:textId="77777777" w:rsidTr="00AB3E95">
        <w:trPr>
          <w:cantSplit/>
        </w:trPr>
        <w:tc>
          <w:tcPr>
            <w:tcW w:w="938" w:type="dxa"/>
            <w:vMerge/>
            <w:tcBorders>
              <w:top w:val="single" w:sz="8" w:space="0" w:color="152935"/>
              <w:left w:val="nil"/>
              <w:bottom w:val="nil"/>
              <w:right w:val="nil"/>
            </w:tcBorders>
            <w:shd w:val="clear" w:color="auto" w:fill="E0E0E0"/>
          </w:tcPr>
          <w:p w14:paraId="5FF6A43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0" w:type="dxa"/>
            <w:vMerge/>
            <w:tcBorders>
              <w:top w:val="single" w:sz="8" w:space="0" w:color="AEAEAE"/>
              <w:left w:val="nil"/>
              <w:bottom w:val="nil"/>
              <w:right w:val="nil"/>
            </w:tcBorders>
            <w:shd w:val="clear" w:color="auto" w:fill="E0E0E0"/>
          </w:tcPr>
          <w:p w14:paraId="1407CA4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nil"/>
              <w:right w:val="nil"/>
            </w:tcBorders>
            <w:shd w:val="clear" w:color="auto" w:fill="E0E0E0"/>
          </w:tcPr>
          <w:p w14:paraId="09E79A8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060" w:type="dxa"/>
            <w:tcBorders>
              <w:top w:val="single" w:sz="8" w:space="0" w:color="AEAEAE"/>
              <w:left w:val="nil"/>
              <w:bottom w:val="nil"/>
              <w:right w:val="single" w:sz="8" w:space="0" w:color="E0E0E0"/>
            </w:tcBorders>
            <w:shd w:val="clear" w:color="auto" w:fill="FFFFFF"/>
          </w:tcPr>
          <w:p w14:paraId="1520D2C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c>
          <w:tcPr>
            <w:tcW w:w="1029" w:type="dxa"/>
            <w:tcBorders>
              <w:top w:val="single" w:sz="8" w:space="0" w:color="AEAEAE"/>
              <w:left w:val="single" w:sz="8" w:space="0" w:color="E0E0E0"/>
              <w:bottom w:val="nil"/>
              <w:right w:val="nil"/>
            </w:tcBorders>
            <w:shd w:val="clear" w:color="auto" w:fill="FFFFFF"/>
          </w:tcPr>
          <w:p w14:paraId="27425DE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6C4D77B5" w14:textId="77777777" w:rsidTr="00AB3E95">
        <w:trPr>
          <w:cantSplit/>
        </w:trPr>
        <w:tc>
          <w:tcPr>
            <w:tcW w:w="1998" w:type="dxa"/>
            <w:gridSpan w:val="2"/>
            <w:vMerge w:val="restart"/>
            <w:tcBorders>
              <w:top w:val="single" w:sz="8" w:space="0" w:color="AEAEAE"/>
              <w:left w:val="nil"/>
              <w:bottom w:val="single" w:sz="8" w:space="0" w:color="152935"/>
              <w:right w:val="nil"/>
            </w:tcBorders>
            <w:shd w:val="clear" w:color="auto" w:fill="E0E0E0"/>
          </w:tcPr>
          <w:p w14:paraId="179465B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2030" w:type="dxa"/>
            <w:tcBorders>
              <w:top w:val="single" w:sz="8" w:space="0" w:color="AEAEAE"/>
              <w:left w:val="nil"/>
              <w:bottom w:val="single" w:sz="8" w:space="0" w:color="AEAEAE"/>
              <w:right w:val="nil"/>
            </w:tcBorders>
            <w:shd w:val="clear" w:color="auto" w:fill="E0E0E0"/>
          </w:tcPr>
          <w:p w14:paraId="330FFE3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060" w:type="dxa"/>
            <w:tcBorders>
              <w:top w:val="single" w:sz="8" w:space="0" w:color="AEAEAE"/>
              <w:left w:val="nil"/>
              <w:bottom w:val="single" w:sz="8" w:space="0" w:color="AEAEAE"/>
              <w:right w:val="single" w:sz="8" w:space="0" w:color="E0E0E0"/>
            </w:tcBorders>
            <w:shd w:val="clear" w:color="auto" w:fill="FFFFFF"/>
          </w:tcPr>
          <w:p w14:paraId="079970A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c>
          <w:tcPr>
            <w:tcW w:w="1029" w:type="dxa"/>
            <w:tcBorders>
              <w:top w:val="single" w:sz="8" w:space="0" w:color="AEAEAE"/>
              <w:left w:val="single" w:sz="8" w:space="0" w:color="E0E0E0"/>
              <w:bottom w:val="single" w:sz="8" w:space="0" w:color="AEAEAE"/>
              <w:right w:val="nil"/>
            </w:tcBorders>
            <w:shd w:val="clear" w:color="auto" w:fill="FFFFFF"/>
          </w:tcPr>
          <w:p w14:paraId="2483B89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r>
      <w:tr w:rsidR="00AB3E95" w:rsidRPr="00AB3E95" w14:paraId="7446A155" w14:textId="77777777" w:rsidTr="00AB3E95">
        <w:trPr>
          <w:cantSplit/>
        </w:trPr>
        <w:tc>
          <w:tcPr>
            <w:tcW w:w="1998" w:type="dxa"/>
            <w:gridSpan w:val="2"/>
            <w:vMerge/>
            <w:tcBorders>
              <w:top w:val="single" w:sz="8" w:space="0" w:color="AEAEAE"/>
              <w:left w:val="nil"/>
              <w:bottom w:val="single" w:sz="8" w:space="0" w:color="152935"/>
              <w:right w:val="nil"/>
            </w:tcBorders>
            <w:shd w:val="clear" w:color="auto" w:fill="E0E0E0"/>
          </w:tcPr>
          <w:p w14:paraId="72F6487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single" w:sz="8" w:space="0" w:color="AEAEAE"/>
              <w:right w:val="nil"/>
            </w:tcBorders>
            <w:shd w:val="clear" w:color="auto" w:fill="E0E0E0"/>
          </w:tcPr>
          <w:p w14:paraId="6D463A9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Kondisi</w:t>
            </w:r>
          </w:p>
        </w:tc>
        <w:tc>
          <w:tcPr>
            <w:tcW w:w="3060" w:type="dxa"/>
            <w:tcBorders>
              <w:top w:val="single" w:sz="8" w:space="0" w:color="AEAEAE"/>
              <w:left w:val="nil"/>
              <w:bottom w:val="single" w:sz="8" w:space="0" w:color="AEAEAE"/>
              <w:right w:val="single" w:sz="8" w:space="0" w:color="E0E0E0"/>
            </w:tcBorders>
            <w:shd w:val="clear" w:color="auto" w:fill="FFFFFF"/>
          </w:tcPr>
          <w:p w14:paraId="3A43AD5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515CE83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740FAA28" w14:textId="77777777" w:rsidTr="00AB3E95">
        <w:trPr>
          <w:cantSplit/>
        </w:trPr>
        <w:tc>
          <w:tcPr>
            <w:tcW w:w="1998" w:type="dxa"/>
            <w:gridSpan w:val="2"/>
            <w:vMerge/>
            <w:tcBorders>
              <w:top w:val="single" w:sz="8" w:space="0" w:color="AEAEAE"/>
              <w:left w:val="nil"/>
              <w:bottom w:val="single" w:sz="8" w:space="0" w:color="152935"/>
              <w:right w:val="nil"/>
            </w:tcBorders>
            <w:shd w:val="clear" w:color="auto" w:fill="E0E0E0"/>
          </w:tcPr>
          <w:p w14:paraId="54A8420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single" w:sz="8" w:space="0" w:color="AEAEAE"/>
              <w:right w:val="nil"/>
            </w:tcBorders>
            <w:shd w:val="clear" w:color="auto" w:fill="E0E0E0"/>
          </w:tcPr>
          <w:p w14:paraId="55F9BBA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Gaya Hidup</w:t>
            </w:r>
          </w:p>
        </w:tc>
        <w:tc>
          <w:tcPr>
            <w:tcW w:w="3060" w:type="dxa"/>
            <w:tcBorders>
              <w:top w:val="single" w:sz="8" w:space="0" w:color="AEAEAE"/>
              <w:left w:val="nil"/>
              <w:bottom w:val="single" w:sz="8" w:space="0" w:color="AEAEAE"/>
              <w:right w:val="single" w:sz="8" w:space="0" w:color="E0E0E0"/>
            </w:tcBorders>
            <w:shd w:val="clear" w:color="auto" w:fill="FFFFFF"/>
          </w:tcPr>
          <w:p w14:paraId="68A160A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1205656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17120954" w14:textId="77777777" w:rsidTr="00AB3E95">
        <w:trPr>
          <w:cantSplit/>
        </w:trPr>
        <w:tc>
          <w:tcPr>
            <w:tcW w:w="1998" w:type="dxa"/>
            <w:gridSpan w:val="2"/>
            <w:vMerge/>
            <w:tcBorders>
              <w:top w:val="single" w:sz="8" w:space="0" w:color="AEAEAE"/>
              <w:left w:val="nil"/>
              <w:bottom w:val="single" w:sz="8" w:space="0" w:color="152935"/>
              <w:right w:val="nil"/>
            </w:tcBorders>
            <w:shd w:val="clear" w:color="auto" w:fill="E0E0E0"/>
          </w:tcPr>
          <w:p w14:paraId="17FFB1E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single" w:sz="8" w:space="0" w:color="152935"/>
              <w:right w:val="nil"/>
            </w:tcBorders>
            <w:shd w:val="clear" w:color="auto" w:fill="E0E0E0"/>
          </w:tcPr>
          <w:p w14:paraId="475897A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060" w:type="dxa"/>
            <w:tcBorders>
              <w:top w:val="single" w:sz="8" w:space="0" w:color="AEAEAE"/>
              <w:left w:val="nil"/>
              <w:bottom w:val="single" w:sz="8" w:space="0" w:color="152935"/>
              <w:right w:val="single" w:sz="8" w:space="0" w:color="E0E0E0"/>
            </w:tcBorders>
            <w:shd w:val="clear" w:color="auto" w:fill="FFFFFF"/>
          </w:tcPr>
          <w:p w14:paraId="2CBEA60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152935"/>
              <w:right w:val="nil"/>
            </w:tcBorders>
            <w:shd w:val="clear" w:color="auto" w:fill="FFFFFF"/>
          </w:tcPr>
          <w:p w14:paraId="28F3410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79F645E5" w14:textId="77777777" w:rsidR="00AB3E95" w:rsidRPr="00AB3E95" w:rsidRDefault="00AB3E95" w:rsidP="006A6A44">
      <w:pPr>
        <w:autoSpaceDE w:val="0"/>
        <w:autoSpaceDN w:val="0"/>
        <w:adjustRightInd w:val="0"/>
        <w:spacing w:line="400" w:lineRule="atLeast"/>
        <w:jc w:val="left"/>
        <w:rPr>
          <w:lang w:val="id-ID"/>
        </w:rPr>
      </w:pPr>
    </w:p>
    <w:tbl>
      <w:tblPr>
        <w:tblW w:w="88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76"/>
        <w:gridCol w:w="1629"/>
        <w:gridCol w:w="2122"/>
        <w:gridCol w:w="2770"/>
        <w:gridCol w:w="1029"/>
      </w:tblGrid>
      <w:tr w:rsidR="00AB3E95" w:rsidRPr="00AB3E95" w14:paraId="09138B9E" w14:textId="77777777" w:rsidTr="00AB3E95">
        <w:trPr>
          <w:cantSplit/>
        </w:trPr>
        <w:tc>
          <w:tcPr>
            <w:tcW w:w="8826" w:type="dxa"/>
            <w:gridSpan w:val="5"/>
            <w:tcBorders>
              <w:top w:val="nil"/>
              <w:left w:val="nil"/>
              <w:bottom w:val="nil"/>
              <w:right w:val="nil"/>
            </w:tcBorders>
            <w:shd w:val="clear" w:color="auto" w:fill="FFFFFF"/>
            <w:vAlign w:val="center"/>
          </w:tcPr>
          <w:p w14:paraId="255A0236"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t>Penghasilan * Gaya Hidup Crosstabulation</w:t>
            </w:r>
          </w:p>
        </w:tc>
      </w:tr>
      <w:tr w:rsidR="00AB3E95" w:rsidRPr="00AB3E95" w14:paraId="1379D066" w14:textId="77777777" w:rsidTr="00AB3E95">
        <w:trPr>
          <w:cantSplit/>
        </w:trPr>
        <w:tc>
          <w:tcPr>
            <w:tcW w:w="5027" w:type="dxa"/>
            <w:gridSpan w:val="3"/>
            <w:vMerge w:val="restart"/>
            <w:tcBorders>
              <w:top w:val="nil"/>
              <w:left w:val="nil"/>
              <w:bottom w:val="nil"/>
              <w:right w:val="nil"/>
            </w:tcBorders>
            <w:shd w:val="clear" w:color="auto" w:fill="FFFFFF"/>
            <w:vAlign w:val="bottom"/>
          </w:tcPr>
          <w:p w14:paraId="4DDFD024" w14:textId="77777777" w:rsidR="00AB3E95" w:rsidRPr="00AB3E95" w:rsidRDefault="00AB3E95" w:rsidP="00AB3E95">
            <w:pPr>
              <w:autoSpaceDE w:val="0"/>
              <w:autoSpaceDN w:val="0"/>
              <w:adjustRightInd w:val="0"/>
              <w:spacing w:line="240" w:lineRule="auto"/>
              <w:jc w:val="left"/>
              <w:rPr>
                <w:lang w:val="id-ID"/>
              </w:rPr>
            </w:pPr>
          </w:p>
        </w:tc>
        <w:tc>
          <w:tcPr>
            <w:tcW w:w="2770" w:type="dxa"/>
            <w:tcBorders>
              <w:top w:val="nil"/>
              <w:left w:val="nil"/>
              <w:bottom w:val="nil"/>
              <w:right w:val="single" w:sz="8" w:space="0" w:color="E0E0E0"/>
            </w:tcBorders>
            <w:shd w:val="clear" w:color="auto" w:fill="FFFFFF"/>
            <w:vAlign w:val="bottom"/>
          </w:tcPr>
          <w:p w14:paraId="1E40C135"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Gaya Hidup</w:t>
            </w:r>
          </w:p>
        </w:tc>
        <w:tc>
          <w:tcPr>
            <w:tcW w:w="1029" w:type="dxa"/>
            <w:vMerge w:val="restart"/>
            <w:tcBorders>
              <w:top w:val="nil"/>
              <w:left w:val="single" w:sz="8" w:space="0" w:color="E0E0E0"/>
              <w:bottom w:val="nil"/>
              <w:right w:val="nil"/>
            </w:tcBorders>
            <w:shd w:val="clear" w:color="auto" w:fill="FFFFFF"/>
            <w:vAlign w:val="bottom"/>
          </w:tcPr>
          <w:p w14:paraId="3540D6B6"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1087D0EF" w14:textId="77777777" w:rsidTr="00AB3E95">
        <w:trPr>
          <w:cantSplit/>
        </w:trPr>
        <w:tc>
          <w:tcPr>
            <w:tcW w:w="5027" w:type="dxa"/>
            <w:gridSpan w:val="3"/>
            <w:vMerge/>
            <w:tcBorders>
              <w:top w:val="nil"/>
              <w:left w:val="nil"/>
              <w:bottom w:val="nil"/>
              <w:right w:val="nil"/>
            </w:tcBorders>
            <w:shd w:val="clear" w:color="auto" w:fill="FFFFFF"/>
            <w:vAlign w:val="bottom"/>
          </w:tcPr>
          <w:p w14:paraId="433C8915"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2770" w:type="dxa"/>
            <w:tcBorders>
              <w:top w:val="nil"/>
              <w:left w:val="nil"/>
              <w:bottom w:val="single" w:sz="8" w:space="0" w:color="152935"/>
              <w:right w:val="single" w:sz="8" w:space="0" w:color="E0E0E0"/>
            </w:tcBorders>
            <w:shd w:val="clear" w:color="auto" w:fill="FFFFFF"/>
            <w:vAlign w:val="bottom"/>
          </w:tcPr>
          <w:p w14:paraId="0463D508"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Gaya hidup sehat, jika skor &gt;18</w:t>
            </w:r>
          </w:p>
        </w:tc>
        <w:tc>
          <w:tcPr>
            <w:tcW w:w="1029" w:type="dxa"/>
            <w:vMerge/>
            <w:tcBorders>
              <w:top w:val="nil"/>
              <w:left w:val="single" w:sz="8" w:space="0" w:color="E0E0E0"/>
              <w:bottom w:val="nil"/>
              <w:right w:val="nil"/>
            </w:tcBorders>
            <w:shd w:val="clear" w:color="auto" w:fill="FFFFFF"/>
            <w:vAlign w:val="bottom"/>
          </w:tcPr>
          <w:p w14:paraId="04F044B0"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3C78F537" w14:textId="77777777" w:rsidTr="00AB3E95">
        <w:trPr>
          <w:cantSplit/>
        </w:trPr>
        <w:tc>
          <w:tcPr>
            <w:tcW w:w="1276" w:type="dxa"/>
            <w:vMerge w:val="restart"/>
            <w:tcBorders>
              <w:top w:val="single" w:sz="8" w:space="0" w:color="152935"/>
              <w:left w:val="nil"/>
              <w:bottom w:val="nil"/>
              <w:right w:val="nil"/>
            </w:tcBorders>
            <w:shd w:val="clear" w:color="auto" w:fill="E0E0E0"/>
          </w:tcPr>
          <w:p w14:paraId="45670EC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Penghasilan</w:t>
            </w:r>
          </w:p>
        </w:tc>
        <w:tc>
          <w:tcPr>
            <w:tcW w:w="1629" w:type="dxa"/>
            <w:vMerge w:val="restart"/>
            <w:tcBorders>
              <w:top w:val="single" w:sz="8" w:space="0" w:color="152935"/>
              <w:left w:val="nil"/>
              <w:bottom w:val="nil"/>
              <w:right w:val="nil"/>
            </w:tcBorders>
            <w:shd w:val="clear" w:color="auto" w:fill="E0E0E0"/>
          </w:tcPr>
          <w:p w14:paraId="1DADE93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&gt; Rp. 2.800.000</w:t>
            </w:r>
          </w:p>
        </w:tc>
        <w:tc>
          <w:tcPr>
            <w:tcW w:w="2122" w:type="dxa"/>
            <w:tcBorders>
              <w:top w:val="single" w:sz="8" w:space="0" w:color="152935"/>
              <w:left w:val="nil"/>
              <w:bottom w:val="single" w:sz="8" w:space="0" w:color="AEAEAE"/>
              <w:right w:val="nil"/>
            </w:tcBorders>
            <w:shd w:val="clear" w:color="auto" w:fill="E0E0E0"/>
          </w:tcPr>
          <w:p w14:paraId="33D8BA6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2770" w:type="dxa"/>
            <w:tcBorders>
              <w:top w:val="single" w:sz="8" w:space="0" w:color="152935"/>
              <w:left w:val="nil"/>
              <w:bottom w:val="single" w:sz="8" w:space="0" w:color="AEAEAE"/>
              <w:right w:val="single" w:sz="8" w:space="0" w:color="E0E0E0"/>
            </w:tcBorders>
            <w:shd w:val="clear" w:color="auto" w:fill="FFFFFF"/>
          </w:tcPr>
          <w:p w14:paraId="1C749A1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c>
          <w:tcPr>
            <w:tcW w:w="1029" w:type="dxa"/>
            <w:tcBorders>
              <w:top w:val="single" w:sz="8" w:space="0" w:color="152935"/>
              <w:left w:val="single" w:sz="8" w:space="0" w:color="E0E0E0"/>
              <w:bottom w:val="single" w:sz="8" w:space="0" w:color="AEAEAE"/>
              <w:right w:val="nil"/>
            </w:tcBorders>
            <w:shd w:val="clear" w:color="auto" w:fill="FFFFFF"/>
          </w:tcPr>
          <w:p w14:paraId="40489B4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r>
      <w:tr w:rsidR="00AB3E95" w:rsidRPr="00AB3E95" w14:paraId="301BA801" w14:textId="77777777" w:rsidTr="00AB3E95">
        <w:trPr>
          <w:cantSplit/>
        </w:trPr>
        <w:tc>
          <w:tcPr>
            <w:tcW w:w="1276" w:type="dxa"/>
            <w:vMerge/>
            <w:tcBorders>
              <w:top w:val="single" w:sz="8" w:space="0" w:color="152935"/>
              <w:left w:val="nil"/>
              <w:bottom w:val="nil"/>
              <w:right w:val="nil"/>
            </w:tcBorders>
            <w:shd w:val="clear" w:color="auto" w:fill="E0E0E0"/>
          </w:tcPr>
          <w:p w14:paraId="0764085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629" w:type="dxa"/>
            <w:vMerge/>
            <w:tcBorders>
              <w:top w:val="single" w:sz="8" w:space="0" w:color="152935"/>
              <w:left w:val="nil"/>
              <w:bottom w:val="nil"/>
              <w:right w:val="nil"/>
            </w:tcBorders>
            <w:shd w:val="clear" w:color="auto" w:fill="E0E0E0"/>
          </w:tcPr>
          <w:p w14:paraId="23A09E6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2" w:type="dxa"/>
            <w:tcBorders>
              <w:top w:val="single" w:sz="8" w:space="0" w:color="AEAEAE"/>
              <w:left w:val="nil"/>
              <w:bottom w:val="single" w:sz="8" w:space="0" w:color="AEAEAE"/>
              <w:right w:val="nil"/>
            </w:tcBorders>
            <w:shd w:val="clear" w:color="auto" w:fill="E0E0E0"/>
          </w:tcPr>
          <w:p w14:paraId="63EA13C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Penghasilan</w:t>
            </w:r>
          </w:p>
        </w:tc>
        <w:tc>
          <w:tcPr>
            <w:tcW w:w="2770" w:type="dxa"/>
            <w:tcBorders>
              <w:top w:val="single" w:sz="8" w:space="0" w:color="AEAEAE"/>
              <w:left w:val="nil"/>
              <w:bottom w:val="single" w:sz="8" w:space="0" w:color="AEAEAE"/>
              <w:right w:val="single" w:sz="8" w:space="0" w:color="E0E0E0"/>
            </w:tcBorders>
            <w:shd w:val="clear" w:color="auto" w:fill="FFFFFF"/>
          </w:tcPr>
          <w:p w14:paraId="2606DB1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700FFAF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6DA483B7" w14:textId="77777777" w:rsidTr="00AB3E95">
        <w:trPr>
          <w:cantSplit/>
        </w:trPr>
        <w:tc>
          <w:tcPr>
            <w:tcW w:w="1276" w:type="dxa"/>
            <w:vMerge/>
            <w:tcBorders>
              <w:top w:val="single" w:sz="8" w:space="0" w:color="152935"/>
              <w:left w:val="nil"/>
              <w:bottom w:val="nil"/>
              <w:right w:val="nil"/>
            </w:tcBorders>
            <w:shd w:val="clear" w:color="auto" w:fill="E0E0E0"/>
          </w:tcPr>
          <w:p w14:paraId="3008F2E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629" w:type="dxa"/>
            <w:vMerge/>
            <w:tcBorders>
              <w:top w:val="single" w:sz="8" w:space="0" w:color="152935"/>
              <w:left w:val="nil"/>
              <w:bottom w:val="nil"/>
              <w:right w:val="nil"/>
            </w:tcBorders>
            <w:shd w:val="clear" w:color="auto" w:fill="E0E0E0"/>
          </w:tcPr>
          <w:p w14:paraId="625C294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2" w:type="dxa"/>
            <w:tcBorders>
              <w:top w:val="single" w:sz="8" w:space="0" w:color="AEAEAE"/>
              <w:left w:val="nil"/>
              <w:bottom w:val="single" w:sz="8" w:space="0" w:color="AEAEAE"/>
              <w:right w:val="nil"/>
            </w:tcBorders>
            <w:shd w:val="clear" w:color="auto" w:fill="E0E0E0"/>
          </w:tcPr>
          <w:p w14:paraId="04A8E8C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Gaya Hidup</w:t>
            </w:r>
          </w:p>
        </w:tc>
        <w:tc>
          <w:tcPr>
            <w:tcW w:w="2770" w:type="dxa"/>
            <w:tcBorders>
              <w:top w:val="single" w:sz="8" w:space="0" w:color="AEAEAE"/>
              <w:left w:val="nil"/>
              <w:bottom w:val="single" w:sz="8" w:space="0" w:color="AEAEAE"/>
              <w:right w:val="single" w:sz="8" w:space="0" w:color="E0E0E0"/>
            </w:tcBorders>
            <w:shd w:val="clear" w:color="auto" w:fill="FFFFFF"/>
          </w:tcPr>
          <w:p w14:paraId="5EF60B0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c>
          <w:tcPr>
            <w:tcW w:w="1029" w:type="dxa"/>
            <w:tcBorders>
              <w:top w:val="single" w:sz="8" w:space="0" w:color="AEAEAE"/>
              <w:left w:val="single" w:sz="8" w:space="0" w:color="E0E0E0"/>
              <w:bottom w:val="single" w:sz="8" w:space="0" w:color="AEAEAE"/>
              <w:right w:val="nil"/>
            </w:tcBorders>
            <w:shd w:val="clear" w:color="auto" w:fill="FFFFFF"/>
          </w:tcPr>
          <w:p w14:paraId="2012005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78DD4021" w14:textId="77777777" w:rsidTr="00AB3E95">
        <w:trPr>
          <w:cantSplit/>
        </w:trPr>
        <w:tc>
          <w:tcPr>
            <w:tcW w:w="1276" w:type="dxa"/>
            <w:vMerge/>
            <w:tcBorders>
              <w:top w:val="single" w:sz="8" w:space="0" w:color="152935"/>
              <w:left w:val="nil"/>
              <w:bottom w:val="nil"/>
              <w:right w:val="nil"/>
            </w:tcBorders>
            <w:shd w:val="clear" w:color="auto" w:fill="E0E0E0"/>
          </w:tcPr>
          <w:p w14:paraId="5B5DE97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629" w:type="dxa"/>
            <w:vMerge/>
            <w:tcBorders>
              <w:top w:val="single" w:sz="8" w:space="0" w:color="152935"/>
              <w:left w:val="nil"/>
              <w:bottom w:val="nil"/>
              <w:right w:val="nil"/>
            </w:tcBorders>
            <w:shd w:val="clear" w:color="auto" w:fill="E0E0E0"/>
          </w:tcPr>
          <w:p w14:paraId="3CD20F9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2" w:type="dxa"/>
            <w:tcBorders>
              <w:top w:val="single" w:sz="8" w:space="0" w:color="AEAEAE"/>
              <w:left w:val="nil"/>
              <w:bottom w:val="nil"/>
              <w:right w:val="nil"/>
            </w:tcBorders>
            <w:shd w:val="clear" w:color="auto" w:fill="E0E0E0"/>
          </w:tcPr>
          <w:p w14:paraId="61ACBE6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2770" w:type="dxa"/>
            <w:tcBorders>
              <w:top w:val="single" w:sz="8" w:space="0" w:color="AEAEAE"/>
              <w:left w:val="nil"/>
              <w:bottom w:val="nil"/>
              <w:right w:val="single" w:sz="8" w:space="0" w:color="E0E0E0"/>
            </w:tcBorders>
            <w:shd w:val="clear" w:color="auto" w:fill="FFFFFF"/>
          </w:tcPr>
          <w:p w14:paraId="3B11C8F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c>
          <w:tcPr>
            <w:tcW w:w="1029" w:type="dxa"/>
            <w:tcBorders>
              <w:top w:val="single" w:sz="8" w:space="0" w:color="AEAEAE"/>
              <w:left w:val="single" w:sz="8" w:space="0" w:color="E0E0E0"/>
              <w:bottom w:val="nil"/>
              <w:right w:val="nil"/>
            </w:tcBorders>
            <w:shd w:val="clear" w:color="auto" w:fill="FFFFFF"/>
          </w:tcPr>
          <w:p w14:paraId="345696A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4811149B" w14:textId="77777777" w:rsidTr="00AB3E95">
        <w:trPr>
          <w:cantSplit/>
        </w:trPr>
        <w:tc>
          <w:tcPr>
            <w:tcW w:w="1276" w:type="dxa"/>
            <w:vMerge/>
            <w:tcBorders>
              <w:top w:val="single" w:sz="8" w:space="0" w:color="152935"/>
              <w:left w:val="nil"/>
              <w:bottom w:val="nil"/>
              <w:right w:val="nil"/>
            </w:tcBorders>
            <w:shd w:val="clear" w:color="auto" w:fill="E0E0E0"/>
          </w:tcPr>
          <w:p w14:paraId="5AF2212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629" w:type="dxa"/>
            <w:vMerge w:val="restart"/>
            <w:tcBorders>
              <w:top w:val="single" w:sz="8" w:space="0" w:color="AEAEAE"/>
              <w:left w:val="nil"/>
              <w:bottom w:val="nil"/>
              <w:right w:val="nil"/>
            </w:tcBorders>
            <w:shd w:val="clear" w:color="auto" w:fill="E0E0E0"/>
          </w:tcPr>
          <w:p w14:paraId="15EFD0D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&lt; Rp. 2.800.000</w:t>
            </w:r>
          </w:p>
        </w:tc>
        <w:tc>
          <w:tcPr>
            <w:tcW w:w="2122" w:type="dxa"/>
            <w:tcBorders>
              <w:top w:val="single" w:sz="8" w:space="0" w:color="AEAEAE"/>
              <w:left w:val="nil"/>
              <w:bottom w:val="single" w:sz="8" w:space="0" w:color="AEAEAE"/>
              <w:right w:val="nil"/>
            </w:tcBorders>
            <w:shd w:val="clear" w:color="auto" w:fill="E0E0E0"/>
          </w:tcPr>
          <w:p w14:paraId="2C2B3D2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2770" w:type="dxa"/>
            <w:tcBorders>
              <w:top w:val="single" w:sz="8" w:space="0" w:color="AEAEAE"/>
              <w:left w:val="nil"/>
              <w:bottom w:val="single" w:sz="8" w:space="0" w:color="AEAEAE"/>
              <w:right w:val="single" w:sz="8" w:space="0" w:color="E0E0E0"/>
            </w:tcBorders>
            <w:shd w:val="clear" w:color="auto" w:fill="FFFFFF"/>
          </w:tcPr>
          <w:p w14:paraId="11D6608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w:t>
            </w:r>
          </w:p>
        </w:tc>
        <w:tc>
          <w:tcPr>
            <w:tcW w:w="1029" w:type="dxa"/>
            <w:tcBorders>
              <w:top w:val="single" w:sz="8" w:space="0" w:color="AEAEAE"/>
              <w:left w:val="single" w:sz="8" w:space="0" w:color="E0E0E0"/>
              <w:bottom w:val="single" w:sz="8" w:space="0" w:color="AEAEAE"/>
              <w:right w:val="nil"/>
            </w:tcBorders>
            <w:shd w:val="clear" w:color="auto" w:fill="FFFFFF"/>
          </w:tcPr>
          <w:p w14:paraId="684206F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w:t>
            </w:r>
          </w:p>
        </w:tc>
      </w:tr>
      <w:tr w:rsidR="00AB3E95" w:rsidRPr="00AB3E95" w14:paraId="0EACCC6B" w14:textId="77777777" w:rsidTr="00AB3E95">
        <w:trPr>
          <w:cantSplit/>
        </w:trPr>
        <w:tc>
          <w:tcPr>
            <w:tcW w:w="1276" w:type="dxa"/>
            <w:vMerge/>
            <w:tcBorders>
              <w:top w:val="single" w:sz="8" w:space="0" w:color="152935"/>
              <w:left w:val="nil"/>
              <w:bottom w:val="nil"/>
              <w:right w:val="nil"/>
            </w:tcBorders>
            <w:shd w:val="clear" w:color="auto" w:fill="E0E0E0"/>
          </w:tcPr>
          <w:p w14:paraId="52505BF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629" w:type="dxa"/>
            <w:vMerge/>
            <w:tcBorders>
              <w:top w:val="single" w:sz="8" w:space="0" w:color="AEAEAE"/>
              <w:left w:val="nil"/>
              <w:bottom w:val="nil"/>
              <w:right w:val="nil"/>
            </w:tcBorders>
            <w:shd w:val="clear" w:color="auto" w:fill="E0E0E0"/>
          </w:tcPr>
          <w:p w14:paraId="6FE514E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2" w:type="dxa"/>
            <w:tcBorders>
              <w:top w:val="single" w:sz="8" w:space="0" w:color="AEAEAE"/>
              <w:left w:val="nil"/>
              <w:bottom w:val="single" w:sz="8" w:space="0" w:color="AEAEAE"/>
              <w:right w:val="nil"/>
            </w:tcBorders>
            <w:shd w:val="clear" w:color="auto" w:fill="E0E0E0"/>
          </w:tcPr>
          <w:p w14:paraId="425EE92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Penghasilan</w:t>
            </w:r>
          </w:p>
        </w:tc>
        <w:tc>
          <w:tcPr>
            <w:tcW w:w="2770" w:type="dxa"/>
            <w:tcBorders>
              <w:top w:val="single" w:sz="8" w:space="0" w:color="AEAEAE"/>
              <w:left w:val="nil"/>
              <w:bottom w:val="single" w:sz="8" w:space="0" w:color="AEAEAE"/>
              <w:right w:val="single" w:sz="8" w:space="0" w:color="E0E0E0"/>
            </w:tcBorders>
            <w:shd w:val="clear" w:color="auto" w:fill="FFFFFF"/>
          </w:tcPr>
          <w:p w14:paraId="4E229EA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212E778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48226E52" w14:textId="77777777" w:rsidTr="00AB3E95">
        <w:trPr>
          <w:cantSplit/>
        </w:trPr>
        <w:tc>
          <w:tcPr>
            <w:tcW w:w="1276" w:type="dxa"/>
            <w:vMerge/>
            <w:tcBorders>
              <w:top w:val="single" w:sz="8" w:space="0" w:color="152935"/>
              <w:left w:val="nil"/>
              <w:bottom w:val="nil"/>
              <w:right w:val="nil"/>
            </w:tcBorders>
            <w:shd w:val="clear" w:color="auto" w:fill="E0E0E0"/>
          </w:tcPr>
          <w:p w14:paraId="162ACBD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629" w:type="dxa"/>
            <w:vMerge/>
            <w:tcBorders>
              <w:top w:val="single" w:sz="8" w:space="0" w:color="AEAEAE"/>
              <w:left w:val="nil"/>
              <w:bottom w:val="nil"/>
              <w:right w:val="nil"/>
            </w:tcBorders>
            <w:shd w:val="clear" w:color="auto" w:fill="E0E0E0"/>
          </w:tcPr>
          <w:p w14:paraId="02DA959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2" w:type="dxa"/>
            <w:tcBorders>
              <w:top w:val="single" w:sz="8" w:space="0" w:color="AEAEAE"/>
              <w:left w:val="nil"/>
              <w:bottom w:val="single" w:sz="8" w:space="0" w:color="AEAEAE"/>
              <w:right w:val="nil"/>
            </w:tcBorders>
            <w:shd w:val="clear" w:color="auto" w:fill="E0E0E0"/>
          </w:tcPr>
          <w:p w14:paraId="16AA0C0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Gaya Hidup</w:t>
            </w:r>
          </w:p>
        </w:tc>
        <w:tc>
          <w:tcPr>
            <w:tcW w:w="2770" w:type="dxa"/>
            <w:tcBorders>
              <w:top w:val="single" w:sz="8" w:space="0" w:color="AEAEAE"/>
              <w:left w:val="nil"/>
              <w:bottom w:val="single" w:sz="8" w:space="0" w:color="AEAEAE"/>
              <w:right w:val="single" w:sz="8" w:space="0" w:color="E0E0E0"/>
            </w:tcBorders>
            <w:shd w:val="clear" w:color="auto" w:fill="FFFFFF"/>
          </w:tcPr>
          <w:p w14:paraId="149BAB7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c>
          <w:tcPr>
            <w:tcW w:w="1029" w:type="dxa"/>
            <w:tcBorders>
              <w:top w:val="single" w:sz="8" w:space="0" w:color="AEAEAE"/>
              <w:left w:val="single" w:sz="8" w:space="0" w:color="E0E0E0"/>
              <w:bottom w:val="single" w:sz="8" w:space="0" w:color="AEAEAE"/>
              <w:right w:val="nil"/>
            </w:tcBorders>
            <w:shd w:val="clear" w:color="auto" w:fill="FFFFFF"/>
          </w:tcPr>
          <w:p w14:paraId="330E56B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r>
      <w:tr w:rsidR="00AB3E95" w:rsidRPr="00AB3E95" w14:paraId="0759B6A0" w14:textId="77777777" w:rsidTr="00AB3E95">
        <w:trPr>
          <w:cantSplit/>
        </w:trPr>
        <w:tc>
          <w:tcPr>
            <w:tcW w:w="1276" w:type="dxa"/>
            <w:vMerge/>
            <w:tcBorders>
              <w:top w:val="single" w:sz="8" w:space="0" w:color="152935"/>
              <w:left w:val="nil"/>
              <w:bottom w:val="nil"/>
              <w:right w:val="nil"/>
            </w:tcBorders>
            <w:shd w:val="clear" w:color="auto" w:fill="E0E0E0"/>
          </w:tcPr>
          <w:p w14:paraId="6BEF1B9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629" w:type="dxa"/>
            <w:vMerge/>
            <w:tcBorders>
              <w:top w:val="single" w:sz="8" w:space="0" w:color="AEAEAE"/>
              <w:left w:val="nil"/>
              <w:bottom w:val="nil"/>
              <w:right w:val="nil"/>
            </w:tcBorders>
            <w:shd w:val="clear" w:color="auto" w:fill="E0E0E0"/>
          </w:tcPr>
          <w:p w14:paraId="4F01C3C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2" w:type="dxa"/>
            <w:tcBorders>
              <w:top w:val="single" w:sz="8" w:space="0" w:color="AEAEAE"/>
              <w:left w:val="nil"/>
              <w:bottom w:val="nil"/>
              <w:right w:val="nil"/>
            </w:tcBorders>
            <w:shd w:val="clear" w:color="auto" w:fill="E0E0E0"/>
          </w:tcPr>
          <w:p w14:paraId="11C14A7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2770" w:type="dxa"/>
            <w:tcBorders>
              <w:top w:val="single" w:sz="8" w:space="0" w:color="AEAEAE"/>
              <w:left w:val="nil"/>
              <w:bottom w:val="nil"/>
              <w:right w:val="single" w:sz="8" w:space="0" w:color="E0E0E0"/>
            </w:tcBorders>
            <w:shd w:val="clear" w:color="auto" w:fill="FFFFFF"/>
          </w:tcPr>
          <w:p w14:paraId="3F51A90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c>
          <w:tcPr>
            <w:tcW w:w="1029" w:type="dxa"/>
            <w:tcBorders>
              <w:top w:val="single" w:sz="8" w:space="0" w:color="AEAEAE"/>
              <w:left w:val="single" w:sz="8" w:space="0" w:color="E0E0E0"/>
              <w:bottom w:val="nil"/>
              <w:right w:val="nil"/>
            </w:tcBorders>
            <w:shd w:val="clear" w:color="auto" w:fill="FFFFFF"/>
          </w:tcPr>
          <w:p w14:paraId="3ACDE1B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r>
      <w:tr w:rsidR="00AB3E95" w:rsidRPr="00AB3E95" w14:paraId="60D7AB08" w14:textId="77777777" w:rsidTr="00AB3E95">
        <w:trPr>
          <w:cantSplit/>
        </w:trPr>
        <w:tc>
          <w:tcPr>
            <w:tcW w:w="2905" w:type="dxa"/>
            <w:gridSpan w:val="2"/>
            <w:vMerge w:val="restart"/>
            <w:tcBorders>
              <w:top w:val="single" w:sz="8" w:space="0" w:color="AEAEAE"/>
              <w:left w:val="nil"/>
              <w:bottom w:val="single" w:sz="8" w:space="0" w:color="152935"/>
              <w:right w:val="nil"/>
            </w:tcBorders>
            <w:shd w:val="clear" w:color="auto" w:fill="E0E0E0"/>
          </w:tcPr>
          <w:p w14:paraId="17BFDCF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2122" w:type="dxa"/>
            <w:tcBorders>
              <w:top w:val="single" w:sz="8" w:space="0" w:color="AEAEAE"/>
              <w:left w:val="nil"/>
              <w:bottom w:val="single" w:sz="8" w:space="0" w:color="AEAEAE"/>
              <w:right w:val="nil"/>
            </w:tcBorders>
            <w:shd w:val="clear" w:color="auto" w:fill="E0E0E0"/>
          </w:tcPr>
          <w:p w14:paraId="368D869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2770" w:type="dxa"/>
            <w:tcBorders>
              <w:top w:val="single" w:sz="8" w:space="0" w:color="AEAEAE"/>
              <w:left w:val="nil"/>
              <w:bottom w:val="single" w:sz="8" w:space="0" w:color="AEAEAE"/>
              <w:right w:val="single" w:sz="8" w:space="0" w:color="E0E0E0"/>
            </w:tcBorders>
            <w:shd w:val="clear" w:color="auto" w:fill="FFFFFF"/>
          </w:tcPr>
          <w:p w14:paraId="6E72116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c>
          <w:tcPr>
            <w:tcW w:w="1029" w:type="dxa"/>
            <w:tcBorders>
              <w:top w:val="single" w:sz="8" w:space="0" w:color="AEAEAE"/>
              <w:left w:val="single" w:sz="8" w:space="0" w:color="E0E0E0"/>
              <w:bottom w:val="single" w:sz="8" w:space="0" w:color="AEAEAE"/>
              <w:right w:val="nil"/>
            </w:tcBorders>
            <w:shd w:val="clear" w:color="auto" w:fill="FFFFFF"/>
          </w:tcPr>
          <w:p w14:paraId="291334A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r>
      <w:tr w:rsidR="00AB3E95" w:rsidRPr="00AB3E95" w14:paraId="63F77D3D" w14:textId="77777777" w:rsidTr="00AB3E95">
        <w:trPr>
          <w:cantSplit/>
        </w:trPr>
        <w:tc>
          <w:tcPr>
            <w:tcW w:w="2905" w:type="dxa"/>
            <w:gridSpan w:val="2"/>
            <w:vMerge/>
            <w:tcBorders>
              <w:top w:val="single" w:sz="8" w:space="0" w:color="AEAEAE"/>
              <w:left w:val="nil"/>
              <w:bottom w:val="single" w:sz="8" w:space="0" w:color="152935"/>
              <w:right w:val="nil"/>
            </w:tcBorders>
            <w:shd w:val="clear" w:color="auto" w:fill="E0E0E0"/>
          </w:tcPr>
          <w:p w14:paraId="4CC92CD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2" w:type="dxa"/>
            <w:tcBorders>
              <w:top w:val="single" w:sz="8" w:space="0" w:color="AEAEAE"/>
              <w:left w:val="nil"/>
              <w:bottom w:val="single" w:sz="8" w:space="0" w:color="AEAEAE"/>
              <w:right w:val="nil"/>
            </w:tcBorders>
            <w:shd w:val="clear" w:color="auto" w:fill="E0E0E0"/>
          </w:tcPr>
          <w:p w14:paraId="5CCB2E1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Penghasilan</w:t>
            </w:r>
          </w:p>
        </w:tc>
        <w:tc>
          <w:tcPr>
            <w:tcW w:w="2770" w:type="dxa"/>
            <w:tcBorders>
              <w:top w:val="single" w:sz="8" w:space="0" w:color="AEAEAE"/>
              <w:left w:val="nil"/>
              <w:bottom w:val="single" w:sz="8" w:space="0" w:color="AEAEAE"/>
              <w:right w:val="single" w:sz="8" w:space="0" w:color="E0E0E0"/>
            </w:tcBorders>
            <w:shd w:val="clear" w:color="auto" w:fill="FFFFFF"/>
          </w:tcPr>
          <w:p w14:paraId="79B51D3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342E016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380E56FA" w14:textId="77777777" w:rsidTr="00AB3E95">
        <w:trPr>
          <w:cantSplit/>
        </w:trPr>
        <w:tc>
          <w:tcPr>
            <w:tcW w:w="2905" w:type="dxa"/>
            <w:gridSpan w:val="2"/>
            <w:vMerge/>
            <w:tcBorders>
              <w:top w:val="single" w:sz="8" w:space="0" w:color="AEAEAE"/>
              <w:left w:val="nil"/>
              <w:bottom w:val="single" w:sz="8" w:space="0" w:color="152935"/>
              <w:right w:val="nil"/>
            </w:tcBorders>
            <w:shd w:val="clear" w:color="auto" w:fill="E0E0E0"/>
          </w:tcPr>
          <w:p w14:paraId="288C844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2" w:type="dxa"/>
            <w:tcBorders>
              <w:top w:val="single" w:sz="8" w:space="0" w:color="AEAEAE"/>
              <w:left w:val="nil"/>
              <w:bottom w:val="single" w:sz="8" w:space="0" w:color="AEAEAE"/>
              <w:right w:val="nil"/>
            </w:tcBorders>
            <w:shd w:val="clear" w:color="auto" w:fill="E0E0E0"/>
          </w:tcPr>
          <w:p w14:paraId="31BC2A1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Gaya Hidup</w:t>
            </w:r>
          </w:p>
        </w:tc>
        <w:tc>
          <w:tcPr>
            <w:tcW w:w="2770" w:type="dxa"/>
            <w:tcBorders>
              <w:top w:val="single" w:sz="8" w:space="0" w:color="AEAEAE"/>
              <w:left w:val="nil"/>
              <w:bottom w:val="single" w:sz="8" w:space="0" w:color="AEAEAE"/>
              <w:right w:val="single" w:sz="8" w:space="0" w:color="E0E0E0"/>
            </w:tcBorders>
            <w:shd w:val="clear" w:color="auto" w:fill="FFFFFF"/>
          </w:tcPr>
          <w:p w14:paraId="1AA8272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3FF1BDE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4989ED90" w14:textId="77777777" w:rsidTr="00AB3E95">
        <w:trPr>
          <w:cantSplit/>
        </w:trPr>
        <w:tc>
          <w:tcPr>
            <w:tcW w:w="2905" w:type="dxa"/>
            <w:gridSpan w:val="2"/>
            <w:vMerge/>
            <w:tcBorders>
              <w:top w:val="single" w:sz="8" w:space="0" w:color="AEAEAE"/>
              <w:left w:val="nil"/>
              <w:bottom w:val="single" w:sz="8" w:space="0" w:color="152935"/>
              <w:right w:val="nil"/>
            </w:tcBorders>
            <w:shd w:val="clear" w:color="auto" w:fill="E0E0E0"/>
          </w:tcPr>
          <w:p w14:paraId="192B806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2" w:type="dxa"/>
            <w:tcBorders>
              <w:top w:val="single" w:sz="8" w:space="0" w:color="AEAEAE"/>
              <w:left w:val="nil"/>
              <w:bottom w:val="single" w:sz="8" w:space="0" w:color="152935"/>
              <w:right w:val="nil"/>
            </w:tcBorders>
            <w:shd w:val="clear" w:color="auto" w:fill="E0E0E0"/>
          </w:tcPr>
          <w:p w14:paraId="34EA93A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2770" w:type="dxa"/>
            <w:tcBorders>
              <w:top w:val="single" w:sz="8" w:space="0" w:color="AEAEAE"/>
              <w:left w:val="nil"/>
              <w:bottom w:val="single" w:sz="8" w:space="0" w:color="152935"/>
              <w:right w:val="single" w:sz="8" w:space="0" w:color="E0E0E0"/>
            </w:tcBorders>
            <w:shd w:val="clear" w:color="auto" w:fill="FFFFFF"/>
          </w:tcPr>
          <w:p w14:paraId="262EBD5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152935"/>
              <w:right w:val="nil"/>
            </w:tcBorders>
            <w:shd w:val="clear" w:color="auto" w:fill="FFFFFF"/>
          </w:tcPr>
          <w:p w14:paraId="6A22866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7563A966" w14:textId="77777777" w:rsidR="00AB3E95" w:rsidRPr="00AB3E95" w:rsidRDefault="00AB3E95" w:rsidP="00AB3E95">
      <w:pPr>
        <w:autoSpaceDE w:val="0"/>
        <w:autoSpaceDN w:val="0"/>
        <w:adjustRightInd w:val="0"/>
        <w:spacing w:line="400" w:lineRule="atLeast"/>
        <w:jc w:val="left"/>
        <w:rPr>
          <w:lang w:val="id-ID"/>
        </w:rPr>
      </w:pPr>
    </w:p>
    <w:tbl>
      <w:tblPr>
        <w:tblW w:w="89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52"/>
        <w:gridCol w:w="1799"/>
        <w:gridCol w:w="2030"/>
        <w:gridCol w:w="2957"/>
        <w:gridCol w:w="1029"/>
      </w:tblGrid>
      <w:tr w:rsidR="00AB3E95" w:rsidRPr="00AB3E95" w14:paraId="7D9C8745" w14:textId="77777777" w:rsidTr="00AB3E95">
        <w:trPr>
          <w:cantSplit/>
        </w:trPr>
        <w:tc>
          <w:tcPr>
            <w:tcW w:w="8967" w:type="dxa"/>
            <w:gridSpan w:val="5"/>
            <w:tcBorders>
              <w:top w:val="nil"/>
              <w:left w:val="nil"/>
              <w:bottom w:val="nil"/>
              <w:right w:val="nil"/>
            </w:tcBorders>
            <w:shd w:val="clear" w:color="auto" w:fill="FFFFFF"/>
            <w:vAlign w:val="center"/>
          </w:tcPr>
          <w:p w14:paraId="0B66B0E2"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t>Pekerjaan * Gaya Hidup Crosstabulation</w:t>
            </w:r>
          </w:p>
        </w:tc>
      </w:tr>
      <w:tr w:rsidR="00AB3E95" w:rsidRPr="00AB3E95" w14:paraId="560C4838" w14:textId="77777777" w:rsidTr="00AB3E95">
        <w:trPr>
          <w:cantSplit/>
        </w:trPr>
        <w:tc>
          <w:tcPr>
            <w:tcW w:w="4981" w:type="dxa"/>
            <w:gridSpan w:val="3"/>
            <w:vMerge w:val="restart"/>
            <w:tcBorders>
              <w:top w:val="nil"/>
              <w:left w:val="nil"/>
              <w:bottom w:val="nil"/>
              <w:right w:val="nil"/>
            </w:tcBorders>
            <w:shd w:val="clear" w:color="auto" w:fill="FFFFFF"/>
            <w:vAlign w:val="bottom"/>
          </w:tcPr>
          <w:p w14:paraId="78FE529B" w14:textId="77777777" w:rsidR="00AB3E95" w:rsidRPr="00AB3E95" w:rsidRDefault="00AB3E95" w:rsidP="00AB3E95">
            <w:pPr>
              <w:autoSpaceDE w:val="0"/>
              <w:autoSpaceDN w:val="0"/>
              <w:adjustRightInd w:val="0"/>
              <w:spacing w:line="240" w:lineRule="auto"/>
              <w:jc w:val="left"/>
              <w:rPr>
                <w:lang w:val="id-ID"/>
              </w:rPr>
            </w:pPr>
          </w:p>
        </w:tc>
        <w:tc>
          <w:tcPr>
            <w:tcW w:w="2957" w:type="dxa"/>
            <w:tcBorders>
              <w:top w:val="nil"/>
              <w:left w:val="nil"/>
              <w:bottom w:val="nil"/>
              <w:right w:val="single" w:sz="8" w:space="0" w:color="E0E0E0"/>
            </w:tcBorders>
            <w:shd w:val="clear" w:color="auto" w:fill="FFFFFF"/>
            <w:vAlign w:val="bottom"/>
          </w:tcPr>
          <w:p w14:paraId="4FB3FDEB"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Gaya Hidup</w:t>
            </w:r>
          </w:p>
        </w:tc>
        <w:tc>
          <w:tcPr>
            <w:tcW w:w="1029" w:type="dxa"/>
            <w:vMerge w:val="restart"/>
            <w:tcBorders>
              <w:top w:val="nil"/>
              <w:left w:val="single" w:sz="8" w:space="0" w:color="E0E0E0"/>
              <w:bottom w:val="nil"/>
              <w:right w:val="nil"/>
            </w:tcBorders>
            <w:shd w:val="clear" w:color="auto" w:fill="FFFFFF"/>
            <w:vAlign w:val="bottom"/>
          </w:tcPr>
          <w:p w14:paraId="4720F2B8"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6D651E6D" w14:textId="77777777" w:rsidTr="00AB3E95">
        <w:trPr>
          <w:cantSplit/>
        </w:trPr>
        <w:tc>
          <w:tcPr>
            <w:tcW w:w="4981" w:type="dxa"/>
            <w:gridSpan w:val="3"/>
            <w:vMerge/>
            <w:tcBorders>
              <w:top w:val="nil"/>
              <w:left w:val="nil"/>
              <w:bottom w:val="nil"/>
              <w:right w:val="nil"/>
            </w:tcBorders>
            <w:shd w:val="clear" w:color="auto" w:fill="FFFFFF"/>
            <w:vAlign w:val="bottom"/>
          </w:tcPr>
          <w:p w14:paraId="303B8235"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2957" w:type="dxa"/>
            <w:tcBorders>
              <w:top w:val="nil"/>
              <w:left w:val="nil"/>
              <w:bottom w:val="single" w:sz="8" w:space="0" w:color="152935"/>
              <w:right w:val="single" w:sz="8" w:space="0" w:color="E0E0E0"/>
            </w:tcBorders>
            <w:shd w:val="clear" w:color="auto" w:fill="FFFFFF"/>
            <w:vAlign w:val="bottom"/>
          </w:tcPr>
          <w:p w14:paraId="75FEFA60"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Gaya hidup sehat, jika skor &gt;18</w:t>
            </w:r>
          </w:p>
        </w:tc>
        <w:tc>
          <w:tcPr>
            <w:tcW w:w="1029" w:type="dxa"/>
            <w:vMerge/>
            <w:tcBorders>
              <w:top w:val="nil"/>
              <w:left w:val="single" w:sz="8" w:space="0" w:color="E0E0E0"/>
              <w:bottom w:val="nil"/>
              <w:right w:val="nil"/>
            </w:tcBorders>
            <w:shd w:val="clear" w:color="auto" w:fill="FFFFFF"/>
            <w:vAlign w:val="bottom"/>
          </w:tcPr>
          <w:p w14:paraId="51D82DE2"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69836152" w14:textId="77777777" w:rsidTr="00AB3E95">
        <w:trPr>
          <w:cantSplit/>
        </w:trPr>
        <w:tc>
          <w:tcPr>
            <w:tcW w:w="1152" w:type="dxa"/>
            <w:vMerge w:val="restart"/>
            <w:tcBorders>
              <w:top w:val="single" w:sz="8" w:space="0" w:color="152935"/>
              <w:left w:val="nil"/>
              <w:bottom w:val="nil"/>
              <w:right w:val="nil"/>
            </w:tcBorders>
            <w:shd w:val="clear" w:color="auto" w:fill="E0E0E0"/>
          </w:tcPr>
          <w:p w14:paraId="5B4D27F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Pekerjaan</w:t>
            </w:r>
          </w:p>
        </w:tc>
        <w:tc>
          <w:tcPr>
            <w:tcW w:w="1799" w:type="dxa"/>
            <w:vMerge w:val="restart"/>
            <w:tcBorders>
              <w:top w:val="single" w:sz="8" w:space="0" w:color="152935"/>
              <w:left w:val="nil"/>
              <w:bottom w:val="nil"/>
              <w:right w:val="nil"/>
            </w:tcBorders>
            <w:shd w:val="clear" w:color="auto" w:fill="E0E0E0"/>
          </w:tcPr>
          <w:p w14:paraId="3A023B9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PNS</w:t>
            </w:r>
          </w:p>
        </w:tc>
        <w:tc>
          <w:tcPr>
            <w:tcW w:w="2030" w:type="dxa"/>
            <w:tcBorders>
              <w:top w:val="single" w:sz="8" w:space="0" w:color="152935"/>
              <w:left w:val="nil"/>
              <w:bottom w:val="single" w:sz="8" w:space="0" w:color="AEAEAE"/>
              <w:right w:val="nil"/>
            </w:tcBorders>
            <w:shd w:val="clear" w:color="auto" w:fill="E0E0E0"/>
          </w:tcPr>
          <w:p w14:paraId="02B3FC8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2957" w:type="dxa"/>
            <w:tcBorders>
              <w:top w:val="single" w:sz="8" w:space="0" w:color="152935"/>
              <w:left w:val="nil"/>
              <w:bottom w:val="single" w:sz="8" w:space="0" w:color="AEAEAE"/>
              <w:right w:val="single" w:sz="8" w:space="0" w:color="E0E0E0"/>
            </w:tcBorders>
            <w:shd w:val="clear" w:color="auto" w:fill="FFFFFF"/>
          </w:tcPr>
          <w:p w14:paraId="4DEC5CA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w:t>
            </w:r>
          </w:p>
        </w:tc>
        <w:tc>
          <w:tcPr>
            <w:tcW w:w="1029" w:type="dxa"/>
            <w:tcBorders>
              <w:top w:val="single" w:sz="8" w:space="0" w:color="152935"/>
              <w:left w:val="single" w:sz="8" w:space="0" w:color="E0E0E0"/>
              <w:bottom w:val="single" w:sz="8" w:space="0" w:color="AEAEAE"/>
              <w:right w:val="nil"/>
            </w:tcBorders>
            <w:shd w:val="clear" w:color="auto" w:fill="FFFFFF"/>
          </w:tcPr>
          <w:p w14:paraId="7FAB4BA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w:t>
            </w:r>
          </w:p>
        </w:tc>
      </w:tr>
      <w:tr w:rsidR="00AB3E95" w:rsidRPr="00AB3E95" w14:paraId="3A34B98E" w14:textId="77777777" w:rsidTr="00AB3E95">
        <w:trPr>
          <w:cantSplit/>
        </w:trPr>
        <w:tc>
          <w:tcPr>
            <w:tcW w:w="1152" w:type="dxa"/>
            <w:vMerge/>
            <w:tcBorders>
              <w:top w:val="single" w:sz="8" w:space="0" w:color="152935"/>
              <w:left w:val="nil"/>
              <w:bottom w:val="nil"/>
              <w:right w:val="nil"/>
            </w:tcBorders>
            <w:shd w:val="clear" w:color="auto" w:fill="E0E0E0"/>
          </w:tcPr>
          <w:p w14:paraId="7039849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9" w:type="dxa"/>
            <w:vMerge/>
            <w:tcBorders>
              <w:top w:val="single" w:sz="8" w:space="0" w:color="152935"/>
              <w:left w:val="nil"/>
              <w:bottom w:val="nil"/>
              <w:right w:val="nil"/>
            </w:tcBorders>
            <w:shd w:val="clear" w:color="auto" w:fill="E0E0E0"/>
          </w:tcPr>
          <w:p w14:paraId="69A0941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single" w:sz="8" w:space="0" w:color="AEAEAE"/>
              <w:right w:val="nil"/>
            </w:tcBorders>
            <w:shd w:val="clear" w:color="auto" w:fill="E0E0E0"/>
          </w:tcPr>
          <w:p w14:paraId="505DD3F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2957" w:type="dxa"/>
            <w:tcBorders>
              <w:top w:val="single" w:sz="8" w:space="0" w:color="AEAEAE"/>
              <w:left w:val="nil"/>
              <w:bottom w:val="single" w:sz="8" w:space="0" w:color="AEAEAE"/>
              <w:right w:val="single" w:sz="8" w:space="0" w:color="E0E0E0"/>
            </w:tcBorders>
            <w:shd w:val="clear" w:color="auto" w:fill="FFFFFF"/>
          </w:tcPr>
          <w:p w14:paraId="3A9907D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1BCD9E0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101BEDD" w14:textId="77777777" w:rsidTr="00AB3E95">
        <w:trPr>
          <w:cantSplit/>
        </w:trPr>
        <w:tc>
          <w:tcPr>
            <w:tcW w:w="1152" w:type="dxa"/>
            <w:vMerge/>
            <w:tcBorders>
              <w:top w:val="single" w:sz="8" w:space="0" w:color="152935"/>
              <w:left w:val="nil"/>
              <w:bottom w:val="nil"/>
              <w:right w:val="nil"/>
            </w:tcBorders>
            <w:shd w:val="clear" w:color="auto" w:fill="E0E0E0"/>
          </w:tcPr>
          <w:p w14:paraId="13BF40D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9" w:type="dxa"/>
            <w:vMerge/>
            <w:tcBorders>
              <w:top w:val="single" w:sz="8" w:space="0" w:color="152935"/>
              <w:left w:val="nil"/>
              <w:bottom w:val="nil"/>
              <w:right w:val="nil"/>
            </w:tcBorders>
            <w:shd w:val="clear" w:color="auto" w:fill="E0E0E0"/>
          </w:tcPr>
          <w:p w14:paraId="2B278A8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single" w:sz="8" w:space="0" w:color="AEAEAE"/>
              <w:right w:val="nil"/>
            </w:tcBorders>
            <w:shd w:val="clear" w:color="auto" w:fill="E0E0E0"/>
          </w:tcPr>
          <w:p w14:paraId="26F9C0F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Gaya Hidup</w:t>
            </w:r>
          </w:p>
        </w:tc>
        <w:tc>
          <w:tcPr>
            <w:tcW w:w="2957" w:type="dxa"/>
            <w:tcBorders>
              <w:top w:val="single" w:sz="8" w:space="0" w:color="AEAEAE"/>
              <w:left w:val="nil"/>
              <w:bottom w:val="single" w:sz="8" w:space="0" w:color="AEAEAE"/>
              <w:right w:val="single" w:sz="8" w:space="0" w:color="E0E0E0"/>
            </w:tcBorders>
            <w:shd w:val="clear" w:color="auto" w:fill="FFFFFF"/>
          </w:tcPr>
          <w:p w14:paraId="566BD95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w:t>
            </w:r>
          </w:p>
        </w:tc>
        <w:tc>
          <w:tcPr>
            <w:tcW w:w="1029" w:type="dxa"/>
            <w:tcBorders>
              <w:top w:val="single" w:sz="8" w:space="0" w:color="AEAEAE"/>
              <w:left w:val="single" w:sz="8" w:space="0" w:color="E0E0E0"/>
              <w:bottom w:val="single" w:sz="8" w:space="0" w:color="AEAEAE"/>
              <w:right w:val="nil"/>
            </w:tcBorders>
            <w:shd w:val="clear" w:color="auto" w:fill="FFFFFF"/>
          </w:tcPr>
          <w:p w14:paraId="027D6E6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w:t>
            </w:r>
          </w:p>
        </w:tc>
      </w:tr>
      <w:tr w:rsidR="00AB3E95" w:rsidRPr="00AB3E95" w14:paraId="178E6304" w14:textId="77777777" w:rsidTr="00AB3E95">
        <w:trPr>
          <w:cantSplit/>
        </w:trPr>
        <w:tc>
          <w:tcPr>
            <w:tcW w:w="1152" w:type="dxa"/>
            <w:vMerge/>
            <w:tcBorders>
              <w:top w:val="single" w:sz="8" w:space="0" w:color="152935"/>
              <w:left w:val="nil"/>
              <w:bottom w:val="nil"/>
              <w:right w:val="nil"/>
            </w:tcBorders>
            <w:shd w:val="clear" w:color="auto" w:fill="E0E0E0"/>
          </w:tcPr>
          <w:p w14:paraId="5B03DC6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9" w:type="dxa"/>
            <w:vMerge/>
            <w:tcBorders>
              <w:top w:val="single" w:sz="8" w:space="0" w:color="152935"/>
              <w:left w:val="nil"/>
              <w:bottom w:val="nil"/>
              <w:right w:val="nil"/>
            </w:tcBorders>
            <w:shd w:val="clear" w:color="auto" w:fill="E0E0E0"/>
          </w:tcPr>
          <w:p w14:paraId="3E2B747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nil"/>
              <w:right w:val="nil"/>
            </w:tcBorders>
            <w:shd w:val="clear" w:color="auto" w:fill="E0E0E0"/>
          </w:tcPr>
          <w:p w14:paraId="2421098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2957" w:type="dxa"/>
            <w:tcBorders>
              <w:top w:val="single" w:sz="8" w:space="0" w:color="AEAEAE"/>
              <w:left w:val="nil"/>
              <w:bottom w:val="nil"/>
              <w:right w:val="single" w:sz="8" w:space="0" w:color="E0E0E0"/>
            </w:tcBorders>
            <w:shd w:val="clear" w:color="auto" w:fill="FFFFFF"/>
          </w:tcPr>
          <w:p w14:paraId="2276336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w:t>
            </w:r>
          </w:p>
        </w:tc>
        <w:tc>
          <w:tcPr>
            <w:tcW w:w="1029" w:type="dxa"/>
            <w:tcBorders>
              <w:top w:val="single" w:sz="8" w:space="0" w:color="AEAEAE"/>
              <w:left w:val="single" w:sz="8" w:space="0" w:color="E0E0E0"/>
              <w:bottom w:val="nil"/>
              <w:right w:val="nil"/>
            </w:tcBorders>
            <w:shd w:val="clear" w:color="auto" w:fill="FFFFFF"/>
          </w:tcPr>
          <w:p w14:paraId="2B9F410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w:t>
            </w:r>
          </w:p>
        </w:tc>
      </w:tr>
      <w:tr w:rsidR="00AB3E95" w:rsidRPr="00AB3E95" w14:paraId="6A6619F5" w14:textId="77777777" w:rsidTr="00AB3E95">
        <w:trPr>
          <w:cantSplit/>
        </w:trPr>
        <w:tc>
          <w:tcPr>
            <w:tcW w:w="1152" w:type="dxa"/>
            <w:vMerge/>
            <w:tcBorders>
              <w:top w:val="single" w:sz="8" w:space="0" w:color="152935"/>
              <w:left w:val="nil"/>
              <w:bottom w:val="nil"/>
              <w:right w:val="nil"/>
            </w:tcBorders>
            <w:shd w:val="clear" w:color="auto" w:fill="E0E0E0"/>
          </w:tcPr>
          <w:p w14:paraId="4C79502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9" w:type="dxa"/>
            <w:vMerge w:val="restart"/>
            <w:tcBorders>
              <w:top w:val="single" w:sz="8" w:space="0" w:color="AEAEAE"/>
              <w:left w:val="nil"/>
              <w:bottom w:val="nil"/>
              <w:right w:val="nil"/>
            </w:tcBorders>
            <w:shd w:val="clear" w:color="auto" w:fill="E0E0E0"/>
          </w:tcPr>
          <w:p w14:paraId="65045E0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Wiraswasta</w:t>
            </w:r>
          </w:p>
        </w:tc>
        <w:tc>
          <w:tcPr>
            <w:tcW w:w="2030" w:type="dxa"/>
            <w:tcBorders>
              <w:top w:val="single" w:sz="8" w:space="0" w:color="AEAEAE"/>
              <w:left w:val="nil"/>
              <w:bottom w:val="single" w:sz="8" w:space="0" w:color="AEAEAE"/>
              <w:right w:val="nil"/>
            </w:tcBorders>
            <w:shd w:val="clear" w:color="auto" w:fill="E0E0E0"/>
          </w:tcPr>
          <w:p w14:paraId="739904E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2957" w:type="dxa"/>
            <w:tcBorders>
              <w:top w:val="single" w:sz="8" w:space="0" w:color="AEAEAE"/>
              <w:left w:val="nil"/>
              <w:bottom w:val="single" w:sz="8" w:space="0" w:color="AEAEAE"/>
              <w:right w:val="single" w:sz="8" w:space="0" w:color="E0E0E0"/>
            </w:tcBorders>
            <w:shd w:val="clear" w:color="auto" w:fill="FFFFFF"/>
          </w:tcPr>
          <w:p w14:paraId="505E904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c>
          <w:tcPr>
            <w:tcW w:w="1029" w:type="dxa"/>
            <w:tcBorders>
              <w:top w:val="single" w:sz="8" w:space="0" w:color="AEAEAE"/>
              <w:left w:val="single" w:sz="8" w:space="0" w:color="E0E0E0"/>
              <w:bottom w:val="single" w:sz="8" w:space="0" w:color="AEAEAE"/>
              <w:right w:val="nil"/>
            </w:tcBorders>
            <w:shd w:val="clear" w:color="auto" w:fill="FFFFFF"/>
          </w:tcPr>
          <w:p w14:paraId="56D2A73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r>
      <w:tr w:rsidR="00AB3E95" w:rsidRPr="00AB3E95" w14:paraId="62B30C6D" w14:textId="77777777" w:rsidTr="00AB3E95">
        <w:trPr>
          <w:cantSplit/>
        </w:trPr>
        <w:tc>
          <w:tcPr>
            <w:tcW w:w="1152" w:type="dxa"/>
            <w:vMerge/>
            <w:tcBorders>
              <w:top w:val="single" w:sz="8" w:space="0" w:color="152935"/>
              <w:left w:val="nil"/>
              <w:bottom w:val="nil"/>
              <w:right w:val="nil"/>
            </w:tcBorders>
            <w:shd w:val="clear" w:color="auto" w:fill="E0E0E0"/>
          </w:tcPr>
          <w:p w14:paraId="69FECD8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9" w:type="dxa"/>
            <w:vMerge/>
            <w:tcBorders>
              <w:top w:val="single" w:sz="8" w:space="0" w:color="AEAEAE"/>
              <w:left w:val="nil"/>
              <w:bottom w:val="nil"/>
              <w:right w:val="nil"/>
            </w:tcBorders>
            <w:shd w:val="clear" w:color="auto" w:fill="E0E0E0"/>
          </w:tcPr>
          <w:p w14:paraId="6F209C9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single" w:sz="8" w:space="0" w:color="AEAEAE"/>
              <w:right w:val="nil"/>
            </w:tcBorders>
            <w:shd w:val="clear" w:color="auto" w:fill="E0E0E0"/>
          </w:tcPr>
          <w:p w14:paraId="5124758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2957" w:type="dxa"/>
            <w:tcBorders>
              <w:top w:val="single" w:sz="8" w:space="0" w:color="AEAEAE"/>
              <w:left w:val="nil"/>
              <w:bottom w:val="single" w:sz="8" w:space="0" w:color="AEAEAE"/>
              <w:right w:val="single" w:sz="8" w:space="0" w:color="E0E0E0"/>
            </w:tcBorders>
            <w:shd w:val="clear" w:color="auto" w:fill="FFFFFF"/>
          </w:tcPr>
          <w:p w14:paraId="7EBD445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3DF45D7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7EA7AAD2" w14:textId="77777777" w:rsidTr="00AB3E95">
        <w:trPr>
          <w:cantSplit/>
        </w:trPr>
        <w:tc>
          <w:tcPr>
            <w:tcW w:w="1152" w:type="dxa"/>
            <w:vMerge/>
            <w:tcBorders>
              <w:top w:val="single" w:sz="8" w:space="0" w:color="152935"/>
              <w:left w:val="nil"/>
              <w:bottom w:val="nil"/>
              <w:right w:val="nil"/>
            </w:tcBorders>
            <w:shd w:val="clear" w:color="auto" w:fill="E0E0E0"/>
          </w:tcPr>
          <w:p w14:paraId="09F09C2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9" w:type="dxa"/>
            <w:vMerge/>
            <w:tcBorders>
              <w:top w:val="single" w:sz="8" w:space="0" w:color="AEAEAE"/>
              <w:left w:val="nil"/>
              <w:bottom w:val="nil"/>
              <w:right w:val="nil"/>
            </w:tcBorders>
            <w:shd w:val="clear" w:color="auto" w:fill="E0E0E0"/>
          </w:tcPr>
          <w:p w14:paraId="6EA31C8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single" w:sz="8" w:space="0" w:color="AEAEAE"/>
              <w:right w:val="nil"/>
            </w:tcBorders>
            <w:shd w:val="clear" w:color="auto" w:fill="E0E0E0"/>
          </w:tcPr>
          <w:p w14:paraId="0289F56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Gaya Hidup</w:t>
            </w:r>
          </w:p>
        </w:tc>
        <w:tc>
          <w:tcPr>
            <w:tcW w:w="2957" w:type="dxa"/>
            <w:tcBorders>
              <w:top w:val="single" w:sz="8" w:space="0" w:color="AEAEAE"/>
              <w:left w:val="nil"/>
              <w:bottom w:val="single" w:sz="8" w:space="0" w:color="AEAEAE"/>
              <w:right w:val="single" w:sz="8" w:space="0" w:color="E0E0E0"/>
            </w:tcBorders>
            <w:shd w:val="clear" w:color="auto" w:fill="FFFFFF"/>
          </w:tcPr>
          <w:p w14:paraId="0199520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029" w:type="dxa"/>
            <w:tcBorders>
              <w:top w:val="single" w:sz="8" w:space="0" w:color="AEAEAE"/>
              <w:left w:val="single" w:sz="8" w:space="0" w:color="E0E0E0"/>
              <w:bottom w:val="single" w:sz="8" w:space="0" w:color="AEAEAE"/>
              <w:right w:val="nil"/>
            </w:tcBorders>
            <w:shd w:val="clear" w:color="auto" w:fill="FFFFFF"/>
          </w:tcPr>
          <w:p w14:paraId="71EBD06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5783E2E5" w14:textId="77777777" w:rsidTr="00AB3E95">
        <w:trPr>
          <w:cantSplit/>
        </w:trPr>
        <w:tc>
          <w:tcPr>
            <w:tcW w:w="1152" w:type="dxa"/>
            <w:vMerge/>
            <w:tcBorders>
              <w:top w:val="single" w:sz="8" w:space="0" w:color="152935"/>
              <w:left w:val="nil"/>
              <w:bottom w:val="nil"/>
              <w:right w:val="nil"/>
            </w:tcBorders>
            <w:shd w:val="clear" w:color="auto" w:fill="E0E0E0"/>
          </w:tcPr>
          <w:p w14:paraId="0151478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9" w:type="dxa"/>
            <w:vMerge/>
            <w:tcBorders>
              <w:top w:val="single" w:sz="8" w:space="0" w:color="AEAEAE"/>
              <w:left w:val="nil"/>
              <w:bottom w:val="nil"/>
              <w:right w:val="nil"/>
            </w:tcBorders>
            <w:shd w:val="clear" w:color="auto" w:fill="E0E0E0"/>
          </w:tcPr>
          <w:p w14:paraId="2631EF0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nil"/>
              <w:right w:val="nil"/>
            </w:tcBorders>
            <w:shd w:val="clear" w:color="auto" w:fill="E0E0E0"/>
          </w:tcPr>
          <w:p w14:paraId="64AB58A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2957" w:type="dxa"/>
            <w:tcBorders>
              <w:top w:val="single" w:sz="8" w:space="0" w:color="AEAEAE"/>
              <w:left w:val="nil"/>
              <w:bottom w:val="nil"/>
              <w:right w:val="single" w:sz="8" w:space="0" w:color="E0E0E0"/>
            </w:tcBorders>
            <w:shd w:val="clear" w:color="auto" w:fill="FFFFFF"/>
          </w:tcPr>
          <w:p w14:paraId="1C74C8B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029" w:type="dxa"/>
            <w:tcBorders>
              <w:top w:val="single" w:sz="8" w:space="0" w:color="AEAEAE"/>
              <w:left w:val="single" w:sz="8" w:space="0" w:color="E0E0E0"/>
              <w:bottom w:val="nil"/>
              <w:right w:val="nil"/>
            </w:tcBorders>
            <w:shd w:val="clear" w:color="auto" w:fill="FFFFFF"/>
          </w:tcPr>
          <w:p w14:paraId="4745B02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4DD7D067" w14:textId="77777777" w:rsidTr="00AB3E95">
        <w:trPr>
          <w:cantSplit/>
        </w:trPr>
        <w:tc>
          <w:tcPr>
            <w:tcW w:w="1152" w:type="dxa"/>
            <w:vMerge/>
            <w:tcBorders>
              <w:top w:val="single" w:sz="8" w:space="0" w:color="152935"/>
              <w:left w:val="nil"/>
              <w:bottom w:val="nil"/>
              <w:right w:val="nil"/>
            </w:tcBorders>
            <w:shd w:val="clear" w:color="auto" w:fill="E0E0E0"/>
          </w:tcPr>
          <w:p w14:paraId="79A4486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9" w:type="dxa"/>
            <w:vMerge w:val="restart"/>
            <w:tcBorders>
              <w:top w:val="single" w:sz="8" w:space="0" w:color="AEAEAE"/>
              <w:left w:val="nil"/>
              <w:bottom w:val="nil"/>
              <w:right w:val="nil"/>
            </w:tcBorders>
            <w:shd w:val="clear" w:color="auto" w:fill="E0E0E0"/>
          </w:tcPr>
          <w:p w14:paraId="2E7A6FC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Karyawan Swasta</w:t>
            </w:r>
          </w:p>
        </w:tc>
        <w:tc>
          <w:tcPr>
            <w:tcW w:w="2030" w:type="dxa"/>
            <w:tcBorders>
              <w:top w:val="single" w:sz="8" w:space="0" w:color="AEAEAE"/>
              <w:left w:val="nil"/>
              <w:bottom w:val="single" w:sz="8" w:space="0" w:color="AEAEAE"/>
              <w:right w:val="nil"/>
            </w:tcBorders>
            <w:shd w:val="clear" w:color="auto" w:fill="E0E0E0"/>
          </w:tcPr>
          <w:p w14:paraId="2A1E455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2957" w:type="dxa"/>
            <w:tcBorders>
              <w:top w:val="single" w:sz="8" w:space="0" w:color="AEAEAE"/>
              <w:left w:val="nil"/>
              <w:bottom w:val="single" w:sz="8" w:space="0" w:color="AEAEAE"/>
              <w:right w:val="single" w:sz="8" w:space="0" w:color="E0E0E0"/>
            </w:tcBorders>
            <w:shd w:val="clear" w:color="auto" w:fill="FFFFFF"/>
          </w:tcPr>
          <w:p w14:paraId="6655CDC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c>
          <w:tcPr>
            <w:tcW w:w="1029" w:type="dxa"/>
            <w:tcBorders>
              <w:top w:val="single" w:sz="8" w:space="0" w:color="AEAEAE"/>
              <w:left w:val="single" w:sz="8" w:space="0" w:color="E0E0E0"/>
              <w:bottom w:val="single" w:sz="8" w:space="0" w:color="AEAEAE"/>
              <w:right w:val="nil"/>
            </w:tcBorders>
            <w:shd w:val="clear" w:color="auto" w:fill="FFFFFF"/>
          </w:tcPr>
          <w:p w14:paraId="04C327B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r>
      <w:tr w:rsidR="00AB3E95" w:rsidRPr="00AB3E95" w14:paraId="2DFEDDAB" w14:textId="77777777" w:rsidTr="00AB3E95">
        <w:trPr>
          <w:cantSplit/>
        </w:trPr>
        <w:tc>
          <w:tcPr>
            <w:tcW w:w="1152" w:type="dxa"/>
            <w:vMerge/>
            <w:tcBorders>
              <w:top w:val="single" w:sz="8" w:space="0" w:color="152935"/>
              <w:left w:val="nil"/>
              <w:bottom w:val="nil"/>
              <w:right w:val="nil"/>
            </w:tcBorders>
            <w:shd w:val="clear" w:color="auto" w:fill="E0E0E0"/>
          </w:tcPr>
          <w:p w14:paraId="6B62E45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9" w:type="dxa"/>
            <w:vMerge/>
            <w:tcBorders>
              <w:top w:val="single" w:sz="8" w:space="0" w:color="AEAEAE"/>
              <w:left w:val="nil"/>
              <w:bottom w:val="nil"/>
              <w:right w:val="nil"/>
            </w:tcBorders>
            <w:shd w:val="clear" w:color="auto" w:fill="E0E0E0"/>
          </w:tcPr>
          <w:p w14:paraId="4BDEF78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single" w:sz="8" w:space="0" w:color="AEAEAE"/>
              <w:right w:val="nil"/>
            </w:tcBorders>
            <w:shd w:val="clear" w:color="auto" w:fill="E0E0E0"/>
          </w:tcPr>
          <w:p w14:paraId="43CA13A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2957" w:type="dxa"/>
            <w:tcBorders>
              <w:top w:val="single" w:sz="8" w:space="0" w:color="AEAEAE"/>
              <w:left w:val="nil"/>
              <w:bottom w:val="single" w:sz="8" w:space="0" w:color="AEAEAE"/>
              <w:right w:val="single" w:sz="8" w:space="0" w:color="E0E0E0"/>
            </w:tcBorders>
            <w:shd w:val="clear" w:color="auto" w:fill="FFFFFF"/>
          </w:tcPr>
          <w:p w14:paraId="3A6127A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3C3A91F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01039BCD" w14:textId="77777777" w:rsidTr="00AB3E95">
        <w:trPr>
          <w:cantSplit/>
        </w:trPr>
        <w:tc>
          <w:tcPr>
            <w:tcW w:w="1152" w:type="dxa"/>
            <w:vMerge/>
            <w:tcBorders>
              <w:top w:val="single" w:sz="8" w:space="0" w:color="152935"/>
              <w:left w:val="nil"/>
              <w:bottom w:val="nil"/>
              <w:right w:val="nil"/>
            </w:tcBorders>
            <w:shd w:val="clear" w:color="auto" w:fill="E0E0E0"/>
          </w:tcPr>
          <w:p w14:paraId="258AA54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9" w:type="dxa"/>
            <w:vMerge/>
            <w:tcBorders>
              <w:top w:val="single" w:sz="8" w:space="0" w:color="AEAEAE"/>
              <w:left w:val="nil"/>
              <w:bottom w:val="nil"/>
              <w:right w:val="nil"/>
            </w:tcBorders>
            <w:shd w:val="clear" w:color="auto" w:fill="E0E0E0"/>
          </w:tcPr>
          <w:p w14:paraId="52F3DC4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single" w:sz="8" w:space="0" w:color="AEAEAE"/>
              <w:right w:val="nil"/>
            </w:tcBorders>
            <w:shd w:val="clear" w:color="auto" w:fill="E0E0E0"/>
          </w:tcPr>
          <w:p w14:paraId="7055715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Gaya Hidup</w:t>
            </w:r>
          </w:p>
        </w:tc>
        <w:tc>
          <w:tcPr>
            <w:tcW w:w="2957" w:type="dxa"/>
            <w:tcBorders>
              <w:top w:val="single" w:sz="8" w:space="0" w:color="AEAEAE"/>
              <w:left w:val="nil"/>
              <w:bottom w:val="single" w:sz="8" w:space="0" w:color="AEAEAE"/>
              <w:right w:val="single" w:sz="8" w:space="0" w:color="E0E0E0"/>
            </w:tcBorders>
            <w:shd w:val="clear" w:color="auto" w:fill="FFFFFF"/>
          </w:tcPr>
          <w:p w14:paraId="18E92A1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029" w:type="dxa"/>
            <w:tcBorders>
              <w:top w:val="single" w:sz="8" w:space="0" w:color="AEAEAE"/>
              <w:left w:val="single" w:sz="8" w:space="0" w:color="E0E0E0"/>
              <w:bottom w:val="single" w:sz="8" w:space="0" w:color="AEAEAE"/>
              <w:right w:val="nil"/>
            </w:tcBorders>
            <w:shd w:val="clear" w:color="auto" w:fill="FFFFFF"/>
          </w:tcPr>
          <w:p w14:paraId="44014D6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02BB0CB1" w14:textId="77777777" w:rsidTr="00AB3E95">
        <w:trPr>
          <w:cantSplit/>
        </w:trPr>
        <w:tc>
          <w:tcPr>
            <w:tcW w:w="1152" w:type="dxa"/>
            <w:vMerge/>
            <w:tcBorders>
              <w:top w:val="single" w:sz="8" w:space="0" w:color="152935"/>
              <w:left w:val="nil"/>
              <w:bottom w:val="nil"/>
              <w:right w:val="nil"/>
            </w:tcBorders>
            <w:shd w:val="clear" w:color="auto" w:fill="E0E0E0"/>
          </w:tcPr>
          <w:p w14:paraId="027CB51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9" w:type="dxa"/>
            <w:vMerge/>
            <w:tcBorders>
              <w:top w:val="single" w:sz="8" w:space="0" w:color="AEAEAE"/>
              <w:left w:val="nil"/>
              <w:bottom w:val="nil"/>
              <w:right w:val="nil"/>
            </w:tcBorders>
            <w:shd w:val="clear" w:color="auto" w:fill="E0E0E0"/>
          </w:tcPr>
          <w:p w14:paraId="053C980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nil"/>
              <w:right w:val="nil"/>
            </w:tcBorders>
            <w:shd w:val="clear" w:color="auto" w:fill="E0E0E0"/>
          </w:tcPr>
          <w:p w14:paraId="00A184B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2957" w:type="dxa"/>
            <w:tcBorders>
              <w:top w:val="single" w:sz="8" w:space="0" w:color="AEAEAE"/>
              <w:left w:val="nil"/>
              <w:bottom w:val="nil"/>
              <w:right w:val="single" w:sz="8" w:space="0" w:color="E0E0E0"/>
            </w:tcBorders>
            <w:shd w:val="clear" w:color="auto" w:fill="FFFFFF"/>
          </w:tcPr>
          <w:p w14:paraId="4F6C6FA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029" w:type="dxa"/>
            <w:tcBorders>
              <w:top w:val="single" w:sz="8" w:space="0" w:color="AEAEAE"/>
              <w:left w:val="single" w:sz="8" w:space="0" w:color="E0E0E0"/>
              <w:bottom w:val="nil"/>
              <w:right w:val="nil"/>
            </w:tcBorders>
            <w:shd w:val="clear" w:color="auto" w:fill="FFFFFF"/>
          </w:tcPr>
          <w:p w14:paraId="0E05773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616EC678" w14:textId="77777777" w:rsidTr="00AB3E95">
        <w:trPr>
          <w:cantSplit/>
        </w:trPr>
        <w:tc>
          <w:tcPr>
            <w:tcW w:w="1152" w:type="dxa"/>
            <w:vMerge/>
            <w:tcBorders>
              <w:top w:val="single" w:sz="8" w:space="0" w:color="152935"/>
              <w:left w:val="nil"/>
              <w:bottom w:val="nil"/>
              <w:right w:val="nil"/>
            </w:tcBorders>
            <w:shd w:val="clear" w:color="auto" w:fill="E0E0E0"/>
          </w:tcPr>
          <w:p w14:paraId="5CE28D0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9" w:type="dxa"/>
            <w:vMerge w:val="restart"/>
            <w:tcBorders>
              <w:top w:val="single" w:sz="8" w:space="0" w:color="AEAEAE"/>
              <w:left w:val="nil"/>
              <w:bottom w:val="nil"/>
              <w:right w:val="nil"/>
            </w:tcBorders>
            <w:shd w:val="clear" w:color="auto" w:fill="E0E0E0"/>
          </w:tcPr>
          <w:p w14:paraId="7A48741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Petani/Nelayan</w:t>
            </w:r>
          </w:p>
        </w:tc>
        <w:tc>
          <w:tcPr>
            <w:tcW w:w="2030" w:type="dxa"/>
            <w:tcBorders>
              <w:top w:val="single" w:sz="8" w:space="0" w:color="AEAEAE"/>
              <w:left w:val="nil"/>
              <w:bottom w:val="single" w:sz="8" w:space="0" w:color="AEAEAE"/>
              <w:right w:val="nil"/>
            </w:tcBorders>
            <w:shd w:val="clear" w:color="auto" w:fill="E0E0E0"/>
          </w:tcPr>
          <w:p w14:paraId="489AC2E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2957" w:type="dxa"/>
            <w:tcBorders>
              <w:top w:val="single" w:sz="8" w:space="0" w:color="AEAEAE"/>
              <w:left w:val="nil"/>
              <w:bottom w:val="single" w:sz="8" w:space="0" w:color="AEAEAE"/>
              <w:right w:val="single" w:sz="8" w:space="0" w:color="E0E0E0"/>
            </w:tcBorders>
            <w:shd w:val="clear" w:color="auto" w:fill="FFFFFF"/>
          </w:tcPr>
          <w:p w14:paraId="7434712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029" w:type="dxa"/>
            <w:tcBorders>
              <w:top w:val="single" w:sz="8" w:space="0" w:color="AEAEAE"/>
              <w:left w:val="single" w:sz="8" w:space="0" w:color="E0E0E0"/>
              <w:bottom w:val="single" w:sz="8" w:space="0" w:color="AEAEAE"/>
              <w:right w:val="nil"/>
            </w:tcBorders>
            <w:shd w:val="clear" w:color="auto" w:fill="FFFFFF"/>
          </w:tcPr>
          <w:p w14:paraId="1AE5154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237F5041" w14:textId="77777777" w:rsidTr="00AB3E95">
        <w:trPr>
          <w:cantSplit/>
        </w:trPr>
        <w:tc>
          <w:tcPr>
            <w:tcW w:w="1152" w:type="dxa"/>
            <w:vMerge/>
            <w:tcBorders>
              <w:top w:val="single" w:sz="8" w:space="0" w:color="152935"/>
              <w:left w:val="nil"/>
              <w:bottom w:val="nil"/>
              <w:right w:val="nil"/>
            </w:tcBorders>
            <w:shd w:val="clear" w:color="auto" w:fill="E0E0E0"/>
          </w:tcPr>
          <w:p w14:paraId="71C0DCD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9" w:type="dxa"/>
            <w:vMerge/>
            <w:tcBorders>
              <w:top w:val="single" w:sz="8" w:space="0" w:color="AEAEAE"/>
              <w:left w:val="nil"/>
              <w:bottom w:val="nil"/>
              <w:right w:val="nil"/>
            </w:tcBorders>
            <w:shd w:val="clear" w:color="auto" w:fill="E0E0E0"/>
          </w:tcPr>
          <w:p w14:paraId="0EE4BF2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single" w:sz="8" w:space="0" w:color="AEAEAE"/>
              <w:right w:val="nil"/>
            </w:tcBorders>
            <w:shd w:val="clear" w:color="auto" w:fill="E0E0E0"/>
          </w:tcPr>
          <w:p w14:paraId="78862B0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2957" w:type="dxa"/>
            <w:tcBorders>
              <w:top w:val="single" w:sz="8" w:space="0" w:color="AEAEAE"/>
              <w:left w:val="nil"/>
              <w:bottom w:val="single" w:sz="8" w:space="0" w:color="AEAEAE"/>
              <w:right w:val="single" w:sz="8" w:space="0" w:color="E0E0E0"/>
            </w:tcBorders>
            <w:shd w:val="clear" w:color="auto" w:fill="FFFFFF"/>
          </w:tcPr>
          <w:p w14:paraId="4E2DD96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4FF9214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6D129A6C" w14:textId="77777777" w:rsidTr="00AB3E95">
        <w:trPr>
          <w:cantSplit/>
        </w:trPr>
        <w:tc>
          <w:tcPr>
            <w:tcW w:w="1152" w:type="dxa"/>
            <w:vMerge/>
            <w:tcBorders>
              <w:top w:val="single" w:sz="8" w:space="0" w:color="152935"/>
              <w:left w:val="nil"/>
              <w:bottom w:val="nil"/>
              <w:right w:val="nil"/>
            </w:tcBorders>
            <w:shd w:val="clear" w:color="auto" w:fill="E0E0E0"/>
          </w:tcPr>
          <w:p w14:paraId="663699D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9" w:type="dxa"/>
            <w:vMerge/>
            <w:tcBorders>
              <w:top w:val="single" w:sz="8" w:space="0" w:color="AEAEAE"/>
              <w:left w:val="nil"/>
              <w:bottom w:val="nil"/>
              <w:right w:val="nil"/>
            </w:tcBorders>
            <w:shd w:val="clear" w:color="auto" w:fill="E0E0E0"/>
          </w:tcPr>
          <w:p w14:paraId="57B7B65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single" w:sz="8" w:space="0" w:color="AEAEAE"/>
              <w:right w:val="nil"/>
            </w:tcBorders>
            <w:shd w:val="clear" w:color="auto" w:fill="E0E0E0"/>
          </w:tcPr>
          <w:p w14:paraId="3DDB62D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Gaya Hidup</w:t>
            </w:r>
          </w:p>
        </w:tc>
        <w:tc>
          <w:tcPr>
            <w:tcW w:w="2957" w:type="dxa"/>
            <w:tcBorders>
              <w:top w:val="single" w:sz="8" w:space="0" w:color="AEAEAE"/>
              <w:left w:val="nil"/>
              <w:bottom w:val="single" w:sz="8" w:space="0" w:color="AEAEAE"/>
              <w:right w:val="single" w:sz="8" w:space="0" w:color="E0E0E0"/>
            </w:tcBorders>
            <w:shd w:val="clear" w:color="auto" w:fill="FFFFFF"/>
          </w:tcPr>
          <w:p w14:paraId="246C1BF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80,0%</w:t>
            </w:r>
          </w:p>
        </w:tc>
        <w:tc>
          <w:tcPr>
            <w:tcW w:w="1029" w:type="dxa"/>
            <w:tcBorders>
              <w:top w:val="single" w:sz="8" w:space="0" w:color="AEAEAE"/>
              <w:left w:val="single" w:sz="8" w:space="0" w:color="E0E0E0"/>
              <w:bottom w:val="single" w:sz="8" w:space="0" w:color="AEAEAE"/>
              <w:right w:val="nil"/>
            </w:tcBorders>
            <w:shd w:val="clear" w:color="auto" w:fill="FFFFFF"/>
          </w:tcPr>
          <w:p w14:paraId="6279933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80,0%</w:t>
            </w:r>
          </w:p>
        </w:tc>
      </w:tr>
      <w:tr w:rsidR="00AB3E95" w:rsidRPr="00AB3E95" w14:paraId="14673AF3" w14:textId="77777777" w:rsidTr="00AB3E95">
        <w:trPr>
          <w:cantSplit/>
        </w:trPr>
        <w:tc>
          <w:tcPr>
            <w:tcW w:w="1152" w:type="dxa"/>
            <w:vMerge/>
            <w:tcBorders>
              <w:top w:val="single" w:sz="8" w:space="0" w:color="152935"/>
              <w:left w:val="nil"/>
              <w:bottom w:val="nil"/>
              <w:right w:val="nil"/>
            </w:tcBorders>
            <w:shd w:val="clear" w:color="auto" w:fill="E0E0E0"/>
          </w:tcPr>
          <w:p w14:paraId="7DBB067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9" w:type="dxa"/>
            <w:vMerge/>
            <w:tcBorders>
              <w:top w:val="single" w:sz="8" w:space="0" w:color="AEAEAE"/>
              <w:left w:val="nil"/>
              <w:bottom w:val="nil"/>
              <w:right w:val="nil"/>
            </w:tcBorders>
            <w:shd w:val="clear" w:color="auto" w:fill="E0E0E0"/>
          </w:tcPr>
          <w:p w14:paraId="0AF3C5F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nil"/>
              <w:right w:val="nil"/>
            </w:tcBorders>
            <w:shd w:val="clear" w:color="auto" w:fill="E0E0E0"/>
          </w:tcPr>
          <w:p w14:paraId="44FF751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2957" w:type="dxa"/>
            <w:tcBorders>
              <w:top w:val="single" w:sz="8" w:space="0" w:color="AEAEAE"/>
              <w:left w:val="nil"/>
              <w:bottom w:val="nil"/>
              <w:right w:val="single" w:sz="8" w:space="0" w:color="E0E0E0"/>
            </w:tcBorders>
            <w:shd w:val="clear" w:color="auto" w:fill="FFFFFF"/>
          </w:tcPr>
          <w:p w14:paraId="173CE38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80,0%</w:t>
            </w:r>
          </w:p>
        </w:tc>
        <w:tc>
          <w:tcPr>
            <w:tcW w:w="1029" w:type="dxa"/>
            <w:tcBorders>
              <w:top w:val="single" w:sz="8" w:space="0" w:color="AEAEAE"/>
              <w:left w:val="single" w:sz="8" w:space="0" w:color="E0E0E0"/>
              <w:bottom w:val="nil"/>
              <w:right w:val="nil"/>
            </w:tcBorders>
            <w:shd w:val="clear" w:color="auto" w:fill="FFFFFF"/>
          </w:tcPr>
          <w:p w14:paraId="15F2886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80,0%</w:t>
            </w:r>
          </w:p>
        </w:tc>
      </w:tr>
      <w:tr w:rsidR="00AB3E95" w:rsidRPr="00AB3E95" w14:paraId="7045C3CD" w14:textId="77777777" w:rsidTr="00AB3E95">
        <w:trPr>
          <w:cantSplit/>
        </w:trPr>
        <w:tc>
          <w:tcPr>
            <w:tcW w:w="1152" w:type="dxa"/>
            <w:vMerge/>
            <w:tcBorders>
              <w:top w:val="single" w:sz="8" w:space="0" w:color="152935"/>
              <w:left w:val="nil"/>
              <w:bottom w:val="nil"/>
              <w:right w:val="nil"/>
            </w:tcBorders>
            <w:shd w:val="clear" w:color="auto" w:fill="E0E0E0"/>
          </w:tcPr>
          <w:p w14:paraId="574D2ED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9" w:type="dxa"/>
            <w:vMerge w:val="restart"/>
            <w:tcBorders>
              <w:top w:val="single" w:sz="8" w:space="0" w:color="AEAEAE"/>
              <w:left w:val="nil"/>
              <w:bottom w:val="nil"/>
              <w:right w:val="nil"/>
            </w:tcBorders>
            <w:shd w:val="clear" w:color="auto" w:fill="E0E0E0"/>
          </w:tcPr>
          <w:p w14:paraId="470B525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Lainnya</w:t>
            </w:r>
          </w:p>
        </w:tc>
        <w:tc>
          <w:tcPr>
            <w:tcW w:w="2030" w:type="dxa"/>
            <w:tcBorders>
              <w:top w:val="single" w:sz="8" w:space="0" w:color="AEAEAE"/>
              <w:left w:val="nil"/>
              <w:bottom w:val="single" w:sz="8" w:space="0" w:color="AEAEAE"/>
              <w:right w:val="nil"/>
            </w:tcBorders>
            <w:shd w:val="clear" w:color="auto" w:fill="E0E0E0"/>
          </w:tcPr>
          <w:p w14:paraId="186291B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2957" w:type="dxa"/>
            <w:tcBorders>
              <w:top w:val="single" w:sz="8" w:space="0" w:color="AEAEAE"/>
              <w:left w:val="nil"/>
              <w:bottom w:val="single" w:sz="8" w:space="0" w:color="AEAEAE"/>
              <w:right w:val="single" w:sz="8" w:space="0" w:color="E0E0E0"/>
            </w:tcBorders>
            <w:shd w:val="clear" w:color="auto" w:fill="FFFFFF"/>
          </w:tcPr>
          <w:p w14:paraId="187D2FF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c>
          <w:tcPr>
            <w:tcW w:w="1029" w:type="dxa"/>
            <w:tcBorders>
              <w:top w:val="single" w:sz="8" w:space="0" w:color="AEAEAE"/>
              <w:left w:val="single" w:sz="8" w:space="0" w:color="E0E0E0"/>
              <w:bottom w:val="single" w:sz="8" w:space="0" w:color="AEAEAE"/>
              <w:right w:val="nil"/>
            </w:tcBorders>
            <w:shd w:val="clear" w:color="auto" w:fill="FFFFFF"/>
          </w:tcPr>
          <w:p w14:paraId="15A4D9D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r>
      <w:tr w:rsidR="00AB3E95" w:rsidRPr="00AB3E95" w14:paraId="4BA204CE" w14:textId="77777777" w:rsidTr="00AB3E95">
        <w:trPr>
          <w:cantSplit/>
        </w:trPr>
        <w:tc>
          <w:tcPr>
            <w:tcW w:w="1152" w:type="dxa"/>
            <w:vMerge/>
            <w:tcBorders>
              <w:top w:val="single" w:sz="8" w:space="0" w:color="152935"/>
              <w:left w:val="nil"/>
              <w:bottom w:val="nil"/>
              <w:right w:val="nil"/>
            </w:tcBorders>
            <w:shd w:val="clear" w:color="auto" w:fill="E0E0E0"/>
          </w:tcPr>
          <w:p w14:paraId="3F75803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9" w:type="dxa"/>
            <w:vMerge/>
            <w:tcBorders>
              <w:top w:val="single" w:sz="8" w:space="0" w:color="AEAEAE"/>
              <w:left w:val="nil"/>
              <w:bottom w:val="nil"/>
              <w:right w:val="nil"/>
            </w:tcBorders>
            <w:shd w:val="clear" w:color="auto" w:fill="E0E0E0"/>
          </w:tcPr>
          <w:p w14:paraId="19C58C3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single" w:sz="8" w:space="0" w:color="AEAEAE"/>
              <w:right w:val="nil"/>
            </w:tcBorders>
            <w:shd w:val="clear" w:color="auto" w:fill="E0E0E0"/>
          </w:tcPr>
          <w:p w14:paraId="4AA1BF1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2957" w:type="dxa"/>
            <w:tcBorders>
              <w:top w:val="single" w:sz="8" w:space="0" w:color="AEAEAE"/>
              <w:left w:val="nil"/>
              <w:bottom w:val="single" w:sz="8" w:space="0" w:color="AEAEAE"/>
              <w:right w:val="single" w:sz="8" w:space="0" w:color="E0E0E0"/>
            </w:tcBorders>
            <w:shd w:val="clear" w:color="auto" w:fill="FFFFFF"/>
          </w:tcPr>
          <w:p w14:paraId="3A2D121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6E1C382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0406B4CE" w14:textId="77777777" w:rsidTr="00AB3E95">
        <w:trPr>
          <w:cantSplit/>
        </w:trPr>
        <w:tc>
          <w:tcPr>
            <w:tcW w:w="1152" w:type="dxa"/>
            <w:vMerge/>
            <w:tcBorders>
              <w:top w:val="single" w:sz="8" w:space="0" w:color="152935"/>
              <w:left w:val="nil"/>
              <w:bottom w:val="nil"/>
              <w:right w:val="nil"/>
            </w:tcBorders>
            <w:shd w:val="clear" w:color="auto" w:fill="E0E0E0"/>
          </w:tcPr>
          <w:p w14:paraId="219F434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9" w:type="dxa"/>
            <w:vMerge/>
            <w:tcBorders>
              <w:top w:val="single" w:sz="8" w:space="0" w:color="AEAEAE"/>
              <w:left w:val="nil"/>
              <w:bottom w:val="nil"/>
              <w:right w:val="nil"/>
            </w:tcBorders>
            <w:shd w:val="clear" w:color="auto" w:fill="E0E0E0"/>
          </w:tcPr>
          <w:p w14:paraId="75E5D37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single" w:sz="8" w:space="0" w:color="AEAEAE"/>
              <w:right w:val="nil"/>
            </w:tcBorders>
            <w:shd w:val="clear" w:color="auto" w:fill="E0E0E0"/>
          </w:tcPr>
          <w:p w14:paraId="0CEE44B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Gaya Hidup</w:t>
            </w:r>
          </w:p>
        </w:tc>
        <w:tc>
          <w:tcPr>
            <w:tcW w:w="2957" w:type="dxa"/>
            <w:tcBorders>
              <w:top w:val="single" w:sz="8" w:space="0" w:color="AEAEAE"/>
              <w:left w:val="nil"/>
              <w:bottom w:val="single" w:sz="8" w:space="0" w:color="AEAEAE"/>
              <w:right w:val="single" w:sz="8" w:space="0" w:color="E0E0E0"/>
            </w:tcBorders>
            <w:shd w:val="clear" w:color="auto" w:fill="FFFFFF"/>
          </w:tcPr>
          <w:p w14:paraId="2BCDE04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029" w:type="dxa"/>
            <w:tcBorders>
              <w:top w:val="single" w:sz="8" w:space="0" w:color="AEAEAE"/>
              <w:left w:val="single" w:sz="8" w:space="0" w:color="E0E0E0"/>
              <w:bottom w:val="single" w:sz="8" w:space="0" w:color="AEAEAE"/>
              <w:right w:val="nil"/>
            </w:tcBorders>
            <w:shd w:val="clear" w:color="auto" w:fill="FFFFFF"/>
          </w:tcPr>
          <w:p w14:paraId="1422543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5D0AA2F7" w14:textId="77777777" w:rsidTr="00AB3E95">
        <w:trPr>
          <w:cantSplit/>
        </w:trPr>
        <w:tc>
          <w:tcPr>
            <w:tcW w:w="1152" w:type="dxa"/>
            <w:vMerge/>
            <w:tcBorders>
              <w:top w:val="single" w:sz="8" w:space="0" w:color="152935"/>
              <w:left w:val="nil"/>
              <w:bottom w:val="nil"/>
              <w:right w:val="nil"/>
            </w:tcBorders>
            <w:shd w:val="clear" w:color="auto" w:fill="E0E0E0"/>
          </w:tcPr>
          <w:p w14:paraId="1052F3F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9" w:type="dxa"/>
            <w:vMerge/>
            <w:tcBorders>
              <w:top w:val="single" w:sz="8" w:space="0" w:color="AEAEAE"/>
              <w:left w:val="nil"/>
              <w:bottom w:val="nil"/>
              <w:right w:val="nil"/>
            </w:tcBorders>
            <w:shd w:val="clear" w:color="auto" w:fill="E0E0E0"/>
          </w:tcPr>
          <w:p w14:paraId="596710B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nil"/>
              <w:right w:val="nil"/>
            </w:tcBorders>
            <w:shd w:val="clear" w:color="auto" w:fill="E0E0E0"/>
          </w:tcPr>
          <w:p w14:paraId="61FA2F1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2957" w:type="dxa"/>
            <w:tcBorders>
              <w:top w:val="single" w:sz="8" w:space="0" w:color="AEAEAE"/>
              <w:left w:val="nil"/>
              <w:bottom w:val="nil"/>
              <w:right w:val="single" w:sz="8" w:space="0" w:color="E0E0E0"/>
            </w:tcBorders>
            <w:shd w:val="clear" w:color="auto" w:fill="FFFFFF"/>
          </w:tcPr>
          <w:p w14:paraId="55ECD4E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029" w:type="dxa"/>
            <w:tcBorders>
              <w:top w:val="single" w:sz="8" w:space="0" w:color="AEAEAE"/>
              <w:left w:val="single" w:sz="8" w:space="0" w:color="E0E0E0"/>
              <w:bottom w:val="nil"/>
              <w:right w:val="nil"/>
            </w:tcBorders>
            <w:shd w:val="clear" w:color="auto" w:fill="FFFFFF"/>
          </w:tcPr>
          <w:p w14:paraId="79AF819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61EE25C2" w14:textId="77777777" w:rsidTr="00AB3E95">
        <w:trPr>
          <w:cantSplit/>
        </w:trPr>
        <w:tc>
          <w:tcPr>
            <w:tcW w:w="2951" w:type="dxa"/>
            <w:gridSpan w:val="2"/>
            <w:vMerge w:val="restart"/>
            <w:tcBorders>
              <w:top w:val="single" w:sz="8" w:space="0" w:color="AEAEAE"/>
              <w:left w:val="nil"/>
              <w:bottom w:val="single" w:sz="8" w:space="0" w:color="152935"/>
              <w:right w:val="nil"/>
            </w:tcBorders>
            <w:shd w:val="clear" w:color="auto" w:fill="E0E0E0"/>
          </w:tcPr>
          <w:p w14:paraId="7C1AD15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2030" w:type="dxa"/>
            <w:tcBorders>
              <w:top w:val="single" w:sz="8" w:space="0" w:color="AEAEAE"/>
              <w:left w:val="nil"/>
              <w:bottom w:val="single" w:sz="8" w:space="0" w:color="AEAEAE"/>
              <w:right w:val="nil"/>
            </w:tcBorders>
            <w:shd w:val="clear" w:color="auto" w:fill="E0E0E0"/>
          </w:tcPr>
          <w:p w14:paraId="2BDE013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2957" w:type="dxa"/>
            <w:tcBorders>
              <w:top w:val="single" w:sz="8" w:space="0" w:color="AEAEAE"/>
              <w:left w:val="nil"/>
              <w:bottom w:val="single" w:sz="8" w:space="0" w:color="AEAEAE"/>
              <w:right w:val="single" w:sz="8" w:space="0" w:color="E0E0E0"/>
            </w:tcBorders>
            <w:shd w:val="clear" w:color="auto" w:fill="FFFFFF"/>
          </w:tcPr>
          <w:p w14:paraId="7EE1C30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c>
          <w:tcPr>
            <w:tcW w:w="1029" w:type="dxa"/>
            <w:tcBorders>
              <w:top w:val="single" w:sz="8" w:space="0" w:color="AEAEAE"/>
              <w:left w:val="single" w:sz="8" w:space="0" w:color="E0E0E0"/>
              <w:bottom w:val="single" w:sz="8" w:space="0" w:color="AEAEAE"/>
              <w:right w:val="nil"/>
            </w:tcBorders>
            <w:shd w:val="clear" w:color="auto" w:fill="FFFFFF"/>
          </w:tcPr>
          <w:p w14:paraId="360466F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r>
      <w:tr w:rsidR="00AB3E95" w:rsidRPr="00AB3E95" w14:paraId="0D354A2B" w14:textId="77777777" w:rsidTr="00AB3E95">
        <w:trPr>
          <w:cantSplit/>
        </w:trPr>
        <w:tc>
          <w:tcPr>
            <w:tcW w:w="2951" w:type="dxa"/>
            <w:gridSpan w:val="2"/>
            <w:vMerge/>
            <w:tcBorders>
              <w:top w:val="single" w:sz="8" w:space="0" w:color="AEAEAE"/>
              <w:left w:val="nil"/>
              <w:bottom w:val="single" w:sz="8" w:space="0" w:color="152935"/>
              <w:right w:val="nil"/>
            </w:tcBorders>
            <w:shd w:val="clear" w:color="auto" w:fill="E0E0E0"/>
          </w:tcPr>
          <w:p w14:paraId="082B672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single" w:sz="8" w:space="0" w:color="AEAEAE"/>
              <w:right w:val="nil"/>
            </w:tcBorders>
            <w:shd w:val="clear" w:color="auto" w:fill="E0E0E0"/>
          </w:tcPr>
          <w:p w14:paraId="04204D2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2957" w:type="dxa"/>
            <w:tcBorders>
              <w:top w:val="single" w:sz="8" w:space="0" w:color="AEAEAE"/>
              <w:left w:val="nil"/>
              <w:bottom w:val="single" w:sz="8" w:space="0" w:color="AEAEAE"/>
              <w:right w:val="single" w:sz="8" w:space="0" w:color="E0E0E0"/>
            </w:tcBorders>
            <w:shd w:val="clear" w:color="auto" w:fill="FFFFFF"/>
          </w:tcPr>
          <w:p w14:paraId="663CCE2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45BD60B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4C679FA8" w14:textId="77777777" w:rsidTr="00AB3E95">
        <w:trPr>
          <w:cantSplit/>
        </w:trPr>
        <w:tc>
          <w:tcPr>
            <w:tcW w:w="2951" w:type="dxa"/>
            <w:gridSpan w:val="2"/>
            <w:vMerge/>
            <w:tcBorders>
              <w:top w:val="single" w:sz="8" w:space="0" w:color="AEAEAE"/>
              <w:left w:val="nil"/>
              <w:bottom w:val="single" w:sz="8" w:space="0" w:color="152935"/>
              <w:right w:val="nil"/>
            </w:tcBorders>
            <w:shd w:val="clear" w:color="auto" w:fill="E0E0E0"/>
          </w:tcPr>
          <w:p w14:paraId="506B11B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single" w:sz="8" w:space="0" w:color="AEAEAE"/>
              <w:right w:val="nil"/>
            </w:tcBorders>
            <w:shd w:val="clear" w:color="auto" w:fill="E0E0E0"/>
          </w:tcPr>
          <w:p w14:paraId="3694496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Gaya Hidup</w:t>
            </w:r>
          </w:p>
        </w:tc>
        <w:tc>
          <w:tcPr>
            <w:tcW w:w="2957" w:type="dxa"/>
            <w:tcBorders>
              <w:top w:val="single" w:sz="8" w:space="0" w:color="AEAEAE"/>
              <w:left w:val="nil"/>
              <w:bottom w:val="single" w:sz="8" w:space="0" w:color="AEAEAE"/>
              <w:right w:val="single" w:sz="8" w:space="0" w:color="E0E0E0"/>
            </w:tcBorders>
            <w:shd w:val="clear" w:color="auto" w:fill="FFFFFF"/>
          </w:tcPr>
          <w:p w14:paraId="71D050F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5FBF63E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5229535" w14:textId="77777777" w:rsidTr="00AB3E95">
        <w:trPr>
          <w:cantSplit/>
        </w:trPr>
        <w:tc>
          <w:tcPr>
            <w:tcW w:w="2951" w:type="dxa"/>
            <w:gridSpan w:val="2"/>
            <w:vMerge/>
            <w:tcBorders>
              <w:top w:val="single" w:sz="8" w:space="0" w:color="AEAEAE"/>
              <w:left w:val="nil"/>
              <w:bottom w:val="single" w:sz="8" w:space="0" w:color="152935"/>
              <w:right w:val="nil"/>
            </w:tcBorders>
            <w:shd w:val="clear" w:color="auto" w:fill="E0E0E0"/>
          </w:tcPr>
          <w:p w14:paraId="3E64BF9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030" w:type="dxa"/>
            <w:tcBorders>
              <w:top w:val="single" w:sz="8" w:space="0" w:color="AEAEAE"/>
              <w:left w:val="nil"/>
              <w:bottom w:val="single" w:sz="8" w:space="0" w:color="152935"/>
              <w:right w:val="nil"/>
            </w:tcBorders>
            <w:shd w:val="clear" w:color="auto" w:fill="E0E0E0"/>
          </w:tcPr>
          <w:p w14:paraId="3A17736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2957" w:type="dxa"/>
            <w:tcBorders>
              <w:top w:val="single" w:sz="8" w:space="0" w:color="AEAEAE"/>
              <w:left w:val="nil"/>
              <w:bottom w:val="single" w:sz="8" w:space="0" w:color="152935"/>
              <w:right w:val="single" w:sz="8" w:space="0" w:color="E0E0E0"/>
            </w:tcBorders>
            <w:shd w:val="clear" w:color="auto" w:fill="FFFFFF"/>
          </w:tcPr>
          <w:p w14:paraId="30B304F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152935"/>
              <w:right w:val="nil"/>
            </w:tcBorders>
            <w:shd w:val="clear" w:color="auto" w:fill="FFFFFF"/>
          </w:tcPr>
          <w:p w14:paraId="5ED1792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5E7019DC" w14:textId="77777777" w:rsidR="00AB3E95" w:rsidRPr="00AB3E95" w:rsidRDefault="00AB3E95" w:rsidP="00AB3E95">
      <w:pPr>
        <w:autoSpaceDE w:val="0"/>
        <w:autoSpaceDN w:val="0"/>
        <w:adjustRightInd w:val="0"/>
        <w:spacing w:line="400" w:lineRule="atLeast"/>
        <w:jc w:val="left"/>
        <w:rPr>
          <w:lang w:val="id-ID"/>
        </w:rPr>
      </w:pPr>
    </w:p>
    <w:tbl>
      <w:tblPr>
        <w:tblW w:w="88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60"/>
        <w:gridCol w:w="845"/>
        <w:gridCol w:w="2460"/>
        <w:gridCol w:w="2932"/>
        <w:gridCol w:w="1029"/>
      </w:tblGrid>
      <w:tr w:rsidR="00AB3E95" w:rsidRPr="00AB3E95" w14:paraId="5B91E75E" w14:textId="77777777" w:rsidTr="00AB3E95">
        <w:trPr>
          <w:cantSplit/>
        </w:trPr>
        <w:tc>
          <w:tcPr>
            <w:tcW w:w="8826" w:type="dxa"/>
            <w:gridSpan w:val="5"/>
            <w:tcBorders>
              <w:top w:val="nil"/>
              <w:left w:val="nil"/>
              <w:bottom w:val="nil"/>
              <w:right w:val="nil"/>
            </w:tcBorders>
            <w:shd w:val="clear" w:color="auto" w:fill="FFFFFF"/>
            <w:vAlign w:val="center"/>
          </w:tcPr>
          <w:p w14:paraId="0D9D033D"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t>Jumlah Saudara Kandun * Gaya Hidup Crosstabulation</w:t>
            </w:r>
          </w:p>
        </w:tc>
      </w:tr>
      <w:tr w:rsidR="00AB3E95" w:rsidRPr="00AB3E95" w14:paraId="046A1BFC" w14:textId="77777777" w:rsidTr="00AB3E95">
        <w:trPr>
          <w:cantSplit/>
        </w:trPr>
        <w:tc>
          <w:tcPr>
            <w:tcW w:w="4865" w:type="dxa"/>
            <w:gridSpan w:val="3"/>
            <w:vMerge w:val="restart"/>
            <w:tcBorders>
              <w:top w:val="nil"/>
              <w:left w:val="nil"/>
              <w:bottom w:val="nil"/>
              <w:right w:val="nil"/>
            </w:tcBorders>
            <w:shd w:val="clear" w:color="auto" w:fill="FFFFFF"/>
            <w:vAlign w:val="bottom"/>
          </w:tcPr>
          <w:p w14:paraId="0765E16F" w14:textId="77777777" w:rsidR="00AB3E95" w:rsidRPr="00AB3E95" w:rsidRDefault="00AB3E95" w:rsidP="00AB3E95">
            <w:pPr>
              <w:autoSpaceDE w:val="0"/>
              <w:autoSpaceDN w:val="0"/>
              <w:adjustRightInd w:val="0"/>
              <w:spacing w:line="240" w:lineRule="auto"/>
              <w:jc w:val="left"/>
              <w:rPr>
                <w:lang w:val="id-ID"/>
              </w:rPr>
            </w:pPr>
          </w:p>
        </w:tc>
        <w:tc>
          <w:tcPr>
            <w:tcW w:w="2932" w:type="dxa"/>
            <w:tcBorders>
              <w:top w:val="nil"/>
              <w:left w:val="nil"/>
              <w:bottom w:val="nil"/>
              <w:right w:val="single" w:sz="8" w:space="0" w:color="E0E0E0"/>
            </w:tcBorders>
            <w:shd w:val="clear" w:color="auto" w:fill="FFFFFF"/>
            <w:vAlign w:val="bottom"/>
          </w:tcPr>
          <w:p w14:paraId="6A862275"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Gaya Hidup</w:t>
            </w:r>
          </w:p>
        </w:tc>
        <w:tc>
          <w:tcPr>
            <w:tcW w:w="1029" w:type="dxa"/>
            <w:vMerge w:val="restart"/>
            <w:tcBorders>
              <w:top w:val="nil"/>
              <w:left w:val="single" w:sz="8" w:space="0" w:color="E0E0E0"/>
              <w:bottom w:val="nil"/>
              <w:right w:val="nil"/>
            </w:tcBorders>
            <w:shd w:val="clear" w:color="auto" w:fill="FFFFFF"/>
            <w:vAlign w:val="bottom"/>
          </w:tcPr>
          <w:p w14:paraId="36E4D91E"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1EA34EA0" w14:textId="77777777" w:rsidTr="00AB3E95">
        <w:trPr>
          <w:cantSplit/>
        </w:trPr>
        <w:tc>
          <w:tcPr>
            <w:tcW w:w="4865" w:type="dxa"/>
            <w:gridSpan w:val="3"/>
            <w:vMerge/>
            <w:tcBorders>
              <w:top w:val="nil"/>
              <w:left w:val="nil"/>
              <w:bottom w:val="nil"/>
              <w:right w:val="nil"/>
            </w:tcBorders>
            <w:shd w:val="clear" w:color="auto" w:fill="FFFFFF"/>
            <w:vAlign w:val="bottom"/>
          </w:tcPr>
          <w:p w14:paraId="75C03BFB"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2932" w:type="dxa"/>
            <w:tcBorders>
              <w:top w:val="nil"/>
              <w:left w:val="nil"/>
              <w:bottom w:val="single" w:sz="8" w:space="0" w:color="152935"/>
              <w:right w:val="single" w:sz="8" w:space="0" w:color="E0E0E0"/>
            </w:tcBorders>
            <w:shd w:val="clear" w:color="auto" w:fill="FFFFFF"/>
            <w:vAlign w:val="bottom"/>
          </w:tcPr>
          <w:p w14:paraId="6AC9F72E"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Gaya hidup sehat, jika skor &gt;18</w:t>
            </w:r>
          </w:p>
        </w:tc>
        <w:tc>
          <w:tcPr>
            <w:tcW w:w="1029" w:type="dxa"/>
            <w:vMerge/>
            <w:tcBorders>
              <w:top w:val="nil"/>
              <w:left w:val="single" w:sz="8" w:space="0" w:color="E0E0E0"/>
              <w:bottom w:val="nil"/>
              <w:right w:val="nil"/>
            </w:tcBorders>
            <w:shd w:val="clear" w:color="auto" w:fill="FFFFFF"/>
            <w:vAlign w:val="bottom"/>
          </w:tcPr>
          <w:p w14:paraId="611C883C"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6CAA1E41" w14:textId="77777777" w:rsidTr="00AB3E95">
        <w:trPr>
          <w:cantSplit/>
        </w:trPr>
        <w:tc>
          <w:tcPr>
            <w:tcW w:w="1560" w:type="dxa"/>
            <w:vMerge w:val="restart"/>
            <w:tcBorders>
              <w:top w:val="single" w:sz="8" w:space="0" w:color="152935"/>
              <w:left w:val="nil"/>
              <w:bottom w:val="nil"/>
              <w:right w:val="nil"/>
            </w:tcBorders>
            <w:shd w:val="clear" w:color="auto" w:fill="E0E0E0"/>
          </w:tcPr>
          <w:p w14:paraId="7A0C080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Jumlah Saudara Kandun</w:t>
            </w:r>
          </w:p>
        </w:tc>
        <w:tc>
          <w:tcPr>
            <w:tcW w:w="845" w:type="dxa"/>
            <w:vMerge w:val="restart"/>
            <w:tcBorders>
              <w:top w:val="single" w:sz="8" w:space="0" w:color="152935"/>
              <w:left w:val="nil"/>
              <w:bottom w:val="nil"/>
              <w:right w:val="nil"/>
            </w:tcBorders>
            <w:shd w:val="clear" w:color="auto" w:fill="E0E0E0"/>
          </w:tcPr>
          <w:p w14:paraId="3A9C94F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Satu</w:t>
            </w:r>
          </w:p>
        </w:tc>
        <w:tc>
          <w:tcPr>
            <w:tcW w:w="2460" w:type="dxa"/>
            <w:tcBorders>
              <w:top w:val="single" w:sz="8" w:space="0" w:color="152935"/>
              <w:left w:val="nil"/>
              <w:bottom w:val="single" w:sz="8" w:space="0" w:color="AEAEAE"/>
              <w:right w:val="nil"/>
            </w:tcBorders>
            <w:shd w:val="clear" w:color="auto" w:fill="E0E0E0"/>
          </w:tcPr>
          <w:p w14:paraId="240C7A6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2932" w:type="dxa"/>
            <w:tcBorders>
              <w:top w:val="single" w:sz="8" w:space="0" w:color="152935"/>
              <w:left w:val="nil"/>
              <w:bottom w:val="single" w:sz="8" w:space="0" w:color="AEAEAE"/>
              <w:right w:val="single" w:sz="8" w:space="0" w:color="E0E0E0"/>
            </w:tcBorders>
            <w:shd w:val="clear" w:color="auto" w:fill="FFFFFF"/>
          </w:tcPr>
          <w:p w14:paraId="0DC0F97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c>
          <w:tcPr>
            <w:tcW w:w="1029" w:type="dxa"/>
            <w:tcBorders>
              <w:top w:val="single" w:sz="8" w:space="0" w:color="152935"/>
              <w:left w:val="single" w:sz="8" w:space="0" w:color="E0E0E0"/>
              <w:bottom w:val="single" w:sz="8" w:space="0" w:color="AEAEAE"/>
              <w:right w:val="nil"/>
            </w:tcBorders>
            <w:shd w:val="clear" w:color="auto" w:fill="FFFFFF"/>
          </w:tcPr>
          <w:p w14:paraId="3F2E421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r>
      <w:tr w:rsidR="00AB3E95" w:rsidRPr="00AB3E95" w14:paraId="35E3482C" w14:textId="77777777" w:rsidTr="00AB3E95">
        <w:trPr>
          <w:cantSplit/>
        </w:trPr>
        <w:tc>
          <w:tcPr>
            <w:tcW w:w="1560" w:type="dxa"/>
            <w:vMerge/>
            <w:tcBorders>
              <w:top w:val="single" w:sz="8" w:space="0" w:color="152935"/>
              <w:left w:val="nil"/>
              <w:bottom w:val="nil"/>
              <w:right w:val="nil"/>
            </w:tcBorders>
            <w:shd w:val="clear" w:color="auto" w:fill="E0E0E0"/>
          </w:tcPr>
          <w:p w14:paraId="5557A2C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152935"/>
              <w:left w:val="nil"/>
              <w:bottom w:val="nil"/>
              <w:right w:val="nil"/>
            </w:tcBorders>
            <w:shd w:val="clear" w:color="auto" w:fill="E0E0E0"/>
          </w:tcPr>
          <w:p w14:paraId="1E0C1C7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51AD8E5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Jumlah Saudara Kandun</w:t>
            </w:r>
          </w:p>
        </w:tc>
        <w:tc>
          <w:tcPr>
            <w:tcW w:w="2932" w:type="dxa"/>
            <w:tcBorders>
              <w:top w:val="single" w:sz="8" w:space="0" w:color="AEAEAE"/>
              <w:left w:val="nil"/>
              <w:bottom w:val="single" w:sz="8" w:space="0" w:color="AEAEAE"/>
              <w:right w:val="single" w:sz="8" w:space="0" w:color="E0E0E0"/>
            </w:tcBorders>
            <w:shd w:val="clear" w:color="auto" w:fill="FFFFFF"/>
          </w:tcPr>
          <w:p w14:paraId="0A3BBDB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30EAAC5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1FC4AA67" w14:textId="77777777" w:rsidTr="00AB3E95">
        <w:trPr>
          <w:cantSplit/>
        </w:trPr>
        <w:tc>
          <w:tcPr>
            <w:tcW w:w="1560" w:type="dxa"/>
            <w:vMerge/>
            <w:tcBorders>
              <w:top w:val="single" w:sz="8" w:space="0" w:color="152935"/>
              <w:left w:val="nil"/>
              <w:bottom w:val="nil"/>
              <w:right w:val="nil"/>
            </w:tcBorders>
            <w:shd w:val="clear" w:color="auto" w:fill="E0E0E0"/>
          </w:tcPr>
          <w:p w14:paraId="6B54986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152935"/>
              <w:left w:val="nil"/>
              <w:bottom w:val="nil"/>
              <w:right w:val="nil"/>
            </w:tcBorders>
            <w:shd w:val="clear" w:color="auto" w:fill="E0E0E0"/>
          </w:tcPr>
          <w:p w14:paraId="276767C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45053EB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Gaya Hidup</w:t>
            </w:r>
          </w:p>
        </w:tc>
        <w:tc>
          <w:tcPr>
            <w:tcW w:w="2932" w:type="dxa"/>
            <w:tcBorders>
              <w:top w:val="single" w:sz="8" w:space="0" w:color="AEAEAE"/>
              <w:left w:val="nil"/>
              <w:bottom w:val="single" w:sz="8" w:space="0" w:color="AEAEAE"/>
              <w:right w:val="single" w:sz="8" w:space="0" w:color="E0E0E0"/>
            </w:tcBorders>
            <w:shd w:val="clear" w:color="auto" w:fill="FFFFFF"/>
          </w:tcPr>
          <w:p w14:paraId="754300B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029" w:type="dxa"/>
            <w:tcBorders>
              <w:top w:val="single" w:sz="8" w:space="0" w:color="AEAEAE"/>
              <w:left w:val="single" w:sz="8" w:space="0" w:color="E0E0E0"/>
              <w:bottom w:val="single" w:sz="8" w:space="0" w:color="AEAEAE"/>
              <w:right w:val="nil"/>
            </w:tcBorders>
            <w:shd w:val="clear" w:color="auto" w:fill="FFFFFF"/>
          </w:tcPr>
          <w:p w14:paraId="268036D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41B74B73" w14:textId="77777777" w:rsidTr="00AB3E95">
        <w:trPr>
          <w:cantSplit/>
        </w:trPr>
        <w:tc>
          <w:tcPr>
            <w:tcW w:w="1560" w:type="dxa"/>
            <w:vMerge/>
            <w:tcBorders>
              <w:top w:val="single" w:sz="8" w:space="0" w:color="152935"/>
              <w:left w:val="nil"/>
              <w:bottom w:val="nil"/>
              <w:right w:val="nil"/>
            </w:tcBorders>
            <w:shd w:val="clear" w:color="auto" w:fill="E0E0E0"/>
          </w:tcPr>
          <w:p w14:paraId="56C9F22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152935"/>
              <w:left w:val="nil"/>
              <w:bottom w:val="nil"/>
              <w:right w:val="nil"/>
            </w:tcBorders>
            <w:shd w:val="clear" w:color="auto" w:fill="E0E0E0"/>
          </w:tcPr>
          <w:p w14:paraId="1C5BBFF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nil"/>
              <w:right w:val="nil"/>
            </w:tcBorders>
            <w:shd w:val="clear" w:color="auto" w:fill="E0E0E0"/>
          </w:tcPr>
          <w:p w14:paraId="06E08C5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2932" w:type="dxa"/>
            <w:tcBorders>
              <w:top w:val="single" w:sz="8" w:space="0" w:color="AEAEAE"/>
              <w:left w:val="nil"/>
              <w:bottom w:val="nil"/>
              <w:right w:val="single" w:sz="8" w:space="0" w:color="E0E0E0"/>
            </w:tcBorders>
            <w:shd w:val="clear" w:color="auto" w:fill="FFFFFF"/>
          </w:tcPr>
          <w:p w14:paraId="6F740FF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029" w:type="dxa"/>
            <w:tcBorders>
              <w:top w:val="single" w:sz="8" w:space="0" w:color="AEAEAE"/>
              <w:left w:val="single" w:sz="8" w:space="0" w:color="E0E0E0"/>
              <w:bottom w:val="nil"/>
              <w:right w:val="nil"/>
            </w:tcBorders>
            <w:shd w:val="clear" w:color="auto" w:fill="FFFFFF"/>
          </w:tcPr>
          <w:p w14:paraId="529538F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02C3279D" w14:textId="77777777" w:rsidTr="00AB3E95">
        <w:trPr>
          <w:cantSplit/>
        </w:trPr>
        <w:tc>
          <w:tcPr>
            <w:tcW w:w="1560" w:type="dxa"/>
            <w:vMerge/>
            <w:tcBorders>
              <w:top w:val="single" w:sz="8" w:space="0" w:color="152935"/>
              <w:left w:val="nil"/>
              <w:bottom w:val="nil"/>
              <w:right w:val="nil"/>
            </w:tcBorders>
            <w:shd w:val="clear" w:color="auto" w:fill="E0E0E0"/>
          </w:tcPr>
          <w:p w14:paraId="2FD64DF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val="restart"/>
            <w:tcBorders>
              <w:top w:val="single" w:sz="8" w:space="0" w:color="AEAEAE"/>
              <w:left w:val="nil"/>
              <w:bottom w:val="nil"/>
              <w:right w:val="nil"/>
            </w:tcBorders>
            <w:shd w:val="clear" w:color="auto" w:fill="E0E0E0"/>
          </w:tcPr>
          <w:p w14:paraId="4B792E9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Dua</w:t>
            </w:r>
          </w:p>
        </w:tc>
        <w:tc>
          <w:tcPr>
            <w:tcW w:w="2460" w:type="dxa"/>
            <w:tcBorders>
              <w:top w:val="single" w:sz="8" w:space="0" w:color="AEAEAE"/>
              <w:left w:val="nil"/>
              <w:bottom w:val="single" w:sz="8" w:space="0" w:color="AEAEAE"/>
              <w:right w:val="nil"/>
            </w:tcBorders>
            <w:shd w:val="clear" w:color="auto" w:fill="E0E0E0"/>
          </w:tcPr>
          <w:p w14:paraId="02FCD2A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2932" w:type="dxa"/>
            <w:tcBorders>
              <w:top w:val="single" w:sz="8" w:space="0" w:color="AEAEAE"/>
              <w:left w:val="nil"/>
              <w:bottom w:val="single" w:sz="8" w:space="0" w:color="AEAEAE"/>
              <w:right w:val="single" w:sz="8" w:space="0" w:color="E0E0E0"/>
            </w:tcBorders>
            <w:shd w:val="clear" w:color="auto" w:fill="FFFFFF"/>
          </w:tcPr>
          <w:p w14:paraId="382A70A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17</w:t>
            </w:r>
          </w:p>
        </w:tc>
        <w:tc>
          <w:tcPr>
            <w:tcW w:w="1029" w:type="dxa"/>
            <w:tcBorders>
              <w:top w:val="single" w:sz="8" w:space="0" w:color="AEAEAE"/>
              <w:left w:val="single" w:sz="8" w:space="0" w:color="E0E0E0"/>
              <w:bottom w:val="single" w:sz="8" w:space="0" w:color="AEAEAE"/>
              <w:right w:val="nil"/>
            </w:tcBorders>
            <w:shd w:val="clear" w:color="auto" w:fill="FFFFFF"/>
          </w:tcPr>
          <w:p w14:paraId="4F3015D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17</w:t>
            </w:r>
          </w:p>
        </w:tc>
      </w:tr>
      <w:tr w:rsidR="00AB3E95" w:rsidRPr="00AB3E95" w14:paraId="7BAE009D" w14:textId="77777777" w:rsidTr="00AB3E95">
        <w:trPr>
          <w:cantSplit/>
        </w:trPr>
        <w:tc>
          <w:tcPr>
            <w:tcW w:w="1560" w:type="dxa"/>
            <w:vMerge/>
            <w:tcBorders>
              <w:top w:val="single" w:sz="8" w:space="0" w:color="152935"/>
              <w:left w:val="nil"/>
              <w:bottom w:val="nil"/>
              <w:right w:val="nil"/>
            </w:tcBorders>
            <w:shd w:val="clear" w:color="auto" w:fill="E0E0E0"/>
          </w:tcPr>
          <w:p w14:paraId="13D3563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AEAEAE"/>
              <w:left w:val="nil"/>
              <w:bottom w:val="nil"/>
              <w:right w:val="nil"/>
            </w:tcBorders>
            <w:shd w:val="clear" w:color="auto" w:fill="E0E0E0"/>
          </w:tcPr>
          <w:p w14:paraId="2D9FBEA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6461AD0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Jumlah Saudara Kandun</w:t>
            </w:r>
          </w:p>
        </w:tc>
        <w:tc>
          <w:tcPr>
            <w:tcW w:w="2932" w:type="dxa"/>
            <w:tcBorders>
              <w:top w:val="single" w:sz="8" w:space="0" w:color="AEAEAE"/>
              <w:left w:val="nil"/>
              <w:bottom w:val="single" w:sz="8" w:space="0" w:color="AEAEAE"/>
              <w:right w:val="single" w:sz="8" w:space="0" w:color="E0E0E0"/>
            </w:tcBorders>
            <w:shd w:val="clear" w:color="auto" w:fill="FFFFFF"/>
          </w:tcPr>
          <w:p w14:paraId="12381E1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0DE740C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7AE24571" w14:textId="77777777" w:rsidTr="00AB3E95">
        <w:trPr>
          <w:cantSplit/>
        </w:trPr>
        <w:tc>
          <w:tcPr>
            <w:tcW w:w="1560" w:type="dxa"/>
            <w:vMerge/>
            <w:tcBorders>
              <w:top w:val="single" w:sz="8" w:space="0" w:color="152935"/>
              <w:left w:val="nil"/>
              <w:bottom w:val="nil"/>
              <w:right w:val="nil"/>
            </w:tcBorders>
            <w:shd w:val="clear" w:color="auto" w:fill="E0E0E0"/>
          </w:tcPr>
          <w:p w14:paraId="5D5A88C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AEAEAE"/>
              <w:left w:val="nil"/>
              <w:bottom w:val="nil"/>
              <w:right w:val="nil"/>
            </w:tcBorders>
            <w:shd w:val="clear" w:color="auto" w:fill="E0E0E0"/>
          </w:tcPr>
          <w:p w14:paraId="753F5E1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1B0A747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Gaya Hidup</w:t>
            </w:r>
          </w:p>
        </w:tc>
        <w:tc>
          <w:tcPr>
            <w:tcW w:w="2932" w:type="dxa"/>
            <w:tcBorders>
              <w:top w:val="single" w:sz="8" w:space="0" w:color="AEAEAE"/>
              <w:left w:val="nil"/>
              <w:bottom w:val="single" w:sz="8" w:space="0" w:color="AEAEAE"/>
              <w:right w:val="single" w:sz="8" w:space="0" w:color="E0E0E0"/>
            </w:tcBorders>
            <w:shd w:val="clear" w:color="auto" w:fill="FFFFFF"/>
          </w:tcPr>
          <w:p w14:paraId="7B231C3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c>
          <w:tcPr>
            <w:tcW w:w="1029" w:type="dxa"/>
            <w:tcBorders>
              <w:top w:val="single" w:sz="8" w:space="0" w:color="AEAEAE"/>
              <w:left w:val="single" w:sz="8" w:space="0" w:color="E0E0E0"/>
              <w:bottom w:val="single" w:sz="8" w:space="0" w:color="AEAEAE"/>
              <w:right w:val="nil"/>
            </w:tcBorders>
            <w:shd w:val="clear" w:color="auto" w:fill="FFFFFF"/>
          </w:tcPr>
          <w:p w14:paraId="0CFDACF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r>
      <w:tr w:rsidR="00AB3E95" w:rsidRPr="00AB3E95" w14:paraId="35E1FC79" w14:textId="77777777" w:rsidTr="00AB3E95">
        <w:trPr>
          <w:cantSplit/>
        </w:trPr>
        <w:tc>
          <w:tcPr>
            <w:tcW w:w="1560" w:type="dxa"/>
            <w:vMerge/>
            <w:tcBorders>
              <w:top w:val="single" w:sz="8" w:space="0" w:color="152935"/>
              <w:left w:val="nil"/>
              <w:bottom w:val="nil"/>
              <w:right w:val="nil"/>
            </w:tcBorders>
            <w:shd w:val="clear" w:color="auto" w:fill="E0E0E0"/>
          </w:tcPr>
          <w:p w14:paraId="558EF09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AEAEAE"/>
              <w:left w:val="nil"/>
              <w:bottom w:val="nil"/>
              <w:right w:val="nil"/>
            </w:tcBorders>
            <w:shd w:val="clear" w:color="auto" w:fill="E0E0E0"/>
          </w:tcPr>
          <w:p w14:paraId="67B0CA7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nil"/>
              <w:right w:val="nil"/>
            </w:tcBorders>
            <w:shd w:val="clear" w:color="auto" w:fill="E0E0E0"/>
          </w:tcPr>
          <w:p w14:paraId="0454098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2932" w:type="dxa"/>
            <w:tcBorders>
              <w:top w:val="single" w:sz="8" w:space="0" w:color="AEAEAE"/>
              <w:left w:val="nil"/>
              <w:bottom w:val="nil"/>
              <w:right w:val="single" w:sz="8" w:space="0" w:color="E0E0E0"/>
            </w:tcBorders>
            <w:shd w:val="clear" w:color="auto" w:fill="FFFFFF"/>
          </w:tcPr>
          <w:p w14:paraId="26FD5E4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c>
          <w:tcPr>
            <w:tcW w:w="1029" w:type="dxa"/>
            <w:tcBorders>
              <w:top w:val="single" w:sz="8" w:space="0" w:color="AEAEAE"/>
              <w:left w:val="single" w:sz="8" w:space="0" w:color="E0E0E0"/>
              <w:bottom w:val="nil"/>
              <w:right w:val="nil"/>
            </w:tcBorders>
            <w:shd w:val="clear" w:color="auto" w:fill="FFFFFF"/>
          </w:tcPr>
          <w:p w14:paraId="6116770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r>
      <w:tr w:rsidR="00AB3E95" w:rsidRPr="00AB3E95" w14:paraId="1ADBAE9A" w14:textId="77777777" w:rsidTr="00AB3E95">
        <w:trPr>
          <w:cantSplit/>
        </w:trPr>
        <w:tc>
          <w:tcPr>
            <w:tcW w:w="1560" w:type="dxa"/>
            <w:vMerge/>
            <w:tcBorders>
              <w:top w:val="single" w:sz="8" w:space="0" w:color="152935"/>
              <w:left w:val="nil"/>
              <w:bottom w:val="nil"/>
              <w:right w:val="nil"/>
            </w:tcBorders>
            <w:shd w:val="clear" w:color="auto" w:fill="E0E0E0"/>
          </w:tcPr>
          <w:p w14:paraId="399F842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val="restart"/>
            <w:tcBorders>
              <w:top w:val="single" w:sz="8" w:space="0" w:color="AEAEAE"/>
              <w:left w:val="nil"/>
              <w:bottom w:val="nil"/>
              <w:right w:val="nil"/>
            </w:tcBorders>
            <w:shd w:val="clear" w:color="auto" w:fill="E0E0E0"/>
          </w:tcPr>
          <w:p w14:paraId="379C951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Tiga</w:t>
            </w:r>
          </w:p>
        </w:tc>
        <w:tc>
          <w:tcPr>
            <w:tcW w:w="2460" w:type="dxa"/>
            <w:tcBorders>
              <w:top w:val="single" w:sz="8" w:space="0" w:color="AEAEAE"/>
              <w:left w:val="nil"/>
              <w:bottom w:val="single" w:sz="8" w:space="0" w:color="AEAEAE"/>
              <w:right w:val="nil"/>
            </w:tcBorders>
            <w:shd w:val="clear" w:color="auto" w:fill="E0E0E0"/>
          </w:tcPr>
          <w:p w14:paraId="0D11836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2932" w:type="dxa"/>
            <w:tcBorders>
              <w:top w:val="single" w:sz="8" w:space="0" w:color="AEAEAE"/>
              <w:left w:val="nil"/>
              <w:bottom w:val="single" w:sz="8" w:space="0" w:color="AEAEAE"/>
              <w:right w:val="single" w:sz="8" w:space="0" w:color="E0E0E0"/>
            </w:tcBorders>
            <w:shd w:val="clear" w:color="auto" w:fill="FFFFFF"/>
          </w:tcPr>
          <w:p w14:paraId="73EAE8A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c>
          <w:tcPr>
            <w:tcW w:w="1029" w:type="dxa"/>
            <w:tcBorders>
              <w:top w:val="single" w:sz="8" w:space="0" w:color="AEAEAE"/>
              <w:left w:val="single" w:sz="8" w:space="0" w:color="E0E0E0"/>
              <w:bottom w:val="single" w:sz="8" w:space="0" w:color="AEAEAE"/>
              <w:right w:val="nil"/>
            </w:tcBorders>
            <w:shd w:val="clear" w:color="auto" w:fill="FFFFFF"/>
          </w:tcPr>
          <w:p w14:paraId="15EC072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r>
      <w:tr w:rsidR="00AB3E95" w:rsidRPr="00AB3E95" w14:paraId="1905D7CE" w14:textId="77777777" w:rsidTr="00AB3E95">
        <w:trPr>
          <w:cantSplit/>
        </w:trPr>
        <w:tc>
          <w:tcPr>
            <w:tcW w:w="1560" w:type="dxa"/>
            <w:vMerge/>
            <w:tcBorders>
              <w:top w:val="single" w:sz="8" w:space="0" w:color="152935"/>
              <w:left w:val="nil"/>
              <w:bottom w:val="nil"/>
              <w:right w:val="nil"/>
            </w:tcBorders>
            <w:shd w:val="clear" w:color="auto" w:fill="E0E0E0"/>
          </w:tcPr>
          <w:p w14:paraId="78C6035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AEAEAE"/>
              <w:left w:val="nil"/>
              <w:bottom w:val="nil"/>
              <w:right w:val="nil"/>
            </w:tcBorders>
            <w:shd w:val="clear" w:color="auto" w:fill="E0E0E0"/>
          </w:tcPr>
          <w:p w14:paraId="5F7AFFB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0CAFF01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Jumlah Saudara Kandun</w:t>
            </w:r>
          </w:p>
        </w:tc>
        <w:tc>
          <w:tcPr>
            <w:tcW w:w="2932" w:type="dxa"/>
            <w:tcBorders>
              <w:top w:val="single" w:sz="8" w:space="0" w:color="AEAEAE"/>
              <w:left w:val="nil"/>
              <w:bottom w:val="single" w:sz="8" w:space="0" w:color="AEAEAE"/>
              <w:right w:val="single" w:sz="8" w:space="0" w:color="E0E0E0"/>
            </w:tcBorders>
            <w:shd w:val="clear" w:color="auto" w:fill="FFFFFF"/>
          </w:tcPr>
          <w:p w14:paraId="549B2E9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605787E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4F645C80" w14:textId="77777777" w:rsidTr="00AB3E95">
        <w:trPr>
          <w:cantSplit/>
        </w:trPr>
        <w:tc>
          <w:tcPr>
            <w:tcW w:w="1560" w:type="dxa"/>
            <w:vMerge/>
            <w:tcBorders>
              <w:top w:val="single" w:sz="8" w:space="0" w:color="152935"/>
              <w:left w:val="nil"/>
              <w:bottom w:val="nil"/>
              <w:right w:val="nil"/>
            </w:tcBorders>
            <w:shd w:val="clear" w:color="auto" w:fill="E0E0E0"/>
          </w:tcPr>
          <w:p w14:paraId="1034AB5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AEAEAE"/>
              <w:left w:val="nil"/>
              <w:bottom w:val="nil"/>
              <w:right w:val="nil"/>
            </w:tcBorders>
            <w:shd w:val="clear" w:color="auto" w:fill="E0E0E0"/>
          </w:tcPr>
          <w:p w14:paraId="4F9EEB1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1EADEF8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Gaya Hidup</w:t>
            </w:r>
          </w:p>
        </w:tc>
        <w:tc>
          <w:tcPr>
            <w:tcW w:w="2932" w:type="dxa"/>
            <w:tcBorders>
              <w:top w:val="single" w:sz="8" w:space="0" w:color="AEAEAE"/>
              <w:left w:val="nil"/>
              <w:bottom w:val="single" w:sz="8" w:space="0" w:color="AEAEAE"/>
              <w:right w:val="single" w:sz="8" w:space="0" w:color="E0E0E0"/>
            </w:tcBorders>
            <w:shd w:val="clear" w:color="auto" w:fill="FFFFFF"/>
          </w:tcPr>
          <w:p w14:paraId="11CAF8E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c>
          <w:tcPr>
            <w:tcW w:w="1029" w:type="dxa"/>
            <w:tcBorders>
              <w:top w:val="single" w:sz="8" w:space="0" w:color="AEAEAE"/>
              <w:left w:val="single" w:sz="8" w:space="0" w:color="E0E0E0"/>
              <w:bottom w:val="single" w:sz="8" w:space="0" w:color="AEAEAE"/>
              <w:right w:val="nil"/>
            </w:tcBorders>
            <w:shd w:val="clear" w:color="auto" w:fill="FFFFFF"/>
          </w:tcPr>
          <w:p w14:paraId="32BB1D6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683F0DBD" w14:textId="77777777" w:rsidTr="00AB3E95">
        <w:trPr>
          <w:cantSplit/>
        </w:trPr>
        <w:tc>
          <w:tcPr>
            <w:tcW w:w="1560" w:type="dxa"/>
            <w:vMerge/>
            <w:tcBorders>
              <w:top w:val="single" w:sz="8" w:space="0" w:color="152935"/>
              <w:left w:val="nil"/>
              <w:bottom w:val="nil"/>
              <w:right w:val="nil"/>
            </w:tcBorders>
            <w:shd w:val="clear" w:color="auto" w:fill="E0E0E0"/>
          </w:tcPr>
          <w:p w14:paraId="583D710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AEAEAE"/>
              <w:left w:val="nil"/>
              <w:bottom w:val="nil"/>
              <w:right w:val="nil"/>
            </w:tcBorders>
            <w:shd w:val="clear" w:color="auto" w:fill="E0E0E0"/>
          </w:tcPr>
          <w:p w14:paraId="482684F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nil"/>
              <w:right w:val="nil"/>
            </w:tcBorders>
            <w:shd w:val="clear" w:color="auto" w:fill="E0E0E0"/>
          </w:tcPr>
          <w:p w14:paraId="08C7ECF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2932" w:type="dxa"/>
            <w:tcBorders>
              <w:top w:val="single" w:sz="8" w:space="0" w:color="AEAEAE"/>
              <w:left w:val="nil"/>
              <w:bottom w:val="nil"/>
              <w:right w:val="single" w:sz="8" w:space="0" w:color="E0E0E0"/>
            </w:tcBorders>
            <w:shd w:val="clear" w:color="auto" w:fill="FFFFFF"/>
          </w:tcPr>
          <w:p w14:paraId="78DBB06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c>
          <w:tcPr>
            <w:tcW w:w="1029" w:type="dxa"/>
            <w:tcBorders>
              <w:top w:val="single" w:sz="8" w:space="0" w:color="AEAEAE"/>
              <w:left w:val="single" w:sz="8" w:space="0" w:color="E0E0E0"/>
              <w:bottom w:val="nil"/>
              <w:right w:val="nil"/>
            </w:tcBorders>
            <w:shd w:val="clear" w:color="auto" w:fill="FFFFFF"/>
          </w:tcPr>
          <w:p w14:paraId="1F0A467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0C376F1F" w14:textId="77777777" w:rsidTr="00AB3E95">
        <w:trPr>
          <w:cantSplit/>
        </w:trPr>
        <w:tc>
          <w:tcPr>
            <w:tcW w:w="1560" w:type="dxa"/>
            <w:vMerge/>
            <w:tcBorders>
              <w:top w:val="single" w:sz="8" w:space="0" w:color="152935"/>
              <w:left w:val="nil"/>
              <w:bottom w:val="nil"/>
              <w:right w:val="nil"/>
            </w:tcBorders>
            <w:shd w:val="clear" w:color="auto" w:fill="E0E0E0"/>
          </w:tcPr>
          <w:p w14:paraId="55FEEDD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val="restart"/>
            <w:tcBorders>
              <w:top w:val="single" w:sz="8" w:space="0" w:color="AEAEAE"/>
              <w:left w:val="nil"/>
              <w:bottom w:val="nil"/>
              <w:right w:val="nil"/>
            </w:tcBorders>
            <w:shd w:val="clear" w:color="auto" w:fill="E0E0E0"/>
          </w:tcPr>
          <w:p w14:paraId="2FF642D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Empat</w:t>
            </w:r>
          </w:p>
        </w:tc>
        <w:tc>
          <w:tcPr>
            <w:tcW w:w="2460" w:type="dxa"/>
            <w:tcBorders>
              <w:top w:val="single" w:sz="8" w:space="0" w:color="AEAEAE"/>
              <w:left w:val="nil"/>
              <w:bottom w:val="single" w:sz="8" w:space="0" w:color="AEAEAE"/>
              <w:right w:val="nil"/>
            </w:tcBorders>
            <w:shd w:val="clear" w:color="auto" w:fill="E0E0E0"/>
          </w:tcPr>
          <w:p w14:paraId="156E283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2932" w:type="dxa"/>
            <w:tcBorders>
              <w:top w:val="single" w:sz="8" w:space="0" w:color="AEAEAE"/>
              <w:left w:val="nil"/>
              <w:bottom w:val="single" w:sz="8" w:space="0" w:color="AEAEAE"/>
              <w:right w:val="single" w:sz="8" w:space="0" w:color="E0E0E0"/>
            </w:tcBorders>
            <w:shd w:val="clear" w:color="auto" w:fill="FFFFFF"/>
          </w:tcPr>
          <w:p w14:paraId="3E0A7D9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30</w:t>
            </w:r>
          </w:p>
        </w:tc>
        <w:tc>
          <w:tcPr>
            <w:tcW w:w="1029" w:type="dxa"/>
            <w:tcBorders>
              <w:top w:val="single" w:sz="8" w:space="0" w:color="AEAEAE"/>
              <w:left w:val="single" w:sz="8" w:space="0" w:color="E0E0E0"/>
              <w:bottom w:val="single" w:sz="8" w:space="0" w:color="AEAEAE"/>
              <w:right w:val="nil"/>
            </w:tcBorders>
            <w:shd w:val="clear" w:color="auto" w:fill="FFFFFF"/>
          </w:tcPr>
          <w:p w14:paraId="33818E2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30</w:t>
            </w:r>
          </w:p>
        </w:tc>
      </w:tr>
      <w:tr w:rsidR="00AB3E95" w:rsidRPr="00AB3E95" w14:paraId="411760F0" w14:textId="77777777" w:rsidTr="00AB3E95">
        <w:trPr>
          <w:cantSplit/>
        </w:trPr>
        <w:tc>
          <w:tcPr>
            <w:tcW w:w="1560" w:type="dxa"/>
            <w:vMerge/>
            <w:tcBorders>
              <w:top w:val="single" w:sz="8" w:space="0" w:color="152935"/>
              <w:left w:val="nil"/>
              <w:bottom w:val="nil"/>
              <w:right w:val="nil"/>
            </w:tcBorders>
            <w:shd w:val="clear" w:color="auto" w:fill="E0E0E0"/>
          </w:tcPr>
          <w:p w14:paraId="45AEC2E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AEAEAE"/>
              <w:left w:val="nil"/>
              <w:bottom w:val="nil"/>
              <w:right w:val="nil"/>
            </w:tcBorders>
            <w:shd w:val="clear" w:color="auto" w:fill="E0E0E0"/>
          </w:tcPr>
          <w:p w14:paraId="5C777B5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6EC4BD7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Jumlah Saudara Kandun</w:t>
            </w:r>
          </w:p>
        </w:tc>
        <w:tc>
          <w:tcPr>
            <w:tcW w:w="2932" w:type="dxa"/>
            <w:tcBorders>
              <w:top w:val="single" w:sz="8" w:space="0" w:color="AEAEAE"/>
              <w:left w:val="nil"/>
              <w:bottom w:val="single" w:sz="8" w:space="0" w:color="AEAEAE"/>
              <w:right w:val="single" w:sz="8" w:space="0" w:color="E0E0E0"/>
            </w:tcBorders>
            <w:shd w:val="clear" w:color="auto" w:fill="FFFFFF"/>
          </w:tcPr>
          <w:p w14:paraId="0CA60CF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594B841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37A6F0A1" w14:textId="77777777" w:rsidTr="00AB3E95">
        <w:trPr>
          <w:cantSplit/>
        </w:trPr>
        <w:tc>
          <w:tcPr>
            <w:tcW w:w="1560" w:type="dxa"/>
            <w:vMerge/>
            <w:tcBorders>
              <w:top w:val="single" w:sz="8" w:space="0" w:color="152935"/>
              <w:left w:val="nil"/>
              <w:bottom w:val="nil"/>
              <w:right w:val="nil"/>
            </w:tcBorders>
            <w:shd w:val="clear" w:color="auto" w:fill="E0E0E0"/>
          </w:tcPr>
          <w:p w14:paraId="38EEB75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AEAEAE"/>
              <w:left w:val="nil"/>
              <w:bottom w:val="nil"/>
              <w:right w:val="nil"/>
            </w:tcBorders>
            <w:shd w:val="clear" w:color="auto" w:fill="E0E0E0"/>
          </w:tcPr>
          <w:p w14:paraId="38FBA05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2843753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Gaya Hidup</w:t>
            </w:r>
          </w:p>
        </w:tc>
        <w:tc>
          <w:tcPr>
            <w:tcW w:w="2932" w:type="dxa"/>
            <w:tcBorders>
              <w:top w:val="single" w:sz="8" w:space="0" w:color="AEAEAE"/>
              <w:left w:val="nil"/>
              <w:bottom w:val="single" w:sz="8" w:space="0" w:color="AEAEAE"/>
              <w:right w:val="single" w:sz="8" w:space="0" w:color="E0E0E0"/>
            </w:tcBorders>
            <w:shd w:val="clear" w:color="auto" w:fill="FFFFFF"/>
          </w:tcPr>
          <w:p w14:paraId="3EF379C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60,0%</w:t>
            </w:r>
          </w:p>
        </w:tc>
        <w:tc>
          <w:tcPr>
            <w:tcW w:w="1029" w:type="dxa"/>
            <w:tcBorders>
              <w:top w:val="single" w:sz="8" w:space="0" w:color="AEAEAE"/>
              <w:left w:val="single" w:sz="8" w:space="0" w:color="E0E0E0"/>
              <w:bottom w:val="single" w:sz="8" w:space="0" w:color="AEAEAE"/>
              <w:right w:val="nil"/>
            </w:tcBorders>
            <w:shd w:val="clear" w:color="auto" w:fill="FFFFFF"/>
          </w:tcPr>
          <w:p w14:paraId="1D93516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60,0%</w:t>
            </w:r>
          </w:p>
        </w:tc>
      </w:tr>
      <w:tr w:rsidR="00AB3E95" w:rsidRPr="00AB3E95" w14:paraId="4DE596E7" w14:textId="77777777" w:rsidTr="00AB3E95">
        <w:trPr>
          <w:cantSplit/>
        </w:trPr>
        <w:tc>
          <w:tcPr>
            <w:tcW w:w="1560" w:type="dxa"/>
            <w:vMerge/>
            <w:tcBorders>
              <w:top w:val="single" w:sz="8" w:space="0" w:color="152935"/>
              <w:left w:val="nil"/>
              <w:bottom w:val="nil"/>
              <w:right w:val="nil"/>
            </w:tcBorders>
            <w:shd w:val="clear" w:color="auto" w:fill="E0E0E0"/>
          </w:tcPr>
          <w:p w14:paraId="1A6A0EE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AEAEAE"/>
              <w:left w:val="nil"/>
              <w:bottom w:val="nil"/>
              <w:right w:val="nil"/>
            </w:tcBorders>
            <w:shd w:val="clear" w:color="auto" w:fill="E0E0E0"/>
          </w:tcPr>
          <w:p w14:paraId="71CA998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nil"/>
              <w:right w:val="nil"/>
            </w:tcBorders>
            <w:shd w:val="clear" w:color="auto" w:fill="E0E0E0"/>
          </w:tcPr>
          <w:p w14:paraId="047068D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2932" w:type="dxa"/>
            <w:tcBorders>
              <w:top w:val="single" w:sz="8" w:space="0" w:color="AEAEAE"/>
              <w:left w:val="nil"/>
              <w:bottom w:val="nil"/>
              <w:right w:val="single" w:sz="8" w:space="0" w:color="E0E0E0"/>
            </w:tcBorders>
            <w:shd w:val="clear" w:color="auto" w:fill="FFFFFF"/>
          </w:tcPr>
          <w:p w14:paraId="6773051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60,0%</w:t>
            </w:r>
          </w:p>
        </w:tc>
        <w:tc>
          <w:tcPr>
            <w:tcW w:w="1029" w:type="dxa"/>
            <w:tcBorders>
              <w:top w:val="single" w:sz="8" w:space="0" w:color="AEAEAE"/>
              <w:left w:val="single" w:sz="8" w:space="0" w:color="E0E0E0"/>
              <w:bottom w:val="nil"/>
              <w:right w:val="nil"/>
            </w:tcBorders>
            <w:shd w:val="clear" w:color="auto" w:fill="FFFFFF"/>
          </w:tcPr>
          <w:p w14:paraId="4297A01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60,0%</w:t>
            </w:r>
          </w:p>
        </w:tc>
      </w:tr>
      <w:tr w:rsidR="00AB3E95" w:rsidRPr="00AB3E95" w14:paraId="54293A01" w14:textId="77777777" w:rsidTr="00AB3E95">
        <w:trPr>
          <w:cantSplit/>
        </w:trPr>
        <w:tc>
          <w:tcPr>
            <w:tcW w:w="2405" w:type="dxa"/>
            <w:gridSpan w:val="2"/>
            <w:vMerge w:val="restart"/>
            <w:tcBorders>
              <w:top w:val="single" w:sz="8" w:space="0" w:color="AEAEAE"/>
              <w:left w:val="nil"/>
              <w:bottom w:val="single" w:sz="8" w:space="0" w:color="152935"/>
              <w:right w:val="nil"/>
            </w:tcBorders>
            <w:shd w:val="clear" w:color="auto" w:fill="E0E0E0"/>
          </w:tcPr>
          <w:p w14:paraId="7BDB021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2460" w:type="dxa"/>
            <w:tcBorders>
              <w:top w:val="single" w:sz="8" w:space="0" w:color="AEAEAE"/>
              <w:left w:val="nil"/>
              <w:bottom w:val="single" w:sz="8" w:space="0" w:color="AEAEAE"/>
              <w:right w:val="nil"/>
            </w:tcBorders>
            <w:shd w:val="clear" w:color="auto" w:fill="E0E0E0"/>
          </w:tcPr>
          <w:p w14:paraId="1BED2FD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2932" w:type="dxa"/>
            <w:tcBorders>
              <w:top w:val="single" w:sz="8" w:space="0" w:color="AEAEAE"/>
              <w:left w:val="nil"/>
              <w:bottom w:val="single" w:sz="8" w:space="0" w:color="AEAEAE"/>
              <w:right w:val="single" w:sz="8" w:space="0" w:color="E0E0E0"/>
            </w:tcBorders>
            <w:shd w:val="clear" w:color="auto" w:fill="FFFFFF"/>
          </w:tcPr>
          <w:p w14:paraId="754FFC3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c>
          <w:tcPr>
            <w:tcW w:w="1029" w:type="dxa"/>
            <w:tcBorders>
              <w:top w:val="single" w:sz="8" w:space="0" w:color="AEAEAE"/>
              <w:left w:val="single" w:sz="8" w:space="0" w:color="E0E0E0"/>
              <w:bottom w:val="single" w:sz="8" w:space="0" w:color="AEAEAE"/>
              <w:right w:val="nil"/>
            </w:tcBorders>
            <w:shd w:val="clear" w:color="auto" w:fill="FFFFFF"/>
          </w:tcPr>
          <w:p w14:paraId="188C29B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r>
      <w:tr w:rsidR="00AB3E95" w:rsidRPr="00AB3E95" w14:paraId="35508195" w14:textId="77777777" w:rsidTr="00AB3E95">
        <w:trPr>
          <w:cantSplit/>
        </w:trPr>
        <w:tc>
          <w:tcPr>
            <w:tcW w:w="2405" w:type="dxa"/>
            <w:gridSpan w:val="2"/>
            <w:vMerge/>
            <w:tcBorders>
              <w:top w:val="single" w:sz="8" w:space="0" w:color="AEAEAE"/>
              <w:left w:val="nil"/>
              <w:bottom w:val="single" w:sz="8" w:space="0" w:color="152935"/>
              <w:right w:val="nil"/>
            </w:tcBorders>
            <w:shd w:val="clear" w:color="auto" w:fill="E0E0E0"/>
          </w:tcPr>
          <w:p w14:paraId="4CA3211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293A2CD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Jumlah Saudara Kandun</w:t>
            </w:r>
          </w:p>
        </w:tc>
        <w:tc>
          <w:tcPr>
            <w:tcW w:w="2932" w:type="dxa"/>
            <w:tcBorders>
              <w:top w:val="single" w:sz="8" w:space="0" w:color="AEAEAE"/>
              <w:left w:val="nil"/>
              <w:bottom w:val="single" w:sz="8" w:space="0" w:color="AEAEAE"/>
              <w:right w:val="single" w:sz="8" w:space="0" w:color="E0E0E0"/>
            </w:tcBorders>
            <w:shd w:val="clear" w:color="auto" w:fill="FFFFFF"/>
          </w:tcPr>
          <w:p w14:paraId="37D68BF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3CC38EF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4FA50AAC" w14:textId="77777777" w:rsidTr="00AB3E95">
        <w:trPr>
          <w:cantSplit/>
        </w:trPr>
        <w:tc>
          <w:tcPr>
            <w:tcW w:w="2405" w:type="dxa"/>
            <w:gridSpan w:val="2"/>
            <w:vMerge/>
            <w:tcBorders>
              <w:top w:val="single" w:sz="8" w:space="0" w:color="AEAEAE"/>
              <w:left w:val="nil"/>
              <w:bottom w:val="single" w:sz="8" w:space="0" w:color="152935"/>
              <w:right w:val="nil"/>
            </w:tcBorders>
            <w:shd w:val="clear" w:color="auto" w:fill="E0E0E0"/>
          </w:tcPr>
          <w:p w14:paraId="6C88018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38AF6E1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Gaya Hidup</w:t>
            </w:r>
          </w:p>
        </w:tc>
        <w:tc>
          <w:tcPr>
            <w:tcW w:w="2932" w:type="dxa"/>
            <w:tcBorders>
              <w:top w:val="single" w:sz="8" w:space="0" w:color="AEAEAE"/>
              <w:left w:val="nil"/>
              <w:bottom w:val="single" w:sz="8" w:space="0" w:color="AEAEAE"/>
              <w:right w:val="single" w:sz="8" w:space="0" w:color="E0E0E0"/>
            </w:tcBorders>
            <w:shd w:val="clear" w:color="auto" w:fill="FFFFFF"/>
          </w:tcPr>
          <w:p w14:paraId="3D1E235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483FB8E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37884BF2" w14:textId="77777777" w:rsidTr="00AB3E95">
        <w:trPr>
          <w:cantSplit/>
        </w:trPr>
        <w:tc>
          <w:tcPr>
            <w:tcW w:w="2405" w:type="dxa"/>
            <w:gridSpan w:val="2"/>
            <w:vMerge/>
            <w:tcBorders>
              <w:top w:val="single" w:sz="8" w:space="0" w:color="AEAEAE"/>
              <w:left w:val="nil"/>
              <w:bottom w:val="single" w:sz="8" w:space="0" w:color="152935"/>
              <w:right w:val="nil"/>
            </w:tcBorders>
            <w:shd w:val="clear" w:color="auto" w:fill="E0E0E0"/>
          </w:tcPr>
          <w:p w14:paraId="09974E6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152935"/>
              <w:right w:val="nil"/>
            </w:tcBorders>
            <w:shd w:val="clear" w:color="auto" w:fill="E0E0E0"/>
          </w:tcPr>
          <w:p w14:paraId="0CA7070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2932" w:type="dxa"/>
            <w:tcBorders>
              <w:top w:val="single" w:sz="8" w:space="0" w:color="AEAEAE"/>
              <w:left w:val="nil"/>
              <w:bottom w:val="single" w:sz="8" w:space="0" w:color="152935"/>
              <w:right w:val="single" w:sz="8" w:space="0" w:color="E0E0E0"/>
            </w:tcBorders>
            <w:shd w:val="clear" w:color="auto" w:fill="FFFFFF"/>
          </w:tcPr>
          <w:p w14:paraId="7EC47F6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152935"/>
              <w:right w:val="nil"/>
            </w:tcBorders>
            <w:shd w:val="clear" w:color="auto" w:fill="FFFFFF"/>
          </w:tcPr>
          <w:p w14:paraId="5359CFD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02D643A8" w14:textId="77777777" w:rsidR="00AB3E95" w:rsidRPr="00AB3E95" w:rsidRDefault="00AB3E95" w:rsidP="00AB3E95">
      <w:pPr>
        <w:autoSpaceDE w:val="0"/>
        <w:autoSpaceDN w:val="0"/>
        <w:adjustRightInd w:val="0"/>
        <w:spacing w:line="400" w:lineRule="atLeast"/>
        <w:jc w:val="left"/>
        <w:rPr>
          <w:lang w:val="id-ID"/>
        </w:rPr>
      </w:pPr>
    </w:p>
    <w:p w14:paraId="3CF12198" w14:textId="77777777" w:rsidR="00AB3E95" w:rsidRPr="00AB3E95" w:rsidRDefault="00AB3E95" w:rsidP="00AB3E95">
      <w:pPr>
        <w:rPr>
          <w:lang w:val="id-ID"/>
        </w:rPr>
      </w:pPr>
    </w:p>
    <w:p w14:paraId="7C1445FD" w14:textId="77777777" w:rsidR="00AB3E95" w:rsidRDefault="00AB3E95" w:rsidP="00F26660">
      <w:pPr>
        <w:pStyle w:val="Caption"/>
      </w:pPr>
    </w:p>
    <w:p w14:paraId="18450BAB" w14:textId="77777777" w:rsidR="00AB3E95" w:rsidRDefault="00AB3E95" w:rsidP="00AB3E95">
      <w:pPr>
        <w:rPr>
          <w:lang w:val="en"/>
        </w:rPr>
      </w:pPr>
    </w:p>
    <w:p w14:paraId="69A7D311" w14:textId="6BC8E158" w:rsidR="006A6A44" w:rsidRDefault="006A6A44">
      <w:pPr>
        <w:spacing w:after="200" w:line="276" w:lineRule="auto"/>
        <w:jc w:val="left"/>
        <w:rPr>
          <w:lang w:val="en"/>
        </w:rPr>
      </w:pPr>
      <w:r>
        <w:rPr>
          <w:lang w:val="en"/>
        </w:rPr>
        <w:br w:type="page"/>
      </w:r>
    </w:p>
    <w:p w14:paraId="5632CDD9" w14:textId="66492FDB" w:rsidR="006A6A44" w:rsidRPr="006A6A44" w:rsidRDefault="006A6A44" w:rsidP="006A6A44">
      <w:pPr>
        <w:jc w:val="center"/>
        <w:rPr>
          <w:b/>
          <w:lang w:val="id-ID"/>
        </w:rPr>
      </w:pPr>
      <w:r>
        <w:rPr>
          <w:b/>
          <w:lang w:val="id-ID"/>
        </w:rPr>
        <w:lastRenderedPageBreak/>
        <w:t>UJI SPEARMAN RHO</w:t>
      </w:r>
    </w:p>
    <w:tbl>
      <w:tblPr>
        <w:tblW w:w="78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44"/>
        <w:gridCol w:w="1326"/>
        <w:gridCol w:w="2173"/>
        <w:gridCol w:w="1371"/>
        <w:gridCol w:w="1380"/>
      </w:tblGrid>
      <w:tr w:rsidR="006A6A44" w:rsidRPr="00E84EFA" w14:paraId="370E7E8D" w14:textId="77777777" w:rsidTr="006A6A44">
        <w:trPr>
          <w:cantSplit/>
        </w:trPr>
        <w:tc>
          <w:tcPr>
            <w:tcW w:w="7889" w:type="dxa"/>
            <w:gridSpan w:val="5"/>
            <w:tcBorders>
              <w:top w:val="nil"/>
              <w:left w:val="nil"/>
              <w:bottom w:val="nil"/>
              <w:right w:val="nil"/>
            </w:tcBorders>
            <w:shd w:val="clear" w:color="auto" w:fill="FFFFFF"/>
            <w:vAlign w:val="center"/>
          </w:tcPr>
          <w:p w14:paraId="340ECE56" w14:textId="77777777" w:rsidR="006A6A44" w:rsidRPr="00E84EFA" w:rsidRDefault="006A6A44" w:rsidP="00A7714A">
            <w:pPr>
              <w:autoSpaceDE w:val="0"/>
              <w:autoSpaceDN w:val="0"/>
              <w:adjustRightInd w:val="0"/>
              <w:spacing w:line="320" w:lineRule="atLeast"/>
              <w:ind w:left="60" w:right="60"/>
              <w:jc w:val="center"/>
              <w:rPr>
                <w:rFonts w:ascii="Arial" w:hAnsi="Arial" w:cs="Arial"/>
                <w:color w:val="010205"/>
                <w:sz w:val="22"/>
                <w:szCs w:val="22"/>
              </w:rPr>
            </w:pPr>
            <w:r w:rsidRPr="00E84EFA">
              <w:rPr>
                <w:rFonts w:ascii="Arial" w:hAnsi="Arial" w:cs="Arial"/>
                <w:b/>
                <w:bCs/>
                <w:color w:val="010205"/>
                <w:sz w:val="22"/>
                <w:szCs w:val="22"/>
              </w:rPr>
              <w:t>Correlations</w:t>
            </w:r>
          </w:p>
        </w:tc>
      </w:tr>
      <w:tr w:rsidR="006A6A44" w:rsidRPr="00E84EFA" w14:paraId="3D6152E3" w14:textId="77777777" w:rsidTr="006A6A44">
        <w:trPr>
          <w:cantSplit/>
        </w:trPr>
        <w:tc>
          <w:tcPr>
            <w:tcW w:w="5138" w:type="dxa"/>
            <w:gridSpan w:val="3"/>
            <w:tcBorders>
              <w:top w:val="nil"/>
              <w:left w:val="nil"/>
              <w:bottom w:val="single" w:sz="8" w:space="0" w:color="152935"/>
              <w:right w:val="nil"/>
            </w:tcBorders>
            <w:shd w:val="clear" w:color="auto" w:fill="FFFFFF"/>
            <w:vAlign w:val="bottom"/>
          </w:tcPr>
          <w:p w14:paraId="4219C1BC" w14:textId="77777777" w:rsidR="006A6A44" w:rsidRPr="00E84EFA" w:rsidRDefault="006A6A44" w:rsidP="00A7714A">
            <w:pPr>
              <w:autoSpaceDE w:val="0"/>
              <w:autoSpaceDN w:val="0"/>
              <w:adjustRightInd w:val="0"/>
              <w:spacing w:line="240" w:lineRule="auto"/>
            </w:pPr>
          </w:p>
        </w:tc>
        <w:tc>
          <w:tcPr>
            <w:tcW w:w="1371" w:type="dxa"/>
            <w:tcBorders>
              <w:top w:val="nil"/>
              <w:left w:val="nil"/>
              <w:bottom w:val="single" w:sz="8" w:space="0" w:color="152935"/>
              <w:right w:val="single" w:sz="8" w:space="0" w:color="E0E0E0"/>
            </w:tcBorders>
            <w:shd w:val="clear" w:color="auto" w:fill="FFFFFF"/>
            <w:vAlign w:val="bottom"/>
          </w:tcPr>
          <w:p w14:paraId="712A3351" w14:textId="77777777" w:rsidR="006A6A44" w:rsidRPr="00E84EFA" w:rsidRDefault="006A6A44" w:rsidP="00A7714A">
            <w:pPr>
              <w:autoSpaceDE w:val="0"/>
              <w:autoSpaceDN w:val="0"/>
              <w:adjustRightInd w:val="0"/>
              <w:spacing w:line="320" w:lineRule="atLeast"/>
              <w:ind w:left="60" w:right="60"/>
              <w:jc w:val="center"/>
              <w:rPr>
                <w:rFonts w:ascii="Arial" w:hAnsi="Arial" w:cs="Arial"/>
                <w:color w:val="264A60"/>
                <w:sz w:val="18"/>
                <w:szCs w:val="18"/>
              </w:rPr>
            </w:pPr>
            <w:r>
              <w:rPr>
                <w:rFonts w:ascii="Arial" w:hAnsi="Arial" w:cs="Arial"/>
                <w:color w:val="264A60"/>
                <w:sz w:val="18"/>
                <w:szCs w:val="18"/>
              </w:rPr>
              <w:t>Risiko Diabetes Melitus</w:t>
            </w:r>
          </w:p>
        </w:tc>
        <w:tc>
          <w:tcPr>
            <w:tcW w:w="1380" w:type="dxa"/>
            <w:tcBorders>
              <w:top w:val="nil"/>
              <w:left w:val="single" w:sz="8" w:space="0" w:color="E0E0E0"/>
              <w:bottom w:val="single" w:sz="8" w:space="0" w:color="152935"/>
              <w:right w:val="nil"/>
            </w:tcBorders>
            <w:shd w:val="clear" w:color="auto" w:fill="FFFFFF"/>
            <w:vAlign w:val="bottom"/>
          </w:tcPr>
          <w:p w14:paraId="7AFFAB73" w14:textId="77777777" w:rsidR="006A6A44" w:rsidRPr="00E84EFA" w:rsidRDefault="006A6A44" w:rsidP="00A7714A">
            <w:pPr>
              <w:autoSpaceDE w:val="0"/>
              <w:autoSpaceDN w:val="0"/>
              <w:adjustRightInd w:val="0"/>
              <w:spacing w:line="320" w:lineRule="atLeast"/>
              <w:ind w:left="60" w:right="60"/>
              <w:jc w:val="center"/>
              <w:rPr>
                <w:rFonts w:ascii="Arial" w:hAnsi="Arial" w:cs="Arial"/>
                <w:color w:val="264A60"/>
                <w:sz w:val="18"/>
                <w:szCs w:val="18"/>
              </w:rPr>
            </w:pPr>
            <w:r>
              <w:rPr>
                <w:rFonts w:ascii="Arial" w:hAnsi="Arial" w:cs="Arial"/>
                <w:color w:val="264A60"/>
                <w:sz w:val="18"/>
                <w:szCs w:val="18"/>
              </w:rPr>
              <w:t>Aktivitas Fisik</w:t>
            </w:r>
          </w:p>
        </w:tc>
      </w:tr>
      <w:tr w:rsidR="006A6A44" w:rsidRPr="00E84EFA" w14:paraId="684D0CFB" w14:textId="77777777" w:rsidTr="006A6A44">
        <w:trPr>
          <w:cantSplit/>
        </w:trPr>
        <w:tc>
          <w:tcPr>
            <w:tcW w:w="1644" w:type="dxa"/>
            <w:vMerge w:val="restart"/>
            <w:tcBorders>
              <w:top w:val="single" w:sz="8" w:space="0" w:color="152935"/>
              <w:left w:val="nil"/>
              <w:bottom w:val="single" w:sz="8" w:space="0" w:color="152935"/>
              <w:right w:val="nil"/>
            </w:tcBorders>
            <w:shd w:val="clear" w:color="auto" w:fill="E0E0E0"/>
          </w:tcPr>
          <w:p w14:paraId="59B5AEE5"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sidRPr="00E84EFA">
              <w:rPr>
                <w:rFonts w:ascii="Arial" w:hAnsi="Arial" w:cs="Arial"/>
                <w:color w:val="264A60"/>
                <w:sz w:val="18"/>
                <w:szCs w:val="18"/>
              </w:rPr>
              <w:t>Spearman's rho</w:t>
            </w:r>
          </w:p>
        </w:tc>
        <w:tc>
          <w:tcPr>
            <w:tcW w:w="1326" w:type="dxa"/>
            <w:vMerge w:val="restart"/>
            <w:tcBorders>
              <w:top w:val="single" w:sz="8" w:space="0" w:color="152935"/>
              <w:left w:val="nil"/>
              <w:bottom w:val="nil"/>
              <w:right w:val="nil"/>
            </w:tcBorders>
            <w:shd w:val="clear" w:color="auto" w:fill="E0E0E0"/>
          </w:tcPr>
          <w:p w14:paraId="2A037EA1"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Pr>
                <w:rFonts w:ascii="Arial" w:hAnsi="Arial" w:cs="Arial"/>
                <w:color w:val="264A60"/>
                <w:sz w:val="18"/>
                <w:szCs w:val="18"/>
              </w:rPr>
              <w:t>Risiko Diabetes Melitus</w:t>
            </w:r>
          </w:p>
        </w:tc>
        <w:tc>
          <w:tcPr>
            <w:tcW w:w="2173" w:type="dxa"/>
            <w:tcBorders>
              <w:top w:val="single" w:sz="8" w:space="0" w:color="152935"/>
              <w:left w:val="nil"/>
              <w:bottom w:val="single" w:sz="8" w:space="0" w:color="AEAEAE"/>
              <w:right w:val="nil"/>
            </w:tcBorders>
            <w:shd w:val="clear" w:color="auto" w:fill="E0E0E0"/>
          </w:tcPr>
          <w:p w14:paraId="631DAE7E"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sidRPr="00E84EFA">
              <w:rPr>
                <w:rFonts w:ascii="Arial" w:hAnsi="Arial" w:cs="Arial"/>
                <w:color w:val="264A60"/>
                <w:sz w:val="18"/>
                <w:szCs w:val="18"/>
              </w:rPr>
              <w:t>Correlation Coefficient</w:t>
            </w:r>
          </w:p>
        </w:tc>
        <w:tc>
          <w:tcPr>
            <w:tcW w:w="1371" w:type="dxa"/>
            <w:tcBorders>
              <w:top w:val="single" w:sz="8" w:space="0" w:color="152935"/>
              <w:left w:val="nil"/>
              <w:bottom w:val="single" w:sz="8" w:space="0" w:color="AEAEAE"/>
              <w:right w:val="single" w:sz="8" w:space="0" w:color="E0E0E0"/>
            </w:tcBorders>
            <w:shd w:val="clear" w:color="auto" w:fill="FFFFFF"/>
          </w:tcPr>
          <w:p w14:paraId="04BC06F9"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sidRPr="00D43632">
              <w:rPr>
                <w:rFonts w:ascii="Arial" w:hAnsi="Arial" w:cs="Arial"/>
                <w:color w:val="010205"/>
                <w:sz w:val="18"/>
                <w:szCs w:val="18"/>
              </w:rPr>
              <w:t>1,000</w:t>
            </w:r>
          </w:p>
        </w:tc>
        <w:tc>
          <w:tcPr>
            <w:tcW w:w="1380" w:type="dxa"/>
            <w:tcBorders>
              <w:top w:val="single" w:sz="8" w:space="0" w:color="152935"/>
              <w:left w:val="single" w:sz="8" w:space="0" w:color="E0E0E0"/>
              <w:bottom w:val="single" w:sz="8" w:space="0" w:color="AEAEAE"/>
              <w:right w:val="nil"/>
            </w:tcBorders>
            <w:shd w:val="clear" w:color="auto" w:fill="FFFFFF"/>
          </w:tcPr>
          <w:p w14:paraId="3C6420DA"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Pr>
                <w:rFonts w:ascii="Arial" w:hAnsi="Arial" w:cs="Arial"/>
                <w:color w:val="010205"/>
                <w:sz w:val="18"/>
                <w:szCs w:val="18"/>
              </w:rPr>
              <w:t>,289</w:t>
            </w:r>
          </w:p>
        </w:tc>
      </w:tr>
      <w:tr w:rsidR="006A6A44" w:rsidRPr="00E84EFA" w14:paraId="1E20C45D" w14:textId="77777777" w:rsidTr="006A6A44">
        <w:trPr>
          <w:cantSplit/>
        </w:trPr>
        <w:tc>
          <w:tcPr>
            <w:tcW w:w="1644" w:type="dxa"/>
            <w:vMerge/>
            <w:tcBorders>
              <w:top w:val="single" w:sz="8" w:space="0" w:color="152935"/>
              <w:left w:val="nil"/>
              <w:bottom w:val="single" w:sz="8" w:space="0" w:color="152935"/>
              <w:right w:val="nil"/>
            </w:tcBorders>
            <w:shd w:val="clear" w:color="auto" w:fill="E0E0E0"/>
          </w:tcPr>
          <w:p w14:paraId="6EF7E574"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1326" w:type="dxa"/>
            <w:vMerge/>
            <w:tcBorders>
              <w:top w:val="single" w:sz="8" w:space="0" w:color="152935"/>
              <w:left w:val="nil"/>
              <w:bottom w:val="nil"/>
              <w:right w:val="nil"/>
            </w:tcBorders>
            <w:shd w:val="clear" w:color="auto" w:fill="E0E0E0"/>
          </w:tcPr>
          <w:p w14:paraId="372A7F0A"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2173" w:type="dxa"/>
            <w:tcBorders>
              <w:top w:val="single" w:sz="8" w:space="0" w:color="AEAEAE"/>
              <w:left w:val="nil"/>
              <w:bottom w:val="single" w:sz="8" w:space="0" w:color="AEAEAE"/>
              <w:right w:val="nil"/>
            </w:tcBorders>
            <w:shd w:val="clear" w:color="auto" w:fill="E0E0E0"/>
          </w:tcPr>
          <w:p w14:paraId="74586BAF"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sidRPr="00E84EFA">
              <w:rPr>
                <w:rFonts w:ascii="Arial" w:hAnsi="Arial" w:cs="Arial"/>
                <w:color w:val="264A60"/>
                <w:sz w:val="18"/>
                <w:szCs w:val="18"/>
              </w:rPr>
              <w:t>Sig. (2-tailed)</w:t>
            </w:r>
          </w:p>
        </w:tc>
        <w:tc>
          <w:tcPr>
            <w:tcW w:w="1371" w:type="dxa"/>
            <w:tcBorders>
              <w:top w:val="single" w:sz="8" w:space="0" w:color="AEAEAE"/>
              <w:left w:val="nil"/>
              <w:bottom w:val="single" w:sz="8" w:space="0" w:color="AEAEAE"/>
              <w:right w:val="single" w:sz="8" w:space="0" w:color="E0E0E0"/>
            </w:tcBorders>
            <w:shd w:val="clear" w:color="auto" w:fill="FFFFFF"/>
          </w:tcPr>
          <w:p w14:paraId="7F281C98"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sidRPr="00D43632">
              <w:rPr>
                <w:rFonts w:ascii="Arial" w:hAnsi="Arial" w:cs="Arial"/>
                <w:color w:val="010205"/>
                <w:sz w:val="18"/>
                <w:szCs w:val="18"/>
              </w:rPr>
              <w:t>.</w:t>
            </w:r>
          </w:p>
        </w:tc>
        <w:tc>
          <w:tcPr>
            <w:tcW w:w="1380" w:type="dxa"/>
            <w:tcBorders>
              <w:top w:val="single" w:sz="8" w:space="0" w:color="AEAEAE"/>
              <w:left w:val="single" w:sz="8" w:space="0" w:color="E0E0E0"/>
              <w:bottom w:val="single" w:sz="8" w:space="0" w:color="AEAEAE"/>
              <w:right w:val="nil"/>
            </w:tcBorders>
            <w:shd w:val="clear" w:color="auto" w:fill="FFFFFF"/>
          </w:tcPr>
          <w:p w14:paraId="40DDF585"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sidRPr="00D43632">
              <w:rPr>
                <w:rFonts w:ascii="Arial" w:hAnsi="Arial" w:cs="Arial"/>
                <w:color w:val="010205"/>
                <w:sz w:val="18"/>
                <w:szCs w:val="18"/>
              </w:rPr>
              <w:t>,</w:t>
            </w:r>
            <w:r>
              <w:rPr>
                <w:rFonts w:ascii="Arial" w:hAnsi="Arial" w:cs="Arial"/>
                <w:color w:val="010205"/>
                <w:sz w:val="18"/>
                <w:szCs w:val="18"/>
              </w:rPr>
              <w:t>009</w:t>
            </w:r>
          </w:p>
        </w:tc>
      </w:tr>
      <w:tr w:rsidR="006A6A44" w:rsidRPr="00E84EFA" w14:paraId="5D0F2344" w14:textId="77777777" w:rsidTr="006A6A44">
        <w:trPr>
          <w:cantSplit/>
        </w:trPr>
        <w:tc>
          <w:tcPr>
            <w:tcW w:w="1644" w:type="dxa"/>
            <w:vMerge/>
            <w:tcBorders>
              <w:top w:val="single" w:sz="8" w:space="0" w:color="152935"/>
              <w:left w:val="nil"/>
              <w:bottom w:val="single" w:sz="8" w:space="0" w:color="152935"/>
              <w:right w:val="nil"/>
            </w:tcBorders>
            <w:shd w:val="clear" w:color="auto" w:fill="E0E0E0"/>
          </w:tcPr>
          <w:p w14:paraId="6A19DD7A"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1326" w:type="dxa"/>
            <w:vMerge/>
            <w:tcBorders>
              <w:top w:val="single" w:sz="8" w:space="0" w:color="152935"/>
              <w:left w:val="nil"/>
              <w:bottom w:val="nil"/>
              <w:right w:val="nil"/>
            </w:tcBorders>
            <w:shd w:val="clear" w:color="auto" w:fill="E0E0E0"/>
          </w:tcPr>
          <w:p w14:paraId="7D528C46"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2173" w:type="dxa"/>
            <w:tcBorders>
              <w:top w:val="single" w:sz="8" w:space="0" w:color="AEAEAE"/>
              <w:left w:val="nil"/>
              <w:bottom w:val="nil"/>
              <w:right w:val="nil"/>
            </w:tcBorders>
            <w:shd w:val="clear" w:color="auto" w:fill="E0E0E0"/>
          </w:tcPr>
          <w:p w14:paraId="62DC5C67"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sidRPr="00E84EFA">
              <w:rPr>
                <w:rFonts w:ascii="Arial" w:hAnsi="Arial" w:cs="Arial"/>
                <w:color w:val="264A60"/>
                <w:sz w:val="18"/>
                <w:szCs w:val="18"/>
              </w:rPr>
              <w:t>N</w:t>
            </w:r>
          </w:p>
        </w:tc>
        <w:tc>
          <w:tcPr>
            <w:tcW w:w="1371" w:type="dxa"/>
            <w:tcBorders>
              <w:top w:val="single" w:sz="8" w:space="0" w:color="AEAEAE"/>
              <w:left w:val="nil"/>
              <w:bottom w:val="nil"/>
              <w:right w:val="single" w:sz="8" w:space="0" w:color="E0E0E0"/>
            </w:tcBorders>
            <w:shd w:val="clear" w:color="auto" w:fill="FFFFFF"/>
          </w:tcPr>
          <w:p w14:paraId="3AD1C8BD"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Pr>
                <w:rFonts w:ascii="Arial" w:hAnsi="Arial" w:cs="Arial"/>
                <w:color w:val="010205"/>
                <w:sz w:val="18"/>
                <w:szCs w:val="18"/>
              </w:rPr>
              <w:t>50</w:t>
            </w:r>
          </w:p>
        </w:tc>
        <w:tc>
          <w:tcPr>
            <w:tcW w:w="1380" w:type="dxa"/>
            <w:tcBorders>
              <w:top w:val="single" w:sz="8" w:space="0" w:color="AEAEAE"/>
              <w:left w:val="single" w:sz="8" w:space="0" w:color="E0E0E0"/>
              <w:bottom w:val="nil"/>
              <w:right w:val="nil"/>
            </w:tcBorders>
            <w:shd w:val="clear" w:color="auto" w:fill="FFFFFF"/>
          </w:tcPr>
          <w:p w14:paraId="1D0ED507"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Pr>
                <w:rFonts w:ascii="Arial" w:hAnsi="Arial" w:cs="Arial"/>
                <w:color w:val="010205"/>
                <w:sz w:val="18"/>
                <w:szCs w:val="18"/>
              </w:rPr>
              <w:t>50</w:t>
            </w:r>
          </w:p>
        </w:tc>
      </w:tr>
      <w:tr w:rsidR="006A6A44" w:rsidRPr="00E84EFA" w14:paraId="1D28D65F" w14:textId="77777777" w:rsidTr="006A6A44">
        <w:trPr>
          <w:cantSplit/>
        </w:trPr>
        <w:tc>
          <w:tcPr>
            <w:tcW w:w="1644" w:type="dxa"/>
            <w:vMerge/>
            <w:tcBorders>
              <w:top w:val="single" w:sz="8" w:space="0" w:color="152935"/>
              <w:left w:val="nil"/>
              <w:bottom w:val="single" w:sz="8" w:space="0" w:color="152935"/>
              <w:right w:val="nil"/>
            </w:tcBorders>
            <w:shd w:val="clear" w:color="auto" w:fill="E0E0E0"/>
          </w:tcPr>
          <w:p w14:paraId="28C8CA9C"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1326" w:type="dxa"/>
            <w:vMerge w:val="restart"/>
            <w:tcBorders>
              <w:top w:val="single" w:sz="8" w:space="0" w:color="AEAEAE"/>
              <w:left w:val="nil"/>
              <w:bottom w:val="single" w:sz="8" w:space="0" w:color="152935"/>
              <w:right w:val="nil"/>
            </w:tcBorders>
            <w:shd w:val="clear" w:color="auto" w:fill="E0E0E0"/>
          </w:tcPr>
          <w:p w14:paraId="3A119385"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Pr>
                <w:rFonts w:ascii="Arial" w:hAnsi="Arial" w:cs="Arial"/>
                <w:color w:val="264A60"/>
                <w:sz w:val="18"/>
                <w:szCs w:val="18"/>
              </w:rPr>
              <w:t>Aktivitas Fisik</w:t>
            </w:r>
          </w:p>
        </w:tc>
        <w:tc>
          <w:tcPr>
            <w:tcW w:w="2173" w:type="dxa"/>
            <w:tcBorders>
              <w:top w:val="single" w:sz="8" w:space="0" w:color="AEAEAE"/>
              <w:left w:val="nil"/>
              <w:bottom w:val="single" w:sz="8" w:space="0" w:color="AEAEAE"/>
              <w:right w:val="nil"/>
            </w:tcBorders>
            <w:shd w:val="clear" w:color="auto" w:fill="E0E0E0"/>
          </w:tcPr>
          <w:p w14:paraId="4F552EC8"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sidRPr="00E84EFA">
              <w:rPr>
                <w:rFonts w:ascii="Arial" w:hAnsi="Arial" w:cs="Arial"/>
                <w:color w:val="264A60"/>
                <w:sz w:val="18"/>
                <w:szCs w:val="18"/>
              </w:rPr>
              <w:t>Correlation Coefficient</w:t>
            </w:r>
          </w:p>
        </w:tc>
        <w:tc>
          <w:tcPr>
            <w:tcW w:w="1371" w:type="dxa"/>
            <w:tcBorders>
              <w:top w:val="single" w:sz="8" w:space="0" w:color="AEAEAE"/>
              <w:left w:val="nil"/>
              <w:bottom w:val="single" w:sz="8" w:space="0" w:color="AEAEAE"/>
              <w:right w:val="single" w:sz="8" w:space="0" w:color="E0E0E0"/>
            </w:tcBorders>
            <w:shd w:val="clear" w:color="auto" w:fill="FFFFFF"/>
          </w:tcPr>
          <w:p w14:paraId="11F083DA"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Pr>
                <w:rFonts w:ascii="Arial" w:hAnsi="Arial" w:cs="Arial"/>
                <w:color w:val="010205"/>
                <w:sz w:val="18"/>
                <w:szCs w:val="18"/>
              </w:rPr>
              <w:t>,289</w:t>
            </w:r>
          </w:p>
        </w:tc>
        <w:tc>
          <w:tcPr>
            <w:tcW w:w="1380" w:type="dxa"/>
            <w:tcBorders>
              <w:top w:val="single" w:sz="8" w:space="0" w:color="AEAEAE"/>
              <w:left w:val="single" w:sz="8" w:space="0" w:color="E0E0E0"/>
              <w:bottom w:val="single" w:sz="8" w:space="0" w:color="AEAEAE"/>
              <w:right w:val="nil"/>
            </w:tcBorders>
            <w:shd w:val="clear" w:color="auto" w:fill="FFFFFF"/>
          </w:tcPr>
          <w:p w14:paraId="52FF09D3"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sidRPr="00D43632">
              <w:rPr>
                <w:rFonts w:ascii="Arial" w:hAnsi="Arial" w:cs="Arial"/>
                <w:color w:val="010205"/>
                <w:sz w:val="18"/>
                <w:szCs w:val="18"/>
              </w:rPr>
              <w:t>1,000</w:t>
            </w:r>
          </w:p>
        </w:tc>
      </w:tr>
      <w:tr w:rsidR="006A6A44" w:rsidRPr="00E84EFA" w14:paraId="18231CD5" w14:textId="77777777" w:rsidTr="006A6A44">
        <w:trPr>
          <w:cantSplit/>
        </w:trPr>
        <w:tc>
          <w:tcPr>
            <w:tcW w:w="1644" w:type="dxa"/>
            <w:vMerge/>
            <w:tcBorders>
              <w:top w:val="single" w:sz="8" w:space="0" w:color="152935"/>
              <w:left w:val="nil"/>
              <w:bottom w:val="single" w:sz="8" w:space="0" w:color="152935"/>
              <w:right w:val="nil"/>
            </w:tcBorders>
            <w:shd w:val="clear" w:color="auto" w:fill="E0E0E0"/>
          </w:tcPr>
          <w:p w14:paraId="42B4B182"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1326" w:type="dxa"/>
            <w:vMerge/>
            <w:tcBorders>
              <w:top w:val="single" w:sz="8" w:space="0" w:color="AEAEAE"/>
              <w:left w:val="nil"/>
              <w:bottom w:val="single" w:sz="8" w:space="0" w:color="152935"/>
              <w:right w:val="nil"/>
            </w:tcBorders>
            <w:shd w:val="clear" w:color="auto" w:fill="E0E0E0"/>
          </w:tcPr>
          <w:p w14:paraId="290AAE81"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2173" w:type="dxa"/>
            <w:tcBorders>
              <w:top w:val="single" w:sz="8" w:space="0" w:color="AEAEAE"/>
              <w:left w:val="nil"/>
              <w:bottom w:val="single" w:sz="8" w:space="0" w:color="AEAEAE"/>
              <w:right w:val="nil"/>
            </w:tcBorders>
            <w:shd w:val="clear" w:color="auto" w:fill="E0E0E0"/>
          </w:tcPr>
          <w:p w14:paraId="19D56262"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sidRPr="00E84EFA">
              <w:rPr>
                <w:rFonts w:ascii="Arial" w:hAnsi="Arial" w:cs="Arial"/>
                <w:color w:val="264A60"/>
                <w:sz w:val="18"/>
                <w:szCs w:val="18"/>
              </w:rPr>
              <w:t>Sig. (2-tailed)</w:t>
            </w:r>
          </w:p>
        </w:tc>
        <w:tc>
          <w:tcPr>
            <w:tcW w:w="1371" w:type="dxa"/>
            <w:tcBorders>
              <w:top w:val="single" w:sz="8" w:space="0" w:color="AEAEAE"/>
              <w:left w:val="nil"/>
              <w:bottom w:val="single" w:sz="8" w:space="0" w:color="AEAEAE"/>
              <w:right w:val="single" w:sz="8" w:space="0" w:color="E0E0E0"/>
            </w:tcBorders>
            <w:shd w:val="clear" w:color="auto" w:fill="FFFFFF"/>
          </w:tcPr>
          <w:p w14:paraId="2A2C0313"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sidRPr="00D43632">
              <w:rPr>
                <w:rFonts w:ascii="Arial" w:hAnsi="Arial" w:cs="Arial"/>
                <w:color w:val="010205"/>
                <w:sz w:val="18"/>
                <w:szCs w:val="18"/>
              </w:rPr>
              <w:t>,</w:t>
            </w:r>
            <w:r>
              <w:rPr>
                <w:rFonts w:ascii="Arial" w:hAnsi="Arial" w:cs="Arial"/>
                <w:color w:val="010205"/>
                <w:sz w:val="18"/>
                <w:szCs w:val="18"/>
              </w:rPr>
              <w:t>009</w:t>
            </w:r>
          </w:p>
        </w:tc>
        <w:tc>
          <w:tcPr>
            <w:tcW w:w="1380" w:type="dxa"/>
            <w:tcBorders>
              <w:top w:val="single" w:sz="8" w:space="0" w:color="AEAEAE"/>
              <w:left w:val="single" w:sz="8" w:space="0" w:color="E0E0E0"/>
              <w:bottom w:val="single" w:sz="8" w:space="0" w:color="AEAEAE"/>
              <w:right w:val="nil"/>
            </w:tcBorders>
            <w:shd w:val="clear" w:color="auto" w:fill="FFFFFF"/>
          </w:tcPr>
          <w:p w14:paraId="757EAF97"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sidRPr="00D43632">
              <w:rPr>
                <w:rFonts w:ascii="Arial" w:hAnsi="Arial" w:cs="Arial"/>
                <w:color w:val="010205"/>
                <w:sz w:val="18"/>
                <w:szCs w:val="18"/>
              </w:rPr>
              <w:t>.</w:t>
            </w:r>
          </w:p>
        </w:tc>
      </w:tr>
      <w:tr w:rsidR="006A6A44" w:rsidRPr="00E84EFA" w14:paraId="5E9FE0CF" w14:textId="77777777" w:rsidTr="006A6A44">
        <w:trPr>
          <w:cantSplit/>
        </w:trPr>
        <w:tc>
          <w:tcPr>
            <w:tcW w:w="1644" w:type="dxa"/>
            <w:vMerge/>
            <w:tcBorders>
              <w:top w:val="single" w:sz="8" w:space="0" w:color="152935"/>
              <w:left w:val="nil"/>
              <w:bottom w:val="single" w:sz="8" w:space="0" w:color="152935"/>
              <w:right w:val="nil"/>
            </w:tcBorders>
            <w:shd w:val="clear" w:color="auto" w:fill="E0E0E0"/>
          </w:tcPr>
          <w:p w14:paraId="1615DD4A"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1326" w:type="dxa"/>
            <w:vMerge/>
            <w:tcBorders>
              <w:top w:val="single" w:sz="8" w:space="0" w:color="AEAEAE"/>
              <w:left w:val="nil"/>
              <w:bottom w:val="single" w:sz="8" w:space="0" w:color="152935"/>
              <w:right w:val="nil"/>
            </w:tcBorders>
            <w:shd w:val="clear" w:color="auto" w:fill="E0E0E0"/>
          </w:tcPr>
          <w:p w14:paraId="5FD7256A" w14:textId="77777777" w:rsidR="006A6A44" w:rsidRPr="00E84EFA" w:rsidRDefault="006A6A44" w:rsidP="00A7714A">
            <w:pPr>
              <w:autoSpaceDE w:val="0"/>
              <w:autoSpaceDN w:val="0"/>
              <w:adjustRightInd w:val="0"/>
              <w:spacing w:line="240" w:lineRule="auto"/>
              <w:rPr>
                <w:rFonts w:ascii="Arial" w:hAnsi="Arial" w:cs="Arial"/>
                <w:color w:val="010205"/>
                <w:sz w:val="18"/>
                <w:szCs w:val="18"/>
              </w:rPr>
            </w:pPr>
          </w:p>
        </w:tc>
        <w:tc>
          <w:tcPr>
            <w:tcW w:w="2173" w:type="dxa"/>
            <w:tcBorders>
              <w:top w:val="single" w:sz="8" w:space="0" w:color="AEAEAE"/>
              <w:left w:val="nil"/>
              <w:bottom w:val="single" w:sz="8" w:space="0" w:color="152935"/>
              <w:right w:val="nil"/>
            </w:tcBorders>
            <w:shd w:val="clear" w:color="auto" w:fill="E0E0E0"/>
          </w:tcPr>
          <w:p w14:paraId="5BC342ED" w14:textId="77777777" w:rsidR="006A6A44" w:rsidRPr="00E84EFA" w:rsidRDefault="006A6A44" w:rsidP="00A7714A">
            <w:pPr>
              <w:autoSpaceDE w:val="0"/>
              <w:autoSpaceDN w:val="0"/>
              <w:adjustRightInd w:val="0"/>
              <w:spacing w:line="320" w:lineRule="atLeast"/>
              <w:ind w:left="60" w:right="60"/>
              <w:rPr>
                <w:rFonts w:ascii="Arial" w:hAnsi="Arial" w:cs="Arial"/>
                <w:color w:val="264A60"/>
                <w:sz w:val="18"/>
                <w:szCs w:val="18"/>
              </w:rPr>
            </w:pPr>
            <w:r w:rsidRPr="00E84EFA">
              <w:rPr>
                <w:rFonts w:ascii="Arial" w:hAnsi="Arial" w:cs="Arial"/>
                <w:color w:val="264A60"/>
                <w:sz w:val="18"/>
                <w:szCs w:val="18"/>
              </w:rPr>
              <w:t>N</w:t>
            </w:r>
          </w:p>
        </w:tc>
        <w:tc>
          <w:tcPr>
            <w:tcW w:w="1371" w:type="dxa"/>
            <w:tcBorders>
              <w:top w:val="single" w:sz="8" w:space="0" w:color="AEAEAE"/>
              <w:left w:val="nil"/>
              <w:bottom w:val="single" w:sz="8" w:space="0" w:color="152935"/>
              <w:right w:val="single" w:sz="8" w:space="0" w:color="E0E0E0"/>
            </w:tcBorders>
            <w:shd w:val="clear" w:color="auto" w:fill="FFFFFF"/>
          </w:tcPr>
          <w:p w14:paraId="6CEB5BC1"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Pr>
                <w:rFonts w:ascii="Arial" w:hAnsi="Arial" w:cs="Arial"/>
                <w:color w:val="010205"/>
                <w:sz w:val="18"/>
                <w:szCs w:val="18"/>
              </w:rPr>
              <w:t>50</w:t>
            </w:r>
          </w:p>
        </w:tc>
        <w:tc>
          <w:tcPr>
            <w:tcW w:w="1380" w:type="dxa"/>
            <w:tcBorders>
              <w:top w:val="single" w:sz="8" w:space="0" w:color="AEAEAE"/>
              <w:left w:val="single" w:sz="8" w:space="0" w:color="E0E0E0"/>
              <w:bottom w:val="single" w:sz="8" w:space="0" w:color="152935"/>
              <w:right w:val="nil"/>
            </w:tcBorders>
            <w:shd w:val="clear" w:color="auto" w:fill="FFFFFF"/>
          </w:tcPr>
          <w:p w14:paraId="1C2BFD44" w14:textId="77777777" w:rsidR="006A6A44" w:rsidRPr="00E84EFA" w:rsidRDefault="006A6A44" w:rsidP="00A7714A">
            <w:pPr>
              <w:autoSpaceDE w:val="0"/>
              <w:autoSpaceDN w:val="0"/>
              <w:adjustRightInd w:val="0"/>
              <w:spacing w:line="320" w:lineRule="atLeast"/>
              <w:ind w:left="60" w:right="60"/>
              <w:jc w:val="right"/>
              <w:rPr>
                <w:rFonts w:ascii="Arial" w:hAnsi="Arial" w:cs="Arial"/>
                <w:color w:val="010205"/>
                <w:sz w:val="18"/>
                <w:szCs w:val="18"/>
              </w:rPr>
            </w:pPr>
            <w:r>
              <w:rPr>
                <w:rFonts w:ascii="Arial" w:hAnsi="Arial" w:cs="Arial"/>
                <w:color w:val="010205"/>
                <w:sz w:val="18"/>
                <w:szCs w:val="18"/>
              </w:rPr>
              <w:t>50</w:t>
            </w:r>
          </w:p>
        </w:tc>
      </w:tr>
    </w:tbl>
    <w:p w14:paraId="1479DA5E" w14:textId="77777777" w:rsidR="001D3D28" w:rsidRDefault="001D3D28" w:rsidP="00AB3E95">
      <w:pPr>
        <w:rPr>
          <w:rFonts w:eastAsiaTheme="minorEastAsia"/>
          <w:noProof/>
          <w:lang w:val="en"/>
        </w:rPr>
      </w:pPr>
    </w:p>
    <w:p w14:paraId="5890FA77" w14:textId="7A434E6A" w:rsidR="006A6A44" w:rsidRPr="006A6A44" w:rsidRDefault="006A6A44" w:rsidP="006A6A44">
      <w:pPr>
        <w:jc w:val="center"/>
        <w:rPr>
          <w:b/>
          <w:bCs/>
          <w:lang w:val="en"/>
        </w:rPr>
      </w:pPr>
      <w:r>
        <w:rPr>
          <w:rFonts w:eastAsiaTheme="minorEastAsia"/>
          <w:b/>
          <w:bCs/>
          <w:noProof/>
          <w:lang w:val="en"/>
        </w:rPr>
        <w:t>HASIL CROSSTABULATION</w:t>
      </w:r>
    </w:p>
    <w:p w14:paraId="5FEDD308" w14:textId="601E59A9" w:rsidR="00AB3E95" w:rsidRPr="00AB3E95" w:rsidRDefault="00AB3E95" w:rsidP="00AB3E95">
      <w:pPr>
        <w:rPr>
          <w:b/>
          <w:lang w:val="id-ID"/>
        </w:rPr>
      </w:pPr>
      <w:r w:rsidRPr="00AB3E95">
        <w:rPr>
          <w:b/>
          <w:lang w:val="id-ID"/>
        </w:rPr>
        <w:t>Aktivitas</w:t>
      </w:r>
    </w:p>
    <w:tbl>
      <w:tblPr>
        <w:tblW w:w="59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030"/>
        <w:gridCol w:w="1722"/>
        <w:gridCol w:w="1476"/>
        <w:gridCol w:w="1030"/>
      </w:tblGrid>
      <w:tr w:rsidR="00AB3E95" w:rsidRPr="00AB3E95" w14:paraId="5967EE3B" w14:textId="77777777">
        <w:trPr>
          <w:cantSplit/>
        </w:trPr>
        <w:tc>
          <w:tcPr>
            <w:tcW w:w="5991" w:type="dxa"/>
            <w:gridSpan w:val="5"/>
            <w:tcBorders>
              <w:top w:val="nil"/>
              <w:left w:val="nil"/>
              <w:bottom w:val="nil"/>
              <w:right w:val="nil"/>
            </w:tcBorders>
            <w:shd w:val="clear" w:color="auto" w:fill="FFFFFF"/>
            <w:vAlign w:val="center"/>
          </w:tcPr>
          <w:p w14:paraId="41C5B971"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t>Usia * Aktivitas Crosstabulation</w:t>
            </w:r>
          </w:p>
        </w:tc>
      </w:tr>
      <w:tr w:rsidR="00AB3E95" w:rsidRPr="00AB3E95" w14:paraId="1A9194B9" w14:textId="77777777">
        <w:trPr>
          <w:cantSplit/>
        </w:trPr>
        <w:tc>
          <w:tcPr>
            <w:tcW w:w="3487" w:type="dxa"/>
            <w:gridSpan w:val="3"/>
            <w:vMerge w:val="restart"/>
            <w:tcBorders>
              <w:top w:val="nil"/>
              <w:left w:val="nil"/>
              <w:bottom w:val="nil"/>
              <w:right w:val="nil"/>
            </w:tcBorders>
            <w:shd w:val="clear" w:color="auto" w:fill="FFFFFF"/>
            <w:vAlign w:val="bottom"/>
          </w:tcPr>
          <w:p w14:paraId="032B2088" w14:textId="77777777" w:rsidR="00AB3E95" w:rsidRPr="00AB3E95" w:rsidRDefault="00AB3E95" w:rsidP="00AB3E95">
            <w:pPr>
              <w:autoSpaceDE w:val="0"/>
              <w:autoSpaceDN w:val="0"/>
              <w:adjustRightInd w:val="0"/>
              <w:spacing w:line="240" w:lineRule="auto"/>
              <w:jc w:val="left"/>
              <w:rPr>
                <w:lang w:val="id-ID"/>
              </w:rPr>
            </w:pPr>
          </w:p>
        </w:tc>
        <w:tc>
          <w:tcPr>
            <w:tcW w:w="1475" w:type="dxa"/>
            <w:tcBorders>
              <w:top w:val="nil"/>
              <w:left w:val="nil"/>
              <w:bottom w:val="nil"/>
              <w:right w:val="single" w:sz="8" w:space="0" w:color="E0E0E0"/>
            </w:tcBorders>
            <w:shd w:val="clear" w:color="auto" w:fill="FFFFFF"/>
            <w:vAlign w:val="bottom"/>
          </w:tcPr>
          <w:p w14:paraId="288BC5BE"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Aktivitas</w:t>
            </w:r>
          </w:p>
        </w:tc>
        <w:tc>
          <w:tcPr>
            <w:tcW w:w="1029" w:type="dxa"/>
            <w:vMerge w:val="restart"/>
            <w:tcBorders>
              <w:top w:val="nil"/>
              <w:left w:val="single" w:sz="8" w:space="0" w:color="E0E0E0"/>
              <w:bottom w:val="nil"/>
              <w:right w:val="nil"/>
            </w:tcBorders>
            <w:shd w:val="clear" w:color="auto" w:fill="FFFFFF"/>
            <w:vAlign w:val="bottom"/>
          </w:tcPr>
          <w:p w14:paraId="152DD6AE"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55F87B59" w14:textId="77777777">
        <w:trPr>
          <w:cantSplit/>
        </w:trPr>
        <w:tc>
          <w:tcPr>
            <w:tcW w:w="3487" w:type="dxa"/>
            <w:gridSpan w:val="3"/>
            <w:vMerge/>
            <w:tcBorders>
              <w:top w:val="nil"/>
              <w:left w:val="nil"/>
              <w:bottom w:val="nil"/>
              <w:right w:val="nil"/>
            </w:tcBorders>
            <w:shd w:val="clear" w:color="auto" w:fill="FFFFFF"/>
            <w:vAlign w:val="bottom"/>
          </w:tcPr>
          <w:p w14:paraId="5E0349EF"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1475" w:type="dxa"/>
            <w:tcBorders>
              <w:top w:val="nil"/>
              <w:left w:val="nil"/>
              <w:bottom w:val="single" w:sz="8" w:space="0" w:color="152935"/>
              <w:right w:val="single" w:sz="8" w:space="0" w:color="E0E0E0"/>
            </w:tcBorders>
            <w:shd w:val="clear" w:color="auto" w:fill="FFFFFF"/>
            <w:vAlign w:val="bottom"/>
          </w:tcPr>
          <w:p w14:paraId="3F382FAA"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Aktif &gt;600 MET</w:t>
            </w:r>
          </w:p>
        </w:tc>
        <w:tc>
          <w:tcPr>
            <w:tcW w:w="1029" w:type="dxa"/>
            <w:vMerge/>
            <w:tcBorders>
              <w:top w:val="nil"/>
              <w:left w:val="single" w:sz="8" w:space="0" w:color="E0E0E0"/>
              <w:bottom w:val="nil"/>
              <w:right w:val="nil"/>
            </w:tcBorders>
            <w:shd w:val="clear" w:color="auto" w:fill="FFFFFF"/>
            <w:vAlign w:val="bottom"/>
          </w:tcPr>
          <w:p w14:paraId="69895E6D"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40B22E57" w14:textId="77777777">
        <w:trPr>
          <w:cantSplit/>
        </w:trPr>
        <w:tc>
          <w:tcPr>
            <w:tcW w:w="737" w:type="dxa"/>
            <w:vMerge w:val="restart"/>
            <w:tcBorders>
              <w:top w:val="single" w:sz="8" w:space="0" w:color="152935"/>
              <w:left w:val="nil"/>
              <w:bottom w:val="nil"/>
              <w:right w:val="nil"/>
            </w:tcBorders>
            <w:shd w:val="clear" w:color="auto" w:fill="E0E0E0"/>
          </w:tcPr>
          <w:p w14:paraId="38A0F9E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Usia</w:t>
            </w:r>
          </w:p>
        </w:tc>
        <w:tc>
          <w:tcPr>
            <w:tcW w:w="1029" w:type="dxa"/>
            <w:vMerge w:val="restart"/>
            <w:tcBorders>
              <w:top w:val="single" w:sz="8" w:space="0" w:color="152935"/>
              <w:left w:val="nil"/>
              <w:bottom w:val="nil"/>
              <w:right w:val="nil"/>
            </w:tcBorders>
            <w:shd w:val="clear" w:color="auto" w:fill="E0E0E0"/>
          </w:tcPr>
          <w:p w14:paraId="12A09E7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10 tahun</w:t>
            </w:r>
          </w:p>
        </w:tc>
        <w:tc>
          <w:tcPr>
            <w:tcW w:w="1721" w:type="dxa"/>
            <w:tcBorders>
              <w:top w:val="single" w:sz="8" w:space="0" w:color="152935"/>
              <w:left w:val="nil"/>
              <w:bottom w:val="single" w:sz="8" w:space="0" w:color="AEAEAE"/>
              <w:right w:val="nil"/>
            </w:tcBorders>
            <w:shd w:val="clear" w:color="auto" w:fill="E0E0E0"/>
          </w:tcPr>
          <w:p w14:paraId="36ECED6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75" w:type="dxa"/>
            <w:tcBorders>
              <w:top w:val="single" w:sz="8" w:space="0" w:color="152935"/>
              <w:left w:val="nil"/>
              <w:bottom w:val="single" w:sz="8" w:space="0" w:color="AEAEAE"/>
              <w:right w:val="single" w:sz="8" w:space="0" w:color="E0E0E0"/>
            </w:tcBorders>
            <w:shd w:val="clear" w:color="auto" w:fill="FFFFFF"/>
          </w:tcPr>
          <w:p w14:paraId="3A5BCFD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25</w:t>
            </w:r>
          </w:p>
        </w:tc>
        <w:tc>
          <w:tcPr>
            <w:tcW w:w="1029" w:type="dxa"/>
            <w:tcBorders>
              <w:top w:val="single" w:sz="8" w:space="0" w:color="152935"/>
              <w:left w:val="single" w:sz="8" w:space="0" w:color="E0E0E0"/>
              <w:bottom w:val="single" w:sz="8" w:space="0" w:color="AEAEAE"/>
              <w:right w:val="nil"/>
            </w:tcBorders>
            <w:shd w:val="clear" w:color="auto" w:fill="FFFFFF"/>
          </w:tcPr>
          <w:p w14:paraId="6F418C5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25</w:t>
            </w:r>
          </w:p>
        </w:tc>
      </w:tr>
      <w:tr w:rsidR="00AB3E95" w:rsidRPr="00AB3E95" w14:paraId="7D98EBC5" w14:textId="77777777">
        <w:trPr>
          <w:cantSplit/>
        </w:trPr>
        <w:tc>
          <w:tcPr>
            <w:tcW w:w="737" w:type="dxa"/>
            <w:vMerge/>
            <w:tcBorders>
              <w:top w:val="single" w:sz="8" w:space="0" w:color="152935"/>
              <w:left w:val="nil"/>
              <w:bottom w:val="nil"/>
              <w:right w:val="nil"/>
            </w:tcBorders>
            <w:shd w:val="clear" w:color="auto" w:fill="E0E0E0"/>
          </w:tcPr>
          <w:p w14:paraId="0EA88AC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29" w:type="dxa"/>
            <w:vMerge/>
            <w:tcBorders>
              <w:top w:val="single" w:sz="8" w:space="0" w:color="152935"/>
              <w:left w:val="nil"/>
              <w:bottom w:val="nil"/>
              <w:right w:val="nil"/>
            </w:tcBorders>
            <w:shd w:val="clear" w:color="auto" w:fill="E0E0E0"/>
          </w:tcPr>
          <w:p w14:paraId="72E0156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AEAEAE"/>
              <w:right w:val="nil"/>
            </w:tcBorders>
            <w:shd w:val="clear" w:color="auto" w:fill="E0E0E0"/>
          </w:tcPr>
          <w:p w14:paraId="19A31ED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Usia</w:t>
            </w:r>
          </w:p>
        </w:tc>
        <w:tc>
          <w:tcPr>
            <w:tcW w:w="1475" w:type="dxa"/>
            <w:tcBorders>
              <w:top w:val="single" w:sz="8" w:space="0" w:color="AEAEAE"/>
              <w:left w:val="nil"/>
              <w:bottom w:val="single" w:sz="8" w:space="0" w:color="AEAEAE"/>
              <w:right w:val="single" w:sz="8" w:space="0" w:color="E0E0E0"/>
            </w:tcBorders>
            <w:shd w:val="clear" w:color="auto" w:fill="FFFFFF"/>
          </w:tcPr>
          <w:p w14:paraId="21E1E32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71D46E5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05F664FF" w14:textId="77777777">
        <w:trPr>
          <w:cantSplit/>
        </w:trPr>
        <w:tc>
          <w:tcPr>
            <w:tcW w:w="737" w:type="dxa"/>
            <w:vMerge/>
            <w:tcBorders>
              <w:top w:val="single" w:sz="8" w:space="0" w:color="152935"/>
              <w:left w:val="nil"/>
              <w:bottom w:val="nil"/>
              <w:right w:val="nil"/>
            </w:tcBorders>
            <w:shd w:val="clear" w:color="auto" w:fill="E0E0E0"/>
          </w:tcPr>
          <w:p w14:paraId="6E99D66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29" w:type="dxa"/>
            <w:vMerge/>
            <w:tcBorders>
              <w:top w:val="single" w:sz="8" w:space="0" w:color="152935"/>
              <w:left w:val="nil"/>
              <w:bottom w:val="nil"/>
              <w:right w:val="nil"/>
            </w:tcBorders>
            <w:shd w:val="clear" w:color="auto" w:fill="E0E0E0"/>
          </w:tcPr>
          <w:p w14:paraId="1EC2442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AEAEAE"/>
              <w:right w:val="nil"/>
            </w:tcBorders>
            <w:shd w:val="clear" w:color="auto" w:fill="E0E0E0"/>
          </w:tcPr>
          <w:p w14:paraId="1DBD117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7954BE4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c>
          <w:tcPr>
            <w:tcW w:w="1029" w:type="dxa"/>
            <w:tcBorders>
              <w:top w:val="single" w:sz="8" w:space="0" w:color="AEAEAE"/>
              <w:left w:val="single" w:sz="8" w:space="0" w:color="E0E0E0"/>
              <w:bottom w:val="single" w:sz="8" w:space="0" w:color="AEAEAE"/>
              <w:right w:val="nil"/>
            </w:tcBorders>
            <w:shd w:val="clear" w:color="auto" w:fill="FFFFFF"/>
          </w:tcPr>
          <w:p w14:paraId="431489C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r>
      <w:tr w:rsidR="00AB3E95" w:rsidRPr="00AB3E95" w14:paraId="78581B8A" w14:textId="77777777">
        <w:trPr>
          <w:cantSplit/>
        </w:trPr>
        <w:tc>
          <w:tcPr>
            <w:tcW w:w="737" w:type="dxa"/>
            <w:vMerge/>
            <w:tcBorders>
              <w:top w:val="single" w:sz="8" w:space="0" w:color="152935"/>
              <w:left w:val="nil"/>
              <w:bottom w:val="nil"/>
              <w:right w:val="nil"/>
            </w:tcBorders>
            <w:shd w:val="clear" w:color="auto" w:fill="E0E0E0"/>
          </w:tcPr>
          <w:p w14:paraId="588D4BF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29" w:type="dxa"/>
            <w:vMerge/>
            <w:tcBorders>
              <w:top w:val="single" w:sz="8" w:space="0" w:color="152935"/>
              <w:left w:val="nil"/>
              <w:bottom w:val="nil"/>
              <w:right w:val="nil"/>
            </w:tcBorders>
            <w:shd w:val="clear" w:color="auto" w:fill="E0E0E0"/>
          </w:tcPr>
          <w:p w14:paraId="3FA8784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nil"/>
              <w:right w:val="nil"/>
            </w:tcBorders>
            <w:shd w:val="clear" w:color="auto" w:fill="E0E0E0"/>
          </w:tcPr>
          <w:p w14:paraId="3D1B406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75" w:type="dxa"/>
            <w:tcBorders>
              <w:top w:val="single" w:sz="8" w:space="0" w:color="AEAEAE"/>
              <w:left w:val="nil"/>
              <w:bottom w:val="nil"/>
              <w:right w:val="single" w:sz="8" w:space="0" w:color="E0E0E0"/>
            </w:tcBorders>
            <w:shd w:val="clear" w:color="auto" w:fill="FFFFFF"/>
          </w:tcPr>
          <w:p w14:paraId="59830FA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c>
          <w:tcPr>
            <w:tcW w:w="1029" w:type="dxa"/>
            <w:tcBorders>
              <w:top w:val="single" w:sz="8" w:space="0" w:color="AEAEAE"/>
              <w:left w:val="single" w:sz="8" w:space="0" w:color="E0E0E0"/>
              <w:bottom w:val="nil"/>
              <w:right w:val="nil"/>
            </w:tcBorders>
            <w:shd w:val="clear" w:color="auto" w:fill="FFFFFF"/>
          </w:tcPr>
          <w:p w14:paraId="13FD52A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r>
      <w:tr w:rsidR="00AB3E95" w:rsidRPr="00AB3E95" w14:paraId="5B28E270" w14:textId="77777777">
        <w:trPr>
          <w:cantSplit/>
        </w:trPr>
        <w:tc>
          <w:tcPr>
            <w:tcW w:w="737" w:type="dxa"/>
            <w:vMerge/>
            <w:tcBorders>
              <w:top w:val="single" w:sz="8" w:space="0" w:color="152935"/>
              <w:left w:val="nil"/>
              <w:bottom w:val="nil"/>
              <w:right w:val="nil"/>
            </w:tcBorders>
            <w:shd w:val="clear" w:color="auto" w:fill="E0E0E0"/>
          </w:tcPr>
          <w:p w14:paraId="672585A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29" w:type="dxa"/>
            <w:vMerge w:val="restart"/>
            <w:tcBorders>
              <w:top w:val="single" w:sz="8" w:space="0" w:color="AEAEAE"/>
              <w:left w:val="nil"/>
              <w:bottom w:val="nil"/>
              <w:right w:val="nil"/>
            </w:tcBorders>
            <w:shd w:val="clear" w:color="auto" w:fill="E0E0E0"/>
          </w:tcPr>
          <w:p w14:paraId="25852FB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11 tahun</w:t>
            </w:r>
          </w:p>
        </w:tc>
        <w:tc>
          <w:tcPr>
            <w:tcW w:w="1721" w:type="dxa"/>
            <w:tcBorders>
              <w:top w:val="single" w:sz="8" w:space="0" w:color="AEAEAE"/>
              <w:left w:val="nil"/>
              <w:bottom w:val="single" w:sz="8" w:space="0" w:color="AEAEAE"/>
              <w:right w:val="nil"/>
            </w:tcBorders>
            <w:shd w:val="clear" w:color="auto" w:fill="E0E0E0"/>
          </w:tcPr>
          <w:p w14:paraId="01841D0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75" w:type="dxa"/>
            <w:tcBorders>
              <w:top w:val="single" w:sz="8" w:space="0" w:color="AEAEAE"/>
              <w:left w:val="nil"/>
              <w:bottom w:val="single" w:sz="8" w:space="0" w:color="AEAEAE"/>
              <w:right w:val="single" w:sz="8" w:space="0" w:color="E0E0E0"/>
            </w:tcBorders>
            <w:shd w:val="clear" w:color="auto" w:fill="FFFFFF"/>
          </w:tcPr>
          <w:p w14:paraId="4459789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w:t>
            </w:r>
          </w:p>
        </w:tc>
        <w:tc>
          <w:tcPr>
            <w:tcW w:w="1029" w:type="dxa"/>
            <w:tcBorders>
              <w:top w:val="single" w:sz="8" w:space="0" w:color="AEAEAE"/>
              <w:left w:val="single" w:sz="8" w:space="0" w:color="E0E0E0"/>
              <w:bottom w:val="single" w:sz="8" w:space="0" w:color="AEAEAE"/>
              <w:right w:val="nil"/>
            </w:tcBorders>
            <w:shd w:val="clear" w:color="auto" w:fill="FFFFFF"/>
          </w:tcPr>
          <w:p w14:paraId="37733E4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w:t>
            </w:r>
          </w:p>
        </w:tc>
      </w:tr>
      <w:tr w:rsidR="00AB3E95" w:rsidRPr="00AB3E95" w14:paraId="64097EA4" w14:textId="77777777">
        <w:trPr>
          <w:cantSplit/>
        </w:trPr>
        <w:tc>
          <w:tcPr>
            <w:tcW w:w="737" w:type="dxa"/>
            <w:vMerge/>
            <w:tcBorders>
              <w:top w:val="single" w:sz="8" w:space="0" w:color="152935"/>
              <w:left w:val="nil"/>
              <w:bottom w:val="nil"/>
              <w:right w:val="nil"/>
            </w:tcBorders>
            <w:shd w:val="clear" w:color="auto" w:fill="E0E0E0"/>
          </w:tcPr>
          <w:p w14:paraId="4A83C8D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29" w:type="dxa"/>
            <w:vMerge/>
            <w:tcBorders>
              <w:top w:val="single" w:sz="8" w:space="0" w:color="AEAEAE"/>
              <w:left w:val="nil"/>
              <w:bottom w:val="nil"/>
              <w:right w:val="nil"/>
            </w:tcBorders>
            <w:shd w:val="clear" w:color="auto" w:fill="E0E0E0"/>
          </w:tcPr>
          <w:p w14:paraId="3CBBC38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AEAEAE"/>
              <w:right w:val="nil"/>
            </w:tcBorders>
            <w:shd w:val="clear" w:color="auto" w:fill="E0E0E0"/>
          </w:tcPr>
          <w:p w14:paraId="0A4813F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Usia</w:t>
            </w:r>
          </w:p>
        </w:tc>
        <w:tc>
          <w:tcPr>
            <w:tcW w:w="1475" w:type="dxa"/>
            <w:tcBorders>
              <w:top w:val="single" w:sz="8" w:space="0" w:color="AEAEAE"/>
              <w:left w:val="nil"/>
              <w:bottom w:val="single" w:sz="8" w:space="0" w:color="AEAEAE"/>
              <w:right w:val="single" w:sz="8" w:space="0" w:color="E0E0E0"/>
            </w:tcBorders>
            <w:shd w:val="clear" w:color="auto" w:fill="FFFFFF"/>
          </w:tcPr>
          <w:p w14:paraId="0A31C37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3225826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D8F7FA3" w14:textId="77777777">
        <w:trPr>
          <w:cantSplit/>
        </w:trPr>
        <w:tc>
          <w:tcPr>
            <w:tcW w:w="737" w:type="dxa"/>
            <w:vMerge/>
            <w:tcBorders>
              <w:top w:val="single" w:sz="8" w:space="0" w:color="152935"/>
              <w:left w:val="nil"/>
              <w:bottom w:val="nil"/>
              <w:right w:val="nil"/>
            </w:tcBorders>
            <w:shd w:val="clear" w:color="auto" w:fill="E0E0E0"/>
          </w:tcPr>
          <w:p w14:paraId="5B4C3AC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29" w:type="dxa"/>
            <w:vMerge/>
            <w:tcBorders>
              <w:top w:val="single" w:sz="8" w:space="0" w:color="AEAEAE"/>
              <w:left w:val="nil"/>
              <w:bottom w:val="nil"/>
              <w:right w:val="nil"/>
            </w:tcBorders>
            <w:shd w:val="clear" w:color="auto" w:fill="E0E0E0"/>
          </w:tcPr>
          <w:p w14:paraId="167714D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AEAEAE"/>
              <w:right w:val="nil"/>
            </w:tcBorders>
            <w:shd w:val="clear" w:color="auto" w:fill="E0E0E0"/>
          </w:tcPr>
          <w:p w14:paraId="7168742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4F3D888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16,0%</w:t>
            </w:r>
          </w:p>
        </w:tc>
        <w:tc>
          <w:tcPr>
            <w:tcW w:w="1029" w:type="dxa"/>
            <w:tcBorders>
              <w:top w:val="single" w:sz="8" w:space="0" w:color="AEAEAE"/>
              <w:left w:val="single" w:sz="8" w:space="0" w:color="E0E0E0"/>
              <w:bottom w:val="single" w:sz="8" w:space="0" w:color="AEAEAE"/>
              <w:right w:val="nil"/>
            </w:tcBorders>
            <w:shd w:val="clear" w:color="auto" w:fill="FFFFFF"/>
          </w:tcPr>
          <w:p w14:paraId="06ACC85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16,0%</w:t>
            </w:r>
          </w:p>
        </w:tc>
      </w:tr>
      <w:tr w:rsidR="00AB3E95" w:rsidRPr="00AB3E95" w14:paraId="09B5E7A6" w14:textId="77777777">
        <w:trPr>
          <w:cantSplit/>
        </w:trPr>
        <w:tc>
          <w:tcPr>
            <w:tcW w:w="737" w:type="dxa"/>
            <w:vMerge/>
            <w:tcBorders>
              <w:top w:val="single" w:sz="8" w:space="0" w:color="152935"/>
              <w:left w:val="nil"/>
              <w:bottom w:val="nil"/>
              <w:right w:val="nil"/>
            </w:tcBorders>
            <w:shd w:val="clear" w:color="auto" w:fill="E0E0E0"/>
          </w:tcPr>
          <w:p w14:paraId="7520609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29" w:type="dxa"/>
            <w:vMerge/>
            <w:tcBorders>
              <w:top w:val="single" w:sz="8" w:space="0" w:color="AEAEAE"/>
              <w:left w:val="nil"/>
              <w:bottom w:val="nil"/>
              <w:right w:val="nil"/>
            </w:tcBorders>
            <w:shd w:val="clear" w:color="auto" w:fill="E0E0E0"/>
          </w:tcPr>
          <w:p w14:paraId="76273D0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nil"/>
              <w:right w:val="nil"/>
            </w:tcBorders>
            <w:shd w:val="clear" w:color="auto" w:fill="E0E0E0"/>
          </w:tcPr>
          <w:p w14:paraId="5A5E09A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75" w:type="dxa"/>
            <w:tcBorders>
              <w:top w:val="single" w:sz="8" w:space="0" w:color="AEAEAE"/>
              <w:left w:val="nil"/>
              <w:bottom w:val="nil"/>
              <w:right w:val="single" w:sz="8" w:space="0" w:color="E0E0E0"/>
            </w:tcBorders>
            <w:shd w:val="clear" w:color="auto" w:fill="FFFFFF"/>
          </w:tcPr>
          <w:p w14:paraId="64A4C46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16,0%</w:t>
            </w:r>
          </w:p>
        </w:tc>
        <w:tc>
          <w:tcPr>
            <w:tcW w:w="1029" w:type="dxa"/>
            <w:tcBorders>
              <w:top w:val="single" w:sz="8" w:space="0" w:color="AEAEAE"/>
              <w:left w:val="single" w:sz="8" w:space="0" w:color="E0E0E0"/>
              <w:bottom w:val="nil"/>
              <w:right w:val="nil"/>
            </w:tcBorders>
            <w:shd w:val="clear" w:color="auto" w:fill="FFFFFF"/>
          </w:tcPr>
          <w:p w14:paraId="200F658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16,0%</w:t>
            </w:r>
          </w:p>
        </w:tc>
      </w:tr>
      <w:tr w:rsidR="00AB3E95" w:rsidRPr="00AB3E95" w14:paraId="0373B133" w14:textId="77777777">
        <w:trPr>
          <w:cantSplit/>
        </w:trPr>
        <w:tc>
          <w:tcPr>
            <w:tcW w:w="737" w:type="dxa"/>
            <w:vMerge/>
            <w:tcBorders>
              <w:top w:val="single" w:sz="8" w:space="0" w:color="152935"/>
              <w:left w:val="nil"/>
              <w:bottom w:val="nil"/>
              <w:right w:val="nil"/>
            </w:tcBorders>
            <w:shd w:val="clear" w:color="auto" w:fill="E0E0E0"/>
          </w:tcPr>
          <w:p w14:paraId="2284805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29" w:type="dxa"/>
            <w:vMerge w:val="restart"/>
            <w:tcBorders>
              <w:top w:val="single" w:sz="8" w:space="0" w:color="AEAEAE"/>
              <w:left w:val="nil"/>
              <w:bottom w:val="nil"/>
              <w:right w:val="nil"/>
            </w:tcBorders>
            <w:shd w:val="clear" w:color="auto" w:fill="E0E0E0"/>
          </w:tcPr>
          <w:p w14:paraId="503CED9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12 tahun</w:t>
            </w:r>
          </w:p>
        </w:tc>
        <w:tc>
          <w:tcPr>
            <w:tcW w:w="1721" w:type="dxa"/>
            <w:tcBorders>
              <w:top w:val="single" w:sz="8" w:space="0" w:color="AEAEAE"/>
              <w:left w:val="nil"/>
              <w:bottom w:val="single" w:sz="8" w:space="0" w:color="AEAEAE"/>
              <w:right w:val="nil"/>
            </w:tcBorders>
            <w:shd w:val="clear" w:color="auto" w:fill="E0E0E0"/>
          </w:tcPr>
          <w:p w14:paraId="4C746F9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75" w:type="dxa"/>
            <w:tcBorders>
              <w:top w:val="single" w:sz="8" w:space="0" w:color="AEAEAE"/>
              <w:left w:val="nil"/>
              <w:bottom w:val="single" w:sz="8" w:space="0" w:color="AEAEAE"/>
              <w:right w:val="single" w:sz="8" w:space="0" w:color="E0E0E0"/>
            </w:tcBorders>
            <w:shd w:val="clear" w:color="auto" w:fill="FFFFFF"/>
          </w:tcPr>
          <w:p w14:paraId="29EA89C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17</w:t>
            </w:r>
          </w:p>
        </w:tc>
        <w:tc>
          <w:tcPr>
            <w:tcW w:w="1029" w:type="dxa"/>
            <w:tcBorders>
              <w:top w:val="single" w:sz="8" w:space="0" w:color="AEAEAE"/>
              <w:left w:val="single" w:sz="8" w:space="0" w:color="E0E0E0"/>
              <w:bottom w:val="single" w:sz="8" w:space="0" w:color="AEAEAE"/>
              <w:right w:val="nil"/>
            </w:tcBorders>
            <w:shd w:val="clear" w:color="auto" w:fill="FFFFFF"/>
          </w:tcPr>
          <w:p w14:paraId="25B3F2B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17</w:t>
            </w:r>
          </w:p>
        </w:tc>
      </w:tr>
      <w:tr w:rsidR="00AB3E95" w:rsidRPr="00AB3E95" w14:paraId="7F5A69EB" w14:textId="77777777">
        <w:trPr>
          <w:cantSplit/>
        </w:trPr>
        <w:tc>
          <w:tcPr>
            <w:tcW w:w="737" w:type="dxa"/>
            <w:vMerge/>
            <w:tcBorders>
              <w:top w:val="single" w:sz="8" w:space="0" w:color="152935"/>
              <w:left w:val="nil"/>
              <w:bottom w:val="nil"/>
              <w:right w:val="nil"/>
            </w:tcBorders>
            <w:shd w:val="clear" w:color="auto" w:fill="E0E0E0"/>
          </w:tcPr>
          <w:p w14:paraId="0861AD0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29" w:type="dxa"/>
            <w:vMerge/>
            <w:tcBorders>
              <w:top w:val="single" w:sz="8" w:space="0" w:color="AEAEAE"/>
              <w:left w:val="nil"/>
              <w:bottom w:val="nil"/>
              <w:right w:val="nil"/>
            </w:tcBorders>
            <w:shd w:val="clear" w:color="auto" w:fill="E0E0E0"/>
          </w:tcPr>
          <w:p w14:paraId="26377B3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AEAEAE"/>
              <w:right w:val="nil"/>
            </w:tcBorders>
            <w:shd w:val="clear" w:color="auto" w:fill="E0E0E0"/>
          </w:tcPr>
          <w:p w14:paraId="397E19F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Usia</w:t>
            </w:r>
          </w:p>
        </w:tc>
        <w:tc>
          <w:tcPr>
            <w:tcW w:w="1475" w:type="dxa"/>
            <w:tcBorders>
              <w:top w:val="single" w:sz="8" w:space="0" w:color="AEAEAE"/>
              <w:left w:val="nil"/>
              <w:bottom w:val="single" w:sz="8" w:space="0" w:color="AEAEAE"/>
              <w:right w:val="single" w:sz="8" w:space="0" w:color="E0E0E0"/>
            </w:tcBorders>
            <w:shd w:val="clear" w:color="auto" w:fill="FFFFFF"/>
          </w:tcPr>
          <w:p w14:paraId="35B6C25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3F496FF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4BD46C71" w14:textId="77777777">
        <w:trPr>
          <w:cantSplit/>
        </w:trPr>
        <w:tc>
          <w:tcPr>
            <w:tcW w:w="737" w:type="dxa"/>
            <w:vMerge/>
            <w:tcBorders>
              <w:top w:val="single" w:sz="8" w:space="0" w:color="152935"/>
              <w:left w:val="nil"/>
              <w:bottom w:val="nil"/>
              <w:right w:val="nil"/>
            </w:tcBorders>
            <w:shd w:val="clear" w:color="auto" w:fill="E0E0E0"/>
          </w:tcPr>
          <w:p w14:paraId="4A9E45D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29" w:type="dxa"/>
            <w:vMerge/>
            <w:tcBorders>
              <w:top w:val="single" w:sz="8" w:space="0" w:color="AEAEAE"/>
              <w:left w:val="nil"/>
              <w:bottom w:val="nil"/>
              <w:right w:val="nil"/>
            </w:tcBorders>
            <w:shd w:val="clear" w:color="auto" w:fill="E0E0E0"/>
          </w:tcPr>
          <w:p w14:paraId="34EB4C4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AEAEAE"/>
              <w:right w:val="nil"/>
            </w:tcBorders>
            <w:shd w:val="clear" w:color="auto" w:fill="E0E0E0"/>
          </w:tcPr>
          <w:p w14:paraId="41D96E6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4D6DF50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c>
          <w:tcPr>
            <w:tcW w:w="1029" w:type="dxa"/>
            <w:tcBorders>
              <w:top w:val="single" w:sz="8" w:space="0" w:color="AEAEAE"/>
              <w:left w:val="single" w:sz="8" w:space="0" w:color="E0E0E0"/>
              <w:bottom w:val="single" w:sz="8" w:space="0" w:color="AEAEAE"/>
              <w:right w:val="nil"/>
            </w:tcBorders>
            <w:shd w:val="clear" w:color="auto" w:fill="FFFFFF"/>
          </w:tcPr>
          <w:p w14:paraId="0E5E1EE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r>
      <w:tr w:rsidR="00AB3E95" w:rsidRPr="00AB3E95" w14:paraId="296AEE77" w14:textId="77777777">
        <w:trPr>
          <w:cantSplit/>
        </w:trPr>
        <w:tc>
          <w:tcPr>
            <w:tcW w:w="737" w:type="dxa"/>
            <w:vMerge/>
            <w:tcBorders>
              <w:top w:val="single" w:sz="8" w:space="0" w:color="152935"/>
              <w:left w:val="nil"/>
              <w:bottom w:val="nil"/>
              <w:right w:val="nil"/>
            </w:tcBorders>
            <w:shd w:val="clear" w:color="auto" w:fill="E0E0E0"/>
          </w:tcPr>
          <w:p w14:paraId="2F5113C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29" w:type="dxa"/>
            <w:vMerge/>
            <w:tcBorders>
              <w:top w:val="single" w:sz="8" w:space="0" w:color="AEAEAE"/>
              <w:left w:val="nil"/>
              <w:bottom w:val="nil"/>
              <w:right w:val="nil"/>
            </w:tcBorders>
            <w:shd w:val="clear" w:color="auto" w:fill="E0E0E0"/>
          </w:tcPr>
          <w:p w14:paraId="547176C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nil"/>
              <w:right w:val="nil"/>
            </w:tcBorders>
            <w:shd w:val="clear" w:color="auto" w:fill="E0E0E0"/>
          </w:tcPr>
          <w:p w14:paraId="1FE6082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75" w:type="dxa"/>
            <w:tcBorders>
              <w:top w:val="single" w:sz="8" w:space="0" w:color="AEAEAE"/>
              <w:left w:val="nil"/>
              <w:bottom w:val="nil"/>
              <w:right w:val="single" w:sz="8" w:space="0" w:color="E0E0E0"/>
            </w:tcBorders>
            <w:shd w:val="clear" w:color="auto" w:fill="FFFFFF"/>
          </w:tcPr>
          <w:p w14:paraId="56D2CC6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c>
          <w:tcPr>
            <w:tcW w:w="1029" w:type="dxa"/>
            <w:tcBorders>
              <w:top w:val="single" w:sz="8" w:space="0" w:color="AEAEAE"/>
              <w:left w:val="single" w:sz="8" w:space="0" w:color="E0E0E0"/>
              <w:bottom w:val="nil"/>
              <w:right w:val="nil"/>
            </w:tcBorders>
            <w:shd w:val="clear" w:color="auto" w:fill="FFFFFF"/>
          </w:tcPr>
          <w:p w14:paraId="6FF8734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r>
      <w:tr w:rsidR="00AB3E95" w:rsidRPr="00AB3E95" w14:paraId="0F6DBFF2" w14:textId="77777777">
        <w:trPr>
          <w:cantSplit/>
        </w:trPr>
        <w:tc>
          <w:tcPr>
            <w:tcW w:w="1766" w:type="dxa"/>
            <w:gridSpan w:val="2"/>
            <w:vMerge w:val="restart"/>
            <w:tcBorders>
              <w:top w:val="single" w:sz="8" w:space="0" w:color="AEAEAE"/>
              <w:left w:val="nil"/>
              <w:bottom w:val="single" w:sz="8" w:space="0" w:color="152935"/>
              <w:right w:val="nil"/>
            </w:tcBorders>
            <w:shd w:val="clear" w:color="auto" w:fill="E0E0E0"/>
          </w:tcPr>
          <w:p w14:paraId="064B215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1721" w:type="dxa"/>
            <w:tcBorders>
              <w:top w:val="single" w:sz="8" w:space="0" w:color="AEAEAE"/>
              <w:left w:val="nil"/>
              <w:bottom w:val="single" w:sz="8" w:space="0" w:color="AEAEAE"/>
              <w:right w:val="nil"/>
            </w:tcBorders>
            <w:shd w:val="clear" w:color="auto" w:fill="E0E0E0"/>
          </w:tcPr>
          <w:p w14:paraId="0B4A3BA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75" w:type="dxa"/>
            <w:tcBorders>
              <w:top w:val="single" w:sz="8" w:space="0" w:color="AEAEAE"/>
              <w:left w:val="nil"/>
              <w:bottom w:val="single" w:sz="8" w:space="0" w:color="AEAEAE"/>
              <w:right w:val="single" w:sz="8" w:space="0" w:color="E0E0E0"/>
            </w:tcBorders>
            <w:shd w:val="clear" w:color="auto" w:fill="FFFFFF"/>
          </w:tcPr>
          <w:p w14:paraId="39E0437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c>
          <w:tcPr>
            <w:tcW w:w="1029" w:type="dxa"/>
            <w:tcBorders>
              <w:top w:val="single" w:sz="8" w:space="0" w:color="AEAEAE"/>
              <w:left w:val="single" w:sz="8" w:space="0" w:color="E0E0E0"/>
              <w:bottom w:val="single" w:sz="8" w:space="0" w:color="AEAEAE"/>
              <w:right w:val="nil"/>
            </w:tcBorders>
            <w:shd w:val="clear" w:color="auto" w:fill="FFFFFF"/>
          </w:tcPr>
          <w:p w14:paraId="6B895AD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r>
      <w:tr w:rsidR="00AB3E95" w:rsidRPr="00AB3E95" w14:paraId="4DF2ED3B" w14:textId="77777777">
        <w:trPr>
          <w:cantSplit/>
        </w:trPr>
        <w:tc>
          <w:tcPr>
            <w:tcW w:w="1766" w:type="dxa"/>
            <w:gridSpan w:val="2"/>
            <w:vMerge/>
            <w:tcBorders>
              <w:top w:val="single" w:sz="8" w:space="0" w:color="AEAEAE"/>
              <w:left w:val="nil"/>
              <w:bottom w:val="single" w:sz="8" w:space="0" w:color="152935"/>
              <w:right w:val="nil"/>
            </w:tcBorders>
            <w:shd w:val="clear" w:color="auto" w:fill="E0E0E0"/>
          </w:tcPr>
          <w:p w14:paraId="00696D6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AEAEAE"/>
              <w:right w:val="nil"/>
            </w:tcBorders>
            <w:shd w:val="clear" w:color="auto" w:fill="E0E0E0"/>
          </w:tcPr>
          <w:p w14:paraId="67979F2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Usia</w:t>
            </w:r>
          </w:p>
        </w:tc>
        <w:tc>
          <w:tcPr>
            <w:tcW w:w="1475" w:type="dxa"/>
            <w:tcBorders>
              <w:top w:val="single" w:sz="8" w:space="0" w:color="AEAEAE"/>
              <w:left w:val="nil"/>
              <w:bottom w:val="single" w:sz="8" w:space="0" w:color="AEAEAE"/>
              <w:right w:val="single" w:sz="8" w:space="0" w:color="E0E0E0"/>
            </w:tcBorders>
            <w:shd w:val="clear" w:color="auto" w:fill="FFFFFF"/>
          </w:tcPr>
          <w:p w14:paraId="3EC1699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1CFDC17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32723FCE" w14:textId="77777777">
        <w:trPr>
          <w:cantSplit/>
        </w:trPr>
        <w:tc>
          <w:tcPr>
            <w:tcW w:w="1766" w:type="dxa"/>
            <w:gridSpan w:val="2"/>
            <w:vMerge/>
            <w:tcBorders>
              <w:top w:val="single" w:sz="8" w:space="0" w:color="AEAEAE"/>
              <w:left w:val="nil"/>
              <w:bottom w:val="single" w:sz="8" w:space="0" w:color="152935"/>
              <w:right w:val="nil"/>
            </w:tcBorders>
            <w:shd w:val="clear" w:color="auto" w:fill="E0E0E0"/>
          </w:tcPr>
          <w:p w14:paraId="7B83E0D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AEAEAE"/>
              <w:right w:val="nil"/>
            </w:tcBorders>
            <w:shd w:val="clear" w:color="auto" w:fill="E0E0E0"/>
          </w:tcPr>
          <w:p w14:paraId="0D54EA2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0DA88D0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16360BE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D98809F" w14:textId="77777777">
        <w:trPr>
          <w:cantSplit/>
        </w:trPr>
        <w:tc>
          <w:tcPr>
            <w:tcW w:w="1766" w:type="dxa"/>
            <w:gridSpan w:val="2"/>
            <w:vMerge/>
            <w:tcBorders>
              <w:top w:val="single" w:sz="8" w:space="0" w:color="AEAEAE"/>
              <w:left w:val="nil"/>
              <w:bottom w:val="single" w:sz="8" w:space="0" w:color="152935"/>
              <w:right w:val="nil"/>
            </w:tcBorders>
            <w:shd w:val="clear" w:color="auto" w:fill="E0E0E0"/>
          </w:tcPr>
          <w:p w14:paraId="64069AD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152935"/>
              <w:right w:val="nil"/>
            </w:tcBorders>
            <w:shd w:val="clear" w:color="auto" w:fill="E0E0E0"/>
          </w:tcPr>
          <w:p w14:paraId="6C6F6EF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75" w:type="dxa"/>
            <w:tcBorders>
              <w:top w:val="single" w:sz="8" w:space="0" w:color="AEAEAE"/>
              <w:left w:val="nil"/>
              <w:bottom w:val="single" w:sz="8" w:space="0" w:color="152935"/>
              <w:right w:val="single" w:sz="8" w:space="0" w:color="E0E0E0"/>
            </w:tcBorders>
            <w:shd w:val="clear" w:color="auto" w:fill="FFFFFF"/>
          </w:tcPr>
          <w:p w14:paraId="09FFF3E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152935"/>
              <w:right w:val="nil"/>
            </w:tcBorders>
            <w:shd w:val="clear" w:color="auto" w:fill="FFFFFF"/>
          </w:tcPr>
          <w:p w14:paraId="3B3CFBE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488A2AD9" w14:textId="77777777" w:rsidR="00AB3E95" w:rsidRDefault="00AB3E95" w:rsidP="00AB3E95">
      <w:pPr>
        <w:autoSpaceDE w:val="0"/>
        <w:autoSpaceDN w:val="0"/>
        <w:adjustRightInd w:val="0"/>
        <w:spacing w:line="400" w:lineRule="atLeast"/>
        <w:jc w:val="left"/>
        <w:rPr>
          <w:lang w:val="id-ID"/>
        </w:rPr>
      </w:pPr>
    </w:p>
    <w:p w14:paraId="463A93C7" w14:textId="77777777" w:rsidR="006A6A44" w:rsidRDefault="006A6A44" w:rsidP="00AB3E95">
      <w:pPr>
        <w:autoSpaceDE w:val="0"/>
        <w:autoSpaceDN w:val="0"/>
        <w:adjustRightInd w:val="0"/>
        <w:spacing w:line="400" w:lineRule="atLeast"/>
        <w:jc w:val="left"/>
        <w:rPr>
          <w:lang w:val="id-ID"/>
        </w:rPr>
      </w:pPr>
    </w:p>
    <w:p w14:paraId="5F766753" w14:textId="77777777" w:rsidR="006A6A44" w:rsidRPr="00AB3E95" w:rsidRDefault="006A6A44" w:rsidP="00AB3E95">
      <w:pPr>
        <w:autoSpaceDE w:val="0"/>
        <w:autoSpaceDN w:val="0"/>
        <w:adjustRightInd w:val="0"/>
        <w:spacing w:line="400" w:lineRule="atLeast"/>
        <w:jc w:val="left"/>
        <w:rPr>
          <w:lang w:val="id-ID"/>
        </w:rPr>
      </w:pPr>
    </w:p>
    <w:tbl>
      <w:tblPr>
        <w:tblW w:w="62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292"/>
        <w:gridCol w:w="1722"/>
        <w:gridCol w:w="1476"/>
        <w:gridCol w:w="1029"/>
      </w:tblGrid>
      <w:tr w:rsidR="00AB3E95" w:rsidRPr="00AB3E95" w14:paraId="00804A44" w14:textId="77777777">
        <w:trPr>
          <w:cantSplit/>
        </w:trPr>
        <w:tc>
          <w:tcPr>
            <w:tcW w:w="6253" w:type="dxa"/>
            <w:gridSpan w:val="5"/>
            <w:tcBorders>
              <w:top w:val="nil"/>
              <w:left w:val="nil"/>
              <w:bottom w:val="nil"/>
              <w:right w:val="nil"/>
            </w:tcBorders>
            <w:shd w:val="clear" w:color="auto" w:fill="FFFFFF"/>
            <w:vAlign w:val="center"/>
          </w:tcPr>
          <w:p w14:paraId="779A962E"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lastRenderedPageBreak/>
              <w:t>JK * Aktivitas Crosstabulation</w:t>
            </w:r>
          </w:p>
        </w:tc>
      </w:tr>
      <w:tr w:rsidR="00AB3E95" w:rsidRPr="00AB3E95" w14:paraId="76CCD9F4" w14:textId="77777777">
        <w:trPr>
          <w:cantSplit/>
        </w:trPr>
        <w:tc>
          <w:tcPr>
            <w:tcW w:w="3749" w:type="dxa"/>
            <w:gridSpan w:val="3"/>
            <w:vMerge w:val="restart"/>
            <w:tcBorders>
              <w:top w:val="nil"/>
              <w:left w:val="nil"/>
              <w:bottom w:val="nil"/>
              <w:right w:val="nil"/>
            </w:tcBorders>
            <w:shd w:val="clear" w:color="auto" w:fill="FFFFFF"/>
            <w:vAlign w:val="bottom"/>
          </w:tcPr>
          <w:p w14:paraId="54ADC760" w14:textId="77777777" w:rsidR="00AB3E95" w:rsidRPr="00AB3E95" w:rsidRDefault="00AB3E95" w:rsidP="00AB3E95">
            <w:pPr>
              <w:autoSpaceDE w:val="0"/>
              <w:autoSpaceDN w:val="0"/>
              <w:adjustRightInd w:val="0"/>
              <w:spacing w:line="240" w:lineRule="auto"/>
              <w:jc w:val="left"/>
              <w:rPr>
                <w:lang w:val="id-ID"/>
              </w:rPr>
            </w:pPr>
          </w:p>
        </w:tc>
        <w:tc>
          <w:tcPr>
            <w:tcW w:w="1475" w:type="dxa"/>
            <w:tcBorders>
              <w:top w:val="nil"/>
              <w:left w:val="nil"/>
              <w:bottom w:val="nil"/>
              <w:right w:val="single" w:sz="8" w:space="0" w:color="E0E0E0"/>
            </w:tcBorders>
            <w:shd w:val="clear" w:color="auto" w:fill="FFFFFF"/>
            <w:vAlign w:val="bottom"/>
          </w:tcPr>
          <w:p w14:paraId="29C6A251"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Aktivitas</w:t>
            </w:r>
          </w:p>
        </w:tc>
        <w:tc>
          <w:tcPr>
            <w:tcW w:w="1029" w:type="dxa"/>
            <w:vMerge w:val="restart"/>
            <w:tcBorders>
              <w:top w:val="nil"/>
              <w:left w:val="single" w:sz="8" w:space="0" w:color="E0E0E0"/>
              <w:bottom w:val="nil"/>
              <w:right w:val="nil"/>
            </w:tcBorders>
            <w:shd w:val="clear" w:color="auto" w:fill="FFFFFF"/>
            <w:vAlign w:val="bottom"/>
          </w:tcPr>
          <w:p w14:paraId="444DC6B5"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57726CA2" w14:textId="77777777">
        <w:trPr>
          <w:cantSplit/>
        </w:trPr>
        <w:tc>
          <w:tcPr>
            <w:tcW w:w="3749" w:type="dxa"/>
            <w:gridSpan w:val="3"/>
            <w:vMerge/>
            <w:tcBorders>
              <w:top w:val="nil"/>
              <w:left w:val="nil"/>
              <w:bottom w:val="nil"/>
              <w:right w:val="nil"/>
            </w:tcBorders>
            <w:shd w:val="clear" w:color="auto" w:fill="FFFFFF"/>
            <w:vAlign w:val="bottom"/>
          </w:tcPr>
          <w:p w14:paraId="2BD25B6E"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1475" w:type="dxa"/>
            <w:tcBorders>
              <w:top w:val="nil"/>
              <w:left w:val="nil"/>
              <w:bottom w:val="single" w:sz="8" w:space="0" w:color="152935"/>
              <w:right w:val="single" w:sz="8" w:space="0" w:color="E0E0E0"/>
            </w:tcBorders>
            <w:shd w:val="clear" w:color="auto" w:fill="FFFFFF"/>
            <w:vAlign w:val="bottom"/>
          </w:tcPr>
          <w:p w14:paraId="400A531E"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Aktif &gt;600 MET</w:t>
            </w:r>
          </w:p>
        </w:tc>
        <w:tc>
          <w:tcPr>
            <w:tcW w:w="1029" w:type="dxa"/>
            <w:vMerge/>
            <w:tcBorders>
              <w:top w:val="nil"/>
              <w:left w:val="single" w:sz="8" w:space="0" w:color="E0E0E0"/>
              <w:bottom w:val="nil"/>
              <w:right w:val="nil"/>
            </w:tcBorders>
            <w:shd w:val="clear" w:color="auto" w:fill="FFFFFF"/>
            <w:vAlign w:val="bottom"/>
          </w:tcPr>
          <w:p w14:paraId="67237CAA"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62424910" w14:textId="77777777">
        <w:trPr>
          <w:cantSplit/>
        </w:trPr>
        <w:tc>
          <w:tcPr>
            <w:tcW w:w="737" w:type="dxa"/>
            <w:vMerge w:val="restart"/>
            <w:tcBorders>
              <w:top w:val="single" w:sz="8" w:space="0" w:color="152935"/>
              <w:left w:val="nil"/>
              <w:bottom w:val="nil"/>
              <w:right w:val="nil"/>
            </w:tcBorders>
            <w:shd w:val="clear" w:color="auto" w:fill="E0E0E0"/>
          </w:tcPr>
          <w:p w14:paraId="5BBE6BC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JK</w:t>
            </w:r>
          </w:p>
        </w:tc>
        <w:tc>
          <w:tcPr>
            <w:tcW w:w="1291" w:type="dxa"/>
            <w:vMerge w:val="restart"/>
            <w:tcBorders>
              <w:top w:val="single" w:sz="8" w:space="0" w:color="152935"/>
              <w:left w:val="nil"/>
              <w:bottom w:val="nil"/>
              <w:right w:val="nil"/>
            </w:tcBorders>
            <w:shd w:val="clear" w:color="auto" w:fill="E0E0E0"/>
          </w:tcPr>
          <w:p w14:paraId="333889F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Laki-laki</w:t>
            </w:r>
          </w:p>
        </w:tc>
        <w:tc>
          <w:tcPr>
            <w:tcW w:w="1721" w:type="dxa"/>
            <w:tcBorders>
              <w:top w:val="single" w:sz="8" w:space="0" w:color="152935"/>
              <w:left w:val="nil"/>
              <w:bottom w:val="single" w:sz="8" w:space="0" w:color="AEAEAE"/>
              <w:right w:val="nil"/>
            </w:tcBorders>
            <w:shd w:val="clear" w:color="auto" w:fill="E0E0E0"/>
          </w:tcPr>
          <w:p w14:paraId="1B1224D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75" w:type="dxa"/>
            <w:tcBorders>
              <w:top w:val="single" w:sz="8" w:space="0" w:color="152935"/>
              <w:left w:val="nil"/>
              <w:bottom w:val="single" w:sz="8" w:space="0" w:color="AEAEAE"/>
              <w:right w:val="single" w:sz="8" w:space="0" w:color="E0E0E0"/>
            </w:tcBorders>
            <w:shd w:val="clear" w:color="auto" w:fill="FFFFFF"/>
          </w:tcPr>
          <w:p w14:paraId="221D4BD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25</w:t>
            </w:r>
          </w:p>
        </w:tc>
        <w:tc>
          <w:tcPr>
            <w:tcW w:w="1029" w:type="dxa"/>
            <w:tcBorders>
              <w:top w:val="single" w:sz="8" w:space="0" w:color="152935"/>
              <w:left w:val="single" w:sz="8" w:space="0" w:color="E0E0E0"/>
              <w:bottom w:val="single" w:sz="8" w:space="0" w:color="AEAEAE"/>
              <w:right w:val="nil"/>
            </w:tcBorders>
            <w:shd w:val="clear" w:color="auto" w:fill="FFFFFF"/>
          </w:tcPr>
          <w:p w14:paraId="58F24B5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25</w:t>
            </w:r>
          </w:p>
        </w:tc>
      </w:tr>
      <w:tr w:rsidR="00AB3E95" w:rsidRPr="00AB3E95" w14:paraId="601D64B4" w14:textId="77777777">
        <w:trPr>
          <w:cantSplit/>
        </w:trPr>
        <w:tc>
          <w:tcPr>
            <w:tcW w:w="737" w:type="dxa"/>
            <w:vMerge/>
            <w:tcBorders>
              <w:top w:val="single" w:sz="8" w:space="0" w:color="152935"/>
              <w:left w:val="nil"/>
              <w:bottom w:val="nil"/>
              <w:right w:val="nil"/>
            </w:tcBorders>
            <w:shd w:val="clear" w:color="auto" w:fill="E0E0E0"/>
          </w:tcPr>
          <w:p w14:paraId="23F9C49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1" w:type="dxa"/>
            <w:vMerge/>
            <w:tcBorders>
              <w:top w:val="single" w:sz="8" w:space="0" w:color="152935"/>
              <w:left w:val="nil"/>
              <w:bottom w:val="nil"/>
              <w:right w:val="nil"/>
            </w:tcBorders>
            <w:shd w:val="clear" w:color="auto" w:fill="E0E0E0"/>
          </w:tcPr>
          <w:p w14:paraId="3FF72C7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AEAEAE"/>
              <w:right w:val="nil"/>
            </w:tcBorders>
            <w:shd w:val="clear" w:color="auto" w:fill="E0E0E0"/>
          </w:tcPr>
          <w:p w14:paraId="0871D51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JK</w:t>
            </w:r>
          </w:p>
        </w:tc>
        <w:tc>
          <w:tcPr>
            <w:tcW w:w="1475" w:type="dxa"/>
            <w:tcBorders>
              <w:top w:val="single" w:sz="8" w:space="0" w:color="AEAEAE"/>
              <w:left w:val="nil"/>
              <w:bottom w:val="single" w:sz="8" w:space="0" w:color="AEAEAE"/>
              <w:right w:val="single" w:sz="8" w:space="0" w:color="E0E0E0"/>
            </w:tcBorders>
            <w:shd w:val="clear" w:color="auto" w:fill="FFFFFF"/>
          </w:tcPr>
          <w:p w14:paraId="12093AA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071C34A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0922A32C" w14:textId="77777777">
        <w:trPr>
          <w:cantSplit/>
        </w:trPr>
        <w:tc>
          <w:tcPr>
            <w:tcW w:w="737" w:type="dxa"/>
            <w:vMerge/>
            <w:tcBorders>
              <w:top w:val="single" w:sz="8" w:space="0" w:color="152935"/>
              <w:left w:val="nil"/>
              <w:bottom w:val="nil"/>
              <w:right w:val="nil"/>
            </w:tcBorders>
            <w:shd w:val="clear" w:color="auto" w:fill="E0E0E0"/>
          </w:tcPr>
          <w:p w14:paraId="62AD2C6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1" w:type="dxa"/>
            <w:vMerge/>
            <w:tcBorders>
              <w:top w:val="single" w:sz="8" w:space="0" w:color="152935"/>
              <w:left w:val="nil"/>
              <w:bottom w:val="nil"/>
              <w:right w:val="nil"/>
            </w:tcBorders>
            <w:shd w:val="clear" w:color="auto" w:fill="E0E0E0"/>
          </w:tcPr>
          <w:p w14:paraId="288D2B2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AEAEAE"/>
              <w:right w:val="nil"/>
            </w:tcBorders>
            <w:shd w:val="clear" w:color="auto" w:fill="E0E0E0"/>
          </w:tcPr>
          <w:p w14:paraId="4ABE73A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0767B5B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c>
          <w:tcPr>
            <w:tcW w:w="1029" w:type="dxa"/>
            <w:tcBorders>
              <w:top w:val="single" w:sz="8" w:space="0" w:color="AEAEAE"/>
              <w:left w:val="single" w:sz="8" w:space="0" w:color="E0E0E0"/>
              <w:bottom w:val="single" w:sz="8" w:space="0" w:color="AEAEAE"/>
              <w:right w:val="nil"/>
            </w:tcBorders>
            <w:shd w:val="clear" w:color="auto" w:fill="FFFFFF"/>
          </w:tcPr>
          <w:p w14:paraId="30B41F5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r>
      <w:tr w:rsidR="00AB3E95" w:rsidRPr="00AB3E95" w14:paraId="1AB83AA5" w14:textId="77777777">
        <w:trPr>
          <w:cantSplit/>
        </w:trPr>
        <w:tc>
          <w:tcPr>
            <w:tcW w:w="737" w:type="dxa"/>
            <w:vMerge/>
            <w:tcBorders>
              <w:top w:val="single" w:sz="8" w:space="0" w:color="152935"/>
              <w:left w:val="nil"/>
              <w:bottom w:val="nil"/>
              <w:right w:val="nil"/>
            </w:tcBorders>
            <w:shd w:val="clear" w:color="auto" w:fill="E0E0E0"/>
          </w:tcPr>
          <w:p w14:paraId="10DA97A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1" w:type="dxa"/>
            <w:vMerge/>
            <w:tcBorders>
              <w:top w:val="single" w:sz="8" w:space="0" w:color="152935"/>
              <w:left w:val="nil"/>
              <w:bottom w:val="nil"/>
              <w:right w:val="nil"/>
            </w:tcBorders>
            <w:shd w:val="clear" w:color="auto" w:fill="E0E0E0"/>
          </w:tcPr>
          <w:p w14:paraId="2CF935F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nil"/>
              <w:right w:val="nil"/>
            </w:tcBorders>
            <w:shd w:val="clear" w:color="auto" w:fill="E0E0E0"/>
          </w:tcPr>
          <w:p w14:paraId="6F97289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75" w:type="dxa"/>
            <w:tcBorders>
              <w:top w:val="single" w:sz="8" w:space="0" w:color="AEAEAE"/>
              <w:left w:val="nil"/>
              <w:bottom w:val="nil"/>
              <w:right w:val="single" w:sz="8" w:space="0" w:color="E0E0E0"/>
            </w:tcBorders>
            <w:shd w:val="clear" w:color="auto" w:fill="FFFFFF"/>
          </w:tcPr>
          <w:p w14:paraId="14FCA14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c>
          <w:tcPr>
            <w:tcW w:w="1029" w:type="dxa"/>
            <w:tcBorders>
              <w:top w:val="single" w:sz="8" w:space="0" w:color="AEAEAE"/>
              <w:left w:val="single" w:sz="8" w:space="0" w:color="E0E0E0"/>
              <w:bottom w:val="nil"/>
              <w:right w:val="nil"/>
            </w:tcBorders>
            <w:shd w:val="clear" w:color="auto" w:fill="FFFFFF"/>
          </w:tcPr>
          <w:p w14:paraId="3AC4608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r>
      <w:tr w:rsidR="00AB3E95" w:rsidRPr="00AB3E95" w14:paraId="2CA821DC" w14:textId="77777777">
        <w:trPr>
          <w:cantSplit/>
        </w:trPr>
        <w:tc>
          <w:tcPr>
            <w:tcW w:w="737" w:type="dxa"/>
            <w:vMerge/>
            <w:tcBorders>
              <w:top w:val="single" w:sz="8" w:space="0" w:color="152935"/>
              <w:left w:val="nil"/>
              <w:bottom w:val="nil"/>
              <w:right w:val="nil"/>
            </w:tcBorders>
            <w:shd w:val="clear" w:color="auto" w:fill="E0E0E0"/>
          </w:tcPr>
          <w:p w14:paraId="28AE7B5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1" w:type="dxa"/>
            <w:vMerge w:val="restart"/>
            <w:tcBorders>
              <w:top w:val="single" w:sz="8" w:space="0" w:color="AEAEAE"/>
              <w:left w:val="nil"/>
              <w:bottom w:val="nil"/>
              <w:right w:val="nil"/>
            </w:tcBorders>
            <w:shd w:val="clear" w:color="auto" w:fill="E0E0E0"/>
          </w:tcPr>
          <w:p w14:paraId="48BFC48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Perempuan</w:t>
            </w:r>
          </w:p>
        </w:tc>
        <w:tc>
          <w:tcPr>
            <w:tcW w:w="1721" w:type="dxa"/>
            <w:tcBorders>
              <w:top w:val="single" w:sz="8" w:space="0" w:color="AEAEAE"/>
              <w:left w:val="nil"/>
              <w:bottom w:val="single" w:sz="8" w:space="0" w:color="AEAEAE"/>
              <w:right w:val="nil"/>
            </w:tcBorders>
            <w:shd w:val="clear" w:color="auto" w:fill="E0E0E0"/>
          </w:tcPr>
          <w:p w14:paraId="7FE340C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75" w:type="dxa"/>
            <w:tcBorders>
              <w:top w:val="single" w:sz="8" w:space="0" w:color="AEAEAE"/>
              <w:left w:val="nil"/>
              <w:bottom w:val="single" w:sz="8" w:space="0" w:color="AEAEAE"/>
              <w:right w:val="single" w:sz="8" w:space="0" w:color="E0E0E0"/>
            </w:tcBorders>
            <w:shd w:val="clear" w:color="auto" w:fill="FFFFFF"/>
          </w:tcPr>
          <w:p w14:paraId="4C3965B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25</w:t>
            </w:r>
          </w:p>
        </w:tc>
        <w:tc>
          <w:tcPr>
            <w:tcW w:w="1029" w:type="dxa"/>
            <w:tcBorders>
              <w:top w:val="single" w:sz="8" w:space="0" w:color="AEAEAE"/>
              <w:left w:val="single" w:sz="8" w:space="0" w:color="E0E0E0"/>
              <w:bottom w:val="single" w:sz="8" w:space="0" w:color="AEAEAE"/>
              <w:right w:val="nil"/>
            </w:tcBorders>
            <w:shd w:val="clear" w:color="auto" w:fill="FFFFFF"/>
          </w:tcPr>
          <w:p w14:paraId="5100F44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25</w:t>
            </w:r>
          </w:p>
        </w:tc>
      </w:tr>
      <w:tr w:rsidR="00AB3E95" w:rsidRPr="00AB3E95" w14:paraId="25FA3188" w14:textId="77777777">
        <w:trPr>
          <w:cantSplit/>
        </w:trPr>
        <w:tc>
          <w:tcPr>
            <w:tcW w:w="737" w:type="dxa"/>
            <w:vMerge/>
            <w:tcBorders>
              <w:top w:val="single" w:sz="8" w:space="0" w:color="152935"/>
              <w:left w:val="nil"/>
              <w:bottom w:val="nil"/>
              <w:right w:val="nil"/>
            </w:tcBorders>
            <w:shd w:val="clear" w:color="auto" w:fill="E0E0E0"/>
          </w:tcPr>
          <w:p w14:paraId="4927B52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1" w:type="dxa"/>
            <w:vMerge/>
            <w:tcBorders>
              <w:top w:val="single" w:sz="8" w:space="0" w:color="AEAEAE"/>
              <w:left w:val="nil"/>
              <w:bottom w:val="nil"/>
              <w:right w:val="nil"/>
            </w:tcBorders>
            <w:shd w:val="clear" w:color="auto" w:fill="E0E0E0"/>
          </w:tcPr>
          <w:p w14:paraId="135CCCB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AEAEAE"/>
              <w:right w:val="nil"/>
            </w:tcBorders>
            <w:shd w:val="clear" w:color="auto" w:fill="E0E0E0"/>
          </w:tcPr>
          <w:p w14:paraId="6A27645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JK</w:t>
            </w:r>
          </w:p>
        </w:tc>
        <w:tc>
          <w:tcPr>
            <w:tcW w:w="1475" w:type="dxa"/>
            <w:tcBorders>
              <w:top w:val="single" w:sz="8" w:space="0" w:color="AEAEAE"/>
              <w:left w:val="nil"/>
              <w:bottom w:val="single" w:sz="8" w:space="0" w:color="AEAEAE"/>
              <w:right w:val="single" w:sz="8" w:space="0" w:color="E0E0E0"/>
            </w:tcBorders>
            <w:shd w:val="clear" w:color="auto" w:fill="FFFFFF"/>
          </w:tcPr>
          <w:p w14:paraId="0442781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0504D8B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5D8725CA" w14:textId="77777777">
        <w:trPr>
          <w:cantSplit/>
        </w:trPr>
        <w:tc>
          <w:tcPr>
            <w:tcW w:w="737" w:type="dxa"/>
            <w:vMerge/>
            <w:tcBorders>
              <w:top w:val="single" w:sz="8" w:space="0" w:color="152935"/>
              <w:left w:val="nil"/>
              <w:bottom w:val="nil"/>
              <w:right w:val="nil"/>
            </w:tcBorders>
            <w:shd w:val="clear" w:color="auto" w:fill="E0E0E0"/>
          </w:tcPr>
          <w:p w14:paraId="0A4AF47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1" w:type="dxa"/>
            <w:vMerge/>
            <w:tcBorders>
              <w:top w:val="single" w:sz="8" w:space="0" w:color="AEAEAE"/>
              <w:left w:val="nil"/>
              <w:bottom w:val="nil"/>
              <w:right w:val="nil"/>
            </w:tcBorders>
            <w:shd w:val="clear" w:color="auto" w:fill="E0E0E0"/>
          </w:tcPr>
          <w:p w14:paraId="78914CB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AEAEAE"/>
              <w:right w:val="nil"/>
            </w:tcBorders>
            <w:shd w:val="clear" w:color="auto" w:fill="E0E0E0"/>
          </w:tcPr>
          <w:p w14:paraId="7938563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014FE76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c>
          <w:tcPr>
            <w:tcW w:w="1029" w:type="dxa"/>
            <w:tcBorders>
              <w:top w:val="single" w:sz="8" w:space="0" w:color="AEAEAE"/>
              <w:left w:val="single" w:sz="8" w:space="0" w:color="E0E0E0"/>
              <w:bottom w:val="single" w:sz="8" w:space="0" w:color="AEAEAE"/>
              <w:right w:val="nil"/>
            </w:tcBorders>
            <w:shd w:val="clear" w:color="auto" w:fill="FFFFFF"/>
          </w:tcPr>
          <w:p w14:paraId="716C29A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r>
      <w:tr w:rsidR="00AB3E95" w:rsidRPr="00AB3E95" w14:paraId="5FACB802" w14:textId="77777777">
        <w:trPr>
          <w:cantSplit/>
        </w:trPr>
        <w:tc>
          <w:tcPr>
            <w:tcW w:w="737" w:type="dxa"/>
            <w:vMerge/>
            <w:tcBorders>
              <w:top w:val="single" w:sz="8" w:space="0" w:color="152935"/>
              <w:left w:val="nil"/>
              <w:bottom w:val="nil"/>
              <w:right w:val="nil"/>
            </w:tcBorders>
            <w:shd w:val="clear" w:color="auto" w:fill="E0E0E0"/>
          </w:tcPr>
          <w:p w14:paraId="24C1A34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1" w:type="dxa"/>
            <w:vMerge/>
            <w:tcBorders>
              <w:top w:val="single" w:sz="8" w:space="0" w:color="AEAEAE"/>
              <w:left w:val="nil"/>
              <w:bottom w:val="nil"/>
              <w:right w:val="nil"/>
            </w:tcBorders>
            <w:shd w:val="clear" w:color="auto" w:fill="E0E0E0"/>
          </w:tcPr>
          <w:p w14:paraId="33A0CB8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nil"/>
              <w:right w:val="nil"/>
            </w:tcBorders>
            <w:shd w:val="clear" w:color="auto" w:fill="E0E0E0"/>
          </w:tcPr>
          <w:p w14:paraId="3AACEED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75" w:type="dxa"/>
            <w:tcBorders>
              <w:top w:val="single" w:sz="8" w:space="0" w:color="AEAEAE"/>
              <w:left w:val="nil"/>
              <w:bottom w:val="nil"/>
              <w:right w:val="single" w:sz="8" w:space="0" w:color="E0E0E0"/>
            </w:tcBorders>
            <w:shd w:val="clear" w:color="auto" w:fill="FFFFFF"/>
          </w:tcPr>
          <w:p w14:paraId="1754283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c>
          <w:tcPr>
            <w:tcW w:w="1029" w:type="dxa"/>
            <w:tcBorders>
              <w:top w:val="single" w:sz="8" w:space="0" w:color="AEAEAE"/>
              <w:left w:val="single" w:sz="8" w:space="0" w:color="E0E0E0"/>
              <w:bottom w:val="nil"/>
              <w:right w:val="nil"/>
            </w:tcBorders>
            <w:shd w:val="clear" w:color="auto" w:fill="FFFFFF"/>
          </w:tcPr>
          <w:p w14:paraId="1297ABF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50,0%</w:t>
            </w:r>
          </w:p>
        </w:tc>
      </w:tr>
      <w:tr w:rsidR="00AB3E95" w:rsidRPr="00AB3E95" w14:paraId="73DFC3F1" w14:textId="77777777">
        <w:trPr>
          <w:cantSplit/>
        </w:trPr>
        <w:tc>
          <w:tcPr>
            <w:tcW w:w="2028" w:type="dxa"/>
            <w:gridSpan w:val="2"/>
            <w:vMerge w:val="restart"/>
            <w:tcBorders>
              <w:top w:val="single" w:sz="8" w:space="0" w:color="AEAEAE"/>
              <w:left w:val="nil"/>
              <w:bottom w:val="single" w:sz="8" w:space="0" w:color="152935"/>
              <w:right w:val="nil"/>
            </w:tcBorders>
            <w:shd w:val="clear" w:color="auto" w:fill="E0E0E0"/>
          </w:tcPr>
          <w:p w14:paraId="001C150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1721" w:type="dxa"/>
            <w:tcBorders>
              <w:top w:val="single" w:sz="8" w:space="0" w:color="AEAEAE"/>
              <w:left w:val="nil"/>
              <w:bottom w:val="single" w:sz="8" w:space="0" w:color="AEAEAE"/>
              <w:right w:val="nil"/>
            </w:tcBorders>
            <w:shd w:val="clear" w:color="auto" w:fill="E0E0E0"/>
          </w:tcPr>
          <w:p w14:paraId="50602B8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75" w:type="dxa"/>
            <w:tcBorders>
              <w:top w:val="single" w:sz="8" w:space="0" w:color="AEAEAE"/>
              <w:left w:val="nil"/>
              <w:bottom w:val="single" w:sz="8" w:space="0" w:color="AEAEAE"/>
              <w:right w:val="single" w:sz="8" w:space="0" w:color="E0E0E0"/>
            </w:tcBorders>
            <w:shd w:val="clear" w:color="auto" w:fill="FFFFFF"/>
          </w:tcPr>
          <w:p w14:paraId="147390E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c>
          <w:tcPr>
            <w:tcW w:w="1029" w:type="dxa"/>
            <w:tcBorders>
              <w:top w:val="single" w:sz="8" w:space="0" w:color="AEAEAE"/>
              <w:left w:val="single" w:sz="8" w:space="0" w:color="E0E0E0"/>
              <w:bottom w:val="single" w:sz="8" w:space="0" w:color="AEAEAE"/>
              <w:right w:val="nil"/>
            </w:tcBorders>
            <w:shd w:val="clear" w:color="auto" w:fill="FFFFFF"/>
          </w:tcPr>
          <w:p w14:paraId="308B87A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r>
      <w:tr w:rsidR="00AB3E95" w:rsidRPr="00AB3E95" w14:paraId="5CACD5FA" w14:textId="77777777">
        <w:trPr>
          <w:cantSplit/>
        </w:trPr>
        <w:tc>
          <w:tcPr>
            <w:tcW w:w="2028" w:type="dxa"/>
            <w:gridSpan w:val="2"/>
            <w:vMerge/>
            <w:tcBorders>
              <w:top w:val="single" w:sz="8" w:space="0" w:color="AEAEAE"/>
              <w:left w:val="nil"/>
              <w:bottom w:val="single" w:sz="8" w:space="0" w:color="152935"/>
              <w:right w:val="nil"/>
            </w:tcBorders>
            <w:shd w:val="clear" w:color="auto" w:fill="E0E0E0"/>
          </w:tcPr>
          <w:p w14:paraId="6A6CF02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AEAEAE"/>
              <w:right w:val="nil"/>
            </w:tcBorders>
            <w:shd w:val="clear" w:color="auto" w:fill="E0E0E0"/>
          </w:tcPr>
          <w:p w14:paraId="704709D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JK</w:t>
            </w:r>
          </w:p>
        </w:tc>
        <w:tc>
          <w:tcPr>
            <w:tcW w:w="1475" w:type="dxa"/>
            <w:tcBorders>
              <w:top w:val="single" w:sz="8" w:space="0" w:color="AEAEAE"/>
              <w:left w:val="nil"/>
              <w:bottom w:val="single" w:sz="8" w:space="0" w:color="AEAEAE"/>
              <w:right w:val="single" w:sz="8" w:space="0" w:color="E0E0E0"/>
            </w:tcBorders>
            <w:shd w:val="clear" w:color="auto" w:fill="FFFFFF"/>
          </w:tcPr>
          <w:p w14:paraId="7050B9D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63F582E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36DFAE9E" w14:textId="77777777">
        <w:trPr>
          <w:cantSplit/>
        </w:trPr>
        <w:tc>
          <w:tcPr>
            <w:tcW w:w="2028" w:type="dxa"/>
            <w:gridSpan w:val="2"/>
            <w:vMerge/>
            <w:tcBorders>
              <w:top w:val="single" w:sz="8" w:space="0" w:color="AEAEAE"/>
              <w:left w:val="nil"/>
              <w:bottom w:val="single" w:sz="8" w:space="0" w:color="152935"/>
              <w:right w:val="nil"/>
            </w:tcBorders>
            <w:shd w:val="clear" w:color="auto" w:fill="E0E0E0"/>
          </w:tcPr>
          <w:p w14:paraId="6D99B8C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AEAEAE"/>
              <w:right w:val="nil"/>
            </w:tcBorders>
            <w:shd w:val="clear" w:color="auto" w:fill="E0E0E0"/>
          </w:tcPr>
          <w:p w14:paraId="3D5285C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21E31B4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20995F0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0F49FA49" w14:textId="77777777">
        <w:trPr>
          <w:cantSplit/>
        </w:trPr>
        <w:tc>
          <w:tcPr>
            <w:tcW w:w="2028" w:type="dxa"/>
            <w:gridSpan w:val="2"/>
            <w:vMerge/>
            <w:tcBorders>
              <w:top w:val="single" w:sz="8" w:space="0" w:color="AEAEAE"/>
              <w:left w:val="nil"/>
              <w:bottom w:val="single" w:sz="8" w:space="0" w:color="152935"/>
              <w:right w:val="nil"/>
            </w:tcBorders>
            <w:shd w:val="clear" w:color="auto" w:fill="E0E0E0"/>
          </w:tcPr>
          <w:p w14:paraId="3E3AAEC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152935"/>
              <w:right w:val="nil"/>
            </w:tcBorders>
            <w:shd w:val="clear" w:color="auto" w:fill="E0E0E0"/>
          </w:tcPr>
          <w:p w14:paraId="6C4FD7C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75" w:type="dxa"/>
            <w:tcBorders>
              <w:top w:val="single" w:sz="8" w:space="0" w:color="AEAEAE"/>
              <w:left w:val="nil"/>
              <w:bottom w:val="single" w:sz="8" w:space="0" w:color="152935"/>
              <w:right w:val="single" w:sz="8" w:space="0" w:color="E0E0E0"/>
            </w:tcBorders>
            <w:shd w:val="clear" w:color="auto" w:fill="FFFFFF"/>
          </w:tcPr>
          <w:p w14:paraId="4E1655D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152935"/>
              <w:right w:val="nil"/>
            </w:tcBorders>
            <w:shd w:val="clear" w:color="auto" w:fill="FFFFFF"/>
          </w:tcPr>
          <w:p w14:paraId="49E91EA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1B5D3565" w14:textId="77777777" w:rsidR="00AB3E95" w:rsidRPr="00AB3E95" w:rsidRDefault="00AB3E95" w:rsidP="00AB3E95">
      <w:pPr>
        <w:autoSpaceDE w:val="0"/>
        <w:autoSpaceDN w:val="0"/>
        <w:adjustRightInd w:val="0"/>
        <w:spacing w:line="400" w:lineRule="atLeast"/>
        <w:jc w:val="left"/>
        <w:rPr>
          <w:lang w:val="id-ID"/>
        </w:rPr>
      </w:pPr>
    </w:p>
    <w:tbl>
      <w:tblPr>
        <w:tblW w:w="57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3"/>
        <w:gridCol w:w="738"/>
        <w:gridCol w:w="1722"/>
        <w:gridCol w:w="1476"/>
        <w:gridCol w:w="1030"/>
      </w:tblGrid>
      <w:tr w:rsidR="00AB3E95" w:rsidRPr="00AB3E95" w14:paraId="6FD300CE" w14:textId="77777777">
        <w:trPr>
          <w:cantSplit/>
        </w:trPr>
        <w:tc>
          <w:tcPr>
            <w:tcW w:w="5745" w:type="dxa"/>
            <w:gridSpan w:val="5"/>
            <w:tcBorders>
              <w:top w:val="nil"/>
              <w:left w:val="nil"/>
              <w:bottom w:val="nil"/>
              <w:right w:val="nil"/>
            </w:tcBorders>
            <w:shd w:val="clear" w:color="auto" w:fill="FFFFFF"/>
            <w:vAlign w:val="center"/>
          </w:tcPr>
          <w:p w14:paraId="61D62840"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t>Kelas * Aktivitas Crosstabulation</w:t>
            </w:r>
          </w:p>
        </w:tc>
      </w:tr>
      <w:tr w:rsidR="00AB3E95" w:rsidRPr="00AB3E95" w14:paraId="3D26FC5F" w14:textId="77777777">
        <w:trPr>
          <w:cantSplit/>
        </w:trPr>
        <w:tc>
          <w:tcPr>
            <w:tcW w:w="3241" w:type="dxa"/>
            <w:gridSpan w:val="3"/>
            <w:vMerge w:val="restart"/>
            <w:tcBorders>
              <w:top w:val="nil"/>
              <w:left w:val="nil"/>
              <w:bottom w:val="nil"/>
              <w:right w:val="nil"/>
            </w:tcBorders>
            <w:shd w:val="clear" w:color="auto" w:fill="FFFFFF"/>
            <w:vAlign w:val="bottom"/>
          </w:tcPr>
          <w:p w14:paraId="0CD2CBB6" w14:textId="77777777" w:rsidR="00AB3E95" w:rsidRPr="00AB3E95" w:rsidRDefault="00AB3E95" w:rsidP="00AB3E95">
            <w:pPr>
              <w:autoSpaceDE w:val="0"/>
              <w:autoSpaceDN w:val="0"/>
              <w:adjustRightInd w:val="0"/>
              <w:spacing w:line="240" w:lineRule="auto"/>
              <w:jc w:val="left"/>
              <w:rPr>
                <w:lang w:val="id-ID"/>
              </w:rPr>
            </w:pPr>
          </w:p>
        </w:tc>
        <w:tc>
          <w:tcPr>
            <w:tcW w:w="1475" w:type="dxa"/>
            <w:tcBorders>
              <w:top w:val="nil"/>
              <w:left w:val="nil"/>
              <w:bottom w:val="nil"/>
              <w:right w:val="single" w:sz="8" w:space="0" w:color="E0E0E0"/>
            </w:tcBorders>
            <w:shd w:val="clear" w:color="auto" w:fill="FFFFFF"/>
            <w:vAlign w:val="bottom"/>
          </w:tcPr>
          <w:p w14:paraId="0DDDB5C0"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Aktivitas</w:t>
            </w:r>
          </w:p>
        </w:tc>
        <w:tc>
          <w:tcPr>
            <w:tcW w:w="1029" w:type="dxa"/>
            <w:vMerge w:val="restart"/>
            <w:tcBorders>
              <w:top w:val="nil"/>
              <w:left w:val="single" w:sz="8" w:space="0" w:color="E0E0E0"/>
              <w:bottom w:val="nil"/>
              <w:right w:val="nil"/>
            </w:tcBorders>
            <w:shd w:val="clear" w:color="auto" w:fill="FFFFFF"/>
            <w:vAlign w:val="bottom"/>
          </w:tcPr>
          <w:p w14:paraId="0D9235CF"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6E590938" w14:textId="77777777">
        <w:trPr>
          <w:cantSplit/>
        </w:trPr>
        <w:tc>
          <w:tcPr>
            <w:tcW w:w="3241" w:type="dxa"/>
            <w:gridSpan w:val="3"/>
            <w:vMerge/>
            <w:tcBorders>
              <w:top w:val="nil"/>
              <w:left w:val="nil"/>
              <w:bottom w:val="nil"/>
              <w:right w:val="nil"/>
            </w:tcBorders>
            <w:shd w:val="clear" w:color="auto" w:fill="FFFFFF"/>
            <w:vAlign w:val="bottom"/>
          </w:tcPr>
          <w:p w14:paraId="1BACAEDE"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1475" w:type="dxa"/>
            <w:tcBorders>
              <w:top w:val="nil"/>
              <w:left w:val="nil"/>
              <w:bottom w:val="single" w:sz="8" w:space="0" w:color="152935"/>
              <w:right w:val="single" w:sz="8" w:space="0" w:color="E0E0E0"/>
            </w:tcBorders>
            <w:shd w:val="clear" w:color="auto" w:fill="FFFFFF"/>
            <w:vAlign w:val="bottom"/>
          </w:tcPr>
          <w:p w14:paraId="4ABD32C5"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Aktif &gt;600 MET</w:t>
            </w:r>
          </w:p>
        </w:tc>
        <w:tc>
          <w:tcPr>
            <w:tcW w:w="1029" w:type="dxa"/>
            <w:vMerge/>
            <w:tcBorders>
              <w:top w:val="nil"/>
              <w:left w:val="single" w:sz="8" w:space="0" w:color="E0E0E0"/>
              <w:bottom w:val="nil"/>
              <w:right w:val="nil"/>
            </w:tcBorders>
            <w:shd w:val="clear" w:color="auto" w:fill="FFFFFF"/>
            <w:vAlign w:val="bottom"/>
          </w:tcPr>
          <w:p w14:paraId="57518B47"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6AD3FC9F" w14:textId="77777777">
        <w:trPr>
          <w:cantSplit/>
        </w:trPr>
        <w:tc>
          <w:tcPr>
            <w:tcW w:w="783" w:type="dxa"/>
            <w:vMerge w:val="restart"/>
            <w:tcBorders>
              <w:top w:val="single" w:sz="8" w:space="0" w:color="152935"/>
              <w:left w:val="nil"/>
              <w:bottom w:val="nil"/>
              <w:right w:val="nil"/>
            </w:tcBorders>
            <w:shd w:val="clear" w:color="auto" w:fill="E0E0E0"/>
          </w:tcPr>
          <w:p w14:paraId="68C38EC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Kelas</w:t>
            </w:r>
          </w:p>
        </w:tc>
        <w:tc>
          <w:tcPr>
            <w:tcW w:w="737" w:type="dxa"/>
            <w:vMerge w:val="restart"/>
            <w:tcBorders>
              <w:top w:val="single" w:sz="8" w:space="0" w:color="152935"/>
              <w:left w:val="nil"/>
              <w:bottom w:val="nil"/>
              <w:right w:val="nil"/>
            </w:tcBorders>
            <w:shd w:val="clear" w:color="auto" w:fill="E0E0E0"/>
          </w:tcPr>
          <w:p w14:paraId="3149FFD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4</w:t>
            </w:r>
          </w:p>
        </w:tc>
        <w:tc>
          <w:tcPr>
            <w:tcW w:w="1721" w:type="dxa"/>
            <w:tcBorders>
              <w:top w:val="single" w:sz="8" w:space="0" w:color="152935"/>
              <w:left w:val="nil"/>
              <w:bottom w:val="single" w:sz="8" w:space="0" w:color="AEAEAE"/>
              <w:right w:val="nil"/>
            </w:tcBorders>
            <w:shd w:val="clear" w:color="auto" w:fill="E0E0E0"/>
          </w:tcPr>
          <w:p w14:paraId="7EE91C9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75" w:type="dxa"/>
            <w:tcBorders>
              <w:top w:val="single" w:sz="8" w:space="0" w:color="152935"/>
              <w:left w:val="nil"/>
              <w:bottom w:val="single" w:sz="8" w:space="0" w:color="AEAEAE"/>
              <w:right w:val="single" w:sz="8" w:space="0" w:color="E0E0E0"/>
            </w:tcBorders>
            <w:shd w:val="clear" w:color="auto" w:fill="FFFFFF"/>
          </w:tcPr>
          <w:p w14:paraId="4FF9E6B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23</w:t>
            </w:r>
          </w:p>
        </w:tc>
        <w:tc>
          <w:tcPr>
            <w:tcW w:w="1029" w:type="dxa"/>
            <w:tcBorders>
              <w:top w:val="single" w:sz="8" w:space="0" w:color="152935"/>
              <w:left w:val="single" w:sz="8" w:space="0" w:color="E0E0E0"/>
              <w:bottom w:val="single" w:sz="8" w:space="0" w:color="AEAEAE"/>
              <w:right w:val="nil"/>
            </w:tcBorders>
            <w:shd w:val="clear" w:color="auto" w:fill="FFFFFF"/>
          </w:tcPr>
          <w:p w14:paraId="411557B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23</w:t>
            </w:r>
          </w:p>
        </w:tc>
      </w:tr>
      <w:tr w:rsidR="00AB3E95" w:rsidRPr="00AB3E95" w14:paraId="3935687F" w14:textId="77777777">
        <w:trPr>
          <w:cantSplit/>
        </w:trPr>
        <w:tc>
          <w:tcPr>
            <w:tcW w:w="783" w:type="dxa"/>
            <w:vMerge/>
            <w:tcBorders>
              <w:top w:val="single" w:sz="8" w:space="0" w:color="152935"/>
              <w:left w:val="nil"/>
              <w:bottom w:val="nil"/>
              <w:right w:val="nil"/>
            </w:tcBorders>
            <w:shd w:val="clear" w:color="auto" w:fill="E0E0E0"/>
          </w:tcPr>
          <w:p w14:paraId="618F4F7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tcBorders>
              <w:top w:val="single" w:sz="8" w:space="0" w:color="152935"/>
              <w:left w:val="nil"/>
              <w:bottom w:val="nil"/>
              <w:right w:val="nil"/>
            </w:tcBorders>
            <w:shd w:val="clear" w:color="auto" w:fill="E0E0E0"/>
          </w:tcPr>
          <w:p w14:paraId="51E8F4E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AEAEAE"/>
              <w:right w:val="nil"/>
            </w:tcBorders>
            <w:shd w:val="clear" w:color="auto" w:fill="E0E0E0"/>
          </w:tcPr>
          <w:p w14:paraId="710920B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Kelas</w:t>
            </w:r>
          </w:p>
        </w:tc>
        <w:tc>
          <w:tcPr>
            <w:tcW w:w="1475" w:type="dxa"/>
            <w:tcBorders>
              <w:top w:val="single" w:sz="8" w:space="0" w:color="AEAEAE"/>
              <w:left w:val="nil"/>
              <w:bottom w:val="single" w:sz="8" w:space="0" w:color="AEAEAE"/>
              <w:right w:val="single" w:sz="8" w:space="0" w:color="E0E0E0"/>
            </w:tcBorders>
            <w:shd w:val="clear" w:color="auto" w:fill="FFFFFF"/>
          </w:tcPr>
          <w:p w14:paraId="063990B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6971437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0EEBBB2F" w14:textId="77777777">
        <w:trPr>
          <w:cantSplit/>
        </w:trPr>
        <w:tc>
          <w:tcPr>
            <w:tcW w:w="783" w:type="dxa"/>
            <w:vMerge/>
            <w:tcBorders>
              <w:top w:val="single" w:sz="8" w:space="0" w:color="152935"/>
              <w:left w:val="nil"/>
              <w:bottom w:val="nil"/>
              <w:right w:val="nil"/>
            </w:tcBorders>
            <w:shd w:val="clear" w:color="auto" w:fill="E0E0E0"/>
          </w:tcPr>
          <w:p w14:paraId="50F6A22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tcBorders>
              <w:top w:val="single" w:sz="8" w:space="0" w:color="152935"/>
              <w:left w:val="nil"/>
              <w:bottom w:val="nil"/>
              <w:right w:val="nil"/>
            </w:tcBorders>
            <w:shd w:val="clear" w:color="auto" w:fill="E0E0E0"/>
          </w:tcPr>
          <w:p w14:paraId="20B8BAF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AEAEAE"/>
              <w:right w:val="nil"/>
            </w:tcBorders>
            <w:shd w:val="clear" w:color="auto" w:fill="E0E0E0"/>
          </w:tcPr>
          <w:p w14:paraId="69E88F8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19D7486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46,0%</w:t>
            </w:r>
          </w:p>
        </w:tc>
        <w:tc>
          <w:tcPr>
            <w:tcW w:w="1029" w:type="dxa"/>
            <w:tcBorders>
              <w:top w:val="single" w:sz="8" w:space="0" w:color="AEAEAE"/>
              <w:left w:val="single" w:sz="8" w:space="0" w:color="E0E0E0"/>
              <w:bottom w:val="single" w:sz="8" w:space="0" w:color="AEAEAE"/>
              <w:right w:val="nil"/>
            </w:tcBorders>
            <w:shd w:val="clear" w:color="auto" w:fill="FFFFFF"/>
          </w:tcPr>
          <w:p w14:paraId="73012B6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46,0%</w:t>
            </w:r>
          </w:p>
        </w:tc>
      </w:tr>
      <w:tr w:rsidR="00AB3E95" w:rsidRPr="00AB3E95" w14:paraId="39BCCF4D" w14:textId="77777777">
        <w:trPr>
          <w:cantSplit/>
        </w:trPr>
        <w:tc>
          <w:tcPr>
            <w:tcW w:w="783" w:type="dxa"/>
            <w:vMerge/>
            <w:tcBorders>
              <w:top w:val="single" w:sz="8" w:space="0" w:color="152935"/>
              <w:left w:val="nil"/>
              <w:bottom w:val="nil"/>
              <w:right w:val="nil"/>
            </w:tcBorders>
            <w:shd w:val="clear" w:color="auto" w:fill="E0E0E0"/>
          </w:tcPr>
          <w:p w14:paraId="0478B1C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tcBorders>
              <w:top w:val="single" w:sz="8" w:space="0" w:color="152935"/>
              <w:left w:val="nil"/>
              <w:bottom w:val="nil"/>
              <w:right w:val="nil"/>
            </w:tcBorders>
            <w:shd w:val="clear" w:color="auto" w:fill="E0E0E0"/>
          </w:tcPr>
          <w:p w14:paraId="2547C4A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nil"/>
              <w:right w:val="nil"/>
            </w:tcBorders>
            <w:shd w:val="clear" w:color="auto" w:fill="E0E0E0"/>
          </w:tcPr>
          <w:p w14:paraId="4D50137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75" w:type="dxa"/>
            <w:tcBorders>
              <w:top w:val="single" w:sz="8" w:space="0" w:color="AEAEAE"/>
              <w:left w:val="nil"/>
              <w:bottom w:val="nil"/>
              <w:right w:val="single" w:sz="8" w:space="0" w:color="E0E0E0"/>
            </w:tcBorders>
            <w:shd w:val="clear" w:color="auto" w:fill="FFFFFF"/>
          </w:tcPr>
          <w:p w14:paraId="140752B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46,0%</w:t>
            </w:r>
          </w:p>
        </w:tc>
        <w:tc>
          <w:tcPr>
            <w:tcW w:w="1029" w:type="dxa"/>
            <w:tcBorders>
              <w:top w:val="single" w:sz="8" w:space="0" w:color="AEAEAE"/>
              <w:left w:val="single" w:sz="8" w:space="0" w:color="E0E0E0"/>
              <w:bottom w:val="nil"/>
              <w:right w:val="nil"/>
            </w:tcBorders>
            <w:shd w:val="clear" w:color="auto" w:fill="FFFFFF"/>
          </w:tcPr>
          <w:p w14:paraId="77FCD67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46,0%</w:t>
            </w:r>
          </w:p>
        </w:tc>
      </w:tr>
      <w:tr w:rsidR="00AB3E95" w:rsidRPr="00AB3E95" w14:paraId="4A42DF4F" w14:textId="77777777">
        <w:trPr>
          <w:cantSplit/>
        </w:trPr>
        <w:tc>
          <w:tcPr>
            <w:tcW w:w="783" w:type="dxa"/>
            <w:vMerge/>
            <w:tcBorders>
              <w:top w:val="single" w:sz="8" w:space="0" w:color="152935"/>
              <w:left w:val="nil"/>
              <w:bottom w:val="nil"/>
              <w:right w:val="nil"/>
            </w:tcBorders>
            <w:shd w:val="clear" w:color="auto" w:fill="E0E0E0"/>
          </w:tcPr>
          <w:p w14:paraId="1B6993D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val="restart"/>
            <w:tcBorders>
              <w:top w:val="single" w:sz="8" w:space="0" w:color="AEAEAE"/>
              <w:left w:val="nil"/>
              <w:bottom w:val="nil"/>
              <w:right w:val="nil"/>
            </w:tcBorders>
            <w:shd w:val="clear" w:color="auto" w:fill="E0E0E0"/>
          </w:tcPr>
          <w:p w14:paraId="3C58806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5</w:t>
            </w:r>
          </w:p>
        </w:tc>
        <w:tc>
          <w:tcPr>
            <w:tcW w:w="1721" w:type="dxa"/>
            <w:tcBorders>
              <w:top w:val="single" w:sz="8" w:space="0" w:color="AEAEAE"/>
              <w:left w:val="nil"/>
              <w:bottom w:val="single" w:sz="8" w:space="0" w:color="AEAEAE"/>
              <w:right w:val="nil"/>
            </w:tcBorders>
            <w:shd w:val="clear" w:color="auto" w:fill="E0E0E0"/>
          </w:tcPr>
          <w:p w14:paraId="2A42FA9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75" w:type="dxa"/>
            <w:tcBorders>
              <w:top w:val="single" w:sz="8" w:space="0" w:color="AEAEAE"/>
              <w:left w:val="nil"/>
              <w:bottom w:val="single" w:sz="8" w:space="0" w:color="AEAEAE"/>
              <w:right w:val="single" w:sz="8" w:space="0" w:color="E0E0E0"/>
            </w:tcBorders>
            <w:shd w:val="clear" w:color="auto" w:fill="FFFFFF"/>
          </w:tcPr>
          <w:p w14:paraId="6693258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w:t>
            </w:r>
          </w:p>
        </w:tc>
        <w:tc>
          <w:tcPr>
            <w:tcW w:w="1029" w:type="dxa"/>
            <w:tcBorders>
              <w:top w:val="single" w:sz="8" w:space="0" w:color="AEAEAE"/>
              <w:left w:val="single" w:sz="8" w:space="0" w:color="E0E0E0"/>
              <w:bottom w:val="single" w:sz="8" w:space="0" w:color="AEAEAE"/>
              <w:right w:val="nil"/>
            </w:tcBorders>
            <w:shd w:val="clear" w:color="auto" w:fill="FFFFFF"/>
          </w:tcPr>
          <w:p w14:paraId="361477C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w:t>
            </w:r>
          </w:p>
        </w:tc>
      </w:tr>
      <w:tr w:rsidR="00AB3E95" w:rsidRPr="00AB3E95" w14:paraId="2AF45728" w14:textId="77777777">
        <w:trPr>
          <w:cantSplit/>
        </w:trPr>
        <w:tc>
          <w:tcPr>
            <w:tcW w:w="783" w:type="dxa"/>
            <w:vMerge/>
            <w:tcBorders>
              <w:top w:val="single" w:sz="8" w:space="0" w:color="152935"/>
              <w:left w:val="nil"/>
              <w:bottom w:val="nil"/>
              <w:right w:val="nil"/>
            </w:tcBorders>
            <w:shd w:val="clear" w:color="auto" w:fill="E0E0E0"/>
          </w:tcPr>
          <w:p w14:paraId="027DBC6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tcBorders>
              <w:top w:val="single" w:sz="8" w:space="0" w:color="AEAEAE"/>
              <w:left w:val="nil"/>
              <w:bottom w:val="nil"/>
              <w:right w:val="nil"/>
            </w:tcBorders>
            <w:shd w:val="clear" w:color="auto" w:fill="E0E0E0"/>
          </w:tcPr>
          <w:p w14:paraId="2CB0B78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AEAEAE"/>
              <w:right w:val="nil"/>
            </w:tcBorders>
            <w:shd w:val="clear" w:color="auto" w:fill="E0E0E0"/>
          </w:tcPr>
          <w:p w14:paraId="127E355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Kelas</w:t>
            </w:r>
          </w:p>
        </w:tc>
        <w:tc>
          <w:tcPr>
            <w:tcW w:w="1475" w:type="dxa"/>
            <w:tcBorders>
              <w:top w:val="single" w:sz="8" w:space="0" w:color="AEAEAE"/>
              <w:left w:val="nil"/>
              <w:bottom w:val="single" w:sz="8" w:space="0" w:color="AEAEAE"/>
              <w:right w:val="single" w:sz="8" w:space="0" w:color="E0E0E0"/>
            </w:tcBorders>
            <w:shd w:val="clear" w:color="auto" w:fill="FFFFFF"/>
          </w:tcPr>
          <w:p w14:paraId="0ED09C3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7406263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7B3BD6FA" w14:textId="77777777">
        <w:trPr>
          <w:cantSplit/>
        </w:trPr>
        <w:tc>
          <w:tcPr>
            <w:tcW w:w="783" w:type="dxa"/>
            <w:vMerge/>
            <w:tcBorders>
              <w:top w:val="single" w:sz="8" w:space="0" w:color="152935"/>
              <w:left w:val="nil"/>
              <w:bottom w:val="nil"/>
              <w:right w:val="nil"/>
            </w:tcBorders>
            <w:shd w:val="clear" w:color="auto" w:fill="E0E0E0"/>
          </w:tcPr>
          <w:p w14:paraId="7AC0714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tcBorders>
              <w:top w:val="single" w:sz="8" w:space="0" w:color="AEAEAE"/>
              <w:left w:val="nil"/>
              <w:bottom w:val="nil"/>
              <w:right w:val="nil"/>
            </w:tcBorders>
            <w:shd w:val="clear" w:color="auto" w:fill="E0E0E0"/>
          </w:tcPr>
          <w:p w14:paraId="43C658C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AEAEAE"/>
              <w:right w:val="nil"/>
            </w:tcBorders>
            <w:shd w:val="clear" w:color="auto" w:fill="E0E0E0"/>
          </w:tcPr>
          <w:p w14:paraId="2B49B0A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450BAE8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20,0%</w:t>
            </w:r>
          </w:p>
        </w:tc>
        <w:tc>
          <w:tcPr>
            <w:tcW w:w="1029" w:type="dxa"/>
            <w:tcBorders>
              <w:top w:val="single" w:sz="8" w:space="0" w:color="AEAEAE"/>
              <w:left w:val="single" w:sz="8" w:space="0" w:color="E0E0E0"/>
              <w:bottom w:val="single" w:sz="8" w:space="0" w:color="AEAEAE"/>
              <w:right w:val="nil"/>
            </w:tcBorders>
            <w:shd w:val="clear" w:color="auto" w:fill="FFFFFF"/>
          </w:tcPr>
          <w:p w14:paraId="6C32FDB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20,0%</w:t>
            </w:r>
          </w:p>
        </w:tc>
      </w:tr>
      <w:tr w:rsidR="00AB3E95" w:rsidRPr="00AB3E95" w14:paraId="36D30864" w14:textId="77777777">
        <w:trPr>
          <w:cantSplit/>
        </w:trPr>
        <w:tc>
          <w:tcPr>
            <w:tcW w:w="783" w:type="dxa"/>
            <w:vMerge/>
            <w:tcBorders>
              <w:top w:val="single" w:sz="8" w:space="0" w:color="152935"/>
              <w:left w:val="nil"/>
              <w:bottom w:val="nil"/>
              <w:right w:val="nil"/>
            </w:tcBorders>
            <w:shd w:val="clear" w:color="auto" w:fill="E0E0E0"/>
          </w:tcPr>
          <w:p w14:paraId="41B326F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tcBorders>
              <w:top w:val="single" w:sz="8" w:space="0" w:color="AEAEAE"/>
              <w:left w:val="nil"/>
              <w:bottom w:val="nil"/>
              <w:right w:val="nil"/>
            </w:tcBorders>
            <w:shd w:val="clear" w:color="auto" w:fill="E0E0E0"/>
          </w:tcPr>
          <w:p w14:paraId="10E9913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nil"/>
              <w:right w:val="nil"/>
            </w:tcBorders>
            <w:shd w:val="clear" w:color="auto" w:fill="E0E0E0"/>
          </w:tcPr>
          <w:p w14:paraId="6B75B90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75" w:type="dxa"/>
            <w:tcBorders>
              <w:top w:val="single" w:sz="8" w:space="0" w:color="AEAEAE"/>
              <w:left w:val="nil"/>
              <w:bottom w:val="nil"/>
              <w:right w:val="single" w:sz="8" w:space="0" w:color="E0E0E0"/>
            </w:tcBorders>
            <w:shd w:val="clear" w:color="auto" w:fill="FFFFFF"/>
          </w:tcPr>
          <w:p w14:paraId="1E47787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20,0%</w:t>
            </w:r>
          </w:p>
        </w:tc>
        <w:tc>
          <w:tcPr>
            <w:tcW w:w="1029" w:type="dxa"/>
            <w:tcBorders>
              <w:top w:val="single" w:sz="8" w:space="0" w:color="AEAEAE"/>
              <w:left w:val="single" w:sz="8" w:space="0" w:color="E0E0E0"/>
              <w:bottom w:val="nil"/>
              <w:right w:val="nil"/>
            </w:tcBorders>
            <w:shd w:val="clear" w:color="auto" w:fill="FFFFFF"/>
          </w:tcPr>
          <w:p w14:paraId="36E6298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20,0%</w:t>
            </w:r>
          </w:p>
        </w:tc>
      </w:tr>
      <w:tr w:rsidR="00AB3E95" w:rsidRPr="00AB3E95" w14:paraId="19B8DD81" w14:textId="77777777">
        <w:trPr>
          <w:cantSplit/>
        </w:trPr>
        <w:tc>
          <w:tcPr>
            <w:tcW w:w="783" w:type="dxa"/>
            <w:vMerge/>
            <w:tcBorders>
              <w:top w:val="single" w:sz="8" w:space="0" w:color="152935"/>
              <w:left w:val="nil"/>
              <w:bottom w:val="nil"/>
              <w:right w:val="nil"/>
            </w:tcBorders>
            <w:shd w:val="clear" w:color="auto" w:fill="E0E0E0"/>
          </w:tcPr>
          <w:p w14:paraId="58F5A59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val="restart"/>
            <w:tcBorders>
              <w:top w:val="single" w:sz="8" w:space="0" w:color="AEAEAE"/>
              <w:left w:val="nil"/>
              <w:bottom w:val="nil"/>
              <w:right w:val="nil"/>
            </w:tcBorders>
            <w:shd w:val="clear" w:color="auto" w:fill="E0E0E0"/>
          </w:tcPr>
          <w:p w14:paraId="62DE73B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6</w:t>
            </w:r>
          </w:p>
        </w:tc>
        <w:tc>
          <w:tcPr>
            <w:tcW w:w="1721" w:type="dxa"/>
            <w:tcBorders>
              <w:top w:val="single" w:sz="8" w:space="0" w:color="AEAEAE"/>
              <w:left w:val="nil"/>
              <w:bottom w:val="single" w:sz="8" w:space="0" w:color="AEAEAE"/>
              <w:right w:val="nil"/>
            </w:tcBorders>
            <w:shd w:val="clear" w:color="auto" w:fill="E0E0E0"/>
          </w:tcPr>
          <w:p w14:paraId="0B09EF8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75" w:type="dxa"/>
            <w:tcBorders>
              <w:top w:val="single" w:sz="8" w:space="0" w:color="AEAEAE"/>
              <w:left w:val="nil"/>
              <w:bottom w:val="single" w:sz="8" w:space="0" w:color="AEAEAE"/>
              <w:right w:val="single" w:sz="8" w:space="0" w:color="E0E0E0"/>
            </w:tcBorders>
            <w:shd w:val="clear" w:color="auto" w:fill="FFFFFF"/>
          </w:tcPr>
          <w:p w14:paraId="1735C7E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17</w:t>
            </w:r>
          </w:p>
        </w:tc>
        <w:tc>
          <w:tcPr>
            <w:tcW w:w="1029" w:type="dxa"/>
            <w:tcBorders>
              <w:top w:val="single" w:sz="8" w:space="0" w:color="AEAEAE"/>
              <w:left w:val="single" w:sz="8" w:space="0" w:color="E0E0E0"/>
              <w:bottom w:val="single" w:sz="8" w:space="0" w:color="AEAEAE"/>
              <w:right w:val="nil"/>
            </w:tcBorders>
            <w:shd w:val="clear" w:color="auto" w:fill="FFFFFF"/>
          </w:tcPr>
          <w:p w14:paraId="0543EBC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17</w:t>
            </w:r>
          </w:p>
        </w:tc>
      </w:tr>
      <w:tr w:rsidR="00AB3E95" w:rsidRPr="00AB3E95" w14:paraId="1C3DA094" w14:textId="77777777">
        <w:trPr>
          <w:cantSplit/>
        </w:trPr>
        <w:tc>
          <w:tcPr>
            <w:tcW w:w="783" w:type="dxa"/>
            <w:vMerge/>
            <w:tcBorders>
              <w:top w:val="single" w:sz="8" w:space="0" w:color="152935"/>
              <w:left w:val="nil"/>
              <w:bottom w:val="nil"/>
              <w:right w:val="nil"/>
            </w:tcBorders>
            <w:shd w:val="clear" w:color="auto" w:fill="E0E0E0"/>
          </w:tcPr>
          <w:p w14:paraId="641657C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tcBorders>
              <w:top w:val="single" w:sz="8" w:space="0" w:color="AEAEAE"/>
              <w:left w:val="nil"/>
              <w:bottom w:val="nil"/>
              <w:right w:val="nil"/>
            </w:tcBorders>
            <w:shd w:val="clear" w:color="auto" w:fill="E0E0E0"/>
          </w:tcPr>
          <w:p w14:paraId="48327D2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AEAEAE"/>
              <w:right w:val="nil"/>
            </w:tcBorders>
            <w:shd w:val="clear" w:color="auto" w:fill="E0E0E0"/>
          </w:tcPr>
          <w:p w14:paraId="53F837C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Kelas</w:t>
            </w:r>
          </w:p>
        </w:tc>
        <w:tc>
          <w:tcPr>
            <w:tcW w:w="1475" w:type="dxa"/>
            <w:tcBorders>
              <w:top w:val="single" w:sz="8" w:space="0" w:color="AEAEAE"/>
              <w:left w:val="nil"/>
              <w:bottom w:val="single" w:sz="8" w:space="0" w:color="AEAEAE"/>
              <w:right w:val="single" w:sz="8" w:space="0" w:color="E0E0E0"/>
            </w:tcBorders>
            <w:shd w:val="clear" w:color="auto" w:fill="FFFFFF"/>
          </w:tcPr>
          <w:p w14:paraId="7480BBB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09AF117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5E1B27CC" w14:textId="77777777">
        <w:trPr>
          <w:cantSplit/>
        </w:trPr>
        <w:tc>
          <w:tcPr>
            <w:tcW w:w="783" w:type="dxa"/>
            <w:vMerge/>
            <w:tcBorders>
              <w:top w:val="single" w:sz="8" w:space="0" w:color="152935"/>
              <w:left w:val="nil"/>
              <w:bottom w:val="nil"/>
              <w:right w:val="nil"/>
            </w:tcBorders>
            <w:shd w:val="clear" w:color="auto" w:fill="E0E0E0"/>
          </w:tcPr>
          <w:p w14:paraId="034616E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tcBorders>
              <w:top w:val="single" w:sz="8" w:space="0" w:color="AEAEAE"/>
              <w:left w:val="nil"/>
              <w:bottom w:val="nil"/>
              <w:right w:val="nil"/>
            </w:tcBorders>
            <w:shd w:val="clear" w:color="auto" w:fill="E0E0E0"/>
          </w:tcPr>
          <w:p w14:paraId="32E933D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AEAEAE"/>
              <w:right w:val="nil"/>
            </w:tcBorders>
            <w:shd w:val="clear" w:color="auto" w:fill="E0E0E0"/>
          </w:tcPr>
          <w:p w14:paraId="3775D6F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3EC4536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c>
          <w:tcPr>
            <w:tcW w:w="1029" w:type="dxa"/>
            <w:tcBorders>
              <w:top w:val="single" w:sz="8" w:space="0" w:color="AEAEAE"/>
              <w:left w:val="single" w:sz="8" w:space="0" w:color="E0E0E0"/>
              <w:bottom w:val="single" w:sz="8" w:space="0" w:color="AEAEAE"/>
              <w:right w:val="nil"/>
            </w:tcBorders>
            <w:shd w:val="clear" w:color="auto" w:fill="FFFFFF"/>
          </w:tcPr>
          <w:p w14:paraId="0CC0DE4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r>
      <w:tr w:rsidR="00AB3E95" w:rsidRPr="00AB3E95" w14:paraId="5787C5D3" w14:textId="77777777">
        <w:trPr>
          <w:cantSplit/>
        </w:trPr>
        <w:tc>
          <w:tcPr>
            <w:tcW w:w="783" w:type="dxa"/>
            <w:vMerge/>
            <w:tcBorders>
              <w:top w:val="single" w:sz="8" w:space="0" w:color="152935"/>
              <w:left w:val="nil"/>
              <w:bottom w:val="nil"/>
              <w:right w:val="nil"/>
            </w:tcBorders>
            <w:shd w:val="clear" w:color="auto" w:fill="E0E0E0"/>
          </w:tcPr>
          <w:p w14:paraId="52D2A23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tcBorders>
              <w:top w:val="single" w:sz="8" w:space="0" w:color="AEAEAE"/>
              <w:left w:val="nil"/>
              <w:bottom w:val="nil"/>
              <w:right w:val="nil"/>
            </w:tcBorders>
            <w:shd w:val="clear" w:color="auto" w:fill="E0E0E0"/>
          </w:tcPr>
          <w:p w14:paraId="75A4E68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nil"/>
              <w:right w:val="nil"/>
            </w:tcBorders>
            <w:shd w:val="clear" w:color="auto" w:fill="E0E0E0"/>
          </w:tcPr>
          <w:p w14:paraId="522D844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75" w:type="dxa"/>
            <w:tcBorders>
              <w:top w:val="single" w:sz="8" w:space="0" w:color="AEAEAE"/>
              <w:left w:val="nil"/>
              <w:bottom w:val="nil"/>
              <w:right w:val="single" w:sz="8" w:space="0" w:color="E0E0E0"/>
            </w:tcBorders>
            <w:shd w:val="clear" w:color="auto" w:fill="FFFFFF"/>
          </w:tcPr>
          <w:p w14:paraId="373804D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c>
          <w:tcPr>
            <w:tcW w:w="1029" w:type="dxa"/>
            <w:tcBorders>
              <w:top w:val="single" w:sz="8" w:space="0" w:color="AEAEAE"/>
              <w:left w:val="single" w:sz="8" w:space="0" w:color="E0E0E0"/>
              <w:bottom w:val="nil"/>
              <w:right w:val="nil"/>
            </w:tcBorders>
            <w:shd w:val="clear" w:color="auto" w:fill="FFFFFF"/>
          </w:tcPr>
          <w:p w14:paraId="7B1E614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r>
      <w:tr w:rsidR="00AB3E95" w:rsidRPr="00AB3E95" w14:paraId="595A88B7" w14:textId="77777777">
        <w:trPr>
          <w:cantSplit/>
        </w:trPr>
        <w:tc>
          <w:tcPr>
            <w:tcW w:w="1520" w:type="dxa"/>
            <w:gridSpan w:val="2"/>
            <w:vMerge w:val="restart"/>
            <w:tcBorders>
              <w:top w:val="single" w:sz="8" w:space="0" w:color="AEAEAE"/>
              <w:left w:val="nil"/>
              <w:bottom w:val="single" w:sz="8" w:space="0" w:color="152935"/>
              <w:right w:val="nil"/>
            </w:tcBorders>
            <w:shd w:val="clear" w:color="auto" w:fill="E0E0E0"/>
          </w:tcPr>
          <w:p w14:paraId="0EBD1D6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1721" w:type="dxa"/>
            <w:tcBorders>
              <w:top w:val="single" w:sz="8" w:space="0" w:color="AEAEAE"/>
              <w:left w:val="nil"/>
              <w:bottom w:val="single" w:sz="8" w:space="0" w:color="AEAEAE"/>
              <w:right w:val="nil"/>
            </w:tcBorders>
            <w:shd w:val="clear" w:color="auto" w:fill="E0E0E0"/>
          </w:tcPr>
          <w:p w14:paraId="081E960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75" w:type="dxa"/>
            <w:tcBorders>
              <w:top w:val="single" w:sz="8" w:space="0" w:color="AEAEAE"/>
              <w:left w:val="nil"/>
              <w:bottom w:val="single" w:sz="8" w:space="0" w:color="AEAEAE"/>
              <w:right w:val="single" w:sz="8" w:space="0" w:color="E0E0E0"/>
            </w:tcBorders>
            <w:shd w:val="clear" w:color="auto" w:fill="FFFFFF"/>
          </w:tcPr>
          <w:p w14:paraId="186F0DB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c>
          <w:tcPr>
            <w:tcW w:w="1029" w:type="dxa"/>
            <w:tcBorders>
              <w:top w:val="single" w:sz="8" w:space="0" w:color="AEAEAE"/>
              <w:left w:val="single" w:sz="8" w:space="0" w:color="E0E0E0"/>
              <w:bottom w:val="single" w:sz="8" w:space="0" w:color="AEAEAE"/>
              <w:right w:val="nil"/>
            </w:tcBorders>
            <w:shd w:val="clear" w:color="auto" w:fill="FFFFFF"/>
          </w:tcPr>
          <w:p w14:paraId="776E30F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r>
      <w:tr w:rsidR="00AB3E95" w:rsidRPr="00AB3E95" w14:paraId="7DB9A0FA" w14:textId="77777777">
        <w:trPr>
          <w:cantSplit/>
        </w:trPr>
        <w:tc>
          <w:tcPr>
            <w:tcW w:w="1520" w:type="dxa"/>
            <w:gridSpan w:val="2"/>
            <w:vMerge/>
            <w:tcBorders>
              <w:top w:val="single" w:sz="8" w:space="0" w:color="AEAEAE"/>
              <w:left w:val="nil"/>
              <w:bottom w:val="single" w:sz="8" w:space="0" w:color="152935"/>
              <w:right w:val="nil"/>
            </w:tcBorders>
            <w:shd w:val="clear" w:color="auto" w:fill="E0E0E0"/>
          </w:tcPr>
          <w:p w14:paraId="013BCBD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AEAEAE"/>
              <w:right w:val="nil"/>
            </w:tcBorders>
            <w:shd w:val="clear" w:color="auto" w:fill="E0E0E0"/>
          </w:tcPr>
          <w:p w14:paraId="6E07DE8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Kelas</w:t>
            </w:r>
          </w:p>
        </w:tc>
        <w:tc>
          <w:tcPr>
            <w:tcW w:w="1475" w:type="dxa"/>
            <w:tcBorders>
              <w:top w:val="single" w:sz="8" w:space="0" w:color="AEAEAE"/>
              <w:left w:val="nil"/>
              <w:bottom w:val="single" w:sz="8" w:space="0" w:color="AEAEAE"/>
              <w:right w:val="single" w:sz="8" w:space="0" w:color="E0E0E0"/>
            </w:tcBorders>
            <w:shd w:val="clear" w:color="auto" w:fill="FFFFFF"/>
          </w:tcPr>
          <w:p w14:paraId="3EEFEE2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15912EB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6DEE7E2B" w14:textId="77777777">
        <w:trPr>
          <w:cantSplit/>
        </w:trPr>
        <w:tc>
          <w:tcPr>
            <w:tcW w:w="1520" w:type="dxa"/>
            <w:gridSpan w:val="2"/>
            <w:vMerge/>
            <w:tcBorders>
              <w:top w:val="single" w:sz="8" w:space="0" w:color="AEAEAE"/>
              <w:left w:val="nil"/>
              <w:bottom w:val="single" w:sz="8" w:space="0" w:color="152935"/>
              <w:right w:val="nil"/>
            </w:tcBorders>
            <w:shd w:val="clear" w:color="auto" w:fill="E0E0E0"/>
          </w:tcPr>
          <w:p w14:paraId="5561A51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AEAEAE"/>
              <w:right w:val="nil"/>
            </w:tcBorders>
            <w:shd w:val="clear" w:color="auto" w:fill="E0E0E0"/>
          </w:tcPr>
          <w:p w14:paraId="1E07FA9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332631E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5B552EB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478C6BE0" w14:textId="77777777">
        <w:trPr>
          <w:cantSplit/>
        </w:trPr>
        <w:tc>
          <w:tcPr>
            <w:tcW w:w="1520" w:type="dxa"/>
            <w:gridSpan w:val="2"/>
            <w:vMerge/>
            <w:tcBorders>
              <w:top w:val="single" w:sz="8" w:space="0" w:color="AEAEAE"/>
              <w:left w:val="nil"/>
              <w:bottom w:val="single" w:sz="8" w:space="0" w:color="152935"/>
              <w:right w:val="nil"/>
            </w:tcBorders>
            <w:shd w:val="clear" w:color="auto" w:fill="E0E0E0"/>
          </w:tcPr>
          <w:p w14:paraId="716B275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152935"/>
              <w:right w:val="nil"/>
            </w:tcBorders>
            <w:shd w:val="clear" w:color="auto" w:fill="E0E0E0"/>
          </w:tcPr>
          <w:p w14:paraId="36D107D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75" w:type="dxa"/>
            <w:tcBorders>
              <w:top w:val="single" w:sz="8" w:space="0" w:color="AEAEAE"/>
              <w:left w:val="nil"/>
              <w:bottom w:val="single" w:sz="8" w:space="0" w:color="152935"/>
              <w:right w:val="single" w:sz="8" w:space="0" w:color="E0E0E0"/>
            </w:tcBorders>
            <w:shd w:val="clear" w:color="auto" w:fill="FFFFFF"/>
          </w:tcPr>
          <w:p w14:paraId="0C27088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152935"/>
              <w:right w:val="nil"/>
            </w:tcBorders>
            <w:shd w:val="clear" w:color="auto" w:fill="FFFFFF"/>
          </w:tcPr>
          <w:p w14:paraId="507F87E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0A77E426" w14:textId="03803D9E" w:rsidR="00AB3E95" w:rsidRDefault="00AB3E95" w:rsidP="00AB3E95">
      <w:pPr>
        <w:autoSpaceDE w:val="0"/>
        <w:autoSpaceDN w:val="0"/>
        <w:adjustRightInd w:val="0"/>
        <w:spacing w:line="400" w:lineRule="atLeast"/>
        <w:jc w:val="left"/>
        <w:rPr>
          <w:lang w:val="id-ID"/>
        </w:rPr>
      </w:pPr>
    </w:p>
    <w:p w14:paraId="4E91BA35" w14:textId="77777777" w:rsidR="006A6A44" w:rsidRDefault="006A6A44" w:rsidP="00AB3E95">
      <w:pPr>
        <w:autoSpaceDE w:val="0"/>
        <w:autoSpaceDN w:val="0"/>
        <w:adjustRightInd w:val="0"/>
        <w:spacing w:line="400" w:lineRule="atLeast"/>
        <w:jc w:val="left"/>
        <w:rPr>
          <w:lang w:val="id-ID"/>
        </w:rPr>
      </w:pPr>
    </w:p>
    <w:p w14:paraId="6A42105E" w14:textId="77777777" w:rsidR="006A6A44" w:rsidRPr="00AB3E95" w:rsidRDefault="006A6A44" w:rsidP="006A6A44">
      <w:pPr>
        <w:autoSpaceDE w:val="0"/>
        <w:autoSpaceDN w:val="0"/>
        <w:adjustRightInd w:val="0"/>
        <w:jc w:val="left"/>
        <w:rPr>
          <w:lang w:val="id-ID"/>
        </w:rPr>
      </w:pPr>
    </w:p>
    <w:tbl>
      <w:tblPr>
        <w:tblW w:w="62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7"/>
        <w:gridCol w:w="1061"/>
        <w:gridCol w:w="1722"/>
        <w:gridCol w:w="1476"/>
        <w:gridCol w:w="1029"/>
      </w:tblGrid>
      <w:tr w:rsidR="00AB3E95" w:rsidRPr="00AB3E95" w14:paraId="053FB98E" w14:textId="77777777">
        <w:trPr>
          <w:cantSplit/>
        </w:trPr>
        <w:tc>
          <w:tcPr>
            <w:tcW w:w="6222" w:type="dxa"/>
            <w:gridSpan w:val="5"/>
            <w:tcBorders>
              <w:top w:val="nil"/>
              <w:left w:val="nil"/>
              <w:bottom w:val="nil"/>
              <w:right w:val="nil"/>
            </w:tcBorders>
            <w:shd w:val="clear" w:color="auto" w:fill="FFFFFF"/>
            <w:vAlign w:val="center"/>
          </w:tcPr>
          <w:p w14:paraId="347846C5"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lastRenderedPageBreak/>
              <w:t>Kondisi * Aktivitas Crosstabulation</w:t>
            </w:r>
          </w:p>
        </w:tc>
      </w:tr>
      <w:tr w:rsidR="00AB3E95" w:rsidRPr="00AB3E95" w14:paraId="5990E7D2" w14:textId="77777777">
        <w:trPr>
          <w:cantSplit/>
        </w:trPr>
        <w:tc>
          <w:tcPr>
            <w:tcW w:w="3718" w:type="dxa"/>
            <w:gridSpan w:val="3"/>
            <w:vMerge w:val="restart"/>
            <w:tcBorders>
              <w:top w:val="nil"/>
              <w:left w:val="nil"/>
              <w:bottom w:val="nil"/>
              <w:right w:val="nil"/>
            </w:tcBorders>
            <w:shd w:val="clear" w:color="auto" w:fill="FFFFFF"/>
            <w:vAlign w:val="bottom"/>
          </w:tcPr>
          <w:p w14:paraId="78BE22B9" w14:textId="77777777" w:rsidR="00AB3E95" w:rsidRPr="00AB3E95" w:rsidRDefault="00AB3E95" w:rsidP="00AB3E95">
            <w:pPr>
              <w:autoSpaceDE w:val="0"/>
              <w:autoSpaceDN w:val="0"/>
              <w:adjustRightInd w:val="0"/>
              <w:spacing w:line="240" w:lineRule="auto"/>
              <w:jc w:val="left"/>
              <w:rPr>
                <w:lang w:val="id-ID"/>
              </w:rPr>
            </w:pPr>
          </w:p>
        </w:tc>
        <w:tc>
          <w:tcPr>
            <w:tcW w:w="1475" w:type="dxa"/>
            <w:tcBorders>
              <w:top w:val="nil"/>
              <w:left w:val="nil"/>
              <w:bottom w:val="nil"/>
              <w:right w:val="single" w:sz="8" w:space="0" w:color="E0E0E0"/>
            </w:tcBorders>
            <w:shd w:val="clear" w:color="auto" w:fill="FFFFFF"/>
            <w:vAlign w:val="bottom"/>
          </w:tcPr>
          <w:p w14:paraId="3146FE81"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Aktivitas</w:t>
            </w:r>
          </w:p>
        </w:tc>
        <w:tc>
          <w:tcPr>
            <w:tcW w:w="1029" w:type="dxa"/>
            <w:vMerge w:val="restart"/>
            <w:tcBorders>
              <w:top w:val="nil"/>
              <w:left w:val="single" w:sz="8" w:space="0" w:color="E0E0E0"/>
              <w:bottom w:val="nil"/>
              <w:right w:val="nil"/>
            </w:tcBorders>
            <w:shd w:val="clear" w:color="auto" w:fill="FFFFFF"/>
            <w:vAlign w:val="bottom"/>
          </w:tcPr>
          <w:p w14:paraId="0B9E78E7"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5978D268" w14:textId="77777777">
        <w:trPr>
          <w:cantSplit/>
        </w:trPr>
        <w:tc>
          <w:tcPr>
            <w:tcW w:w="3718" w:type="dxa"/>
            <w:gridSpan w:val="3"/>
            <w:vMerge/>
            <w:tcBorders>
              <w:top w:val="nil"/>
              <w:left w:val="nil"/>
              <w:bottom w:val="nil"/>
              <w:right w:val="nil"/>
            </w:tcBorders>
            <w:shd w:val="clear" w:color="auto" w:fill="FFFFFF"/>
            <w:vAlign w:val="bottom"/>
          </w:tcPr>
          <w:p w14:paraId="271A3C15"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1475" w:type="dxa"/>
            <w:tcBorders>
              <w:top w:val="nil"/>
              <w:left w:val="nil"/>
              <w:bottom w:val="single" w:sz="8" w:space="0" w:color="152935"/>
              <w:right w:val="single" w:sz="8" w:space="0" w:color="E0E0E0"/>
            </w:tcBorders>
            <w:shd w:val="clear" w:color="auto" w:fill="FFFFFF"/>
            <w:vAlign w:val="bottom"/>
          </w:tcPr>
          <w:p w14:paraId="347FAE79"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Aktif &gt;600 MET</w:t>
            </w:r>
          </w:p>
        </w:tc>
        <w:tc>
          <w:tcPr>
            <w:tcW w:w="1029" w:type="dxa"/>
            <w:vMerge/>
            <w:tcBorders>
              <w:top w:val="nil"/>
              <w:left w:val="single" w:sz="8" w:space="0" w:color="E0E0E0"/>
              <w:bottom w:val="nil"/>
              <w:right w:val="nil"/>
            </w:tcBorders>
            <w:shd w:val="clear" w:color="auto" w:fill="FFFFFF"/>
            <w:vAlign w:val="bottom"/>
          </w:tcPr>
          <w:p w14:paraId="21551E51"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365F9722" w14:textId="77777777">
        <w:trPr>
          <w:cantSplit/>
        </w:trPr>
        <w:tc>
          <w:tcPr>
            <w:tcW w:w="937" w:type="dxa"/>
            <w:vMerge w:val="restart"/>
            <w:tcBorders>
              <w:top w:val="single" w:sz="8" w:space="0" w:color="152935"/>
              <w:left w:val="nil"/>
              <w:bottom w:val="nil"/>
              <w:right w:val="nil"/>
            </w:tcBorders>
            <w:shd w:val="clear" w:color="auto" w:fill="E0E0E0"/>
          </w:tcPr>
          <w:p w14:paraId="0B2CB67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Kondisi</w:t>
            </w:r>
          </w:p>
        </w:tc>
        <w:tc>
          <w:tcPr>
            <w:tcW w:w="1060" w:type="dxa"/>
            <w:vMerge w:val="restart"/>
            <w:tcBorders>
              <w:top w:val="single" w:sz="8" w:space="0" w:color="152935"/>
              <w:left w:val="nil"/>
              <w:bottom w:val="nil"/>
              <w:right w:val="nil"/>
            </w:tcBorders>
            <w:shd w:val="clear" w:color="auto" w:fill="E0E0E0"/>
          </w:tcPr>
          <w:p w14:paraId="4D611FD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Utuh</w:t>
            </w:r>
          </w:p>
        </w:tc>
        <w:tc>
          <w:tcPr>
            <w:tcW w:w="1721" w:type="dxa"/>
            <w:tcBorders>
              <w:top w:val="single" w:sz="8" w:space="0" w:color="152935"/>
              <w:left w:val="nil"/>
              <w:bottom w:val="single" w:sz="8" w:space="0" w:color="AEAEAE"/>
              <w:right w:val="nil"/>
            </w:tcBorders>
            <w:shd w:val="clear" w:color="auto" w:fill="E0E0E0"/>
          </w:tcPr>
          <w:p w14:paraId="22104E4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75" w:type="dxa"/>
            <w:tcBorders>
              <w:top w:val="single" w:sz="8" w:space="0" w:color="152935"/>
              <w:left w:val="nil"/>
              <w:bottom w:val="single" w:sz="8" w:space="0" w:color="AEAEAE"/>
              <w:right w:val="single" w:sz="8" w:space="0" w:color="E0E0E0"/>
            </w:tcBorders>
            <w:shd w:val="clear" w:color="auto" w:fill="FFFFFF"/>
          </w:tcPr>
          <w:p w14:paraId="6698EB3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w:t>
            </w:r>
          </w:p>
        </w:tc>
        <w:tc>
          <w:tcPr>
            <w:tcW w:w="1029" w:type="dxa"/>
            <w:tcBorders>
              <w:top w:val="single" w:sz="8" w:space="0" w:color="152935"/>
              <w:left w:val="single" w:sz="8" w:space="0" w:color="E0E0E0"/>
              <w:bottom w:val="single" w:sz="8" w:space="0" w:color="AEAEAE"/>
              <w:right w:val="nil"/>
            </w:tcBorders>
            <w:shd w:val="clear" w:color="auto" w:fill="FFFFFF"/>
          </w:tcPr>
          <w:p w14:paraId="13837D0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w:t>
            </w:r>
          </w:p>
        </w:tc>
      </w:tr>
      <w:tr w:rsidR="00AB3E95" w:rsidRPr="00AB3E95" w14:paraId="5152AD01" w14:textId="77777777">
        <w:trPr>
          <w:cantSplit/>
        </w:trPr>
        <w:tc>
          <w:tcPr>
            <w:tcW w:w="937" w:type="dxa"/>
            <w:vMerge/>
            <w:tcBorders>
              <w:top w:val="single" w:sz="8" w:space="0" w:color="152935"/>
              <w:left w:val="nil"/>
              <w:bottom w:val="nil"/>
              <w:right w:val="nil"/>
            </w:tcBorders>
            <w:shd w:val="clear" w:color="auto" w:fill="E0E0E0"/>
          </w:tcPr>
          <w:p w14:paraId="0C35D24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0" w:type="dxa"/>
            <w:vMerge/>
            <w:tcBorders>
              <w:top w:val="single" w:sz="8" w:space="0" w:color="152935"/>
              <w:left w:val="nil"/>
              <w:bottom w:val="nil"/>
              <w:right w:val="nil"/>
            </w:tcBorders>
            <w:shd w:val="clear" w:color="auto" w:fill="E0E0E0"/>
          </w:tcPr>
          <w:p w14:paraId="07D119A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AEAEAE"/>
              <w:right w:val="nil"/>
            </w:tcBorders>
            <w:shd w:val="clear" w:color="auto" w:fill="E0E0E0"/>
          </w:tcPr>
          <w:p w14:paraId="7BD2F5E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Kondisi</w:t>
            </w:r>
          </w:p>
        </w:tc>
        <w:tc>
          <w:tcPr>
            <w:tcW w:w="1475" w:type="dxa"/>
            <w:tcBorders>
              <w:top w:val="single" w:sz="8" w:space="0" w:color="AEAEAE"/>
              <w:left w:val="nil"/>
              <w:bottom w:val="single" w:sz="8" w:space="0" w:color="AEAEAE"/>
              <w:right w:val="single" w:sz="8" w:space="0" w:color="E0E0E0"/>
            </w:tcBorders>
            <w:shd w:val="clear" w:color="auto" w:fill="FFFFFF"/>
          </w:tcPr>
          <w:p w14:paraId="6730D35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5728BFC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4195A802" w14:textId="77777777">
        <w:trPr>
          <w:cantSplit/>
        </w:trPr>
        <w:tc>
          <w:tcPr>
            <w:tcW w:w="937" w:type="dxa"/>
            <w:vMerge/>
            <w:tcBorders>
              <w:top w:val="single" w:sz="8" w:space="0" w:color="152935"/>
              <w:left w:val="nil"/>
              <w:bottom w:val="nil"/>
              <w:right w:val="nil"/>
            </w:tcBorders>
            <w:shd w:val="clear" w:color="auto" w:fill="E0E0E0"/>
          </w:tcPr>
          <w:p w14:paraId="6BC3EC8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0" w:type="dxa"/>
            <w:vMerge/>
            <w:tcBorders>
              <w:top w:val="single" w:sz="8" w:space="0" w:color="152935"/>
              <w:left w:val="nil"/>
              <w:bottom w:val="nil"/>
              <w:right w:val="nil"/>
            </w:tcBorders>
            <w:shd w:val="clear" w:color="auto" w:fill="E0E0E0"/>
          </w:tcPr>
          <w:p w14:paraId="5656103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AEAEAE"/>
              <w:right w:val="nil"/>
            </w:tcBorders>
            <w:shd w:val="clear" w:color="auto" w:fill="E0E0E0"/>
          </w:tcPr>
          <w:p w14:paraId="3EB8327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3B75EDE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c>
          <w:tcPr>
            <w:tcW w:w="1029" w:type="dxa"/>
            <w:tcBorders>
              <w:top w:val="single" w:sz="8" w:space="0" w:color="AEAEAE"/>
              <w:left w:val="single" w:sz="8" w:space="0" w:color="E0E0E0"/>
              <w:bottom w:val="single" w:sz="8" w:space="0" w:color="AEAEAE"/>
              <w:right w:val="nil"/>
            </w:tcBorders>
            <w:shd w:val="clear" w:color="auto" w:fill="FFFFFF"/>
          </w:tcPr>
          <w:p w14:paraId="36359B5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r>
      <w:tr w:rsidR="00AB3E95" w:rsidRPr="00AB3E95" w14:paraId="33C947B9" w14:textId="77777777">
        <w:trPr>
          <w:cantSplit/>
        </w:trPr>
        <w:tc>
          <w:tcPr>
            <w:tcW w:w="937" w:type="dxa"/>
            <w:vMerge/>
            <w:tcBorders>
              <w:top w:val="single" w:sz="8" w:space="0" w:color="152935"/>
              <w:left w:val="nil"/>
              <w:bottom w:val="nil"/>
              <w:right w:val="nil"/>
            </w:tcBorders>
            <w:shd w:val="clear" w:color="auto" w:fill="E0E0E0"/>
          </w:tcPr>
          <w:p w14:paraId="255B262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0" w:type="dxa"/>
            <w:vMerge/>
            <w:tcBorders>
              <w:top w:val="single" w:sz="8" w:space="0" w:color="152935"/>
              <w:left w:val="nil"/>
              <w:bottom w:val="nil"/>
              <w:right w:val="nil"/>
            </w:tcBorders>
            <w:shd w:val="clear" w:color="auto" w:fill="E0E0E0"/>
          </w:tcPr>
          <w:p w14:paraId="34D450D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nil"/>
              <w:right w:val="nil"/>
            </w:tcBorders>
            <w:shd w:val="clear" w:color="auto" w:fill="E0E0E0"/>
          </w:tcPr>
          <w:p w14:paraId="502DD5F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75" w:type="dxa"/>
            <w:tcBorders>
              <w:top w:val="single" w:sz="8" w:space="0" w:color="AEAEAE"/>
              <w:left w:val="nil"/>
              <w:bottom w:val="nil"/>
              <w:right w:val="single" w:sz="8" w:space="0" w:color="E0E0E0"/>
            </w:tcBorders>
            <w:shd w:val="clear" w:color="auto" w:fill="FFFFFF"/>
          </w:tcPr>
          <w:p w14:paraId="097655B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c>
          <w:tcPr>
            <w:tcW w:w="1029" w:type="dxa"/>
            <w:tcBorders>
              <w:top w:val="single" w:sz="8" w:space="0" w:color="AEAEAE"/>
              <w:left w:val="single" w:sz="8" w:space="0" w:color="E0E0E0"/>
              <w:bottom w:val="nil"/>
              <w:right w:val="nil"/>
            </w:tcBorders>
            <w:shd w:val="clear" w:color="auto" w:fill="FFFFFF"/>
          </w:tcPr>
          <w:p w14:paraId="1BC370C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r>
      <w:tr w:rsidR="00AB3E95" w:rsidRPr="00AB3E95" w14:paraId="7D1C6D83" w14:textId="77777777">
        <w:trPr>
          <w:cantSplit/>
        </w:trPr>
        <w:tc>
          <w:tcPr>
            <w:tcW w:w="937" w:type="dxa"/>
            <w:vMerge/>
            <w:tcBorders>
              <w:top w:val="single" w:sz="8" w:space="0" w:color="152935"/>
              <w:left w:val="nil"/>
              <w:bottom w:val="nil"/>
              <w:right w:val="nil"/>
            </w:tcBorders>
            <w:shd w:val="clear" w:color="auto" w:fill="E0E0E0"/>
          </w:tcPr>
          <w:p w14:paraId="4BD1531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0" w:type="dxa"/>
            <w:vMerge w:val="restart"/>
            <w:tcBorders>
              <w:top w:val="single" w:sz="8" w:space="0" w:color="AEAEAE"/>
              <w:left w:val="nil"/>
              <w:bottom w:val="nil"/>
              <w:right w:val="nil"/>
            </w:tcBorders>
            <w:shd w:val="clear" w:color="auto" w:fill="E0E0E0"/>
          </w:tcPr>
          <w:p w14:paraId="386E16E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Berpisah</w:t>
            </w:r>
          </w:p>
        </w:tc>
        <w:tc>
          <w:tcPr>
            <w:tcW w:w="1721" w:type="dxa"/>
            <w:tcBorders>
              <w:top w:val="single" w:sz="8" w:space="0" w:color="AEAEAE"/>
              <w:left w:val="nil"/>
              <w:bottom w:val="single" w:sz="8" w:space="0" w:color="AEAEAE"/>
              <w:right w:val="nil"/>
            </w:tcBorders>
            <w:shd w:val="clear" w:color="auto" w:fill="E0E0E0"/>
          </w:tcPr>
          <w:p w14:paraId="7271DC4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75" w:type="dxa"/>
            <w:tcBorders>
              <w:top w:val="single" w:sz="8" w:space="0" w:color="AEAEAE"/>
              <w:left w:val="nil"/>
              <w:bottom w:val="single" w:sz="8" w:space="0" w:color="AEAEAE"/>
              <w:right w:val="single" w:sz="8" w:space="0" w:color="E0E0E0"/>
            </w:tcBorders>
            <w:shd w:val="clear" w:color="auto" w:fill="FFFFFF"/>
          </w:tcPr>
          <w:p w14:paraId="151BB43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c>
          <w:tcPr>
            <w:tcW w:w="1029" w:type="dxa"/>
            <w:tcBorders>
              <w:top w:val="single" w:sz="8" w:space="0" w:color="AEAEAE"/>
              <w:left w:val="single" w:sz="8" w:space="0" w:color="E0E0E0"/>
              <w:bottom w:val="single" w:sz="8" w:space="0" w:color="AEAEAE"/>
              <w:right w:val="nil"/>
            </w:tcBorders>
            <w:shd w:val="clear" w:color="auto" w:fill="FFFFFF"/>
          </w:tcPr>
          <w:p w14:paraId="62DE16C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r>
      <w:tr w:rsidR="00AB3E95" w:rsidRPr="00AB3E95" w14:paraId="3B92DFFB" w14:textId="77777777">
        <w:trPr>
          <w:cantSplit/>
        </w:trPr>
        <w:tc>
          <w:tcPr>
            <w:tcW w:w="937" w:type="dxa"/>
            <w:vMerge/>
            <w:tcBorders>
              <w:top w:val="single" w:sz="8" w:space="0" w:color="152935"/>
              <w:left w:val="nil"/>
              <w:bottom w:val="nil"/>
              <w:right w:val="nil"/>
            </w:tcBorders>
            <w:shd w:val="clear" w:color="auto" w:fill="E0E0E0"/>
          </w:tcPr>
          <w:p w14:paraId="46A234A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0" w:type="dxa"/>
            <w:vMerge/>
            <w:tcBorders>
              <w:top w:val="single" w:sz="8" w:space="0" w:color="AEAEAE"/>
              <w:left w:val="nil"/>
              <w:bottom w:val="nil"/>
              <w:right w:val="nil"/>
            </w:tcBorders>
            <w:shd w:val="clear" w:color="auto" w:fill="E0E0E0"/>
          </w:tcPr>
          <w:p w14:paraId="57CA9A1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AEAEAE"/>
              <w:right w:val="nil"/>
            </w:tcBorders>
            <w:shd w:val="clear" w:color="auto" w:fill="E0E0E0"/>
          </w:tcPr>
          <w:p w14:paraId="12868A1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Kondisi</w:t>
            </w:r>
          </w:p>
        </w:tc>
        <w:tc>
          <w:tcPr>
            <w:tcW w:w="1475" w:type="dxa"/>
            <w:tcBorders>
              <w:top w:val="single" w:sz="8" w:space="0" w:color="AEAEAE"/>
              <w:left w:val="nil"/>
              <w:bottom w:val="single" w:sz="8" w:space="0" w:color="AEAEAE"/>
              <w:right w:val="single" w:sz="8" w:space="0" w:color="E0E0E0"/>
            </w:tcBorders>
            <w:shd w:val="clear" w:color="auto" w:fill="FFFFFF"/>
          </w:tcPr>
          <w:p w14:paraId="4E6CB2D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3B154F6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46FE80AE" w14:textId="77777777">
        <w:trPr>
          <w:cantSplit/>
        </w:trPr>
        <w:tc>
          <w:tcPr>
            <w:tcW w:w="937" w:type="dxa"/>
            <w:vMerge/>
            <w:tcBorders>
              <w:top w:val="single" w:sz="8" w:space="0" w:color="152935"/>
              <w:left w:val="nil"/>
              <w:bottom w:val="nil"/>
              <w:right w:val="nil"/>
            </w:tcBorders>
            <w:shd w:val="clear" w:color="auto" w:fill="E0E0E0"/>
          </w:tcPr>
          <w:p w14:paraId="0CA76C5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0" w:type="dxa"/>
            <w:vMerge/>
            <w:tcBorders>
              <w:top w:val="single" w:sz="8" w:space="0" w:color="AEAEAE"/>
              <w:left w:val="nil"/>
              <w:bottom w:val="nil"/>
              <w:right w:val="nil"/>
            </w:tcBorders>
            <w:shd w:val="clear" w:color="auto" w:fill="E0E0E0"/>
          </w:tcPr>
          <w:p w14:paraId="0DF3018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AEAEAE"/>
              <w:right w:val="nil"/>
            </w:tcBorders>
            <w:shd w:val="clear" w:color="auto" w:fill="E0E0E0"/>
          </w:tcPr>
          <w:p w14:paraId="3E8E179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6C2BF89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c>
          <w:tcPr>
            <w:tcW w:w="1029" w:type="dxa"/>
            <w:tcBorders>
              <w:top w:val="single" w:sz="8" w:space="0" w:color="AEAEAE"/>
              <w:left w:val="single" w:sz="8" w:space="0" w:color="E0E0E0"/>
              <w:bottom w:val="single" w:sz="8" w:space="0" w:color="AEAEAE"/>
              <w:right w:val="nil"/>
            </w:tcBorders>
            <w:shd w:val="clear" w:color="auto" w:fill="FFFFFF"/>
          </w:tcPr>
          <w:p w14:paraId="6DED631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6C4CEA10" w14:textId="77777777">
        <w:trPr>
          <w:cantSplit/>
        </w:trPr>
        <w:tc>
          <w:tcPr>
            <w:tcW w:w="937" w:type="dxa"/>
            <w:vMerge/>
            <w:tcBorders>
              <w:top w:val="single" w:sz="8" w:space="0" w:color="152935"/>
              <w:left w:val="nil"/>
              <w:bottom w:val="nil"/>
              <w:right w:val="nil"/>
            </w:tcBorders>
            <w:shd w:val="clear" w:color="auto" w:fill="E0E0E0"/>
          </w:tcPr>
          <w:p w14:paraId="2C9B76A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0" w:type="dxa"/>
            <w:vMerge/>
            <w:tcBorders>
              <w:top w:val="single" w:sz="8" w:space="0" w:color="AEAEAE"/>
              <w:left w:val="nil"/>
              <w:bottom w:val="nil"/>
              <w:right w:val="nil"/>
            </w:tcBorders>
            <w:shd w:val="clear" w:color="auto" w:fill="E0E0E0"/>
          </w:tcPr>
          <w:p w14:paraId="63234CD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nil"/>
              <w:right w:val="nil"/>
            </w:tcBorders>
            <w:shd w:val="clear" w:color="auto" w:fill="E0E0E0"/>
          </w:tcPr>
          <w:p w14:paraId="5C47B71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75" w:type="dxa"/>
            <w:tcBorders>
              <w:top w:val="single" w:sz="8" w:space="0" w:color="AEAEAE"/>
              <w:left w:val="nil"/>
              <w:bottom w:val="nil"/>
              <w:right w:val="single" w:sz="8" w:space="0" w:color="E0E0E0"/>
            </w:tcBorders>
            <w:shd w:val="clear" w:color="auto" w:fill="FFFFFF"/>
          </w:tcPr>
          <w:p w14:paraId="46479EC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c>
          <w:tcPr>
            <w:tcW w:w="1029" w:type="dxa"/>
            <w:tcBorders>
              <w:top w:val="single" w:sz="8" w:space="0" w:color="AEAEAE"/>
              <w:left w:val="single" w:sz="8" w:space="0" w:color="E0E0E0"/>
              <w:bottom w:val="nil"/>
              <w:right w:val="nil"/>
            </w:tcBorders>
            <w:shd w:val="clear" w:color="auto" w:fill="FFFFFF"/>
          </w:tcPr>
          <w:p w14:paraId="44A4408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58972D28" w14:textId="77777777">
        <w:trPr>
          <w:cantSplit/>
        </w:trPr>
        <w:tc>
          <w:tcPr>
            <w:tcW w:w="1997" w:type="dxa"/>
            <w:gridSpan w:val="2"/>
            <w:vMerge w:val="restart"/>
            <w:tcBorders>
              <w:top w:val="single" w:sz="8" w:space="0" w:color="AEAEAE"/>
              <w:left w:val="nil"/>
              <w:bottom w:val="single" w:sz="8" w:space="0" w:color="152935"/>
              <w:right w:val="nil"/>
            </w:tcBorders>
            <w:shd w:val="clear" w:color="auto" w:fill="E0E0E0"/>
          </w:tcPr>
          <w:p w14:paraId="5DBC524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1721" w:type="dxa"/>
            <w:tcBorders>
              <w:top w:val="single" w:sz="8" w:space="0" w:color="AEAEAE"/>
              <w:left w:val="nil"/>
              <w:bottom w:val="single" w:sz="8" w:space="0" w:color="AEAEAE"/>
              <w:right w:val="nil"/>
            </w:tcBorders>
            <w:shd w:val="clear" w:color="auto" w:fill="E0E0E0"/>
          </w:tcPr>
          <w:p w14:paraId="1CAD98B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75" w:type="dxa"/>
            <w:tcBorders>
              <w:top w:val="single" w:sz="8" w:space="0" w:color="AEAEAE"/>
              <w:left w:val="nil"/>
              <w:bottom w:val="single" w:sz="8" w:space="0" w:color="AEAEAE"/>
              <w:right w:val="single" w:sz="8" w:space="0" w:color="E0E0E0"/>
            </w:tcBorders>
            <w:shd w:val="clear" w:color="auto" w:fill="FFFFFF"/>
          </w:tcPr>
          <w:p w14:paraId="4AC8179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c>
          <w:tcPr>
            <w:tcW w:w="1029" w:type="dxa"/>
            <w:tcBorders>
              <w:top w:val="single" w:sz="8" w:space="0" w:color="AEAEAE"/>
              <w:left w:val="single" w:sz="8" w:space="0" w:color="E0E0E0"/>
              <w:bottom w:val="single" w:sz="8" w:space="0" w:color="AEAEAE"/>
              <w:right w:val="nil"/>
            </w:tcBorders>
            <w:shd w:val="clear" w:color="auto" w:fill="FFFFFF"/>
          </w:tcPr>
          <w:p w14:paraId="793DF2C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r>
      <w:tr w:rsidR="00AB3E95" w:rsidRPr="00AB3E95" w14:paraId="36AF512B" w14:textId="77777777">
        <w:trPr>
          <w:cantSplit/>
        </w:trPr>
        <w:tc>
          <w:tcPr>
            <w:tcW w:w="1997" w:type="dxa"/>
            <w:gridSpan w:val="2"/>
            <w:vMerge/>
            <w:tcBorders>
              <w:top w:val="single" w:sz="8" w:space="0" w:color="AEAEAE"/>
              <w:left w:val="nil"/>
              <w:bottom w:val="single" w:sz="8" w:space="0" w:color="152935"/>
              <w:right w:val="nil"/>
            </w:tcBorders>
            <w:shd w:val="clear" w:color="auto" w:fill="E0E0E0"/>
          </w:tcPr>
          <w:p w14:paraId="3AAC3D5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AEAEAE"/>
              <w:right w:val="nil"/>
            </w:tcBorders>
            <w:shd w:val="clear" w:color="auto" w:fill="E0E0E0"/>
          </w:tcPr>
          <w:p w14:paraId="7CBAC67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Kondisi</w:t>
            </w:r>
          </w:p>
        </w:tc>
        <w:tc>
          <w:tcPr>
            <w:tcW w:w="1475" w:type="dxa"/>
            <w:tcBorders>
              <w:top w:val="single" w:sz="8" w:space="0" w:color="AEAEAE"/>
              <w:left w:val="nil"/>
              <w:bottom w:val="single" w:sz="8" w:space="0" w:color="AEAEAE"/>
              <w:right w:val="single" w:sz="8" w:space="0" w:color="E0E0E0"/>
            </w:tcBorders>
            <w:shd w:val="clear" w:color="auto" w:fill="FFFFFF"/>
          </w:tcPr>
          <w:p w14:paraId="245DA1F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371B8AF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1FD93811" w14:textId="77777777">
        <w:trPr>
          <w:cantSplit/>
        </w:trPr>
        <w:tc>
          <w:tcPr>
            <w:tcW w:w="1997" w:type="dxa"/>
            <w:gridSpan w:val="2"/>
            <w:vMerge/>
            <w:tcBorders>
              <w:top w:val="single" w:sz="8" w:space="0" w:color="AEAEAE"/>
              <w:left w:val="nil"/>
              <w:bottom w:val="single" w:sz="8" w:space="0" w:color="152935"/>
              <w:right w:val="nil"/>
            </w:tcBorders>
            <w:shd w:val="clear" w:color="auto" w:fill="E0E0E0"/>
          </w:tcPr>
          <w:p w14:paraId="7EC9A8D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AEAEAE"/>
              <w:right w:val="nil"/>
            </w:tcBorders>
            <w:shd w:val="clear" w:color="auto" w:fill="E0E0E0"/>
          </w:tcPr>
          <w:p w14:paraId="1960737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2439766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4B809B7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49851725" w14:textId="77777777">
        <w:trPr>
          <w:cantSplit/>
        </w:trPr>
        <w:tc>
          <w:tcPr>
            <w:tcW w:w="1997" w:type="dxa"/>
            <w:gridSpan w:val="2"/>
            <w:vMerge/>
            <w:tcBorders>
              <w:top w:val="single" w:sz="8" w:space="0" w:color="AEAEAE"/>
              <w:left w:val="nil"/>
              <w:bottom w:val="single" w:sz="8" w:space="0" w:color="152935"/>
              <w:right w:val="nil"/>
            </w:tcBorders>
            <w:shd w:val="clear" w:color="auto" w:fill="E0E0E0"/>
          </w:tcPr>
          <w:p w14:paraId="6B48A61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21" w:type="dxa"/>
            <w:tcBorders>
              <w:top w:val="single" w:sz="8" w:space="0" w:color="AEAEAE"/>
              <w:left w:val="nil"/>
              <w:bottom w:val="single" w:sz="8" w:space="0" w:color="152935"/>
              <w:right w:val="nil"/>
            </w:tcBorders>
            <w:shd w:val="clear" w:color="auto" w:fill="E0E0E0"/>
          </w:tcPr>
          <w:p w14:paraId="5D197A6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75" w:type="dxa"/>
            <w:tcBorders>
              <w:top w:val="single" w:sz="8" w:space="0" w:color="AEAEAE"/>
              <w:left w:val="nil"/>
              <w:bottom w:val="single" w:sz="8" w:space="0" w:color="152935"/>
              <w:right w:val="single" w:sz="8" w:space="0" w:color="E0E0E0"/>
            </w:tcBorders>
            <w:shd w:val="clear" w:color="auto" w:fill="FFFFFF"/>
          </w:tcPr>
          <w:p w14:paraId="3578BEF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152935"/>
              <w:right w:val="nil"/>
            </w:tcBorders>
            <w:shd w:val="clear" w:color="auto" w:fill="FFFFFF"/>
          </w:tcPr>
          <w:p w14:paraId="744300D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07628589" w14:textId="77777777" w:rsidR="00AB3E95" w:rsidRPr="00AB3E95" w:rsidRDefault="00AB3E95" w:rsidP="006A6A44">
      <w:pPr>
        <w:autoSpaceDE w:val="0"/>
        <w:autoSpaceDN w:val="0"/>
        <w:adjustRightInd w:val="0"/>
        <w:spacing w:line="400" w:lineRule="atLeast"/>
        <w:jc w:val="left"/>
        <w:rPr>
          <w:lang w:val="id-ID"/>
        </w:rPr>
      </w:pPr>
    </w:p>
    <w:tbl>
      <w:tblPr>
        <w:tblW w:w="76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69"/>
        <w:gridCol w:w="1629"/>
        <w:gridCol w:w="2122"/>
        <w:gridCol w:w="1475"/>
        <w:gridCol w:w="1029"/>
      </w:tblGrid>
      <w:tr w:rsidR="00AB3E95" w:rsidRPr="00AB3E95" w14:paraId="75205BC9" w14:textId="77777777">
        <w:trPr>
          <w:cantSplit/>
        </w:trPr>
        <w:tc>
          <w:tcPr>
            <w:tcW w:w="7622" w:type="dxa"/>
            <w:gridSpan w:val="5"/>
            <w:tcBorders>
              <w:top w:val="nil"/>
              <w:left w:val="nil"/>
              <w:bottom w:val="nil"/>
              <w:right w:val="nil"/>
            </w:tcBorders>
            <w:shd w:val="clear" w:color="auto" w:fill="FFFFFF"/>
            <w:vAlign w:val="center"/>
          </w:tcPr>
          <w:p w14:paraId="6DAF320F"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t>Penghasilan * Aktivitas Crosstabulation</w:t>
            </w:r>
          </w:p>
        </w:tc>
      </w:tr>
      <w:tr w:rsidR="00AB3E95" w:rsidRPr="00AB3E95" w14:paraId="255307F1" w14:textId="77777777">
        <w:trPr>
          <w:cantSplit/>
        </w:trPr>
        <w:tc>
          <w:tcPr>
            <w:tcW w:w="5118" w:type="dxa"/>
            <w:gridSpan w:val="3"/>
            <w:vMerge w:val="restart"/>
            <w:tcBorders>
              <w:top w:val="nil"/>
              <w:left w:val="nil"/>
              <w:bottom w:val="nil"/>
              <w:right w:val="nil"/>
            </w:tcBorders>
            <w:shd w:val="clear" w:color="auto" w:fill="FFFFFF"/>
            <w:vAlign w:val="bottom"/>
          </w:tcPr>
          <w:p w14:paraId="756E3569" w14:textId="77777777" w:rsidR="00AB3E95" w:rsidRPr="00AB3E95" w:rsidRDefault="00AB3E95" w:rsidP="00AB3E95">
            <w:pPr>
              <w:autoSpaceDE w:val="0"/>
              <w:autoSpaceDN w:val="0"/>
              <w:adjustRightInd w:val="0"/>
              <w:spacing w:line="240" w:lineRule="auto"/>
              <w:jc w:val="left"/>
              <w:rPr>
                <w:lang w:val="id-ID"/>
              </w:rPr>
            </w:pPr>
          </w:p>
        </w:tc>
        <w:tc>
          <w:tcPr>
            <w:tcW w:w="1475" w:type="dxa"/>
            <w:tcBorders>
              <w:top w:val="nil"/>
              <w:left w:val="nil"/>
              <w:bottom w:val="nil"/>
              <w:right w:val="single" w:sz="8" w:space="0" w:color="E0E0E0"/>
            </w:tcBorders>
            <w:shd w:val="clear" w:color="auto" w:fill="FFFFFF"/>
            <w:vAlign w:val="bottom"/>
          </w:tcPr>
          <w:p w14:paraId="2004060A"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Aktivitas</w:t>
            </w:r>
          </w:p>
        </w:tc>
        <w:tc>
          <w:tcPr>
            <w:tcW w:w="1029" w:type="dxa"/>
            <w:vMerge w:val="restart"/>
            <w:tcBorders>
              <w:top w:val="nil"/>
              <w:left w:val="single" w:sz="8" w:space="0" w:color="E0E0E0"/>
              <w:bottom w:val="nil"/>
              <w:right w:val="nil"/>
            </w:tcBorders>
            <w:shd w:val="clear" w:color="auto" w:fill="FFFFFF"/>
            <w:vAlign w:val="bottom"/>
          </w:tcPr>
          <w:p w14:paraId="55688213"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23196AC3" w14:textId="77777777">
        <w:trPr>
          <w:cantSplit/>
        </w:trPr>
        <w:tc>
          <w:tcPr>
            <w:tcW w:w="5118" w:type="dxa"/>
            <w:gridSpan w:val="3"/>
            <w:vMerge/>
            <w:tcBorders>
              <w:top w:val="nil"/>
              <w:left w:val="nil"/>
              <w:bottom w:val="nil"/>
              <w:right w:val="nil"/>
            </w:tcBorders>
            <w:shd w:val="clear" w:color="auto" w:fill="FFFFFF"/>
            <w:vAlign w:val="bottom"/>
          </w:tcPr>
          <w:p w14:paraId="7D6477BF"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1475" w:type="dxa"/>
            <w:tcBorders>
              <w:top w:val="nil"/>
              <w:left w:val="nil"/>
              <w:bottom w:val="single" w:sz="8" w:space="0" w:color="152935"/>
              <w:right w:val="single" w:sz="8" w:space="0" w:color="E0E0E0"/>
            </w:tcBorders>
            <w:shd w:val="clear" w:color="auto" w:fill="FFFFFF"/>
            <w:vAlign w:val="bottom"/>
          </w:tcPr>
          <w:p w14:paraId="1252DA5E"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Aktif &gt;600 MET</w:t>
            </w:r>
          </w:p>
        </w:tc>
        <w:tc>
          <w:tcPr>
            <w:tcW w:w="1029" w:type="dxa"/>
            <w:vMerge/>
            <w:tcBorders>
              <w:top w:val="nil"/>
              <w:left w:val="single" w:sz="8" w:space="0" w:color="E0E0E0"/>
              <w:bottom w:val="nil"/>
              <w:right w:val="nil"/>
            </w:tcBorders>
            <w:shd w:val="clear" w:color="auto" w:fill="FFFFFF"/>
            <w:vAlign w:val="bottom"/>
          </w:tcPr>
          <w:p w14:paraId="0F9004EB"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5AFDF3FF" w14:textId="77777777">
        <w:trPr>
          <w:cantSplit/>
        </w:trPr>
        <w:tc>
          <w:tcPr>
            <w:tcW w:w="1368" w:type="dxa"/>
            <w:vMerge w:val="restart"/>
            <w:tcBorders>
              <w:top w:val="single" w:sz="8" w:space="0" w:color="152935"/>
              <w:left w:val="nil"/>
              <w:bottom w:val="nil"/>
              <w:right w:val="nil"/>
            </w:tcBorders>
            <w:shd w:val="clear" w:color="auto" w:fill="E0E0E0"/>
          </w:tcPr>
          <w:p w14:paraId="212187F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Penghasilan</w:t>
            </w:r>
          </w:p>
        </w:tc>
        <w:tc>
          <w:tcPr>
            <w:tcW w:w="1629" w:type="dxa"/>
            <w:vMerge w:val="restart"/>
            <w:tcBorders>
              <w:top w:val="single" w:sz="8" w:space="0" w:color="152935"/>
              <w:left w:val="nil"/>
              <w:bottom w:val="nil"/>
              <w:right w:val="nil"/>
            </w:tcBorders>
            <w:shd w:val="clear" w:color="auto" w:fill="E0E0E0"/>
          </w:tcPr>
          <w:p w14:paraId="1E68FED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&gt; Rp. 2.800.000</w:t>
            </w:r>
          </w:p>
        </w:tc>
        <w:tc>
          <w:tcPr>
            <w:tcW w:w="2121" w:type="dxa"/>
            <w:tcBorders>
              <w:top w:val="single" w:sz="8" w:space="0" w:color="152935"/>
              <w:left w:val="nil"/>
              <w:bottom w:val="single" w:sz="8" w:space="0" w:color="AEAEAE"/>
              <w:right w:val="nil"/>
            </w:tcBorders>
            <w:shd w:val="clear" w:color="auto" w:fill="E0E0E0"/>
          </w:tcPr>
          <w:p w14:paraId="3D066E1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75" w:type="dxa"/>
            <w:tcBorders>
              <w:top w:val="single" w:sz="8" w:space="0" w:color="152935"/>
              <w:left w:val="nil"/>
              <w:bottom w:val="single" w:sz="8" w:space="0" w:color="AEAEAE"/>
              <w:right w:val="single" w:sz="8" w:space="0" w:color="E0E0E0"/>
            </w:tcBorders>
            <w:shd w:val="clear" w:color="auto" w:fill="FFFFFF"/>
          </w:tcPr>
          <w:p w14:paraId="3AB9D08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c>
          <w:tcPr>
            <w:tcW w:w="1029" w:type="dxa"/>
            <w:tcBorders>
              <w:top w:val="single" w:sz="8" w:space="0" w:color="152935"/>
              <w:left w:val="single" w:sz="8" w:space="0" w:color="E0E0E0"/>
              <w:bottom w:val="single" w:sz="8" w:space="0" w:color="AEAEAE"/>
              <w:right w:val="nil"/>
            </w:tcBorders>
            <w:shd w:val="clear" w:color="auto" w:fill="FFFFFF"/>
          </w:tcPr>
          <w:p w14:paraId="0581AE0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r>
      <w:tr w:rsidR="00AB3E95" w:rsidRPr="00AB3E95" w14:paraId="37ECDA90" w14:textId="77777777">
        <w:trPr>
          <w:cantSplit/>
        </w:trPr>
        <w:tc>
          <w:tcPr>
            <w:tcW w:w="1368" w:type="dxa"/>
            <w:vMerge/>
            <w:tcBorders>
              <w:top w:val="single" w:sz="8" w:space="0" w:color="152935"/>
              <w:left w:val="nil"/>
              <w:bottom w:val="nil"/>
              <w:right w:val="nil"/>
            </w:tcBorders>
            <w:shd w:val="clear" w:color="auto" w:fill="E0E0E0"/>
          </w:tcPr>
          <w:p w14:paraId="5B8652F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629" w:type="dxa"/>
            <w:vMerge/>
            <w:tcBorders>
              <w:top w:val="single" w:sz="8" w:space="0" w:color="152935"/>
              <w:left w:val="nil"/>
              <w:bottom w:val="nil"/>
              <w:right w:val="nil"/>
            </w:tcBorders>
            <w:shd w:val="clear" w:color="auto" w:fill="E0E0E0"/>
          </w:tcPr>
          <w:p w14:paraId="4B2A3CC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1" w:type="dxa"/>
            <w:tcBorders>
              <w:top w:val="single" w:sz="8" w:space="0" w:color="AEAEAE"/>
              <w:left w:val="nil"/>
              <w:bottom w:val="single" w:sz="8" w:space="0" w:color="AEAEAE"/>
              <w:right w:val="nil"/>
            </w:tcBorders>
            <w:shd w:val="clear" w:color="auto" w:fill="E0E0E0"/>
          </w:tcPr>
          <w:p w14:paraId="2E697C3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Penghasilan</w:t>
            </w:r>
          </w:p>
        </w:tc>
        <w:tc>
          <w:tcPr>
            <w:tcW w:w="1475" w:type="dxa"/>
            <w:tcBorders>
              <w:top w:val="single" w:sz="8" w:space="0" w:color="AEAEAE"/>
              <w:left w:val="nil"/>
              <w:bottom w:val="single" w:sz="8" w:space="0" w:color="AEAEAE"/>
              <w:right w:val="single" w:sz="8" w:space="0" w:color="E0E0E0"/>
            </w:tcBorders>
            <w:shd w:val="clear" w:color="auto" w:fill="FFFFFF"/>
          </w:tcPr>
          <w:p w14:paraId="1FCF74D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74C1552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0AC643EF" w14:textId="77777777">
        <w:trPr>
          <w:cantSplit/>
        </w:trPr>
        <w:tc>
          <w:tcPr>
            <w:tcW w:w="1368" w:type="dxa"/>
            <w:vMerge/>
            <w:tcBorders>
              <w:top w:val="single" w:sz="8" w:space="0" w:color="152935"/>
              <w:left w:val="nil"/>
              <w:bottom w:val="nil"/>
              <w:right w:val="nil"/>
            </w:tcBorders>
            <w:shd w:val="clear" w:color="auto" w:fill="E0E0E0"/>
          </w:tcPr>
          <w:p w14:paraId="1489AA0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629" w:type="dxa"/>
            <w:vMerge/>
            <w:tcBorders>
              <w:top w:val="single" w:sz="8" w:space="0" w:color="152935"/>
              <w:left w:val="nil"/>
              <w:bottom w:val="nil"/>
              <w:right w:val="nil"/>
            </w:tcBorders>
            <w:shd w:val="clear" w:color="auto" w:fill="E0E0E0"/>
          </w:tcPr>
          <w:p w14:paraId="004D38C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1" w:type="dxa"/>
            <w:tcBorders>
              <w:top w:val="single" w:sz="8" w:space="0" w:color="AEAEAE"/>
              <w:left w:val="nil"/>
              <w:bottom w:val="single" w:sz="8" w:space="0" w:color="AEAEAE"/>
              <w:right w:val="nil"/>
            </w:tcBorders>
            <w:shd w:val="clear" w:color="auto" w:fill="E0E0E0"/>
          </w:tcPr>
          <w:p w14:paraId="2D87B01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497A2F2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c>
          <w:tcPr>
            <w:tcW w:w="1029" w:type="dxa"/>
            <w:tcBorders>
              <w:top w:val="single" w:sz="8" w:space="0" w:color="AEAEAE"/>
              <w:left w:val="single" w:sz="8" w:space="0" w:color="E0E0E0"/>
              <w:bottom w:val="single" w:sz="8" w:space="0" w:color="AEAEAE"/>
              <w:right w:val="nil"/>
            </w:tcBorders>
            <w:shd w:val="clear" w:color="auto" w:fill="FFFFFF"/>
          </w:tcPr>
          <w:p w14:paraId="6F6EDAA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407AFFAF" w14:textId="77777777">
        <w:trPr>
          <w:cantSplit/>
        </w:trPr>
        <w:tc>
          <w:tcPr>
            <w:tcW w:w="1368" w:type="dxa"/>
            <w:vMerge/>
            <w:tcBorders>
              <w:top w:val="single" w:sz="8" w:space="0" w:color="152935"/>
              <w:left w:val="nil"/>
              <w:bottom w:val="nil"/>
              <w:right w:val="nil"/>
            </w:tcBorders>
            <w:shd w:val="clear" w:color="auto" w:fill="E0E0E0"/>
          </w:tcPr>
          <w:p w14:paraId="7328DB9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629" w:type="dxa"/>
            <w:vMerge/>
            <w:tcBorders>
              <w:top w:val="single" w:sz="8" w:space="0" w:color="152935"/>
              <w:left w:val="nil"/>
              <w:bottom w:val="nil"/>
              <w:right w:val="nil"/>
            </w:tcBorders>
            <w:shd w:val="clear" w:color="auto" w:fill="E0E0E0"/>
          </w:tcPr>
          <w:p w14:paraId="017D6A2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1" w:type="dxa"/>
            <w:tcBorders>
              <w:top w:val="single" w:sz="8" w:space="0" w:color="AEAEAE"/>
              <w:left w:val="nil"/>
              <w:bottom w:val="nil"/>
              <w:right w:val="nil"/>
            </w:tcBorders>
            <w:shd w:val="clear" w:color="auto" w:fill="E0E0E0"/>
          </w:tcPr>
          <w:p w14:paraId="435D3D0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75" w:type="dxa"/>
            <w:tcBorders>
              <w:top w:val="single" w:sz="8" w:space="0" w:color="AEAEAE"/>
              <w:left w:val="nil"/>
              <w:bottom w:val="nil"/>
              <w:right w:val="single" w:sz="8" w:space="0" w:color="E0E0E0"/>
            </w:tcBorders>
            <w:shd w:val="clear" w:color="auto" w:fill="FFFFFF"/>
          </w:tcPr>
          <w:p w14:paraId="6AFBACA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c>
          <w:tcPr>
            <w:tcW w:w="1029" w:type="dxa"/>
            <w:tcBorders>
              <w:top w:val="single" w:sz="8" w:space="0" w:color="AEAEAE"/>
              <w:left w:val="single" w:sz="8" w:space="0" w:color="E0E0E0"/>
              <w:bottom w:val="nil"/>
              <w:right w:val="nil"/>
            </w:tcBorders>
            <w:shd w:val="clear" w:color="auto" w:fill="FFFFFF"/>
          </w:tcPr>
          <w:p w14:paraId="541B904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5634243E" w14:textId="77777777">
        <w:trPr>
          <w:cantSplit/>
        </w:trPr>
        <w:tc>
          <w:tcPr>
            <w:tcW w:w="1368" w:type="dxa"/>
            <w:vMerge/>
            <w:tcBorders>
              <w:top w:val="single" w:sz="8" w:space="0" w:color="152935"/>
              <w:left w:val="nil"/>
              <w:bottom w:val="nil"/>
              <w:right w:val="nil"/>
            </w:tcBorders>
            <w:shd w:val="clear" w:color="auto" w:fill="E0E0E0"/>
          </w:tcPr>
          <w:p w14:paraId="49AFBB2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629" w:type="dxa"/>
            <w:vMerge w:val="restart"/>
            <w:tcBorders>
              <w:top w:val="single" w:sz="8" w:space="0" w:color="AEAEAE"/>
              <w:left w:val="nil"/>
              <w:bottom w:val="nil"/>
              <w:right w:val="nil"/>
            </w:tcBorders>
            <w:shd w:val="clear" w:color="auto" w:fill="E0E0E0"/>
          </w:tcPr>
          <w:p w14:paraId="75AAEA0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&lt; Rp. 2.800.000</w:t>
            </w:r>
          </w:p>
        </w:tc>
        <w:tc>
          <w:tcPr>
            <w:tcW w:w="2121" w:type="dxa"/>
            <w:tcBorders>
              <w:top w:val="single" w:sz="8" w:space="0" w:color="AEAEAE"/>
              <w:left w:val="nil"/>
              <w:bottom w:val="single" w:sz="8" w:space="0" w:color="AEAEAE"/>
              <w:right w:val="nil"/>
            </w:tcBorders>
            <w:shd w:val="clear" w:color="auto" w:fill="E0E0E0"/>
          </w:tcPr>
          <w:p w14:paraId="38E1173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75" w:type="dxa"/>
            <w:tcBorders>
              <w:top w:val="single" w:sz="8" w:space="0" w:color="AEAEAE"/>
              <w:left w:val="nil"/>
              <w:bottom w:val="single" w:sz="8" w:space="0" w:color="AEAEAE"/>
              <w:right w:val="single" w:sz="8" w:space="0" w:color="E0E0E0"/>
            </w:tcBorders>
            <w:shd w:val="clear" w:color="auto" w:fill="FFFFFF"/>
          </w:tcPr>
          <w:p w14:paraId="2E44587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w:t>
            </w:r>
          </w:p>
        </w:tc>
        <w:tc>
          <w:tcPr>
            <w:tcW w:w="1029" w:type="dxa"/>
            <w:tcBorders>
              <w:top w:val="single" w:sz="8" w:space="0" w:color="AEAEAE"/>
              <w:left w:val="single" w:sz="8" w:space="0" w:color="E0E0E0"/>
              <w:bottom w:val="single" w:sz="8" w:space="0" w:color="AEAEAE"/>
              <w:right w:val="nil"/>
            </w:tcBorders>
            <w:shd w:val="clear" w:color="auto" w:fill="FFFFFF"/>
          </w:tcPr>
          <w:p w14:paraId="0F01E17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w:t>
            </w:r>
          </w:p>
        </w:tc>
      </w:tr>
      <w:tr w:rsidR="00AB3E95" w:rsidRPr="00AB3E95" w14:paraId="213E31A9" w14:textId="77777777">
        <w:trPr>
          <w:cantSplit/>
        </w:trPr>
        <w:tc>
          <w:tcPr>
            <w:tcW w:w="1368" w:type="dxa"/>
            <w:vMerge/>
            <w:tcBorders>
              <w:top w:val="single" w:sz="8" w:space="0" w:color="152935"/>
              <w:left w:val="nil"/>
              <w:bottom w:val="nil"/>
              <w:right w:val="nil"/>
            </w:tcBorders>
            <w:shd w:val="clear" w:color="auto" w:fill="E0E0E0"/>
          </w:tcPr>
          <w:p w14:paraId="295F425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629" w:type="dxa"/>
            <w:vMerge/>
            <w:tcBorders>
              <w:top w:val="single" w:sz="8" w:space="0" w:color="AEAEAE"/>
              <w:left w:val="nil"/>
              <w:bottom w:val="nil"/>
              <w:right w:val="nil"/>
            </w:tcBorders>
            <w:shd w:val="clear" w:color="auto" w:fill="E0E0E0"/>
          </w:tcPr>
          <w:p w14:paraId="4680684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1" w:type="dxa"/>
            <w:tcBorders>
              <w:top w:val="single" w:sz="8" w:space="0" w:color="AEAEAE"/>
              <w:left w:val="nil"/>
              <w:bottom w:val="single" w:sz="8" w:space="0" w:color="AEAEAE"/>
              <w:right w:val="nil"/>
            </w:tcBorders>
            <w:shd w:val="clear" w:color="auto" w:fill="E0E0E0"/>
          </w:tcPr>
          <w:p w14:paraId="472C7A5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Penghasilan</w:t>
            </w:r>
          </w:p>
        </w:tc>
        <w:tc>
          <w:tcPr>
            <w:tcW w:w="1475" w:type="dxa"/>
            <w:tcBorders>
              <w:top w:val="single" w:sz="8" w:space="0" w:color="AEAEAE"/>
              <w:left w:val="nil"/>
              <w:bottom w:val="single" w:sz="8" w:space="0" w:color="AEAEAE"/>
              <w:right w:val="single" w:sz="8" w:space="0" w:color="E0E0E0"/>
            </w:tcBorders>
            <w:shd w:val="clear" w:color="auto" w:fill="FFFFFF"/>
          </w:tcPr>
          <w:p w14:paraId="105EA86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1A6EA1B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15AD8F24" w14:textId="77777777">
        <w:trPr>
          <w:cantSplit/>
        </w:trPr>
        <w:tc>
          <w:tcPr>
            <w:tcW w:w="1368" w:type="dxa"/>
            <w:vMerge/>
            <w:tcBorders>
              <w:top w:val="single" w:sz="8" w:space="0" w:color="152935"/>
              <w:left w:val="nil"/>
              <w:bottom w:val="nil"/>
              <w:right w:val="nil"/>
            </w:tcBorders>
            <w:shd w:val="clear" w:color="auto" w:fill="E0E0E0"/>
          </w:tcPr>
          <w:p w14:paraId="6A03EDD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629" w:type="dxa"/>
            <w:vMerge/>
            <w:tcBorders>
              <w:top w:val="single" w:sz="8" w:space="0" w:color="AEAEAE"/>
              <w:left w:val="nil"/>
              <w:bottom w:val="nil"/>
              <w:right w:val="nil"/>
            </w:tcBorders>
            <w:shd w:val="clear" w:color="auto" w:fill="E0E0E0"/>
          </w:tcPr>
          <w:p w14:paraId="33C956C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1" w:type="dxa"/>
            <w:tcBorders>
              <w:top w:val="single" w:sz="8" w:space="0" w:color="AEAEAE"/>
              <w:left w:val="nil"/>
              <w:bottom w:val="single" w:sz="8" w:space="0" w:color="AEAEAE"/>
              <w:right w:val="nil"/>
            </w:tcBorders>
            <w:shd w:val="clear" w:color="auto" w:fill="E0E0E0"/>
          </w:tcPr>
          <w:p w14:paraId="4E14120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73044D5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c>
          <w:tcPr>
            <w:tcW w:w="1029" w:type="dxa"/>
            <w:tcBorders>
              <w:top w:val="single" w:sz="8" w:space="0" w:color="AEAEAE"/>
              <w:left w:val="single" w:sz="8" w:space="0" w:color="E0E0E0"/>
              <w:bottom w:val="single" w:sz="8" w:space="0" w:color="AEAEAE"/>
              <w:right w:val="nil"/>
            </w:tcBorders>
            <w:shd w:val="clear" w:color="auto" w:fill="FFFFFF"/>
          </w:tcPr>
          <w:p w14:paraId="0716EDC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r>
      <w:tr w:rsidR="00AB3E95" w:rsidRPr="00AB3E95" w14:paraId="5F0F88FB" w14:textId="77777777">
        <w:trPr>
          <w:cantSplit/>
        </w:trPr>
        <w:tc>
          <w:tcPr>
            <w:tcW w:w="1368" w:type="dxa"/>
            <w:vMerge/>
            <w:tcBorders>
              <w:top w:val="single" w:sz="8" w:space="0" w:color="152935"/>
              <w:left w:val="nil"/>
              <w:bottom w:val="nil"/>
              <w:right w:val="nil"/>
            </w:tcBorders>
            <w:shd w:val="clear" w:color="auto" w:fill="E0E0E0"/>
          </w:tcPr>
          <w:p w14:paraId="3E591E5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629" w:type="dxa"/>
            <w:vMerge/>
            <w:tcBorders>
              <w:top w:val="single" w:sz="8" w:space="0" w:color="AEAEAE"/>
              <w:left w:val="nil"/>
              <w:bottom w:val="nil"/>
              <w:right w:val="nil"/>
            </w:tcBorders>
            <w:shd w:val="clear" w:color="auto" w:fill="E0E0E0"/>
          </w:tcPr>
          <w:p w14:paraId="7BEE97C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1" w:type="dxa"/>
            <w:tcBorders>
              <w:top w:val="single" w:sz="8" w:space="0" w:color="AEAEAE"/>
              <w:left w:val="nil"/>
              <w:bottom w:val="nil"/>
              <w:right w:val="nil"/>
            </w:tcBorders>
            <w:shd w:val="clear" w:color="auto" w:fill="E0E0E0"/>
          </w:tcPr>
          <w:p w14:paraId="0B4247E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75" w:type="dxa"/>
            <w:tcBorders>
              <w:top w:val="single" w:sz="8" w:space="0" w:color="AEAEAE"/>
              <w:left w:val="nil"/>
              <w:bottom w:val="nil"/>
              <w:right w:val="single" w:sz="8" w:space="0" w:color="E0E0E0"/>
            </w:tcBorders>
            <w:shd w:val="clear" w:color="auto" w:fill="FFFFFF"/>
          </w:tcPr>
          <w:p w14:paraId="08CE084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c>
          <w:tcPr>
            <w:tcW w:w="1029" w:type="dxa"/>
            <w:tcBorders>
              <w:top w:val="single" w:sz="8" w:space="0" w:color="AEAEAE"/>
              <w:left w:val="single" w:sz="8" w:space="0" w:color="E0E0E0"/>
              <w:bottom w:val="nil"/>
              <w:right w:val="nil"/>
            </w:tcBorders>
            <w:shd w:val="clear" w:color="auto" w:fill="FFFFFF"/>
          </w:tcPr>
          <w:p w14:paraId="6320093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r>
      <w:tr w:rsidR="00AB3E95" w:rsidRPr="00AB3E95" w14:paraId="310F8083" w14:textId="77777777">
        <w:trPr>
          <w:cantSplit/>
        </w:trPr>
        <w:tc>
          <w:tcPr>
            <w:tcW w:w="2997" w:type="dxa"/>
            <w:gridSpan w:val="2"/>
            <w:vMerge w:val="restart"/>
            <w:tcBorders>
              <w:top w:val="single" w:sz="8" w:space="0" w:color="AEAEAE"/>
              <w:left w:val="nil"/>
              <w:bottom w:val="single" w:sz="8" w:space="0" w:color="152935"/>
              <w:right w:val="nil"/>
            </w:tcBorders>
            <w:shd w:val="clear" w:color="auto" w:fill="E0E0E0"/>
          </w:tcPr>
          <w:p w14:paraId="7206EFE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2121" w:type="dxa"/>
            <w:tcBorders>
              <w:top w:val="single" w:sz="8" w:space="0" w:color="AEAEAE"/>
              <w:left w:val="nil"/>
              <w:bottom w:val="single" w:sz="8" w:space="0" w:color="AEAEAE"/>
              <w:right w:val="nil"/>
            </w:tcBorders>
            <w:shd w:val="clear" w:color="auto" w:fill="E0E0E0"/>
          </w:tcPr>
          <w:p w14:paraId="0F2D7DC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75" w:type="dxa"/>
            <w:tcBorders>
              <w:top w:val="single" w:sz="8" w:space="0" w:color="AEAEAE"/>
              <w:left w:val="nil"/>
              <w:bottom w:val="single" w:sz="8" w:space="0" w:color="AEAEAE"/>
              <w:right w:val="single" w:sz="8" w:space="0" w:color="E0E0E0"/>
            </w:tcBorders>
            <w:shd w:val="clear" w:color="auto" w:fill="FFFFFF"/>
          </w:tcPr>
          <w:p w14:paraId="5F3E280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c>
          <w:tcPr>
            <w:tcW w:w="1029" w:type="dxa"/>
            <w:tcBorders>
              <w:top w:val="single" w:sz="8" w:space="0" w:color="AEAEAE"/>
              <w:left w:val="single" w:sz="8" w:space="0" w:color="E0E0E0"/>
              <w:bottom w:val="single" w:sz="8" w:space="0" w:color="AEAEAE"/>
              <w:right w:val="nil"/>
            </w:tcBorders>
            <w:shd w:val="clear" w:color="auto" w:fill="FFFFFF"/>
          </w:tcPr>
          <w:p w14:paraId="6E93A43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r>
      <w:tr w:rsidR="00AB3E95" w:rsidRPr="00AB3E95" w14:paraId="75860603" w14:textId="77777777">
        <w:trPr>
          <w:cantSplit/>
        </w:trPr>
        <w:tc>
          <w:tcPr>
            <w:tcW w:w="2997" w:type="dxa"/>
            <w:gridSpan w:val="2"/>
            <w:vMerge/>
            <w:tcBorders>
              <w:top w:val="single" w:sz="8" w:space="0" w:color="AEAEAE"/>
              <w:left w:val="nil"/>
              <w:bottom w:val="single" w:sz="8" w:space="0" w:color="152935"/>
              <w:right w:val="nil"/>
            </w:tcBorders>
            <w:shd w:val="clear" w:color="auto" w:fill="E0E0E0"/>
          </w:tcPr>
          <w:p w14:paraId="3AC1F3C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1" w:type="dxa"/>
            <w:tcBorders>
              <w:top w:val="single" w:sz="8" w:space="0" w:color="AEAEAE"/>
              <w:left w:val="nil"/>
              <w:bottom w:val="single" w:sz="8" w:space="0" w:color="AEAEAE"/>
              <w:right w:val="nil"/>
            </w:tcBorders>
            <w:shd w:val="clear" w:color="auto" w:fill="E0E0E0"/>
          </w:tcPr>
          <w:p w14:paraId="3DB249D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Penghasilan</w:t>
            </w:r>
          </w:p>
        </w:tc>
        <w:tc>
          <w:tcPr>
            <w:tcW w:w="1475" w:type="dxa"/>
            <w:tcBorders>
              <w:top w:val="single" w:sz="8" w:space="0" w:color="AEAEAE"/>
              <w:left w:val="nil"/>
              <w:bottom w:val="single" w:sz="8" w:space="0" w:color="AEAEAE"/>
              <w:right w:val="single" w:sz="8" w:space="0" w:color="E0E0E0"/>
            </w:tcBorders>
            <w:shd w:val="clear" w:color="auto" w:fill="FFFFFF"/>
          </w:tcPr>
          <w:p w14:paraId="7BC6FB6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1BA7201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382B1730" w14:textId="77777777">
        <w:trPr>
          <w:cantSplit/>
        </w:trPr>
        <w:tc>
          <w:tcPr>
            <w:tcW w:w="2997" w:type="dxa"/>
            <w:gridSpan w:val="2"/>
            <w:vMerge/>
            <w:tcBorders>
              <w:top w:val="single" w:sz="8" w:space="0" w:color="AEAEAE"/>
              <w:left w:val="nil"/>
              <w:bottom w:val="single" w:sz="8" w:space="0" w:color="152935"/>
              <w:right w:val="nil"/>
            </w:tcBorders>
            <w:shd w:val="clear" w:color="auto" w:fill="E0E0E0"/>
          </w:tcPr>
          <w:p w14:paraId="31A1992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1" w:type="dxa"/>
            <w:tcBorders>
              <w:top w:val="single" w:sz="8" w:space="0" w:color="AEAEAE"/>
              <w:left w:val="nil"/>
              <w:bottom w:val="single" w:sz="8" w:space="0" w:color="AEAEAE"/>
              <w:right w:val="nil"/>
            </w:tcBorders>
            <w:shd w:val="clear" w:color="auto" w:fill="E0E0E0"/>
          </w:tcPr>
          <w:p w14:paraId="1F7C3A2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7BD0396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7E37A7B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36755438" w14:textId="77777777">
        <w:trPr>
          <w:cantSplit/>
        </w:trPr>
        <w:tc>
          <w:tcPr>
            <w:tcW w:w="2997" w:type="dxa"/>
            <w:gridSpan w:val="2"/>
            <w:vMerge/>
            <w:tcBorders>
              <w:top w:val="single" w:sz="8" w:space="0" w:color="AEAEAE"/>
              <w:left w:val="nil"/>
              <w:bottom w:val="single" w:sz="8" w:space="0" w:color="152935"/>
              <w:right w:val="nil"/>
            </w:tcBorders>
            <w:shd w:val="clear" w:color="auto" w:fill="E0E0E0"/>
          </w:tcPr>
          <w:p w14:paraId="68256D5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1" w:type="dxa"/>
            <w:tcBorders>
              <w:top w:val="single" w:sz="8" w:space="0" w:color="AEAEAE"/>
              <w:left w:val="nil"/>
              <w:bottom w:val="single" w:sz="8" w:space="0" w:color="152935"/>
              <w:right w:val="nil"/>
            </w:tcBorders>
            <w:shd w:val="clear" w:color="auto" w:fill="E0E0E0"/>
          </w:tcPr>
          <w:p w14:paraId="7EDFB74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75" w:type="dxa"/>
            <w:tcBorders>
              <w:top w:val="single" w:sz="8" w:space="0" w:color="AEAEAE"/>
              <w:left w:val="nil"/>
              <w:bottom w:val="single" w:sz="8" w:space="0" w:color="152935"/>
              <w:right w:val="single" w:sz="8" w:space="0" w:color="E0E0E0"/>
            </w:tcBorders>
            <w:shd w:val="clear" w:color="auto" w:fill="FFFFFF"/>
          </w:tcPr>
          <w:p w14:paraId="6788275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152935"/>
              <w:right w:val="nil"/>
            </w:tcBorders>
            <w:shd w:val="clear" w:color="auto" w:fill="FFFFFF"/>
          </w:tcPr>
          <w:p w14:paraId="6D5A261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266753A5" w14:textId="77777777" w:rsidR="00AB3E95" w:rsidRPr="00AB3E95" w:rsidRDefault="00AB3E95" w:rsidP="00AB3E95">
      <w:pPr>
        <w:autoSpaceDE w:val="0"/>
        <w:autoSpaceDN w:val="0"/>
        <w:adjustRightInd w:val="0"/>
        <w:spacing w:line="400" w:lineRule="atLeast"/>
        <w:jc w:val="left"/>
        <w:rPr>
          <w:lang w:val="id-ID"/>
        </w:rPr>
      </w:pPr>
    </w:p>
    <w:tbl>
      <w:tblPr>
        <w:tblW w:w="73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52"/>
        <w:gridCol w:w="1799"/>
        <w:gridCol w:w="1907"/>
        <w:gridCol w:w="1476"/>
        <w:gridCol w:w="1029"/>
      </w:tblGrid>
      <w:tr w:rsidR="00AB3E95" w:rsidRPr="00AB3E95" w14:paraId="64A64362" w14:textId="77777777">
        <w:trPr>
          <w:cantSplit/>
        </w:trPr>
        <w:tc>
          <w:tcPr>
            <w:tcW w:w="7360" w:type="dxa"/>
            <w:gridSpan w:val="5"/>
            <w:tcBorders>
              <w:top w:val="nil"/>
              <w:left w:val="nil"/>
              <w:bottom w:val="nil"/>
              <w:right w:val="nil"/>
            </w:tcBorders>
            <w:shd w:val="clear" w:color="auto" w:fill="FFFFFF"/>
            <w:vAlign w:val="center"/>
          </w:tcPr>
          <w:p w14:paraId="6500A426"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t>Pekerjaan * Aktivitas Crosstabulation</w:t>
            </w:r>
          </w:p>
        </w:tc>
      </w:tr>
      <w:tr w:rsidR="00AB3E95" w:rsidRPr="00AB3E95" w14:paraId="3B80D26B" w14:textId="77777777">
        <w:trPr>
          <w:cantSplit/>
        </w:trPr>
        <w:tc>
          <w:tcPr>
            <w:tcW w:w="4856" w:type="dxa"/>
            <w:gridSpan w:val="3"/>
            <w:vMerge w:val="restart"/>
            <w:tcBorders>
              <w:top w:val="nil"/>
              <w:left w:val="nil"/>
              <w:bottom w:val="nil"/>
              <w:right w:val="nil"/>
            </w:tcBorders>
            <w:shd w:val="clear" w:color="auto" w:fill="FFFFFF"/>
            <w:vAlign w:val="bottom"/>
          </w:tcPr>
          <w:p w14:paraId="5973F0EC" w14:textId="77777777" w:rsidR="00AB3E95" w:rsidRPr="00AB3E95" w:rsidRDefault="00AB3E95" w:rsidP="00AB3E95">
            <w:pPr>
              <w:autoSpaceDE w:val="0"/>
              <w:autoSpaceDN w:val="0"/>
              <w:adjustRightInd w:val="0"/>
              <w:spacing w:line="240" w:lineRule="auto"/>
              <w:jc w:val="left"/>
              <w:rPr>
                <w:lang w:val="id-ID"/>
              </w:rPr>
            </w:pPr>
          </w:p>
        </w:tc>
        <w:tc>
          <w:tcPr>
            <w:tcW w:w="1475" w:type="dxa"/>
            <w:tcBorders>
              <w:top w:val="nil"/>
              <w:left w:val="nil"/>
              <w:bottom w:val="nil"/>
              <w:right w:val="single" w:sz="8" w:space="0" w:color="E0E0E0"/>
            </w:tcBorders>
            <w:shd w:val="clear" w:color="auto" w:fill="FFFFFF"/>
            <w:vAlign w:val="bottom"/>
          </w:tcPr>
          <w:p w14:paraId="4FEE8445"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Aktivitas</w:t>
            </w:r>
          </w:p>
        </w:tc>
        <w:tc>
          <w:tcPr>
            <w:tcW w:w="1029" w:type="dxa"/>
            <w:vMerge w:val="restart"/>
            <w:tcBorders>
              <w:top w:val="nil"/>
              <w:left w:val="single" w:sz="8" w:space="0" w:color="E0E0E0"/>
              <w:bottom w:val="nil"/>
              <w:right w:val="nil"/>
            </w:tcBorders>
            <w:shd w:val="clear" w:color="auto" w:fill="FFFFFF"/>
            <w:vAlign w:val="bottom"/>
          </w:tcPr>
          <w:p w14:paraId="0C55328C"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45AD10C2" w14:textId="77777777">
        <w:trPr>
          <w:cantSplit/>
        </w:trPr>
        <w:tc>
          <w:tcPr>
            <w:tcW w:w="4856" w:type="dxa"/>
            <w:gridSpan w:val="3"/>
            <w:vMerge/>
            <w:tcBorders>
              <w:top w:val="nil"/>
              <w:left w:val="nil"/>
              <w:bottom w:val="nil"/>
              <w:right w:val="nil"/>
            </w:tcBorders>
            <w:shd w:val="clear" w:color="auto" w:fill="FFFFFF"/>
            <w:vAlign w:val="bottom"/>
          </w:tcPr>
          <w:p w14:paraId="58151721"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1475" w:type="dxa"/>
            <w:tcBorders>
              <w:top w:val="nil"/>
              <w:left w:val="nil"/>
              <w:bottom w:val="single" w:sz="8" w:space="0" w:color="152935"/>
              <w:right w:val="single" w:sz="8" w:space="0" w:color="E0E0E0"/>
            </w:tcBorders>
            <w:shd w:val="clear" w:color="auto" w:fill="FFFFFF"/>
            <w:vAlign w:val="bottom"/>
          </w:tcPr>
          <w:p w14:paraId="3C253909"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Aktif &gt;600 MET</w:t>
            </w:r>
          </w:p>
        </w:tc>
        <w:tc>
          <w:tcPr>
            <w:tcW w:w="1029" w:type="dxa"/>
            <w:vMerge/>
            <w:tcBorders>
              <w:top w:val="nil"/>
              <w:left w:val="single" w:sz="8" w:space="0" w:color="E0E0E0"/>
              <w:bottom w:val="nil"/>
              <w:right w:val="nil"/>
            </w:tcBorders>
            <w:shd w:val="clear" w:color="auto" w:fill="FFFFFF"/>
            <w:vAlign w:val="bottom"/>
          </w:tcPr>
          <w:p w14:paraId="7B09E542"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660D309F" w14:textId="77777777">
        <w:trPr>
          <w:cantSplit/>
        </w:trPr>
        <w:tc>
          <w:tcPr>
            <w:tcW w:w="1152" w:type="dxa"/>
            <w:vMerge w:val="restart"/>
            <w:tcBorders>
              <w:top w:val="single" w:sz="8" w:space="0" w:color="152935"/>
              <w:left w:val="nil"/>
              <w:bottom w:val="nil"/>
              <w:right w:val="nil"/>
            </w:tcBorders>
            <w:shd w:val="clear" w:color="auto" w:fill="E0E0E0"/>
          </w:tcPr>
          <w:p w14:paraId="1B68BF0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Pekerjaan</w:t>
            </w:r>
          </w:p>
        </w:tc>
        <w:tc>
          <w:tcPr>
            <w:tcW w:w="1798" w:type="dxa"/>
            <w:vMerge w:val="restart"/>
            <w:tcBorders>
              <w:top w:val="single" w:sz="8" w:space="0" w:color="152935"/>
              <w:left w:val="nil"/>
              <w:bottom w:val="nil"/>
              <w:right w:val="nil"/>
            </w:tcBorders>
            <w:shd w:val="clear" w:color="auto" w:fill="E0E0E0"/>
          </w:tcPr>
          <w:p w14:paraId="1C74BC7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PNS</w:t>
            </w:r>
          </w:p>
        </w:tc>
        <w:tc>
          <w:tcPr>
            <w:tcW w:w="1906" w:type="dxa"/>
            <w:tcBorders>
              <w:top w:val="single" w:sz="8" w:space="0" w:color="152935"/>
              <w:left w:val="nil"/>
              <w:bottom w:val="single" w:sz="8" w:space="0" w:color="AEAEAE"/>
              <w:right w:val="nil"/>
            </w:tcBorders>
            <w:shd w:val="clear" w:color="auto" w:fill="E0E0E0"/>
          </w:tcPr>
          <w:p w14:paraId="456E198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75" w:type="dxa"/>
            <w:tcBorders>
              <w:top w:val="single" w:sz="8" w:space="0" w:color="152935"/>
              <w:left w:val="nil"/>
              <w:bottom w:val="single" w:sz="8" w:space="0" w:color="AEAEAE"/>
              <w:right w:val="single" w:sz="8" w:space="0" w:color="E0E0E0"/>
            </w:tcBorders>
            <w:shd w:val="clear" w:color="auto" w:fill="FFFFFF"/>
          </w:tcPr>
          <w:p w14:paraId="2BD6787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w:t>
            </w:r>
          </w:p>
        </w:tc>
        <w:tc>
          <w:tcPr>
            <w:tcW w:w="1029" w:type="dxa"/>
            <w:tcBorders>
              <w:top w:val="single" w:sz="8" w:space="0" w:color="152935"/>
              <w:left w:val="single" w:sz="8" w:space="0" w:color="E0E0E0"/>
              <w:bottom w:val="single" w:sz="8" w:space="0" w:color="AEAEAE"/>
              <w:right w:val="nil"/>
            </w:tcBorders>
            <w:shd w:val="clear" w:color="auto" w:fill="FFFFFF"/>
          </w:tcPr>
          <w:p w14:paraId="5DD8ED1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w:t>
            </w:r>
          </w:p>
        </w:tc>
      </w:tr>
      <w:tr w:rsidR="00AB3E95" w:rsidRPr="00AB3E95" w14:paraId="754D6D7A" w14:textId="77777777">
        <w:trPr>
          <w:cantSplit/>
        </w:trPr>
        <w:tc>
          <w:tcPr>
            <w:tcW w:w="1152" w:type="dxa"/>
            <w:vMerge/>
            <w:tcBorders>
              <w:top w:val="single" w:sz="8" w:space="0" w:color="152935"/>
              <w:left w:val="nil"/>
              <w:bottom w:val="nil"/>
              <w:right w:val="nil"/>
            </w:tcBorders>
            <w:shd w:val="clear" w:color="auto" w:fill="E0E0E0"/>
          </w:tcPr>
          <w:p w14:paraId="230F41B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8" w:type="dxa"/>
            <w:vMerge/>
            <w:tcBorders>
              <w:top w:val="single" w:sz="8" w:space="0" w:color="152935"/>
              <w:left w:val="nil"/>
              <w:bottom w:val="nil"/>
              <w:right w:val="nil"/>
            </w:tcBorders>
            <w:shd w:val="clear" w:color="auto" w:fill="E0E0E0"/>
          </w:tcPr>
          <w:p w14:paraId="1B58F04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06" w:type="dxa"/>
            <w:tcBorders>
              <w:top w:val="single" w:sz="8" w:space="0" w:color="AEAEAE"/>
              <w:left w:val="nil"/>
              <w:bottom w:val="single" w:sz="8" w:space="0" w:color="AEAEAE"/>
              <w:right w:val="nil"/>
            </w:tcBorders>
            <w:shd w:val="clear" w:color="auto" w:fill="E0E0E0"/>
          </w:tcPr>
          <w:p w14:paraId="3E06DC1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1475" w:type="dxa"/>
            <w:tcBorders>
              <w:top w:val="single" w:sz="8" w:space="0" w:color="AEAEAE"/>
              <w:left w:val="nil"/>
              <w:bottom w:val="single" w:sz="8" w:space="0" w:color="AEAEAE"/>
              <w:right w:val="single" w:sz="8" w:space="0" w:color="E0E0E0"/>
            </w:tcBorders>
            <w:shd w:val="clear" w:color="auto" w:fill="FFFFFF"/>
          </w:tcPr>
          <w:p w14:paraId="2836215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3FA9EF4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0EE35AE7" w14:textId="77777777">
        <w:trPr>
          <w:cantSplit/>
        </w:trPr>
        <w:tc>
          <w:tcPr>
            <w:tcW w:w="1152" w:type="dxa"/>
            <w:vMerge/>
            <w:tcBorders>
              <w:top w:val="single" w:sz="8" w:space="0" w:color="152935"/>
              <w:left w:val="nil"/>
              <w:bottom w:val="nil"/>
              <w:right w:val="nil"/>
            </w:tcBorders>
            <w:shd w:val="clear" w:color="auto" w:fill="E0E0E0"/>
          </w:tcPr>
          <w:p w14:paraId="366DD6B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8" w:type="dxa"/>
            <w:vMerge/>
            <w:tcBorders>
              <w:top w:val="single" w:sz="8" w:space="0" w:color="152935"/>
              <w:left w:val="nil"/>
              <w:bottom w:val="nil"/>
              <w:right w:val="nil"/>
            </w:tcBorders>
            <w:shd w:val="clear" w:color="auto" w:fill="E0E0E0"/>
          </w:tcPr>
          <w:p w14:paraId="2ED3B60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06" w:type="dxa"/>
            <w:tcBorders>
              <w:top w:val="single" w:sz="8" w:space="0" w:color="AEAEAE"/>
              <w:left w:val="nil"/>
              <w:bottom w:val="single" w:sz="8" w:space="0" w:color="AEAEAE"/>
              <w:right w:val="nil"/>
            </w:tcBorders>
            <w:shd w:val="clear" w:color="auto" w:fill="E0E0E0"/>
          </w:tcPr>
          <w:p w14:paraId="0AFBDCB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7B4E9FE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w:t>
            </w:r>
          </w:p>
        </w:tc>
        <w:tc>
          <w:tcPr>
            <w:tcW w:w="1029" w:type="dxa"/>
            <w:tcBorders>
              <w:top w:val="single" w:sz="8" w:space="0" w:color="AEAEAE"/>
              <w:left w:val="single" w:sz="8" w:space="0" w:color="E0E0E0"/>
              <w:bottom w:val="single" w:sz="8" w:space="0" w:color="AEAEAE"/>
              <w:right w:val="nil"/>
            </w:tcBorders>
            <w:shd w:val="clear" w:color="auto" w:fill="FFFFFF"/>
          </w:tcPr>
          <w:p w14:paraId="1259822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w:t>
            </w:r>
          </w:p>
        </w:tc>
      </w:tr>
      <w:tr w:rsidR="00AB3E95" w:rsidRPr="00AB3E95" w14:paraId="44BE990A" w14:textId="77777777">
        <w:trPr>
          <w:cantSplit/>
        </w:trPr>
        <w:tc>
          <w:tcPr>
            <w:tcW w:w="1152" w:type="dxa"/>
            <w:vMerge/>
            <w:tcBorders>
              <w:top w:val="single" w:sz="8" w:space="0" w:color="152935"/>
              <w:left w:val="nil"/>
              <w:bottom w:val="nil"/>
              <w:right w:val="nil"/>
            </w:tcBorders>
            <w:shd w:val="clear" w:color="auto" w:fill="E0E0E0"/>
          </w:tcPr>
          <w:p w14:paraId="43231AF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8" w:type="dxa"/>
            <w:vMerge/>
            <w:tcBorders>
              <w:top w:val="single" w:sz="8" w:space="0" w:color="152935"/>
              <w:left w:val="nil"/>
              <w:bottom w:val="nil"/>
              <w:right w:val="nil"/>
            </w:tcBorders>
            <w:shd w:val="clear" w:color="auto" w:fill="E0E0E0"/>
          </w:tcPr>
          <w:p w14:paraId="34CF82A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06" w:type="dxa"/>
            <w:tcBorders>
              <w:top w:val="single" w:sz="8" w:space="0" w:color="AEAEAE"/>
              <w:left w:val="nil"/>
              <w:bottom w:val="nil"/>
              <w:right w:val="nil"/>
            </w:tcBorders>
            <w:shd w:val="clear" w:color="auto" w:fill="E0E0E0"/>
          </w:tcPr>
          <w:p w14:paraId="17D313B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75" w:type="dxa"/>
            <w:tcBorders>
              <w:top w:val="single" w:sz="8" w:space="0" w:color="AEAEAE"/>
              <w:left w:val="nil"/>
              <w:bottom w:val="nil"/>
              <w:right w:val="single" w:sz="8" w:space="0" w:color="E0E0E0"/>
            </w:tcBorders>
            <w:shd w:val="clear" w:color="auto" w:fill="FFFFFF"/>
          </w:tcPr>
          <w:p w14:paraId="17A8E47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w:t>
            </w:r>
          </w:p>
        </w:tc>
        <w:tc>
          <w:tcPr>
            <w:tcW w:w="1029" w:type="dxa"/>
            <w:tcBorders>
              <w:top w:val="single" w:sz="8" w:space="0" w:color="AEAEAE"/>
              <w:left w:val="single" w:sz="8" w:space="0" w:color="E0E0E0"/>
              <w:bottom w:val="nil"/>
              <w:right w:val="nil"/>
            </w:tcBorders>
            <w:shd w:val="clear" w:color="auto" w:fill="FFFFFF"/>
          </w:tcPr>
          <w:p w14:paraId="4550B86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w:t>
            </w:r>
          </w:p>
        </w:tc>
      </w:tr>
      <w:tr w:rsidR="00AB3E95" w:rsidRPr="00AB3E95" w14:paraId="7B704EE2" w14:textId="77777777">
        <w:trPr>
          <w:cantSplit/>
        </w:trPr>
        <w:tc>
          <w:tcPr>
            <w:tcW w:w="1152" w:type="dxa"/>
            <w:vMerge/>
            <w:tcBorders>
              <w:top w:val="single" w:sz="8" w:space="0" w:color="152935"/>
              <w:left w:val="nil"/>
              <w:bottom w:val="nil"/>
              <w:right w:val="nil"/>
            </w:tcBorders>
            <w:shd w:val="clear" w:color="auto" w:fill="E0E0E0"/>
          </w:tcPr>
          <w:p w14:paraId="5F01DDC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8" w:type="dxa"/>
            <w:vMerge w:val="restart"/>
            <w:tcBorders>
              <w:top w:val="single" w:sz="8" w:space="0" w:color="AEAEAE"/>
              <w:left w:val="nil"/>
              <w:bottom w:val="nil"/>
              <w:right w:val="nil"/>
            </w:tcBorders>
            <w:shd w:val="clear" w:color="auto" w:fill="E0E0E0"/>
          </w:tcPr>
          <w:p w14:paraId="65A5667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Wiraswasta</w:t>
            </w:r>
          </w:p>
        </w:tc>
        <w:tc>
          <w:tcPr>
            <w:tcW w:w="1906" w:type="dxa"/>
            <w:tcBorders>
              <w:top w:val="single" w:sz="8" w:space="0" w:color="AEAEAE"/>
              <w:left w:val="nil"/>
              <w:bottom w:val="single" w:sz="8" w:space="0" w:color="AEAEAE"/>
              <w:right w:val="nil"/>
            </w:tcBorders>
            <w:shd w:val="clear" w:color="auto" w:fill="E0E0E0"/>
          </w:tcPr>
          <w:p w14:paraId="1558E14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75" w:type="dxa"/>
            <w:tcBorders>
              <w:top w:val="single" w:sz="8" w:space="0" w:color="AEAEAE"/>
              <w:left w:val="nil"/>
              <w:bottom w:val="single" w:sz="8" w:space="0" w:color="AEAEAE"/>
              <w:right w:val="single" w:sz="8" w:space="0" w:color="E0E0E0"/>
            </w:tcBorders>
            <w:shd w:val="clear" w:color="auto" w:fill="FFFFFF"/>
          </w:tcPr>
          <w:p w14:paraId="0DC68EC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c>
          <w:tcPr>
            <w:tcW w:w="1029" w:type="dxa"/>
            <w:tcBorders>
              <w:top w:val="single" w:sz="8" w:space="0" w:color="AEAEAE"/>
              <w:left w:val="single" w:sz="8" w:space="0" w:color="E0E0E0"/>
              <w:bottom w:val="single" w:sz="8" w:space="0" w:color="AEAEAE"/>
              <w:right w:val="nil"/>
            </w:tcBorders>
            <w:shd w:val="clear" w:color="auto" w:fill="FFFFFF"/>
          </w:tcPr>
          <w:p w14:paraId="155F133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r>
      <w:tr w:rsidR="00AB3E95" w:rsidRPr="00AB3E95" w14:paraId="4B7CA29B" w14:textId="77777777">
        <w:trPr>
          <w:cantSplit/>
        </w:trPr>
        <w:tc>
          <w:tcPr>
            <w:tcW w:w="1152" w:type="dxa"/>
            <w:vMerge/>
            <w:tcBorders>
              <w:top w:val="single" w:sz="8" w:space="0" w:color="152935"/>
              <w:left w:val="nil"/>
              <w:bottom w:val="nil"/>
              <w:right w:val="nil"/>
            </w:tcBorders>
            <w:shd w:val="clear" w:color="auto" w:fill="E0E0E0"/>
          </w:tcPr>
          <w:p w14:paraId="1E8F3F9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8" w:type="dxa"/>
            <w:vMerge/>
            <w:tcBorders>
              <w:top w:val="single" w:sz="8" w:space="0" w:color="AEAEAE"/>
              <w:left w:val="nil"/>
              <w:bottom w:val="nil"/>
              <w:right w:val="nil"/>
            </w:tcBorders>
            <w:shd w:val="clear" w:color="auto" w:fill="E0E0E0"/>
          </w:tcPr>
          <w:p w14:paraId="788872A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06" w:type="dxa"/>
            <w:tcBorders>
              <w:top w:val="single" w:sz="8" w:space="0" w:color="AEAEAE"/>
              <w:left w:val="nil"/>
              <w:bottom w:val="single" w:sz="8" w:space="0" w:color="AEAEAE"/>
              <w:right w:val="nil"/>
            </w:tcBorders>
            <w:shd w:val="clear" w:color="auto" w:fill="E0E0E0"/>
          </w:tcPr>
          <w:p w14:paraId="25A2695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1475" w:type="dxa"/>
            <w:tcBorders>
              <w:top w:val="single" w:sz="8" w:space="0" w:color="AEAEAE"/>
              <w:left w:val="nil"/>
              <w:bottom w:val="single" w:sz="8" w:space="0" w:color="AEAEAE"/>
              <w:right w:val="single" w:sz="8" w:space="0" w:color="E0E0E0"/>
            </w:tcBorders>
            <w:shd w:val="clear" w:color="auto" w:fill="FFFFFF"/>
          </w:tcPr>
          <w:p w14:paraId="62B053A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2186CD3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C6454EC" w14:textId="77777777">
        <w:trPr>
          <w:cantSplit/>
        </w:trPr>
        <w:tc>
          <w:tcPr>
            <w:tcW w:w="1152" w:type="dxa"/>
            <w:vMerge/>
            <w:tcBorders>
              <w:top w:val="single" w:sz="8" w:space="0" w:color="152935"/>
              <w:left w:val="nil"/>
              <w:bottom w:val="nil"/>
              <w:right w:val="nil"/>
            </w:tcBorders>
            <w:shd w:val="clear" w:color="auto" w:fill="E0E0E0"/>
          </w:tcPr>
          <w:p w14:paraId="0777016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8" w:type="dxa"/>
            <w:vMerge/>
            <w:tcBorders>
              <w:top w:val="single" w:sz="8" w:space="0" w:color="AEAEAE"/>
              <w:left w:val="nil"/>
              <w:bottom w:val="nil"/>
              <w:right w:val="nil"/>
            </w:tcBorders>
            <w:shd w:val="clear" w:color="auto" w:fill="E0E0E0"/>
          </w:tcPr>
          <w:p w14:paraId="7B7DB83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06" w:type="dxa"/>
            <w:tcBorders>
              <w:top w:val="single" w:sz="8" w:space="0" w:color="AEAEAE"/>
              <w:left w:val="nil"/>
              <w:bottom w:val="single" w:sz="8" w:space="0" w:color="AEAEAE"/>
              <w:right w:val="nil"/>
            </w:tcBorders>
            <w:shd w:val="clear" w:color="auto" w:fill="E0E0E0"/>
          </w:tcPr>
          <w:p w14:paraId="2111E49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467C169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029" w:type="dxa"/>
            <w:tcBorders>
              <w:top w:val="single" w:sz="8" w:space="0" w:color="AEAEAE"/>
              <w:left w:val="single" w:sz="8" w:space="0" w:color="E0E0E0"/>
              <w:bottom w:val="single" w:sz="8" w:space="0" w:color="AEAEAE"/>
              <w:right w:val="nil"/>
            </w:tcBorders>
            <w:shd w:val="clear" w:color="auto" w:fill="FFFFFF"/>
          </w:tcPr>
          <w:p w14:paraId="217BFB4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1E0A5EFB" w14:textId="77777777">
        <w:trPr>
          <w:cantSplit/>
        </w:trPr>
        <w:tc>
          <w:tcPr>
            <w:tcW w:w="1152" w:type="dxa"/>
            <w:vMerge/>
            <w:tcBorders>
              <w:top w:val="single" w:sz="8" w:space="0" w:color="152935"/>
              <w:left w:val="nil"/>
              <w:bottom w:val="nil"/>
              <w:right w:val="nil"/>
            </w:tcBorders>
            <w:shd w:val="clear" w:color="auto" w:fill="E0E0E0"/>
          </w:tcPr>
          <w:p w14:paraId="201AB20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8" w:type="dxa"/>
            <w:vMerge/>
            <w:tcBorders>
              <w:top w:val="single" w:sz="8" w:space="0" w:color="AEAEAE"/>
              <w:left w:val="nil"/>
              <w:bottom w:val="nil"/>
              <w:right w:val="nil"/>
            </w:tcBorders>
            <w:shd w:val="clear" w:color="auto" w:fill="E0E0E0"/>
          </w:tcPr>
          <w:p w14:paraId="3B2DB88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06" w:type="dxa"/>
            <w:tcBorders>
              <w:top w:val="single" w:sz="8" w:space="0" w:color="AEAEAE"/>
              <w:left w:val="nil"/>
              <w:bottom w:val="nil"/>
              <w:right w:val="nil"/>
            </w:tcBorders>
            <w:shd w:val="clear" w:color="auto" w:fill="E0E0E0"/>
          </w:tcPr>
          <w:p w14:paraId="640BD22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75" w:type="dxa"/>
            <w:tcBorders>
              <w:top w:val="single" w:sz="8" w:space="0" w:color="AEAEAE"/>
              <w:left w:val="nil"/>
              <w:bottom w:val="nil"/>
              <w:right w:val="single" w:sz="8" w:space="0" w:color="E0E0E0"/>
            </w:tcBorders>
            <w:shd w:val="clear" w:color="auto" w:fill="FFFFFF"/>
          </w:tcPr>
          <w:p w14:paraId="348AF3B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029" w:type="dxa"/>
            <w:tcBorders>
              <w:top w:val="single" w:sz="8" w:space="0" w:color="AEAEAE"/>
              <w:left w:val="single" w:sz="8" w:space="0" w:color="E0E0E0"/>
              <w:bottom w:val="nil"/>
              <w:right w:val="nil"/>
            </w:tcBorders>
            <w:shd w:val="clear" w:color="auto" w:fill="FFFFFF"/>
          </w:tcPr>
          <w:p w14:paraId="51B4BED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5FD5914D" w14:textId="77777777">
        <w:trPr>
          <w:cantSplit/>
        </w:trPr>
        <w:tc>
          <w:tcPr>
            <w:tcW w:w="1152" w:type="dxa"/>
            <w:vMerge/>
            <w:tcBorders>
              <w:top w:val="single" w:sz="8" w:space="0" w:color="152935"/>
              <w:left w:val="nil"/>
              <w:bottom w:val="nil"/>
              <w:right w:val="nil"/>
            </w:tcBorders>
            <w:shd w:val="clear" w:color="auto" w:fill="E0E0E0"/>
          </w:tcPr>
          <w:p w14:paraId="0EEA75F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8" w:type="dxa"/>
            <w:vMerge w:val="restart"/>
            <w:tcBorders>
              <w:top w:val="single" w:sz="8" w:space="0" w:color="AEAEAE"/>
              <w:left w:val="nil"/>
              <w:bottom w:val="nil"/>
              <w:right w:val="nil"/>
            </w:tcBorders>
            <w:shd w:val="clear" w:color="auto" w:fill="E0E0E0"/>
          </w:tcPr>
          <w:p w14:paraId="53BD243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Karyawan Swasta</w:t>
            </w:r>
          </w:p>
        </w:tc>
        <w:tc>
          <w:tcPr>
            <w:tcW w:w="1906" w:type="dxa"/>
            <w:tcBorders>
              <w:top w:val="single" w:sz="8" w:space="0" w:color="AEAEAE"/>
              <w:left w:val="nil"/>
              <w:bottom w:val="single" w:sz="8" w:space="0" w:color="AEAEAE"/>
              <w:right w:val="nil"/>
            </w:tcBorders>
            <w:shd w:val="clear" w:color="auto" w:fill="E0E0E0"/>
          </w:tcPr>
          <w:p w14:paraId="1A23C38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75" w:type="dxa"/>
            <w:tcBorders>
              <w:top w:val="single" w:sz="8" w:space="0" w:color="AEAEAE"/>
              <w:left w:val="nil"/>
              <w:bottom w:val="single" w:sz="8" w:space="0" w:color="AEAEAE"/>
              <w:right w:val="single" w:sz="8" w:space="0" w:color="E0E0E0"/>
            </w:tcBorders>
            <w:shd w:val="clear" w:color="auto" w:fill="FFFFFF"/>
          </w:tcPr>
          <w:p w14:paraId="6911C31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c>
          <w:tcPr>
            <w:tcW w:w="1029" w:type="dxa"/>
            <w:tcBorders>
              <w:top w:val="single" w:sz="8" w:space="0" w:color="AEAEAE"/>
              <w:left w:val="single" w:sz="8" w:space="0" w:color="E0E0E0"/>
              <w:bottom w:val="single" w:sz="8" w:space="0" w:color="AEAEAE"/>
              <w:right w:val="nil"/>
            </w:tcBorders>
            <w:shd w:val="clear" w:color="auto" w:fill="FFFFFF"/>
          </w:tcPr>
          <w:p w14:paraId="69759B5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r>
      <w:tr w:rsidR="00AB3E95" w:rsidRPr="00AB3E95" w14:paraId="7A79E74E" w14:textId="77777777">
        <w:trPr>
          <w:cantSplit/>
        </w:trPr>
        <w:tc>
          <w:tcPr>
            <w:tcW w:w="1152" w:type="dxa"/>
            <w:vMerge/>
            <w:tcBorders>
              <w:top w:val="single" w:sz="8" w:space="0" w:color="152935"/>
              <w:left w:val="nil"/>
              <w:bottom w:val="nil"/>
              <w:right w:val="nil"/>
            </w:tcBorders>
            <w:shd w:val="clear" w:color="auto" w:fill="E0E0E0"/>
          </w:tcPr>
          <w:p w14:paraId="1F342D5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8" w:type="dxa"/>
            <w:vMerge/>
            <w:tcBorders>
              <w:top w:val="single" w:sz="8" w:space="0" w:color="AEAEAE"/>
              <w:left w:val="nil"/>
              <w:bottom w:val="nil"/>
              <w:right w:val="nil"/>
            </w:tcBorders>
            <w:shd w:val="clear" w:color="auto" w:fill="E0E0E0"/>
          </w:tcPr>
          <w:p w14:paraId="2FBCFBF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06" w:type="dxa"/>
            <w:tcBorders>
              <w:top w:val="single" w:sz="8" w:space="0" w:color="AEAEAE"/>
              <w:left w:val="nil"/>
              <w:bottom w:val="single" w:sz="8" w:space="0" w:color="AEAEAE"/>
              <w:right w:val="nil"/>
            </w:tcBorders>
            <w:shd w:val="clear" w:color="auto" w:fill="E0E0E0"/>
          </w:tcPr>
          <w:p w14:paraId="001AE88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1475" w:type="dxa"/>
            <w:tcBorders>
              <w:top w:val="single" w:sz="8" w:space="0" w:color="AEAEAE"/>
              <w:left w:val="nil"/>
              <w:bottom w:val="single" w:sz="8" w:space="0" w:color="AEAEAE"/>
              <w:right w:val="single" w:sz="8" w:space="0" w:color="E0E0E0"/>
            </w:tcBorders>
            <w:shd w:val="clear" w:color="auto" w:fill="FFFFFF"/>
          </w:tcPr>
          <w:p w14:paraId="23576CE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6BFA401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032C2F3A" w14:textId="77777777">
        <w:trPr>
          <w:cantSplit/>
        </w:trPr>
        <w:tc>
          <w:tcPr>
            <w:tcW w:w="1152" w:type="dxa"/>
            <w:vMerge/>
            <w:tcBorders>
              <w:top w:val="single" w:sz="8" w:space="0" w:color="152935"/>
              <w:left w:val="nil"/>
              <w:bottom w:val="nil"/>
              <w:right w:val="nil"/>
            </w:tcBorders>
            <w:shd w:val="clear" w:color="auto" w:fill="E0E0E0"/>
          </w:tcPr>
          <w:p w14:paraId="31AB8EA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8" w:type="dxa"/>
            <w:vMerge/>
            <w:tcBorders>
              <w:top w:val="single" w:sz="8" w:space="0" w:color="AEAEAE"/>
              <w:left w:val="nil"/>
              <w:bottom w:val="nil"/>
              <w:right w:val="nil"/>
            </w:tcBorders>
            <w:shd w:val="clear" w:color="auto" w:fill="E0E0E0"/>
          </w:tcPr>
          <w:p w14:paraId="1D8C652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06" w:type="dxa"/>
            <w:tcBorders>
              <w:top w:val="single" w:sz="8" w:space="0" w:color="AEAEAE"/>
              <w:left w:val="nil"/>
              <w:bottom w:val="single" w:sz="8" w:space="0" w:color="AEAEAE"/>
              <w:right w:val="nil"/>
            </w:tcBorders>
            <w:shd w:val="clear" w:color="auto" w:fill="E0E0E0"/>
          </w:tcPr>
          <w:p w14:paraId="2E1048E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41C99C4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029" w:type="dxa"/>
            <w:tcBorders>
              <w:top w:val="single" w:sz="8" w:space="0" w:color="AEAEAE"/>
              <w:left w:val="single" w:sz="8" w:space="0" w:color="E0E0E0"/>
              <w:bottom w:val="single" w:sz="8" w:space="0" w:color="AEAEAE"/>
              <w:right w:val="nil"/>
            </w:tcBorders>
            <w:shd w:val="clear" w:color="auto" w:fill="FFFFFF"/>
          </w:tcPr>
          <w:p w14:paraId="6E7E6D1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514F1409" w14:textId="77777777">
        <w:trPr>
          <w:cantSplit/>
        </w:trPr>
        <w:tc>
          <w:tcPr>
            <w:tcW w:w="1152" w:type="dxa"/>
            <w:vMerge/>
            <w:tcBorders>
              <w:top w:val="single" w:sz="8" w:space="0" w:color="152935"/>
              <w:left w:val="nil"/>
              <w:bottom w:val="nil"/>
              <w:right w:val="nil"/>
            </w:tcBorders>
            <w:shd w:val="clear" w:color="auto" w:fill="E0E0E0"/>
          </w:tcPr>
          <w:p w14:paraId="511C812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8" w:type="dxa"/>
            <w:vMerge/>
            <w:tcBorders>
              <w:top w:val="single" w:sz="8" w:space="0" w:color="AEAEAE"/>
              <w:left w:val="nil"/>
              <w:bottom w:val="nil"/>
              <w:right w:val="nil"/>
            </w:tcBorders>
            <w:shd w:val="clear" w:color="auto" w:fill="E0E0E0"/>
          </w:tcPr>
          <w:p w14:paraId="4D92F6F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06" w:type="dxa"/>
            <w:tcBorders>
              <w:top w:val="single" w:sz="8" w:space="0" w:color="AEAEAE"/>
              <w:left w:val="nil"/>
              <w:bottom w:val="nil"/>
              <w:right w:val="nil"/>
            </w:tcBorders>
            <w:shd w:val="clear" w:color="auto" w:fill="E0E0E0"/>
          </w:tcPr>
          <w:p w14:paraId="1A19CEC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75" w:type="dxa"/>
            <w:tcBorders>
              <w:top w:val="single" w:sz="8" w:space="0" w:color="AEAEAE"/>
              <w:left w:val="nil"/>
              <w:bottom w:val="nil"/>
              <w:right w:val="single" w:sz="8" w:space="0" w:color="E0E0E0"/>
            </w:tcBorders>
            <w:shd w:val="clear" w:color="auto" w:fill="FFFFFF"/>
          </w:tcPr>
          <w:p w14:paraId="6B1F839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029" w:type="dxa"/>
            <w:tcBorders>
              <w:top w:val="single" w:sz="8" w:space="0" w:color="AEAEAE"/>
              <w:left w:val="single" w:sz="8" w:space="0" w:color="E0E0E0"/>
              <w:bottom w:val="nil"/>
              <w:right w:val="nil"/>
            </w:tcBorders>
            <w:shd w:val="clear" w:color="auto" w:fill="FFFFFF"/>
          </w:tcPr>
          <w:p w14:paraId="3307E7A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5ADF1D74" w14:textId="77777777">
        <w:trPr>
          <w:cantSplit/>
        </w:trPr>
        <w:tc>
          <w:tcPr>
            <w:tcW w:w="1152" w:type="dxa"/>
            <w:vMerge/>
            <w:tcBorders>
              <w:top w:val="single" w:sz="8" w:space="0" w:color="152935"/>
              <w:left w:val="nil"/>
              <w:bottom w:val="nil"/>
              <w:right w:val="nil"/>
            </w:tcBorders>
            <w:shd w:val="clear" w:color="auto" w:fill="E0E0E0"/>
          </w:tcPr>
          <w:p w14:paraId="61C08EB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8" w:type="dxa"/>
            <w:vMerge w:val="restart"/>
            <w:tcBorders>
              <w:top w:val="single" w:sz="8" w:space="0" w:color="AEAEAE"/>
              <w:left w:val="nil"/>
              <w:bottom w:val="nil"/>
              <w:right w:val="nil"/>
            </w:tcBorders>
            <w:shd w:val="clear" w:color="auto" w:fill="E0E0E0"/>
          </w:tcPr>
          <w:p w14:paraId="332FB61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Petani/Nelayan</w:t>
            </w:r>
          </w:p>
        </w:tc>
        <w:tc>
          <w:tcPr>
            <w:tcW w:w="1906" w:type="dxa"/>
            <w:tcBorders>
              <w:top w:val="single" w:sz="8" w:space="0" w:color="AEAEAE"/>
              <w:left w:val="nil"/>
              <w:bottom w:val="single" w:sz="8" w:space="0" w:color="AEAEAE"/>
              <w:right w:val="nil"/>
            </w:tcBorders>
            <w:shd w:val="clear" w:color="auto" w:fill="E0E0E0"/>
          </w:tcPr>
          <w:p w14:paraId="486A096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75" w:type="dxa"/>
            <w:tcBorders>
              <w:top w:val="single" w:sz="8" w:space="0" w:color="AEAEAE"/>
              <w:left w:val="nil"/>
              <w:bottom w:val="single" w:sz="8" w:space="0" w:color="AEAEAE"/>
              <w:right w:val="single" w:sz="8" w:space="0" w:color="E0E0E0"/>
            </w:tcBorders>
            <w:shd w:val="clear" w:color="auto" w:fill="FFFFFF"/>
          </w:tcPr>
          <w:p w14:paraId="26F81F0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029" w:type="dxa"/>
            <w:tcBorders>
              <w:top w:val="single" w:sz="8" w:space="0" w:color="AEAEAE"/>
              <w:left w:val="single" w:sz="8" w:space="0" w:color="E0E0E0"/>
              <w:bottom w:val="single" w:sz="8" w:space="0" w:color="AEAEAE"/>
              <w:right w:val="nil"/>
            </w:tcBorders>
            <w:shd w:val="clear" w:color="auto" w:fill="FFFFFF"/>
          </w:tcPr>
          <w:p w14:paraId="17CAD1C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1FCB2D57" w14:textId="77777777">
        <w:trPr>
          <w:cantSplit/>
        </w:trPr>
        <w:tc>
          <w:tcPr>
            <w:tcW w:w="1152" w:type="dxa"/>
            <w:vMerge/>
            <w:tcBorders>
              <w:top w:val="single" w:sz="8" w:space="0" w:color="152935"/>
              <w:left w:val="nil"/>
              <w:bottom w:val="nil"/>
              <w:right w:val="nil"/>
            </w:tcBorders>
            <w:shd w:val="clear" w:color="auto" w:fill="E0E0E0"/>
          </w:tcPr>
          <w:p w14:paraId="3C79DAA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8" w:type="dxa"/>
            <w:vMerge/>
            <w:tcBorders>
              <w:top w:val="single" w:sz="8" w:space="0" w:color="AEAEAE"/>
              <w:left w:val="nil"/>
              <w:bottom w:val="nil"/>
              <w:right w:val="nil"/>
            </w:tcBorders>
            <w:shd w:val="clear" w:color="auto" w:fill="E0E0E0"/>
          </w:tcPr>
          <w:p w14:paraId="29C55D7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06" w:type="dxa"/>
            <w:tcBorders>
              <w:top w:val="single" w:sz="8" w:space="0" w:color="AEAEAE"/>
              <w:left w:val="nil"/>
              <w:bottom w:val="single" w:sz="8" w:space="0" w:color="AEAEAE"/>
              <w:right w:val="nil"/>
            </w:tcBorders>
            <w:shd w:val="clear" w:color="auto" w:fill="E0E0E0"/>
          </w:tcPr>
          <w:p w14:paraId="13A00F5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1475" w:type="dxa"/>
            <w:tcBorders>
              <w:top w:val="single" w:sz="8" w:space="0" w:color="AEAEAE"/>
              <w:left w:val="nil"/>
              <w:bottom w:val="single" w:sz="8" w:space="0" w:color="AEAEAE"/>
              <w:right w:val="single" w:sz="8" w:space="0" w:color="E0E0E0"/>
            </w:tcBorders>
            <w:shd w:val="clear" w:color="auto" w:fill="FFFFFF"/>
          </w:tcPr>
          <w:p w14:paraId="7E79B71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1E723E4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790A4951" w14:textId="77777777">
        <w:trPr>
          <w:cantSplit/>
        </w:trPr>
        <w:tc>
          <w:tcPr>
            <w:tcW w:w="1152" w:type="dxa"/>
            <w:vMerge/>
            <w:tcBorders>
              <w:top w:val="single" w:sz="8" w:space="0" w:color="152935"/>
              <w:left w:val="nil"/>
              <w:bottom w:val="nil"/>
              <w:right w:val="nil"/>
            </w:tcBorders>
            <w:shd w:val="clear" w:color="auto" w:fill="E0E0E0"/>
          </w:tcPr>
          <w:p w14:paraId="5097216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8" w:type="dxa"/>
            <w:vMerge/>
            <w:tcBorders>
              <w:top w:val="single" w:sz="8" w:space="0" w:color="AEAEAE"/>
              <w:left w:val="nil"/>
              <w:bottom w:val="nil"/>
              <w:right w:val="nil"/>
            </w:tcBorders>
            <w:shd w:val="clear" w:color="auto" w:fill="E0E0E0"/>
          </w:tcPr>
          <w:p w14:paraId="50E901C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06" w:type="dxa"/>
            <w:tcBorders>
              <w:top w:val="single" w:sz="8" w:space="0" w:color="AEAEAE"/>
              <w:left w:val="nil"/>
              <w:bottom w:val="single" w:sz="8" w:space="0" w:color="AEAEAE"/>
              <w:right w:val="nil"/>
            </w:tcBorders>
            <w:shd w:val="clear" w:color="auto" w:fill="E0E0E0"/>
          </w:tcPr>
          <w:p w14:paraId="15F5D9D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13B360A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80,0%</w:t>
            </w:r>
          </w:p>
        </w:tc>
        <w:tc>
          <w:tcPr>
            <w:tcW w:w="1029" w:type="dxa"/>
            <w:tcBorders>
              <w:top w:val="single" w:sz="8" w:space="0" w:color="AEAEAE"/>
              <w:left w:val="single" w:sz="8" w:space="0" w:color="E0E0E0"/>
              <w:bottom w:val="single" w:sz="8" w:space="0" w:color="AEAEAE"/>
              <w:right w:val="nil"/>
            </w:tcBorders>
            <w:shd w:val="clear" w:color="auto" w:fill="FFFFFF"/>
          </w:tcPr>
          <w:p w14:paraId="638ED18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80,0%</w:t>
            </w:r>
          </w:p>
        </w:tc>
      </w:tr>
      <w:tr w:rsidR="00AB3E95" w:rsidRPr="00AB3E95" w14:paraId="69DDFA4B" w14:textId="77777777">
        <w:trPr>
          <w:cantSplit/>
        </w:trPr>
        <w:tc>
          <w:tcPr>
            <w:tcW w:w="1152" w:type="dxa"/>
            <w:vMerge/>
            <w:tcBorders>
              <w:top w:val="single" w:sz="8" w:space="0" w:color="152935"/>
              <w:left w:val="nil"/>
              <w:bottom w:val="nil"/>
              <w:right w:val="nil"/>
            </w:tcBorders>
            <w:shd w:val="clear" w:color="auto" w:fill="E0E0E0"/>
          </w:tcPr>
          <w:p w14:paraId="1AAB979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8" w:type="dxa"/>
            <w:vMerge/>
            <w:tcBorders>
              <w:top w:val="single" w:sz="8" w:space="0" w:color="AEAEAE"/>
              <w:left w:val="nil"/>
              <w:bottom w:val="nil"/>
              <w:right w:val="nil"/>
            </w:tcBorders>
            <w:shd w:val="clear" w:color="auto" w:fill="E0E0E0"/>
          </w:tcPr>
          <w:p w14:paraId="43E4778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06" w:type="dxa"/>
            <w:tcBorders>
              <w:top w:val="single" w:sz="8" w:space="0" w:color="AEAEAE"/>
              <w:left w:val="nil"/>
              <w:bottom w:val="nil"/>
              <w:right w:val="nil"/>
            </w:tcBorders>
            <w:shd w:val="clear" w:color="auto" w:fill="E0E0E0"/>
          </w:tcPr>
          <w:p w14:paraId="2EC9EB1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75" w:type="dxa"/>
            <w:tcBorders>
              <w:top w:val="single" w:sz="8" w:space="0" w:color="AEAEAE"/>
              <w:left w:val="nil"/>
              <w:bottom w:val="nil"/>
              <w:right w:val="single" w:sz="8" w:space="0" w:color="E0E0E0"/>
            </w:tcBorders>
            <w:shd w:val="clear" w:color="auto" w:fill="FFFFFF"/>
          </w:tcPr>
          <w:p w14:paraId="134D30B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80,0%</w:t>
            </w:r>
          </w:p>
        </w:tc>
        <w:tc>
          <w:tcPr>
            <w:tcW w:w="1029" w:type="dxa"/>
            <w:tcBorders>
              <w:top w:val="single" w:sz="8" w:space="0" w:color="AEAEAE"/>
              <w:left w:val="single" w:sz="8" w:space="0" w:color="E0E0E0"/>
              <w:bottom w:val="nil"/>
              <w:right w:val="nil"/>
            </w:tcBorders>
            <w:shd w:val="clear" w:color="auto" w:fill="FFFFFF"/>
          </w:tcPr>
          <w:p w14:paraId="1352C86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80,0%</w:t>
            </w:r>
          </w:p>
        </w:tc>
      </w:tr>
      <w:tr w:rsidR="00AB3E95" w:rsidRPr="00AB3E95" w14:paraId="6ABE3A99" w14:textId="77777777">
        <w:trPr>
          <w:cantSplit/>
        </w:trPr>
        <w:tc>
          <w:tcPr>
            <w:tcW w:w="1152" w:type="dxa"/>
            <w:vMerge/>
            <w:tcBorders>
              <w:top w:val="single" w:sz="8" w:space="0" w:color="152935"/>
              <w:left w:val="nil"/>
              <w:bottom w:val="nil"/>
              <w:right w:val="nil"/>
            </w:tcBorders>
            <w:shd w:val="clear" w:color="auto" w:fill="E0E0E0"/>
          </w:tcPr>
          <w:p w14:paraId="03D7ECE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8" w:type="dxa"/>
            <w:vMerge w:val="restart"/>
            <w:tcBorders>
              <w:top w:val="single" w:sz="8" w:space="0" w:color="AEAEAE"/>
              <w:left w:val="nil"/>
              <w:bottom w:val="nil"/>
              <w:right w:val="nil"/>
            </w:tcBorders>
            <w:shd w:val="clear" w:color="auto" w:fill="E0E0E0"/>
          </w:tcPr>
          <w:p w14:paraId="0DA85C1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Lainnya</w:t>
            </w:r>
          </w:p>
        </w:tc>
        <w:tc>
          <w:tcPr>
            <w:tcW w:w="1906" w:type="dxa"/>
            <w:tcBorders>
              <w:top w:val="single" w:sz="8" w:space="0" w:color="AEAEAE"/>
              <w:left w:val="nil"/>
              <w:bottom w:val="single" w:sz="8" w:space="0" w:color="AEAEAE"/>
              <w:right w:val="nil"/>
            </w:tcBorders>
            <w:shd w:val="clear" w:color="auto" w:fill="E0E0E0"/>
          </w:tcPr>
          <w:p w14:paraId="0EE0E59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75" w:type="dxa"/>
            <w:tcBorders>
              <w:top w:val="single" w:sz="8" w:space="0" w:color="AEAEAE"/>
              <w:left w:val="nil"/>
              <w:bottom w:val="single" w:sz="8" w:space="0" w:color="AEAEAE"/>
              <w:right w:val="single" w:sz="8" w:space="0" w:color="E0E0E0"/>
            </w:tcBorders>
            <w:shd w:val="clear" w:color="auto" w:fill="FFFFFF"/>
          </w:tcPr>
          <w:p w14:paraId="64D3F35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c>
          <w:tcPr>
            <w:tcW w:w="1029" w:type="dxa"/>
            <w:tcBorders>
              <w:top w:val="single" w:sz="8" w:space="0" w:color="AEAEAE"/>
              <w:left w:val="single" w:sz="8" w:space="0" w:color="E0E0E0"/>
              <w:bottom w:val="single" w:sz="8" w:space="0" w:color="AEAEAE"/>
              <w:right w:val="nil"/>
            </w:tcBorders>
            <w:shd w:val="clear" w:color="auto" w:fill="FFFFFF"/>
          </w:tcPr>
          <w:p w14:paraId="322C5B7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r>
      <w:tr w:rsidR="00AB3E95" w:rsidRPr="00AB3E95" w14:paraId="6ADAB8B5" w14:textId="77777777">
        <w:trPr>
          <w:cantSplit/>
        </w:trPr>
        <w:tc>
          <w:tcPr>
            <w:tcW w:w="1152" w:type="dxa"/>
            <w:vMerge/>
            <w:tcBorders>
              <w:top w:val="single" w:sz="8" w:space="0" w:color="152935"/>
              <w:left w:val="nil"/>
              <w:bottom w:val="nil"/>
              <w:right w:val="nil"/>
            </w:tcBorders>
            <w:shd w:val="clear" w:color="auto" w:fill="E0E0E0"/>
          </w:tcPr>
          <w:p w14:paraId="1EDAF34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8" w:type="dxa"/>
            <w:vMerge/>
            <w:tcBorders>
              <w:top w:val="single" w:sz="8" w:space="0" w:color="AEAEAE"/>
              <w:left w:val="nil"/>
              <w:bottom w:val="nil"/>
              <w:right w:val="nil"/>
            </w:tcBorders>
            <w:shd w:val="clear" w:color="auto" w:fill="E0E0E0"/>
          </w:tcPr>
          <w:p w14:paraId="50B3894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06" w:type="dxa"/>
            <w:tcBorders>
              <w:top w:val="single" w:sz="8" w:space="0" w:color="AEAEAE"/>
              <w:left w:val="nil"/>
              <w:bottom w:val="single" w:sz="8" w:space="0" w:color="AEAEAE"/>
              <w:right w:val="nil"/>
            </w:tcBorders>
            <w:shd w:val="clear" w:color="auto" w:fill="E0E0E0"/>
          </w:tcPr>
          <w:p w14:paraId="12A6B2F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1475" w:type="dxa"/>
            <w:tcBorders>
              <w:top w:val="single" w:sz="8" w:space="0" w:color="AEAEAE"/>
              <w:left w:val="nil"/>
              <w:bottom w:val="single" w:sz="8" w:space="0" w:color="AEAEAE"/>
              <w:right w:val="single" w:sz="8" w:space="0" w:color="E0E0E0"/>
            </w:tcBorders>
            <w:shd w:val="clear" w:color="auto" w:fill="FFFFFF"/>
          </w:tcPr>
          <w:p w14:paraId="202BF0A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50BC822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6E9DE906" w14:textId="77777777">
        <w:trPr>
          <w:cantSplit/>
        </w:trPr>
        <w:tc>
          <w:tcPr>
            <w:tcW w:w="1152" w:type="dxa"/>
            <w:vMerge/>
            <w:tcBorders>
              <w:top w:val="single" w:sz="8" w:space="0" w:color="152935"/>
              <w:left w:val="nil"/>
              <w:bottom w:val="nil"/>
              <w:right w:val="nil"/>
            </w:tcBorders>
            <w:shd w:val="clear" w:color="auto" w:fill="E0E0E0"/>
          </w:tcPr>
          <w:p w14:paraId="63ECF91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8" w:type="dxa"/>
            <w:vMerge/>
            <w:tcBorders>
              <w:top w:val="single" w:sz="8" w:space="0" w:color="AEAEAE"/>
              <w:left w:val="nil"/>
              <w:bottom w:val="nil"/>
              <w:right w:val="nil"/>
            </w:tcBorders>
            <w:shd w:val="clear" w:color="auto" w:fill="E0E0E0"/>
          </w:tcPr>
          <w:p w14:paraId="151C61E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06" w:type="dxa"/>
            <w:tcBorders>
              <w:top w:val="single" w:sz="8" w:space="0" w:color="AEAEAE"/>
              <w:left w:val="nil"/>
              <w:bottom w:val="single" w:sz="8" w:space="0" w:color="AEAEAE"/>
              <w:right w:val="nil"/>
            </w:tcBorders>
            <w:shd w:val="clear" w:color="auto" w:fill="E0E0E0"/>
          </w:tcPr>
          <w:p w14:paraId="7CE4115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547A023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029" w:type="dxa"/>
            <w:tcBorders>
              <w:top w:val="single" w:sz="8" w:space="0" w:color="AEAEAE"/>
              <w:left w:val="single" w:sz="8" w:space="0" w:color="E0E0E0"/>
              <w:bottom w:val="single" w:sz="8" w:space="0" w:color="AEAEAE"/>
              <w:right w:val="nil"/>
            </w:tcBorders>
            <w:shd w:val="clear" w:color="auto" w:fill="FFFFFF"/>
          </w:tcPr>
          <w:p w14:paraId="67B38FB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4F0F42D3" w14:textId="77777777">
        <w:trPr>
          <w:cantSplit/>
        </w:trPr>
        <w:tc>
          <w:tcPr>
            <w:tcW w:w="1152" w:type="dxa"/>
            <w:vMerge/>
            <w:tcBorders>
              <w:top w:val="single" w:sz="8" w:space="0" w:color="152935"/>
              <w:left w:val="nil"/>
              <w:bottom w:val="nil"/>
              <w:right w:val="nil"/>
            </w:tcBorders>
            <w:shd w:val="clear" w:color="auto" w:fill="E0E0E0"/>
          </w:tcPr>
          <w:p w14:paraId="3B01813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798" w:type="dxa"/>
            <w:vMerge/>
            <w:tcBorders>
              <w:top w:val="single" w:sz="8" w:space="0" w:color="AEAEAE"/>
              <w:left w:val="nil"/>
              <w:bottom w:val="nil"/>
              <w:right w:val="nil"/>
            </w:tcBorders>
            <w:shd w:val="clear" w:color="auto" w:fill="E0E0E0"/>
          </w:tcPr>
          <w:p w14:paraId="43C611F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06" w:type="dxa"/>
            <w:tcBorders>
              <w:top w:val="single" w:sz="8" w:space="0" w:color="AEAEAE"/>
              <w:left w:val="nil"/>
              <w:bottom w:val="nil"/>
              <w:right w:val="nil"/>
            </w:tcBorders>
            <w:shd w:val="clear" w:color="auto" w:fill="E0E0E0"/>
          </w:tcPr>
          <w:p w14:paraId="20AAF59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75" w:type="dxa"/>
            <w:tcBorders>
              <w:top w:val="single" w:sz="8" w:space="0" w:color="AEAEAE"/>
              <w:left w:val="nil"/>
              <w:bottom w:val="nil"/>
              <w:right w:val="single" w:sz="8" w:space="0" w:color="E0E0E0"/>
            </w:tcBorders>
            <w:shd w:val="clear" w:color="auto" w:fill="FFFFFF"/>
          </w:tcPr>
          <w:p w14:paraId="599B52D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029" w:type="dxa"/>
            <w:tcBorders>
              <w:top w:val="single" w:sz="8" w:space="0" w:color="AEAEAE"/>
              <w:left w:val="single" w:sz="8" w:space="0" w:color="E0E0E0"/>
              <w:bottom w:val="nil"/>
              <w:right w:val="nil"/>
            </w:tcBorders>
            <w:shd w:val="clear" w:color="auto" w:fill="FFFFFF"/>
          </w:tcPr>
          <w:p w14:paraId="36C56DB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2857FFAC" w14:textId="77777777">
        <w:trPr>
          <w:cantSplit/>
        </w:trPr>
        <w:tc>
          <w:tcPr>
            <w:tcW w:w="2950" w:type="dxa"/>
            <w:gridSpan w:val="2"/>
            <w:vMerge w:val="restart"/>
            <w:tcBorders>
              <w:top w:val="single" w:sz="8" w:space="0" w:color="AEAEAE"/>
              <w:left w:val="nil"/>
              <w:bottom w:val="single" w:sz="8" w:space="0" w:color="152935"/>
              <w:right w:val="nil"/>
            </w:tcBorders>
            <w:shd w:val="clear" w:color="auto" w:fill="E0E0E0"/>
          </w:tcPr>
          <w:p w14:paraId="178372B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1906" w:type="dxa"/>
            <w:tcBorders>
              <w:top w:val="single" w:sz="8" w:space="0" w:color="AEAEAE"/>
              <w:left w:val="nil"/>
              <w:bottom w:val="single" w:sz="8" w:space="0" w:color="AEAEAE"/>
              <w:right w:val="nil"/>
            </w:tcBorders>
            <w:shd w:val="clear" w:color="auto" w:fill="E0E0E0"/>
          </w:tcPr>
          <w:p w14:paraId="28D4BD0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75" w:type="dxa"/>
            <w:tcBorders>
              <w:top w:val="single" w:sz="8" w:space="0" w:color="AEAEAE"/>
              <w:left w:val="nil"/>
              <w:bottom w:val="single" w:sz="8" w:space="0" w:color="AEAEAE"/>
              <w:right w:val="single" w:sz="8" w:space="0" w:color="E0E0E0"/>
            </w:tcBorders>
            <w:shd w:val="clear" w:color="auto" w:fill="FFFFFF"/>
          </w:tcPr>
          <w:p w14:paraId="0465B57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c>
          <w:tcPr>
            <w:tcW w:w="1029" w:type="dxa"/>
            <w:tcBorders>
              <w:top w:val="single" w:sz="8" w:space="0" w:color="AEAEAE"/>
              <w:left w:val="single" w:sz="8" w:space="0" w:color="E0E0E0"/>
              <w:bottom w:val="single" w:sz="8" w:space="0" w:color="AEAEAE"/>
              <w:right w:val="nil"/>
            </w:tcBorders>
            <w:shd w:val="clear" w:color="auto" w:fill="FFFFFF"/>
          </w:tcPr>
          <w:p w14:paraId="4CEFD8A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r>
      <w:tr w:rsidR="00AB3E95" w:rsidRPr="00AB3E95" w14:paraId="78C5719F" w14:textId="77777777">
        <w:trPr>
          <w:cantSplit/>
        </w:trPr>
        <w:tc>
          <w:tcPr>
            <w:tcW w:w="2950" w:type="dxa"/>
            <w:gridSpan w:val="2"/>
            <w:vMerge/>
            <w:tcBorders>
              <w:top w:val="single" w:sz="8" w:space="0" w:color="AEAEAE"/>
              <w:left w:val="nil"/>
              <w:bottom w:val="single" w:sz="8" w:space="0" w:color="152935"/>
              <w:right w:val="nil"/>
            </w:tcBorders>
            <w:shd w:val="clear" w:color="auto" w:fill="E0E0E0"/>
          </w:tcPr>
          <w:p w14:paraId="52F8445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06" w:type="dxa"/>
            <w:tcBorders>
              <w:top w:val="single" w:sz="8" w:space="0" w:color="AEAEAE"/>
              <w:left w:val="nil"/>
              <w:bottom w:val="single" w:sz="8" w:space="0" w:color="AEAEAE"/>
              <w:right w:val="nil"/>
            </w:tcBorders>
            <w:shd w:val="clear" w:color="auto" w:fill="E0E0E0"/>
          </w:tcPr>
          <w:p w14:paraId="1963D70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1475" w:type="dxa"/>
            <w:tcBorders>
              <w:top w:val="single" w:sz="8" w:space="0" w:color="AEAEAE"/>
              <w:left w:val="nil"/>
              <w:bottom w:val="single" w:sz="8" w:space="0" w:color="AEAEAE"/>
              <w:right w:val="single" w:sz="8" w:space="0" w:color="E0E0E0"/>
            </w:tcBorders>
            <w:shd w:val="clear" w:color="auto" w:fill="FFFFFF"/>
          </w:tcPr>
          <w:p w14:paraId="263C7A8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7934C70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7713D26D" w14:textId="77777777">
        <w:trPr>
          <w:cantSplit/>
        </w:trPr>
        <w:tc>
          <w:tcPr>
            <w:tcW w:w="2950" w:type="dxa"/>
            <w:gridSpan w:val="2"/>
            <w:vMerge/>
            <w:tcBorders>
              <w:top w:val="single" w:sz="8" w:space="0" w:color="AEAEAE"/>
              <w:left w:val="nil"/>
              <w:bottom w:val="single" w:sz="8" w:space="0" w:color="152935"/>
              <w:right w:val="nil"/>
            </w:tcBorders>
            <w:shd w:val="clear" w:color="auto" w:fill="E0E0E0"/>
          </w:tcPr>
          <w:p w14:paraId="49A4E59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06" w:type="dxa"/>
            <w:tcBorders>
              <w:top w:val="single" w:sz="8" w:space="0" w:color="AEAEAE"/>
              <w:left w:val="nil"/>
              <w:bottom w:val="single" w:sz="8" w:space="0" w:color="AEAEAE"/>
              <w:right w:val="nil"/>
            </w:tcBorders>
            <w:shd w:val="clear" w:color="auto" w:fill="E0E0E0"/>
          </w:tcPr>
          <w:p w14:paraId="56096D7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42B90EE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507D6EE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36F490D5" w14:textId="77777777">
        <w:trPr>
          <w:cantSplit/>
        </w:trPr>
        <w:tc>
          <w:tcPr>
            <w:tcW w:w="2950" w:type="dxa"/>
            <w:gridSpan w:val="2"/>
            <w:vMerge/>
            <w:tcBorders>
              <w:top w:val="single" w:sz="8" w:space="0" w:color="AEAEAE"/>
              <w:left w:val="nil"/>
              <w:bottom w:val="single" w:sz="8" w:space="0" w:color="152935"/>
              <w:right w:val="nil"/>
            </w:tcBorders>
            <w:shd w:val="clear" w:color="auto" w:fill="E0E0E0"/>
          </w:tcPr>
          <w:p w14:paraId="4E7CA93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906" w:type="dxa"/>
            <w:tcBorders>
              <w:top w:val="single" w:sz="8" w:space="0" w:color="AEAEAE"/>
              <w:left w:val="nil"/>
              <w:bottom w:val="single" w:sz="8" w:space="0" w:color="152935"/>
              <w:right w:val="nil"/>
            </w:tcBorders>
            <w:shd w:val="clear" w:color="auto" w:fill="E0E0E0"/>
          </w:tcPr>
          <w:p w14:paraId="1F757CE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75" w:type="dxa"/>
            <w:tcBorders>
              <w:top w:val="single" w:sz="8" w:space="0" w:color="AEAEAE"/>
              <w:left w:val="nil"/>
              <w:bottom w:val="single" w:sz="8" w:space="0" w:color="152935"/>
              <w:right w:val="single" w:sz="8" w:space="0" w:color="E0E0E0"/>
            </w:tcBorders>
            <w:shd w:val="clear" w:color="auto" w:fill="FFFFFF"/>
          </w:tcPr>
          <w:p w14:paraId="79465BE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152935"/>
              <w:right w:val="nil"/>
            </w:tcBorders>
            <w:shd w:val="clear" w:color="auto" w:fill="FFFFFF"/>
          </w:tcPr>
          <w:p w14:paraId="1B41660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44397386" w14:textId="77777777" w:rsidR="00AB3E95" w:rsidRPr="00AB3E95" w:rsidRDefault="00AB3E95" w:rsidP="00AB3E95">
      <w:pPr>
        <w:autoSpaceDE w:val="0"/>
        <w:autoSpaceDN w:val="0"/>
        <w:adjustRightInd w:val="0"/>
        <w:spacing w:line="400" w:lineRule="atLeast"/>
        <w:jc w:val="left"/>
        <w:rPr>
          <w:lang w:val="id-ID"/>
        </w:rPr>
      </w:pPr>
    </w:p>
    <w:tbl>
      <w:tblPr>
        <w:tblW w:w="82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398"/>
        <w:gridCol w:w="845"/>
        <w:gridCol w:w="2460"/>
        <w:gridCol w:w="1476"/>
        <w:gridCol w:w="1029"/>
      </w:tblGrid>
      <w:tr w:rsidR="00AB3E95" w:rsidRPr="00AB3E95" w14:paraId="21EEDB2C" w14:textId="77777777">
        <w:trPr>
          <w:cantSplit/>
        </w:trPr>
        <w:tc>
          <w:tcPr>
            <w:tcW w:w="8205" w:type="dxa"/>
            <w:gridSpan w:val="5"/>
            <w:tcBorders>
              <w:top w:val="nil"/>
              <w:left w:val="nil"/>
              <w:bottom w:val="nil"/>
              <w:right w:val="nil"/>
            </w:tcBorders>
            <w:shd w:val="clear" w:color="auto" w:fill="FFFFFF"/>
            <w:vAlign w:val="center"/>
          </w:tcPr>
          <w:p w14:paraId="6B11B8E3"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t>Jumlah Saudara Kandun * Aktivitas Crosstabulation</w:t>
            </w:r>
          </w:p>
        </w:tc>
      </w:tr>
      <w:tr w:rsidR="00AB3E95" w:rsidRPr="00AB3E95" w14:paraId="60BAC020" w14:textId="77777777">
        <w:trPr>
          <w:cantSplit/>
        </w:trPr>
        <w:tc>
          <w:tcPr>
            <w:tcW w:w="5701" w:type="dxa"/>
            <w:gridSpan w:val="3"/>
            <w:vMerge w:val="restart"/>
            <w:tcBorders>
              <w:top w:val="nil"/>
              <w:left w:val="nil"/>
              <w:bottom w:val="nil"/>
              <w:right w:val="nil"/>
            </w:tcBorders>
            <w:shd w:val="clear" w:color="auto" w:fill="FFFFFF"/>
            <w:vAlign w:val="bottom"/>
          </w:tcPr>
          <w:p w14:paraId="635AE074" w14:textId="77777777" w:rsidR="00AB3E95" w:rsidRPr="00AB3E95" w:rsidRDefault="00AB3E95" w:rsidP="00AB3E95">
            <w:pPr>
              <w:autoSpaceDE w:val="0"/>
              <w:autoSpaceDN w:val="0"/>
              <w:adjustRightInd w:val="0"/>
              <w:spacing w:line="240" w:lineRule="auto"/>
              <w:jc w:val="left"/>
              <w:rPr>
                <w:lang w:val="id-ID"/>
              </w:rPr>
            </w:pPr>
          </w:p>
        </w:tc>
        <w:tc>
          <w:tcPr>
            <w:tcW w:w="1475" w:type="dxa"/>
            <w:tcBorders>
              <w:top w:val="nil"/>
              <w:left w:val="nil"/>
              <w:bottom w:val="nil"/>
              <w:right w:val="single" w:sz="8" w:space="0" w:color="E0E0E0"/>
            </w:tcBorders>
            <w:shd w:val="clear" w:color="auto" w:fill="FFFFFF"/>
            <w:vAlign w:val="bottom"/>
          </w:tcPr>
          <w:p w14:paraId="3061A832"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Aktivitas</w:t>
            </w:r>
          </w:p>
        </w:tc>
        <w:tc>
          <w:tcPr>
            <w:tcW w:w="1029" w:type="dxa"/>
            <w:vMerge w:val="restart"/>
            <w:tcBorders>
              <w:top w:val="nil"/>
              <w:left w:val="single" w:sz="8" w:space="0" w:color="E0E0E0"/>
              <w:bottom w:val="nil"/>
              <w:right w:val="nil"/>
            </w:tcBorders>
            <w:shd w:val="clear" w:color="auto" w:fill="FFFFFF"/>
            <w:vAlign w:val="bottom"/>
          </w:tcPr>
          <w:p w14:paraId="2D7E48C7"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1FBA4CAD" w14:textId="77777777">
        <w:trPr>
          <w:cantSplit/>
        </w:trPr>
        <w:tc>
          <w:tcPr>
            <w:tcW w:w="5701" w:type="dxa"/>
            <w:gridSpan w:val="3"/>
            <w:vMerge/>
            <w:tcBorders>
              <w:top w:val="nil"/>
              <w:left w:val="nil"/>
              <w:bottom w:val="nil"/>
              <w:right w:val="nil"/>
            </w:tcBorders>
            <w:shd w:val="clear" w:color="auto" w:fill="FFFFFF"/>
            <w:vAlign w:val="bottom"/>
          </w:tcPr>
          <w:p w14:paraId="7769708D"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1475" w:type="dxa"/>
            <w:tcBorders>
              <w:top w:val="nil"/>
              <w:left w:val="nil"/>
              <w:bottom w:val="single" w:sz="8" w:space="0" w:color="152935"/>
              <w:right w:val="single" w:sz="8" w:space="0" w:color="E0E0E0"/>
            </w:tcBorders>
            <w:shd w:val="clear" w:color="auto" w:fill="FFFFFF"/>
            <w:vAlign w:val="bottom"/>
          </w:tcPr>
          <w:p w14:paraId="230FC4C4"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Aktif &gt;600 MET</w:t>
            </w:r>
          </w:p>
        </w:tc>
        <w:tc>
          <w:tcPr>
            <w:tcW w:w="1029" w:type="dxa"/>
            <w:vMerge/>
            <w:tcBorders>
              <w:top w:val="nil"/>
              <w:left w:val="single" w:sz="8" w:space="0" w:color="E0E0E0"/>
              <w:bottom w:val="nil"/>
              <w:right w:val="nil"/>
            </w:tcBorders>
            <w:shd w:val="clear" w:color="auto" w:fill="FFFFFF"/>
            <w:vAlign w:val="bottom"/>
          </w:tcPr>
          <w:p w14:paraId="2EFC4A47"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56621810" w14:textId="77777777">
        <w:trPr>
          <w:cantSplit/>
        </w:trPr>
        <w:tc>
          <w:tcPr>
            <w:tcW w:w="2397" w:type="dxa"/>
            <w:vMerge w:val="restart"/>
            <w:tcBorders>
              <w:top w:val="single" w:sz="8" w:space="0" w:color="152935"/>
              <w:left w:val="nil"/>
              <w:bottom w:val="nil"/>
              <w:right w:val="nil"/>
            </w:tcBorders>
            <w:shd w:val="clear" w:color="auto" w:fill="E0E0E0"/>
          </w:tcPr>
          <w:p w14:paraId="491C5C3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Jumlah Saudara Kandun</w:t>
            </w:r>
          </w:p>
        </w:tc>
        <w:tc>
          <w:tcPr>
            <w:tcW w:w="845" w:type="dxa"/>
            <w:vMerge w:val="restart"/>
            <w:tcBorders>
              <w:top w:val="single" w:sz="8" w:space="0" w:color="152935"/>
              <w:left w:val="nil"/>
              <w:bottom w:val="nil"/>
              <w:right w:val="nil"/>
            </w:tcBorders>
            <w:shd w:val="clear" w:color="auto" w:fill="E0E0E0"/>
          </w:tcPr>
          <w:p w14:paraId="600B96B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Satu</w:t>
            </w:r>
          </w:p>
        </w:tc>
        <w:tc>
          <w:tcPr>
            <w:tcW w:w="2459" w:type="dxa"/>
            <w:tcBorders>
              <w:top w:val="single" w:sz="8" w:space="0" w:color="152935"/>
              <w:left w:val="nil"/>
              <w:bottom w:val="single" w:sz="8" w:space="0" w:color="AEAEAE"/>
              <w:right w:val="nil"/>
            </w:tcBorders>
            <w:shd w:val="clear" w:color="auto" w:fill="E0E0E0"/>
          </w:tcPr>
          <w:p w14:paraId="37A2667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75" w:type="dxa"/>
            <w:tcBorders>
              <w:top w:val="single" w:sz="8" w:space="0" w:color="152935"/>
              <w:left w:val="nil"/>
              <w:bottom w:val="single" w:sz="8" w:space="0" w:color="AEAEAE"/>
              <w:right w:val="single" w:sz="8" w:space="0" w:color="E0E0E0"/>
            </w:tcBorders>
            <w:shd w:val="clear" w:color="auto" w:fill="FFFFFF"/>
          </w:tcPr>
          <w:p w14:paraId="6C41B79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c>
          <w:tcPr>
            <w:tcW w:w="1029" w:type="dxa"/>
            <w:tcBorders>
              <w:top w:val="single" w:sz="8" w:space="0" w:color="152935"/>
              <w:left w:val="single" w:sz="8" w:space="0" w:color="E0E0E0"/>
              <w:bottom w:val="single" w:sz="8" w:space="0" w:color="AEAEAE"/>
              <w:right w:val="nil"/>
            </w:tcBorders>
            <w:shd w:val="clear" w:color="auto" w:fill="FFFFFF"/>
          </w:tcPr>
          <w:p w14:paraId="302D56A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r>
      <w:tr w:rsidR="00AB3E95" w:rsidRPr="00AB3E95" w14:paraId="6CC315A8" w14:textId="77777777">
        <w:trPr>
          <w:cantSplit/>
        </w:trPr>
        <w:tc>
          <w:tcPr>
            <w:tcW w:w="2397" w:type="dxa"/>
            <w:vMerge/>
            <w:tcBorders>
              <w:top w:val="single" w:sz="8" w:space="0" w:color="152935"/>
              <w:left w:val="nil"/>
              <w:bottom w:val="nil"/>
              <w:right w:val="nil"/>
            </w:tcBorders>
            <w:shd w:val="clear" w:color="auto" w:fill="E0E0E0"/>
          </w:tcPr>
          <w:p w14:paraId="0C41FE0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152935"/>
              <w:left w:val="nil"/>
              <w:bottom w:val="nil"/>
              <w:right w:val="nil"/>
            </w:tcBorders>
            <w:shd w:val="clear" w:color="auto" w:fill="E0E0E0"/>
          </w:tcPr>
          <w:p w14:paraId="5ABAE85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59" w:type="dxa"/>
            <w:tcBorders>
              <w:top w:val="single" w:sz="8" w:space="0" w:color="AEAEAE"/>
              <w:left w:val="nil"/>
              <w:bottom w:val="single" w:sz="8" w:space="0" w:color="AEAEAE"/>
              <w:right w:val="nil"/>
            </w:tcBorders>
            <w:shd w:val="clear" w:color="auto" w:fill="E0E0E0"/>
          </w:tcPr>
          <w:p w14:paraId="4F7072B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Jumlah Saudara Kandun</w:t>
            </w:r>
          </w:p>
        </w:tc>
        <w:tc>
          <w:tcPr>
            <w:tcW w:w="1475" w:type="dxa"/>
            <w:tcBorders>
              <w:top w:val="single" w:sz="8" w:space="0" w:color="AEAEAE"/>
              <w:left w:val="nil"/>
              <w:bottom w:val="single" w:sz="8" w:space="0" w:color="AEAEAE"/>
              <w:right w:val="single" w:sz="8" w:space="0" w:color="E0E0E0"/>
            </w:tcBorders>
            <w:shd w:val="clear" w:color="auto" w:fill="FFFFFF"/>
          </w:tcPr>
          <w:p w14:paraId="27ED2B1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509B316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9DB8232" w14:textId="77777777">
        <w:trPr>
          <w:cantSplit/>
        </w:trPr>
        <w:tc>
          <w:tcPr>
            <w:tcW w:w="2397" w:type="dxa"/>
            <w:vMerge/>
            <w:tcBorders>
              <w:top w:val="single" w:sz="8" w:space="0" w:color="152935"/>
              <w:left w:val="nil"/>
              <w:bottom w:val="nil"/>
              <w:right w:val="nil"/>
            </w:tcBorders>
            <w:shd w:val="clear" w:color="auto" w:fill="E0E0E0"/>
          </w:tcPr>
          <w:p w14:paraId="1322B4B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152935"/>
              <w:left w:val="nil"/>
              <w:bottom w:val="nil"/>
              <w:right w:val="nil"/>
            </w:tcBorders>
            <w:shd w:val="clear" w:color="auto" w:fill="E0E0E0"/>
          </w:tcPr>
          <w:p w14:paraId="357A71B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59" w:type="dxa"/>
            <w:tcBorders>
              <w:top w:val="single" w:sz="8" w:space="0" w:color="AEAEAE"/>
              <w:left w:val="nil"/>
              <w:bottom w:val="single" w:sz="8" w:space="0" w:color="AEAEAE"/>
              <w:right w:val="nil"/>
            </w:tcBorders>
            <w:shd w:val="clear" w:color="auto" w:fill="E0E0E0"/>
          </w:tcPr>
          <w:p w14:paraId="3569790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2A54216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029" w:type="dxa"/>
            <w:tcBorders>
              <w:top w:val="single" w:sz="8" w:space="0" w:color="AEAEAE"/>
              <w:left w:val="single" w:sz="8" w:space="0" w:color="E0E0E0"/>
              <w:bottom w:val="single" w:sz="8" w:space="0" w:color="AEAEAE"/>
              <w:right w:val="nil"/>
            </w:tcBorders>
            <w:shd w:val="clear" w:color="auto" w:fill="FFFFFF"/>
          </w:tcPr>
          <w:p w14:paraId="7892914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5D4FB9C0" w14:textId="77777777">
        <w:trPr>
          <w:cantSplit/>
        </w:trPr>
        <w:tc>
          <w:tcPr>
            <w:tcW w:w="2397" w:type="dxa"/>
            <w:vMerge/>
            <w:tcBorders>
              <w:top w:val="single" w:sz="8" w:space="0" w:color="152935"/>
              <w:left w:val="nil"/>
              <w:bottom w:val="nil"/>
              <w:right w:val="nil"/>
            </w:tcBorders>
            <w:shd w:val="clear" w:color="auto" w:fill="E0E0E0"/>
          </w:tcPr>
          <w:p w14:paraId="651E7D5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152935"/>
              <w:left w:val="nil"/>
              <w:bottom w:val="nil"/>
              <w:right w:val="nil"/>
            </w:tcBorders>
            <w:shd w:val="clear" w:color="auto" w:fill="E0E0E0"/>
          </w:tcPr>
          <w:p w14:paraId="5DBAA5B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59" w:type="dxa"/>
            <w:tcBorders>
              <w:top w:val="single" w:sz="8" w:space="0" w:color="AEAEAE"/>
              <w:left w:val="nil"/>
              <w:bottom w:val="nil"/>
              <w:right w:val="nil"/>
            </w:tcBorders>
            <w:shd w:val="clear" w:color="auto" w:fill="E0E0E0"/>
          </w:tcPr>
          <w:p w14:paraId="5C74C2D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75" w:type="dxa"/>
            <w:tcBorders>
              <w:top w:val="single" w:sz="8" w:space="0" w:color="AEAEAE"/>
              <w:left w:val="nil"/>
              <w:bottom w:val="nil"/>
              <w:right w:val="single" w:sz="8" w:space="0" w:color="E0E0E0"/>
            </w:tcBorders>
            <w:shd w:val="clear" w:color="auto" w:fill="FFFFFF"/>
          </w:tcPr>
          <w:p w14:paraId="066365A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c>
          <w:tcPr>
            <w:tcW w:w="1029" w:type="dxa"/>
            <w:tcBorders>
              <w:top w:val="single" w:sz="8" w:space="0" w:color="AEAEAE"/>
              <w:left w:val="single" w:sz="8" w:space="0" w:color="E0E0E0"/>
              <w:bottom w:val="nil"/>
              <w:right w:val="nil"/>
            </w:tcBorders>
            <w:shd w:val="clear" w:color="auto" w:fill="FFFFFF"/>
          </w:tcPr>
          <w:p w14:paraId="2E3FB6A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4,0%</w:t>
            </w:r>
          </w:p>
        </w:tc>
      </w:tr>
      <w:tr w:rsidR="00AB3E95" w:rsidRPr="00AB3E95" w14:paraId="447304AC" w14:textId="77777777">
        <w:trPr>
          <w:cantSplit/>
        </w:trPr>
        <w:tc>
          <w:tcPr>
            <w:tcW w:w="2397" w:type="dxa"/>
            <w:vMerge/>
            <w:tcBorders>
              <w:top w:val="single" w:sz="8" w:space="0" w:color="152935"/>
              <w:left w:val="nil"/>
              <w:bottom w:val="nil"/>
              <w:right w:val="nil"/>
            </w:tcBorders>
            <w:shd w:val="clear" w:color="auto" w:fill="E0E0E0"/>
          </w:tcPr>
          <w:p w14:paraId="5695EFB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val="restart"/>
            <w:tcBorders>
              <w:top w:val="single" w:sz="8" w:space="0" w:color="AEAEAE"/>
              <w:left w:val="nil"/>
              <w:bottom w:val="nil"/>
              <w:right w:val="nil"/>
            </w:tcBorders>
            <w:shd w:val="clear" w:color="auto" w:fill="E0E0E0"/>
          </w:tcPr>
          <w:p w14:paraId="511A07B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Dua</w:t>
            </w:r>
          </w:p>
        </w:tc>
        <w:tc>
          <w:tcPr>
            <w:tcW w:w="2459" w:type="dxa"/>
            <w:tcBorders>
              <w:top w:val="single" w:sz="8" w:space="0" w:color="AEAEAE"/>
              <w:left w:val="nil"/>
              <w:bottom w:val="single" w:sz="8" w:space="0" w:color="AEAEAE"/>
              <w:right w:val="nil"/>
            </w:tcBorders>
            <w:shd w:val="clear" w:color="auto" w:fill="E0E0E0"/>
          </w:tcPr>
          <w:p w14:paraId="6EA6AED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75" w:type="dxa"/>
            <w:tcBorders>
              <w:top w:val="single" w:sz="8" w:space="0" w:color="AEAEAE"/>
              <w:left w:val="nil"/>
              <w:bottom w:val="single" w:sz="8" w:space="0" w:color="AEAEAE"/>
              <w:right w:val="single" w:sz="8" w:space="0" w:color="E0E0E0"/>
            </w:tcBorders>
            <w:shd w:val="clear" w:color="auto" w:fill="FFFFFF"/>
          </w:tcPr>
          <w:p w14:paraId="0B8EC3F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17</w:t>
            </w:r>
          </w:p>
        </w:tc>
        <w:tc>
          <w:tcPr>
            <w:tcW w:w="1029" w:type="dxa"/>
            <w:tcBorders>
              <w:top w:val="single" w:sz="8" w:space="0" w:color="AEAEAE"/>
              <w:left w:val="single" w:sz="8" w:space="0" w:color="E0E0E0"/>
              <w:bottom w:val="single" w:sz="8" w:space="0" w:color="AEAEAE"/>
              <w:right w:val="nil"/>
            </w:tcBorders>
            <w:shd w:val="clear" w:color="auto" w:fill="FFFFFF"/>
          </w:tcPr>
          <w:p w14:paraId="7F002AB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17</w:t>
            </w:r>
          </w:p>
        </w:tc>
      </w:tr>
      <w:tr w:rsidR="00AB3E95" w:rsidRPr="00AB3E95" w14:paraId="37D9AEB0" w14:textId="77777777">
        <w:trPr>
          <w:cantSplit/>
        </w:trPr>
        <w:tc>
          <w:tcPr>
            <w:tcW w:w="2397" w:type="dxa"/>
            <w:vMerge/>
            <w:tcBorders>
              <w:top w:val="single" w:sz="8" w:space="0" w:color="152935"/>
              <w:left w:val="nil"/>
              <w:bottom w:val="nil"/>
              <w:right w:val="nil"/>
            </w:tcBorders>
            <w:shd w:val="clear" w:color="auto" w:fill="E0E0E0"/>
          </w:tcPr>
          <w:p w14:paraId="0B8706D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AEAEAE"/>
              <w:left w:val="nil"/>
              <w:bottom w:val="nil"/>
              <w:right w:val="nil"/>
            </w:tcBorders>
            <w:shd w:val="clear" w:color="auto" w:fill="E0E0E0"/>
          </w:tcPr>
          <w:p w14:paraId="561E1D1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59" w:type="dxa"/>
            <w:tcBorders>
              <w:top w:val="single" w:sz="8" w:space="0" w:color="AEAEAE"/>
              <w:left w:val="nil"/>
              <w:bottom w:val="single" w:sz="8" w:space="0" w:color="AEAEAE"/>
              <w:right w:val="nil"/>
            </w:tcBorders>
            <w:shd w:val="clear" w:color="auto" w:fill="E0E0E0"/>
          </w:tcPr>
          <w:p w14:paraId="5C4F54B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Jumlah Saudara Kandun</w:t>
            </w:r>
          </w:p>
        </w:tc>
        <w:tc>
          <w:tcPr>
            <w:tcW w:w="1475" w:type="dxa"/>
            <w:tcBorders>
              <w:top w:val="single" w:sz="8" w:space="0" w:color="AEAEAE"/>
              <w:left w:val="nil"/>
              <w:bottom w:val="single" w:sz="8" w:space="0" w:color="AEAEAE"/>
              <w:right w:val="single" w:sz="8" w:space="0" w:color="E0E0E0"/>
            </w:tcBorders>
            <w:shd w:val="clear" w:color="auto" w:fill="FFFFFF"/>
          </w:tcPr>
          <w:p w14:paraId="6A7214B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3591DD0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7298F3E" w14:textId="77777777">
        <w:trPr>
          <w:cantSplit/>
        </w:trPr>
        <w:tc>
          <w:tcPr>
            <w:tcW w:w="2397" w:type="dxa"/>
            <w:vMerge/>
            <w:tcBorders>
              <w:top w:val="single" w:sz="8" w:space="0" w:color="152935"/>
              <w:left w:val="nil"/>
              <w:bottom w:val="nil"/>
              <w:right w:val="nil"/>
            </w:tcBorders>
            <w:shd w:val="clear" w:color="auto" w:fill="E0E0E0"/>
          </w:tcPr>
          <w:p w14:paraId="350F588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AEAEAE"/>
              <w:left w:val="nil"/>
              <w:bottom w:val="nil"/>
              <w:right w:val="nil"/>
            </w:tcBorders>
            <w:shd w:val="clear" w:color="auto" w:fill="E0E0E0"/>
          </w:tcPr>
          <w:p w14:paraId="28C4DF0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59" w:type="dxa"/>
            <w:tcBorders>
              <w:top w:val="single" w:sz="8" w:space="0" w:color="AEAEAE"/>
              <w:left w:val="nil"/>
              <w:bottom w:val="single" w:sz="8" w:space="0" w:color="AEAEAE"/>
              <w:right w:val="nil"/>
            </w:tcBorders>
            <w:shd w:val="clear" w:color="auto" w:fill="E0E0E0"/>
          </w:tcPr>
          <w:p w14:paraId="23AE010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6569C3A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c>
          <w:tcPr>
            <w:tcW w:w="1029" w:type="dxa"/>
            <w:tcBorders>
              <w:top w:val="single" w:sz="8" w:space="0" w:color="AEAEAE"/>
              <w:left w:val="single" w:sz="8" w:space="0" w:color="E0E0E0"/>
              <w:bottom w:val="single" w:sz="8" w:space="0" w:color="AEAEAE"/>
              <w:right w:val="nil"/>
            </w:tcBorders>
            <w:shd w:val="clear" w:color="auto" w:fill="FFFFFF"/>
          </w:tcPr>
          <w:p w14:paraId="2582D4C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r>
      <w:tr w:rsidR="00AB3E95" w:rsidRPr="00AB3E95" w14:paraId="1BE4C2C5" w14:textId="77777777">
        <w:trPr>
          <w:cantSplit/>
        </w:trPr>
        <w:tc>
          <w:tcPr>
            <w:tcW w:w="2397" w:type="dxa"/>
            <w:vMerge/>
            <w:tcBorders>
              <w:top w:val="single" w:sz="8" w:space="0" w:color="152935"/>
              <w:left w:val="nil"/>
              <w:bottom w:val="nil"/>
              <w:right w:val="nil"/>
            </w:tcBorders>
            <w:shd w:val="clear" w:color="auto" w:fill="E0E0E0"/>
          </w:tcPr>
          <w:p w14:paraId="0068F2C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AEAEAE"/>
              <w:left w:val="nil"/>
              <w:bottom w:val="nil"/>
              <w:right w:val="nil"/>
            </w:tcBorders>
            <w:shd w:val="clear" w:color="auto" w:fill="E0E0E0"/>
          </w:tcPr>
          <w:p w14:paraId="55375B9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59" w:type="dxa"/>
            <w:tcBorders>
              <w:top w:val="single" w:sz="8" w:space="0" w:color="AEAEAE"/>
              <w:left w:val="nil"/>
              <w:bottom w:val="nil"/>
              <w:right w:val="nil"/>
            </w:tcBorders>
            <w:shd w:val="clear" w:color="auto" w:fill="E0E0E0"/>
          </w:tcPr>
          <w:p w14:paraId="47C0B34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75" w:type="dxa"/>
            <w:tcBorders>
              <w:top w:val="single" w:sz="8" w:space="0" w:color="AEAEAE"/>
              <w:left w:val="nil"/>
              <w:bottom w:val="nil"/>
              <w:right w:val="single" w:sz="8" w:space="0" w:color="E0E0E0"/>
            </w:tcBorders>
            <w:shd w:val="clear" w:color="auto" w:fill="FFFFFF"/>
          </w:tcPr>
          <w:p w14:paraId="46A983D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c>
          <w:tcPr>
            <w:tcW w:w="1029" w:type="dxa"/>
            <w:tcBorders>
              <w:top w:val="single" w:sz="8" w:space="0" w:color="AEAEAE"/>
              <w:left w:val="single" w:sz="8" w:space="0" w:color="E0E0E0"/>
              <w:bottom w:val="nil"/>
              <w:right w:val="nil"/>
            </w:tcBorders>
            <w:shd w:val="clear" w:color="auto" w:fill="FFFFFF"/>
          </w:tcPr>
          <w:p w14:paraId="703427B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34,0%</w:t>
            </w:r>
          </w:p>
        </w:tc>
      </w:tr>
      <w:tr w:rsidR="00AB3E95" w:rsidRPr="00AB3E95" w14:paraId="66B72709" w14:textId="77777777">
        <w:trPr>
          <w:cantSplit/>
        </w:trPr>
        <w:tc>
          <w:tcPr>
            <w:tcW w:w="2397" w:type="dxa"/>
            <w:vMerge/>
            <w:tcBorders>
              <w:top w:val="single" w:sz="8" w:space="0" w:color="152935"/>
              <w:left w:val="nil"/>
              <w:bottom w:val="nil"/>
              <w:right w:val="nil"/>
            </w:tcBorders>
            <w:shd w:val="clear" w:color="auto" w:fill="E0E0E0"/>
          </w:tcPr>
          <w:p w14:paraId="3210BC0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val="restart"/>
            <w:tcBorders>
              <w:top w:val="single" w:sz="8" w:space="0" w:color="AEAEAE"/>
              <w:left w:val="nil"/>
              <w:bottom w:val="nil"/>
              <w:right w:val="nil"/>
            </w:tcBorders>
            <w:shd w:val="clear" w:color="auto" w:fill="E0E0E0"/>
          </w:tcPr>
          <w:p w14:paraId="470A6F2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Tiga</w:t>
            </w:r>
          </w:p>
        </w:tc>
        <w:tc>
          <w:tcPr>
            <w:tcW w:w="2459" w:type="dxa"/>
            <w:tcBorders>
              <w:top w:val="single" w:sz="8" w:space="0" w:color="AEAEAE"/>
              <w:left w:val="nil"/>
              <w:bottom w:val="single" w:sz="8" w:space="0" w:color="AEAEAE"/>
              <w:right w:val="nil"/>
            </w:tcBorders>
            <w:shd w:val="clear" w:color="auto" w:fill="E0E0E0"/>
          </w:tcPr>
          <w:p w14:paraId="7656E26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75" w:type="dxa"/>
            <w:tcBorders>
              <w:top w:val="single" w:sz="8" w:space="0" w:color="AEAEAE"/>
              <w:left w:val="nil"/>
              <w:bottom w:val="single" w:sz="8" w:space="0" w:color="AEAEAE"/>
              <w:right w:val="single" w:sz="8" w:space="0" w:color="E0E0E0"/>
            </w:tcBorders>
            <w:shd w:val="clear" w:color="auto" w:fill="FFFFFF"/>
          </w:tcPr>
          <w:p w14:paraId="7E37EB2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c>
          <w:tcPr>
            <w:tcW w:w="1029" w:type="dxa"/>
            <w:tcBorders>
              <w:top w:val="single" w:sz="8" w:space="0" w:color="AEAEAE"/>
              <w:left w:val="single" w:sz="8" w:space="0" w:color="E0E0E0"/>
              <w:bottom w:val="single" w:sz="8" w:space="0" w:color="AEAEAE"/>
              <w:right w:val="nil"/>
            </w:tcBorders>
            <w:shd w:val="clear" w:color="auto" w:fill="FFFFFF"/>
          </w:tcPr>
          <w:p w14:paraId="4244DBF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r>
      <w:tr w:rsidR="00AB3E95" w:rsidRPr="00AB3E95" w14:paraId="5406CF74" w14:textId="77777777">
        <w:trPr>
          <w:cantSplit/>
        </w:trPr>
        <w:tc>
          <w:tcPr>
            <w:tcW w:w="2397" w:type="dxa"/>
            <w:vMerge/>
            <w:tcBorders>
              <w:top w:val="single" w:sz="8" w:space="0" w:color="152935"/>
              <w:left w:val="nil"/>
              <w:bottom w:val="nil"/>
              <w:right w:val="nil"/>
            </w:tcBorders>
            <w:shd w:val="clear" w:color="auto" w:fill="E0E0E0"/>
          </w:tcPr>
          <w:p w14:paraId="1B6166B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AEAEAE"/>
              <w:left w:val="nil"/>
              <w:bottom w:val="nil"/>
              <w:right w:val="nil"/>
            </w:tcBorders>
            <w:shd w:val="clear" w:color="auto" w:fill="E0E0E0"/>
          </w:tcPr>
          <w:p w14:paraId="02AEBAF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59" w:type="dxa"/>
            <w:tcBorders>
              <w:top w:val="single" w:sz="8" w:space="0" w:color="AEAEAE"/>
              <w:left w:val="nil"/>
              <w:bottom w:val="single" w:sz="8" w:space="0" w:color="AEAEAE"/>
              <w:right w:val="nil"/>
            </w:tcBorders>
            <w:shd w:val="clear" w:color="auto" w:fill="E0E0E0"/>
          </w:tcPr>
          <w:p w14:paraId="0447AE4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Jumlah Saudara Kandun</w:t>
            </w:r>
          </w:p>
        </w:tc>
        <w:tc>
          <w:tcPr>
            <w:tcW w:w="1475" w:type="dxa"/>
            <w:tcBorders>
              <w:top w:val="single" w:sz="8" w:space="0" w:color="AEAEAE"/>
              <w:left w:val="nil"/>
              <w:bottom w:val="single" w:sz="8" w:space="0" w:color="AEAEAE"/>
              <w:right w:val="single" w:sz="8" w:space="0" w:color="E0E0E0"/>
            </w:tcBorders>
            <w:shd w:val="clear" w:color="auto" w:fill="FFFFFF"/>
          </w:tcPr>
          <w:p w14:paraId="4CF5F97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13703DF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03EAAA9B" w14:textId="77777777">
        <w:trPr>
          <w:cantSplit/>
        </w:trPr>
        <w:tc>
          <w:tcPr>
            <w:tcW w:w="2397" w:type="dxa"/>
            <w:vMerge/>
            <w:tcBorders>
              <w:top w:val="single" w:sz="8" w:space="0" w:color="152935"/>
              <w:left w:val="nil"/>
              <w:bottom w:val="nil"/>
              <w:right w:val="nil"/>
            </w:tcBorders>
            <w:shd w:val="clear" w:color="auto" w:fill="E0E0E0"/>
          </w:tcPr>
          <w:p w14:paraId="245165F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AEAEAE"/>
              <w:left w:val="nil"/>
              <w:bottom w:val="nil"/>
              <w:right w:val="nil"/>
            </w:tcBorders>
            <w:shd w:val="clear" w:color="auto" w:fill="E0E0E0"/>
          </w:tcPr>
          <w:p w14:paraId="61C2745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59" w:type="dxa"/>
            <w:tcBorders>
              <w:top w:val="single" w:sz="8" w:space="0" w:color="AEAEAE"/>
              <w:left w:val="nil"/>
              <w:bottom w:val="single" w:sz="8" w:space="0" w:color="AEAEAE"/>
              <w:right w:val="nil"/>
            </w:tcBorders>
            <w:shd w:val="clear" w:color="auto" w:fill="E0E0E0"/>
          </w:tcPr>
          <w:p w14:paraId="7BF75C1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5B93E62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c>
          <w:tcPr>
            <w:tcW w:w="1029" w:type="dxa"/>
            <w:tcBorders>
              <w:top w:val="single" w:sz="8" w:space="0" w:color="AEAEAE"/>
              <w:left w:val="single" w:sz="8" w:space="0" w:color="E0E0E0"/>
              <w:bottom w:val="single" w:sz="8" w:space="0" w:color="AEAEAE"/>
              <w:right w:val="nil"/>
            </w:tcBorders>
            <w:shd w:val="clear" w:color="auto" w:fill="FFFFFF"/>
          </w:tcPr>
          <w:p w14:paraId="53F1F25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467D1A72" w14:textId="77777777">
        <w:trPr>
          <w:cantSplit/>
        </w:trPr>
        <w:tc>
          <w:tcPr>
            <w:tcW w:w="2397" w:type="dxa"/>
            <w:vMerge/>
            <w:tcBorders>
              <w:top w:val="single" w:sz="8" w:space="0" w:color="152935"/>
              <w:left w:val="nil"/>
              <w:bottom w:val="nil"/>
              <w:right w:val="nil"/>
            </w:tcBorders>
            <w:shd w:val="clear" w:color="auto" w:fill="E0E0E0"/>
          </w:tcPr>
          <w:p w14:paraId="5C9FBC3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AEAEAE"/>
              <w:left w:val="nil"/>
              <w:bottom w:val="nil"/>
              <w:right w:val="nil"/>
            </w:tcBorders>
            <w:shd w:val="clear" w:color="auto" w:fill="E0E0E0"/>
          </w:tcPr>
          <w:p w14:paraId="7704AE3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59" w:type="dxa"/>
            <w:tcBorders>
              <w:top w:val="single" w:sz="8" w:space="0" w:color="AEAEAE"/>
              <w:left w:val="nil"/>
              <w:bottom w:val="nil"/>
              <w:right w:val="nil"/>
            </w:tcBorders>
            <w:shd w:val="clear" w:color="auto" w:fill="E0E0E0"/>
          </w:tcPr>
          <w:p w14:paraId="099CA08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75" w:type="dxa"/>
            <w:tcBorders>
              <w:top w:val="single" w:sz="8" w:space="0" w:color="AEAEAE"/>
              <w:left w:val="nil"/>
              <w:bottom w:val="nil"/>
              <w:right w:val="single" w:sz="8" w:space="0" w:color="E0E0E0"/>
            </w:tcBorders>
            <w:shd w:val="clear" w:color="auto" w:fill="FFFFFF"/>
          </w:tcPr>
          <w:p w14:paraId="58C7B44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c>
          <w:tcPr>
            <w:tcW w:w="1029" w:type="dxa"/>
            <w:tcBorders>
              <w:top w:val="single" w:sz="8" w:space="0" w:color="AEAEAE"/>
              <w:left w:val="single" w:sz="8" w:space="0" w:color="E0E0E0"/>
              <w:bottom w:val="nil"/>
              <w:right w:val="nil"/>
            </w:tcBorders>
            <w:shd w:val="clear" w:color="auto" w:fill="FFFFFF"/>
          </w:tcPr>
          <w:p w14:paraId="005B37E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5D7DB602" w14:textId="77777777">
        <w:trPr>
          <w:cantSplit/>
        </w:trPr>
        <w:tc>
          <w:tcPr>
            <w:tcW w:w="2397" w:type="dxa"/>
            <w:vMerge/>
            <w:tcBorders>
              <w:top w:val="single" w:sz="8" w:space="0" w:color="152935"/>
              <w:left w:val="nil"/>
              <w:bottom w:val="nil"/>
              <w:right w:val="nil"/>
            </w:tcBorders>
            <w:shd w:val="clear" w:color="auto" w:fill="E0E0E0"/>
          </w:tcPr>
          <w:p w14:paraId="486C6CB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val="restart"/>
            <w:tcBorders>
              <w:top w:val="single" w:sz="8" w:space="0" w:color="AEAEAE"/>
              <w:left w:val="nil"/>
              <w:bottom w:val="nil"/>
              <w:right w:val="nil"/>
            </w:tcBorders>
            <w:shd w:val="clear" w:color="auto" w:fill="E0E0E0"/>
          </w:tcPr>
          <w:p w14:paraId="0293A6E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Empat</w:t>
            </w:r>
          </w:p>
        </w:tc>
        <w:tc>
          <w:tcPr>
            <w:tcW w:w="2459" w:type="dxa"/>
            <w:tcBorders>
              <w:top w:val="single" w:sz="8" w:space="0" w:color="AEAEAE"/>
              <w:left w:val="nil"/>
              <w:bottom w:val="single" w:sz="8" w:space="0" w:color="AEAEAE"/>
              <w:right w:val="nil"/>
            </w:tcBorders>
            <w:shd w:val="clear" w:color="auto" w:fill="E0E0E0"/>
          </w:tcPr>
          <w:p w14:paraId="7576165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75" w:type="dxa"/>
            <w:tcBorders>
              <w:top w:val="single" w:sz="8" w:space="0" w:color="AEAEAE"/>
              <w:left w:val="nil"/>
              <w:bottom w:val="single" w:sz="8" w:space="0" w:color="AEAEAE"/>
              <w:right w:val="single" w:sz="8" w:space="0" w:color="E0E0E0"/>
            </w:tcBorders>
            <w:shd w:val="clear" w:color="auto" w:fill="FFFFFF"/>
          </w:tcPr>
          <w:p w14:paraId="4E4443E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30</w:t>
            </w:r>
          </w:p>
        </w:tc>
        <w:tc>
          <w:tcPr>
            <w:tcW w:w="1029" w:type="dxa"/>
            <w:tcBorders>
              <w:top w:val="single" w:sz="8" w:space="0" w:color="AEAEAE"/>
              <w:left w:val="single" w:sz="8" w:space="0" w:color="E0E0E0"/>
              <w:bottom w:val="single" w:sz="8" w:space="0" w:color="AEAEAE"/>
              <w:right w:val="nil"/>
            </w:tcBorders>
            <w:shd w:val="clear" w:color="auto" w:fill="FFFFFF"/>
          </w:tcPr>
          <w:p w14:paraId="2BEDD12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30</w:t>
            </w:r>
          </w:p>
        </w:tc>
      </w:tr>
      <w:tr w:rsidR="00AB3E95" w:rsidRPr="00AB3E95" w14:paraId="2C359EDD" w14:textId="77777777">
        <w:trPr>
          <w:cantSplit/>
        </w:trPr>
        <w:tc>
          <w:tcPr>
            <w:tcW w:w="2397" w:type="dxa"/>
            <w:vMerge/>
            <w:tcBorders>
              <w:top w:val="single" w:sz="8" w:space="0" w:color="152935"/>
              <w:left w:val="nil"/>
              <w:bottom w:val="nil"/>
              <w:right w:val="nil"/>
            </w:tcBorders>
            <w:shd w:val="clear" w:color="auto" w:fill="E0E0E0"/>
          </w:tcPr>
          <w:p w14:paraId="3ABC59B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AEAEAE"/>
              <w:left w:val="nil"/>
              <w:bottom w:val="nil"/>
              <w:right w:val="nil"/>
            </w:tcBorders>
            <w:shd w:val="clear" w:color="auto" w:fill="E0E0E0"/>
          </w:tcPr>
          <w:p w14:paraId="66C9DBE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59" w:type="dxa"/>
            <w:tcBorders>
              <w:top w:val="single" w:sz="8" w:space="0" w:color="AEAEAE"/>
              <w:left w:val="nil"/>
              <w:bottom w:val="single" w:sz="8" w:space="0" w:color="AEAEAE"/>
              <w:right w:val="nil"/>
            </w:tcBorders>
            <w:shd w:val="clear" w:color="auto" w:fill="E0E0E0"/>
          </w:tcPr>
          <w:p w14:paraId="690514E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Jumlah Saudara Kandun</w:t>
            </w:r>
          </w:p>
        </w:tc>
        <w:tc>
          <w:tcPr>
            <w:tcW w:w="1475" w:type="dxa"/>
            <w:tcBorders>
              <w:top w:val="single" w:sz="8" w:space="0" w:color="AEAEAE"/>
              <w:left w:val="nil"/>
              <w:bottom w:val="single" w:sz="8" w:space="0" w:color="AEAEAE"/>
              <w:right w:val="single" w:sz="8" w:space="0" w:color="E0E0E0"/>
            </w:tcBorders>
            <w:shd w:val="clear" w:color="auto" w:fill="FFFFFF"/>
          </w:tcPr>
          <w:p w14:paraId="02FF339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136BDE2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4304BF0E" w14:textId="77777777">
        <w:trPr>
          <w:cantSplit/>
        </w:trPr>
        <w:tc>
          <w:tcPr>
            <w:tcW w:w="2397" w:type="dxa"/>
            <w:vMerge/>
            <w:tcBorders>
              <w:top w:val="single" w:sz="8" w:space="0" w:color="152935"/>
              <w:left w:val="nil"/>
              <w:bottom w:val="nil"/>
              <w:right w:val="nil"/>
            </w:tcBorders>
            <w:shd w:val="clear" w:color="auto" w:fill="E0E0E0"/>
          </w:tcPr>
          <w:p w14:paraId="201C4CF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AEAEAE"/>
              <w:left w:val="nil"/>
              <w:bottom w:val="nil"/>
              <w:right w:val="nil"/>
            </w:tcBorders>
            <w:shd w:val="clear" w:color="auto" w:fill="E0E0E0"/>
          </w:tcPr>
          <w:p w14:paraId="78C180E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59" w:type="dxa"/>
            <w:tcBorders>
              <w:top w:val="single" w:sz="8" w:space="0" w:color="AEAEAE"/>
              <w:left w:val="nil"/>
              <w:bottom w:val="single" w:sz="8" w:space="0" w:color="AEAEAE"/>
              <w:right w:val="nil"/>
            </w:tcBorders>
            <w:shd w:val="clear" w:color="auto" w:fill="E0E0E0"/>
          </w:tcPr>
          <w:p w14:paraId="327B5B0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416053C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60,0%</w:t>
            </w:r>
          </w:p>
        </w:tc>
        <w:tc>
          <w:tcPr>
            <w:tcW w:w="1029" w:type="dxa"/>
            <w:tcBorders>
              <w:top w:val="single" w:sz="8" w:space="0" w:color="AEAEAE"/>
              <w:left w:val="single" w:sz="8" w:space="0" w:color="E0E0E0"/>
              <w:bottom w:val="single" w:sz="8" w:space="0" w:color="AEAEAE"/>
              <w:right w:val="nil"/>
            </w:tcBorders>
            <w:shd w:val="clear" w:color="auto" w:fill="FFFFFF"/>
          </w:tcPr>
          <w:p w14:paraId="277B5F5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60,0%</w:t>
            </w:r>
          </w:p>
        </w:tc>
      </w:tr>
      <w:tr w:rsidR="00AB3E95" w:rsidRPr="00AB3E95" w14:paraId="18BBD053" w14:textId="77777777">
        <w:trPr>
          <w:cantSplit/>
        </w:trPr>
        <w:tc>
          <w:tcPr>
            <w:tcW w:w="2397" w:type="dxa"/>
            <w:vMerge/>
            <w:tcBorders>
              <w:top w:val="single" w:sz="8" w:space="0" w:color="152935"/>
              <w:left w:val="nil"/>
              <w:bottom w:val="nil"/>
              <w:right w:val="nil"/>
            </w:tcBorders>
            <w:shd w:val="clear" w:color="auto" w:fill="E0E0E0"/>
          </w:tcPr>
          <w:p w14:paraId="2822560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AEAEAE"/>
              <w:left w:val="nil"/>
              <w:bottom w:val="nil"/>
              <w:right w:val="nil"/>
            </w:tcBorders>
            <w:shd w:val="clear" w:color="auto" w:fill="E0E0E0"/>
          </w:tcPr>
          <w:p w14:paraId="484A16A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59" w:type="dxa"/>
            <w:tcBorders>
              <w:top w:val="single" w:sz="8" w:space="0" w:color="AEAEAE"/>
              <w:left w:val="nil"/>
              <w:bottom w:val="nil"/>
              <w:right w:val="nil"/>
            </w:tcBorders>
            <w:shd w:val="clear" w:color="auto" w:fill="E0E0E0"/>
          </w:tcPr>
          <w:p w14:paraId="5D5366D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75" w:type="dxa"/>
            <w:tcBorders>
              <w:top w:val="single" w:sz="8" w:space="0" w:color="AEAEAE"/>
              <w:left w:val="nil"/>
              <w:bottom w:val="nil"/>
              <w:right w:val="single" w:sz="8" w:space="0" w:color="E0E0E0"/>
            </w:tcBorders>
            <w:shd w:val="clear" w:color="auto" w:fill="FFFFFF"/>
          </w:tcPr>
          <w:p w14:paraId="639D616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60,0%</w:t>
            </w:r>
          </w:p>
        </w:tc>
        <w:tc>
          <w:tcPr>
            <w:tcW w:w="1029" w:type="dxa"/>
            <w:tcBorders>
              <w:top w:val="single" w:sz="8" w:space="0" w:color="AEAEAE"/>
              <w:left w:val="single" w:sz="8" w:space="0" w:color="E0E0E0"/>
              <w:bottom w:val="nil"/>
              <w:right w:val="nil"/>
            </w:tcBorders>
            <w:shd w:val="clear" w:color="auto" w:fill="FFFFFF"/>
          </w:tcPr>
          <w:p w14:paraId="27AFA78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60,0%</w:t>
            </w:r>
          </w:p>
        </w:tc>
      </w:tr>
      <w:tr w:rsidR="00AB3E95" w:rsidRPr="00AB3E95" w14:paraId="6F7D22CF" w14:textId="77777777">
        <w:trPr>
          <w:cantSplit/>
        </w:trPr>
        <w:tc>
          <w:tcPr>
            <w:tcW w:w="3242" w:type="dxa"/>
            <w:gridSpan w:val="2"/>
            <w:vMerge w:val="restart"/>
            <w:tcBorders>
              <w:top w:val="single" w:sz="8" w:space="0" w:color="AEAEAE"/>
              <w:left w:val="nil"/>
              <w:bottom w:val="single" w:sz="8" w:space="0" w:color="152935"/>
              <w:right w:val="nil"/>
            </w:tcBorders>
            <w:shd w:val="clear" w:color="auto" w:fill="E0E0E0"/>
          </w:tcPr>
          <w:p w14:paraId="7833BC8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2459" w:type="dxa"/>
            <w:tcBorders>
              <w:top w:val="single" w:sz="8" w:space="0" w:color="AEAEAE"/>
              <w:left w:val="nil"/>
              <w:bottom w:val="single" w:sz="8" w:space="0" w:color="AEAEAE"/>
              <w:right w:val="nil"/>
            </w:tcBorders>
            <w:shd w:val="clear" w:color="auto" w:fill="E0E0E0"/>
          </w:tcPr>
          <w:p w14:paraId="73D509C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1475" w:type="dxa"/>
            <w:tcBorders>
              <w:top w:val="single" w:sz="8" w:space="0" w:color="AEAEAE"/>
              <w:left w:val="nil"/>
              <w:bottom w:val="single" w:sz="8" w:space="0" w:color="AEAEAE"/>
              <w:right w:val="single" w:sz="8" w:space="0" w:color="E0E0E0"/>
            </w:tcBorders>
            <w:shd w:val="clear" w:color="auto" w:fill="FFFFFF"/>
          </w:tcPr>
          <w:p w14:paraId="4EE4AC5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c>
          <w:tcPr>
            <w:tcW w:w="1029" w:type="dxa"/>
            <w:tcBorders>
              <w:top w:val="single" w:sz="8" w:space="0" w:color="AEAEAE"/>
              <w:left w:val="single" w:sz="8" w:space="0" w:color="E0E0E0"/>
              <w:bottom w:val="single" w:sz="8" w:space="0" w:color="AEAEAE"/>
              <w:right w:val="nil"/>
            </w:tcBorders>
            <w:shd w:val="clear" w:color="auto" w:fill="FFFFFF"/>
          </w:tcPr>
          <w:p w14:paraId="35B4ADD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50</w:t>
            </w:r>
          </w:p>
        </w:tc>
      </w:tr>
      <w:tr w:rsidR="00AB3E95" w:rsidRPr="00AB3E95" w14:paraId="504C6C38" w14:textId="77777777">
        <w:trPr>
          <w:cantSplit/>
        </w:trPr>
        <w:tc>
          <w:tcPr>
            <w:tcW w:w="3242" w:type="dxa"/>
            <w:gridSpan w:val="2"/>
            <w:vMerge/>
            <w:tcBorders>
              <w:top w:val="single" w:sz="8" w:space="0" w:color="AEAEAE"/>
              <w:left w:val="nil"/>
              <w:bottom w:val="single" w:sz="8" w:space="0" w:color="152935"/>
              <w:right w:val="nil"/>
            </w:tcBorders>
            <w:shd w:val="clear" w:color="auto" w:fill="E0E0E0"/>
          </w:tcPr>
          <w:p w14:paraId="2EAD510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59" w:type="dxa"/>
            <w:tcBorders>
              <w:top w:val="single" w:sz="8" w:space="0" w:color="AEAEAE"/>
              <w:left w:val="nil"/>
              <w:bottom w:val="single" w:sz="8" w:space="0" w:color="AEAEAE"/>
              <w:right w:val="nil"/>
            </w:tcBorders>
            <w:shd w:val="clear" w:color="auto" w:fill="E0E0E0"/>
          </w:tcPr>
          <w:p w14:paraId="4A09DCF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Jumlah Saudara Kandun</w:t>
            </w:r>
          </w:p>
        </w:tc>
        <w:tc>
          <w:tcPr>
            <w:tcW w:w="1475" w:type="dxa"/>
            <w:tcBorders>
              <w:top w:val="single" w:sz="8" w:space="0" w:color="AEAEAE"/>
              <w:left w:val="nil"/>
              <w:bottom w:val="single" w:sz="8" w:space="0" w:color="AEAEAE"/>
              <w:right w:val="single" w:sz="8" w:space="0" w:color="E0E0E0"/>
            </w:tcBorders>
            <w:shd w:val="clear" w:color="auto" w:fill="FFFFFF"/>
          </w:tcPr>
          <w:p w14:paraId="776FF49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1D07D39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7B01DF64" w14:textId="77777777">
        <w:trPr>
          <w:cantSplit/>
        </w:trPr>
        <w:tc>
          <w:tcPr>
            <w:tcW w:w="3242" w:type="dxa"/>
            <w:gridSpan w:val="2"/>
            <w:vMerge/>
            <w:tcBorders>
              <w:top w:val="single" w:sz="8" w:space="0" w:color="AEAEAE"/>
              <w:left w:val="nil"/>
              <w:bottom w:val="single" w:sz="8" w:space="0" w:color="152935"/>
              <w:right w:val="nil"/>
            </w:tcBorders>
            <w:shd w:val="clear" w:color="auto" w:fill="E0E0E0"/>
          </w:tcPr>
          <w:p w14:paraId="1EE0749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59" w:type="dxa"/>
            <w:tcBorders>
              <w:top w:val="single" w:sz="8" w:space="0" w:color="AEAEAE"/>
              <w:left w:val="nil"/>
              <w:bottom w:val="single" w:sz="8" w:space="0" w:color="AEAEAE"/>
              <w:right w:val="nil"/>
            </w:tcBorders>
            <w:shd w:val="clear" w:color="auto" w:fill="E0E0E0"/>
          </w:tcPr>
          <w:p w14:paraId="23E4987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Aktivitas</w:t>
            </w:r>
          </w:p>
        </w:tc>
        <w:tc>
          <w:tcPr>
            <w:tcW w:w="1475" w:type="dxa"/>
            <w:tcBorders>
              <w:top w:val="single" w:sz="8" w:space="0" w:color="AEAEAE"/>
              <w:left w:val="nil"/>
              <w:bottom w:val="single" w:sz="8" w:space="0" w:color="AEAEAE"/>
              <w:right w:val="single" w:sz="8" w:space="0" w:color="E0E0E0"/>
            </w:tcBorders>
            <w:shd w:val="clear" w:color="auto" w:fill="FFFFFF"/>
          </w:tcPr>
          <w:p w14:paraId="13B928F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4165D75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66780DE9" w14:textId="77777777">
        <w:trPr>
          <w:cantSplit/>
        </w:trPr>
        <w:tc>
          <w:tcPr>
            <w:tcW w:w="3242" w:type="dxa"/>
            <w:gridSpan w:val="2"/>
            <w:vMerge/>
            <w:tcBorders>
              <w:top w:val="single" w:sz="8" w:space="0" w:color="AEAEAE"/>
              <w:left w:val="nil"/>
              <w:bottom w:val="single" w:sz="8" w:space="0" w:color="152935"/>
              <w:right w:val="nil"/>
            </w:tcBorders>
            <w:shd w:val="clear" w:color="auto" w:fill="E0E0E0"/>
          </w:tcPr>
          <w:p w14:paraId="11E3FC8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59" w:type="dxa"/>
            <w:tcBorders>
              <w:top w:val="single" w:sz="8" w:space="0" w:color="AEAEAE"/>
              <w:left w:val="nil"/>
              <w:bottom w:val="single" w:sz="8" w:space="0" w:color="152935"/>
              <w:right w:val="nil"/>
            </w:tcBorders>
            <w:shd w:val="clear" w:color="auto" w:fill="E0E0E0"/>
          </w:tcPr>
          <w:p w14:paraId="725BDB5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1475" w:type="dxa"/>
            <w:tcBorders>
              <w:top w:val="single" w:sz="8" w:space="0" w:color="AEAEAE"/>
              <w:left w:val="nil"/>
              <w:bottom w:val="single" w:sz="8" w:space="0" w:color="152935"/>
              <w:right w:val="single" w:sz="8" w:space="0" w:color="E0E0E0"/>
            </w:tcBorders>
            <w:shd w:val="clear" w:color="auto" w:fill="FFFFFF"/>
          </w:tcPr>
          <w:p w14:paraId="48F9EAE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152935"/>
              <w:right w:val="nil"/>
            </w:tcBorders>
            <w:shd w:val="clear" w:color="auto" w:fill="FFFFFF"/>
          </w:tcPr>
          <w:p w14:paraId="36B55B3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187F5160" w14:textId="77777777" w:rsidR="00AB3E95" w:rsidRDefault="00AB3E95" w:rsidP="001D3D28">
      <w:pPr>
        <w:spacing w:line="720" w:lineRule="auto"/>
        <w:rPr>
          <w:lang w:val="en"/>
        </w:rPr>
      </w:pPr>
    </w:p>
    <w:p w14:paraId="25D37268" w14:textId="431D1E43" w:rsidR="00AB3E95" w:rsidRPr="00AB3E95" w:rsidRDefault="00AB3E95" w:rsidP="00AB3E95">
      <w:pPr>
        <w:rPr>
          <w:b/>
          <w:lang w:val="id-ID"/>
        </w:rPr>
      </w:pPr>
      <w:r>
        <w:rPr>
          <w:b/>
          <w:lang w:val="id-ID"/>
        </w:rPr>
        <w:t>Risiko Diabetes Melitus Pada Anak</w:t>
      </w:r>
    </w:p>
    <w:tbl>
      <w:tblPr>
        <w:tblW w:w="84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030"/>
        <w:gridCol w:w="2460"/>
        <w:gridCol w:w="3144"/>
        <w:gridCol w:w="1030"/>
      </w:tblGrid>
      <w:tr w:rsidR="00AB3E95" w:rsidRPr="00AB3E95" w14:paraId="07724DD6" w14:textId="77777777" w:rsidTr="00AB3E95">
        <w:trPr>
          <w:cantSplit/>
        </w:trPr>
        <w:tc>
          <w:tcPr>
            <w:tcW w:w="8401" w:type="dxa"/>
            <w:gridSpan w:val="5"/>
            <w:tcBorders>
              <w:top w:val="nil"/>
              <w:left w:val="nil"/>
              <w:bottom w:val="nil"/>
              <w:right w:val="nil"/>
            </w:tcBorders>
            <w:shd w:val="clear" w:color="auto" w:fill="FFFFFF"/>
            <w:vAlign w:val="center"/>
          </w:tcPr>
          <w:p w14:paraId="3BD8CE62"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t>Usia * Risiko Diabetes Melitus Pada Anak Crosstabulation</w:t>
            </w:r>
          </w:p>
        </w:tc>
      </w:tr>
      <w:tr w:rsidR="00AB3E95" w:rsidRPr="00AB3E95" w14:paraId="6214FD3C" w14:textId="77777777" w:rsidTr="00AB3E95">
        <w:trPr>
          <w:cantSplit/>
        </w:trPr>
        <w:tc>
          <w:tcPr>
            <w:tcW w:w="4227" w:type="dxa"/>
            <w:gridSpan w:val="3"/>
            <w:vMerge w:val="restart"/>
            <w:tcBorders>
              <w:top w:val="nil"/>
              <w:left w:val="nil"/>
              <w:bottom w:val="nil"/>
              <w:right w:val="nil"/>
            </w:tcBorders>
            <w:shd w:val="clear" w:color="auto" w:fill="FFFFFF"/>
            <w:vAlign w:val="bottom"/>
          </w:tcPr>
          <w:p w14:paraId="4720C21D" w14:textId="77777777" w:rsidR="00AB3E95" w:rsidRPr="00AB3E95" w:rsidRDefault="00AB3E95" w:rsidP="00AB3E95">
            <w:pPr>
              <w:autoSpaceDE w:val="0"/>
              <w:autoSpaceDN w:val="0"/>
              <w:adjustRightInd w:val="0"/>
              <w:spacing w:line="240" w:lineRule="auto"/>
              <w:jc w:val="left"/>
              <w:rPr>
                <w:lang w:val="id-ID"/>
              </w:rPr>
            </w:pPr>
          </w:p>
        </w:tc>
        <w:tc>
          <w:tcPr>
            <w:tcW w:w="3144" w:type="dxa"/>
            <w:tcBorders>
              <w:top w:val="nil"/>
              <w:left w:val="nil"/>
              <w:bottom w:val="nil"/>
              <w:right w:val="single" w:sz="8" w:space="0" w:color="E0E0E0"/>
            </w:tcBorders>
            <w:shd w:val="clear" w:color="auto" w:fill="FFFFFF"/>
            <w:vAlign w:val="bottom"/>
          </w:tcPr>
          <w:p w14:paraId="4EC3B54A"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Risiko Diabetes Melitus Pada Anak</w:t>
            </w:r>
          </w:p>
        </w:tc>
        <w:tc>
          <w:tcPr>
            <w:tcW w:w="1030" w:type="dxa"/>
            <w:vMerge w:val="restart"/>
            <w:tcBorders>
              <w:top w:val="nil"/>
              <w:left w:val="single" w:sz="8" w:space="0" w:color="E0E0E0"/>
              <w:bottom w:val="nil"/>
              <w:right w:val="nil"/>
            </w:tcBorders>
            <w:shd w:val="clear" w:color="auto" w:fill="FFFFFF"/>
            <w:vAlign w:val="bottom"/>
          </w:tcPr>
          <w:p w14:paraId="450EC128"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1D823014" w14:textId="77777777" w:rsidTr="00AB3E95">
        <w:trPr>
          <w:cantSplit/>
        </w:trPr>
        <w:tc>
          <w:tcPr>
            <w:tcW w:w="4227" w:type="dxa"/>
            <w:gridSpan w:val="3"/>
            <w:vMerge/>
            <w:tcBorders>
              <w:top w:val="nil"/>
              <w:left w:val="nil"/>
              <w:bottom w:val="nil"/>
              <w:right w:val="nil"/>
            </w:tcBorders>
            <w:shd w:val="clear" w:color="auto" w:fill="FFFFFF"/>
            <w:vAlign w:val="bottom"/>
          </w:tcPr>
          <w:p w14:paraId="5A43E19A"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3144" w:type="dxa"/>
            <w:tcBorders>
              <w:top w:val="nil"/>
              <w:left w:val="nil"/>
              <w:bottom w:val="single" w:sz="8" w:space="0" w:color="152935"/>
              <w:right w:val="single" w:sz="8" w:space="0" w:color="E0E0E0"/>
            </w:tcBorders>
            <w:shd w:val="clear" w:color="auto" w:fill="FFFFFF"/>
            <w:vAlign w:val="bottom"/>
          </w:tcPr>
          <w:p w14:paraId="7932C5FB"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Normal</w:t>
            </w:r>
          </w:p>
        </w:tc>
        <w:tc>
          <w:tcPr>
            <w:tcW w:w="1030" w:type="dxa"/>
            <w:vMerge/>
            <w:tcBorders>
              <w:top w:val="nil"/>
              <w:left w:val="single" w:sz="8" w:space="0" w:color="E0E0E0"/>
              <w:bottom w:val="nil"/>
              <w:right w:val="nil"/>
            </w:tcBorders>
            <w:shd w:val="clear" w:color="auto" w:fill="FFFFFF"/>
            <w:vAlign w:val="bottom"/>
          </w:tcPr>
          <w:p w14:paraId="2BE223BF"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24B15D9A" w14:textId="77777777" w:rsidTr="00AB3E95">
        <w:trPr>
          <w:cantSplit/>
        </w:trPr>
        <w:tc>
          <w:tcPr>
            <w:tcW w:w="737" w:type="dxa"/>
            <w:vMerge w:val="restart"/>
            <w:tcBorders>
              <w:top w:val="single" w:sz="8" w:space="0" w:color="152935"/>
              <w:left w:val="nil"/>
              <w:bottom w:val="nil"/>
              <w:right w:val="nil"/>
            </w:tcBorders>
            <w:shd w:val="clear" w:color="auto" w:fill="E0E0E0"/>
          </w:tcPr>
          <w:p w14:paraId="267B330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Usia</w:t>
            </w:r>
          </w:p>
        </w:tc>
        <w:tc>
          <w:tcPr>
            <w:tcW w:w="1030" w:type="dxa"/>
            <w:vMerge w:val="restart"/>
            <w:tcBorders>
              <w:top w:val="single" w:sz="8" w:space="0" w:color="152935"/>
              <w:left w:val="nil"/>
              <w:bottom w:val="nil"/>
              <w:right w:val="nil"/>
            </w:tcBorders>
            <w:shd w:val="clear" w:color="auto" w:fill="E0E0E0"/>
          </w:tcPr>
          <w:p w14:paraId="5F6068A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10 tahun</w:t>
            </w:r>
          </w:p>
        </w:tc>
        <w:tc>
          <w:tcPr>
            <w:tcW w:w="2460" w:type="dxa"/>
            <w:tcBorders>
              <w:top w:val="single" w:sz="8" w:space="0" w:color="152935"/>
              <w:left w:val="nil"/>
              <w:bottom w:val="single" w:sz="8" w:space="0" w:color="AEAEAE"/>
              <w:right w:val="nil"/>
            </w:tcBorders>
            <w:shd w:val="clear" w:color="auto" w:fill="E0E0E0"/>
          </w:tcPr>
          <w:p w14:paraId="109ADC5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144" w:type="dxa"/>
            <w:tcBorders>
              <w:top w:val="single" w:sz="8" w:space="0" w:color="152935"/>
              <w:left w:val="nil"/>
              <w:bottom w:val="single" w:sz="8" w:space="0" w:color="AEAEAE"/>
              <w:right w:val="single" w:sz="8" w:space="0" w:color="E0E0E0"/>
            </w:tcBorders>
            <w:shd w:val="clear" w:color="auto" w:fill="FFFFFF"/>
          </w:tcPr>
          <w:p w14:paraId="2003555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25</w:t>
            </w:r>
          </w:p>
        </w:tc>
        <w:tc>
          <w:tcPr>
            <w:tcW w:w="1030" w:type="dxa"/>
            <w:tcBorders>
              <w:top w:val="single" w:sz="8" w:space="0" w:color="152935"/>
              <w:left w:val="single" w:sz="8" w:space="0" w:color="E0E0E0"/>
              <w:bottom w:val="single" w:sz="8" w:space="0" w:color="AEAEAE"/>
              <w:right w:val="nil"/>
            </w:tcBorders>
            <w:shd w:val="clear" w:color="auto" w:fill="FFFFFF"/>
          </w:tcPr>
          <w:p w14:paraId="3AECACE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25</w:t>
            </w:r>
          </w:p>
        </w:tc>
      </w:tr>
      <w:tr w:rsidR="00AB3E95" w:rsidRPr="00AB3E95" w14:paraId="149B40A9" w14:textId="77777777" w:rsidTr="00AB3E95">
        <w:trPr>
          <w:cantSplit/>
        </w:trPr>
        <w:tc>
          <w:tcPr>
            <w:tcW w:w="737" w:type="dxa"/>
            <w:vMerge/>
            <w:tcBorders>
              <w:top w:val="single" w:sz="8" w:space="0" w:color="152935"/>
              <w:left w:val="nil"/>
              <w:bottom w:val="nil"/>
              <w:right w:val="nil"/>
            </w:tcBorders>
            <w:shd w:val="clear" w:color="auto" w:fill="E0E0E0"/>
          </w:tcPr>
          <w:p w14:paraId="4360AE5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0" w:type="dxa"/>
            <w:vMerge/>
            <w:tcBorders>
              <w:top w:val="single" w:sz="8" w:space="0" w:color="152935"/>
              <w:left w:val="nil"/>
              <w:bottom w:val="nil"/>
              <w:right w:val="nil"/>
            </w:tcBorders>
            <w:shd w:val="clear" w:color="auto" w:fill="E0E0E0"/>
          </w:tcPr>
          <w:p w14:paraId="6F0C3D4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4398B80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Usia</w:t>
            </w:r>
          </w:p>
        </w:tc>
        <w:tc>
          <w:tcPr>
            <w:tcW w:w="3144" w:type="dxa"/>
            <w:tcBorders>
              <w:top w:val="single" w:sz="8" w:space="0" w:color="AEAEAE"/>
              <w:left w:val="nil"/>
              <w:bottom w:val="single" w:sz="8" w:space="0" w:color="AEAEAE"/>
              <w:right w:val="single" w:sz="8" w:space="0" w:color="E0E0E0"/>
            </w:tcBorders>
            <w:shd w:val="clear" w:color="auto" w:fill="FFFFFF"/>
          </w:tcPr>
          <w:p w14:paraId="54D96E9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0" w:type="dxa"/>
            <w:tcBorders>
              <w:top w:val="single" w:sz="8" w:space="0" w:color="AEAEAE"/>
              <w:left w:val="single" w:sz="8" w:space="0" w:color="E0E0E0"/>
              <w:bottom w:val="single" w:sz="8" w:space="0" w:color="AEAEAE"/>
              <w:right w:val="nil"/>
            </w:tcBorders>
            <w:shd w:val="clear" w:color="auto" w:fill="FFFFFF"/>
          </w:tcPr>
          <w:p w14:paraId="3475571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0E8E748E" w14:textId="77777777" w:rsidTr="00AB3E95">
        <w:trPr>
          <w:cantSplit/>
        </w:trPr>
        <w:tc>
          <w:tcPr>
            <w:tcW w:w="737" w:type="dxa"/>
            <w:vMerge/>
            <w:tcBorders>
              <w:top w:val="single" w:sz="8" w:space="0" w:color="152935"/>
              <w:left w:val="nil"/>
              <w:bottom w:val="nil"/>
              <w:right w:val="nil"/>
            </w:tcBorders>
            <w:shd w:val="clear" w:color="auto" w:fill="E0E0E0"/>
          </w:tcPr>
          <w:p w14:paraId="230C606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0" w:type="dxa"/>
            <w:vMerge/>
            <w:tcBorders>
              <w:top w:val="single" w:sz="8" w:space="0" w:color="152935"/>
              <w:left w:val="nil"/>
              <w:bottom w:val="nil"/>
              <w:right w:val="nil"/>
            </w:tcBorders>
            <w:shd w:val="clear" w:color="auto" w:fill="E0E0E0"/>
          </w:tcPr>
          <w:p w14:paraId="2CDBDE9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09F6E1A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Risiko Diabetes Melitus Pada Anak</w:t>
            </w:r>
          </w:p>
        </w:tc>
        <w:tc>
          <w:tcPr>
            <w:tcW w:w="3144" w:type="dxa"/>
            <w:tcBorders>
              <w:top w:val="single" w:sz="8" w:space="0" w:color="AEAEAE"/>
              <w:left w:val="nil"/>
              <w:bottom w:val="single" w:sz="8" w:space="0" w:color="AEAEAE"/>
              <w:right w:val="single" w:sz="8" w:space="0" w:color="E0E0E0"/>
            </w:tcBorders>
            <w:shd w:val="clear" w:color="auto" w:fill="FFFFFF"/>
          </w:tcPr>
          <w:p w14:paraId="5F3CAB1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51,0%</w:t>
            </w:r>
          </w:p>
        </w:tc>
        <w:tc>
          <w:tcPr>
            <w:tcW w:w="1030" w:type="dxa"/>
            <w:tcBorders>
              <w:top w:val="single" w:sz="8" w:space="0" w:color="AEAEAE"/>
              <w:left w:val="single" w:sz="8" w:space="0" w:color="E0E0E0"/>
              <w:bottom w:val="single" w:sz="8" w:space="0" w:color="AEAEAE"/>
              <w:right w:val="nil"/>
            </w:tcBorders>
            <w:shd w:val="clear" w:color="auto" w:fill="FFFFFF"/>
          </w:tcPr>
          <w:p w14:paraId="357CC49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51,0%</w:t>
            </w:r>
          </w:p>
        </w:tc>
      </w:tr>
      <w:tr w:rsidR="00AB3E95" w:rsidRPr="00AB3E95" w14:paraId="09491FA5" w14:textId="77777777" w:rsidTr="00AB3E95">
        <w:trPr>
          <w:cantSplit/>
        </w:trPr>
        <w:tc>
          <w:tcPr>
            <w:tcW w:w="737" w:type="dxa"/>
            <w:vMerge/>
            <w:tcBorders>
              <w:top w:val="single" w:sz="8" w:space="0" w:color="152935"/>
              <w:left w:val="nil"/>
              <w:bottom w:val="nil"/>
              <w:right w:val="nil"/>
            </w:tcBorders>
            <w:shd w:val="clear" w:color="auto" w:fill="E0E0E0"/>
          </w:tcPr>
          <w:p w14:paraId="0A1A18B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0" w:type="dxa"/>
            <w:vMerge/>
            <w:tcBorders>
              <w:top w:val="single" w:sz="8" w:space="0" w:color="152935"/>
              <w:left w:val="nil"/>
              <w:bottom w:val="nil"/>
              <w:right w:val="nil"/>
            </w:tcBorders>
            <w:shd w:val="clear" w:color="auto" w:fill="E0E0E0"/>
          </w:tcPr>
          <w:p w14:paraId="2632257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nil"/>
              <w:right w:val="nil"/>
            </w:tcBorders>
            <w:shd w:val="clear" w:color="auto" w:fill="E0E0E0"/>
          </w:tcPr>
          <w:p w14:paraId="6CD497B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144" w:type="dxa"/>
            <w:tcBorders>
              <w:top w:val="single" w:sz="8" w:space="0" w:color="AEAEAE"/>
              <w:left w:val="nil"/>
              <w:bottom w:val="nil"/>
              <w:right w:val="single" w:sz="8" w:space="0" w:color="E0E0E0"/>
            </w:tcBorders>
            <w:shd w:val="clear" w:color="auto" w:fill="FFFFFF"/>
          </w:tcPr>
          <w:p w14:paraId="32CDB5A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51,0%</w:t>
            </w:r>
          </w:p>
        </w:tc>
        <w:tc>
          <w:tcPr>
            <w:tcW w:w="1030" w:type="dxa"/>
            <w:tcBorders>
              <w:top w:val="single" w:sz="8" w:space="0" w:color="AEAEAE"/>
              <w:left w:val="single" w:sz="8" w:space="0" w:color="E0E0E0"/>
              <w:bottom w:val="nil"/>
              <w:right w:val="nil"/>
            </w:tcBorders>
            <w:shd w:val="clear" w:color="auto" w:fill="FFFFFF"/>
          </w:tcPr>
          <w:p w14:paraId="18BF987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51,0%</w:t>
            </w:r>
          </w:p>
        </w:tc>
      </w:tr>
      <w:tr w:rsidR="00AB3E95" w:rsidRPr="00AB3E95" w14:paraId="20863762" w14:textId="77777777" w:rsidTr="00AB3E95">
        <w:trPr>
          <w:cantSplit/>
        </w:trPr>
        <w:tc>
          <w:tcPr>
            <w:tcW w:w="737" w:type="dxa"/>
            <w:vMerge/>
            <w:tcBorders>
              <w:top w:val="single" w:sz="8" w:space="0" w:color="152935"/>
              <w:left w:val="nil"/>
              <w:bottom w:val="nil"/>
              <w:right w:val="nil"/>
            </w:tcBorders>
            <w:shd w:val="clear" w:color="auto" w:fill="E0E0E0"/>
          </w:tcPr>
          <w:p w14:paraId="554FAD9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0" w:type="dxa"/>
            <w:vMerge w:val="restart"/>
            <w:tcBorders>
              <w:top w:val="single" w:sz="8" w:space="0" w:color="AEAEAE"/>
              <w:left w:val="nil"/>
              <w:bottom w:val="nil"/>
              <w:right w:val="nil"/>
            </w:tcBorders>
            <w:shd w:val="clear" w:color="auto" w:fill="E0E0E0"/>
          </w:tcPr>
          <w:p w14:paraId="6CC28F7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11 tahun</w:t>
            </w:r>
          </w:p>
        </w:tc>
        <w:tc>
          <w:tcPr>
            <w:tcW w:w="2460" w:type="dxa"/>
            <w:tcBorders>
              <w:top w:val="single" w:sz="8" w:space="0" w:color="AEAEAE"/>
              <w:left w:val="nil"/>
              <w:bottom w:val="single" w:sz="8" w:space="0" w:color="AEAEAE"/>
              <w:right w:val="nil"/>
            </w:tcBorders>
            <w:shd w:val="clear" w:color="auto" w:fill="E0E0E0"/>
          </w:tcPr>
          <w:p w14:paraId="7F06580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144" w:type="dxa"/>
            <w:tcBorders>
              <w:top w:val="single" w:sz="8" w:space="0" w:color="AEAEAE"/>
              <w:left w:val="nil"/>
              <w:bottom w:val="single" w:sz="8" w:space="0" w:color="AEAEAE"/>
              <w:right w:val="single" w:sz="8" w:space="0" w:color="E0E0E0"/>
            </w:tcBorders>
            <w:shd w:val="clear" w:color="auto" w:fill="FFFFFF"/>
          </w:tcPr>
          <w:p w14:paraId="316C5E1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w:t>
            </w:r>
          </w:p>
        </w:tc>
        <w:tc>
          <w:tcPr>
            <w:tcW w:w="1030" w:type="dxa"/>
            <w:tcBorders>
              <w:top w:val="single" w:sz="8" w:space="0" w:color="AEAEAE"/>
              <w:left w:val="single" w:sz="8" w:space="0" w:color="E0E0E0"/>
              <w:bottom w:val="single" w:sz="8" w:space="0" w:color="AEAEAE"/>
              <w:right w:val="nil"/>
            </w:tcBorders>
            <w:shd w:val="clear" w:color="auto" w:fill="FFFFFF"/>
          </w:tcPr>
          <w:p w14:paraId="25614AF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w:t>
            </w:r>
          </w:p>
        </w:tc>
      </w:tr>
      <w:tr w:rsidR="00AB3E95" w:rsidRPr="00AB3E95" w14:paraId="29FF947B" w14:textId="77777777" w:rsidTr="00AB3E95">
        <w:trPr>
          <w:cantSplit/>
        </w:trPr>
        <w:tc>
          <w:tcPr>
            <w:tcW w:w="737" w:type="dxa"/>
            <w:vMerge/>
            <w:tcBorders>
              <w:top w:val="single" w:sz="8" w:space="0" w:color="152935"/>
              <w:left w:val="nil"/>
              <w:bottom w:val="nil"/>
              <w:right w:val="nil"/>
            </w:tcBorders>
            <w:shd w:val="clear" w:color="auto" w:fill="E0E0E0"/>
          </w:tcPr>
          <w:p w14:paraId="580766E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0" w:type="dxa"/>
            <w:vMerge/>
            <w:tcBorders>
              <w:top w:val="single" w:sz="8" w:space="0" w:color="AEAEAE"/>
              <w:left w:val="nil"/>
              <w:bottom w:val="nil"/>
              <w:right w:val="nil"/>
            </w:tcBorders>
            <w:shd w:val="clear" w:color="auto" w:fill="E0E0E0"/>
          </w:tcPr>
          <w:p w14:paraId="2F0427A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4D72FDA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Usia</w:t>
            </w:r>
          </w:p>
        </w:tc>
        <w:tc>
          <w:tcPr>
            <w:tcW w:w="3144" w:type="dxa"/>
            <w:tcBorders>
              <w:top w:val="single" w:sz="8" w:space="0" w:color="AEAEAE"/>
              <w:left w:val="nil"/>
              <w:bottom w:val="single" w:sz="8" w:space="0" w:color="AEAEAE"/>
              <w:right w:val="single" w:sz="8" w:space="0" w:color="E0E0E0"/>
            </w:tcBorders>
            <w:shd w:val="clear" w:color="auto" w:fill="FFFFFF"/>
          </w:tcPr>
          <w:p w14:paraId="4F7AA9E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0" w:type="dxa"/>
            <w:tcBorders>
              <w:top w:val="single" w:sz="8" w:space="0" w:color="AEAEAE"/>
              <w:left w:val="single" w:sz="8" w:space="0" w:color="E0E0E0"/>
              <w:bottom w:val="single" w:sz="8" w:space="0" w:color="AEAEAE"/>
              <w:right w:val="nil"/>
            </w:tcBorders>
            <w:shd w:val="clear" w:color="auto" w:fill="FFFFFF"/>
          </w:tcPr>
          <w:p w14:paraId="2FD56E9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7EAEA3AD" w14:textId="77777777" w:rsidTr="00AB3E95">
        <w:trPr>
          <w:cantSplit/>
        </w:trPr>
        <w:tc>
          <w:tcPr>
            <w:tcW w:w="737" w:type="dxa"/>
            <w:vMerge/>
            <w:tcBorders>
              <w:top w:val="single" w:sz="8" w:space="0" w:color="152935"/>
              <w:left w:val="nil"/>
              <w:bottom w:val="nil"/>
              <w:right w:val="nil"/>
            </w:tcBorders>
            <w:shd w:val="clear" w:color="auto" w:fill="E0E0E0"/>
          </w:tcPr>
          <w:p w14:paraId="4CF00A6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0" w:type="dxa"/>
            <w:vMerge/>
            <w:tcBorders>
              <w:top w:val="single" w:sz="8" w:space="0" w:color="AEAEAE"/>
              <w:left w:val="nil"/>
              <w:bottom w:val="nil"/>
              <w:right w:val="nil"/>
            </w:tcBorders>
            <w:shd w:val="clear" w:color="auto" w:fill="E0E0E0"/>
          </w:tcPr>
          <w:p w14:paraId="2FCCC5F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5DD3BB2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Risiko Diabetes Melitus Pada Anak</w:t>
            </w:r>
          </w:p>
        </w:tc>
        <w:tc>
          <w:tcPr>
            <w:tcW w:w="3144" w:type="dxa"/>
            <w:tcBorders>
              <w:top w:val="single" w:sz="8" w:space="0" w:color="AEAEAE"/>
              <w:left w:val="nil"/>
              <w:bottom w:val="single" w:sz="8" w:space="0" w:color="AEAEAE"/>
              <w:right w:val="single" w:sz="8" w:space="0" w:color="E0E0E0"/>
            </w:tcBorders>
            <w:shd w:val="clear" w:color="auto" w:fill="FFFFFF"/>
          </w:tcPr>
          <w:p w14:paraId="1EBF648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16,3%</w:t>
            </w:r>
          </w:p>
        </w:tc>
        <w:tc>
          <w:tcPr>
            <w:tcW w:w="1030" w:type="dxa"/>
            <w:tcBorders>
              <w:top w:val="single" w:sz="8" w:space="0" w:color="AEAEAE"/>
              <w:left w:val="single" w:sz="8" w:space="0" w:color="E0E0E0"/>
              <w:bottom w:val="single" w:sz="8" w:space="0" w:color="AEAEAE"/>
              <w:right w:val="nil"/>
            </w:tcBorders>
            <w:shd w:val="clear" w:color="auto" w:fill="FFFFFF"/>
          </w:tcPr>
          <w:p w14:paraId="2F80E3C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16,3%</w:t>
            </w:r>
          </w:p>
        </w:tc>
      </w:tr>
      <w:tr w:rsidR="00AB3E95" w:rsidRPr="00AB3E95" w14:paraId="65E32734" w14:textId="77777777" w:rsidTr="00AB3E95">
        <w:trPr>
          <w:cantSplit/>
        </w:trPr>
        <w:tc>
          <w:tcPr>
            <w:tcW w:w="737" w:type="dxa"/>
            <w:vMerge/>
            <w:tcBorders>
              <w:top w:val="single" w:sz="8" w:space="0" w:color="152935"/>
              <w:left w:val="nil"/>
              <w:bottom w:val="nil"/>
              <w:right w:val="nil"/>
            </w:tcBorders>
            <w:shd w:val="clear" w:color="auto" w:fill="E0E0E0"/>
          </w:tcPr>
          <w:p w14:paraId="0CCA1D0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0" w:type="dxa"/>
            <w:vMerge/>
            <w:tcBorders>
              <w:top w:val="single" w:sz="8" w:space="0" w:color="AEAEAE"/>
              <w:left w:val="nil"/>
              <w:bottom w:val="nil"/>
              <w:right w:val="nil"/>
            </w:tcBorders>
            <w:shd w:val="clear" w:color="auto" w:fill="E0E0E0"/>
          </w:tcPr>
          <w:p w14:paraId="40C7A4A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nil"/>
              <w:right w:val="nil"/>
            </w:tcBorders>
            <w:shd w:val="clear" w:color="auto" w:fill="E0E0E0"/>
          </w:tcPr>
          <w:p w14:paraId="4603723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144" w:type="dxa"/>
            <w:tcBorders>
              <w:top w:val="single" w:sz="8" w:space="0" w:color="AEAEAE"/>
              <w:left w:val="nil"/>
              <w:bottom w:val="nil"/>
              <w:right w:val="single" w:sz="8" w:space="0" w:color="E0E0E0"/>
            </w:tcBorders>
            <w:shd w:val="clear" w:color="auto" w:fill="FFFFFF"/>
          </w:tcPr>
          <w:p w14:paraId="0D420EB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16,3%</w:t>
            </w:r>
          </w:p>
        </w:tc>
        <w:tc>
          <w:tcPr>
            <w:tcW w:w="1030" w:type="dxa"/>
            <w:tcBorders>
              <w:top w:val="single" w:sz="8" w:space="0" w:color="AEAEAE"/>
              <w:left w:val="single" w:sz="8" w:space="0" w:color="E0E0E0"/>
              <w:bottom w:val="nil"/>
              <w:right w:val="nil"/>
            </w:tcBorders>
            <w:shd w:val="clear" w:color="auto" w:fill="FFFFFF"/>
          </w:tcPr>
          <w:p w14:paraId="3A3A33D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16,3%</w:t>
            </w:r>
          </w:p>
        </w:tc>
      </w:tr>
      <w:tr w:rsidR="00AB3E95" w:rsidRPr="00AB3E95" w14:paraId="04030D4A" w14:textId="77777777" w:rsidTr="00AB3E95">
        <w:trPr>
          <w:cantSplit/>
        </w:trPr>
        <w:tc>
          <w:tcPr>
            <w:tcW w:w="737" w:type="dxa"/>
            <w:vMerge/>
            <w:tcBorders>
              <w:top w:val="single" w:sz="8" w:space="0" w:color="152935"/>
              <w:left w:val="nil"/>
              <w:bottom w:val="nil"/>
              <w:right w:val="nil"/>
            </w:tcBorders>
            <w:shd w:val="clear" w:color="auto" w:fill="E0E0E0"/>
          </w:tcPr>
          <w:p w14:paraId="5663D1E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0" w:type="dxa"/>
            <w:vMerge w:val="restart"/>
            <w:tcBorders>
              <w:top w:val="single" w:sz="8" w:space="0" w:color="AEAEAE"/>
              <w:left w:val="nil"/>
              <w:bottom w:val="nil"/>
              <w:right w:val="nil"/>
            </w:tcBorders>
            <w:shd w:val="clear" w:color="auto" w:fill="E0E0E0"/>
          </w:tcPr>
          <w:p w14:paraId="4E7866D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12 tahun</w:t>
            </w:r>
          </w:p>
        </w:tc>
        <w:tc>
          <w:tcPr>
            <w:tcW w:w="2460" w:type="dxa"/>
            <w:tcBorders>
              <w:top w:val="single" w:sz="8" w:space="0" w:color="AEAEAE"/>
              <w:left w:val="nil"/>
              <w:bottom w:val="single" w:sz="8" w:space="0" w:color="AEAEAE"/>
              <w:right w:val="nil"/>
            </w:tcBorders>
            <w:shd w:val="clear" w:color="auto" w:fill="E0E0E0"/>
          </w:tcPr>
          <w:p w14:paraId="7C0EB48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144" w:type="dxa"/>
            <w:tcBorders>
              <w:top w:val="single" w:sz="8" w:space="0" w:color="AEAEAE"/>
              <w:left w:val="nil"/>
              <w:bottom w:val="single" w:sz="8" w:space="0" w:color="AEAEAE"/>
              <w:right w:val="single" w:sz="8" w:space="0" w:color="E0E0E0"/>
            </w:tcBorders>
            <w:shd w:val="clear" w:color="auto" w:fill="FFFFFF"/>
          </w:tcPr>
          <w:p w14:paraId="5B30782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16</w:t>
            </w:r>
          </w:p>
        </w:tc>
        <w:tc>
          <w:tcPr>
            <w:tcW w:w="1030" w:type="dxa"/>
            <w:tcBorders>
              <w:top w:val="single" w:sz="8" w:space="0" w:color="AEAEAE"/>
              <w:left w:val="single" w:sz="8" w:space="0" w:color="E0E0E0"/>
              <w:bottom w:val="single" w:sz="8" w:space="0" w:color="AEAEAE"/>
              <w:right w:val="nil"/>
            </w:tcBorders>
            <w:shd w:val="clear" w:color="auto" w:fill="FFFFFF"/>
          </w:tcPr>
          <w:p w14:paraId="6D7D892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16</w:t>
            </w:r>
          </w:p>
        </w:tc>
      </w:tr>
      <w:tr w:rsidR="00AB3E95" w:rsidRPr="00AB3E95" w14:paraId="69862D80" w14:textId="77777777" w:rsidTr="00AB3E95">
        <w:trPr>
          <w:cantSplit/>
        </w:trPr>
        <w:tc>
          <w:tcPr>
            <w:tcW w:w="737" w:type="dxa"/>
            <w:vMerge/>
            <w:tcBorders>
              <w:top w:val="single" w:sz="8" w:space="0" w:color="152935"/>
              <w:left w:val="nil"/>
              <w:bottom w:val="nil"/>
              <w:right w:val="nil"/>
            </w:tcBorders>
            <w:shd w:val="clear" w:color="auto" w:fill="E0E0E0"/>
          </w:tcPr>
          <w:p w14:paraId="04216FE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0" w:type="dxa"/>
            <w:vMerge/>
            <w:tcBorders>
              <w:top w:val="single" w:sz="8" w:space="0" w:color="AEAEAE"/>
              <w:left w:val="nil"/>
              <w:bottom w:val="nil"/>
              <w:right w:val="nil"/>
            </w:tcBorders>
            <w:shd w:val="clear" w:color="auto" w:fill="E0E0E0"/>
          </w:tcPr>
          <w:p w14:paraId="11CDD3B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2040108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Usia</w:t>
            </w:r>
          </w:p>
        </w:tc>
        <w:tc>
          <w:tcPr>
            <w:tcW w:w="3144" w:type="dxa"/>
            <w:tcBorders>
              <w:top w:val="single" w:sz="8" w:space="0" w:color="AEAEAE"/>
              <w:left w:val="nil"/>
              <w:bottom w:val="single" w:sz="8" w:space="0" w:color="AEAEAE"/>
              <w:right w:val="single" w:sz="8" w:space="0" w:color="E0E0E0"/>
            </w:tcBorders>
            <w:shd w:val="clear" w:color="auto" w:fill="FFFFFF"/>
          </w:tcPr>
          <w:p w14:paraId="54C737A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0" w:type="dxa"/>
            <w:tcBorders>
              <w:top w:val="single" w:sz="8" w:space="0" w:color="AEAEAE"/>
              <w:left w:val="single" w:sz="8" w:space="0" w:color="E0E0E0"/>
              <w:bottom w:val="single" w:sz="8" w:space="0" w:color="AEAEAE"/>
              <w:right w:val="nil"/>
            </w:tcBorders>
            <w:shd w:val="clear" w:color="auto" w:fill="FFFFFF"/>
          </w:tcPr>
          <w:p w14:paraId="79AFD4D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3A99D2F9" w14:textId="77777777" w:rsidTr="00AB3E95">
        <w:trPr>
          <w:cantSplit/>
        </w:trPr>
        <w:tc>
          <w:tcPr>
            <w:tcW w:w="737" w:type="dxa"/>
            <w:vMerge/>
            <w:tcBorders>
              <w:top w:val="single" w:sz="8" w:space="0" w:color="152935"/>
              <w:left w:val="nil"/>
              <w:bottom w:val="nil"/>
              <w:right w:val="nil"/>
            </w:tcBorders>
            <w:shd w:val="clear" w:color="auto" w:fill="E0E0E0"/>
          </w:tcPr>
          <w:p w14:paraId="5B8C743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0" w:type="dxa"/>
            <w:vMerge/>
            <w:tcBorders>
              <w:top w:val="single" w:sz="8" w:space="0" w:color="AEAEAE"/>
              <w:left w:val="nil"/>
              <w:bottom w:val="nil"/>
              <w:right w:val="nil"/>
            </w:tcBorders>
            <w:shd w:val="clear" w:color="auto" w:fill="E0E0E0"/>
          </w:tcPr>
          <w:p w14:paraId="365377B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3B2371A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Risiko Diabetes Melitus Pada Anak</w:t>
            </w:r>
          </w:p>
        </w:tc>
        <w:tc>
          <w:tcPr>
            <w:tcW w:w="3144" w:type="dxa"/>
            <w:tcBorders>
              <w:top w:val="single" w:sz="8" w:space="0" w:color="AEAEAE"/>
              <w:left w:val="nil"/>
              <w:bottom w:val="single" w:sz="8" w:space="0" w:color="AEAEAE"/>
              <w:right w:val="single" w:sz="8" w:space="0" w:color="E0E0E0"/>
            </w:tcBorders>
            <w:shd w:val="clear" w:color="auto" w:fill="FFFFFF"/>
          </w:tcPr>
          <w:p w14:paraId="59CB0D6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32,7%</w:t>
            </w:r>
          </w:p>
        </w:tc>
        <w:tc>
          <w:tcPr>
            <w:tcW w:w="1030" w:type="dxa"/>
            <w:tcBorders>
              <w:top w:val="single" w:sz="8" w:space="0" w:color="AEAEAE"/>
              <w:left w:val="single" w:sz="8" w:space="0" w:color="E0E0E0"/>
              <w:bottom w:val="single" w:sz="8" w:space="0" w:color="AEAEAE"/>
              <w:right w:val="nil"/>
            </w:tcBorders>
            <w:shd w:val="clear" w:color="auto" w:fill="FFFFFF"/>
          </w:tcPr>
          <w:p w14:paraId="5DCDC8B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32,7%</w:t>
            </w:r>
          </w:p>
        </w:tc>
      </w:tr>
      <w:tr w:rsidR="00AB3E95" w:rsidRPr="00AB3E95" w14:paraId="2281F5E1" w14:textId="77777777" w:rsidTr="00AB3E95">
        <w:trPr>
          <w:cantSplit/>
        </w:trPr>
        <w:tc>
          <w:tcPr>
            <w:tcW w:w="737" w:type="dxa"/>
            <w:vMerge/>
            <w:tcBorders>
              <w:top w:val="single" w:sz="8" w:space="0" w:color="152935"/>
              <w:left w:val="nil"/>
              <w:bottom w:val="nil"/>
              <w:right w:val="nil"/>
            </w:tcBorders>
            <w:shd w:val="clear" w:color="auto" w:fill="E0E0E0"/>
          </w:tcPr>
          <w:p w14:paraId="3A3F60A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30" w:type="dxa"/>
            <w:vMerge/>
            <w:tcBorders>
              <w:top w:val="single" w:sz="8" w:space="0" w:color="AEAEAE"/>
              <w:left w:val="nil"/>
              <w:bottom w:val="nil"/>
              <w:right w:val="nil"/>
            </w:tcBorders>
            <w:shd w:val="clear" w:color="auto" w:fill="E0E0E0"/>
          </w:tcPr>
          <w:p w14:paraId="2C6C3B2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nil"/>
              <w:right w:val="nil"/>
            </w:tcBorders>
            <w:shd w:val="clear" w:color="auto" w:fill="E0E0E0"/>
          </w:tcPr>
          <w:p w14:paraId="4F26993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144" w:type="dxa"/>
            <w:tcBorders>
              <w:top w:val="single" w:sz="8" w:space="0" w:color="AEAEAE"/>
              <w:left w:val="nil"/>
              <w:bottom w:val="nil"/>
              <w:right w:val="single" w:sz="8" w:space="0" w:color="E0E0E0"/>
            </w:tcBorders>
            <w:shd w:val="clear" w:color="auto" w:fill="FFFFFF"/>
          </w:tcPr>
          <w:p w14:paraId="16CFCBF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32,7%</w:t>
            </w:r>
          </w:p>
        </w:tc>
        <w:tc>
          <w:tcPr>
            <w:tcW w:w="1030" w:type="dxa"/>
            <w:tcBorders>
              <w:top w:val="single" w:sz="8" w:space="0" w:color="AEAEAE"/>
              <w:left w:val="single" w:sz="8" w:space="0" w:color="E0E0E0"/>
              <w:bottom w:val="nil"/>
              <w:right w:val="nil"/>
            </w:tcBorders>
            <w:shd w:val="clear" w:color="auto" w:fill="FFFFFF"/>
          </w:tcPr>
          <w:p w14:paraId="3CD06A1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32,7%</w:t>
            </w:r>
          </w:p>
        </w:tc>
      </w:tr>
      <w:tr w:rsidR="00AB3E95" w:rsidRPr="00AB3E95" w14:paraId="1B2DDE2F" w14:textId="77777777" w:rsidTr="00AB3E95">
        <w:trPr>
          <w:cantSplit/>
        </w:trPr>
        <w:tc>
          <w:tcPr>
            <w:tcW w:w="1767" w:type="dxa"/>
            <w:gridSpan w:val="2"/>
            <w:vMerge w:val="restart"/>
            <w:tcBorders>
              <w:top w:val="single" w:sz="8" w:space="0" w:color="AEAEAE"/>
              <w:left w:val="nil"/>
              <w:bottom w:val="single" w:sz="8" w:space="0" w:color="152935"/>
              <w:right w:val="nil"/>
            </w:tcBorders>
            <w:shd w:val="clear" w:color="auto" w:fill="E0E0E0"/>
          </w:tcPr>
          <w:p w14:paraId="6EC27B3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2460" w:type="dxa"/>
            <w:tcBorders>
              <w:top w:val="single" w:sz="8" w:space="0" w:color="AEAEAE"/>
              <w:left w:val="nil"/>
              <w:bottom w:val="single" w:sz="8" w:space="0" w:color="AEAEAE"/>
              <w:right w:val="nil"/>
            </w:tcBorders>
            <w:shd w:val="clear" w:color="auto" w:fill="E0E0E0"/>
          </w:tcPr>
          <w:p w14:paraId="35FD31C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144" w:type="dxa"/>
            <w:tcBorders>
              <w:top w:val="single" w:sz="8" w:space="0" w:color="AEAEAE"/>
              <w:left w:val="nil"/>
              <w:bottom w:val="single" w:sz="8" w:space="0" w:color="AEAEAE"/>
              <w:right w:val="single" w:sz="8" w:space="0" w:color="E0E0E0"/>
            </w:tcBorders>
            <w:shd w:val="clear" w:color="auto" w:fill="FFFFFF"/>
          </w:tcPr>
          <w:p w14:paraId="4D6BD95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w:t>
            </w:r>
          </w:p>
        </w:tc>
        <w:tc>
          <w:tcPr>
            <w:tcW w:w="1030" w:type="dxa"/>
            <w:tcBorders>
              <w:top w:val="single" w:sz="8" w:space="0" w:color="AEAEAE"/>
              <w:left w:val="single" w:sz="8" w:space="0" w:color="E0E0E0"/>
              <w:bottom w:val="single" w:sz="8" w:space="0" w:color="AEAEAE"/>
              <w:right w:val="nil"/>
            </w:tcBorders>
            <w:shd w:val="clear" w:color="auto" w:fill="FFFFFF"/>
          </w:tcPr>
          <w:p w14:paraId="3D7DB8F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w:t>
            </w:r>
          </w:p>
        </w:tc>
      </w:tr>
      <w:tr w:rsidR="00AB3E95" w:rsidRPr="00AB3E95" w14:paraId="5BC1EC75" w14:textId="77777777" w:rsidTr="00AB3E95">
        <w:trPr>
          <w:cantSplit/>
        </w:trPr>
        <w:tc>
          <w:tcPr>
            <w:tcW w:w="1767" w:type="dxa"/>
            <w:gridSpan w:val="2"/>
            <w:vMerge/>
            <w:tcBorders>
              <w:top w:val="single" w:sz="8" w:space="0" w:color="AEAEAE"/>
              <w:left w:val="nil"/>
              <w:bottom w:val="single" w:sz="8" w:space="0" w:color="152935"/>
              <w:right w:val="nil"/>
            </w:tcBorders>
            <w:shd w:val="clear" w:color="auto" w:fill="E0E0E0"/>
          </w:tcPr>
          <w:p w14:paraId="49B16D9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36C7173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Usia</w:t>
            </w:r>
          </w:p>
        </w:tc>
        <w:tc>
          <w:tcPr>
            <w:tcW w:w="3144" w:type="dxa"/>
            <w:tcBorders>
              <w:top w:val="single" w:sz="8" w:space="0" w:color="AEAEAE"/>
              <w:left w:val="nil"/>
              <w:bottom w:val="single" w:sz="8" w:space="0" w:color="AEAEAE"/>
              <w:right w:val="single" w:sz="8" w:space="0" w:color="E0E0E0"/>
            </w:tcBorders>
            <w:shd w:val="clear" w:color="auto" w:fill="FFFFFF"/>
          </w:tcPr>
          <w:p w14:paraId="0ED3A55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0" w:type="dxa"/>
            <w:tcBorders>
              <w:top w:val="single" w:sz="8" w:space="0" w:color="AEAEAE"/>
              <w:left w:val="single" w:sz="8" w:space="0" w:color="E0E0E0"/>
              <w:bottom w:val="single" w:sz="8" w:space="0" w:color="AEAEAE"/>
              <w:right w:val="nil"/>
            </w:tcBorders>
            <w:shd w:val="clear" w:color="auto" w:fill="FFFFFF"/>
          </w:tcPr>
          <w:p w14:paraId="687B42E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1122CB0D" w14:textId="77777777" w:rsidTr="00AB3E95">
        <w:trPr>
          <w:cantSplit/>
        </w:trPr>
        <w:tc>
          <w:tcPr>
            <w:tcW w:w="1767" w:type="dxa"/>
            <w:gridSpan w:val="2"/>
            <w:vMerge/>
            <w:tcBorders>
              <w:top w:val="single" w:sz="8" w:space="0" w:color="AEAEAE"/>
              <w:left w:val="nil"/>
              <w:bottom w:val="single" w:sz="8" w:space="0" w:color="152935"/>
              <w:right w:val="nil"/>
            </w:tcBorders>
            <w:shd w:val="clear" w:color="auto" w:fill="E0E0E0"/>
          </w:tcPr>
          <w:p w14:paraId="3999373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45E83CB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Risiko Diabetes Melitus Pada Anak</w:t>
            </w:r>
          </w:p>
        </w:tc>
        <w:tc>
          <w:tcPr>
            <w:tcW w:w="3144" w:type="dxa"/>
            <w:tcBorders>
              <w:top w:val="single" w:sz="8" w:space="0" w:color="AEAEAE"/>
              <w:left w:val="nil"/>
              <w:bottom w:val="single" w:sz="8" w:space="0" w:color="AEAEAE"/>
              <w:right w:val="single" w:sz="8" w:space="0" w:color="E0E0E0"/>
            </w:tcBorders>
            <w:shd w:val="clear" w:color="auto" w:fill="FFFFFF"/>
          </w:tcPr>
          <w:p w14:paraId="796DABA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0" w:type="dxa"/>
            <w:tcBorders>
              <w:top w:val="single" w:sz="8" w:space="0" w:color="AEAEAE"/>
              <w:left w:val="single" w:sz="8" w:space="0" w:color="E0E0E0"/>
              <w:bottom w:val="single" w:sz="8" w:space="0" w:color="AEAEAE"/>
              <w:right w:val="nil"/>
            </w:tcBorders>
            <w:shd w:val="clear" w:color="auto" w:fill="FFFFFF"/>
          </w:tcPr>
          <w:p w14:paraId="7F5F96A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43E93EA2" w14:textId="77777777" w:rsidTr="00AB3E95">
        <w:trPr>
          <w:cantSplit/>
        </w:trPr>
        <w:tc>
          <w:tcPr>
            <w:tcW w:w="1767" w:type="dxa"/>
            <w:gridSpan w:val="2"/>
            <w:vMerge/>
            <w:tcBorders>
              <w:top w:val="single" w:sz="8" w:space="0" w:color="AEAEAE"/>
              <w:left w:val="nil"/>
              <w:bottom w:val="single" w:sz="8" w:space="0" w:color="152935"/>
              <w:right w:val="nil"/>
            </w:tcBorders>
            <w:shd w:val="clear" w:color="auto" w:fill="E0E0E0"/>
          </w:tcPr>
          <w:p w14:paraId="7ED4717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152935"/>
              <w:right w:val="nil"/>
            </w:tcBorders>
            <w:shd w:val="clear" w:color="auto" w:fill="E0E0E0"/>
          </w:tcPr>
          <w:p w14:paraId="371291F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144" w:type="dxa"/>
            <w:tcBorders>
              <w:top w:val="single" w:sz="8" w:space="0" w:color="AEAEAE"/>
              <w:left w:val="nil"/>
              <w:bottom w:val="single" w:sz="8" w:space="0" w:color="152935"/>
              <w:right w:val="single" w:sz="8" w:space="0" w:color="E0E0E0"/>
            </w:tcBorders>
            <w:shd w:val="clear" w:color="auto" w:fill="FFFFFF"/>
          </w:tcPr>
          <w:p w14:paraId="5E777F2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0" w:type="dxa"/>
            <w:tcBorders>
              <w:top w:val="single" w:sz="8" w:space="0" w:color="AEAEAE"/>
              <w:left w:val="single" w:sz="8" w:space="0" w:color="E0E0E0"/>
              <w:bottom w:val="single" w:sz="8" w:space="0" w:color="152935"/>
              <w:right w:val="nil"/>
            </w:tcBorders>
            <w:shd w:val="clear" w:color="auto" w:fill="FFFFFF"/>
          </w:tcPr>
          <w:p w14:paraId="29552E9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3ED6224C" w14:textId="29C09F21" w:rsidR="00AB3E95" w:rsidRDefault="00AB3E95" w:rsidP="00AB3E95">
      <w:pPr>
        <w:autoSpaceDE w:val="0"/>
        <w:autoSpaceDN w:val="0"/>
        <w:adjustRightInd w:val="0"/>
        <w:spacing w:line="400" w:lineRule="atLeast"/>
        <w:jc w:val="left"/>
        <w:rPr>
          <w:lang w:val="id-ID"/>
        </w:rPr>
      </w:pPr>
    </w:p>
    <w:p w14:paraId="32B2F4B5" w14:textId="77777777" w:rsidR="006A6A44" w:rsidRPr="00AB3E95" w:rsidRDefault="006A6A44" w:rsidP="00AB3E95">
      <w:pPr>
        <w:autoSpaceDE w:val="0"/>
        <w:autoSpaceDN w:val="0"/>
        <w:adjustRightInd w:val="0"/>
        <w:spacing w:line="400" w:lineRule="atLeast"/>
        <w:jc w:val="left"/>
        <w:rPr>
          <w:lang w:val="id-ID"/>
        </w:rPr>
      </w:pPr>
    </w:p>
    <w:tbl>
      <w:tblPr>
        <w:tblW w:w="85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292"/>
        <w:gridCol w:w="2460"/>
        <w:gridCol w:w="3024"/>
        <w:gridCol w:w="1029"/>
      </w:tblGrid>
      <w:tr w:rsidR="00AB3E95" w:rsidRPr="00AB3E95" w14:paraId="546928A7" w14:textId="77777777" w:rsidTr="00AB3E95">
        <w:trPr>
          <w:cantSplit/>
        </w:trPr>
        <w:tc>
          <w:tcPr>
            <w:tcW w:w="8542" w:type="dxa"/>
            <w:gridSpan w:val="5"/>
            <w:tcBorders>
              <w:top w:val="nil"/>
              <w:left w:val="nil"/>
              <w:bottom w:val="nil"/>
              <w:right w:val="nil"/>
            </w:tcBorders>
            <w:shd w:val="clear" w:color="auto" w:fill="FFFFFF"/>
            <w:vAlign w:val="center"/>
          </w:tcPr>
          <w:p w14:paraId="37EE84CB"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lastRenderedPageBreak/>
              <w:t>JK * Risiko Diabetes Melitus Pada Anak Crosstabulation</w:t>
            </w:r>
          </w:p>
        </w:tc>
      </w:tr>
      <w:tr w:rsidR="00AB3E95" w:rsidRPr="00AB3E95" w14:paraId="14298AC5" w14:textId="77777777" w:rsidTr="00AB3E95">
        <w:trPr>
          <w:cantSplit/>
        </w:trPr>
        <w:tc>
          <w:tcPr>
            <w:tcW w:w="4489" w:type="dxa"/>
            <w:gridSpan w:val="3"/>
            <w:vMerge w:val="restart"/>
            <w:tcBorders>
              <w:top w:val="nil"/>
              <w:left w:val="nil"/>
              <w:bottom w:val="nil"/>
              <w:right w:val="nil"/>
            </w:tcBorders>
            <w:shd w:val="clear" w:color="auto" w:fill="FFFFFF"/>
            <w:vAlign w:val="bottom"/>
          </w:tcPr>
          <w:p w14:paraId="61495E64" w14:textId="77777777" w:rsidR="00AB3E95" w:rsidRPr="00AB3E95" w:rsidRDefault="00AB3E95" w:rsidP="00AB3E95">
            <w:pPr>
              <w:autoSpaceDE w:val="0"/>
              <w:autoSpaceDN w:val="0"/>
              <w:adjustRightInd w:val="0"/>
              <w:spacing w:line="240" w:lineRule="auto"/>
              <w:jc w:val="left"/>
              <w:rPr>
                <w:lang w:val="id-ID"/>
              </w:rPr>
            </w:pPr>
          </w:p>
        </w:tc>
        <w:tc>
          <w:tcPr>
            <w:tcW w:w="3024" w:type="dxa"/>
            <w:tcBorders>
              <w:top w:val="nil"/>
              <w:left w:val="nil"/>
              <w:bottom w:val="nil"/>
              <w:right w:val="single" w:sz="8" w:space="0" w:color="E0E0E0"/>
            </w:tcBorders>
            <w:shd w:val="clear" w:color="auto" w:fill="FFFFFF"/>
            <w:vAlign w:val="bottom"/>
          </w:tcPr>
          <w:p w14:paraId="56B7065B"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Risiko Diabetes Melitus Pada Anak</w:t>
            </w:r>
          </w:p>
        </w:tc>
        <w:tc>
          <w:tcPr>
            <w:tcW w:w="1029" w:type="dxa"/>
            <w:vMerge w:val="restart"/>
            <w:tcBorders>
              <w:top w:val="nil"/>
              <w:left w:val="single" w:sz="8" w:space="0" w:color="E0E0E0"/>
              <w:bottom w:val="nil"/>
              <w:right w:val="nil"/>
            </w:tcBorders>
            <w:shd w:val="clear" w:color="auto" w:fill="FFFFFF"/>
            <w:vAlign w:val="bottom"/>
          </w:tcPr>
          <w:p w14:paraId="467BBDB4"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79F1AD73" w14:textId="77777777" w:rsidTr="00AB3E95">
        <w:trPr>
          <w:cantSplit/>
        </w:trPr>
        <w:tc>
          <w:tcPr>
            <w:tcW w:w="4489" w:type="dxa"/>
            <w:gridSpan w:val="3"/>
            <w:vMerge/>
            <w:tcBorders>
              <w:top w:val="nil"/>
              <w:left w:val="nil"/>
              <w:bottom w:val="nil"/>
              <w:right w:val="nil"/>
            </w:tcBorders>
            <w:shd w:val="clear" w:color="auto" w:fill="FFFFFF"/>
            <w:vAlign w:val="bottom"/>
          </w:tcPr>
          <w:p w14:paraId="18BD5C05"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3024" w:type="dxa"/>
            <w:tcBorders>
              <w:top w:val="nil"/>
              <w:left w:val="nil"/>
              <w:bottom w:val="single" w:sz="8" w:space="0" w:color="152935"/>
              <w:right w:val="single" w:sz="8" w:space="0" w:color="E0E0E0"/>
            </w:tcBorders>
            <w:shd w:val="clear" w:color="auto" w:fill="FFFFFF"/>
            <w:vAlign w:val="bottom"/>
          </w:tcPr>
          <w:p w14:paraId="337FE4FD"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Normal</w:t>
            </w:r>
          </w:p>
        </w:tc>
        <w:tc>
          <w:tcPr>
            <w:tcW w:w="1029" w:type="dxa"/>
            <w:vMerge/>
            <w:tcBorders>
              <w:top w:val="nil"/>
              <w:left w:val="single" w:sz="8" w:space="0" w:color="E0E0E0"/>
              <w:bottom w:val="nil"/>
              <w:right w:val="nil"/>
            </w:tcBorders>
            <w:shd w:val="clear" w:color="auto" w:fill="FFFFFF"/>
            <w:vAlign w:val="bottom"/>
          </w:tcPr>
          <w:p w14:paraId="4C808817"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2784B33B" w14:textId="77777777" w:rsidTr="00AB3E95">
        <w:trPr>
          <w:cantSplit/>
        </w:trPr>
        <w:tc>
          <w:tcPr>
            <w:tcW w:w="737" w:type="dxa"/>
            <w:vMerge w:val="restart"/>
            <w:tcBorders>
              <w:top w:val="single" w:sz="8" w:space="0" w:color="152935"/>
              <w:left w:val="nil"/>
              <w:bottom w:val="nil"/>
              <w:right w:val="nil"/>
            </w:tcBorders>
            <w:shd w:val="clear" w:color="auto" w:fill="E0E0E0"/>
          </w:tcPr>
          <w:p w14:paraId="4797FF7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JK</w:t>
            </w:r>
          </w:p>
        </w:tc>
        <w:tc>
          <w:tcPr>
            <w:tcW w:w="1292" w:type="dxa"/>
            <w:vMerge w:val="restart"/>
            <w:tcBorders>
              <w:top w:val="single" w:sz="8" w:space="0" w:color="152935"/>
              <w:left w:val="nil"/>
              <w:bottom w:val="nil"/>
              <w:right w:val="nil"/>
            </w:tcBorders>
            <w:shd w:val="clear" w:color="auto" w:fill="E0E0E0"/>
          </w:tcPr>
          <w:p w14:paraId="2D30B7F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Laki-laki</w:t>
            </w:r>
          </w:p>
        </w:tc>
        <w:tc>
          <w:tcPr>
            <w:tcW w:w="2460" w:type="dxa"/>
            <w:tcBorders>
              <w:top w:val="single" w:sz="8" w:space="0" w:color="152935"/>
              <w:left w:val="nil"/>
              <w:bottom w:val="single" w:sz="8" w:space="0" w:color="AEAEAE"/>
              <w:right w:val="nil"/>
            </w:tcBorders>
            <w:shd w:val="clear" w:color="auto" w:fill="E0E0E0"/>
          </w:tcPr>
          <w:p w14:paraId="410E9E5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024" w:type="dxa"/>
            <w:tcBorders>
              <w:top w:val="single" w:sz="8" w:space="0" w:color="152935"/>
              <w:left w:val="nil"/>
              <w:bottom w:val="single" w:sz="8" w:space="0" w:color="AEAEAE"/>
              <w:right w:val="single" w:sz="8" w:space="0" w:color="E0E0E0"/>
            </w:tcBorders>
            <w:shd w:val="clear" w:color="auto" w:fill="FFFFFF"/>
          </w:tcPr>
          <w:p w14:paraId="68DCD24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24</w:t>
            </w:r>
          </w:p>
        </w:tc>
        <w:tc>
          <w:tcPr>
            <w:tcW w:w="1029" w:type="dxa"/>
            <w:tcBorders>
              <w:top w:val="single" w:sz="8" w:space="0" w:color="152935"/>
              <w:left w:val="single" w:sz="8" w:space="0" w:color="E0E0E0"/>
              <w:bottom w:val="single" w:sz="8" w:space="0" w:color="AEAEAE"/>
              <w:right w:val="nil"/>
            </w:tcBorders>
            <w:shd w:val="clear" w:color="auto" w:fill="FFFFFF"/>
          </w:tcPr>
          <w:p w14:paraId="7A7CF9B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24</w:t>
            </w:r>
          </w:p>
        </w:tc>
      </w:tr>
      <w:tr w:rsidR="00AB3E95" w:rsidRPr="00AB3E95" w14:paraId="653B257A" w14:textId="77777777" w:rsidTr="00AB3E95">
        <w:trPr>
          <w:cantSplit/>
        </w:trPr>
        <w:tc>
          <w:tcPr>
            <w:tcW w:w="737" w:type="dxa"/>
            <w:vMerge/>
            <w:tcBorders>
              <w:top w:val="single" w:sz="8" w:space="0" w:color="152935"/>
              <w:left w:val="nil"/>
              <w:bottom w:val="nil"/>
              <w:right w:val="nil"/>
            </w:tcBorders>
            <w:shd w:val="clear" w:color="auto" w:fill="E0E0E0"/>
          </w:tcPr>
          <w:p w14:paraId="28DC988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2" w:type="dxa"/>
            <w:vMerge/>
            <w:tcBorders>
              <w:top w:val="single" w:sz="8" w:space="0" w:color="152935"/>
              <w:left w:val="nil"/>
              <w:bottom w:val="nil"/>
              <w:right w:val="nil"/>
            </w:tcBorders>
            <w:shd w:val="clear" w:color="auto" w:fill="E0E0E0"/>
          </w:tcPr>
          <w:p w14:paraId="31D35DF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14C7883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JK</w:t>
            </w:r>
          </w:p>
        </w:tc>
        <w:tc>
          <w:tcPr>
            <w:tcW w:w="3024" w:type="dxa"/>
            <w:tcBorders>
              <w:top w:val="single" w:sz="8" w:space="0" w:color="AEAEAE"/>
              <w:left w:val="nil"/>
              <w:bottom w:val="single" w:sz="8" w:space="0" w:color="AEAEAE"/>
              <w:right w:val="single" w:sz="8" w:space="0" w:color="E0E0E0"/>
            </w:tcBorders>
            <w:shd w:val="clear" w:color="auto" w:fill="FFFFFF"/>
          </w:tcPr>
          <w:p w14:paraId="45C0AEF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0C06356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333D98F3" w14:textId="77777777" w:rsidTr="00AB3E95">
        <w:trPr>
          <w:cantSplit/>
        </w:trPr>
        <w:tc>
          <w:tcPr>
            <w:tcW w:w="737" w:type="dxa"/>
            <w:vMerge/>
            <w:tcBorders>
              <w:top w:val="single" w:sz="8" w:space="0" w:color="152935"/>
              <w:left w:val="nil"/>
              <w:bottom w:val="nil"/>
              <w:right w:val="nil"/>
            </w:tcBorders>
            <w:shd w:val="clear" w:color="auto" w:fill="E0E0E0"/>
          </w:tcPr>
          <w:p w14:paraId="2919A59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2" w:type="dxa"/>
            <w:vMerge/>
            <w:tcBorders>
              <w:top w:val="single" w:sz="8" w:space="0" w:color="152935"/>
              <w:left w:val="nil"/>
              <w:bottom w:val="nil"/>
              <w:right w:val="nil"/>
            </w:tcBorders>
            <w:shd w:val="clear" w:color="auto" w:fill="E0E0E0"/>
          </w:tcPr>
          <w:p w14:paraId="57F27DC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0CCF1E2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Risiko Diabetes Melitus Pada Anak</w:t>
            </w:r>
          </w:p>
        </w:tc>
        <w:tc>
          <w:tcPr>
            <w:tcW w:w="3024" w:type="dxa"/>
            <w:tcBorders>
              <w:top w:val="single" w:sz="8" w:space="0" w:color="AEAEAE"/>
              <w:left w:val="nil"/>
              <w:bottom w:val="single" w:sz="8" w:space="0" w:color="AEAEAE"/>
              <w:right w:val="single" w:sz="8" w:space="0" w:color="E0E0E0"/>
            </w:tcBorders>
            <w:shd w:val="clear" w:color="auto" w:fill="FFFFFF"/>
          </w:tcPr>
          <w:p w14:paraId="00C5354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49,0%</w:t>
            </w:r>
          </w:p>
        </w:tc>
        <w:tc>
          <w:tcPr>
            <w:tcW w:w="1029" w:type="dxa"/>
            <w:tcBorders>
              <w:top w:val="single" w:sz="8" w:space="0" w:color="AEAEAE"/>
              <w:left w:val="single" w:sz="8" w:space="0" w:color="E0E0E0"/>
              <w:bottom w:val="single" w:sz="8" w:space="0" w:color="AEAEAE"/>
              <w:right w:val="nil"/>
            </w:tcBorders>
            <w:shd w:val="clear" w:color="auto" w:fill="FFFFFF"/>
          </w:tcPr>
          <w:p w14:paraId="2899E6F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49,0%</w:t>
            </w:r>
          </w:p>
        </w:tc>
      </w:tr>
      <w:tr w:rsidR="00AB3E95" w:rsidRPr="00AB3E95" w14:paraId="49FD2D5D" w14:textId="77777777" w:rsidTr="00AB3E95">
        <w:trPr>
          <w:cantSplit/>
        </w:trPr>
        <w:tc>
          <w:tcPr>
            <w:tcW w:w="737" w:type="dxa"/>
            <w:vMerge/>
            <w:tcBorders>
              <w:top w:val="single" w:sz="8" w:space="0" w:color="152935"/>
              <w:left w:val="nil"/>
              <w:bottom w:val="nil"/>
              <w:right w:val="nil"/>
            </w:tcBorders>
            <w:shd w:val="clear" w:color="auto" w:fill="E0E0E0"/>
          </w:tcPr>
          <w:p w14:paraId="5D2168B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2" w:type="dxa"/>
            <w:vMerge/>
            <w:tcBorders>
              <w:top w:val="single" w:sz="8" w:space="0" w:color="152935"/>
              <w:left w:val="nil"/>
              <w:bottom w:val="nil"/>
              <w:right w:val="nil"/>
            </w:tcBorders>
            <w:shd w:val="clear" w:color="auto" w:fill="E0E0E0"/>
          </w:tcPr>
          <w:p w14:paraId="65BC4E0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nil"/>
              <w:right w:val="nil"/>
            </w:tcBorders>
            <w:shd w:val="clear" w:color="auto" w:fill="E0E0E0"/>
          </w:tcPr>
          <w:p w14:paraId="040939A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024" w:type="dxa"/>
            <w:tcBorders>
              <w:top w:val="single" w:sz="8" w:space="0" w:color="AEAEAE"/>
              <w:left w:val="nil"/>
              <w:bottom w:val="nil"/>
              <w:right w:val="single" w:sz="8" w:space="0" w:color="E0E0E0"/>
            </w:tcBorders>
            <w:shd w:val="clear" w:color="auto" w:fill="FFFFFF"/>
          </w:tcPr>
          <w:p w14:paraId="70F5ABD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49,0%</w:t>
            </w:r>
          </w:p>
        </w:tc>
        <w:tc>
          <w:tcPr>
            <w:tcW w:w="1029" w:type="dxa"/>
            <w:tcBorders>
              <w:top w:val="single" w:sz="8" w:space="0" w:color="AEAEAE"/>
              <w:left w:val="single" w:sz="8" w:space="0" w:color="E0E0E0"/>
              <w:bottom w:val="nil"/>
              <w:right w:val="nil"/>
            </w:tcBorders>
            <w:shd w:val="clear" w:color="auto" w:fill="FFFFFF"/>
          </w:tcPr>
          <w:p w14:paraId="1BCE075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49,0%</w:t>
            </w:r>
          </w:p>
        </w:tc>
      </w:tr>
      <w:tr w:rsidR="00AB3E95" w:rsidRPr="00AB3E95" w14:paraId="44B2370C" w14:textId="77777777" w:rsidTr="00AB3E95">
        <w:trPr>
          <w:cantSplit/>
        </w:trPr>
        <w:tc>
          <w:tcPr>
            <w:tcW w:w="737" w:type="dxa"/>
            <w:vMerge/>
            <w:tcBorders>
              <w:top w:val="single" w:sz="8" w:space="0" w:color="152935"/>
              <w:left w:val="nil"/>
              <w:bottom w:val="nil"/>
              <w:right w:val="nil"/>
            </w:tcBorders>
            <w:shd w:val="clear" w:color="auto" w:fill="E0E0E0"/>
          </w:tcPr>
          <w:p w14:paraId="10C2139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2" w:type="dxa"/>
            <w:vMerge w:val="restart"/>
            <w:tcBorders>
              <w:top w:val="single" w:sz="8" w:space="0" w:color="AEAEAE"/>
              <w:left w:val="nil"/>
              <w:bottom w:val="nil"/>
              <w:right w:val="nil"/>
            </w:tcBorders>
            <w:shd w:val="clear" w:color="auto" w:fill="E0E0E0"/>
          </w:tcPr>
          <w:p w14:paraId="00755FC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Perempuan</w:t>
            </w:r>
          </w:p>
        </w:tc>
        <w:tc>
          <w:tcPr>
            <w:tcW w:w="2460" w:type="dxa"/>
            <w:tcBorders>
              <w:top w:val="single" w:sz="8" w:space="0" w:color="AEAEAE"/>
              <w:left w:val="nil"/>
              <w:bottom w:val="single" w:sz="8" w:space="0" w:color="AEAEAE"/>
              <w:right w:val="nil"/>
            </w:tcBorders>
            <w:shd w:val="clear" w:color="auto" w:fill="E0E0E0"/>
          </w:tcPr>
          <w:p w14:paraId="31E8B87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024" w:type="dxa"/>
            <w:tcBorders>
              <w:top w:val="single" w:sz="8" w:space="0" w:color="AEAEAE"/>
              <w:left w:val="nil"/>
              <w:bottom w:val="single" w:sz="8" w:space="0" w:color="AEAEAE"/>
              <w:right w:val="single" w:sz="8" w:space="0" w:color="E0E0E0"/>
            </w:tcBorders>
            <w:shd w:val="clear" w:color="auto" w:fill="FFFFFF"/>
          </w:tcPr>
          <w:p w14:paraId="47F9EFF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25</w:t>
            </w:r>
          </w:p>
        </w:tc>
        <w:tc>
          <w:tcPr>
            <w:tcW w:w="1029" w:type="dxa"/>
            <w:tcBorders>
              <w:top w:val="single" w:sz="8" w:space="0" w:color="AEAEAE"/>
              <w:left w:val="single" w:sz="8" w:space="0" w:color="E0E0E0"/>
              <w:bottom w:val="single" w:sz="8" w:space="0" w:color="AEAEAE"/>
              <w:right w:val="nil"/>
            </w:tcBorders>
            <w:shd w:val="clear" w:color="auto" w:fill="FFFFFF"/>
          </w:tcPr>
          <w:p w14:paraId="5A77E5A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25</w:t>
            </w:r>
          </w:p>
        </w:tc>
      </w:tr>
      <w:tr w:rsidR="00AB3E95" w:rsidRPr="00AB3E95" w14:paraId="1F966B67" w14:textId="77777777" w:rsidTr="00AB3E95">
        <w:trPr>
          <w:cantSplit/>
        </w:trPr>
        <w:tc>
          <w:tcPr>
            <w:tcW w:w="737" w:type="dxa"/>
            <w:vMerge/>
            <w:tcBorders>
              <w:top w:val="single" w:sz="8" w:space="0" w:color="152935"/>
              <w:left w:val="nil"/>
              <w:bottom w:val="nil"/>
              <w:right w:val="nil"/>
            </w:tcBorders>
            <w:shd w:val="clear" w:color="auto" w:fill="E0E0E0"/>
          </w:tcPr>
          <w:p w14:paraId="03F6991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2" w:type="dxa"/>
            <w:vMerge/>
            <w:tcBorders>
              <w:top w:val="single" w:sz="8" w:space="0" w:color="AEAEAE"/>
              <w:left w:val="nil"/>
              <w:bottom w:val="nil"/>
              <w:right w:val="nil"/>
            </w:tcBorders>
            <w:shd w:val="clear" w:color="auto" w:fill="E0E0E0"/>
          </w:tcPr>
          <w:p w14:paraId="265C812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45D418B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JK</w:t>
            </w:r>
          </w:p>
        </w:tc>
        <w:tc>
          <w:tcPr>
            <w:tcW w:w="3024" w:type="dxa"/>
            <w:tcBorders>
              <w:top w:val="single" w:sz="8" w:space="0" w:color="AEAEAE"/>
              <w:left w:val="nil"/>
              <w:bottom w:val="single" w:sz="8" w:space="0" w:color="AEAEAE"/>
              <w:right w:val="single" w:sz="8" w:space="0" w:color="E0E0E0"/>
            </w:tcBorders>
            <w:shd w:val="clear" w:color="auto" w:fill="FFFFFF"/>
          </w:tcPr>
          <w:p w14:paraId="74C563B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538E927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B180A7C" w14:textId="77777777" w:rsidTr="00AB3E95">
        <w:trPr>
          <w:cantSplit/>
        </w:trPr>
        <w:tc>
          <w:tcPr>
            <w:tcW w:w="737" w:type="dxa"/>
            <w:vMerge/>
            <w:tcBorders>
              <w:top w:val="single" w:sz="8" w:space="0" w:color="152935"/>
              <w:left w:val="nil"/>
              <w:bottom w:val="nil"/>
              <w:right w:val="nil"/>
            </w:tcBorders>
            <w:shd w:val="clear" w:color="auto" w:fill="E0E0E0"/>
          </w:tcPr>
          <w:p w14:paraId="68A3056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2" w:type="dxa"/>
            <w:vMerge/>
            <w:tcBorders>
              <w:top w:val="single" w:sz="8" w:space="0" w:color="AEAEAE"/>
              <w:left w:val="nil"/>
              <w:bottom w:val="nil"/>
              <w:right w:val="nil"/>
            </w:tcBorders>
            <w:shd w:val="clear" w:color="auto" w:fill="E0E0E0"/>
          </w:tcPr>
          <w:p w14:paraId="511399C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77FF8B8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Risiko Diabetes Melitus Pada Anak</w:t>
            </w:r>
          </w:p>
        </w:tc>
        <w:tc>
          <w:tcPr>
            <w:tcW w:w="3024" w:type="dxa"/>
            <w:tcBorders>
              <w:top w:val="single" w:sz="8" w:space="0" w:color="AEAEAE"/>
              <w:left w:val="nil"/>
              <w:bottom w:val="single" w:sz="8" w:space="0" w:color="AEAEAE"/>
              <w:right w:val="single" w:sz="8" w:space="0" w:color="E0E0E0"/>
            </w:tcBorders>
            <w:shd w:val="clear" w:color="auto" w:fill="FFFFFF"/>
          </w:tcPr>
          <w:p w14:paraId="2198E69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51,0%</w:t>
            </w:r>
          </w:p>
        </w:tc>
        <w:tc>
          <w:tcPr>
            <w:tcW w:w="1029" w:type="dxa"/>
            <w:tcBorders>
              <w:top w:val="single" w:sz="8" w:space="0" w:color="AEAEAE"/>
              <w:left w:val="single" w:sz="8" w:space="0" w:color="E0E0E0"/>
              <w:bottom w:val="single" w:sz="8" w:space="0" w:color="AEAEAE"/>
              <w:right w:val="nil"/>
            </w:tcBorders>
            <w:shd w:val="clear" w:color="auto" w:fill="FFFFFF"/>
          </w:tcPr>
          <w:p w14:paraId="01D3881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51,0%</w:t>
            </w:r>
          </w:p>
        </w:tc>
      </w:tr>
      <w:tr w:rsidR="00AB3E95" w:rsidRPr="00AB3E95" w14:paraId="61E96990" w14:textId="77777777" w:rsidTr="00AB3E95">
        <w:trPr>
          <w:cantSplit/>
        </w:trPr>
        <w:tc>
          <w:tcPr>
            <w:tcW w:w="737" w:type="dxa"/>
            <w:vMerge/>
            <w:tcBorders>
              <w:top w:val="single" w:sz="8" w:space="0" w:color="152935"/>
              <w:left w:val="nil"/>
              <w:bottom w:val="nil"/>
              <w:right w:val="nil"/>
            </w:tcBorders>
            <w:shd w:val="clear" w:color="auto" w:fill="E0E0E0"/>
          </w:tcPr>
          <w:p w14:paraId="5456F8C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292" w:type="dxa"/>
            <w:vMerge/>
            <w:tcBorders>
              <w:top w:val="single" w:sz="8" w:space="0" w:color="AEAEAE"/>
              <w:left w:val="nil"/>
              <w:bottom w:val="nil"/>
              <w:right w:val="nil"/>
            </w:tcBorders>
            <w:shd w:val="clear" w:color="auto" w:fill="E0E0E0"/>
          </w:tcPr>
          <w:p w14:paraId="279226C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nil"/>
              <w:right w:val="nil"/>
            </w:tcBorders>
            <w:shd w:val="clear" w:color="auto" w:fill="E0E0E0"/>
          </w:tcPr>
          <w:p w14:paraId="2CE6AD9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024" w:type="dxa"/>
            <w:tcBorders>
              <w:top w:val="single" w:sz="8" w:space="0" w:color="AEAEAE"/>
              <w:left w:val="nil"/>
              <w:bottom w:val="nil"/>
              <w:right w:val="single" w:sz="8" w:space="0" w:color="E0E0E0"/>
            </w:tcBorders>
            <w:shd w:val="clear" w:color="auto" w:fill="FFFFFF"/>
          </w:tcPr>
          <w:p w14:paraId="289F032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51,0%</w:t>
            </w:r>
          </w:p>
        </w:tc>
        <w:tc>
          <w:tcPr>
            <w:tcW w:w="1029" w:type="dxa"/>
            <w:tcBorders>
              <w:top w:val="single" w:sz="8" w:space="0" w:color="AEAEAE"/>
              <w:left w:val="single" w:sz="8" w:space="0" w:color="E0E0E0"/>
              <w:bottom w:val="nil"/>
              <w:right w:val="nil"/>
            </w:tcBorders>
            <w:shd w:val="clear" w:color="auto" w:fill="FFFFFF"/>
          </w:tcPr>
          <w:p w14:paraId="7749B67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51,0%</w:t>
            </w:r>
          </w:p>
        </w:tc>
      </w:tr>
      <w:tr w:rsidR="00AB3E95" w:rsidRPr="00AB3E95" w14:paraId="1DC9CA49" w14:textId="77777777" w:rsidTr="00AB3E95">
        <w:trPr>
          <w:cantSplit/>
        </w:trPr>
        <w:tc>
          <w:tcPr>
            <w:tcW w:w="2029" w:type="dxa"/>
            <w:gridSpan w:val="2"/>
            <w:vMerge w:val="restart"/>
            <w:tcBorders>
              <w:top w:val="single" w:sz="8" w:space="0" w:color="AEAEAE"/>
              <w:left w:val="nil"/>
              <w:bottom w:val="single" w:sz="8" w:space="0" w:color="152935"/>
              <w:right w:val="nil"/>
            </w:tcBorders>
            <w:shd w:val="clear" w:color="auto" w:fill="E0E0E0"/>
          </w:tcPr>
          <w:p w14:paraId="5283A90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2460" w:type="dxa"/>
            <w:tcBorders>
              <w:top w:val="single" w:sz="8" w:space="0" w:color="AEAEAE"/>
              <w:left w:val="nil"/>
              <w:bottom w:val="single" w:sz="8" w:space="0" w:color="AEAEAE"/>
              <w:right w:val="nil"/>
            </w:tcBorders>
            <w:shd w:val="clear" w:color="auto" w:fill="E0E0E0"/>
          </w:tcPr>
          <w:p w14:paraId="1FF86B1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024" w:type="dxa"/>
            <w:tcBorders>
              <w:top w:val="single" w:sz="8" w:space="0" w:color="AEAEAE"/>
              <w:left w:val="nil"/>
              <w:bottom w:val="single" w:sz="8" w:space="0" w:color="AEAEAE"/>
              <w:right w:val="single" w:sz="8" w:space="0" w:color="E0E0E0"/>
            </w:tcBorders>
            <w:shd w:val="clear" w:color="auto" w:fill="FFFFFF"/>
          </w:tcPr>
          <w:p w14:paraId="1830A99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w:t>
            </w:r>
          </w:p>
        </w:tc>
        <w:tc>
          <w:tcPr>
            <w:tcW w:w="1029" w:type="dxa"/>
            <w:tcBorders>
              <w:top w:val="single" w:sz="8" w:space="0" w:color="AEAEAE"/>
              <w:left w:val="single" w:sz="8" w:space="0" w:color="E0E0E0"/>
              <w:bottom w:val="single" w:sz="8" w:space="0" w:color="AEAEAE"/>
              <w:right w:val="nil"/>
            </w:tcBorders>
            <w:shd w:val="clear" w:color="auto" w:fill="FFFFFF"/>
          </w:tcPr>
          <w:p w14:paraId="1DE60E9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w:t>
            </w:r>
          </w:p>
        </w:tc>
      </w:tr>
      <w:tr w:rsidR="00AB3E95" w:rsidRPr="00AB3E95" w14:paraId="5D5E918A" w14:textId="77777777" w:rsidTr="00AB3E95">
        <w:trPr>
          <w:cantSplit/>
        </w:trPr>
        <w:tc>
          <w:tcPr>
            <w:tcW w:w="2029" w:type="dxa"/>
            <w:gridSpan w:val="2"/>
            <w:vMerge/>
            <w:tcBorders>
              <w:top w:val="single" w:sz="8" w:space="0" w:color="AEAEAE"/>
              <w:left w:val="nil"/>
              <w:bottom w:val="single" w:sz="8" w:space="0" w:color="152935"/>
              <w:right w:val="nil"/>
            </w:tcBorders>
            <w:shd w:val="clear" w:color="auto" w:fill="E0E0E0"/>
          </w:tcPr>
          <w:p w14:paraId="616224C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0D2A442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JK</w:t>
            </w:r>
          </w:p>
        </w:tc>
        <w:tc>
          <w:tcPr>
            <w:tcW w:w="3024" w:type="dxa"/>
            <w:tcBorders>
              <w:top w:val="single" w:sz="8" w:space="0" w:color="AEAEAE"/>
              <w:left w:val="nil"/>
              <w:bottom w:val="single" w:sz="8" w:space="0" w:color="AEAEAE"/>
              <w:right w:val="single" w:sz="8" w:space="0" w:color="E0E0E0"/>
            </w:tcBorders>
            <w:shd w:val="clear" w:color="auto" w:fill="FFFFFF"/>
          </w:tcPr>
          <w:p w14:paraId="2985862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027854E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7D251FE7" w14:textId="77777777" w:rsidTr="00AB3E95">
        <w:trPr>
          <w:cantSplit/>
        </w:trPr>
        <w:tc>
          <w:tcPr>
            <w:tcW w:w="2029" w:type="dxa"/>
            <w:gridSpan w:val="2"/>
            <w:vMerge/>
            <w:tcBorders>
              <w:top w:val="single" w:sz="8" w:space="0" w:color="AEAEAE"/>
              <w:left w:val="nil"/>
              <w:bottom w:val="single" w:sz="8" w:space="0" w:color="152935"/>
              <w:right w:val="nil"/>
            </w:tcBorders>
            <w:shd w:val="clear" w:color="auto" w:fill="E0E0E0"/>
          </w:tcPr>
          <w:p w14:paraId="100230A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3F1064A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Risiko Diabetes Melitus Pada Anak</w:t>
            </w:r>
          </w:p>
        </w:tc>
        <w:tc>
          <w:tcPr>
            <w:tcW w:w="3024" w:type="dxa"/>
            <w:tcBorders>
              <w:top w:val="single" w:sz="8" w:space="0" w:color="AEAEAE"/>
              <w:left w:val="nil"/>
              <w:bottom w:val="single" w:sz="8" w:space="0" w:color="AEAEAE"/>
              <w:right w:val="single" w:sz="8" w:space="0" w:color="E0E0E0"/>
            </w:tcBorders>
            <w:shd w:val="clear" w:color="auto" w:fill="FFFFFF"/>
          </w:tcPr>
          <w:p w14:paraId="72F1740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33FC9D2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11A8D87" w14:textId="77777777" w:rsidTr="00AB3E95">
        <w:trPr>
          <w:cantSplit/>
        </w:trPr>
        <w:tc>
          <w:tcPr>
            <w:tcW w:w="2029" w:type="dxa"/>
            <w:gridSpan w:val="2"/>
            <w:vMerge/>
            <w:tcBorders>
              <w:top w:val="single" w:sz="8" w:space="0" w:color="AEAEAE"/>
              <w:left w:val="nil"/>
              <w:bottom w:val="single" w:sz="8" w:space="0" w:color="152935"/>
              <w:right w:val="nil"/>
            </w:tcBorders>
            <w:shd w:val="clear" w:color="auto" w:fill="E0E0E0"/>
          </w:tcPr>
          <w:p w14:paraId="1445D91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152935"/>
              <w:right w:val="nil"/>
            </w:tcBorders>
            <w:shd w:val="clear" w:color="auto" w:fill="E0E0E0"/>
          </w:tcPr>
          <w:p w14:paraId="56A6A1C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024" w:type="dxa"/>
            <w:tcBorders>
              <w:top w:val="single" w:sz="8" w:space="0" w:color="AEAEAE"/>
              <w:left w:val="nil"/>
              <w:bottom w:val="single" w:sz="8" w:space="0" w:color="152935"/>
              <w:right w:val="single" w:sz="8" w:space="0" w:color="E0E0E0"/>
            </w:tcBorders>
            <w:shd w:val="clear" w:color="auto" w:fill="FFFFFF"/>
          </w:tcPr>
          <w:p w14:paraId="5198EEE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152935"/>
              <w:right w:val="nil"/>
            </w:tcBorders>
            <w:shd w:val="clear" w:color="auto" w:fill="FFFFFF"/>
          </w:tcPr>
          <w:p w14:paraId="7312538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24FDE3BF" w14:textId="77777777" w:rsidR="00AB3E95" w:rsidRPr="00AB3E95" w:rsidRDefault="00AB3E95" w:rsidP="00AB3E95">
      <w:pPr>
        <w:autoSpaceDE w:val="0"/>
        <w:autoSpaceDN w:val="0"/>
        <w:adjustRightInd w:val="0"/>
        <w:spacing w:line="400" w:lineRule="atLeast"/>
        <w:jc w:val="left"/>
        <w:rPr>
          <w:lang w:val="id-ID"/>
        </w:rPr>
      </w:pPr>
    </w:p>
    <w:tbl>
      <w:tblPr>
        <w:tblW w:w="81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83"/>
        <w:gridCol w:w="737"/>
        <w:gridCol w:w="2461"/>
        <w:gridCol w:w="3107"/>
        <w:gridCol w:w="1030"/>
      </w:tblGrid>
      <w:tr w:rsidR="00AB3E95" w:rsidRPr="00AB3E95" w14:paraId="79E2748D" w14:textId="77777777" w:rsidTr="00AB3E95">
        <w:trPr>
          <w:cantSplit/>
        </w:trPr>
        <w:tc>
          <w:tcPr>
            <w:tcW w:w="8118" w:type="dxa"/>
            <w:gridSpan w:val="5"/>
            <w:tcBorders>
              <w:top w:val="nil"/>
              <w:left w:val="nil"/>
              <w:bottom w:val="nil"/>
              <w:right w:val="nil"/>
            </w:tcBorders>
            <w:shd w:val="clear" w:color="auto" w:fill="FFFFFF"/>
            <w:vAlign w:val="center"/>
          </w:tcPr>
          <w:p w14:paraId="3B16EF2D"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t>Kelas * Risiko Diabetes Melitus Pada Anak Crosstabulation</w:t>
            </w:r>
          </w:p>
        </w:tc>
      </w:tr>
      <w:tr w:rsidR="00AB3E95" w:rsidRPr="00AB3E95" w14:paraId="642093D8" w14:textId="77777777" w:rsidTr="00AB3E95">
        <w:trPr>
          <w:cantSplit/>
        </w:trPr>
        <w:tc>
          <w:tcPr>
            <w:tcW w:w="3981" w:type="dxa"/>
            <w:gridSpan w:val="3"/>
            <w:vMerge w:val="restart"/>
            <w:tcBorders>
              <w:top w:val="nil"/>
              <w:left w:val="nil"/>
              <w:bottom w:val="nil"/>
              <w:right w:val="nil"/>
            </w:tcBorders>
            <w:shd w:val="clear" w:color="auto" w:fill="FFFFFF"/>
            <w:vAlign w:val="bottom"/>
          </w:tcPr>
          <w:p w14:paraId="7F9E31F1" w14:textId="77777777" w:rsidR="00AB3E95" w:rsidRPr="00AB3E95" w:rsidRDefault="00AB3E95" w:rsidP="00AB3E95">
            <w:pPr>
              <w:autoSpaceDE w:val="0"/>
              <w:autoSpaceDN w:val="0"/>
              <w:adjustRightInd w:val="0"/>
              <w:spacing w:line="240" w:lineRule="auto"/>
              <w:jc w:val="left"/>
              <w:rPr>
                <w:lang w:val="id-ID"/>
              </w:rPr>
            </w:pPr>
          </w:p>
        </w:tc>
        <w:tc>
          <w:tcPr>
            <w:tcW w:w="3107" w:type="dxa"/>
            <w:tcBorders>
              <w:top w:val="nil"/>
              <w:left w:val="nil"/>
              <w:bottom w:val="nil"/>
              <w:right w:val="single" w:sz="8" w:space="0" w:color="E0E0E0"/>
            </w:tcBorders>
            <w:shd w:val="clear" w:color="auto" w:fill="FFFFFF"/>
            <w:vAlign w:val="bottom"/>
          </w:tcPr>
          <w:p w14:paraId="72EED9F7"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Risiko Diabetes Melitus Pada Anak</w:t>
            </w:r>
          </w:p>
        </w:tc>
        <w:tc>
          <w:tcPr>
            <w:tcW w:w="1030" w:type="dxa"/>
            <w:vMerge w:val="restart"/>
            <w:tcBorders>
              <w:top w:val="nil"/>
              <w:left w:val="single" w:sz="8" w:space="0" w:color="E0E0E0"/>
              <w:bottom w:val="nil"/>
              <w:right w:val="nil"/>
            </w:tcBorders>
            <w:shd w:val="clear" w:color="auto" w:fill="FFFFFF"/>
            <w:vAlign w:val="bottom"/>
          </w:tcPr>
          <w:p w14:paraId="502CDCD4"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6308BCC5" w14:textId="77777777" w:rsidTr="00AB3E95">
        <w:trPr>
          <w:cantSplit/>
        </w:trPr>
        <w:tc>
          <w:tcPr>
            <w:tcW w:w="3981" w:type="dxa"/>
            <w:gridSpan w:val="3"/>
            <w:vMerge/>
            <w:tcBorders>
              <w:top w:val="nil"/>
              <w:left w:val="nil"/>
              <w:bottom w:val="nil"/>
              <w:right w:val="nil"/>
            </w:tcBorders>
            <w:shd w:val="clear" w:color="auto" w:fill="FFFFFF"/>
            <w:vAlign w:val="bottom"/>
          </w:tcPr>
          <w:p w14:paraId="50D4B5B6"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3107" w:type="dxa"/>
            <w:tcBorders>
              <w:top w:val="nil"/>
              <w:left w:val="nil"/>
              <w:bottom w:val="single" w:sz="8" w:space="0" w:color="152935"/>
              <w:right w:val="single" w:sz="8" w:space="0" w:color="E0E0E0"/>
            </w:tcBorders>
            <w:shd w:val="clear" w:color="auto" w:fill="FFFFFF"/>
            <w:vAlign w:val="bottom"/>
          </w:tcPr>
          <w:p w14:paraId="0B4BE4B5"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Normal</w:t>
            </w:r>
          </w:p>
        </w:tc>
        <w:tc>
          <w:tcPr>
            <w:tcW w:w="1030" w:type="dxa"/>
            <w:vMerge/>
            <w:tcBorders>
              <w:top w:val="nil"/>
              <w:left w:val="single" w:sz="8" w:space="0" w:color="E0E0E0"/>
              <w:bottom w:val="nil"/>
              <w:right w:val="nil"/>
            </w:tcBorders>
            <w:shd w:val="clear" w:color="auto" w:fill="FFFFFF"/>
            <w:vAlign w:val="bottom"/>
          </w:tcPr>
          <w:p w14:paraId="7991A235"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794A1B4D" w14:textId="77777777" w:rsidTr="00AB3E95">
        <w:trPr>
          <w:cantSplit/>
        </w:trPr>
        <w:tc>
          <w:tcPr>
            <w:tcW w:w="783" w:type="dxa"/>
            <w:vMerge w:val="restart"/>
            <w:tcBorders>
              <w:top w:val="single" w:sz="8" w:space="0" w:color="152935"/>
              <w:left w:val="nil"/>
              <w:bottom w:val="nil"/>
              <w:right w:val="nil"/>
            </w:tcBorders>
            <w:shd w:val="clear" w:color="auto" w:fill="E0E0E0"/>
          </w:tcPr>
          <w:p w14:paraId="613EB29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Kelas</w:t>
            </w:r>
          </w:p>
        </w:tc>
        <w:tc>
          <w:tcPr>
            <w:tcW w:w="737" w:type="dxa"/>
            <w:vMerge w:val="restart"/>
            <w:tcBorders>
              <w:top w:val="single" w:sz="8" w:space="0" w:color="152935"/>
              <w:left w:val="nil"/>
              <w:bottom w:val="nil"/>
              <w:right w:val="nil"/>
            </w:tcBorders>
            <w:shd w:val="clear" w:color="auto" w:fill="E0E0E0"/>
          </w:tcPr>
          <w:p w14:paraId="3D567A0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4</w:t>
            </w:r>
          </w:p>
        </w:tc>
        <w:tc>
          <w:tcPr>
            <w:tcW w:w="2461" w:type="dxa"/>
            <w:tcBorders>
              <w:top w:val="single" w:sz="8" w:space="0" w:color="152935"/>
              <w:left w:val="nil"/>
              <w:bottom w:val="single" w:sz="8" w:space="0" w:color="AEAEAE"/>
              <w:right w:val="nil"/>
            </w:tcBorders>
            <w:shd w:val="clear" w:color="auto" w:fill="E0E0E0"/>
          </w:tcPr>
          <w:p w14:paraId="39949F0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107" w:type="dxa"/>
            <w:tcBorders>
              <w:top w:val="single" w:sz="8" w:space="0" w:color="152935"/>
              <w:left w:val="nil"/>
              <w:bottom w:val="single" w:sz="8" w:space="0" w:color="AEAEAE"/>
              <w:right w:val="single" w:sz="8" w:space="0" w:color="E0E0E0"/>
            </w:tcBorders>
            <w:shd w:val="clear" w:color="auto" w:fill="FFFFFF"/>
          </w:tcPr>
          <w:p w14:paraId="15A5E81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23</w:t>
            </w:r>
          </w:p>
        </w:tc>
        <w:tc>
          <w:tcPr>
            <w:tcW w:w="1030" w:type="dxa"/>
            <w:tcBorders>
              <w:top w:val="single" w:sz="8" w:space="0" w:color="152935"/>
              <w:left w:val="single" w:sz="8" w:space="0" w:color="E0E0E0"/>
              <w:bottom w:val="single" w:sz="8" w:space="0" w:color="AEAEAE"/>
              <w:right w:val="nil"/>
            </w:tcBorders>
            <w:shd w:val="clear" w:color="auto" w:fill="FFFFFF"/>
          </w:tcPr>
          <w:p w14:paraId="18C5DA0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23</w:t>
            </w:r>
          </w:p>
        </w:tc>
      </w:tr>
      <w:tr w:rsidR="00AB3E95" w:rsidRPr="00AB3E95" w14:paraId="41932735" w14:textId="77777777" w:rsidTr="00AB3E95">
        <w:trPr>
          <w:cantSplit/>
        </w:trPr>
        <w:tc>
          <w:tcPr>
            <w:tcW w:w="783" w:type="dxa"/>
            <w:vMerge/>
            <w:tcBorders>
              <w:top w:val="single" w:sz="8" w:space="0" w:color="152935"/>
              <w:left w:val="nil"/>
              <w:bottom w:val="nil"/>
              <w:right w:val="nil"/>
            </w:tcBorders>
            <w:shd w:val="clear" w:color="auto" w:fill="E0E0E0"/>
          </w:tcPr>
          <w:p w14:paraId="2B06543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tcBorders>
              <w:top w:val="single" w:sz="8" w:space="0" w:color="152935"/>
              <w:left w:val="nil"/>
              <w:bottom w:val="nil"/>
              <w:right w:val="nil"/>
            </w:tcBorders>
            <w:shd w:val="clear" w:color="auto" w:fill="E0E0E0"/>
          </w:tcPr>
          <w:p w14:paraId="2CDA2DA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1" w:type="dxa"/>
            <w:tcBorders>
              <w:top w:val="single" w:sz="8" w:space="0" w:color="AEAEAE"/>
              <w:left w:val="nil"/>
              <w:bottom w:val="single" w:sz="8" w:space="0" w:color="AEAEAE"/>
              <w:right w:val="nil"/>
            </w:tcBorders>
            <w:shd w:val="clear" w:color="auto" w:fill="E0E0E0"/>
          </w:tcPr>
          <w:p w14:paraId="49155D4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Kelas</w:t>
            </w:r>
          </w:p>
        </w:tc>
        <w:tc>
          <w:tcPr>
            <w:tcW w:w="3107" w:type="dxa"/>
            <w:tcBorders>
              <w:top w:val="single" w:sz="8" w:space="0" w:color="AEAEAE"/>
              <w:left w:val="nil"/>
              <w:bottom w:val="single" w:sz="8" w:space="0" w:color="AEAEAE"/>
              <w:right w:val="single" w:sz="8" w:space="0" w:color="E0E0E0"/>
            </w:tcBorders>
            <w:shd w:val="clear" w:color="auto" w:fill="FFFFFF"/>
          </w:tcPr>
          <w:p w14:paraId="53A8DDF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0" w:type="dxa"/>
            <w:tcBorders>
              <w:top w:val="single" w:sz="8" w:space="0" w:color="AEAEAE"/>
              <w:left w:val="single" w:sz="8" w:space="0" w:color="E0E0E0"/>
              <w:bottom w:val="single" w:sz="8" w:space="0" w:color="AEAEAE"/>
              <w:right w:val="nil"/>
            </w:tcBorders>
            <w:shd w:val="clear" w:color="auto" w:fill="FFFFFF"/>
          </w:tcPr>
          <w:p w14:paraId="1059014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6FCF1FEB" w14:textId="77777777" w:rsidTr="00AB3E95">
        <w:trPr>
          <w:cantSplit/>
        </w:trPr>
        <w:tc>
          <w:tcPr>
            <w:tcW w:w="783" w:type="dxa"/>
            <w:vMerge/>
            <w:tcBorders>
              <w:top w:val="single" w:sz="8" w:space="0" w:color="152935"/>
              <w:left w:val="nil"/>
              <w:bottom w:val="nil"/>
              <w:right w:val="nil"/>
            </w:tcBorders>
            <w:shd w:val="clear" w:color="auto" w:fill="E0E0E0"/>
          </w:tcPr>
          <w:p w14:paraId="4554065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tcBorders>
              <w:top w:val="single" w:sz="8" w:space="0" w:color="152935"/>
              <w:left w:val="nil"/>
              <w:bottom w:val="nil"/>
              <w:right w:val="nil"/>
            </w:tcBorders>
            <w:shd w:val="clear" w:color="auto" w:fill="E0E0E0"/>
          </w:tcPr>
          <w:p w14:paraId="43848C5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1" w:type="dxa"/>
            <w:tcBorders>
              <w:top w:val="single" w:sz="8" w:space="0" w:color="AEAEAE"/>
              <w:left w:val="nil"/>
              <w:bottom w:val="single" w:sz="8" w:space="0" w:color="AEAEAE"/>
              <w:right w:val="nil"/>
            </w:tcBorders>
            <w:shd w:val="clear" w:color="auto" w:fill="E0E0E0"/>
          </w:tcPr>
          <w:p w14:paraId="4F083FF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Risiko Diabetes Melitus Pada Anak</w:t>
            </w:r>
          </w:p>
        </w:tc>
        <w:tc>
          <w:tcPr>
            <w:tcW w:w="3107" w:type="dxa"/>
            <w:tcBorders>
              <w:top w:val="single" w:sz="8" w:space="0" w:color="AEAEAE"/>
              <w:left w:val="nil"/>
              <w:bottom w:val="single" w:sz="8" w:space="0" w:color="AEAEAE"/>
              <w:right w:val="single" w:sz="8" w:space="0" w:color="E0E0E0"/>
            </w:tcBorders>
            <w:shd w:val="clear" w:color="auto" w:fill="FFFFFF"/>
          </w:tcPr>
          <w:p w14:paraId="0A8BC61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46,9%</w:t>
            </w:r>
          </w:p>
        </w:tc>
        <w:tc>
          <w:tcPr>
            <w:tcW w:w="1030" w:type="dxa"/>
            <w:tcBorders>
              <w:top w:val="single" w:sz="8" w:space="0" w:color="AEAEAE"/>
              <w:left w:val="single" w:sz="8" w:space="0" w:color="E0E0E0"/>
              <w:bottom w:val="single" w:sz="8" w:space="0" w:color="AEAEAE"/>
              <w:right w:val="nil"/>
            </w:tcBorders>
            <w:shd w:val="clear" w:color="auto" w:fill="FFFFFF"/>
          </w:tcPr>
          <w:p w14:paraId="2F3A6F5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46,9%</w:t>
            </w:r>
          </w:p>
        </w:tc>
      </w:tr>
      <w:tr w:rsidR="00AB3E95" w:rsidRPr="00AB3E95" w14:paraId="63D7235E" w14:textId="77777777" w:rsidTr="00AB3E95">
        <w:trPr>
          <w:cantSplit/>
        </w:trPr>
        <w:tc>
          <w:tcPr>
            <w:tcW w:w="783" w:type="dxa"/>
            <w:vMerge/>
            <w:tcBorders>
              <w:top w:val="single" w:sz="8" w:space="0" w:color="152935"/>
              <w:left w:val="nil"/>
              <w:bottom w:val="nil"/>
              <w:right w:val="nil"/>
            </w:tcBorders>
            <w:shd w:val="clear" w:color="auto" w:fill="E0E0E0"/>
          </w:tcPr>
          <w:p w14:paraId="7808721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tcBorders>
              <w:top w:val="single" w:sz="8" w:space="0" w:color="152935"/>
              <w:left w:val="nil"/>
              <w:bottom w:val="nil"/>
              <w:right w:val="nil"/>
            </w:tcBorders>
            <w:shd w:val="clear" w:color="auto" w:fill="E0E0E0"/>
          </w:tcPr>
          <w:p w14:paraId="770E59D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1" w:type="dxa"/>
            <w:tcBorders>
              <w:top w:val="single" w:sz="8" w:space="0" w:color="AEAEAE"/>
              <w:left w:val="nil"/>
              <w:bottom w:val="nil"/>
              <w:right w:val="nil"/>
            </w:tcBorders>
            <w:shd w:val="clear" w:color="auto" w:fill="E0E0E0"/>
          </w:tcPr>
          <w:p w14:paraId="7C99537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107" w:type="dxa"/>
            <w:tcBorders>
              <w:top w:val="single" w:sz="8" w:space="0" w:color="AEAEAE"/>
              <w:left w:val="nil"/>
              <w:bottom w:val="nil"/>
              <w:right w:val="single" w:sz="8" w:space="0" w:color="E0E0E0"/>
            </w:tcBorders>
            <w:shd w:val="clear" w:color="auto" w:fill="FFFFFF"/>
          </w:tcPr>
          <w:p w14:paraId="2123C54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46,9%</w:t>
            </w:r>
          </w:p>
        </w:tc>
        <w:tc>
          <w:tcPr>
            <w:tcW w:w="1030" w:type="dxa"/>
            <w:tcBorders>
              <w:top w:val="single" w:sz="8" w:space="0" w:color="AEAEAE"/>
              <w:left w:val="single" w:sz="8" w:space="0" w:color="E0E0E0"/>
              <w:bottom w:val="nil"/>
              <w:right w:val="nil"/>
            </w:tcBorders>
            <w:shd w:val="clear" w:color="auto" w:fill="FFFFFF"/>
          </w:tcPr>
          <w:p w14:paraId="74545F4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46,9%</w:t>
            </w:r>
          </w:p>
        </w:tc>
      </w:tr>
      <w:tr w:rsidR="00AB3E95" w:rsidRPr="00AB3E95" w14:paraId="2708B5C5" w14:textId="77777777" w:rsidTr="00AB3E95">
        <w:trPr>
          <w:cantSplit/>
        </w:trPr>
        <w:tc>
          <w:tcPr>
            <w:tcW w:w="783" w:type="dxa"/>
            <w:vMerge/>
            <w:tcBorders>
              <w:top w:val="single" w:sz="8" w:space="0" w:color="152935"/>
              <w:left w:val="nil"/>
              <w:bottom w:val="nil"/>
              <w:right w:val="nil"/>
            </w:tcBorders>
            <w:shd w:val="clear" w:color="auto" w:fill="E0E0E0"/>
          </w:tcPr>
          <w:p w14:paraId="4F74B69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val="restart"/>
            <w:tcBorders>
              <w:top w:val="single" w:sz="8" w:space="0" w:color="AEAEAE"/>
              <w:left w:val="nil"/>
              <w:bottom w:val="nil"/>
              <w:right w:val="nil"/>
            </w:tcBorders>
            <w:shd w:val="clear" w:color="auto" w:fill="E0E0E0"/>
          </w:tcPr>
          <w:p w14:paraId="4B8CEEA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5</w:t>
            </w:r>
          </w:p>
        </w:tc>
        <w:tc>
          <w:tcPr>
            <w:tcW w:w="2461" w:type="dxa"/>
            <w:tcBorders>
              <w:top w:val="single" w:sz="8" w:space="0" w:color="AEAEAE"/>
              <w:left w:val="nil"/>
              <w:bottom w:val="single" w:sz="8" w:space="0" w:color="AEAEAE"/>
              <w:right w:val="nil"/>
            </w:tcBorders>
            <w:shd w:val="clear" w:color="auto" w:fill="E0E0E0"/>
          </w:tcPr>
          <w:p w14:paraId="78AD7BC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107" w:type="dxa"/>
            <w:tcBorders>
              <w:top w:val="single" w:sz="8" w:space="0" w:color="AEAEAE"/>
              <w:left w:val="nil"/>
              <w:bottom w:val="single" w:sz="8" w:space="0" w:color="AEAEAE"/>
              <w:right w:val="single" w:sz="8" w:space="0" w:color="E0E0E0"/>
            </w:tcBorders>
            <w:shd w:val="clear" w:color="auto" w:fill="FFFFFF"/>
          </w:tcPr>
          <w:p w14:paraId="327250B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w:t>
            </w:r>
          </w:p>
        </w:tc>
        <w:tc>
          <w:tcPr>
            <w:tcW w:w="1030" w:type="dxa"/>
            <w:tcBorders>
              <w:top w:val="single" w:sz="8" w:space="0" w:color="AEAEAE"/>
              <w:left w:val="single" w:sz="8" w:space="0" w:color="E0E0E0"/>
              <w:bottom w:val="single" w:sz="8" w:space="0" w:color="AEAEAE"/>
              <w:right w:val="nil"/>
            </w:tcBorders>
            <w:shd w:val="clear" w:color="auto" w:fill="FFFFFF"/>
          </w:tcPr>
          <w:p w14:paraId="668F6AF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w:t>
            </w:r>
          </w:p>
        </w:tc>
      </w:tr>
      <w:tr w:rsidR="00AB3E95" w:rsidRPr="00AB3E95" w14:paraId="373BFEE9" w14:textId="77777777" w:rsidTr="00AB3E95">
        <w:trPr>
          <w:cantSplit/>
        </w:trPr>
        <w:tc>
          <w:tcPr>
            <w:tcW w:w="783" w:type="dxa"/>
            <w:vMerge/>
            <w:tcBorders>
              <w:top w:val="single" w:sz="8" w:space="0" w:color="152935"/>
              <w:left w:val="nil"/>
              <w:bottom w:val="nil"/>
              <w:right w:val="nil"/>
            </w:tcBorders>
            <w:shd w:val="clear" w:color="auto" w:fill="E0E0E0"/>
          </w:tcPr>
          <w:p w14:paraId="1432071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tcBorders>
              <w:top w:val="single" w:sz="8" w:space="0" w:color="AEAEAE"/>
              <w:left w:val="nil"/>
              <w:bottom w:val="nil"/>
              <w:right w:val="nil"/>
            </w:tcBorders>
            <w:shd w:val="clear" w:color="auto" w:fill="E0E0E0"/>
          </w:tcPr>
          <w:p w14:paraId="5E46732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1" w:type="dxa"/>
            <w:tcBorders>
              <w:top w:val="single" w:sz="8" w:space="0" w:color="AEAEAE"/>
              <w:left w:val="nil"/>
              <w:bottom w:val="single" w:sz="8" w:space="0" w:color="AEAEAE"/>
              <w:right w:val="nil"/>
            </w:tcBorders>
            <w:shd w:val="clear" w:color="auto" w:fill="E0E0E0"/>
          </w:tcPr>
          <w:p w14:paraId="4FBCF77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Kelas</w:t>
            </w:r>
          </w:p>
        </w:tc>
        <w:tc>
          <w:tcPr>
            <w:tcW w:w="3107" w:type="dxa"/>
            <w:tcBorders>
              <w:top w:val="single" w:sz="8" w:space="0" w:color="AEAEAE"/>
              <w:left w:val="nil"/>
              <w:bottom w:val="single" w:sz="8" w:space="0" w:color="AEAEAE"/>
              <w:right w:val="single" w:sz="8" w:space="0" w:color="E0E0E0"/>
            </w:tcBorders>
            <w:shd w:val="clear" w:color="auto" w:fill="FFFFFF"/>
          </w:tcPr>
          <w:p w14:paraId="1F6F391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0" w:type="dxa"/>
            <w:tcBorders>
              <w:top w:val="single" w:sz="8" w:space="0" w:color="AEAEAE"/>
              <w:left w:val="single" w:sz="8" w:space="0" w:color="E0E0E0"/>
              <w:bottom w:val="single" w:sz="8" w:space="0" w:color="AEAEAE"/>
              <w:right w:val="nil"/>
            </w:tcBorders>
            <w:shd w:val="clear" w:color="auto" w:fill="FFFFFF"/>
          </w:tcPr>
          <w:p w14:paraId="08EE40E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5CE0DD25" w14:textId="77777777" w:rsidTr="00AB3E95">
        <w:trPr>
          <w:cantSplit/>
        </w:trPr>
        <w:tc>
          <w:tcPr>
            <w:tcW w:w="783" w:type="dxa"/>
            <w:vMerge/>
            <w:tcBorders>
              <w:top w:val="single" w:sz="8" w:space="0" w:color="152935"/>
              <w:left w:val="nil"/>
              <w:bottom w:val="nil"/>
              <w:right w:val="nil"/>
            </w:tcBorders>
            <w:shd w:val="clear" w:color="auto" w:fill="E0E0E0"/>
          </w:tcPr>
          <w:p w14:paraId="13AEFE3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tcBorders>
              <w:top w:val="single" w:sz="8" w:space="0" w:color="AEAEAE"/>
              <w:left w:val="nil"/>
              <w:bottom w:val="nil"/>
              <w:right w:val="nil"/>
            </w:tcBorders>
            <w:shd w:val="clear" w:color="auto" w:fill="E0E0E0"/>
          </w:tcPr>
          <w:p w14:paraId="3B5A9DE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1" w:type="dxa"/>
            <w:tcBorders>
              <w:top w:val="single" w:sz="8" w:space="0" w:color="AEAEAE"/>
              <w:left w:val="nil"/>
              <w:bottom w:val="single" w:sz="8" w:space="0" w:color="AEAEAE"/>
              <w:right w:val="nil"/>
            </w:tcBorders>
            <w:shd w:val="clear" w:color="auto" w:fill="E0E0E0"/>
          </w:tcPr>
          <w:p w14:paraId="1E697E2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Risiko Diabetes Melitus Pada Anak</w:t>
            </w:r>
          </w:p>
        </w:tc>
        <w:tc>
          <w:tcPr>
            <w:tcW w:w="3107" w:type="dxa"/>
            <w:tcBorders>
              <w:top w:val="single" w:sz="8" w:space="0" w:color="AEAEAE"/>
              <w:left w:val="nil"/>
              <w:bottom w:val="single" w:sz="8" w:space="0" w:color="AEAEAE"/>
              <w:right w:val="single" w:sz="8" w:space="0" w:color="E0E0E0"/>
            </w:tcBorders>
            <w:shd w:val="clear" w:color="auto" w:fill="FFFFFF"/>
          </w:tcPr>
          <w:p w14:paraId="5019EEC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20,4%</w:t>
            </w:r>
          </w:p>
        </w:tc>
        <w:tc>
          <w:tcPr>
            <w:tcW w:w="1030" w:type="dxa"/>
            <w:tcBorders>
              <w:top w:val="single" w:sz="8" w:space="0" w:color="AEAEAE"/>
              <w:left w:val="single" w:sz="8" w:space="0" w:color="E0E0E0"/>
              <w:bottom w:val="single" w:sz="8" w:space="0" w:color="AEAEAE"/>
              <w:right w:val="nil"/>
            </w:tcBorders>
            <w:shd w:val="clear" w:color="auto" w:fill="FFFFFF"/>
          </w:tcPr>
          <w:p w14:paraId="0DE9C96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20,4%</w:t>
            </w:r>
          </w:p>
        </w:tc>
      </w:tr>
      <w:tr w:rsidR="00AB3E95" w:rsidRPr="00AB3E95" w14:paraId="07741D23" w14:textId="77777777" w:rsidTr="00AB3E95">
        <w:trPr>
          <w:cantSplit/>
        </w:trPr>
        <w:tc>
          <w:tcPr>
            <w:tcW w:w="783" w:type="dxa"/>
            <w:vMerge/>
            <w:tcBorders>
              <w:top w:val="single" w:sz="8" w:space="0" w:color="152935"/>
              <w:left w:val="nil"/>
              <w:bottom w:val="nil"/>
              <w:right w:val="nil"/>
            </w:tcBorders>
            <w:shd w:val="clear" w:color="auto" w:fill="E0E0E0"/>
          </w:tcPr>
          <w:p w14:paraId="3990B50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tcBorders>
              <w:top w:val="single" w:sz="8" w:space="0" w:color="AEAEAE"/>
              <w:left w:val="nil"/>
              <w:bottom w:val="nil"/>
              <w:right w:val="nil"/>
            </w:tcBorders>
            <w:shd w:val="clear" w:color="auto" w:fill="E0E0E0"/>
          </w:tcPr>
          <w:p w14:paraId="7F7D862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1" w:type="dxa"/>
            <w:tcBorders>
              <w:top w:val="single" w:sz="8" w:space="0" w:color="AEAEAE"/>
              <w:left w:val="nil"/>
              <w:bottom w:val="nil"/>
              <w:right w:val="nil"/>
            </w:tcBorders>
            <w:shd w:val="clear" w:color="auto" w:fill="E0E0E0"/>
          </w:tcPr>
          <w:p w14:paraId="0D91C59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107" w:type="dxa"/>
            <w:tcBorders>
              <w:top w:val="single" w:sz="8" w:space="0" w:color="AEAEAE"/>
              <w:left w:val="nil"/>
              <w:bottom w:val="nil"/>
              <w:right w:val="single" w:sz="8" w:space="0" w:color="E0E0E0"/>
            </w:tcBorders>
            <w:shd w:val="clear" w:color="auto" w:fill="FFFFFF"/>
          </w:tcPr>
          <w:p w14:paraId="2C55155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20,4%</w:t>
            </w:r>
          </w:p>
        </w:tc>
        <w:tc>
          <w:tcPr>
            <w:tcW w:w="1030" w:type="dxa"/>
            <w:tcBorders>
              <w:top w:val="single" w:sz="8" w:space="0" w:color="AEAEAE"/>
              <w:left w:val="single" w:sz="8" w:space="0" w:color="E0E0E0"/>
              <w:bottom w:val="nil"/>
              <w:right w:val="nil"/>
            </w:tcBorders>
            <w:shd w:val="clear" w:color="auto" w:fill="FFFFFF"/>
          </w:tcPr>
          <w:p w14:paraId="5720268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20,4%</w:t>
            </w:r>
          </w:p>
        </w:tc>
      </w:tr>
      <w:tr w:rsidR="00AB3E95" w:rsidRPr="00AB3E95" w14:paraId="1FC0D81D" w14:textId="77777777" w:rsidTr="00AB3E95">
        <w:trPr>
          <w:cantSplit/>
        </w:trPr>
        <w:tc>
          <w:tcPr>
            <w:tcW w:w="783" w:type="dxa"/>
            <w:vMerge/>
            <w:tcBorders>
              <w:top w:val="single" w:sz="8" w:space="0" w:color="152935"/>
              <w:left w:val="nil"/>
              <w:bottom w:val="nil"/>
              <w:right w:val="nil"/>
            </w:tcBorders>
            <w:shd w:val="clear" w:color="auto" w:fill="E0E0E0"/>
          </w:tcPr>
          <w:p w14:paraId="0C8E6B6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val="restart"/>
            <w:tcBorders>
              <w:top w:val="single" w:sz="8" w:space="0" w:color="AEAEAE"/>
              <w:left w:val="nil"/>
              <w:bottom w:val="nil"/>
              <w:right w:val="nil"/>
            </w:tcBorders>
            <w:shd w:val="clear" w:color="auto" w:fill="E0E0E0"/>
          </w:tcPr>
          <w:p w14:paraId="4EBA53C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6</w:t>
            </w:r>
          </w:p>
        </w:tc>
        <w:tc>
          <w:tcPr>
            <w:tcW w:w="2461" w:type="dxa"/>
            <w:tcBorders>
              <w:top w:val="single" w:sz="8" w:space="0" w:color="AEAEAE"/>
              <w:left w:val="nil"/>
              <w:bottom w:val="single" w:sz="8" w:space="0" w:color="AEAEAE"/>
              <w:right w:val="nil"/>
            </w:tcBorders>
            <w:shd w:val="clear" w:color="auto" w:fill="E0E0E0"/>
          </w:tcPr>
          <w:p w14:paraId="5D2C2C6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107" w:type="dxa"/>
            <w:tcBorders>
              <w:top w:val="single" w:sz="8" w:space="0" w:color="AEAEAE"/>
              <w:left w:val="nil"/>
              <w:bottom w:val="single" w:sz="8" w:space="0" w:color="AEAEAE"/>
              <w:right w:val="single" w:sz="8" w:space="0" w:color="E0E0E0"/>
            </w:tcBorders>
            <w:shd w:val="clear" w:color="auto" w:fill="FFFFFF"/>
          </w:tcPr>
          <w:p w14:paraId="02B0D0C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16</w:t>
            </w:r>
          </w:p>
        </w:tc>
        <w:tc>
          <w:tcPr>
            <w:tcW w:w="1030" w:type="dxa"/>
            <w:tcBorders>
              <w:top w:val="single" w:sz="8" w:space="0" w:color="AEAEAE"/>
              <w:left w:val="single" w:sz="8" w:space="0" w:color="E0E0E0"/>
              <w:bottom w:val="single" w:sz="8" w:space="0" w:color="AEAEAE"/>
              <w:right w:val="nil"/>
            </w:tcBorders>
            <w:shd w:val="clear" w:color="auto" w:fill="FFFFFF"/>
          </w:tcPr>
          <w:p w14:paraId="544615D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16</w:t>
            </w:r>
          </w:p>
        </w:tc>
      </w:tr>
      <w:tr w:rsidR="00AB3E95" w:rsidRPr="00AB3E95" w14:paraId="5FE2F487" w14:textId="77777777" w:rsidTr="00AB3E95">
        <w:trPr>
          <w:cantSplit/>
        </w:trPr>
        <w:tc>
          <w:tcPr>
            <w:tcW w:w="783" w:type="dxa"/>
            <w:vMerge/>
            <w:tcBorders>
              <w:top w:val="single" w:sz="8" w:space="0" w:color="152935"/>
              <w:left w:val="nil"/>
              <w:bottom w:val="nil"/>
              <w:right w:val="nil"/>
            </w:tcBorders>
            <w:shd w:val="clear" w:color="auto" w:fill="E0E0E0"/>
          </w:tcPr>
          <w:p w14:paraId="442F967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tcBorders>
              <w:top w:val="single" w:sz="8" w:space="0" w:color="AEAEAE"/>
              <w:left w:val="nil"/>
              <w:bottom w:val="nil"/>
              <w:right w:val="nil"/>
            </w:tcBorders>
            <w:shd w:val="clear" w:color="auto" w:fill="E0E0E0"/>
          </w:tcPr>
          <w:p w14:paraId="70AB58F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1" w:type="dxa"/>
            <w:tcBorders>
              <w:top w:val="single" w:sz="8" w:space="0" w:color="AEAEAE"/>
              <w:left w:val="nil"/>
              <w:bottom w:val="single" w:sz="8" w:space="0" w:color="AEAEAE"/>
              <w:right w:val="nil"/>
            </w:tcBorders>
            <w:shd w:val="clear" w:color="auto" w:fill="E0E0E0"/>
          </w:tcPr>
          <w:p w14:paraId="78802B5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Kelas</w:t>
            </w:r>
          </w:p>
        </w:tc>
        <w:tc>
          <w:tcPr>
            <w:tcW w:w="3107" w:type="dxa"/>
            <w:tcBorders>
              <w:top w:val="single" w:sz="8" w:space="0" w:color="AEAEAE"/>
              <w:left w:val="nil"/>
              <w:bottom w:val="single" w:sz="8" w:space="0" w:color="AEAEAE"/>
              <w:right w:val="single" w:sz="8" w:space="0" w:color="E0E0E0"/>
            </w:tcBorders>
            <w:shd w:val="clear" w:color="auto" w:fill="FFFFFF"/>
          </w:tcPr>
          <w:p w14:paraId="680B399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0" w:type="dxa"/>
            <w:tcBorders>
              <w:top w:val="single" w:sz="8" w:space="0" w:color="AEAEAE"/>
              <w:left w:val="single" w:sz="8" w:space="0" w:color="E0E0E0"/>
              <w:bottom w:val="single" w:sz="8" w:space="0" w:color="AEAEAE"/>
              <w:right w:val="nil"/>
            </w:tcBorders>
            <w:shd w:val="clear" w:color="auto" w:fill="FFFFFF"/>
          </w:tcPr>
          <w:p w14:paraId="11AE1ED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0551278F" w14:textId="77777777" w:rsidTr="00AB3E95">
        <w:trPr>
          <w:cantSplit/>
        </w:trPr>
        <w:tc>
          <w:tcPr>
            <w:tcW w:w="783" w:type="dxa"/>
            <w:vMerge/>
            <w:tcBorders>
              <w:top w:val="single" w:sz="8" w:space="0" w:color="152935"/>
              <w:left w:val="nil"/>
              <w:bottom w:val="nil"/>
              <w:right w:val="nil"/>
            </w:tcBorders>
            <w:shd w:val="clear" w:color="auto" w:fill="E0E0E0"/>
          </w:tcPr>
          <w:p w14:paraId="20CBBCA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tcBorders>
              <w:top w:val="single" w:sz="8" w:space="0" w:color="AEAEAE"/>
              <w:left w:val="nil"/>
              <w:bottom w:val="nil"/>
              <w:right w:val="nil"/>
            </w:tcBorders>
            <w:shd w:val="clear" w:color="auto" w:fill="E0E0E0"/>
          </w:tcPr>
          <w:p w14:paraId="4310414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1" w:type="dxa"/>
            <w:tcBorders>
              <w:top w:val="single" w:sz="8" w:space="0" w:color="AEAEAE"/>
              <w:left w:val="nil"/>
              <w:bottom w:val="single" w:sz="8" w:space="0" w:color="AEAEAE"/>
              <w:right w:val="nil"/>
            </w:tcBorders>
            <w:shd w:val="clear" w:color="auto" w:fill="E0E0E0"/>
          </w:tcPr>
          <w:p w14:paraId="61A63ED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Risiko Diabetes Melitus Pada Anak</w:t>
            </w:r>
          </w:p>
        </w:tc>
        <w:tc>
          <w:tcPr>
            <w:tcW w:w="3107" w:type="dxa"/>
            <w:tcBorders>
              <w:top w:val="single" w:sz="8" w:space="0" w:color="AEAEAE"/>
              <w:left w:val="nil"/>
              <w:bottom w:val="single" w:sz="8" w:space="0" w:color="AEAEAE"/>
              <w:right w:val="single" w:sz="8" w:space="0" w:color="E0E0E0"/>
            </w:tcBorders>
            <w:shd w:val="clear" w:color="auto" w:fill="FFFFFF"/>
          </w:tcPr>
          <w:p w14:paraId="41C6122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32,7%</w:t>
            </w:r>
          </w:p>
        </w:tc>
        <w:tc>
          <w:tcPr>
            <w:tcW w:w="1030" w:type="dxa"/>
            <w:tcBorders>
              <w:top w:val="single" w:sz="8" w:space="0" w:color="AEAEAE"/>
              <w:left w:val="single" w:sz="8" w:space="0" w:color="E0E0E0"/>
              <w:bottom w:val="single" w:sz="8" w:space="0" w:color="AEAEAE"/>
              <w:right w:val="nil"/>
            </w:tcBorders>
            <w:shd w:val="clear" w:color="auto" w:fill="FFFFFF"/>
          </w:tcPr>
          <w:p w14:paraId="66B33DA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32,7%</w:t>
            </w:r>
          </w:p>
        </w:tc>
      </w:tr>
      <w:tr w:rsidR="00AB3E95" w:rsidRPr="00AB3E95" w14:paraId="5C8193E0" w14:textId="77777777" w:rsidTr="00AB3E95">
        <w:trPr>
          <w:cantSplit/>
        </w:trPr>
        <w:tc>
          <w:tcPr>
            <w:tcW w:w="783" w:type="dxa"/>
            <w:vMerge/>
            <w:tcBorders>
              <w:top w:val="single" w:sz="8" w:space="0" w:color="152935"/>
              <w:left w:val="nil"/>
              <w:bottom w:val="nil"/>
              <w:right w:val="nil"/>
            </w:tcBorders>
            <w:shd w:val="clear" w:color="auto" w:fill="E0E0E0"/>
          </w:tcPr>
          <w:p w14:paraId="15673E0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737" w:type="dxa"/>
            <w:vMerge/>
            <w:tcBorders>
              <w:top w:val="single" w:sz="8" w:space="0" w:color="AEAEAE"/>
              <w:left w:val="nil"/>
              <w:bottom w:val="nil"/>
              <w:right w:val="nil"/>
            </w:tcBorders>
            <w:shd w:val="clear" w:color="auto" w:fill="E0E0E0"/>
          </w:tcPr>
          <w:p w14:paraId="34C3DC1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1" w:type="dxa"/>
            <w:tcBorders>
              <w:top w:val="single" w:sz="8" w:space="0" w:color="AEAEAE"/>
              <w:left w:val="nil"/>
              <w:bottom w:val="nil"/>
              <w:right w:val="nil"/>
            </w:tcBorders>
            <w:shd w:val="clear" w:color="auto" w:fill="E0E0E0"/>
          </w:tcPr>
          <w:p w14:paraId="58DF9C7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107" w:type="dxa"/>
            <w:tcBorders>
              <w:top w:val="single" w:sz="8" w:space="0" w:color="AEAEAE"/>
              <w:left w:val="nil"/>
              <w:bottom w:val="nil"/>
              <w:right w:val="single" w:sz="8" w:space="0" w:color="E0E0E0"/>
            </w:tcBorders>
            <w:shd w:val="clear" w:color="auto" w:fill="FFFFFF"/>
          </w:tcPr>
          <w:p w14:paraId="1581BAC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32,7%</w:t>
            </w:r>
          </w:p>
        </w:tc>
        <w:tc>
          <w:tcPr>
            <w:tcW w:w="1030" w:type="dxa"/>
            <w:tcBorders>
              <w:top w:val="single" w:sz="8" w:space="0" w:color="AEAEAE"/>
              <w:left w:val="single" w:sz="8" w:space="0" w:color="E0E0E0"/>
              <w:bottom w:val="nil"/>
              <w:right w:val="nil"/>
            </w:tcBorders>
            <w:shd w:val="clear" w:color="auto" w:fill="FFFFFF"/>
          </w:tcPr>
          <w:p w14:paraId="2CE807D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32,7%</w:t>
            </w:r>
          </w:p>
        </w:tc>
      </w:tr>
      <w:tr w:rsidR="00AB3E95" w:rsidRPr="00AB3E95" w14:paraId="16C2595E" w14:textId="77777777" w:rsidTr="00AB3E95">
        <w:trPr>
          <w:cantSplit/>
        </w:trPr>
        <w:tc>
          <w:tcPr>
            <w:tcW w:w="1520" w:type="dxa"/>
            <w:gridSpan w:val="2"/>
            <w:vMerge w:val="restart"/>
            <w:tcBorders>
              <w:top w:val="single" w:sz="8" w:space="0" w:color="AEAEAE"/>
              <w:left w:val="nil"/>
              <w:bottom w:val="single" w:sz="8" w:space="0" w:color="152935"/>
              <w:right w:val="nil"/>
            </w:tcBorders>
            <w:shd w:val="clear" w:color="auto" w:fill="E0E0E0"/>
          </w:tcPr>
          <w:p w14:paraId="7212F13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2461" w:type="dxa"/>
            <w:tcBorders>
              <w:top w:val="single" w:sz="8" w:space="0" w:color="AEAEAE"/>
              <w:left w:val="nil"/>
              <w:bottom w:val="single" w:sz="8" w:space="0" w:color="AEAEAE"/>
              <w:right w:val="nil"/>
            </w:tcBorders>
            <w:shd w:val="clear" w:color="auto" w:fill="E0E0E0"/>
          </w:tcPr>
          <w:p w14:paraId="5BBD641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107" w:type="dxa"/>
            <w:tcBorders>
              <w:top w:val="single" w:sz="8" w:space="0" w:color="AEAEAE"/>
              <w:left w:val="nil"/>
              <w:bottom w:val="single" w:sz="8" w:space="0" w:color="AEAEAE"/>
              <w:right w:val="single" w:sz="8" w:space="0" w:color="E0E0E0"/>
            </w:tcBorders>
            <w:shd w:val="clear" w:color="auto" w:fill="FFFFFF"/>
          </w:tcPr>
          <w:p w14:paraId="0BB673C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w:t>
            </w:r>
          </w:p>
        </w:tc>
        <w:tc>
          <w:tcPr>
            <w:tcW w:w="1030" w:type="dxa"/>
            <w:tcBorders>
              <w:top w:val="single" w:sz="8" w:space="0" w:color="AEAEAE"/>
              <w:left w:val="single" w:sz="8" w:space="0" w:color="E0E0E0"/>
              <w:bottom w:val="single" w:sz="8" w:space="0" w:color="AEAEAE"/>
              <w:right w:val="nil"/>
            </w:tcBorders>
            <w:shd w:val="clear" w:color="auto" w:fill="FFFFFF"/>
          </w:tcPr>
          <w:p w14:paraId="7185029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w:t>
            </w:r>
          </w:p>
        </w:tc>
      </w:tr>
      <w:tr w:rsidR="00AB3E95" w:rsidRPr="00AB3E95" w14:paraId="02D225B9" w14:textId="77777777" w:rsidTr="00AB3E95">
        <w:trPr>
          <w:cantSplit/>
        </w:trPr>
        <w:tc>
          <w:tcPr>
            <w:tcW w:w="1520" w:type="dxa"/>
            <w:gridSpan w:val="2"/>
            <w:vMerge/>
            <w:tcBorders>
              <w:top w:val="single" w:sz="8" w:space="0" w:color="AEAEAE"/>
              <w:left w:val="nil"/>
              <w:bottom w:val="single" w:sz="8" w:space="0" w:color="152935"/>
              <w:right w:val="nil"/>
            </w:tcBorders>
            <w:shd w:val="clear" w:color="auto" w:fill="E0E0E0"/>
          </w:tcPr>
          <w:p w14:paraId="38EB294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1" w:type="dxa"/>
            <w:tcBorders>
              <w:top w:val="single" w:sz="8" w:space="0" w:color="AEAEAE"/>
              <w:left w:val="nil"/>
              <w:bottom w:val="single" w:sz="8" w:space="0" w:color="AEAEAE"/>
              <w:right w:val="nil"/>
            </w:tcBorders>
            <w:shd w:val="clear" w:color="auto" w:fill="E0E0E0"/>
          </w:tcPr>
          <w:p w14:paraId="309ADF6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Kelas</w:t>
            </w:r>
          </w:p>
        </w:tc>
        <w:tc>
          <w:tcPr>
            <w:tcW w:w="3107" w:type="dxa"/>
            <w:tcBorders>
              <w:top w:val="single" w:sz="8" w:space="0" w:color="AEAEAE"/>
              <w:left w:val="nil"/>
              <w:bottom w:val="single" w:sz="8" w:space="0" w:color="AEAEAE"/>
              <w:right w:val="single" w:sz="8" w:space="0" w:color="E0E0E0"/>
            </w:tcBorders>
            <w:shd w:val="clear" w:color="auto" w:fill="FFFFFF"/>
          </w:tcPr>
          <w:p w14:paraId="407A74F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0" w:type="dxa"/>
            <w:tcBorders>
              <w:top w:val="single" w:sz="8" w:space="0" w:color="AEAEAE"/>
              <w:left w:val="single" w:sz="8" w:space="0" w:color="E0E0E0"/>
              <w:bottom w:val="single" w:sz="8" w:space="0" w:color="AEAEAE"/>
              <w:right w:val="nil"/>
            </w:tcBorders>
            <w:shd w:val="clear" w:color="auto" w:fill="FFFFFF"/>
          </w:tcPr>
          <w:p w14:paraId="34E6518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1E5A909E" w14:textId="77777777" w:rsidTr="00AB3E95">
        <w:trPr>
          <w:cantSplit/>
        </w:trPr>
        <w:tc>
          <w:tcPr>
            <w:tcW w:w="1520" w:type="dxa"/>
            <w:gridSpan w:val="2"/>
            <w:vMerge/>
            <w:tcBorders>
              <w:top w:val="single" w:sz="8" w:space="0" w:color="AEAEAE"/>
              <w:left w:val="nil"/>
              <w:bottom w:val="single" w:sz="8" w:space="0" w:color="152935"/>
              <w:right w:val="nil"/>
            </w:tcBorders>
            <w:shd w:val="clear" w:color="auto" w:fill="E0E0E0"/>
          </w:tcPr>
          <w:p w14:paraId="52FDEBD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1" w:type="dxa"/>
            <w:tcBorders>
              <w:top w:val="single" w:sz="8" w:space="0" w:color="AEAEAE"/>
              <w:left w:val="nil"/>
              <w:bottom w:val="single" w:sz="8" w:space="0" w:color="AEAEAE"/>
              <w:right w:val="nil"/>
            </w:tcBorders>
            <w:shd w:val="clear" w:color="auto" w:fill="E0E0E0"/>
          </w:tcPr>
          <w:p w14:paraId="724D9BC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Risiko Diabetes Melitus Pada Anak</w:t>
            </w:r>
          </w:p>
        </w:tc>
        <w:tc>
          <w:tcPr>
            <w:tcW w:w="3107" w:type="dxa"/>
            <w:tcBorders>
              <w:top w:val="single" w:sz="8" w:space="0" w:color="AEAEAE"/>
              <w:left w:val="nil"/>
              <w:bottom w:val="single" w:sz="8" w:space="0" w:color="AEAEAE"/>
              <w:right w:val="single" w:sz="8" w:space="0" w:color="E0E0E0"/>
            </w:tcBorders>
            <w:shd w:val="clear" w:color="auto" w:fill="FFFFFF"/>
          </w:tcPr>
          <w:p w14:paraId="265F129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0" w:type="dxa"/>
            <w:tcBorders>
              <w:top w:val="single" w:sz="8" w:space="0" w:color="AEAEAE"/>
              <w:left w:val="single" w:sz="8" w:space="0" w:color="E0E0E0"/>
              <w:bottom w:val="single" w:sz="8" w:space="0" w:color="AEAEAE"/>
              <w:right w:val="nil"/>
            </w:tcBorders>
            <w:shd w:val="clear" w:color="auto" w:fill="FFFFFF"/>
          </w:tcPr>
          <w:p w14:paraId="2859F6B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8A27066" w14:textId="77777777" w:rsidTr="00AB3E95">
        <w:trPr>
          <w:cantSplit/>
        </w:trPr>
        <w:tc>
          <w:tcPr>
            <w:tcW w:w="1520" w:type="dxa"/>
            <w:gridSpan w:val="2"/>
            <w:vMerge/>
            <w:tcBorders>
              <w:top w:val="single" w:sz="8" w:space="0" w:color="AEAEAE"/>
              <w:left w:val="nil"/>
              <w:bottom w:val="single" w:sz="8" w:space="0" w:color="152935"/>
              <w:right w:val="nil"/>
            </w:tcBorders>
            <w:shd w:val="clear" w:color="auto" w:fill="E0E0E0"/>
          </w:tcPr>
          <w:p w14:paraId="136AB17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1" w:type="dxa"/>
            <w:tcBorders>
              <w:top w:val="single" w:sz="8" w:space="0" w:color="AEAEAE"/>
              <w:left w:val="nil"/>
              <w:bottom w:val="single" w:sz="8" w:space="0" w:color="152935"/>
              <w:right w:val="nil"/>
            </w:tcBorders>
            <w:shd w:val="clear" w:color="auto" w:fill="E0E0E0"/>
          </w:tcPr>
          <w:p w14:paraId="7F27520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107" w:type="dxa"/>
            <w:tcBorders>
              <w:top w:val="single" w:sz="8" w:space="0" w:color="AEAEAE"/>
              <w:left w:val="nil"/>
              <w:bottom w:val="single" w:sz="8" w:space="0" w:color="152935"/>
              <w:right w:val="single" w:sz="8" w:space="0" w:color="E0E0E0"/>
            </w:tcBorders>
            <w:shd w:val="clear" w:color="auto" w:fill="FFFFFF"/>
          </w:tcPr>
          <w:p w14:paraId="22821BE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30" w:type="dxa"/>
            <w:tcBorders>
              <w:top w:val="single" w:sz="8" w:space="0" w:color="AEAEAE"/>
              <w:left w:val="single" w:sz="8" w:space="0" w:color="E0E0E0"/>
              <w:bottom w:val="single" w:sz="8" w:space="0" w:color="152935"/>
              <w:right w:val="nil"/>
            </w:tcBorders>
            <w:shd w:val="clear" w:color="auto" w:fill="FFFFFF"/>
          </w:tcPr>
          <w:p w14:paraId="747431A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01469F90" w14:textId="77777777" w:rsidR="00AB3E95" w:rsidRPr="00AB3E95" w:rsidRDefault="00AB3E95" w:rsidP="00AB3E95">
      <w:pPr>
        <w:autoSpaceDE w:val="0"/>
        <w:autoSpaceDN w:val="0"/>
        <w:adjustRightInd w:val="0"/>
        <w:spacing w:line="400" w:lineRule="atLeast"/>
        <w:jc w:val="left"/>
        <w:rPr>
          <w:lang w:val="id-ID"/>
        </w:rPr>
      </w:pPr>
    </w:p>
    <w:tbl>
      <w:tblPr>
        <w:tblW w:w="86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8"/>
        <w:gridCol w:w="1060"/>
        <w:gridCol w:w="2460"/>
        <w:gridCol w:w="3197"/>
        <w:gridCol w:w="1029"/>
      </w:tblGrid>
      <w:tr w:rsidR="00AB3E95" w:rsidRPr="00AB3E95" w14:paraId="52943254" w14:textId="77777777" w:rsidTr="00AB3E95">
        <w:trPr>
          <w:cantSplit/>
        </w:trPr>
        <w:tc>
          <w:tcPr>
            <w:tcW w:w="8684" w:type="dxa"/>
            <w:gridSpan w:val="5"/>
            <w:tcBorders>
              <w:top w:val="nil"/>
              <w:left w:val="nil"/>
              <w:bottom w:val="nil"/>
              <w:right w:val="nil"/>
            </w:tcBorders>
            <w:shd w:val="clear" w:color="auto" w:fill="FFFFFF"/>
            <w:vAlign w:val="center"/>
          </w:tcPr>
          <w:p w14:paraId="0D640EB0"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t>Kondisi * Risiko Diabetes Melitus Pada Anak Crosstabulation</w:t>
            </w:r>
          </w:p>
        </w:tc>
      </w:tr>
      <w:tr w:rsidR="00AB3E95" w:rsidRPr="00AB3E95" w14:paraId="005D2D39" w14:textId="77777777" w:rsidTr="00AB3E95">
        <w:trPr>
          <w:cantSplit/>
        </w:trPr>
        <w:tc>
          <w:tcPr>
            <w:tcW w:w="4458" w:type="dxa"/>
            <w:gridSpan w:val="3"/>
            <w:vMerge w:val="restart"/>
            <w:tcBorders>
              <w:top w:val="nil"/>
              <w:left w:val="nil"/>
              <w:bottom w:val="nil"/>
              <w:right w:val="nil"/>
            </w:tcBorders>
            <w:shd w:val="clear" w:color="auto" w:fill="FFFFFF"/>
            <w:vAlign w:val="bottom"/>
          </w:tcPr>
          <w:p w14:paraId="1A5BB54B" w14:textId="77777777" w:rsidR="00AB3E95" w:rsidRPr="00AB3E95" w:rsidRDefault="00AB3E95" w:rsidP="00AB3E95">
            <w:pPr>
              <w:autoSpaceDE w:val="0"/>
              <w:autoSpaceDN w:val="0"/>
              <w:adjustRightInd w:val="0"/>
              <w:spacing w:line="240" w:lineRule="auto"/>
              <w:jc w:val="left"/>
              <w:rPr>
                <w:lang w:val="id-ID"/>
              </w:rPr>
            </w:pPr>
          </w:p>
        </w:tc>
        <w:tc>
          <w:tcPr>
            <w:tcW w:w="3197" w:type="dxa"/>
            <w:tcBorders>
              <w:top w:val="nil"/>
              <w:left w:val="nil"/>
              <w:bottom w:val="nil"/>
              <w:right w:val="single" w:sz="8" w:space="0" w:color="E0E0E0"/>
            </w:tcBorders>
            <w:shd w:val="clear" w:color="auto" w:fill="FFFFFF"/>
            <w:vAlign w:val="bottom"/>
          </w:tcPr>
          <w:p w14:paraId="4B46C846"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Risiko Diabetes Melitus Pada Anak</w:t>
            </w:r>
          </w:p>
        </w:tc>
        <w:tc>
          <w:tcPr>
            <w:tcW w:w="1029" w:type="dxa"/>
            <w:vMerge w:val="restart"/>
            <w:tcBorders>
              <w:top w:val="nil"/>
              <w:left w:val="single" w:sz="8" w:space="0" w:color="E0E0E0"/>
              <w:bottom w:val="nil"/>
              <w:right w:val="nil"/>
            </w:tcBorders>
            <w:shd w:val="clear" w:color="auto" w:fill="FFFFFF"/>
            <w:vAlign w:val="bottom"/>
          </w:tcPr>
          <w:p w14:paraId="757E10F3"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7763716D" w14:textId="77777777" w:rsidTr="00AB3E95">
        <w:trPr>
          <w:cantSplit/>
        </w:trPr>
        <w:tc>
          <w:tcPr>
            <w:tcW w:w="4458" w:type="dxa"/>
            <w:gridSpan w:val="3"/>
            <w:vMerge/>
            <w:tcBorders>
              <w:top w:val="nil"/>
              <w:left w:val="nil"/>
              <w:bottom w:val="nil"/>
              <w:right w:val="nil"/>
            </w:tcBorders>
            <w:shd w:val="clear" w:color="auto" w:fill="FFFFFF"/>
            <w:vAlign w:val="bottom"/>
          </w:tcPr>
          <w:p w14:paraId="119C8966"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3197" w:type="dxa"/>
            <w:tcBorders>
              <w:top w:val="nil"/>
              <w:left w:val="nil"/>
              <w:bottom w:val="single" w:sz="8" w:space="0" w:color="152935"/>
              <w:right w:val="single" w:sz="8" w:space="0" w:color="E0E0E0"/>
            </w:tcBorders>
            <w:shd w:val="clear" w:color="auto" w:fill="FFFFFF"/>
            <w:vAlign w:val="bottom"/>
          </w:tcPr>
          <w:p w14:paraId="3D4FCF8B"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Normal</w:t>
            </w:r>
          </w:p>
        </w:tc>
        <w:tc>
          <w:tcPr>
            <w:tcW w:w="1029" w:type="dxa"/>
            <w:vMerge/>
            <w:tcBorders>
              <w:top w:val="nil"/>
              <w:left w:val="single" w:sz="8" w:space="0" w:color="E0E0E0"/>
              <w:bottom w:val="nil"/>
              <w:right w:val="nil"/>
            </w:tcBorders>
            <w:shd w:val="clear" w:color="auto" w:fill="FFFFFF"/>
            <w:vAlign w:val="bottom"/>
          </w:tcPr>
          <w:p w14:paraId="39D9E643"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4C67ED10" w14:textId="77777777" w:rsidTr="00AB3E95">
        <w:trPr>
          <w:cantSplit/>
        </w:trPr>
        <w:tc>
          <w:tcPr>
            <w:tcW w:w="938" w:type="dxa"/>
            <w:vMerge w:val="restart"/>
            <w:tcBorders>
              <w:top w:val="single" w:sz="8" w:space="0" w:color="152935"/>
              <w:left w:val="nil"/>
              <w:bottom w:val="nil"/>
              <w:right w:val="nil"/>
            </w:tcBorders>
            <w:shd w:val="clear" w:color="auto" w:fill="E0E0E0"/>
          </w:tcPr>
          <w:p w14:paraId="3D0361A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Kondisi</w:t>
            </w:r>
          </w:p>
        </w:tc>
        <w:tc>
          <w:tcPr>
            <w:tcW w:w="1060" w:type="dxa"/>
            <w:vMerge w:val="restart"/>
            <w:tcBorders>
              <w:top w:val="single" w:sz="8" w:space="0" w:color="152935"/>
              <w:left w:val="nil"/>
              <w:bottom w:val="nil"/>
              <w:right w:val="nil"/>
            </w:tcBorders>
            <w:shd w:val="clear" w:color="auto" w:fill="E0E0E0"/>
          </w:tcPr>
          <w:p w14:paraId="45C7061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Utuh</w:t>
            </w:r>
          </w:p>
        </w:tc>
        <w:tc>
          <w:tcPr>
            <w:tcW w:w="2460" w:type="dxa"/>
            <w:tcBorders>
              <w:top w:val="single" w:sz="8" w:space="0" w:color="152935"/>
              <w:left w:val="nil"/>
              <w:bottom w:val="single" w:sz="8" w:space="0" w:color="AEAEAE"/>
              <w:right w:val="nil"/>
            </w:tcBorders>
            <w:shd w:val="clear" w:color="auto" w:fill="E0E0E0"/>
          </w:tcPr>
          <w:p w14:paraId="7F41447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197" w:type="dxa"/>
            <w:tcBorders>
              <w:top w:val="single" w:sz="8" w:space="0" w:color="152935"/>
              <w:left w:val="nil"/>
              <w:bottom w:val="single" w:sz="8" w:space="0" w:color="AEAEAE"/>
              <w:right w:val="single" w:sz="8" w:space="0" w:color="E0E0E0"/>
            </w:tcBorders>
            <w:shd w:val="clear" w:color="auto" w:fill="FFFFFF"/>
          </w:tcPr>
          <w:p w14:paraId="05EC9E9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48</w:t>
            </w:r>
          </w:p>
        </w:tc>
        <w:tc>
          <w:tcPr>
            <w:tcW w:w="1029" w:type="dxa"/>
            <w:tcBorders>
              <w:top w:val="single" w:sz="8" w:space="0" w:color="152935"/>
              <w:left w:val="single" w:sz="8" w:space="0" w:color="E0E0E0"/>
              <w:bottom w:val="single" w:sz="8" w:space="0" w:color="AEAEAE"/>
              <w:right w:val="nil"/>
            </w:tcBorders>
            <w:shd w:val="clear" w:color="auto" w:fill="FFFFFF"/>
          </w:tcPr>
          <w:p w14:paraId="618BD49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48</w:t>
            </w:r>
          </w:p>
        </w:tc>
      </w:tr>
      <w:tr w:rsidR="00AB3E95" w:rsidRPr="00AB3E95" w14:paraId="15BEAB26" w14:textId="77777777" w:rsidTr="00AB3E95">
        <w:trPr>
          <w:cantSplit/>
        </w:trPr>
        <w:tc>
          <w:tcPr>
            <w:tcW w:w="938" w:type="dxa"/>
            <w:vMerge/>
            <w:tcBorders>
              <w:top w:val="single" w:sz="8" w:space="0" w:color="152935"/>
              <w:left w:val="nil"/>
              <w:bottom w:val="nil"/>
              <w:right w:val="nil"/>
            </w:tcBorders>
            <w:shd w:val="clear" w:color="auto" w:fill="E0E0E0"/>
          </w:tcPr>
          <w:p w14:paraId="49FE65D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0" w:type="dxa"/>
            <w:vMerge/>
            <w:tcBorders>
              <w:top w:val="single" w:sz="8" w:space="0" w:color="152935"/>
              <w:left w:val="nil"/>
              <w:bottom w:val="nil"/>
              <w:right w:val="nil"/>
            </w:tcBorders>
            <w:shd w:val="clear" w:color="auto" w:fill="E0E0E0"/>
          </w:tcPr>
          <w:p w14:paraId="3F95B99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6DFD3FC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Kondisi</w:t>
            </w:r>
          </w:p>
        </w:tc>
        <w:tc>
          <w:tcPr>
            <w:tcW w:w="3197" w:type="dxa"/>
            <w:tcBorders>
              <w:top w:val="single" w:sz="8" w:space="0" w:color="AEAEAE"/>
              <w:left w:val="nil"/>
              <w:bottom w:val="single" w:sz="8" w:space="0" w:color="AEAEAE"/>
              <w:right w:val="single" w:sz="8" w:space="0" w:color="E0E0E0"/>
            </w:tcBorders>
            <w:shd w:val="clear" w:color="auto" w:fill="FFFFFF"/>
          </w:tcPr>
          <w:p w14:paraId="2783928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7D99F0F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43860637" w14:textId="77777777" w:rsidTr="00AB3E95">
        <w:trPr>
          <w:cantSplit/>
        </w:trPr>
        <w:tc>
          <w:tcPr>
            <w:tcW w:w="938" w:type="dxa"/>
            <w:vMerge/>
            <w:tcBorders>
              <w:top w:val="single" w:sz="8" w:space="0" w:color="152935"/>
              <w:left w:val="nil"/>
              <w:bottom w:val="nil"/>
              <w:right w:val="nil"/>
            </w:tcBorders>
            <w:shd w:val="clear" w:color="auto" w:fill="E0E0E0"/>
          </w:tcPr>
          <w:p w14:paraId="4EB87BE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0" w:type="dxa"/>
            <w:vMerge/>
            <w:tcBorders>
              <w:top w:val="single" w:sz="8" w:space="0" w:color="152935"/>
              <w:left w:val="nil"/>
              <w:bottom w:val="nil"/>
              <w:right w:val="nil"/>
            </w:tcBorders>
            <w:shd w:val="clear" w:color="auto" w:fill="E0E0E0"/>
          </w:tcPr>
          <w:p w14:paraId="16759E5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39473DA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Risiko Diabetes Melitus Pada Anak</w:t>
            </w:r>
          </w:p>
        </w:tc>
        <w:tc>
          <w:tcPr>
            <w:tcW w:w="3197" w:type="dxa"/>
            <w:tcBorders>
              <w:top w:val="single" w:sz="8" w:space="0" w:color="AEAEAE"/>
              <w:left w:val="nil"/>
              <w:bottom w:val="single" w:sz="8" w:space="0" w:color="AEAEAE"/>
              <w:right w:val="single" w:sz="8" w:space="0" w:color="E0E0E0"/>
            </w:tcBorders>
            <w:shd w:val="clear" w:color="auto" w:fill="FFFFFF"/>
          </w:tcPr>
          <w:p w14:paraId="7D14FA4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c>
          <w:tcPr>
            <w:tcW w:w="1029" w:type="dxa"/>
            <w:tcBorders>
              <w:top w:val="single" w:sz="8" w:space="0" w:color="AEAEAE"/>
              <w:left w:val="single" w:sz="8" w:space="0" w:color="E0E0E0"/>
              <w:bottom w:val="single" w:sz="8" w:space="0" w:color="AEAEAE"/>
              <w:right w:val="nil"/>
            </w:tcBorders>
            <w:shd w:val="clear" w:color="auto" w:fill="FFFFFF"/>
          </w:tcPr>
          <w:p w14:paraId="28D30C2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r>
      <w:tr w:rsidR="00AB3E95" w:rsidRPr="00AB3E95" w14:paraId="115A6EC1" w14:textId="77777777" w:rsidTr="00AB3E95">
        <w:trPr>
          <w:cantSplit/>
        </w:trPr>
        <w:tc>
          <w:tcPr>
            <w:tcW w:w="938" w:type="dxa"/>
            <w:vMerge/>
            <w:tcBorders>
              <w:top w:val="single" w:sz="8" w:space="0" w:color="152935"/>
              <w:left w:val="nil"/>
              <w:bottom w:val="nil"/>
              <w:right w:val="nil"/>
            </w:tcBorders>
            <w:shd w:val="clear" w:color="auto" w:fill="E0E0E0"/>
          </w:tcPr>
          <w:p w14:paraId="07A941D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0" w:type="dxa"/>
            <w:vMerge/>
            <w:tcBorders>
              <w:top w:val="single" w:sz="8" w:space="0" w:color="152935"/>
              <w:left w:val="nil"/>
              <w:bottom w:val="nil"/>
              <w:right w:val="nil"/>
            </w:tcBorders>
            <w:shd w:val="clear" w:color="auto" w:fill="E0E0E0"/>
          </w:tcPr>
          <w:p w14:paraId="035001D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nil"/>
              <w:right w:val="nil"/>
            </w:tcBorders>
            <w:shd w:val="clear" w:color="auto" w:fill="E0E0E0"/>
          </w:tcPr>
          <w:p w14:paraId="2F627C8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197" w:type="dxa"/>
            <w:tcBorders>
              <w:top w:val="single" w:sz="8" w:space="0" w:color="AEAEAE"/>
              <w:left w:val="nil"/>
              <w:bottom w:val="nil"/>
              <w:right w:val="single" w:sz="8" w:space="0" w:color="E0E0E0"/>
            </w:tcBorders>
            <w:shd w:val="clear" w:color="auto" w:fill="FFFFFF"/>
          </w:tcPr>
          <w:p w14:paraId="70510DF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c>
          <w:tcPr>
            <w:tcW w:w="1029" w:type="dxa"/>
            <w:tcBorders>
              <w:top w:val="single" w:sz="8" w:space="0" w:color="AEAEAE"/>
              <w:left w:val="single" w:sz="8" w:space="0" w:color="E0E0E0"/>
              <w:bottom w:val="nil"/>
              <w:right w:val="nil"/>
            </w:tcBorders>
            <w:shd w:val="clear" w:color="auto" w:fill="FFFFFF"/>
          </w:tcPr>
          <w:p w14:paraId="70914D9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r>
      <w:tr w:rsidR="00AB3E95" w:rsidRPr="00AB3E95" w14:paraId="5C2FAD6A" w14:textId="77777777" w:rsidTr="00AB3E95">
        <w:trPr>
          <w:cantSplit/>
        </w:trPr>
        <w:tc>
          <w:tcPr>
            <w:tcW w:w="938" w:type="dxa"/>
            <w:vMerge/>
            <w:tcBorders>
              <w:top w:val="single" w:sz="8" w:space="0" w:color="152935"/>
              <w:left w:val="nil"/>
              <w:bottom w:val="nil"/>
              <w:right w:val="nil"/>
            </w:tcBorders>
            <w:shd w:val="clear" w:color="auto" w:fill="E0E0E0"/>
          </w:tcPr>
          <w:p w14:paraId="55578DF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0" w:type="dxa"/>
            <w:vMerge w:val="restart"/>
            <w:tcBorders>
              <w:top w:val="single" w:sz="8" w:space="0" w:color="AEAEAE"/>
              <w:left w:val="nil"/>
              <w:bottom w:val="nil"/>
              <w:right w:val="nil"/>
            </w:tcBorders>
            <w:shd w:val="clear" w:color="auto" w:fill="E0E0E0"/>
          </w:tcPr>
          <w:p w14:paraId="1AED60B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Berpisah</w:t>
            </w:r>
          </w:p>
        </w:tc>
        <w:tc>
          <w:tcPr>
            <w:tcW w:w="2460" w:type="dxa"/>
            <w:tcBorders>
              <w:top w:val="single" w:sz="8" w:space="0" w:color="AEAEAE"/>
              <w:left w:val="nil"/>
              <w:bottom w:val="single" w:sz="8" w:space="0" w:color="AEAEAE"/>
              <w:right w:val="nil"/>
            </w:tcBorders>
            <w:shd w:val="clear" w:color="auto" w:fill="E0E0E0"/>
          </w:tcPr>
          <w:p w14:paraId="1FA44A9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197" w:type="dxa"/>
            <w:tcBorders>
              <w:top w:val="single" w:sz="8" w:space="0" w:color="AEAEAE"/>
              <w:left w:val="nil"/>
              <w:bottom w:val="single" w:sz="8" w:space="0" w:color="AEAEAE"/>
              <w:right w:val="single" w:sz="8" w:space="0" w:color="E0E0E0"/>
            </w:tcBorders>
            <w:shd w:val="clear" w:color="auto" w:fill="FFFFFF"/>
          </w:tcPr>
          <w:p w14:paraId="7CCE2AD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c>
          <w:tcPr>
            <w:tcW w:w="1029" w:type="dxa"/>
            <w:tcBorders>
              <w:top w:val="single" w:sz="8" w:space="0" w:color="AEAEAE"/>
              <w:left w:val="single" w:sz="8" w:space="0" w:color="E0E0E0"/>
              <w:bottom w:val="single" w:sz="8" w:space="0" w:color="AEAEAE"/>
              <w:right w:val="nil"/>
            </w:tcBorders>
            <w:shd w:val="clear" w:color="auto" w:fill="FFFFFF"/>
          </w:tcPr>
          <w:p w14:paraId="0C4F605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r>
      <w:tr w:rsidR="00AB3E95" w:rsidRPr="00AB3E95" w14:paraId="03AF10F9" w14:textId="77777777" w:rsidTr="00AB3E95">
        <w:trPr>
          <w:cantSplit/>
        </w:trPr>
        <w:tc>
          <w:tcPr>
            <w:tcW w:w="938" w:type="dxa"/>
            <w:vMerge/>
            <w:tcBorders>
              <w:top w:val="single" w:sz="8" w:space="0" w:color="152935"/>
              <w:left w:val="nil"/>
              <w:bottom w:val="nil"/>
              <w:right w:val="nil"/>
            </w:tcBorders>
            <w:shd w:val="clear" w:color="auto" w:fill="E0E0E0"/>
          </w:tcPr>
          <w:p w14:paraId="2C1CA41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0" w:type="dxa"/>
            <w:vMerge/>
            <w:tcBorders>
              <w:top w:val="single" w:sz="8" w:space="0" w:color="AEAEAE"/>
              <w:left w:val="nil"/>
              <w:bottom w:val="nil"/>
              <w:right w:val="nil"/>
            </w:tcBorders>
            <w:shd w:val="clear" w:color="auto" w:fill="E0E0E0"/>
          </w:tcPr>
          <w:p w14:paraId="61D08F8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191F013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Kondisi</w:t>
            </w:r>
          </w:p>
        </w:tc>
        <w:tc>
          <w:tcPr>
            <w:tcW w:w="3197" w:type="dxa"/>
            <w:tcBorders>
              <w:top w:val="single" w:sz="8" w:space="0" w:color="AEAEAE"/>
              <w:left w:val="nil"/>
              <w:bottom w:val="single" w:sz="8" w:space="0" w:color="AEAEAE"/>
              <w:right w:val="single" w:sz="8" w:space="0" w:color="E0E0E0"/>
            </w:tcBorders>
            <w:shd w:val="clear" w:color="auto" w:fill="FFFFFF"/>
          </w:tcPr>
          <w:p w14:paraId="557E664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6D26C70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370494EB" w14:textId="77777777" w:rsidTr="00AB3E95">
        <w:trPr>
          <w:cantSplit/>
        </w:trPr>
        <w:tc>
          <w:tcPr>
            <w:tcW w:w="938" w:type="dxa"/>
            <w:vMerge/>
            <w:tcBorders>
              <w:top w:val="single" w:sz="8" w:space="0" w:color="152935"/>
              <w:left w:val="nil"/>
              <w:bottom w:val="nil"/>
              <w:right w:val="nil"/>
            </w:tcBorders>
            <w:shd w:val="clear" w:color="auto" w:fill="E0E0E0"/>
          </w:tcPr>
          <w:p w14:paraId="6E2ACC7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0" w:type="dxa"/>
            <w:vMerge/>
            <w:tcBorders>
              <w:top w:val="single" w:sz="8" w:space="0" w:color="AEAEAE"/>
              <w:left w:val="nil"/>
              <w:bottom w:val="nil"/>
              <w:right w:val="nil"/>
            </w:tcBorders>
            <w:shd w:val="clear" w:color="auto" w:fill="E0E0E0"/>
          </w:tcPr>
          <w:p w14:paraId="7AF1D66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2ABC099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Risiko Diabetes Melitus Pada Anak</w:t>
            </w:r>
          </w:p>
        </w:tc>
        <w:tc>
          <w:tcPr>
            <w:tcW w:w="3197" w:type="dxa"/>
            <w:tcBorders>
              <w:top w:val="single" w:sz="8" w:space="0" w:color="AEAEAE"/>
              <w:left w:val="nil"/>
              <w:bottom w:val="single" w:sz="8" w:space="0" w:color="AEAEAE"/>
              <w:right w:val="single" w:sz="8" w:space="0" w:color="E0E0E0"/>
            </w:tcBorders>
            <w:shd w:val="clear" w:color="auto" w:fill="FFFFFF"/>
          </w:tcPr>
          <w:p w14:paraId="0AC982D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c>
          <w:tcPr>
            <w:tcW w:w="1029" w:type="dxa"/>
            <w:tcBorders>
              <w:top w:val="single" w:sz="8" w:space="0" w:color="AEAEAE"/>
              <w:left w:val="single" w:sz="8" w:space="0" w:color="E0E0E0"/>
              <w:bottom w:val="single" w:sz="8" w:space="0" w:color="AEAEAE"/>
              <w:right w:val="nil"/>
            </w:tcBorders>
            <w:shd w:val="clear" w:color="auto" w:fill="FFFFFF"/>
          </w:tcPr>
          <w:p w14:paraId="6FAC109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64433FD2" w14:textId="77777777" w:rsidTr="00AB3E95">
        <w:trPr>
          <w:cantSplit/>
        </w:trPr>
        <w:tc>
          <w:tcPr>
            <w:tcW w:w="938" w:type="dxa"/>
            <w:vMerge/>
            <w:tcBorders>
              <w:top w:val="single" w:sz="8" w:space="0" w:color="152935"/>
              <w:left w:val="nil"/>
              <w:bottom w:val="nil"/>
              <w:right w:val="nil"/>
            </w:tcBorders>
            <w:shd w:val="clear" w:color="auto" w:fill="E0E0E0"/>
          </w:tcPr>
          <w:p w14:paraId="45D1DA2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060" w:type="dxa"/>
            <w:vMerge/>
            <w:tcBorders>
              <w:top w:val="single" w:sz="8" w:space="0" w:color="AEAEAE"/>
              <w:left w:val="nil"/>
              <w:bottom w:val="nil"/>
              <w:right w:val="nil"/>
            </w:tcBorders>
            <w:shd w:val="clear" w:color="auto" w:fill="E0E0E0"/>
          </w:tcPr>
          <w:p w14:paraId="1EAB01C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nil"/>
              <w:right w:val="nil"/>
            </w:tcBorders>
            <w:shd w:val="clear" w:color="auto" w:fill="E0E0E0"/>
          </w:tcPr>
          <w:p w14:paraId="216F1F0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197" w:type="dxa"/>
            <w:tcBorders>
              <w:top w:val="single" w:sz="8" w:space="0" w:color="AEAEAE"/>
              <w:left w:val="nil"/>
              <w:bottom w:val="nil"/>
              <w:right w:val="single" w:sz="8" w:space="0" w:color="E0E0E0"/>
            </w:tcBorders>
            <w:shd w:val="clear" w:color="auto" w:fill="FFFFFF"/>
          </w:tcPr>
          <w:p w14:paraId="3F07430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c>
          <w:tcPr>
            <w:tcW w:w="1029" w:type="dxa"/>
            <w:tcBorders>
              <w:top w:val="single" w:sz="8" w:space="0" w:color="AEAEAE"/>
              <w:left w:val="single" w:sz="8" w:space="0" w:color="E0E0E0"/>
              <w:bottom w:val="nil"/>
              <w:right w:val="nil"/>
            </w:tcBorders>
            <w:shd w:val="clear" w:color="auto" w:fill="FFFFFF"/>
          </w:tcPr>
          <w:p w14:paraId="14A3A02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7DD56AAF" w14:textId="77777777" w:rsidTr="00AB3E95">
        <w:trPr>
          <w:cantSplit/>
        </w:trPr>
        <w:tc>
          <w:tcPr>
            <w:tcW w:w="1998" w:type="dxa"/>
            <w:gridSpan w:val="2"/>
            <w:vMerge w:val="restart"/>
            <w:tcBorders>
              <w:top w:val="single" w:sz="8" w:space="0" w:color="AEAEAE"/>
              <w:left w:val="nil"/>
              <w:bottom w:val="single" w:sz="8" w:space="0" w:color="152935"/>
              <w:right w:val="nil"/>
            </w:tcBorders>
            <w:shd w:val="clear" w:color="auto" w:fill="E0E0E0"/>
          </w:tcPr>
          <w:p w14:paraId="02F444B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2460" w:type="dxa"/>
            <w:tcBorders>
              <w:top w:val="single" w:sz="8" w:space="0" w:color="AEAEAE"/>
              <w:left w:val="nil"/>
              <w:bottom w:val="single" w:sz="8" w:space="0" w:color="AEAEAE"/>
              <w:right w:val="nil"/>
            </w:tcBorders>
            <w:shd w:val="clear" w:color="auto" w:fill="E0E0E0"/>
          </w:tcPr>
          <w:p w14:paraId="6FFCE9C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197" w:type="dxa"/>
            <w:tcBorders>
              <w:top w:val="single" w:sz="8" w:space="0" w:color="AEAEAE"/>
              <w:left w:val="nil"/>
              <w:bottom w:val="single" w:sz="8" w:space="0" w:color="AEAEAE"/>
              <w:right w:val="single" w:sz="8" w:space="0" w:color="E0E0E0"/>
            </w:tcBorders>
            <w:shd w:val="clear" w:color="auto" w:fill="FFFFFF"/>
          </w:tcPr>
          <w:p w14:paraId="54A0AA0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w:t>
            </w:r>
          </w:p>
        </w:tc>
        <w:tc>
          <w:tcPr>
            <w:tcW w:w="1029" w:type="dxa"/>
            <w:tcBorders>
              <w:top w:val="single" w:sz="8" w:space="0" w:color="AEAEAE"/>
              <w:left w:val="single" w:sz="8" w:space="0" w:color="E0E0E0"/>
              <w:bottom w:val="single" w:sz="8" w:space="0" w:color="AEAEAE"/>
              <w:right w:val="nil"/>
            </w:tcBorders>
            <w:shd w:val="clear" w:color="auto" w:fill="FFFFFF"/>
          </w:tcPr>
          <w:p w14:paraId="32A84E6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w:t>
            </w:r>
          </w:p>
        </w:tc>
      </w:tr>
      <w:tr w:rsidR="00AB3E95" w:rsidRPr="00AB3E95" w14:paraId="471E2A30" w14:textId="77777777" w:rsidTr="00AB3E95">
        <w:trPr>
          <w:cantSplit/>
        </w:trPr>
        <w:tc>
          <w:tcPr>
            <w:tcW w:w="1998" w:type="dxa"/>
            <w:gridSpan w:val="2"/>
            <w:vMerge/>
            <w:tcBorders>
              <w:top w:val="single" w:sz="8" w:space="0" w:color="AEAEAE"/>
              <w:left w:val="nil"/>
              <w:bottom w:val="single" w:sz="8" w:space="0" w:color="152935"/>
              <w:right w:val="nil"/>
            </w:tcBorders>
            <w:shd w:val="clear" w:color="auto" w:fill="E0E0E0"/>
          </w:tcPr>
          <w:p w14:paraId="7F6AB98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3C5C56E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Kondisi</w:t>
            </w:r>
          </w:p>
        </w:tc>
        <w:tc>
          <w:tcPr>
            <w:tcW w:w="3197" w:type="dxa"/>
            <w:tcBorders>
              <w:top w:val="single" w:sz="8" w:space="0" w:color="AEAEAE"/>
              <w:left w:val="nil"/>
              <w:bottom w:val="single" w:sz="8" w:space="0" w:color="AEAEAE"/>
              <w:right w:val="single" w:sz="8" w:space="0" w:color="E0E0E0"/>
            </w:tcBorders>
            <w:shd w:val="clear" w:color="auto" w:fill="FFFFFF"/>
          </w:tcPr>
          <w:p w14:paraId="3D7F5E5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5A53422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18783332" w14:textId="77777777" w:rsidTr="00AB3E95">
        <w:trPr>
          <w:cantSplit/>
        </w:trPr>
        <w:tc>
          <w:tcPr>
            <w:tcW w:w="1998" w:type="dxa"/>
            <w:gridSpan w:val="2"/>
            <w:vMerge/>
            <w:tcBorders>
              <w:top w:val="single" w:sz="8" w:space="0" w:color="AEAEAE"/>
              <w:left w:val="nil"/>
              <w:bottom w:val="single" w:sz="8" w:space="0" w:color="152935"/>
              <w:right w:val="nil"/>
            </w:tcBorders>
            <w:shd w:val="clear" w:color="auto" w:fill="E0E0E0"/>
          </w:tcPr>
          <w:p w14:paraId="6B45409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5ACCA45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Risiko Diabetes Melitus Pada Anak</w:t>
            </w:r>
          </w:p>
        </w:tc>
        <w:tc>
          <w:tcPr>
            <w:tcW w:w="3197" w:type="dxa"/>
            <w:tcBorders>
              <w:top w:val="single" w:sz="8" w:space="0" w:color="AEAEAE"/>
              <w:left w:val="nil"/>
              <w:bottom w:val="single" w:sz="8" w:space="0" w:color="AEAEAE"/>
              <w:right w:val="single" w:sz="8" w:space="0" w:color="E0E0E0"/>
            </w:tcBorders>
            <w:shd w:val="clear" w:color="auto" w:fill="FFFFFF"/>
          </w:tcPr>
          <w:p w14:paraId="77C8BD2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6B0E239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70BDA029" w14:textId="77777777" w:rsidTr="00AB3E95">
        <w:trPr>
          <w:cantSplit/>
        </w:trPr>
        <w:tc>
          <w:tcPr>
            <w:tcW w:w="1998" w:type="dxa"/>
            <w:gridSpan w:val="2"/>
            <w:vMerge/>
            <w:tcBorders>
              <w:top w:val="single" w:sz="8" w:space="0" w:color="AEAEAE"/>
              <w:left w:val="nil"/>
              <w:bottom w:val="single" w:sz="8" w:space="0" w:color="152935"/>
              <w:right w:val="nil"/>
            </w:tcBorders>
            <w:shd w:val="clear" w:color="auto" w:fill="E0E0E0"/>
          </w:tcPr>
          <w:p w14:paraId="5650C8D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152935"/>
              <w:right w:val="nil"/>
            </w:tcBorders>
            <w:shd w:val="clear" w:color="auto" w:fill="E0E0E0"/>
          </w:tcPr>
          <w:p w14:paraId="7435215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197" w:type="dxa"/>
            <w:tcBorders>
              <w:top w:val="single" w:sz="8" w:space="0" w:color="AEAEAE"/>
              <w:left w:val="nil"/>
              <w:bottom w:val="single" w:sz="8" w:space="0" w:color="152935"/>
              <w:right w:val="single" w:sz="8" w:space="0" w:color="E0E0E0"/>
            </w:tcBorders>
            <w:shd w:val="clear" w:color="auto" w:fill="FFFFFF"/>
          </w:tcPr>
          <w:p w14:paraId="354BF20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152935"/>
              <w:right w:val="nil"/>
            </w:tcBorders>
            <w:shd w:val="clear" w:color="auto" w:fill="FFFFFF"/>
          </w:tcPr>
          <w:p w14:paraId="3D90A2A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29BCC1E7" w14:textId="77777777" w:rsidR="00AB3E95" w:rsidRPr="00AB3E95" w:rsidRDefault="00AB3E95" w:rsidP="00AB3E95">
      <w:pPr>
        <w:autoSpaceDE w:val="0"/>
        <w:autoSpaceDN w:val="0"/>
        <w:adjustRightInd w:val="0"/>
        <w:spacing w:line="400" w:lineRule="atLeast"/>
        <w:jc w:val="left"/>
        <w:rPr>
          <w:lang w:val="id-ID"/>
        </w:rPr>
      </w:pPr>
    </w:p>
    <w:tbl>
      <w:tblPr>
        <w:tblW w:w="86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34"/>
        <w:gridCol w:w="1418"/>
        <w:gridCol w:w="2126"/>
        <w:gridCol w:w="3190"/>
        <w:gridCol w:w="779"/>
      </w:tblGrid>
      <w:tr w:rsidR="00AB3E95" w:rsidRPr="00AB3E95" w14:paraId="24ABD4B2" w14:textId="77777777" w:rsidTr="00AB3E95">
        <w:trPr>
          <w:cantSplit/>
        </w:trPr>
        <w:tc>
          <w:tcPr>
            <w:tcW w:w="8647" w:type="dxa"/>
            <w:gridSpan w:val="5"/>
            <w:tcBorders>
              <w:top w:val="nil"/>
              <w:left w:val="nil"/>
              <w:bottom w:val="nil"/>
              <w:right w:val="nil"/>
            </w:tcBorders>
            <w:shd w:val="clear" w:color="auto" w:fill="FFFFFF"/>
            <w:vAlign w:val="center"/>
          </w:tcPr>
          <w:p w14:paraId="49678D7D"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t>Penghasilan * Risiko Diabetes Melitus Pada Anak Crosstabulation</w:t>
            </w:r>
          </w:p>
        </w:tc>
      </w:tr>
      <w:tr w:rsidR="00AB3E95" w:rsidRPr="00AB3E95" w14:paraId="529EAA8D" w14:textId="77777777" w:rsidTr="00AB3E95">
        <w:trPr>
          <w:cantSplit/>
        </w:trPr>
        <w:tc>
          <w:tcPr>
            <w:tcW w:w="4678" w:type="dxa"/>
            <w:gridSpan w:val="3"/>
            <w:vMerge w:val="restart"/>
            <w:tcBorders>
              <w:top w:val="nil"/>
              <w:left w:val="nil"/>
              <w:bottom w:val="nil"/>
              <w:right w:val="nil"/>
            </w:tcBorders>
            <w:shd w:val="clear" w:color="auto" w:fill="FFFFFF"/>
            <w:vAlign w:val="bottom"/>
          </w:tcPr>
          <w:p w14:paraId="6F0B73CC" w14:textId="77777777" w:rsidR="00AB3E95" w:rsidRPr="00AB3E95" w:rsidRDefault="00AB3E95" w:rsidP="00AB3E95">
            <w:pPr>
              <w:autoSpaceDE w:val="0"/>
              <w:autoSpaceDN w:val="0"/>
              <w:adjustRightInd w:val="0"/>
              <w:spacing w:line="240" w:lineRule="auto"/>
              <w:jc w:val="left"/>
              <w:rPr>
                <w:lang w:val="id-ID"/>
              </w:rPr>
            </w:pPr>
          </w:p>
        </w:tc>
        <w:tc>
          <w:tcPr>
            <w:tcW w:w="3190" w:type="dxa"/>
            <w:tcBorders>
              <w:top w:val="nil"/>
              <w:left w:val="nil"/>
              <w:bottom w:val="nil"/>
              <w:right w:val="single" w:sz="8" w:space="0" w:color="E0E0E0"/>
            </w:tcBorders>
            <w:shd w:val="clear" w:color="auto" w:fill="FFFFFF"/>
            <w:vAlign w:val="bottom"/>
          </w:tcPr>
          <w:p w14:paraId="25664FB9"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Risiko Diabetes Melitus Pada Anak</w:t>
            </w:r>
          </w:p>
        </w:tc>
        <w:tc>
          <w:tcPr>
            <w:tcW w:w="779" w:type="dxa"/>
            <w:vMerge w:val="restart"/>
            <w:tcBorders>
              <w:top w:val="nil"/>
              <w:left w:val="single" w:sz="8" w:space="0" w:color="E0E0E0"/>
              <w:bottom w:val="nil"/>
              <w:right w:val="nil"/>
            </w:tcBorders>
            <w:shd w:val="clear" w:color="auto" w:fill="FFFFFF"/>
            <w:vAlign w:val="bottom"/>
          </w:tcPr>
          <w:p w14:paraId="610D345C"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5FF8F031" w14:textId="77777777" w:rsidTr="00AB3E95">
        <w:trPr>
          <w:cantSplit/>
        </w:trPr>
        <w:tc>
          <w:tcPr>
            <w:tcW w:w="4678" w:type="dxa"/>
            <w:gridSpan w:val="3"/>
            <w:vMerge/>
            <w:tcBorders>
              <w:top w:val="nil"/>
              <w:left w:val="nil"/>
              <w:bottom w:val="nil"/>
              <w:right w:val="nil"/>
            </w:tcBorders>
            <w:shd w:val="clear" w:color="auto" w:fill="FFFFFF"/>
            <w:vAlign w:val="bottom"/>
          </w:tcPr>
          <w:p w14:paraId="2C01CA1A"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3190" w:type="dxa"/>
            <w:tcBorders>
              <w:top w:val="nil"/>
              <w:left w:val="nil"/>
              <w:bottom w:val="single" w:sz="8" w:space="0" w:color="152935"/>
              <w:right w:val="single" w:sz="8" w:space="0" w:color="E0E0E0"/>
            </w:tcBorders>
            <w:shd w:val="clear" w:color="auto" w:fill="FFFFFF"/>
            <w:vAlign w:val="bottom"/>
          </w:tcPr>
          <w:p w14:paraId="5BB309FB"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Normal</w:t>
            </w:r>
          </w:p>
        </w:tc>
        <w:tc>
          <w:tcPr>
            <w:tcW w:w="779" w:type="dxa"/>
            <w:vMerge/>
            <w:tcBorders>
              <w:top w:val="nil"/>
              <w:left w:val="single" w:sz="8" w:space="0" w:color="E0E0E0"/>
              <w:bottom w:val="nil"/>
              <w:right w:val="nil"/>
            </w:tcBorders>
            <w:shd w:val="clear" w:color="auto" w:fill="FFFFFF"/>
            <w:vAlign w:val="bottom"/>
          </w:tcPr>
          <w:p w14:paraId="7E92C769"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25B3466E" w14:textId="77777777" w:rsidTr="00AB3E95">
        <w:trPr>
          <w:cantSplit/>
        </w:trPr>
        <w:tc>
          <w:tcPr>
            <w:tcW w:w="1134" w:type="dxa"/>
            <w:vMerge w:val="restart"/>
            <w:tcBorders>
              <w:top w:val="single" w:sz="8" w:space="0" w:color="152935"/>
              <w:left w:val="nil"/>
              <w:bottom w:val="nil"/>
              <w:right w:val="nil"/>
            </w:tcBorders>
            <w:shd w:val="clear" w:color="auto" w:fill="E0E0E0"/>
          </w:tcPr>
          <w:p w14:paraId="6C237B1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Penghasilan</w:t>
            </w:r>
          </w:p>
        </w:tc>
        <w:tc>
          <w:tcPr>
            <w:tcW w:w="1418" w:type="dxa"/>
            <w:vMerge w:val="restart"/>
            <w:tcBorders>
              <w:top w:val="single" w:sz="8" w:space="0" w:color="152935"/>
              <w:left w:val="nil"/>
              <w:bottom w:val="nil"/>
              <w:right w:val="nil"/>
            </w:tcBorders>
            <w:shd w:val="clear" w:color="auto" w:fill="E0E0E0"/>
          </w:tcPr>
          <w:p w14:paraId="2836F64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&gt; Rp. 2.800.000</w:t>
            </w:r>
          </w:p>
        </w:tc>
        <w:tc>
          <w:tcPr>
            <w:tcW w:w="2126" w:type="dxa"/>
            <w:tcBorders>
              <w:top w:val="single" w:sz="8" w:space="0" w:color="152935"/>
              <w:left w:val="nil"/>
              <w:bottom w:val="single" w:sz="8" w:space="0" w:color="AEAEAE"/>
              <w:right w:val="nil"/>
            </w:tcBorders>
            <w:shd w:val="clear" w:color="auto" w:fill="E0E0E0"/>
          </w:tcPr>
          <w:p w14:paraId="5F92ED9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190" w:type="dxa"/>
            <w:tcBorders>
              <w:top w:val="single" w:sz="8" w:space="0" w:color="152935"/>
              <w:left w:val="nil"/>
              <w:bottom w:val="single" w:sz="8" w:space="0" w:color="AEAEAE"/>
              <w:right w:val="single" w:sz="8" w:space="0" w:color="E0E0E0"/>
            </w:tcBorders>
            <w:shd w:val="clear" w:color="auto" w:fill="FFFFFF"/>
          </w:tcPr>
          <w:p w14:paraId="22B2887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c>
          <w:tcPr>
            <w:tcW w:w="779" w:type="dxa"/>
            <w:tcBorders>
              <w:top w:val="single" w:sz="8" w:space="0" w:color="152935"/>
              <w:left w:val="single" w:sz="8" w:space="0" w:color="E0E0E0"/>
              <w:bottom w:val="single" w:sz="8" w:space="0" w:color="AEAEAE"/>
              <w:right w:val="nil"/>
            </w:tcBorders>
            <w:shd w:val="clear" w:color="auto" w:fill="FFFFFF"/>
          </w:tcPr>
          <w:p w14:paraId="362ADED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r>
      <w:tr w:rsidR="00AB3E95" w:rsidRPr="00AB3E95" w14:paraId="5307DEC4" w14:textId="77777777" w:rsidTr="00AB3E95">
        <w:trPr>
          <w:cantSplit/>
        </w:trPr>
        <w:tc>
          <w:tcPr>
            <w:tcW w:w="1134" w:type="dxa"/>
            <w:vMerge/>
            <w:tcBorders>
              <w:top w:val="single" w:sz="8" w:space="0" w:color="152935"/>
              <w:left w:val="nil"/>
              <w:bottom w:val="nil"/>
              <w:right w:val="nil"/>
            </w:tcBorders>
            <w:shd w:val="clear" w:color="auto" w:fill="E0E0E0"/>
          </w:tcPr>
          <w:p w14:paraId="69A1B48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418" w:type="dxa"/>
            <w:vMerge/>
            <w:tcBorders>
              <w:top w:val="single" w:sz="8" w:space="0" w:color="152935"/>
              <w:left w:val="nil"/>
              <w:bottom w:val="nil"/>
              <w:right w:val="nil"/>
            </w:tcBorders>
            <w:shd w:val="clear" w:color="auto" w:fill="E0E0E0"/>
          </w:tcPr>
          <w:p w14:paraId="7B96FB8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6" w:type="dxa"/>
            <w:tcBorders>
              <w:top w:val="single" w:sz="8" w:space="0" w:color="AEAEAE"/>
              <w:left w:val="nil"/>
              <w:bottom w:val="single" w:sz="8" w:space="0" w:color="AEAEAE"/>
              <w:right w:val="nil"/>
            </w:tcBorders>
            <w:shd w:val="clear" w:color="auto" w:fill="E0E0E0"/>
          </w:tcPr>
          <w:p w14:paraId="6A3C402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Penghasilan</w:t>
            </w:r>
          </w:p>
        </w:tc>
        <w:tc>
          <w:tcPr>
            <w:tcW w:w="3190" w:type="dxa"/>
            <w:tcBorders>
              <w:top w:val="single" w:sz="8" w:space="0" w:color="AEAEAE"/>
              <w:left w:val="nil"/>
              <w:bottom w:val="single" w:sz="8" w:space="0" w:color="AEAEAE"/>
              <w:right w:val="single" w:sz="8" w:space="0" w:color="E0E0E0"/>
            </w:tcBorders>
            <w:shd w:val="clear" w:color="auto" w:fill="FFFFFF"/>
          </w:tcPr>
          <w:p w14:paraId="24754D5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779" w:type="dxa"/>
            <w:tcBorders>
              <w:top w:val="single" w:sz="8" w:space="0" w:color="AEAEAE"/>
              <w:left w:val="single" w:sz="8" w:space="0" w:color="E0E0E0"/>
              <w:bottom w:val="single" w:sz="8" w:space="0" w:color="AEAEAE"/>
              <w:right w:val="nil"/>
            </w:tcBorders>
            <w:shd w:val="clear" w:color="auto" w:fill="FFFFFF"/>
          </w:tcPr>
          <w:p w14:paraId="4323E4A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16CAF043" w14:textId="77777777" w:rsidTr="00AB3E95">
        <w:trPr>
          <w:cantSplit/>
        </w:trPr>
        <w:tc>
          <w:tcPr>
            <w:tcW w:w="1134" w:type="dxa"/>
            <w:vMerge/>
            <w:tcBorders>
              <w:top w:val="single" w:sz="8" w:space="0" w:color="152935"/>
              <w:left w:val="nil"/>
              <w:bottom w:val="nil"/>
              <w:right w:val="nil"/>
            </w:tcBorders>
            <w:shd w:val="clear" w:color="auto" w:fill="E0E0E0"/>
          </w:tcPr>
          <w:p w14:paraId="6FF9E7F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418" w:type="dxa"/>
            <w:vMerge/>
            <w:tcBorders>
              <w:top w:val="single" w:sz="8" w:space="0" w:color="152935"/>
              <w:left w:val="nil"/>
              <w:bottom w:val="nil"/>
              <w:right w:val="nil"/>
            </w:tcBorders>
            <w:shd w:val="clear" w:color="auto" w:fill="E0E0E0"/>
          </w:tcPr>
          <w:p w14:paraId="61448B4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6" w:type="dxa"/>
            <w:tcBorders>
              <w:top w:val="single" w:sz="8" w:space="0" w:color="AEAEAE"/>
              <w:left w:val="nil"/>
              <w:bottom w:val="single" w:sz="8" w:space="0" w:color="AEAEAE"/>
              <w:right w:val="nil"/>
            </w:tcBorders>
            <w:shd w:val="clear" w:color="auto" w:fill="E0E0E0"/>
          </w:tcPr>
          <w:p w14:paraId="1DA0049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Risiko Diabetes Melitus Pada Anak</w:t>
            </w:r>
          </w:p>
        </w:tc>
        <w:tc>
          <w:tcPr>
            <w:tcW w:w="3190" w:type="dxa"/>
            <w:tcBorders>
              <w:top w:val="single" w:sz="8" w:space="0" w:color="AEAEAE"/>
              <w:left w:val="nil"/>
              <w:bottom w:val="single" w:sz="8" w:space="0" w:color="AEAEAE"/>
              <w:right w:val="single" w:sz="8" w:space="0" w:color="E0E0E0"/>
            </w:tcBorders>
            <w:shd w:val="clear" w:color="auto" w:fill="FFFFFF"/>
          </w:tcPr>
          <w:p w14:paraId="1EDC56D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c>
          <w:tcPr>
            <w:tcW w:w="779" w:type="dxa"/>
            <w:tcBorders>
              <w:top w:val="single" w:sz="8" w:space="0" w:color="AEAEAE"/>
              <w:left w:val="single" w:sz="8" w:space="0" w:color="E0E0E0"/>
              <w:bottom w:val="single" w:sz="8" w:space="0" w:color="AEAEAE"/>
              <w:right w:val="nil"/>
            </w:tcBorders>
            <w:shd w:val="clear" w:color="auto" w:fill="FFFFFF"/>
          </w:tcPr>
          <w:p w14:paraId="05FB5A7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2126869B" w14:textId="77777777" w:rsidTr="00AB3E95">
        <w:trPr>
          <w:cantSplit/>
        </w:trPr>
        <w:tc>
          <w:tcPr>
            <w:tcW w:w="1134" w:type="dxa"/>
            <w:vMerge/>
            <w:tcBorders>
              <w:top w:val="single" w:sz="8" w:space="0" w:color="152935"/>
              <w:left w:val="nil"/>
              <w:bottom w:val="nil"/>
              <w:right w:val="nil"/>
            </w:tcBorders>
            <w:shd w:val="clear" w:color="auto" w:fill="E0E0E0"/>
          </w:tcPr>
          <w:p w14:paraId="026FEA1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418" w:type="dxa"/>
            <w:vMerge/>
            <w:tcBorders>
              <w:top w:val="single" w:sz="8" w:space="0" w:color="152935"/>
              <w:left w:val="nil"/>
              <w:bottom w:val="nil"/>
              <w:right w:val="nil"/>
            </w:tcBorders>
            <w:shd w:val="clear" w:color="auto" w:fill="E0E0E0"/>
          </w:tcPr>
          <w:p w14:paraId="1A73831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6" w:type="dxa"/>
            <w:tcBorders>
              <w:top w:val="single" w:sz="8" w:space="0" w:color="AEAEAE"/>
              <w:left w:val="nil"/>
              <w:bottom w:val="nil"/>
              <w:right w:val="nil"/>
            </w:tcBorders>
            <w:shd w:val="clear" w:color="auto" w:fill="E0E0E0"/>
          </w:tcPr>
          <w:p w14:paraId="5C77E47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190" w:type="dxa"/>
            <w:tcBorders>
              <w:top w:val="single" w:sz="8" w:space="0" w:color="AEAEAE"/>
              <w:left w:val="nil"/>
              <w:bottom w:val="nil"/>
              <w:right w:val="single" w:sz="8" w:space="0" w:color="E0E0E0"/>
            </w:tcBorders>
            <w:shd w:val="clear" w:color="auto" w:fill="FFFFFF"/>
          </w:tcPr>
          <w:p w14:paraId="7E83958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c>
          <w:tcPr>
            <w:tcW w:w="779" w:type="dxa"/>
            <w:tcBorders>
              <w:top w:val="single" w:sz="8" w:space="0" w:color="AEAEAE"/>
              <w:left w:val="single" w:sz="8" w:space="0" w:color="E0E0E0"/>
              <w:bottom w:val="nil"/>
              <w:right w:val="nil"/>
            </w:tcBorders>
            <w:shd w:val="clear" w:color="auto" w:fill="FFFFFF"/>
          </w:tcPr>
          <w:p w14:paraId="190CF52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5EE7B77F" w14:textId="77777777" w:rsidTr="00AB3E95">
        <w:trPr>
          <w:cantSplit/>
        </w:trPr>
        <w:tc>
          <w:tcPr>
            <w:tcW w:w="1134" w:type="dxa"/>
            <w:vMerge/>
            <w:tcBorders>
              <w:top w:val="single" w:sz="8" w:space="0" w:color="152935"/>
              <w:left w:val="nil"/>
              <w:bottom w:val="nil"/>
              <w:right w:val="nil"/>
            </w:tcBorders>
            <w:shd w:val="clear" w:color="auto" w:fill="E0E0E0"/>
          </w:tcPr>
          <w:p w14:paraId="5E06B82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418" w:type="dxa"/>
            <w:vMerge w:val="restart"/>
            <w:tcBorders>
              <w:top w:val="single" w:sz="8" w:space="0" w:color="AEAEAE"/>
              <w:left w:val="nil"/>
              <w:bottom w:val="nil"/>
              <w:right w:val="nil"/>
            </w:tcBorders>
            <w:shd w:val="clear" w:color="auto" w:fill="E0E0E0"/>
          </w:tcPr>
          <w:p w14:paraId="42D4AEA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&lt; Rp. 2.800.000</w:t>
            </w:r>
          </w:p>
        </w:tc>
        <w:tc>
          <w:tcPr>
            <w:tcW w:w="2126" w:type="dxa"/>
            <w:tcBorders>
              <w:top w:val="single" w:sz="8" w:space="0" w:color="AEAEAE"/>
              <w:left w:val="nil"/>
              <w:bottom w:val="single" w:sz="8" w:space="0" w:color="AEAEAE"/>
              <w:right w:val="nil"/>
            </w:tcBorders>
            <w:shd w:val="clear" w:color="auto" w:fill="E0E0E0"/>
          </w:tcPr>
          <w:p w14:paraId="743E074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190" w:type="dxa"/>
            <w:tcBorders>
              <w:top w:val="single" w:sz="8" w:space="0" w:color="AEAEAE"/>
              <w:left w:val="nil"/>
              <w:bottom w:val="single" w:sz="8" w:space="0" w:color="AEAEAE"/>
              <w:right w:val="single" w:sz="8" w:space="0" w:color="E0E0E0"/>
            </w:tcBorders>
            <w:shd w:val="clear" w:color="auto" w:fill="FFFFFF"/>
          </w:tcPr>
          <w:p w14:paraId="0AA90B6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48</w:t>
            </w:r>
          </w:p>
        </w:tc>
        <w:tc>
          <w:tcPr>
            <w:tcW w:w="779" w:type="dxa"/>
            <w:tcBorders>
              <w:top w:val="single" w:sz="8" w:space="0" w:color="AEAEAE"/>
              <w:left w:val="single" w:sz="8" w:space="0" w:color="E0E0E0"/>
              <w:bottom w:val="single" w:sz="8" w:space="0" w:color="AEAEAE"/>
              <w:right w:val="nil"/>
            </w:tcBorders>
            <w:shd w:val="clear" w:color="auto" w:fill="FFFFFF"/>
          </w:tcPr>
          <w:p w14:paraId="122635B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48</w:t>
            </w:r>
          </w:p>
        </w:tc>
      </w:tr>
      <w:tr w:rsidR="00AB3E95" w:rsidRPr="00AB3E95" w14:paraId="591A8291" w14:textId="77777777" w:rsidTr="00AB3E95">
        <w:trPr>
          <w:cantSplit/>
        </w:trPr>
        <w:tc>
          <w:tcPr>
            <w:tcW w:w="1134" w:type="dxa"/>
            <w:vMerge/>
            <w:tcBorders>
              <w:top w:val="single" w:sz="8" w:space="0" w:color="152935"/>
              <w:left w:val="nil"/>
              <w:bottom w:val="nil"/>
              <w:right w:val="nil"/>
            </w:tcBorders>
            <w:shd w:val="clear" w:color="auto" w:fill="E0E0E0"/>
          </w:tcPr>
          <w:p w14:paraId="7A77734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418" w:type="dxa"/>
            <w:vMerge/>
            <w:tcBorders>
              <w:top w:val="single" w:sz="8" w:space="0" w:color="AEAEAE"/>
              <w:left w:val="nil"/>
              <w:bottom w:val="nil"/>
              <w:right w:val="nil"/>
            </w:tcBorders>
            <w:shd w:val="clear" w:color="auto" w:fill="E0E0E0"/>
          </w:tcPr>
          <w:p w14:paraId="538F4DF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6" w:type="dxa"/>
            <w:tcBorders>
              <w:top w:val="single" w:sz="8" w:space="0" w:color="AEAEAE"/>
              <w:left w:val="nil"/>
              <w:bottom w:val="single" w:sz="8" w:space="0" w:color="AEAEAE"/>
              <w:right w:val="nil"/>
            </w:tcBorders>
            <w:shd w:val="clear" w:color="auto" w:fill="E0E0E0"/>
          </w:tcPr>
          <w:p w14:paraId="3BAE629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Penghasilan</w:t>
            </w:r>
          </w:p>
        </w:tc>
        <w:tc>
          <w:tcPr>
            <w:tcW w:w="3190" w:type="dxa"/>
            <w:tcBorders>
              <w:top w:val="single" w:sz="8" w:space="0" w:color="AEAEAE"/>
              <w:left w:val="nil"/>
              <w:bottom w:val="single" w:sz="8" w:space="0" w:color="AEAEAE"/>
              <w:right w:val="single" w:sz="8" w:space="0" w:color="E0E0E0"/>
            </w:tcBorders>
            <w:shd w:val="clear" w:color="auto" w:fill="FFFFFF"/>
          </w:tcPr>
          <w:p w14:paraId="2C08B8E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779" w:type="dxa"/>
            <w:tcBorders>
              <w:top w:val="single" w:sz="8" w:space="0" w:color="AEAEAE"/>
              <w:left w:val="single" w:sz="8" w:space="0" w:color="E0E0E0"/>
              <w:bottom w:val="single" w:sz="8" w:space="0" w:color="AEAEAE"/>
              <w:right w:val="nil"/>
            </w:tcBorders>
            <w:shd w:val="clear" w:color="auto" w:fill="FFFFFF"/>
          </w:tcPr>
          <w:p w14:paraId="65AA80C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74915A1A" w14:textId="77777777" w:rsidTr="00AB3E95">
        <w:trPr>
          <w:cantSplit/>
        </w:trPr>
        <w:tc>
          <w:tcPr>
            <w:tcW w:w="1134" w:type="dxa"/>
            <w:vMerge/>
            <w:tcBorders>
              <w:top w:val="single" w:sz="8" w:space="0" w:color="152935"/>
              <w:left w:val="nil"/>
              <w:bottom w:val="nil"/>
              <w:right w:val="nil"/>
            </w:tcBorders>
            <w:shd w:val="clear" w:color="auto" w:fill="E0E0E0"/>
          </w:tcPr>
          <w:p w14:paraId="690FEAB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418" w:type="dxa"/>
            <w:vMerge/>
            <w:tcBorders>
              <w:top w:val="single" w:sz="8" w:space="0" w:color="AEAEAE"/>
              <w:left w:val="nil"/>
              <w:bottom w:val="nil"/>
              <w:right w:val="nil"/>
            </w:tcBorders>
            <w:shd w:val="clear" w:color="auto" w:fill="E0E0E0"/>
          </w:tcPr>
          <w:p w14:paraId="22AB3F0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6" w:type="dxa"/>
            <w:tcBorders>
              <w:top w:val="single" w:sz="8" w:space="0" w:color="AEAEAE"/>
              <w:left w:val="nil"/>
              <w:bottom w:val="single" w:sz="8" w:space="0" w:color="AEAEAE"/>
              <w:right w:val="nil"/>
            </w:tcBorders>
            <w:shd w:val="clear" w:color="auto" w:fill="E0E0E0"/>
          </w:tcPr>
          <w:p w14:paraId="1E9CAD6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Risiko Diabetes Melitus Pada Anak</w:t>
            </w:r>
          </w:p>
        </w:tc>
        <w:tc>
          <w:tcPr>
            <w:tcW w:w="3190" w:type="dxa"/>
            <w:tcBorders>
              <w:top w:val="single" w:sz="8" w:space="0" w:color="AEAEAE"/>
              <w:left w:val="nil"/>
              <w:bottom w:val="single" w:sz="8" w:space="0" w:color="AEAEAE"/>
              <w:right w:val="single" w:sz="8" w:space="0" w:color="E0E0E0"/>
            </w:tcBorders>
            <w:shd w:val="clear" w:color="auto" w:fill="FFFFFF"/>
          </w:tcPr>
          <w:p w14:paraId="7BB5306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c>
          <w:tcPr>
            <w:tcW w:w="779" w:type="dxa"/>
            <w:tcBorders>
              <w:top w:val="single" w:sz="8" w:space="0" w:color="AEAEAE"/>
              <w:left w:val="single" w:sz="8" w:space="0" w:color="E0E0E0"/>
              <w:bottom w:val="single" w:sz="8" w:space="0" w:color="AEAEAE"/>
              <w:right w:val="nil"/>
            </w:tcBorders>
            <w:shd w:val="clear" w:color="auto" w:fill="FFFFFF"/>
          </w:tcPr>
          <w:p w14:paraId="710F573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r>
      <w:tr w:rsidR="00AB3E95" w:rsidRPr="00AB3E95" w14:paraId="1A0D55F0" w14:textId="77777777" w:rsidTr="00AB3E95">
        <w:trPr>
          <w:cantSplit/>
        </w:trPr>
        <w:tc>
          <w:tcPr>
            <w:tcW w:w="1134" w:type="dxa"/>
            <w:vMerge/>
            <w:tcBorders>
              <w:top w:val="single" w:sz="8" w:space="0" w:color="152935"/>
              <w:left w:val="nil"/>
              <w:bottom w:val="nil"/>
              <w:right w:val="nil"/>
            </w:tcBorders>
            <w:shd w:val="clear" w:color="auto" w:fill="E0E0E0"/>
          </w:tcPr>
          <w:p w14:paraId="073A8D2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418" w:type="dxa"/>
            <w:vMerge/>
            <w:tcBorders>
              <w:top w:val="single" w:sz="8" w:space="0" w:color="AEAEAE"/>
              <w:left w:val="nil"/>
              <w:bottom w:val="nil"/>
              <w:right w:val="nil"/>
            </w:tcBorders>
            <w:shd w:val="clear" w:color="auto" w:fill="E0E0E0"/>
          </w:tcPr>
          <w:p w14:paraId="6C461F2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6" w:type="dxa"/>
            <w:tcBorders>
              <w:top w:val="single" w:sz="8" w:space="0" w:color="AEAEAE"/>
              <w:left w:val="nil"/>
              <w:bottom w:val="nil"/>
              <w:right w:val="nil"/>
            </w:tcBorders>
            <w:shd w:val="clear" w:color="auto" w:fill="E0E0E0"/>
          </w:tcPr>
          <w:p w14:paraId="5926236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190" w:type="dxa"/>
            <w:tcBorders>
              <w:top w:val="single" w:sz="8" w:space="0" w:color="AEAEAE"/>
              <w:left w:val="nil"/>
              <w:bottom w:val="nil"/>
              <w:right w:val="single" w:sz="8" w:space="0" w:color="E0E0E0"/>
            </w:tcBorders>
            <w:shd w:val="clear" w:color="auto" w:fill="FFFFFF"/>
          </w:tcPr>
          <w:p w14:paraId="27286F7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c>
          <w:tcPr>
            <w:tcW w:w="779" w:type="dxa"/>
            <w:tcBorders>
              <w:top w:val="single" w:sz="8" w:space="0" w:color="AEAEAE"/>
              <w:left w:val="single" w:sz="8" w:space="0" w:color="E0E0E0"/>
              <w:bottom w:val="nil"/>
              <w:right w:val="nil"/>
            </w:tcBorders>
            <w:shd w:val="clear" w:color="auto" w:fill="FFFFFF"/>
          </w:tcPr>
          <w:p w14:paraId="554A2F8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98,0%</w:t>
            </w:r>
          </w:p>
        </w:tc>
      </w:tr>
      <w:tr w:rsidR="00AB3E95" w:rsidRPr="00AB3E95" w14:paraId="701A491F" w14:textId="77777777" w:rsidTr="00AB3E95">
        <w:trPr>
          <w:cantSplit/>
        </w:trPr>
        <w:tc>
          <w:tcPr>
            <w:tcW w:w="2552" w:type="dxa"/>
            <w:gridSpan w:val="2"/>
            <w:vMerge w:val="restart"/>
            <w:tcBorders>
              <w:top w:val="single" w:sz="8" w:space="0" w:color="AEAEAE"/>
              <w:left w:val="nil"/>
              <w:bottom w:val="single" w:sz="8" w:space="0" w:color="152935"/>
              <w:right w:val="nil"/>
            </w:tcBorders>
            <w:shd w:val="clear" w:color="auto" w:fill="E0E0E0"/>
          </w:tcPr>
          <w:p w14:paraId="0CA6852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2126" w:type="dxa"/>
            <w:tcBorders>
              <w:top w:val="single" w:sz="8" w:space="0" w:color="AEAEAE"/>
              <w:left w:val="nil"/>
              <w:bottom w:val="single" w:sz="8" w:space="0" w:color="AEAEAE"/>
              <w:right w:val="nil"/>
            </w:tcBorders>
            <w:shd w:val="clear" w:color="auto" w:fill="E0E0E0"/>
          </w:tcPr>
          <w:p w14:paraId="6B4EB5A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190" w:type="dxa"/>
            <w:tcBorders>
              <w:top w:val="single" w:sz="8" w:space="0" w:color="AEAEAE"/>
              <w:left w:val="nil"/>
              <w:bottom w:val="single" w:sz="8" w:space="0" w:color="AEAEAE"/>
              <w:right w:val="single" w:sz="8" w:space="0" w:color="E0E0E0"/>
            </w:tcBorders>
            <w:shd w:val="clear" w:color="auto" w:fill="FFFFFF"/>
          </w:tcPr>
          <w:p w14:paraId="459CBAD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w:t>
            </w:r>
          </w:p>
        </w:tc>
        <w:tc>
          <w:tcPr>
            <w:tcW w:w="779" w:type="dxa"/>
            <w:tcBorders>
              <w:top w:val="single" w:sz="8" w:space="0" w:color="AEAEAE"/>
              <w:left w:val="single" w:sz="8" w:space="0" w:color="E0E0E0"/>
              <w:bottom w:val="single" w:sz="8" w:space="0" w:color="AEAEAE"/>
              <w:right w:val="nil"/>
            </w:tcBorders>
            <w:shd w:val="clear" w:color="auto" w:fill="FFFFFF"/>
          </w:tcPr>
          <w:p w14:paraId="28B9846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w:t>
            </w:r>
          </w:p>
        </w:tc>
      </w:tr>
      <w:tr w:rsidR="00AB3E95" w:rsidRPr="00AB3E95" w14:paraId="21EEC9D6" w14:textId="77777777" w:rsidTr="00AB3E95">
        <w:trPr>
          <w:cantSplit/>
        </w:trPr>
        <w:tc>
          <w:tcPr>
            <w:tcW w:w="2552" w:type="dxa"/>
            <w:gridSpan w:val="2"/>
            <w:vMerge/>
            <w:tcBorders>
              <w:top w:val="single" w:sz="8" w:space="0" w:color="AEAEAE"/>
              <w:left w:val="nil"/>
              <w:bottom w:val="single" w:sz="8" w:space="0" w:color="152935"/>
              <w:right w:val="nil"/>
            </w:tcBorders>
            <w:shd w:val="clear" w:color="auto" w:fill="E0E0E0"/>
          </w:tcPr>
          <w:p w14:paraId="3B74304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6" w:type="dxa"/>
            <w:tcBorders>
              <w:top w:val="single" w:sz="8" w:space="0" w:color="AEAEAE"/>
              <w:left w:val="nil"/>
              <w:bottom w:val="single" w:sz="8" w:space="0" w:color="AEAEAE"/>
              <w:right w:val="nil"/>
            </w:tcBorders>
            <w:shd w:val="clear" w:color="auto" w:fill="E0E0E0"/>
          </w:tcPr>
          <w:p w14:paraId="736E1EE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Penghasilan</w:t>
            </w:r>
          </w:p>
        </w:tc>
        <w:tc>
          <w:tcPr>
            <w:tcW w:w="3190" w:type="dxa"/>
            <w:tcBorders>
              <w:top w:val="single" w:sz="8" w:space="0" w:color="AEAEAE"/>
              <w:left w:val="nil"/>
              <w:bottom w:val="single" w:sz="8" w:space="0" w:color="AEAEAE"/>
              <w:right w:val="single" w:sz="8" w:space="0" w:color="E0E0E0"/>
            </w:tcBorders>
            <w:shd w:val="clear" w:color="auto" w:fill="FFFFFF"/>
          </w:tcPr>
          <w:p w14:paraId="62A3E2A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779" w:type="dxa"/>
            <w:tcBorders>
              <w:top w:val="single" w:sz="8" w:space="0" w:color="AEAEAE"/>
              <w:left w:val="single" w:sz="8" w:space="0" w:color="E0E0E0"/>
              <w:bottom w:val="single" w:sz="8" w:space="0" w:color="AEAEAE"/>
              <w:right w:val="nil"/>
            </w:tcBorders>
            <w:shd w:val="clear" w:color="auto" w:fill="FFFFFF"/>
          </w:tcPr>
          <w:p w14:paraId="443AE1A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5FBFEBA9" w14:textId="77777777" w:rsidTr="00AB3E95">
        <w:trPr>
          <w:cantSplit/>
        </w:trPr>
        <w:tc>
          <w:tcPr>
            <w:tcW w:w="2552" w:type="dxa"/>
            <w:gridSpan w:val="2"/>
            <w:vMerge/>
            <w:tcBorders>
              <w:top w:val="single" w:sz="8" w:space="0" w:color="AEAEAE"/>
              <w:left w:val="nil"/>
              <w:bottom w:val="single" w:sz="8" w:space="0" w:color="152935"/>
              <w:right w:val="nil"/>
            </w:tcBorders>
            <w:shd w:val="clear" w:color="auto" w:fill="E0E0E0"/>
          </w:tcPr>
          <w:p w14:paraId="60C1E33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6" w:type="dxa"/>
            <w:tcBorders>
              <w:top w:val="single" w:sz="8" w:space="0" w:color="AEAEAE"/>
              <w:left w:val="nil"/>
              <w:bottom w:val="single" w:sz="8" w:space="0" w:color="AEAEAE"/>
              <w:right w:val="nil"/>
            </w:tcBorders>
            <w:shd w:val="clear" w:color="auto" w:fill="E0E0E0"/>
          </w:tcPr>
          <w:p w14:paraId="0937ACD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Risiko Diabetes Melitus Pada Anak</w:t>
            </w:r>
          </w:p>
        </w:tc>
        <w:tc>
          <w:tcPr>
            <w:tcW w:w="3190" w:type="dxa"/>
            <w:tcBorders>
              <w:top w:val="single" w:sz="8" w:space="0" w:color="AEAEAE"/>
              <w:left w:val="nil"/>
              <w:bottom w:val="single" w:sz="8" w:space="0" w:color="AEAEAE"/>
              <w:right w:val="single" w:sz="8" w:space="0" w:color="E0E0E0"/>
            </w:tcBorders>
            <w:shd w:val="clear" w:color="auto" w:fill="FFFFFF"/>
          </w:tcPr>
          <w:p w14:paraId="37EDD25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779" w:type="dxa"/>
            <w:tcBorders>
              <w:top w:val="single" w:sz="8" w:space="0" w:color="AEAEAE"/>
              <w:left w:val="single" w:sz="8" w:space="0" w:color="E0E0E0"/>
              <w:bottom w:val="single" w:sz="8" w:space="0" w:color="AEAEAE"/>
              <w:right w:val="nil"/>
            </w:tcBorders>
            <w:shd w:val="clear" w:color="auto" w:fill="FFFFFF"/>
          </w:tcPr>
          <w:p w14:paraId="39AA926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17FC18CF" w14:textId="77777777" w:rsidTr="00AB3E95">
        <w:trPr>
          <w:cantSplit/>
        </w:trPr>
        <w:tc>
          <w:tcPr>
            <w:tcW w:w="2552" w:type="dxa"/>
            <w:gridSpan w:val="2"/>
            <w:vMerge/>
            <w:tcBorders>
              <w:top w:val="single" w:sz="8" w:space="0" w:color="AEAEAE"/>
              <w:left w:val="nil"/>
              <w:bottom w:val="single" w:sz="8" w:space="0" w:color="152935"/>
              <w:right w:val="nil"/>
            </w:tcBorders>
            <w:shd w:val="clear" w:color="auto" w:fill="E0E0E0"/>
          </w:tcPr>
          <w:p w14:paraId="60C0959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26" w:type="dxa"/>
            <w:tcBorders>
              <w:top w:val="single" w:sz="8" w:space="0" w:color="AEAEAE"/>
              <w:left w:val="nil"/>
              <w:bottom w:val="single" w:sz="8" w:space="0" w:color="152935"/>
              <w:right w:val="nil"/>
            </w:tcBorders>
            <w:shd w:val="clear" w:color="auto" w:fill="E0E0E0"/>
          </w:tcPr>
          <w:p w14:paraId="5737FB4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190" w:type="dxa"/>
            <w:tcBorders>
              <w:top w:val="single" w:sz="8" w:space="0" w:color="AEAEAE"/>
              <w:left w:val="nil"/>
              <w:bottom w:val="single" w:sz="8" w:space="0" w:color="152935"/>
              <w:right w:val="single" w:sz="8" w:space="0" w:color="E0E0E0"/>
            </w:tcBorders>
            <w:shd w:val="clear" w:color="auto" w:fill="FFFFFF"/>
          </w:tcPr>
          <w:p w14:paraId="19B0A85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779" w:type="dxa"/>
            <w:tcBorders>
              <w:top w:val="single" w:sz="8" w:space="0" w:color="AEAEAE"/>
              <w:left w:val="single" w:sz="8" w:space="0" w:color="E0E0E0"/>
              <w:bottom w:val="single" w:sz="8" w:space="0" w:color="152935"/>
              <w:right w:val="nil"/>
            </w:tcBorders>
            <w:shd w:val="clear" w:color="auto" w:fill="FFFFFF"/>
          </w:tcPr>
          <w:p w14:paraId="2936021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54DF4D69" w14:textId="77777777" w:rsidR="00AB3E95" w:rsidRPr="00AB3E95" w:rsidRDefault="00AB3E95" w:rsidP="00AB3E95">
      <w:pPr>
        <w:autoSpaceDE w:val="0"/>
        <w:autoSpaceDN w:val="0"/>
        <w:adjustRightInd w:val="0"/>
        <w:spacing w:line="400" w:lineRule="atLeast"/>
        <w:jc w:val="left"/>
        <w:rPr>
          <w:lang w:val="id-ID"/>
        </w:rPr>
      </w:pPr>
    </w:p>
    <w:tbl>
      <w:tblPr>
        <w:tblW w:w="81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93"/>
        <w:gridCol w:w="1400"/>
        <w:gridCol w:w="2152"/>
        <w:gridCol w:w="2826"/>
        <w:gridCol w:w="783"/>
      </w:tblGrid>
      <w:tr w:rsidR="00AB3E95" w:rsidRPr="00AB3E95" w14:paraId="27ADCAE4" w14:textId="77777777" w:rsidTr="00AB3E95">
        <w:trPr>
          <w:cantSplit/>
        </w:trPr>
        <w:tc>
          <w:tcPr>
            <w:tcW w:w="8154" w:type="dxa"/>
            <w:gridSpan w:val="5"/>
            <w:tcBorders>
              <w:top w:val="nil"/>
              <w:left w:val="nil"/>
              <w:bottom w:val="nil"/>
              <w:right w:val="nil"/>
            </w:tcBorders>
            <w:shd w:val="clear" w:color="auto" w:fill="FFFFFF"/>
            <w:vAlign w:val="center"/>
          </w:tcPr>
          <w:p w14:paraId="15A9A1B8"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t>Pekerjaan * Risiko Diabetes Melitus Pada Anak Crosstabulation</w:t>
            </w:r>
          </w:p>
        </w:tc>
      </w:tr>
      <w:tr w:rsidR="00AB3E95" w:rsidRPr="00AB3E95" w14:paraId="4F7BBAE9" w14:textId="77777777" w:rsidTr="00AB3E95">
        <w:trPr>
          <w:cantSplit/>
        </w:trPr>
        <w:tc>
          <w:tcPr>
            <w:tcW w:w="4545" w:type="dxa"/>
            <w:gridSpan w:val="3"/>
            <w:vMerge w:val="restart"/>
            <w:tcBorders>
              <w:top w:val="nil"/>
              <w:left w:val="nil"/>
              <w:bottom w:val="nil"/>
              <w:right w:val="nil"/>
            </w:tcBorders>
            <w:shd w:val="clear" w:color="auto" w:fill="FFFFFF"/>
            <w:vAlign w:val="bottom"/>
          </w:tcPr>
          <w:p w14:paraId="514D4566" w14:textId="77777777" w:rsidR="00AB3E95" w:rsidRPr="00AB3E95" w:rsidRDefault="00AB3E95" w:rsidP="00AB3E95">
            <w:pPr>
              <w:autoSpaceDE w:val="0"/>
              <w:autoSpaceDN w:val="0"/>
              <w:adjustRightInd w:val="0"/>
              <w:spacing w:line="240" w:lineRule="auto"/>
              <w:jc w:val="left"/>
              <w:rPr>
                <w:lang w:val="id-ID"/>
              </w:rPr>
            </w:pPr>
          </w:p>
        </w:tc>
        <w:tc>
          <w:tcPr>
            <w:tcW w:w="2826" w:type="dxa"/>
            <w:tcBorders>
              <w:top w:val="nil"/>
              <w:left w:val="nil"/>
              <w:bottom w:val="nil"/>
              <w:right w:val="single" w:sz="8" w:space="0" w:color="E0E0E0"/>
            </w:tcBorders>
            <w:shd w:val="clear" w:color="auto" w:fill="FFFFFF"/>
            <w:vAlign w:val="bottom"/>
          </w:tcPr>
          <w:p w14:paraId="1C6C3937"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Risiko Diabetes Melitus Pada Anak</w:t>
            </w:r>
          </w:p>
        </w:tc>
        <w:tc>
          <w:tcPr>
            <w:tcW w:w="783" w:type="dxa"/>
            <w:vMerge w:val="restart"/>
            <w:tcBorders>
              <w:top w:val="nil"/>
              <w:left w:val="single" w:sz="8" w:space="0" w:color="E0E0E0"/>
              <w:bottom w:val="nil"/>
              <w:right w:val="nil"/>
            </w:tcBorders>
            <w:shd w:val="clear" w:color="auto" w:fill="FFFFFF"/>
            <w:vAlign w:val="bottom"/>
          </w:tcPr>
          <w:p w14:paraId="7EDBC0AD"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71487493" w14:textId="77777777" w:rsidTr="00AB3E95">
        <w:trPr>
          <w:cantSplit/>
        </w:trPr>
        <w:tc>
          <w:tcPr>
            <w:tcW w:w="4545" w:type="dxa"/>
            <w:gridSpan w:val="3"/>
            <w:vMerge/>
            <w:tcBorders>
              <w:top w:val="nil"/>
              <w:left w:val="nil"/>
              <w:bottom w:val="nil"/>
              <w:right w:val="nil"/>
            </w:tcBorders>
            <w:shd w:val="clear" w:color="auto" w:fill="FFFFFF"/>
            <w:vAlign w:val="bottom"/>
          </w:tcPr>
          <w:p w14:paraId="58BE6578"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2826" w:type="dxa"/>
            <w:tcBorders>
              <w:top w:val="nil"/>
              <w:left w:val="nil"/>
              <w:bottom w:val="single" w:sz="8" w:space="0" w:color="152935"/>
              <w:right w:val="single" w:sz="8" w:space="0" w:color="E0E0E0"/>
            </w:tcBorders>
            <w:shd w:val="clear" w:color="auto" w:fill="FFFFFF"/>
            <w:vAlign w:val="bottom"/>
          </w:tcPr>
          <w:p w14:paraId="1B478ADB"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Normal</w:t>
            </w:r>
          </w:p>
        </w:tc>
        <w:tc>
          <w:tcPr>
            <w:tcW w:w="783" w:type="dxa"/>
            <w:vMerge/>
            <w:tcBorders>
              <w:top w:val="nil"/>
              <w:left w:val="single" w:sz="8" w:space="0" w:color="E0E0E0"/>
              <w:bottom w:val="nil"/>
              <w:right w:val="nil"/>
            </w:tcBorders>
            <w:shd w:val="clear" w:color="auto" w:fill="FFFFFF"/>
            <w:vAlign w:val="bottom"/>
          </w:tcPr>
          <w:p w14:paraId="22A6BA5E"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4114C5AD" w14:textId="77777777" w:rsidTr="00AB3E95">
        <w:trPr>
          <w:cantSplit/>
        </w:trPr>
        <w:tc>
          <w:tcPr>
            <w:tcW w:w="993" w:type="dxa"/>
            <w:vMerge w:val="restart"/>
            <w:tcBorders>
              <w:top w:val="single" w:sz="8" w:space="0" w:color="152935"/>
              <w:left w:val="nil"/>
              <w:bottom w:val="nil"/>
              <w:right w:val="nil"/>
            </w:tcBorders>
            <w:shd w:val="clear" w:color="auto" w:fill="E0E0E0"/>
          </w:tcPr>
          <w:p w14:paraId="03AD0FB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Pekerjaan</w:t>
            </w:r>
          </w:p>
        </w:tc>
        <w:tc>
          <w:tcPr>
            <w:tcW w:w="1400" w:type="dxa"/>
            <w:vMerge w:val="restart"/>
            <w:tcBorders>
              <w:top w:val="single" w:sz="8" w:space="0" w:color="152935"/>
              <w:left w:val="nil"/>
              <w:bottom w:val="nil"/>
              <w:right w:val="nil"/>
            </w:tcBorders>
            <w:shd w:val="clear" w:color="auto" w:fill="E0E0E0"/>
          </w:tcPr>
          <w:p w14:paraId="21415B2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PNS</w:t>
            </w:r>
          </w:p>
        </w:tc>
        <w:tc>
          <w:tcPr>
            <w:tcW w:w="2152" w:type="dxa"/>
            <w:tcBorders>
              <w:top w:val="single" w:sz="8" w:space="0" w:color="152935"/>
              <w:left w:val="nil"/>
              <w:bottom w:val="single" w:sz="8" w:space="0" w:color="AEAEAE"/>
              <w:right w:val="nil"/>
            </w:tcBorders>
            <w:shd w:val="clear" w:color="auto" w:fill="E0E0E0"/>
          </w:tcPr>
          <w:p w14:paraId="6353391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2826" w:type="dxa"/>
            <w:tcBorders>
              <w:top w:val="single" w:sz="8" w:space="0" w:color="152935"/>
              <w:left w:val="nil"/>
              <w:bottom w:val="single" w:sz="8" w:space="0" w:color="AEAEAE"/>
              <w:right w:val="single" w:sz="8" w:space="0" w:color="E0E0E0"/>
            </w:tcBorders>
            <w:shd w:val="clear" w:color="auto" w:fill="FFFFFF"/>
          </w:tcPr>
          <w:p w14:paraId="0AC30C1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w:t>
            </w:r>
          </w:p>
        </w:tc>
        <w:tc>
          <w:tcPr>
            <w:tcW w:w="783" w:type="dxa"/>
            <w:tcBorders>
              <w:top w:val="single" w:sz="8" w:space="0" w:color="152935"/>
              <w:left w:val="single" w:sz="8" w:space="0" w:color="E0E0E0"/>
              <w:bottom w:val="single" w:sz="8" w:space="0" w:color="AEAEAE"/>
              <w:right w:val="nil"/>
            </w:tcBorders>
            <w:shd w:val="clear" w:color="auto" w:fill="FFFFFF"/>
          </w:tcPr>
          <w:p w14:paraId="77B3A02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w:t>
            </w:r>
          </w:p>
        </w:tc>
      </w:tr>
      <w:tr w:rsidR="00AB3E95" w:rsidRPr="00AB3E95" w14:paraId="206D63A5" w14:textId="77777777" w:rsidTr="00AB3E95">
        <w:trPr>
          <w:cantSplit/>
        </w:trPr>
        <w:tc>
          <w:tcPr>
            <w:tcW w:w="993" w:type="dxa"/>
            <w:vMerge/>
            <w:tcBorders>
              <w:top w:val="single" w:sz="8" w:space="0" w:color="152935"/>
              <w:left w:val="nil"/>
              <w:bottom w:val="nil"/>
              <w:right w:val="nil"/>
            </w:tcBorders>
            <w:shd w:val="clear" w:color="auto" w:fill="E0E0E0"/>
          </w:tcPr>
          <w:p w14:paraId="54F043E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400" w:type="dxa"/>
            <w:vMerge/>
            <w:tcBorders>
              <w:top w:val="single" w:sz="8" w:space="0" w:color="152935"/>
              <w:left w:val="nil"/>
              <w:bottom w:val="nil"/>
              <w:right w:val="nil"/>
            </w:tcBorders>
            <w:shd w:val="clear" w:color="auto" w:fill="E0E0E0"/>
          </w:tcPr>
          <w:p w14:paraId="2069EEC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52" w:type="dxa"/>
            <w:tcBorders>
              <w:top w:val="single" w:sz="8" w:space="0" w:color="AEAEAE"/>
              <w:left w:val="nil"/>
              <w:bottom w:val="single" w:sz="8" w:space="0" w:color="AEAEAE"/>
              <w:right w:val="nil"/>
            </w:tcBorders>
            <w:shd w:val="clear" w:color="auto" w:fill="E0E0E0"/>
          </w:tcPr>
          <w:p w14:paraId="1AF922E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2826" w:type="dxa"/>
            <w:tcBorders>
              <w:top w:val="single" w:sz="8" w:space="0" w:color="AEAEAE"/>
              <w:left w:val="nil"/>
              <w:bottom w:val="single" w:sz="8" w:space="0" w:color="AEAEAE"/>
              <w:right w:val="single" w:sz="8" w:space="0" w:color="E0E0E0"/>
            </w:tcBorders>
            <w:shd w:val="clear" w:color="auto" w:fill="FFFFFF"/>
          </w:tcPr>
          <w:p w14:paraId="62BDBC8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783" w:type="dxa"/>
            <w:tcBorders>
              <w:top w:val="single" w:sz="8" w:space="0" w:color="AEAEAE"/>
              <w:left w:val="single" w:sz="8" w:space="0" w:color="E0E0E0"/>
              <w:bottom w:val="single" w:sz="8" w:space="0" w:color="AEAEAE"/>
              <w:right w:val="nil"/>
            </w:tcBorders>
            <w:shd w:val="clear" w:color="auto" w:fill="FFFFFF"/>
          </w:tcPr>
          <w:p w14:paraId="23F59BF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6B20B407" w14:textId="77777777" w:rsidTr="00AB3E95">
        <w:trPr>
          <w:cantSplit/>
        </w:trPr>
        <w:tc>
          <w:tcPr>
            <w:tcW w:w="993" w:type="dxa"/>
            <w:vMerge/>
            <w:tcBorders>
              <w:top w:val="single" w:sz="8" w:space="0" w:color="152935"/>
              <w:left w:val="nil"/>
              <w:bottom w:val="nil"/>
              <w:right w:val="nil"/>
            </w:tcBorders>
            <w:shd w:val="clear" w:color="auto" w:fill="E0E0E0"/>
          </w:tcPr>
          <w:p w14:paraId="1F946FA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400" w:type="dxa"/>
            <w:vMerge/>
            <w:tcBorders>
              <w:top w:val="single" w:sz="8" w:space="0" w:color="152935"/>
              <w:left w:val="nil"/>
              <w:bottom w:val="nil"/>
              <w:right w:val="nil"/>
            </w:tcBorders>
            <w:shd w:val="clear" w:color="auto" w:fill="E0E0E0"/>
          </w:tcPr>
          <w:p w14:paraId="1C8C5B2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52" w:type="dxa"/>
            <w:tcBorders>
              <w:top w:val="single" w:sz="8" w:space="0" w:color="AEAEAE"/>
              <w:left w:val="nil"/>
              <w:bottom w:val="single" w:sz="8" w:space="0" w:color="AEAEAE"/>
              <w:right w:val="nil"/>
            </w:tcBorders>
            <w:shd w:val="clear" w:color="auto" w:fill="E0E0E0"/>
          </w:tcPr>
          <w:p w14:paraId="4F916F7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Risiko Diabetes Melitus Pada Anak</w:t>
            </w:r>
          </w:p>
        </w:tc>
        <w:tc>
          <w:tcPr>
            <w:tcW w:w="2826" w:type="dxa"/>
            <w:tcBorders>
              <w:top w:val="single" w:sz="8" w:space="0" w:color="AEAEAE"/>
              <w:left w:val="nil"/>
              <w:bottom w:val="single" w:sz="8" w:space="0" w:color="AEAEAE"/>
              <w:right w:val="single" w:sz="8" w:space="0" w:color="E0E0E0"/>
            </w:tcBorders>
            <w:shd w:val="clear" w:color="auto" w:fill="FFFFFF"/>
          </w:tcPr>
          <w:p w14:paraId="196EC81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8,2%</w:t>
            </w:r>
          </w:p>
        </w:tc>
        <w:tc>
          <w:tcPr>
            <w:tcW w:w="783" w:type="dxa"/>
            <w:tcBorders>
              <w:top w:val="single" w:sz="8" w:space="0" w:color="AEAEAE"/>
              <w:left w:val="single" w:sz="8" w:space="0" w:color="E0E0E0"/>
              <w:bottom w:val="single" w:sz="8" w:space="0" w:color="AEAEAE"/>
              <w:right w:val="nil"/>
            </w:tcBorders>
            <w:shd w:val="clear" w:color="auto" w:fill="FFFFFF"/>
          </w:tcPr>
          <w:p w14:paraId="49FF886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8,2%</w:t>
            </w:r>
          </w:p>
        </w:tc>
      </w:tr>
      <w:tr w:rsidR="00AB3E95" w:rsidRPr="00AB3E95" w14:paraId="31F494C7" w14:textId="77777777" w:rsidTr="00AB3E95">
        <w:trPr>
          <w:cantSplit/>
        </w:trPr>
        <w:tc>
          <w:tcPr>
            <w:tcW w:w="993" w:type="dxa"/>
            <w:vMerge/>
            <w:tcBorders>
              <w:top w:val="single" w:sz="8" w:space="0" w:color="152935"/>
              <w:left w:val="nil"/>
              <w:bottom w:val="nil"/>
              <w:right w:val="nil"/>
            </w:tcBorders>
            <w:shd w:val="clear" w:color="auto" w:fill="E0E0E0"/>
          </w:tcPr>
          <w:p w14:paraId="60A75DD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400" w:type="dxa"/>
            <w:vMerge/>
            <w:tcBorders>
              <w:top w:val="single" w:sz="8" w:space="0" w:color="152935"/>
              <w:left w:val="nil"/>
              <w:bottom w:val="nil"/>
              <w:right w:val="nil"/>
            </w:tcBorders>
            <w:shd w:val="clear" w:color="auto" w:fill="E0E0E0"/>
          </w:tcPr>
          <w:p w14:paraId="0FC8C1B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52" w:type="dxa"/>
            <w:tcBorders>
              <w:top w:val="single" w:sz="8" w:space="0" w:color="AEAEAE"/>
              <w:left w:val="nil"/>
              <w:bottom w:val="nil"/>
              <w:right w:val="nil"/>
            </w:tcBorders>
            <w:shd w:val="clear" w:color="auto" w:fill="E0E0E0"/>
          </w:tcPr>
          <w:p w14:paraId="23BCB94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2826" w:type="dxa"/>
            <w:tcBorders>
              <w:top w:val="single" w:sz="8" w:space="0" w:color="AEAEAE"/>
              <w:left w:val="nil"/>
              <w:bottom w:val="nil"/>
              <w:right w:val="single" w:sz="8" w:space="0" w:color="E0E0E0"/>
            </w:tcBorders>
            <w:shd w:val="clear" w:color="auto" w:fill="FFFFFF"/>
          </w:tcPr>
          <w:p w14:paraId="1A1C1E2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8,2%</w:t>
            </w:r>
          </w:p>
        </w:tc>
        <w:tc>
          <w:tcPr>
            <w:tcW w:w="783" w:type="dxa"/>
            <w:tcBorders>
              <w:top w:val="single" w:sz="8" w:space="0" w:color="AEAEAE"/>
              <w:left w:val="single" w:sz="8" w:space="0" w:color="E0E0E0"/>
              <w:bottom w:val="nil"/>
              <w:right w:val="nil"/>
            </w:tcBorders>
            <w:shd w:val="clear" w:color="auto" w:fill="FFFFFF"/>
          </w:tcPr>
          <w:p w14:paraId="43BC82D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8,2%</w:t>
            </w:r>
          </w:p>
        </w:tc>
      </w:tr>
      <w:tr w:rsidR="00AB3E95" w:rsidRPr="00AB3E95" w14:paraId="2B9FE529" w14:textId="77777777" w:rsidTr="00AB3E95">
        <w:trPr>
          <w:cantSplit/>
        </w:trPr>
        <w:tc>
          <w:tcPr>
            <w:tcW w:w="993" w:type="dxa"/>
            <w:vMerge/>
            <w:tcBorders>
              <w:top w:val="single" w:sz="8" w:space="0" w:color="152935"/>
              <w:left w:val="nil"/>
              <w:bottom w:val="nil"/>
              <w:right w:val="nil"/>
            </w:tcBorders>
            <w:shd w:val="clear" w:color="auto" w:fill="E0E0E0"/>
          </w:tcPr>
          <w:p w14:paraId="0EFC56E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400" w:type="dxa"/>
            <w:vMerge w:val="restart"/>
            <w:tcBorders>
              <w:top w:val="single" w:sz="8" w:space="0" w:color="AEAEAE"/>
              <w:left w:val="nil"/>
              <w:bottom w:val="nil"/>
              <w:right w:val="nil"/>
            </w:tcBorders>
            <w:shd w:val="clear" w:color="auto" w:fill="E0E0E0"/>
          </w:tcPr>
          <w:p w14:paraId="019DE59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Wiraswasta</w:t>
            </w:r>
          </w:p>
        </w:tc>
        <w:tc>
          <w:tcPr>
            <w:tcW w:w="2152" w:type="dxa"/>
            <w:tcBorders>
              <w:top w:val="single" w:sz="8" w:space="0" w:color="AEAEAE"/>
              <w:left w:val="nil"/>
              <w:bottom w:val="single" w:sz="8" w:space="0" w:color="AEAEAE"/>
              <w:right w:val="nil"/>
            </w:tcBorders>
            <w:shd w:val="clear" w:color="auto" w:fill="E0E0E0"/>
          </w:tcPr>
          <w:p w14:paraId="217E4C6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2826" w:type="dxa"/>
            <w:tcBorders>
              <w:top w:val="single" w:sz="8" w:space="0" w:color="AEAEAE"/>
              <w:left w:val="nil"/>
              <w:bottom w:val="single" w:sz="8" w:space="0" w:color="AEAEAE"/>
              <w:right w:val="single" w:sz="8" w:space="0" w:color="E0E0E0"/>
            </w:tcBorders>
            <w:shd w:val="clear" w:color="auto" w:fill="FFFFFF"/>
          </w:tcPr>
          <w:p w14:paraId="054667F0"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c>
          <w:tcPr>
            <w:tcW w:w="783" w:type="dxa"/>
            <w:tcBorders>
              <w:top w:val="single" w:sz="8" w:space="0" w:color="AEAEAE"/>
              <w:left w:val="single" w:sz="8" w:space="0" w:color="E0E0E0"/>
              <w:bottom w:val="single" w:sz="8" w:space="0" w:color="AEAEAE"/>
              <w:right w:val="nil"/>
            </w:tcBorders>
            <w:shd w:val="clear" w:color="auto" w:fill="FFFFFF"/>
          </w:tcPr>
          <w:p w14:paraId="790E109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r>
      <w:tr w:rsidR="00AB3E95" w:rsidRPr="00AB3E95" w14:paraId="11BEB668" w14:textId="77777777" w:rsidTr="00AB3E95">
        <w:trPr>
          <w:cantSplit/>
        </w:trPr>
        <w:tc>
          <w:tcPr>
            <w:tcW w:w="993" w:type="dxa"/>
            <w:vMerge/>
            <w:tcBorders>
              <w:top w:val="single" w:sz="8" w:space="0" w:color="152935"/>
              <w:left w:val="nil"/>
              <w:bottom w:val="nil"/>
              <w:right w:val="nil"/>
            </w:tcBorders>
            <w:shd w:val="clear" w:color="auto" w:fill="E0E0E0"/>
          </w:tcPr>
          <w:p w14:paraId="302725D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400" w:type="dxa"/>
            <w:vMerge/>
            <w:tcBorders>
              <w:top w:val="single" w:sz="8" w:space="0" w:color="AEAEAE"/>
              <w:left w:val="nil"/>
              <w:bottom w:val="nil"/>
              <w:right w:val="nil"/>
            </w:tcBorders>
            <w:shd w:val="clear" w:color="auto" w:fill="E0E0E0"/>
          </w:tcPr>
          <w:p w14:paraId="68E3A20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52" w:type="dxa"/>
            <w:tcBorders>
              <w:top w:val="single" w:sz="8" w:space="0" w:color="AEAEAE"/>
              <w:left w:val="nil"/>
              <w:bottom w:val="single" w:sz="8" w:space="0" w:color="AEAEAE"/>
              <w:right w:val="nil"/>
            </w:tcBorders>
            <w:shd w:val="clear" w:color="auto" w:fill="E0E0E0"/>
          </w:tcPr>
          <w:p w14:paraId="7FCC39E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2826" w:type="dxa"/>
            <w:tcBorders>
              <w:top w:val="single" w:sz="8" w:space="0" w:color="AEAEAE"/>
              <w:left w:val="nil"/>
              <w:bottom w:val="single" w:sz="8" w:space="0" w:color="AEAEAE"/>
              <w:right w:val="single" w:sz="8" w:space="0" w:color="E0E0E0"/>
            </w:tcBorders>
            <w:shd w:val="clear" w:color="auto" w:fill="FFFFFF"/>
          </w:tcPr>
          <w:p w14:paraId="58D6AF8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783" w:type="dxa"/>
            <w:tcBorders>
              <w:top w:val="single" w:sz="8" w:space="0" w:color="AEAEAE"/>
              <w:left w:val="single" w:sz="8" w:space="0" w:color="E0E0E0"/>
              <w:bottom w:val="single" w:sz="8" w:space="0" w:color="AEAEAE"/>
              <w:right w:val="nil"/>
            </w:tcBorders>
            <w:shd w:val="clear" w:color="auto" w:fill="FFFFFF"/>
          </w:tcPr>
          <w:p w14:paraId="3F17DE7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12CFFA5" w14:textId="77777777" w:rsidTr="00AB3E95">
        <w:trPr>
          <w:cantSplit/>
        </w:trPr>
        <w:tc>
          <w:tcPr>
            <w:tcW w:w="993" w:type="dxa"/>
            <w:vMerge/>
            <w:tcBorders>
              <w:top w:val="single" w:sz="8" w:space="0" w:color="152935"/>
              <w:left w:val="nil"/>
              <w:bottom w:val="nil"/>
              <w:right w:val="nil"/>
            </w:tcBorders>
            <w:shd w:val="clear" w:color="auto" w:fill="E0E0E0"/>
          </w:tcPr>
          <w:p w14:paraId="5C685D3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400" w:type="dxa"/>
            <w:vMerge/>
            <w:tcBorders>
              <w:top w:val="single" w:sz="8" w:space="0" w:color="AEAEAE"/>
              <w:left w:val="nil"/>
              <w:bottom w:val="nil"/>
              <w:right w:val="nil"/>
            </w:tcBorders>
            <w:shd w:val="clear" w:color="auto" w:fill="E0E0E0"/>
          </w:tcPr>
          <w:p w14:paraId="2ACCF1F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52" w:type="dxa"/>
            <w:tcBorders>
              <w:top w:val="single" w:sz="8" w:space="0" w:color="AEAEAE"/>
              <w:left w:val="nil"/>
              <w:bottom w:val="single" w:sz="8" w:space="0" w:color="AEAEAE"/>
              <w:right w:val="nil"/>
            </w:tcBorders>
            <w:shd w:val="clear" w:color="auto" w:fill="E0E0E0"/>
          </w:tcPr>
          <w:p w14:paraId="136BEC5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Risiko Diabetes Melitus Pada Anak</w:t>
            </w:r>
          </w:p>
        </w:tc>
        <w:tc>
          <w:tcPr>
            <w:tcW w:w="2826" w:type="dxa"/>
            <w:tcBorders>
              <w:top w:val="single" w:sz="8" w:space="0" w:color="AEAEAE"/>
              <w:left w:val="nil"/>
              <w:bottom w:val="single" w:sz="8" w:space="0" w:color="AEAEAE"/>
              <w:right w:val="single" w:sz="8" w:space="0" w:color="E0E0E0"/>
            </w:tcBorders>
            <w:shd w:val="clear" w:color="auto" w:fill="FFFFFF"/>
          </w:tcPr>
          <w:p w14:paraId="2E56D4B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4,1%</w:t>
            </w:r>
          </w:p>
        </w:tc>
        <w:tc>
          <w:tcPr>
            <w:tcW w:w="783" w:type="dxa"/>
            <w:tcBorders>
              <w:top w:val="single" w:sz="8" w:space="0" w:color="AEAEAE"/>
              <w:left w:val="single" w:sz="8" w:space="0" w:color="E0E0E0"/>
              <w:bottom w:val="single" w:sz="8" w:space="0" w:color="AEAEAE"/>
              <w:right w:val="nil"/>
            </w:tcBorders>
            <w:shd w:val="clear" w:color="auto" w:fill="FFFFFF"/>
          </w:tcPr>
          <w:p w14:paraId="542B6E2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4,1%</w:t>
            </w:r>
          </w:p>
        </w:tc>
      </w:tr>
      <w:tr w:rsidR="00AB3E95" w:rsidRPr="00AB3E95" w14:paraId="0FB17561" w14:textId="77777777" w:rsidTr="00AB3E95">
        <w:trPr>
          <w:cantSplit/>
        </w:trPr>
        <w:tc>
          <w:tcPr>
            <w:tcW w:w="993" w:type="dxa"/>
            <w:vMerge/>
            <w:tcBorders>
              <w:top w:val="single" w:sz="8" w:space="0" w:color="152935"/>
              <w:left w:val="nil"/>
              <w:bottom w:val="nil"/>
              <w:right w:val="nil"/>
            </w:tcBorders>
            <w:shd w:val="clear" w:color="auto" w:fill="E0E0E0"/>
          </w:tcPr>
          <w:p w14:paraId="565828F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400" w:type="dxa"/>
            <w:vMerge/>
            <w:tcBorders>
              <w:top w:val="single" w:sz="8" w:space="0" w:color="AEAEAE"/>
              <w:left w:val="nil"/>
              <w:bottom w:val="nil"/>
              <w:right w:val="nil"/>
            </w:tcBorders>
            <w:shd w:val="clear" w:color="auto" w:fill="E0E0E0"/>
          </w:tcPr>
          <w:p w14:paraId="0F29802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52" w:type="dxa"/>
            <w:tcBorders>
              <w:top w:val="single" w:sz="8" w:space="0" w:color="AEAEAE"/>
              <w:left w:val="nil"/>
              <w:bottom w:val="nil"/>
              <w:right w:val="nil"/>
            </w:tcBorders>
            <w:shd w:val="clear" w:color="auto" w:fill="E0E0E0"/>
          </w:tcPr>
          <w:p w14:paraId="46251C0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2826" w:type="dxa"/>
            <w:tcBorders>
              <w:top w:val="single" w:sz="8" w:space="0" w:color="AEAEAE"/>
              <w:left w:val="nil"/>
              <w:bottom w:val="nil"/>
              <w:right w:val="single" w:sz="8" w:space="0" w:color="E0E0E0"/>
            </w:tcBorders>
            <w:shd w:val="clear" w:color="auto" w:fill="FFFFFF"/>
          </w:tcPr>
          <w:p w14:paraId="18B0E83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4,1%</w:t>
            </w:r>
          </w:p>
        </w:tc>
        <w:tc>
          <w:tcPr>
            <w:tcW w:w="783" w:type="dxa"/>
            <w:tcBorders>
              <w:top w:val="single" w:sz="8" w:space="0" w:color="AEAEAE"/>
              <w:left w:val="single" w:sz="8" w:space="0" w:color="E0E0E0"/>
              <w:bottom w:val="nil"/>
              <w:right w:val="nil"/>
            </w:tcBorders>
            <w:shd w:val="clear" w:color="auto" w:fill="FFFFFF"/>
          </w:tcPr>
          <w:p w14:paraId="55C8B41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4,1%</w:t>
            </w:r>
          </w:p>
        </w:tc>
      </w:tr>
      <w:tr w:rsidR="00AB3E95" w:rsidRPr="00AB3E95" w14:paraId="0AAEA3E2" w14:textId="77777777" w:rsidTr="00AB3E95">
        <w:trPr>
          <w:cantSplit/>
        </w:trPr>
        <w:tc>
          <w:tcPr>
            <w:tcW w:w="993" w:type="dxa"/>
            <w:vMerge/>
            <w:tcBorders>
              <w:top w:val="single" w:sz="8" w:space="0" w:color="152935"/>
              <w:left w:val="nil"/>
              <w:bottom w:val="nil"/>
              <w:right w:val="nil"/>
            </w:tcBorders>
            <w:shd w:val="clear" w:color="auto" w:fill="E0E0E0"/>
          </w:tcPr>
          <w:p w14:paraId="25F0C55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400" w:type="dxa"/>
            <w:vMerge w:val="restart"/>
            <w:tcBorders>
              <w:top w:val="single" w:sz="8" w:space="0" w:color="AEAEAE"/>
              <w:left w:val="nil"/>
              <w:bottom w:val="nil"/>
              <w:right w:val="nil"/>
            </w:tcBorders>
            <w:shd w:val="clear" w:color="auto" w:fill="E0E0E0"/>
          </w:tcPr>
          <w:p w14:paraId="20D019F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Karyawan Swasta</w:t>
            </w:r>
          </w:p>
        </w:tc>
        <w:tc>
          <w:tcPr>
            <w:tcW w:w="2152" w:type="dxa"/>
            <w:tcBorders>
              <w:top w:val="single" w:sz="8" w:space="0" w:color="AEAEAE"/>
              <w:left w:val="nil"/>
              <w:bottom w:val="single" w:sz="8" w:space="0" w:color="AEAEAE"/>
              <w:right w:val="nil"/>
            </w:tcBorders>
            <w:shd w:val="clear" w:color="auto" w:fill="E0E0E0"/>
          </w:tcPr>
          <w:p w14:paraId="6A80CD6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2826" w:type="dxa"/>
            <w:tcBorders>
              <w:top w:val="single" w:sz="8" w:space="0" w:color="AEAEAE"/>
              <w:left w:val="nil"/>
              <w:bottom w:val="single" w:sz="8" w:space="0" w:color="AEAEAE"/>
              <w:right w:val="single" w:sz="8" w:space="0" w:color="E0E0E0"/>
            </w:tcBorders>
            <w:shd w:val="clear" w:color="auto" w:fill="FFFFFF"/>
          </w:tcPr>
          <w:p w14:paraId="6A54DCD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c>
          <w:tcPr>
            <w:tcW w:w="783" w:type="dxa"/>
            <w:tcBorders>
              <w:top w:val="single" w:sz="8" w:space="0" w:color="AEAEAE"/>
              <w:left w:val="single" w:sz="8" w:space="0" w:color="E0E0E0"/>
              <w:bottom w:val="single" w:sz="8" w:space="0" w:color="AEAEAE"/>
              <w:right w:val="nil"/>
            </w:tcBorders>
            <w:shd w:val="clear" w:color="auto" w:fill="FFFFFF"/>
          </w:tcPr>
          <w:p w14:paraId="54A9A1B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r>
      <w:tr w:rsidR="00AB3E95" w:rsidRPr="00AB3E95" w14:paraId="21054A2A" w14:textId="77777777" w:rsidTr="00AB3E95">
        <w:trPr>
          <w:cantSplit/>
        </w:trPr>
        <w:tc>
          <w:tcPr>
            <w:tcW w:w="993" w:type="dxa"/>
            <w:vMerge/>
            <w:tcBorders>
              <w:top w:val="single" w:sz="8" w:space="0" w:color="152935"/>
              <w:left w:val="nil"/>
              <w:bottom w:val="nil"/>
              <w:right w:val="nil"/>
            </w:tcBorders>
            <w:shd w:val="clear" w:color="auto" w:fill="E0E0E0"/>
          </w:tcPr>
          <w:p w14:paraId="68D1CED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400" w:type="dxa"/>
            <w:vMerge/>
            <w:tcBorders>
              <w:top w:val="single" w:sz="8" w:space="0" w:color="AEAEAE"/>
              <w:left w:val="nil"/>
              <w:bottom w:val="nil"/>
              <w:right w:val="nil"/>
            </w:tcBorders>
            <w:shd w:val="clear" w:color="auto" w:fill="E0E0E0"/>
          </w:tcPr>
          <w:p w14:paraId="53FA1C9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52" w:type="dxa"/>
            <w:tcBorders>
              <w:top w:val="single" w:sz="8" w:space="0" w:color="AEAEAE"/>
              <w:left w:val="nil"/>
              <w:bottom w:val="single" w:sz="8" w:space="0" w:color="AEAEAE"/>
              <w:right w:val="nil"/>
            </w:tcBorders>
            <w:shd w:val="clear" w:color="auto" w:fill="E0E0E0"/>
          </w:tcPr>
          <w:p w14:paraId="3D270BE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2826" w:type="dxa"/>
            <w:tcBorders>
              <w:top w:val="single" w:sz="8" w:space="0" w:color="AEAEAE"/>
              <w:left w:val="nil"/>
              <w:bottom w:val="single" w:sz="8" w:space="0" w:color="AEAEAE"/>
              <w:right w:val="single" w:sz="8" w:space="0" w:color="E0E0E0"/>
            </w:tcBorders>
            <w:shd w:val="clear" w:color="auto" w:fill="FFFFFF"/>
          </w:tcPr>
          <w:p w14:paraId="1E00178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783" w:type="dxa"/>
            <w:tcBorders>
              <w:top w:val="single" w:sz="8" w:space="0" w:color="AEAEAE"/>
              <w:left w:val="single" w:sz="8" w:space="0" w:color="E0E0E0"/>
              <w:bottom w:val="single" w:sz="8" w:space="0" w:color="AEAEAE"/>
              <w:right w:val="nil"/>
            </w:tcBorders>
            <w:shd w:val="clear" w:color="auto" w:fill="FFFFFF"/>
          </w:tcPr>
          <w:p w14:paraId="0493468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02C246E6" w14:textId="77777777" w:rsidTr="00AB3E95">
        <w:trPr>
          <w:cantSplit/>
        </w:trPr>
        <w:tc>
          <w:tcPr>
            <w:tcW w:w="993" w:type="dxa"/>
            <w:vMerge/>
            <w:tcBorders>
              <w:top w:val="single" w:sz="8" w:space="0" w:color="152935"/>
              <w:left w:val="nil"/>
              <w:bottom w:val="nil"/>
              <w:right w:val="nil"/>
            </w:tcBorders>
            <w:shd w:val="clear" w:color="auto" w:fill="E0E0E0"/>
          </w:tcPr>
          <w:p w14:paraId="62FAEBA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400" w:type="dxa"/>
            <w:vMerge/>
            <w:tcBorders>
              <w:top w:val="single" w:sz="8" w:space="0" w:color="AEAEAE"/>
              <w:left w:val="nil"/>
              <w:bottom w:val="nil"/>
              <w:right w:val="nil"/>
            </w:tcBorders>
            <w:shd w:val="clear" w:color="auto" w:fill="E0E0E0"/>
          </w:tcPr>
          <w:p w14:paraId="4F300B1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52" w:type="dxa"/>
            <w:tcBorders>
              <w:top w:val="single" w:sz="8" w:space="0" w:color="AEAEAE"/>
              <w:left w:val="nil"/>
              <w:bottom w:val="single" w:sz="8" w:space="0" w:color="AEAEAE"/>
              <w:right w:val="nil"/>
            </w:tcBorders>
            <w:shd w:val="clear" w:color="auto" w:fill="E0E0E0"/>
          </w:tcPr>
          <w:p w14:paraId="0126308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Risiko Diabetes Melitus Pada Anak</w:t>
            </w:r>
          </w:p>
        </w:tc>
        <w:tc>
          <w:tcPr>
            <w:tcW w:w="2826" w:type="dxa"/>
            <w:tcBorders>
              <w:top w:val="single" w:sz="8" w:space="0" w:color="AEAEAE"/>
              <w:left w:val="nil"/>
              <w:bottom w:val="single" w:sz="8" w:space="0" w:color="AEAEAE"/>
              <w:right w:val="single" w:sz="8" w:space="0" w:color="E0E0E0"/>
            </w:tcBorders>
            <w:shd w:val="clear" w:color="auto" w:fill="FFFFFF"/>
          </w:tcPr>
          <w:p w14:paraId="31203CE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4,1%</w:t>
            </w:r>
          </w:p>
        </w:tc>
        <w:tc>
          <w:tcPr>
            <w:tcW w:w="783" w:type="dxa"/>
            <w:tcBorders>
              <w:top w:val="single" w:sz="8" w:space="0" w:color="AEAEAE"/>
              <w:left w:val="single" w:sz="8" w:space="0" w:color="E0E0E0"/>
              <w:bottom w:val="single" w:sz="8" w:space="0" w:color="AEAEAE"/>
              <w:right w:val="nil"/>
            </w:tcBorders>
            <w:shd w:val="clear" w:color="auto" w:fill="FFFFFF"/>
          </w:tcPr>
          <w:p w14:paraId="3CCC400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4,1%</w:t>
            </w:r>
          </w:p>
        </w:tc>
      </w:tr>
      <w:tr w:rsidR="00AB3E95" w:rsidRPr="00AB3E95" w14:paraId="7CB6A758" w14:textId="77777777" w:rsidTr="00AB3E95">
        <w:trPr>
          <w:cantSplit/>
        </w:trPr>
        <w:tc>
          <w:tcPr>
            <w:tcW w:w="993" w:type="dxa"/>
            <w:vMerge/>
            <w:tcBorders>
              <w:top w:val="single" w:sz="8" w:space="0" w:color="152935"/>
              <w:left w:val="nil"/>
              <w:bottom w:val="nil"/>
              <w:right w:val="nil"/>
            </w:tcBorders>
            <w:shd w:val="clear" w:color="auto" w:fill="E0E0E0"/>
          </w:tcPr>
          <w:p w14:paraId="72268D4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400" w:type="dxa"/>
            <w:vMerge/>
            <w:tcBorders>
              <w:top w:val="single" w:sz="8" w:space="0" w:color="AEAEAE"/>
              <w:left w:val="nil"/>
              <w:bottom w:val="nil"/>
              <w:right w:val="nil"/>
            </w:tcBorders>
            <w:shd w:val="clear" w:color="auto" w:fill="E0E0E0"/>
          </w:tcPr>
          <w:p w14:paraId="4C064DE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52" w:type="dxa"/>
            <w:tcBorders>
              <w:top w:val="single" w:sz="8" w:space="0" w:color="AEAEAE"/>
              <w:left w:val="nil"/>
              <w:bottom w:val="nil"/>
              <w:right w:val="nil"/>
            </w:tcBorders>
            <w:shd w:val="clear" w:color="auto" w:fill="E0E0E0"/>
          </w:tcPr>
          <w:p w14:paraId="28E6C253"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2826" w:type="dxa"/>
            <w:tcBorders>
              <w:top w:val="single" w:sz="8" w:space="0" w:color="AEAEAE"/>
              <w:left w:val="nil"/>
              <w:bottom w:val="nil"/>
              <w:right w:val="single" w:sz="8" w:space="0" w:color="E0E0E0"/>
            </w:tcBorders>
            <w:shd w:val="clear" w:color="auto" w:fill="FFFFFF"/>
          </w:tcPr>
          <w:p w14:paraId="37B9C13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4,1%</w:t>
            </w:r>
          </w:p>
        </w:tc>
        <w:tc>
          <w:tcPr>
            <w:tcW w:w="783" w:type="dxa"/>
            <w:tcBorders>
              <w:top w:val="single" w:sz="8" w:space="0" w:color="AEAEAE"/>
              <w:left w:val="single" w:sz="8" w:space="0" w:color="E0E0E0"/>
              <w:bottom w:val="nil"/>
              <w:right w:val="nil"/>
            </w:tcBorders>
            <w:shd w:val="clear" w:color="auto" w:fill="FFFFFF"/>
          </w:tcPr>
          <w:p w14:paraId="6C365DB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4,1%</w:t>
            </w:r>
          </w:p>
        </w:tc>
      </w:tr>
      <w:tr w:rsidR="00AB3E95" w:rsidRPr="00AB3E95" w14:paraId="1DBEF805" w14:textId="77777777" w:rsidTr="00AB3E95">
        <w:trPr>
          <w:cantSplit/>
        </w:trPr>
        <w:tc>
          <w:tcPr>
            <w:tcW w:w="993" w:type="dxa"/>
            <w:vMerge/>
            <w:tcBorders>
              <w:top w:val="single" w:sz="8" w:space="0" w:color="152935"/>
              <w:left w:val="nil"/>
              <w:bottom w:val="nil"/>
              <w:right w:val="nil"/>
            </w:tcBorders>
            <w:shd w:val="clear" w:color="auto" w:fill="E0E0E0"/>
          </w:tcPr>
          <w:p w14:paraId="063EE81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400" w:type="dxa"/>
            <w:vMerge w:val="restart"/>
            <w:tcBorders>
              <w:top w:val="single" w:sz="8" w:space="0" w:color="AEAEAE"/>
              <w:left w:val="nil"/>
              <w:bottom w:val="nil"/>
              <w:right w:val="nil"/>
            </w:tcBorders>
            <w:shd w:val="clear" w:color="auto" w:fill="E0E0E0"/>
          </w:tcPr>
          <w:p w14:paraId="3659627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Petani/Nelayan</w:t>
            </w:r>
          </w:p>
        </w:tc>
        <w:tc>
          <w:tcPr>
            <w:tcW w:w="2152" w:type="dxa"/>
            <w:tcBorders>
              <w:top w:val="single" w:sz="8" w:space="0" w:color="AEAEAE"/>
              <w:left w:val="nil"/>
              <w:bottom w:val="single" w:sz="8" w:space="0" w:color="AEAEAE"/>
              <w:right w:val="nil"/>
            </w:tcBorders>
            <w:shd w:val="clear" w:color="auto" w:fill="E0E0E0"/>
          </w:tcPr>
          <w:p w14:paraId="1E24237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2826" w:type="dxa"/>
            <w:tcBorders>
              <w:top w:val="single" w:sz="8" w:space="0" w:color="AEAEAE"/>
              <w:left w:val="nil"/>
              <w:bottom w:val="single" w:sz="8" w:space="0" w:color="AEAEAE"/>
              <w:right w:val="single" w:sz="8" w:space="0" w:color="E0E0E0"/>
            </w:tcBorders>
            <w:shd w:val="clear" w:color="auto" w:fill="FFFFFF"/>
          </w:tcPr>
          <w:p w14:paraId="6B72303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39</w:t>
            </w:r>
          </w:p>
        </w:tc>
        <w:tc>
          <w:tcPr>
            <w:tcW w:w="783" w:type="dxa"/>
            <w:tcBorders>
              <w:top w:val="single" w:sz="8" w:space="0" w:color="AEAEAE"/>
              <w:left w:val="single" w:sz="8" w:space="0" w:color="E0E0E0"/>
              <w:bottom w:val="single" w:sz="8" w:space="0" w:color="AEAEAE"/>
              <w:right w:val="nil"/>
            </w:tcBorders>
            <w:shd w:val="clear" w:color="auto" w:fill="FFFFFF"/>
          </w:tcPr>
          <w:p w14:paraId="16B0F54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39</w:t>
            </w:r>
          </w:p>
        </w:tc>
      </w:tr>
      <w:tr w:rsidR="00AB3E95" w:rsidRPr="00AB3E95" w14:paraId="1BCB004A" w14:textId="77777777" w:rsidTr="00AB3E95">
        <w:trPr>
          <w:cantSplit/>
        </w:trPr>
        <w:tc>
          <w:tcPr>
            <w:tcW w:w="993" w:type="dxa"/>
            <w:vMerge/>
            <w:tcBorders>
              <w:top w:val="single" w:sz="8" w:space="0" w:color="152935"/>
              <w:left w:val="nil"/>
              <w:bottom w:val="nil"/>
              <w:right w:val="nil"/>
            </w:tcBorders>
            <w:shd w:val="clear" w:color="auto" w:fill="E0E0E0"/>
          </w:tcPr>
          <w:p w14:paraId="423D8D0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400" w:type="dxa"/>
            <w:vMerge/>
            <w:tcBorders>
              <w:top w:val="single" w:sz="8" w:space="0" w:color="AEAEAE"/>
              <w:left w:val="nil"/>
              <w:bottom w:val="nil"/>
              <w:right w:val="nil"/>
            </w:tcBorders>
            <w:shd w:val="clear" w:color="auto" w:fill="E0E0E0"/>
          </w:tcPr>
          <w:p w14:paraId="4E57AAF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52" w:type="dxa"/>
            <w:tcBorders>
              <w:top w:val="single" w:sz="8" w:space="0" w:color="AEAEAE"/>
              <w:left w:val="nil"/>
              <w:bottom w:val="single" w:sz="8" w:space="0" w:color="AEAEAE"/>
              <w:right w:val="nil"/>
            </w:tcBorders>
            <w:shd w:val="clear" w:color="auto" w:fill="E0E0E0"/>
          </w:tcPr>
          <w:p w14:paraId="1445CD40"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2826" w:type="dxa"/>
            <w:tcBorders>
              <w:top w:val="single" w:sz="8" w:space="0" w:color="AEAEAE"/>
              <w:left w:val="nil"/>
              <w:bottom w:val="single" w:sz="8" w:space="0" w:color="AEAEAE"/>
              <w:right w:val="single" w:sz="8" w:space="0" w:color="E0E0E0"/>
            </w:tcBorders>
            <w:shd w:val="clear" w:color="auto" w:fill="FFFFFF"/>
          </w:tcPr>
          <w:p w14:paraId="54DFC0B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783" w:type="dxa"/>
            <w:tcBorders>
              <w:top w:val="single" w:sz="8" w:space="0" w:color="AEAEAE"/>
              <w:left w:val="single" w:sz="8" w:space="0" w:color="E0E0E0"/>
              <w:bottom w:val="single" w:sz="8" w:space="0" w:color="AEAEAE"/>
              <w:right w:val="nil"/>
            </w:tcBorders>
            <w:shd w:val="clear" w:color="auto" w:fill="FFFFFF"/>
          </w:tcPr>
          <w:p w14:paraId="26F18D6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5F0FE47C" w14:textId="77777777" w:rsidTr="00AB3E95">
        <w:trPr>
          <w:cantSplit/>
        </w:trPr>
        <w:tc>
          <w:tcPr>
            <w:tcW w:w="993" w:type="dxa"/>
            <w:vMerge/>
            <w:tcBorders>
              <w:top w:val="single" w:sz="8" w:space="0" w:color="152935"/>
              <w:left w:val="nil"/>
              <w:bottom w:val="nil"/>
              <w:right w:val="nil"/>
            </w:tcBorders>
            <w:shd w:val="clear" w:color="auto" w:fill="E0E0E0"/>
          </w:tcPr>
          <w:p w14:paraId="55D6D61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400" w:type="dxa"/>
            <w:vMerge/>
            <w:tcBorders>
              <w:top w:val="single" w:sz="8" w:space="0" w:color="AEAEAE"/>
              <w:left w:val="nil"/>
              <w:bottom w:val="nil"/>
              <w:right w:val="nil"/>
            </w:tcBorders>
            <w:shd w:val="clear" w:color="auto" w:fill="E0E0E0"/>
          </w:tcPr>
          <w:p w14:paraId="2DE148C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52" w:type="dxa"/>
            <w:tcBorders>
              <w:top w:val="single" w:sz="8" w:space="0" w:color="AEAEAE"/>
              <w:left w:val="nil"/>
              <w:bottom w:val="single" w:sz="8" w:space="0" w:color="AEAEAE"/>
              <w:right w:val="nil"/>
            </w:tcBorders>
            <w:shd w:val="clear" w:color="auto" w:fill="E0E0E0"/>
          </w:tcPr>
          <w:p w14:paraId="36B24BF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Risiko Diabetes Melitus Pada Anak</w:t>
            </w:r>
          </w:p>
        </w:tc>
        <w:tc>
          <w:tcPr>
            <w:tcW w:w="2826" w:type="dxa"/>
            <w:tcBorders>
              <w:top w:val="single" w:sz="8" w:space="0" w:color="AEAEAE"/>
              <w:left w:val="nil"/>
              <w:bottom w:val="single" w:sz="8" w:space="0" w:color="AEAEAE"/>
              <w:right w:val="single" w:sz="8" w:space="0" w:color="E0E0E0"/>
            </w:tcBorders>
            <w:shd w:val="clear" w:color="auto" w:fill="FFFFFF"/>
          </w:tcPr>
          <w:p w14:paraId="71183F3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79,6%</w:t>
            </w:r>
          </w:p>
        </w:tc>
        <w:tc>
          <w:tcPr>
            <w:tcW w:w="783" w:type="dxa"/>
            <w:tcBorders>
              <w:top w:val="single" w:sz="8" w:space="0" w:color="AEAEAE"/>
              <w:left w:val="single" w:sz="8" w:space="0" w:color="E0E0E0"/>
              <w:bottom w:val="single" w:sz="8" w:space="0" w:color="AEAEAE"/>
              <w:right w:val="nil"/>
            </w:tcBorders>
            <w:shd w:val="clear" w:color="auto" w:fill="FFFFFF"/>
          </w:tcPr>
          <w:p w14:paraId="4A3E9CB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79,6%</w:t>
            </w:r>
          </w:p>
        </w:tc>
      </w:tr>
      <w:tr w:rsidR="00AB3E95" w:rsidRPr="00AB3E95" w14:paraId="3F0B95A9" w14:textId="77777777" w:rsidTr="00AB3E95">
        <w:trPr>
          <w:cantSplit/>
        </w:trPr>
        <w:tc>
          <w:tcPr>
            <w:tcW w:w="993" w:type="dxa"/>
            <w:vMerge/>
            <w:tcBorders>
              <w:top w:val="single" w:sz="8" w:space="0" w:color="152935"/>
              <w:left w:val="nil"/>
              <w:bottom w:val="nil"/>
              <w:right w:val="nil"/>
            </w:tcBorders>
            <w:shd w:val="clear" w:color="auto" w:fill="E0E0E0"/>
          </w:tcPr>
          <w:p w14:paraId="7FBD637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400" w:type="dxa"/>
            <w:vMerge/>
            <w:tcBorders>
              <w:top w:val="single" w:sz="8" w:space="0" w:color="AEAEAE"/>
              <w:left w:val="nil"/>
              <w:bottom w:val="nil"/>
              <w:right w:val="nil"/>
            </w:tcBorders>
            <w:shd w:val="clear" w:color="auto" w:fill="E0E0E0"/>
          </w:tcPr>
          <w:p w14:paraId="1F9E37E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52" w:type="dxa"/>
            <w:tcBorders>
              <w:top w:val="single" w:sz="8" w:space="0" w:color="AEAEAE"/>
              <w:left w:val="nil"/>
              <w:bottom w:val="nil"/>
              <w:right w:val="nil"/>
            </w:tcBorders>
            <w:shd w:val="clear" w:color="auto" w:fill="E0E0E0"/>
          </w:tcPr>
          <w:p w14:paraId="13D2969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2826" w:type="dxa"/>
            <w:tcBorders>
              <w:top w:val="single" w:sz="8" w:space="0" w:color="AEAEAE"/>
              <w:left w:val="nil"/>
              <w:bottom w:val="nil"/>
              <w:right w:val="single" w:sz="8" w:space="0" w:color="E0E0E0"/>
            </w:tcBorders>
            <w:shd w:val="clear" w:color="auto" w:fill="FFFFFF"/>
          </w:tcPr>
          <w:p w14:paraId="10E90A1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79,6%</w:t>
            </w:r>
          </w:p>
        </w:tc>
        <w:tc>
          <w:tcPr>
            <w:tcW w:w="783" w:type="dxa"/>
            <w:tcBorders>
              <w:top w:val="single" w:sz="8" w:space="0" w:color="AEAEAE"/>
              <w:left w:val="single" w:sz="8" w:space="0" w:color="E0E0E0"/>
              <w:bottom w:val="nil"/>
              <w:right w:val="nil"/>
            </w:tcBorders>
            <w:shd w:val="clear" w:color="auto" w:fill="FFFFFF"/>
          </w:tcPr>
          <w:p w14:paraId="57359E6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79,6%</w:t>
            </w:r>
          </w:p>
        </w:tc>
      </w:tr>
      <w:tr w:rsidR="00AB3E95" w:rsidRPr="00AB3E95" w14:paraId="11CDE0A6" w14:textId="77777777" w:rsidTr="00AB3E95">
        <w:trPr>
          <w:cantSplit/>
        </w:trPr>
        <w:tc>
          <w:tcPr>
            <w:tcW w:w="993" w:type="dxa"/>
            <w:vMerge/>
            <w:tcBorders>
              <w:top w:val="single" w:sz="8" w:space="0" w:color="152935"/>
              <w:left w:val="nil"/>
              <w:bottom w:val="nil"/>
              <w:right w:val="nil"/>
            </w:tcBorders>
            <w:shd w:val="clear" w:color="auto" w:fill="E0E0E0"/>
          </w:tcPr>
          <w:p w14:paraId="3A795AF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400" w:type="dxa"/>
            <w:vMerge w:val="restart"/>
            <w:tcBorders>
              <w:top w:val="single" w:sz="8" w:space="0" w:color="AEAEAE"/>
              <w:left w:val="nil"/>
              <w:bottom w:val="nil"/>
              <w:right w:val="nil"/>
            </w:tcBorders>
            <w:shd w:val="clear" w:color="auto" w:fill="E0E0E0"/>
          </w:tcPr>
          <w:p w14:paraId="5CA3CF7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Lainnya</w:t>
            </w:r>
          </w:p>
        </w:tc>
        <w:tc>
          <w:tcPr>
            <w:tcW w:w="2152" w:type="dxa"/>
            <w:tcBorders>
              <w:top w:val="single" w:sz="8" w:space="0" w:color="AEAEAE"/>
              <w:left w:val="nil"/>
              <w:bottom w:val="single" w:sz="8" w:space="0" w:color="AEAEAE"/>
              <w:right w:val="nil"/>
            </w:tcBorders>
            <w:shd w:val="clear" w:color="auto" w:fill="E0E0E0"/>
          </w:tcPr>
          <w:p w14:paraId="135B976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2826" w:type="dxa"/>
            <w:tcBorders>
              <w:top w:val="single" w:sz="8" w:space="0" w:color="AEAEAE"/>
              <w:left w:val="nil"/>
              <w:bottom w:val="single" w:sz="8" w:space="0" w:color="AEAEAE"/>
              <w:right w:val="single" w:sz="8" w:space="0" w:color="E0E0E0"/>
            </w:tcBorders>
            <w:shd w:val="clear" w:color="auto" w:fill="FFFFFF"/>
          </w:tcPr>
          <w:p w14:paraId="3BCBE53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c>
          <w:tcPr>
            <w:tcW w:w="783" w:type="dxa"/>
            <w:tcBorders>
              <w:top w:val="single" w:sz="8" w:space="0" w:color="AEAEAE"/>
              <w:left w:val="single" w:sz="8" w:space="0" w:color="E0E0E0"/>
              <w:bottom w:val="single" w:sz="8" w:space="0" w:color="AEAEAE"/>
              <w:right w:val="nil"/>
            </w:tcBorders>
            <w:shd w:val="clear" w:color="auto" w:fill="FFFFFF"/>
          </w:tcPr>
          <w:p w14:paraId="1826566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r>
      <w:tr w:rsidR="00AB3E95" w:rsidRPr="00AB3E95" w14:paraId="57C85608" w14:textId="77777777" w:rsidTr="00AB3E95">
        <w:trPr>
          <w:cantSplit/>
        </w:trPr>
        <w:tc>
          <w:tcPr>
            <w:tcW w:w="993" w:type="dxa"/>
            <w:vMerge/>
            <w:tcBorders>
              <w:top w:val="single" w:sz="8" w:space="0" w:color="152935"/>
              <w:left w:val="nil"/>
              <w:bottom w:val="nil"/>
              <w:right w:val="nil"/>
            </w:tcBorders>
            <w:shd w:val="clear" w:color="auto" w:fill="E0E0E0"/>
          </w:tcPr>
          <w:p w14:paraId="2230065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400" w:type="dxa"/>
            <w:vMerge/>
            <w:tcBorders>
              <w:top w:val="single" w:sz="8" w:space="0" w:color="AEAEAE"/>
              <w:left w:val="nil"/>
              <w:bottom w:val="nil"/>
              <w:right w:val="nil"/>
            </w:tcBorders>
            <w:shd w:val="clear" w:color="auto" w:fill="E0E0E0"/>
          </w:tcPr>
          <w:p w14:paraId="2770F14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52" w:type="dxa"/>
            <w:tcBorders>
              <w:top w:val="single" w:sz="8" w:space="0" w:color="AEAEAE"/>
              <w:left w:val="nil"/>
              <w:bottom w:val="single" w:sz="8" w:space="0" w:color="AEAEAE"/>
              <w:right w:val="nil"/>
            </w:tcBorders>
            <w:shd w:val="clear" w:color="auto" w:fill="E0E0E0"/>
          </w:tcPr>
          <w:p w14:paraId="32E431C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2826" w:type="dxa"/>
            <w:tcBorders>
              <w:top w:val="single" w:sz="8" w:space="0" w:color="AEAEAE"/>
              <w:left w:val="nil"/>
              <w:bottom w:val="single" w:sz="8" w:space="0" w:color="AEAEAE"/>
              <w:right w:val="single" w:sz="8" w:space="0" w:color="E0E0E0"/>
            </w:tcBorders>
            <w:shd w:val="clear" w:color="auto" w:fill="FFFFFF"/>
          </w:tcPr>
          <w:p w14:paraId="7756F0C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783" w:type="dxa"/>
            <w:tcBorders>
              <w:top w:val="single" w:sz="8" w:space="0" w:color="AEAEAE"/>
              <w:left w:val="single" w:sz="8" w:space="0" w:color="E0E0E0"/>
              <w:bottom w:val="single" w:sz="8" w:space="0" w:color="AEAEAE"/>
              <w:right w:val="nil"/>
            </w:tcBorders>
            <w:shd w:val="clear" w:color="auto" w:fill="FFFFFF"/>
          </w:tcPr>
          <w:p w14:paraId="5D60707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310CE0B" w14:textId="77777777" w:rsidTr="00AB3E95">
        <w:trPr>
          <w:cantSplit/>
        </w:trPr>
        <w:tc>
          <w:tcPr>
            <w:tcW w:w="993" w:type="dxa"/>
            <w:vMerge/>
            <w:tcBorders>
              <w:top w:val="single" w:sz="8" w:space="0" w:color="152935"/>
              <w:left w:val="nil"/>
              <w:bottom w:val="nil"/>
              <w:right w:val="nil"/>
            </w:tcBorders>
            <w:shd w:val="clear" w:color="auto" w:fill="E0E0E0"/>
          </w:tcPr>
          <w:p w14:paraId="3B995CF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400" w:type="dxa"/>
            <w:vMerge/>
            <w:tcBorders>
              <w:top w:val="single" w:sz="8" w:space="0" w:color="AEAEAE"/>
              <w:left w:val="nil"/>
              <w:bottom w:val="nil"/>
              <w:right w:val="nil"/>
            </w:tcBorders>
            <w:shd w:val="clear" w:color="auto" w:fill="E0E0E0"/>
          </w:tcPr>
          <w:p w14:paraId="058FD3A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52" w:type="dxa"/>
            <w:tcBorders>
              <w:top w:val="single" w:sz="8" w:space="0" w:color="AEAEAE"/>
              <w:left w:val="nil"/>
              <w:bottom w:val="single" w:sz="8" w:space="0" w:color="AEAEAE"/>
              <w:right w:val="nil"/>
            </w:tcBorders>
            <w:shd w:val="clear" w:color="auto" w:fill="E0E0E0"/>
          </w:tcPr>
          <w:p w14:paraId="79B6C34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Risiko Diabetes Melitus Pada Anak</w:t>
            </w:r>
          </w:p>
        </w:tc>
        <w:tc>
          <w:tcPr>
            <w:tcW w:w="2826" w:type="dxa"/>
            <w:tcBorders>
              <w:top w:val="single" w:sz="8" w:space="0" w:color="AEAEAE"/>
              <w:left w:val="nil"/>
              <w:bottom w:val="single" w:sz="8" w:space="0" w:color="AEAEAE"/>
              <w:right w:val="single" w:sz="8" w:space="0" w:color="E0E0E0"/>
            </w:tcBorders>
            <w:shd w:val="clear" w:color="auto" w:fill="FFFFFF"/>
          </w:tcPr>
          <w:p w14:paraId="736E0A9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4,1%</w:t>
            </w:r>
          </w:p>
        </w:tc>
        <w:tc>
          <w:tcPr>
            <w:tcW w:w="783" w:type="dxa"/>
            <w:tcBorders>
              <w:top w:val="single" w:sz="8" w:space="0" w:color="AEAEAE"/>
              <w:left w:val="single" w:sz="8" w:space="0" w:color="E0E0E0"/>
              <w:bottom w:val="single" w:sz="8" w:space="0" w:color="AEAEAE"/>
              <w:right w:val="nil"/>
            </w:tcBorders>
            <w:shd w:val="clear" w:color="auto" w:fill="FFFFFF"/>
          </w:tcPr>
          <w:p w14:paraId="5F999C5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4,1%</w:t>
            </w:r>
          </w:p>
        </w:tc>
      </w:tr>
      <w:tr w:rsidR="00AB3E95" w:rsidRPr="00AB3E95" w14:paraId="67C63B47" w14:textId="77777777" w:rsidTr="00AB3E95">
        <w:trPr>
          <w:cantSplit/>
        </w:trPr>
        <w:tc>
          <w:tcPr>
            <w:tcW w:w="993" w:type="dxa"/>
            <w:vMerge/>
            <w:tcBorders>
              <w:top w:val="single" w:sz="8" w:space="0" w:color="152935"/>
              <w:left w:val="nil"/>
              <w:bottom w:val="nil"/>
              <w:right w:val="nil"/>
            </w:tcBorders>
            <w:shd w:val="clear" w:color="auto" w:fill="E0E0E0"/>
          </w:tcPr>
          <w:p w14:paraId="56BD3431"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1400" w:type="dxa"/>
            <w:vMerge/>
            <w:tcBorders>
              <w:top w:val="single" w:sz="8" w:space="0" w:color="AEAEAE"/>
              <w:left w:val="nil"/>
              <w:bottom w:val="nil"/>
              <w:right w:val="nil"/>
            </w:tcBorders>
            <w:shd w:val="clear" w:color="auto" w:fill="E0E0E0"/>
          </w:tcPr>
          <w:p w14:paraId="33881E7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52" w:type="dxa"/>
            <w:tcBorders>
              <w:top w:val="single" w:sz="8" w:space="0" w:color="AEAEAE"/>
              <w:left w:val="nil"/>
              <w:bottom w:val="nil"/>
              <w:right w:val="nil"/>
            </w:tcBorders>
            <w:shd w:val="clear" w:color="auto" w:fill="E0E0E0"/>
          </w:tcPr>
          <w:p w14:paraId="080636F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2826" w:type="dxa"/>
            <w:tcBorders>
              <w:top w:val="single" w:sz="8" w:space="0" w:color="AEAEAE"/>
              <w:left w:val="nil"/>
              <w:bottom w:val="nil"/>
              <w:right w:val="single" w:sz="8" w:space="0" w:color="E0E0E0"/>
            </w:tcBorders>
            <w:shd w:val="clear" w:color="auto" w:fill="FFFFFF"/>
          </w:tcPr>
          <w:p w14:paraId="71786DB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4,1%</w:t>
            </w:r>
          </w:p>
        </w:tc>
        <w:tc>
          <w:tcPr>
            <w:tcW w:w="783" w:type="dxa"/>
            <w:tcBorders>
              <w:top w:val="single" w:sz="8" w:space="0" w:color="AEAEAE"/>
              <w:left w:val="single" w:sz="8" w:space="0" w:color="E0E0E0"/>
              <w:bottom w:val="nil"/>
              <w:right w:val="nil"/>
            </w:tcBorders>
            <w:shd w:val="clear" w:color="auto" w:fill="FFFFFF"/>
          </w:tcPr>
          <w:p w14:paraId="3416BFB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4,1%</w:t>
            </w:r>
          </w:p>
        </w:tc>
      </w:tr>
      <w:tr w:rsidR="00AB3E95" w:rsidRPr="00AB3E95" w14:paraId="69930BAA" w14:textId="77777777" w:rsidTr="00AB3E95">
        <w:trPr>
          <w:cantSplit/>
        </w:trPr>
        <w:tc>
          <w:tcPr>
            <w:tcW w:w="2393" w:type="dxa"/>
            <w:gridSpan w:val="2"/>
            <w:vMerge w:val="restart"/>
            <w:tcBorders>
              <w:top w:val="single" w:sz="8" w:space="0" w:color="AEAEAE"/>
              <w:left w:val="nil"/>
              <w:bottom w:val="single" w:sz="8" w:space="0" w:color="152935"/>
              <w:right w:val="nil"/>
            </w:tcBorders>
            <w:shd w:val="clear" w:color="auto" w:fill="E0E0E0"/>
          </w:tcPr>
          <w:p w14:paraId="3ADD048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2152" w:type="dxa"/>
            <w:tcBorders>
              <w:top w:val="single" w:sz="8" w:space="0" w:color="AEAEAE"/>
              <w:left w:val="nil"/>
              <w:bottom w:val="single" w:sz="8" w:space="0" w:color="AEAEAE"/>
              <w:right w:val="nil"/>
            </w:tcBorders>
            <w:shd w:val="clear" w:color="auto" w:fill="E0E0E0"/>
          </w:tcPr>
          <w:p w14:paraId="4C03CB4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2826" w:type="dxa"/>
            <w:tcBorders>
              <w:top w:val="single" w:sz="8" w:space="0" w:color="AEAEAE"/>
              <w:left w:val="nil"/>
              <w:bottom w:val="single" w:sz="8" w:space="0" w:color="AEAEAE"/>
              <w:right w:val="single" w:sz="8" w:space="0" w:color="E0E0E0"/>
            </w:tcBorders>
            <w:shd w:val="clear" w:color="auto" w:fill="FFFFFF"/>
          </w:tcPr>
          <w:p w14:paraId="4899E53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w:t>
            </w:r>
          </w:p>
        </w:tc>
        <w:tc>
          <w:tcPr>
            <w:tcW w:w="783" w:type="dxa"/>
            <w:tcBorders>
              <w:top w:val="single" w:sz="8" w:space="0" w:color="AEAEAE"/>
              <w:left w:val="single" w:sz="8" w:space="0" w:color="E0E0E0"/>
              <w:bottom w:val="single" w:sz="8" w:space="0" w:color="AEAEAE"/>
              <w:right w:val="nil"/>
            </w:tcBorders>
            <w:shd w:val="clear" w:color="auto" w:fill="FFFFFF"/>
          </w:tcPr>
          <w:p w14:paraId="52FA5B7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w:t>
            </w:r>
          </w:p>
        </w:tc>
      </w:tr>
      <w:tr w:rsidR="00AB3E95" w:rsidRPr="00AB3E95" w14:paraId="7DD7DB6E" w14:textId="77777777" w:rsidTr="00AB3E95">
        <w:trPr>
          <w:cantSplit/>
        </w:trPr>
        <w:tc>
          <w:tcPr>
            <w:tcW w:w="2393" w:type="dxa"/>
            <w:gridSpan w:val="2"/>
            <w:vMerge/>
            <w:tcBorders>
              <w:top w:val="single" w:sz="8" w:space="0" w:color="AEAEAE"/>
              <w:left w:val="nil"/>
              <w:bottom w:val="single" w:sz="8" w:space="0" w:color="152935"/>
              <w:right w:val="nil"/>
            </w:tcBorders>
            <w:shd w:val="clear" w:color="auto" w:fill="E0E0E0"/>
          </w:tcPr>
          <w:p w14:paraId="49335E2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52" w:type="dxa"/>
            <w:tcBorders>
              <w:top w:val="single" w:sz="8" w:space="0" w:color="AEAEAE"/>
              <w:left w:val="nil"/>
              <w:bottom w:val="single" w:sz="8" w:space="0" w:color="AEAEAE"/>
              <w:right w:val="nil"/>
            </w:tcBorders>
            <w:shd w:val="clear" w:color="auto" w:fill="E0E0E0"/>
          </w:tcPr>
          <w:p w14:paraId="52AF3556"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Pekerjaan</w:t>
            </w:r>
          </w:p>
        </w:tc>
        <w:tc>
          <w:tcPr>
            <w:tcW w:w="2826" w:type="dxa"/>
            <w:tcBorders>
              <w:top w:val="single" w:sz="8" w:space="0" w:color="AEAEAE"/>
              <w:left w:val="nil"/>
              <w:bottom w:val="single" w:sz="8" w:space="0" w:color="AEAEAE"/>
              <w:right w:val="single" w:sz="8" w:space="0" w:color="E0E0E0"/>
            </w:tcBorders>
            <w:shd w:val="clear" w:color="auto" w:fill="FFFFFF"/>
          </w:tcPr>
          <w:p w14:paraId="269E0F2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783" w:type="dxa"/>
            <w:tcBorders>
              <w:top w:val="single" w:sz="8" w:space="0" w:color="AEAEAE"/>
              <w:left w:val="single" w:sz="8" w:space="0" w:color="E0E0E0"/>
              <w:bottom w:val="single" w:sz="8" w:space="0" w:color="AEAEAE"/>
              <w:right w:val="nil"/>
            </w:tcBorders>
            <w:shd w:val="clear" w:color="auto" w:fill="FFFFFF"/>
          </w:tcPr>
          <w:p w14:paraId="18B89FD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07C4829A" w14:textId="77777777" w:rsidTr="00AB3E95">
        <w:trPr>
          <w:cantSplit/>
        </w:trPr>
        <w:tc>
          <w:tcPr>
            <w:tcW w:w="2393" w:type="dxa"/>
            <w:gridSpan w:val="2"/>
            <w:vMerge/>
            <w:tcBorders>
              <w:top w:val="single" w:sz="8" w:space="0" w:color="AEAEAE"/>
              <w:left w:val="nil"/>
              <w:bottom w:val="single" w:sz="8" w:space="0" w:color="152935"/>
              <w:right w:val="nil"/>
            </w:tcBorders>
            <w:shd w:val="clear" w:color="auto" w:fill="E0E0E0"/>
          </w:tcPr>
          <w:p w14:paraId="5D0A083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52" w:type="dxa"/>
            <w:tcBorders>
              <w:top w:val="single" w:sz="8" w:space="0" w:color="AEAEAE"/>
              <w:left w:val="nil"/>
              <w:bottom w:val="single" w:sz="8" w:space="0" w:color="AEAEAE"/>
              <w:right w:val="nil"/>
            </w:tcBorders>
            <w:shd w:val="clear" w:color="auto" w:fill="E0E0E0"/>
          </w:tcPr>
          <w:p w14:paraId="64EB00F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Risiko Diabetes Melitus Pada Anak</w:t>
            </w:r>
          </w:p>
        </w:tc>
        <w:tc>
          <w:tcPr>
            <w:tcW w:w="2826" w:type="dxa"/>
            <w:tcBorders>
              <w:top w:val="single" w:sz="8" w:space="0" w:color="AEAEAE"/>
              <w:left w:val="nil"/>
              <w:bottom w:val="single" w:sz="8" w:space="0" w:color="AEAEAE"/>
              <w:right w:val="single" w:sz="8" w:space="0" w:color="E0E0E0"/>
            </w:tcBorders>
            <w:shd w:val="clear" w:color="auto" w:fill="FFFFFF"/>
          </w:tcPr>
          <w:p w14:paraId="2691311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783" w:type="dxa"/>
            <w:tcBorders>
              <w:top w:val="single" w:sz="8" w:space="0" w:color="AEAEAE"/>
              <w:left w:val="single" w:sz="8" w:space="0" w:color="E0E0E0"/>
              <w:bottom w:val="single" w:sz="8" w:space="0" w:color="AEAEAE"/>
              <w:right w:val="nil"/>
            </w:tcBorders>
            <w:shd w:val="clear" w:color="auto" w:fill="FFFFFF"/>
          </w:tcPr>
          <w:p w14:paraId="2B160B8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507B7196" w14:textId="77777777" w:rsidTr="00AB3E95">
        <w:trPr>
          <w:cantSplit/>
        </w:trPr>
        <w:tc>
          <w:tcPr>
            <w:tcW w:w="2393" w:type="dxa"/>
            <w:gridSpan w:val="2"/>
            <w:vMerge/>
            <w:tcBorders>
              <w:top w:val="single" w:sz="8" w:space="0" w:color="AEAEAE"/>
              <w:left w:val="nil"/>
              <w:bottom w:val="single" w:sz="8" w:space="0" w:color="152935"/>
              <w:right w:val="nil"/>
            </w:tcBorders>
            <w:shd w:val="clear" w:color="auto" w:fill="E0E0E0"/>
          </w:tcPr>
          <w:p w14:paraId="18D2F18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152" w:type="dxa"/>
            <w:tcBorders>
              <w:top w:val="single" w:sz="8" w:space="0" w:color="AEAEAE"/>
              <w:left w:val="nil"/>
              <w:bottom w:val="single" w:sz="8" w:space="0" w:color="152935"/>
              <w:right w:val="nil"/>
            </w:tcBorders>
            <w:shd w:val="clear" w:color="auto" w:fill="E0E0E0"/>
          </w:tcPr>
          <w:p w14:paraId="6F88F952"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2826" w:type="dxa"/>
            <w:tcBorders>
              <w:top w:val="single" w:sz="8" w:space="0" w:color="AEAEAE"/>
              <w:left w:val="nil"/>
              <w:bottom w:val="single" w:sz="8" w:space="0" w:color="152935"/>
              <w:right w:val="single" w:sz="8" w:space="0" w:color="E0E0E0"/>
            </w:tcBorders>
            <w:shd w:val="clear" w:color="auto" w:fill="FFFFFF"/>
          </w:tcPr>
          <w:p w14:paraId="74D1B5D9"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783" w:type="dxa"/>
            <w:tcBorders>
              <w:top w:val="single" w:sz="8" w:space="0" w:color="AEAEAE"/>
              <w:left w:val="single" w:sz="8" w:space="0" w:color="E0E0E0"/>
              <w:bottom w:val="single" w:sz="8" w:space="0" w:color="152935"/>
              <w:right w:val="nil"/>
            </w:tcBorders>
            <w:shd w:val="clear" w:color="auto" w:fill="FFFFFF"/>
          </w:tcPr>
          <w:p w14:paraId="2C3A37C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5B158524" w14:textId="77777777" w:rsidR="00AB3E95" w:rsidRPr="00AB3E95" w:rsidRDefault="00AB3E95" w:rsidP="00AB3E95">
      <w:pPr>
        <w:autoSpaceDE w:val="0"/>
        <w:autoSpaceDN w:val="0"/>
        <w:adjustRightInd w:val="0"/>
        <w:spacing w:line="400" w:lineRule="atLeast"/>
        <w:jc w:val="left"/>
        <w:rPr>
          <w:lang w:val="id-ID"/>
        </w:rPr>
      </w:pPr>
    </w:p>
    <w:tbl>
      <w:tblPr>
        <w:tblW w:w="82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1"/>
        <w:gridCol w:w="845"/>
        <w:gridCol w:w="2460"/>
        <w:gridCol w:w="3074"/>
        <w:gridCol w:w="1029"/>
      </w:tblGrid>
      <w:tr w:rsidR="00AB3E95" w:rsidRPr="00AB3E95" w14:paraId="4896967B" w14:textId="77777777" w:rsidTr="00AB3E95">
        <w:trPr>
          <w:cantSplit/>
        </w:trPr>
        <w:tc>
          <w:tcPr>
            <w:tcW w:w="8259" w:type="dxa"/>
            <w:gridSpan w:val="5"/>
            <w:tcBorders>
              <w:top w:val="nil"/>
              <w:left w:val="nil"/>
              <w:bottom w:val="nil"/>
              <w:right w:val="nil"/>
            </w:tcBorders>
            <w:shd w:val="clear" w:color="auto" w:fill="FFFFFF"/>
            <w:vAlign w:val="center"/>
          </w:tcPr>
          <w:p w14:paraId="63A19323"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010205"/>
                <w:sz w:val="22"/>
                <w:szCs w:val="22"/>
                <w:lang w:val="id-ID"/>
              </w:rPr>
            </w:pPr>
            <w:r w:rsidRPr="00AB3E95">
              <w:rPr>
                <w:rFonts w:ascii="Arial" w:hAnsi="Arial" w:cs="Arial"/>
                <w:b/>
                <w:bCs/>
                <w:color w:val="010205"/>
                <w:sz w:val="22"/>
                <w:szCs w:val="22"/>
                <w:lang w:val="id-ID"/>
              </w:rPr>
              <w:lastRenderedPageBreak/>
              <w:t>Jumlah Saudara Kandun * Risiko Diabetes Melitus Pada Anak Crosstabulation</w:t>
            </w:r>
          </w:p>
        </w:tc>
      </w:tr>
      <w:tr w:rsidR="00AB3E95" w:rsidRPr="00AB3E95" w14:paraId="6586028A" w14:textId="77777777" w:rsidTr="00AB3E95">
        <w:trPr>
          <w:cantSplit/>
        </w:trPr>
        <w:tc>
          <w:tcPr>
            <w:tcW w:w="4156" w:type="dxa"/>
            <w:gridSpan w:val="3"/>
            <w:vMerge w:val="restart"/>
            <w:tcBorders>
              <w:top w:val="nil"/>
              <w:left w:val="nil"/>
              <w:bottom w:val="nil"/>
              <w:right w:val="nil"/>
            </w:tcBorders>
            <w:shd w:val="clear" w:color="auto" w:fill="FFFFFF"/>
            <w:vAlign w:val="bottom"/>
          </w:tcPr>
          <w:p w14:paraId="5417D4AF" w14:textId="77777777" w:rsidR="00AB3E95" w:rsidRPr="00AB3E95" w:rsidRDefault="00AB3E95" w:rsidP="00AB3E95">
            <w:pPr>
              <w:autoSpaceDE w:val="0"/>
              <w:autoSpaceDN w:val="0"/>
              <w:adjustRightInd w:val="0"/>
              <w:spacing w:line="240" w:lineRule="auto"/>
              <w:jc w:val="left"/>
              <w:rPr>
                <w:lang w:val="id-ID"/>
              </w:rPr>
            </w:pPr>
          </w:p>
        </w:tc>
        <w:tc>
          <w:tcPr>
            <w:tcW w:w="3074" w:type="dxa"/>
            <w:tcBorders>
              <w:top w:val="nil"/>
              <w:left w:val="nil"/>
              <w:bottom w:val="nil"/>
              <w:right w:val="single" w:sz="8" w:space="0" w:color="E0E0E0"/>
            </w:tcBorders>
            <w:shd w:val="clear" w:color="auto" w:fill="FFFFFF"/>
            <w:vAlign w:val="bottom"/>
          </w:tcPr>
          <w:p w14:paraId="31471BE9"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Risiko Diabetes Melitus Pada Anak</w:t>
            </w:r>
          </w:p>
        </w:tc>
        <w:tc>
          <w:tcPr>
            <w:tcW w:w="1029" w:type="dxa"/>
            <w:vMerge w:val="restart"/>
            <w:tcBorders>
              <w:top w:val="nil"/>
              <w:left w:val="single" w:sz="8" w:space="0" w:color="E0E0E0"/>
              <w:bottom w:val="nil"/>
              <w:right w:val="nil"/>
            </w:tcBorders>
            <w:shd w:val="clear" w:color="auto" w:fill="FFFFFF"/>
            <w:vAlign w:val="bottom"/>
          </w:tcPr>
          <w:p w14:paraId="1006876C"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Total</w:t>
            </w:r>
          </w:p>
        </w:tc>
      </w:tr>
      <w:tr w:rsidR="00AB3E95" w:rsidRPr="00AB3E95" w14:paraId="39B97ADE" w14:textId="77777777" w:rsidTr="00AB3E95">
        <w:trPr>
          <w:cantSplit/>
        </w:trPr>
        <w:tc>
          <w:tcPr>
            <w:tcW w:w="4156" w:type="dxa"/>
            <w:gridSpan w:val="3"/>
            <w:vMerge/>
            <w:tcBorders>
              <w:top w:val="nil"/>
              <w:left w:val="nil"/>
              <w:bottom w:val="nil"/>
              <w:right w:val="nil"/>
            </w:tcBorders>
            <w:shd w:val="clear" w:color="auto" w:fill="FFFFFF"/>
            <w:vAlign w:val="bottom"/>
          </w:tcPr>
          <w:p w14:paraId="611C4CD6"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c>
          <w:tcPr>
            <w:tcW w:w="3074" w:type="dxa"/>
            <w:tcBorders>
              <w:top w:val="nil"/>
              <w:left w:val="nil"/>
              <w:bottom w:val="single" w:sz="8" w:space="0" w:color="152935"/>
              <w:right w:val="single" w:sz="8" w:space="0" w:color="E0E0E0"/>
            </w:tcBorders>
            <w:shd w:val="clear" w:color="auto" w:fill="FFFFFF"/>
            <w:vAlign w:val="bottom"/>
          </w:tcPr>
          <w:p w14:paraId="15BC8C61" w14:textId="77777777" w:rsidR="00AB3E95" w:rsidRPr="00AB3E95" w:rsidRDefault="00AB3E95" w:rsidP="00AB3E95">
            <w:pPr>
              <w:autoSpaceDE w:val="0"/>
              <w:autoSpaceDN w:val="0"/>
              <w:adjustRightInd w:val="0"/>
              <w:spacing w:line="320" w:lineRule="atLeast"/>
              <w:ind w:left="60" w:right="60"/>
              <w:jc w:val="center"/>
              <w:rPr>
                <w:rFonts w:ascii="Arial" w:hAnsi="Arial" w:cs="Arial"/>
                <w:color w:val="264A60"/>
                <w:sz w:val="18"/>
                <w:szCs w:val="18"/>
                <w:lang w:val="id-ID"/>
              </w:rPr>
            </w:pPr>
            <w:r w:rsidRPr="00AB3E95">
              <w:rPr>
                <w:rFonts w:ascii="Arial" w:hAnsi="Arial" w:cs="Arial"/>
                <w:color w:val="264A60"/>
                <w:sz w:val="18"/>
                <w:szCs w:val="18"/>
                <w:lang w:val="id-ID"/>
              </w:rPr>
              <w:t>Normal</w:t>
            </w:r>
          </w:p>
        </w:tc>
        <w:tc>
          <w:tcPr>
            <w:tcW w:w="1029" w:type="dxa"/>
            <w:vMerge/>
            <w:tcBorders>
              <w:top w:val="nil"/>
              <w:left w:val="single" w:sz="8" w:space="0" w:color="E0E0E0"/>
              <w:bottom w:val="nil"/>
              <w:right w:val="nil"/>
            </w:tcBorders>
            <w:shd w:val="clear" w:color="auto" w:fill="FFFFFF"/>
            <w:vAlign w:val="bottom"/>
          </w:tcPr>
          <w:p w14:paraId="7D622885" w14:textId="77777777" w:rsidR="00AB3E95" w:rsidRPr="00AB3E95" w:rsidRDefault="00AB3E95" w:rsidP="00AB3E95">
            <w:pPr>
              <w:autoSpaceDE w:val="0"/>
              <w:autoSpaceDN w:val="0"/>
              <w:adjustRightInd w:val="0"/>
              <w:spacing w:line="240" w:lineRule="auto"/>
              <w:jc w:val="left"/>
              <w:rPr>
                <w:rFonts w:ascii="Arial" w:hAnsi="Arial" w:cs="Arial"/>
                <w:color w:val="264A60"/>
                <w:sz w:val="18"/>
                <w:szCs w:val="18"/>
                <w:lang w:val="id-ID"/>
              </w:rPr>
            </w:pPr>
          </w:p>
        </w:tc>
      </w:tr>
      <w:tr w:rsidR="00AB3E95" w:rsidRPr="00AB3E95" w14:paraId="397436EA" w14:textId="77777777" w:rsidTr="00AB3E95">
        <w:trPr>
          <w:cantSplit/>
        </w:trPr>
        <w:tc>
          <w:tcPr>
            <w:tcW w:w="851" w:type="dxa"/>
            <w:vMerge w:val="restart"/>
            <w:tcBorders>
              <w:top w:val="single" w:sz="8" w:space="0" w:color="152935"/>
              <w:left w:val="nil"/>
              <w:bottom w:val="nil"/>
              <w:right w:val="nil"/>
            </w:tcBorders>
            <w:shd w:val="clear" w:color="auto" w:fill="E0E0E0"/>
          </w:tcPr>
          <w:p w14:paraId="1BAB569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Jumlah Saudara Kandun</w:t>
            </w:r>
          </w:p>
        </w:tc>
        <w:tc>
          <w:tcPr>
            <w:tcW w:w="845" w:type="dxa"/>
            <w:vMerge w:val="restart"/>
            <w:tcBorders>
              <w:top w:val="single" w:sz="8" w:space="0" w:color="152935"/>
              <w:left w:val="nil"/>
              <w:bottom w:val="nil"/>
              <w:right w:val="nil"/>
            </w:tcBorders>
            <w:shd w:val="clear" w:color="auto" w:fill="E0E0E0"/>
          </w:tcPr>
          <w:p w14:paraId="1724A9D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Satu</w:t>
            </w:r>
          </w:p>
        </w:tc>
        <w:tc>
          <w:tcPr>
            <w:tcW w:w="2460" w:type="dxa"/>
            <w:tcBorders>
              <w:top w:val="single" w:sz="8" w:space="0" w:color="152935"/>
              <w:left w:val="nil"/>
              <w:bottom w:val="single" w:sz="8" w:space="0" w:color="AEAEAE"/>
              <w:right w:val="nil"/>
            </w:tcBorders>
            <w:shd w:val="clear" w:color="auto" w:fill="E0E0E0"/>
          </w:tcPr>
          <w:p w14:paraId="749409D9"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074" w:type="dxa"/>
            <w:tcBorders>
              <w:top w:val="single" w:sz="8" w:space="0" w:color="152935"/>
              <w:left w:val="nil"/>
              <w:bottom w:val="single" w:sz="8" w:space="0" w:color="AEAEAE"/>
              <w:right w:val="single" w:sz="8" w:space="0" w:color="E0E0E0"/>
            </w:tcBorders>
            <w:shd w:val="clear" w:color="auto" w:fill="FFFFFF"/>
          </w:tcPr>
          <w:p w14:paraId="6E4AAFE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c>
          <w:tcPr>
            <w:tcW w:w="1029" w:type="dxa"/>
            <w:tcBorders>
              <w:top w:val="single" w:sz="8" w:space="0" w:color="152935"/>
              <w:left w:val="single" w:sz="8" w:space="0" w:color="E0E0E0"/>
              <w:bottom w:val="single" w:sz="8" w:space="0" w:color="AEAEAE"/>
              <w:right w:val="nil"/>
            </w:tcBorders>
            <w:shd w:val="clear" w:color="auto" w:fill="FFFFFF"/>
          </w:tcPr>
          <w:p w14:paraId="424A5A3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w:t>
            </w:r>
          </w:p>
        </w:tc>
      </w:tr>
      <w:tr w:rsidR="00AB3E95" w:rsidRPr="00AB3E95" w14:paraId="143B3EA5" w14:textId="77777777" w:rsidTr="00AB3E95">
        <w:trPr>
          <w:cantSplit/>
        </w:trPr>
        <w:tc>
          <w:tcPr>
            <w:tcW w:w="851" w:type="dxa"/>
            <w:vMerge/>
            <w:tcBorders>
              <w:top w:val="single" w:sz="8" w:space="0" w:color="152935"/>
              <w:left w:val="nil"/>
              <w:bottom w:val="nil"/>
              <w:right w:val="nil"/>
            </w:tcBorders>
            <w:shd w:val="clear" w:color="auto" w:fill="E0E0E0"/>
          </w:tcPr>
          <w:p w14:paraId="3A6B92AA"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152935"/>
              <w:left w:val="nil"/>
              <w:bottom w:val="nil"/>
              <w:right w:val="nil"/>
            </w:tcBorders>
            <w:shd w:val="clear" w:color="auto" w:fill="E0E0E0"/>
          </w:tcPr>
          <w:p w14:paraId="4BE64D9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5D3A63E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Jumlah Saudara Kandun</w:t>
            </w:r>
          </w:p>
        </w:tc>
        <w:tc>
          <w:tcPr>
            <w:tcW w:w="3074" w:type="dxa"/>
            <w:tcBorders>
              <w:top w:val="single" w:sz="8" w:space="0" w:color="AEAEAE"/>
              <w:left w:val="nil"/>
              <w:bottom w:val="single" w:sz="8" w:space="0" w:color="AEAEAE"/>
              <w:right w:val="single" w:sz="8" w:space="0" w:color="E0E0E0"/>
            </w:tcBorders>
            <w:shd w:val="clear" w:color="auto" w:fill="FFFFFF"/>
          </w:tcPr>
          <w:p w14:paraId="24187A6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5A1C8C3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55E38246" w14:textId="77777777" w:rsidTr="00AB3E95">
        <w:trPr>
          <w:cantSplit/>
        </w:trPr>
        <w:tc>
          <w:tcPr>
            <w:tcW w:w="851" w:type="dxa"/>
            <w:vMerge/>
            <w:tcBorders>
              <w:top w:val="single" w:sz="8" w:space="0" w:color="152935"/>
              <w:left w:val="nil"/>
              <w:bottom w:val="nil"/>
              <w:right w:val="nil"/>
            </w:tcBorders>
            <w:shd w:val="clear" w:color="auto" w:fill="E0E0E0"/>
          </w:tcPr>
          <w:p w14:paraId="3FDF09A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152935"/>
              <w:left w:val="nil"/>
              <w:bottom w:val="nil"/>
              <w:right w:val="nil"/>
            </w:tcBorders>
            <w:shd w:val="clear" w:color="auto" w:fill="E0E0E0"/>
          </w:tcPr>
          <w:p w14:paraId="6A82DB2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391D846A"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Risiko Diabetes Melitus Pada Anak</w:t>
            </w:r>
          </w:p>
        </w:tc>
        <w:tc>
          <w:tcPr>
            <w:tcW w:w="3074" w:type="dxa"/>
            <w:tcBorders>
              <w:top w:val="single" w:sz="8" w:space="0" w:color="AEAEAE"/>
              <w:left w:val="nil"/>
              <w:bottom w:val="single" w:sz="8" w:space="0" w:color="AEAEAE"/>
              <w:right w:val="single" w:sz="8" w:space="0" w:color="E0E0E0"/>
            </w:tcBorders>
            <w:shd w:val="clear" w:color="auto" w:fill="FFFFFF"/>
          </w:tcPr>
          <w:p w14:paraId="3C6DA0E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4,1%</w:t>
            </w:r>
          </w:p>
        </w:tc>
        <w:tc>
          <w:tcPr>
            <w:tcW w:w="1029" w:type="dxa"/>
            <w:tcBorders>
              <w:top w:val="single" w:sz="8" w:space="0" w:color="AEAEAE"/>
              <w:left w:val="single" w:sz="8" w:space="0" w:color="E0E0E0"/>
              <w:bottom w:val="single" w:sz="8" w:space="0" w:color="AEAEAE"/>
              <w:right w:val="nil"/>
            </w:tcBorders>
            <w:shd w:val="clear" w:color="auto" w:fill="FFFFFF"/>
          </w:tcPr>
          <w:p w14:paraId="54C2F2A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4,1%</w:t>
            </w:r>
          </w:p>
        </w:tc>
      </w:tr>
      <w:tr w:rsidR="00AB3E95" w:rsidRPr="00AB3E95" w14:paraId="7701DA0B" w14:textId="77777777" w:rsidTr="00AB3E95">
        <w:trPr>
          <w:cantSplit/>
        </w:trPr>
        <w:tc>
          <w:tcPr>
            <w:tcW w:w="851" w:type="dxa"/>
            <w:vMerge/>
            <w:tcBorders>
              <w:top w:val="single" w:sz="8" w:space="0" w:color="152935"/>
              <w:left w:val="nil"/>
              <w:bottom w:val="nil"/>
              <w:right w:val="nil"/>
            </w:tcBorders>
            <w:shd w:val="clear" w:color="auto" w:fill="E0E0E0"/>
          </w:tcPr>
          <w:p w14:paraId="1409AB9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152935"/>
              <w:left w:val="nil"/>
              <w:bottom w:val="nil"/>
              <w:right w:val="nil"/>
            </w:tcBorders>
            <w:shd w:val="clear" w:color="auto" w:fill="E0E0E0"/>
          </w:tcPr>
          <w:p w14:paraId="5207C85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nil"/>
              <w:right w:val="nil"/>
            </w:tcBorders>
            <w:shd w:val="clear" w:color="auto" w:fill="E0E0E0"/>
          </w:tcPr>
          <w:p w14:paraId="0F9DBCA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074" w:type="dxa"/>
            <w:tcBorders>
              <w:top w:val="single" w:sz="8" w:space="0" w:color="AEAEAE"/>
              <w:left w:val="nil"/>
              <w:bottom w:val="nil"/>
              <w:right w:val="single" w:sz="8" w:space="0" w:color="E0E0E0"/>
            </w:tcBorders>
            <w:shd w:val="clear" w:color="auto" w:fill="FFFFFF"/>
          </w:tcPr>
          <w:p w14:paraId="315BF11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4,1%</w:t>
            </w:r>
          </w:p>
        </w:tc>
        <w:tc>
          <w:tcPr>
            <w:tcW w:w="1029" w:type="dxa"/>
            <w:tcBorders>
              <w:top w:val="single" w:sz="8" w:space="0" w:color="AEAEAE"/>
              <w:left w:val="single" w:sz="8" w:space="0" w:color="E0E0E0"/>
              <w:bottom w:val="nil"/>
              <w:right w:val="nil"/>
            </w:tcBorders>
            <w:shd w:val="clear" w:color="auto" w:fill="FFFFFF"/>
          </w:tcPr>
          <w:p w14:paraId="2F3DF58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4,1%</w:t>
            </w:r>
          </w:p>
        </w:tc>
      </w:tr>
      <w:tr w:rsidR="00AB3E95" w:rsidRPr="00AB3E95" w14:paraId="5554DFAF" w14:textId="77777777" w:rsidTr="00AB3E95">
        <w:trPr>
          <w:cantSplit/>
        </w:trPr>
        <w:tc>
          <w:tcPr>
            <w:tcW w:w="851" w:type="dxa"/>
            <w:vMerge/>
            <w:tcBorders>
              <w:top w:val="single" w:sz="8" w:space="0" w:color="152935"/>
              <w:left w:val="nil"/>
              <w:bottom w:val="nil"/>
              <w:right w:val="nil"/>
            </w:tcBorders>
            <w:shd w:val="clear" w:color="auto" w:fill="E0E0E0"/>
          </w:tcPr>
          <w:p w14:paraId="1D16BE3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val="restart"/>
            <w:tcBorders>
              <w:top w:val="single" w:sz="8" w:space="0" w:color="AEAEAE"/>
              <w:left w:val="nil"/>
              <w:bottom w:val="nil"/>
              <w:right w:val="nil"/>
            </w:tcBorders>
            <w:shd w:val="clear" w:color="auto" w:fill="E0E0E0"/>
          </w:tcPr>
          <w:p w14:paraId="0C8B7B1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Dua</w:t>
            </w:r>
          </w:p>
        </w:tc>
        <w:tc>
          <w:tcPr>
            <w:tcW w:w="2460" w:type="dxa"/>
            <w:tcBorders>
              <w:top w:val="single" w:sz="8" w:space="0" w:color="AEAEAE"/>
              <w:left w:val="nil"/>
              <w:bottom w:val="single" w:sz="8" w:space="0" w:color="AEAEAE"/>
              <w:right w:val="nil"/>
            </w:tcBorders>
            <w:shd w:val="clear" w:color="auto" w:fill="E0E0E0"/>
          </w:tcPr>
          <w:p w14:paraId="5DFD6BD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074" w:type="dxa"/>
            <w:tcBorders>
              <w:top w:val="single" w:sz="8" w:space="0" w:color="AEAEAE"/>
              <w:left w:val="nil"/>
              <w:bottom w:val="single" w:sz="8" w:space="0" w:color="AEAEAE"/>
              <w:right w:val="single" w:sz="8" w:space="0" w:color="E0E0E0"/>
            </w:tcBorders>
            <w:shd w:val="clear" w:color="auto" w:fill="FFFFFF"/>
          </w:tcPr>
          <w:p w14:paraId="5E1F963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17</w:t>
            </w:r>
          </w:p>
        </w:tc>
        <w:tc>
          <w:tcPr>
            <w:tcW w:w="1029" w:type="dxa"/>
            <w:tcBorders>
              <w:top w:val="single" w:sz="8" w:space="0" w:color="AEAEAE"/>
              <w:left w:val="single" w:sz="8" w:space="0" w:color="E0E0E0"/>
              <w:bottom w:val="single" w:sz="8" w:space="0" w:color="AEAEAE"/>
              <w:right w:val="nil"/>
            </w:tcBorders>
            <w:shd w:val="clear" w:color="auto" w:fill="FFFFFF"/>
          </w:tcPr>
          <w:p w14:paraId="7CD3684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17</w:t>
            </w:r>
          </w:p>
        </w:tc>
      </w:tr>
      <w:tr w:rsidR="00AB3E95" w:rsidRPr="00AB3E95" w14:paraId="05D8F58A" w14:textId="77777777" w:rsidTr="00AB3E95">
        <w:trPr>
          <w:cantSplit/>
        </w:trPr>
        <w:tc>
          <w:tcPr>
            <w:tcW w:w="851" w:type="dxa"/>
            <w:vMerge/>
            <w:tcBorders>
              <w:top w:val="single" w:sz="8" w:space="0" w:color="152935"/>
              <w:left w:val="nil"/>
              <w:bottom w:val="nil"/>
              <w:right w:val="nil"/>
            </w:tcBorders>
            <w:shd w:val="clear" w:color="auto" w:fill="E0E0E0"/>
          </w:tcPr>
          <w:p w14:paraId="34161FB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AEAEAE"/>
              <w:left w:val="nil"/>
              <w:bottom w:val="nil"/>
              <w:right w:val="nil"/>
            </w:tcBorders>
            <w:shd w:val="clear" w:color="auto" w:fill="E0E0E0"/>
          </w:tcPr>
          <w:p w14:paraId="4FCB222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3EE9B28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Jumlah Saudara Kandun</w:t>
            </w:r>
          </w:p>
        </w:tc>
        <w:tc>
          <w:tcPr>
            <w:tcW w:w="3074" w:type="dxa"/>
            <w:tcBorders>
              <w:top w:val="single" w:sz="8" w:space="0" w:color="AEAEAE"/>
              <w:left w:val="nil"/>
              <w:bottom w:val="single" w:sz="8" w:space="0" w:color="AEAEAE"/>
              <w:right w:val="single" w:sz="8" w:space="0" w:color="E0E0E0"/>
            </w:tcBorders>
            <w:shd w:val="clear" w:color="auto" w:fill="FFFFFF"/>
          </w:tcPr>
          <w:p w14:paraId="267354D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318992F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043C1C0F" w14:textId="77777777" w:rsidTr="00AB3E95">
        <w:trPr>
          <w:cantSplit/>
        </w:trPr>
        <w:tc>
          <w:tcPr>
            <w:tcW w:w="851" w:type="dxa"/>
            <w:vMerge/>
            <w:tcBorders>
              <w:top w:val="single" w:sz="8" w:space="0" w:color="152935"/>
              <w:left w:val="nil"/>
              <w:bottom w:val="nil"/>
              <w:right w:val="nil"/>
            </w:tcBorders>
            <w:shd w:val="clear" w:color="auto" w:fill="E0E0E0"/>
          </w:tcPr>
          <w:p w14:paraId="6F506BB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AEAEAE"/>
              <w:left w:val="nil"/>
              <w:bottom w:val="nil"/>
              <w:right w:val="nil"/>
            </w:tcBorders>
            <w:shd w:val="clear" w:color="auto" w:fill="E0E0E0"/>
          </w:tcPr>
          <w:p w14:paraId="7B427C9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40B19C0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Risiko Diabetes Melitus Pada Anak</w:t>
            </w:r>
          </w:p>
        </w:tc>
        <w:tc>
          <w:tcPr>
            <w:tcW w:w="3074" w:type="dxa"/>
            <w:tcBorders>
              <w:top w:val="single" w:sz="8" w:space="0" w:color="AEAEAE"/>
              <w:left w:val="nil"/>
              <w:bottom w:val="single" w:sz="8" w:space="0" w:color="AEAEAE"/>
              <w:right w:val="single" w:sz="8" w:space="0" w:color="E0E0E0"/>
            </w:tcBorders>
            <w:shd w:val="clear" w:color="auto" w:fill="FFFFFF"/>
          </w:tcPr>
          <w:p w14:paraId="78BB417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34,7%</w:t>
            </w:r>
          </w:p>
        </w:tc>
        <w:tc>
          <w:tcPr>
            <w:tcW w:w="1029" w:type="dxa"/>
            <w:tcBorders>
              <w:top w:val="single" w:sz="8" w:space="0" w:color="AEAEAE"/>
              <w:left w:val="single" w:sz="8" w:space="0" w:color="E0E0E0"/>
              <w:bottom w:val="single" w:sz="8" w:space="0" w:color="AEAEAE"/>
              <w:right w:val="nil"/>
            </w:tcBorders>
            <w:shd w:val="clear" w:color="auto" w:fill="FFFFFF"/>
          </w:tcPr>
          <w:p w14:paraId="42CB16F2"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34,7%</w:t>
            </w:r>
          </w:p>
        </w:tc>
      </w:tr>
      <w:tr w:rsidR="00AB3E95" w:rsidRPr="00AB3E95" w14:paraId="0FD68EB7" w14:textId="77777777" w:rsidTr="00AB3E95">
        <w:trPr>
          <w:cantSplit/>
        </w:trPr>
        <w:tc>
          <w:tcPr>
            <w:tcW w:w="851" w:type="dxa"/>
            <w:vMerge/>
            <w:tcBorders>
              <w:top w:val="single" w:sz="8" w:space="0" w:color="152935"/>
              <w:left w:val="nil"/>
              <w:bottom w:val="nil"/>
              <w:right w:val="nil"/>
            </w:tcBorders>
            <w:shd w:val="clear" w:color="auto" w:fill="E0E0E0"/>
          </w:tcPr>
          <w:p w14:paraId="110D0C45"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AEAEAE"/>
              <w:left w:val="nil"/>
              <w:bottom w:val="nil"/>
              <w:right w:val="nil"/>
            </w:tcBorders>
            <w:shd w:val="clear" w:color="auto" w:fill="E0E0E0"/>
          </w:tcPr>
          <w:p w14:paraId="3C9C7BF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nil"/>
              <w:right w:val="nil"/>
            </w:tcBorders>
            <w:shd w:val="clear" w:color="auto" w:fill="E0E0E0"/>
          </w:tcPr>
          <w:p w14:paraId="5A4CCF2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074" w:type="dxa"/>
            <w:tcBorders>
              <w:top w:val="single" w:sz="8" w:space="0" w:color="AEAEAE"/>
              <w:left w:val="nil"/>
              <w:bottom w:val="nil"/>
              <w:right w:val="single" w:sz="8" w:space="0" w:color="E0E0E0"/>
            </w:tcBorders>
            <w:shd w:val="clear" w:color="auto" w:fill="FFFFFF"/>
          </w:tcPr>
          <w:p w14:paraId="4FB4FBB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34,7%</w:t>
            </w:r>
          </w:p>
        </w:tc>
        <w:tc>
          <w:tcPr>
            <w:tcW w:w="1029" w:type="dxa"/>
            <w:tcBorders>
              <w:top w:val="single" w:sz="8" w:space="0" w:color="AEAEAE"/>
              <w:left w:val="single" w:sz="8" w:space="0" w:color="E0E0E0"/>
              <w:bottom w:val="nil"/>
              <w:right w:val="nil"/>
            </w:tcBorders>
            <w:shd w:val="clear" w:color="auto" w:fill="FFFFFF"/>
          </w:tcPr>
          <w:p w14:paraId="6D2A6E4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34,7%</w:t>
            </w:r>
          </w:p>
        </w:tc>
      </w:tr>
      <w:tr w:rsidR="00AB3E95" w:rsidRPr="00AB3E95" w14:paraId="016AFD84" w14:textId="77777777" w:rsidTr="00AB3E95">
        <w:trPr>
          <w:cantSplit/>
        </w:trPr>
        <w:tc>
          <w:tcPr>
            <w:tcW w:w="851" w:type="dxa"/>
            <w:vMerge/>
            <w:tcBorders>
              <w:top w:val="single" w:sz="8" w:space="0" w:color="152935"/>
              <w:left w:val="nil"/>
              <w:bottom w:val="nil"/>
              <w:right w:val="nil"/>
            </w:tcBorders>
            <w:shd w:val="clear" w:color="auto" w:fill="E0E0E0"/>
          </w:tcPr>
          <w:p w14:paraId="352DB702"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val="restart"/>
            <w:tcBorders>
              <w:top w:val="single" w:sz="8" w:space="0" w:color="AEAEAE"/>
              <w:left w:val="nil"/>
              <w:bottom w:val="nil"/>
              <w:right w:val="nil"/>
            </w:tcBorders>
            <w:shd w:val="clear" w:color="auto" w:fill="E0E0E0"/>
          </w:tcPr>
          <w:p w14:paraId="35D287DE"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Tiga</w:t>
            </w:r>
          </w:p>
        </w:tc>
        <w:tc>
          <w:tcPr>
            <w:tcW w:w="2460" w:type="dxa"/>
            <w:tcBorders>
              <w:top w:val="single" w:sz="8" w:space="0" w:color="AEAEAE"/>
              <w:left w:val="nil"/>
              <w:bottom w:val="single" w:sz="8" w:space="0" w:color="AEAEAE"/>
              <w:right w:val="nil"/>
            </w:tcBorders>
            <w:shd w:val="clear" w:color="auto" w:fill="E0E0E0"/>
          </w:tcPr>
          <w:p w14:paraId="68B315B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074" w:type="dxa"/>
            <w:tcBorders>
              <w:top w:val="single" w:sz="8" w:space="0" w:color="AEAEAE"/>
              <w:left w:val="nil"/>
              <w:bottom w:val="single" w:sz="8" w:space="0" w:color="AEAEAE"/>
              <w:right w:val="single" w:sz="8" w:space="0" w:color="E0E0E0"/>
            </w:tcBorders>
            <w:shd w:val="clear" w:color="auto" w:fill="FFFFFF"/>
          </w:tcPr>
          <w:p w14:paraId="3954943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c>
          <w:tcPr>
            <w:tcW w:w="1029" w:type="dxa"/>
            <w:tcBorders>
              <w:top w:val="single" w:sz="8" w:space="0" w:color="AEAEAE"/>
              <w:left w:val="single" w:sz="8" w:space="0" w:color="E0E0E0"/>
              <w:bottom w:val="single" w:sz="8" w:space="0" w:color="AEAEAE"/>
              <w:right w:val="nil"/>
            </w:tcBorders>
            <w:shd w:val="clear" w:color="auto" w:fill="FFFFFF"/>
          </w:tcPr>
          <w:p w14:paraId="7CC735E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w:t>
            </w:r>
          </w:p>
        </w:tc>
      </w:tr>
      <w:tr w:rsidR="00AB3E95" w:rsidRPr="00AB3E95" w14:paraId="6A810BE4" w14:textId="77777777" w:rsidTr="00AB3E95">
        <w:trPr>
          <w:cantSplit/>
        </w:trPr>
        <w:tc>
          <w:tcPr>
            <w:tcW w:w="851" w:type="dxa"/>
            <w:vMerge/>
            <w:tcBorders>
              <w:top w:val="single" w:sz="8" w:space="0" w:color="152935"/>
              <w:left w:val="nil"/>
              <w:bottom w:val="nil"/>
              <w:right w:val="nil"/>
            </w:tcBorders>
            <w:shd w:val="clear" w:color="auto" w:fill="E0E0E0"/>
          </w:tcPr>
          <w:p w14:paraId="008C5F5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AEAEAE"/>
              <w:left w:val="nil"/>
              <w:bottom w:val="nil"/>
              <w:right w:val="nil"/>
            </w:tcBorders>
            <w:shd w:val="clear" w:color="auto" w:fill="E0E0E0"/>
          </w:tcPr>
          <w:p w14:paraId="24322A6E"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3392882D"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Jumlah Saudara Kandun</w:t>
            </w:r>
          </w:p>
        </w:tc>
        <w:tc>
          <w:tcPr>
            <w:tcW w:w="3074" w:type="dxa"/>
            <w:tcBorders>
              <w:top w:val="single" w:sz="8" w:space="0" w:color="AEAEAE"/>
              <w:left w:val="nil"/>
              <w:bottom w:val="single" w:sz="8" w:space="0" w:color="AEAEAE"/>
              <w:right w:val="single" w:sz="8" w:space="0" w:color="E0E0E0"/>
            </w:tcBorders>
            <w:shd w:val="clear" w:color="auto" w:fill="FFFFFF"/>
          </w:tcPr>
          <w:p w14:paraId="177EF91C"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7D275F5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2C10F314" w14:textId="77777777" w:rsidTr="00AB3E95">
        <w:trPr>
          <w:cantSplit/>
        </w:trPr>
        <w:tc>
          <w:tcPr>
            <w:tcW w:w="851" w:type="dxa"/>
            <w:vMerge/>
            <w:tcBorders>
              <w:top w:val="single" w:sz="8" w:space="0" w:color="152935"/>
              <w:left w:val="nil"/>
              <w:bottom w:val="nil"/>
              <w:right w:val="nil"/>
            </w:tcBorders>
            <w:shd w:val="clear" w:color="auto" w:fill="E0E0E0"/>
          </w:tcPr>
          <w:p w14:paraId="73B2217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AEAEAE"/>
              <w:left w:val="nil"/>
              <w:bottom w:val="nil"/>
              <w:right w:val="nil"/>
            </w:tcBorders>
            <w:shd w:val="clear" w:color="auto" w:fill="E0E0E0"/>
          </w:tcPr>
          <w:p w14:paraId="13BB9553"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1E5C4D9F"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Risiko Diabetes Melitus Pada Anak</w:t>
            </w:r>
          </w:p>
        </w:tc>
        <w:tc>
          <w:tcPr>
            <w:tcW w:w="3074" w:type="dxa"/>
            <w:tcBorders>
              <w:top w:val="single" w:sz="8" w:space="0" w:color="AEAEAE"/>
              <w:left w:val="nil"/>
              <w:bottom w:val="single" w:sz="8" w:space="0" w:color="AEAEAE"/>
              <w:right w:val="single" w:sz="8" w:space="0" w:color="E0E0E0"/>
            </w:tcBorders>
            <w:shd w:val="clear" w:color="auto" w:fill="FFFFFF"/>
          </w:tcPr>
          <w:p w14:paraId="561A96A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c>
          <w:tcPr>
            <w:tcW w:w="1029" w:type="dxa"/>
            <w:tcBorders>
              <w:top w:val="single" w:sz="8" w:space="0" w:color="AEAEAE"/>
              <w:left w:val="single" w:sz="8" w:space="0" w:color="E0E0E0"/>
              <w:bottom w:val="single" w:sz="8" w:space="0" w:color="AEAEAE"/>
              <w:right w:val="nil"/>
            </w:tcBorders>
            <w:shd w:val="clear" w:color="auto" w:fill="FFFFFF"/>
          </w:tcPr>
          <w:p w14:paraId="5511EF2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5D9E4856" w14:textId="77777777" w:rsidTr="00AB3E95">
        <w:trPr>
          <w:cantSplit/>
        </w:trPr>
        <w:tc>
          <w:tcPr>
            <w:tcW w:w="851" w:type="dxa"/>
            <w:vMerge/>
            <w:tcBorders>
              <w:top w:val="single" w:sz="8" w:space="0" w:color="152935"/>
              <w:left w:val="nil"/>
              <w:bottom w:val="nil"/>
              <w:right w:val="nil"/>
            </w:tcBorders>
            <w:shd w:val="clear" w:color="auto" w:fill="E0E0E0"/>
          </w:tcPr>
          <w:p w14:paraId="214A116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AEAEAE"/>
              <w:left w:val="nil"/>
              <w:bottom w:val="nil"/>
              <w:right w:val="nil"/>
            </w:tcBorders>
            <w:shd w:val="clear" w:color="auto" w:fill="E0E0E0"/>
          </w:tcPr>
          <w:p w14:paraId="318B16D4"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nil"/>
              <w:right w:val="nil"/>
            </w:tcBorders>
            <w:shd w:val="clear" w:color="auto" w:fill="E0E0E0"/>
          </w:tcPr>
          <w:p w14:paraId="3FF79E8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074" w:type="dxa"/>
            <w:tcBorders>
              <w:top w:val="single" w:sz="8" w:space="0" w:color="AEAEAE"/>
              <w:left w:val="nil"/>
              <w:bottom w:val="nil"/>
              <w:right w:val="single" w:sz="8" w:space="0" w:color="E0E0E0"/>
            </w:tcBorders>
            <w:shd w:val="clear" w:color="auto" w:fill="FFFFFF"/>
          </w:tcPr>
          <w:p w14:paraId="19888C6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c>
          <w:tcPr>
            <w:tcW w:w="1029" w:type="dxa"/>
            <w:tcBorders>
              <w:top w:val="single" w:sz="8" w:space="0" w:color="AEAEAE"/>
              <w:left w:val="single" w:sz="8" w:space="0" w:color="E0E0E0"/>
              <w:bottom w:val="nil"/>
              <w:right w:val="nil"/>
            </w:tcBorders>
            <w:shd w:val="clear" w:color="auto" w:fill="FFFFFF"/>
          </w:tcPr>
          <w:p w14:paraId="267E7D6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2,0%</w:t>
            </w:r>
          </w:p>
        </w:tc>
      </w:tr>
      <w:tr w:rsidR="00AB3E95" w:rsidRPr="00AB3E95" w14:paraId="28B48625" w14:textId="77777777" w:rsidTr="00AB3E95">
        <w:trPr>
          <w:cantSplit/>
        </w:trPr>
        <w:tc>
          <w:tcPr>
            <w:tcW w:w="851" w:type="dxa"/>
            <w:vMerge/>
            <w:tcBorders>
              <w:top w:val="single" w:sz="8" w:space="0" w:color="152935"/>
              <w:left w:val="nil"/>
              <w:bottom w:val="nil"/>
              <w:right w:val="nil"/>
            </w:tcBorders>
            <w:shd w:val="clear" w:color="auto" w:fill="E0E0E0"/>
          </w:tcPr>
          <w:p w14:paraId="1C49FC9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val="restart"/>
            <w:tcBorders>
              <w:top w:val="single" w:sz="8" w:space="0" w:color="AEAEAE"/>
              <w:left w:val="nil"/>
              <w:bottom w:val="nil"/>
              <w:right w:val="nil"/>
            </w:tcBorders>
            <w:shd w:val="clear" w:color="auto" w:fill="E0E0E0"/>
          </w:tcPr>
          <w:p w14:paraId="5D6CBFB1"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Empat</w:t>
            </w:r>
          </w:p>
        </w:tc>
        <w:tc>
          <w:tcPr>
            <w:tcW w:w="2460" w:type="dxa"/>
            <w:tcBorders>
              <w:top w:val="single" w:sz="8" w:space="0" w:color="AEAEAE"/>
              <w:left w:val="nil"/>
              <w:bottom w:val="single" w:sz="8" w:space="0" w:color="AEAEAE"/>
              <w:right w:val="nil"/>
            </w:tcBorders>
            <w:shd w:val="clear" w:color="auto" w:fill="E0E0E0"/>
          </w:tcPr>
          <w:p w14:paraId="3002CD0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074" w:type="dxa"/>
            <w:tcBorders>
              <w:top w:val="single" w:sz="8" w:space="0" w:color="AEAEAE"/>
              <w:left w:val="nil"/>
              <w:bottom w:val="single" w:sz="8" w:space="0" w:color="AEAEAE"/>
              <w:right w:val="single" w:sz="8" w:space="0" w:color="E0E0E0"/>
            </w:tcBorders>
            <w:shd w:val="clear" w:color="auto" w:fill="FFFFFF"/>
          </w:tcPr>
          <w:p w14:paraId="76807CA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29</w:t>
            </w:r>
          </w:p>
        </w:tc>
        <w:tc>
          <w:tcPr>
            <w:tcW w:w="1029" w:type="dxa"/>
            <w:tcBorders>
              <w:top w:val="single" w:sz="8" w:space="0" w:color="AEAEAE"/>
              <w:left w:val="single" w:sz="8" w:space="0" w:color="E0E0E0"/>
              <w:bottom w:val="single" w:sz="8" w:space="0" w:color="AEAEAE"/>
              <w:right w:val="nil"/>
            </w:tcBorders>
            <w:shd w:val="clear" w:color="auto" w:fill="FFFFFF"/>
          </w:tcPr>
          <w:p w14:paraId="3A3BF1B5"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29</w:t>
            </w:r>
          </w:p>
        </w:tc>
      </w:tr>
      <w:tr w:rsidR="00AB3E95" w:rsidRPr="00AB3E95" w14:paraId="7D4B2C29" w14:textId="77777777" w:rsidTr="00AB3E95">
        <w:trPr>
          <w:cantSplit/>
        </w:trPr>
        <w:tc>
          <w:tcPr>
            <w:tcW w:w="851" w:type="dxa"/>
            <w:vMerge/>
            <w:tcBorders>
              <w:top w:val="single" w:sz="8" w:space="0" w:color="152935"/>
              <w:left w:val="nil"/>
              <w:bottom w:val="nil"/>
              <w:right w:val="nil"/>
            </w:tcBorders>
            <w:shd w:val="clear" w:color="auto" w:fill="E0E0E0"/>
          </w:tcPr>
          <w:p w14:paraId="308B07AB"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AEAEAE"/>
              <w:left w:val="nil"/>
              <w:bottom w:val="nil"/>
              <w:right w:val="nil"/>
            </w:tcBorders>
            <w:shd w:val="clear" w:color="auto" w:fill="E0E0E0"/>
          </w:tcPr>
          <w:p w14:paraId="60B1F6DF"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2658BB5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Jumlah Saudara Kandun</w:t>
            </w:r>
          </w:p>
        </w:tc>
        <w:tc>
          <w:tcPr>
            <w:tcW w:w="3074" w:type="dxa"/>
            <w:tcBorders>
              <w:top w:val="single" w:sz="8" w:space="0" w:color="AEAEAE"/>
              <w:left w:val="nil"/>
              <w:bottom w:val="single" w:sz="8" w:space="0" w:color="AEAEAE"/>
              <w:right w:val="single" w:sz="8" w:space="0" w:color="E0E0E0"/>
            </w:tcBorders>
            <w:shd w:val="clear" w:color="auto" w:fill="FFFFFF"/>
          </w:tcPr>
          <w:p w14:paraId="35184C94"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003E9E4A"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7B5BDF4B" w14:textId="77777777" w:rsidTr="00AB3E95">
        <w:trPr>
          <w:cantSplit/>
        </w:trPr>
        <w:tc>
          <w:tcPr>
            <w:tcW w:w="851" w:type="dxa"/>
            <w:vMerge/>
            <w:tcBorders>
              <w:top w:val="single" w:sz="8" w:space="0" w:color="152935"/>
              <w:left w:val="nil"/>
              <w:bottom w:val="nil"/>
              <w:right w:val="nil"/>
            </w:tcBorders>
            <w:shd w:val="clear" w:color="auto" w:fill="E0E0E0"/>
          </w:tcPr>
          <w:p w14:paraId="47EA1256"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AEAEAE"/>
              <w:left w:val="nil"/>
              <w:bottom w:val="nil"/>
              <w:right w:val="nil"/>
            </w:tcBorders>
            <w:shd w:val="clear" w:color="auto" w:fill="E0E0E0"/>
          </w:tcPr>
          <w:p w14:paraId="79CE559D"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7BB76935"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Risiko Diabetes Melitus Pada Anak</w:t>
            </w:r>
          </w:p>
        </w:tc>
        <w:tc>
          <w:tcPr>
            <w:tcW w:w="3074" w:type="dxa"/>
            <w:tcBorders>
              <w:top w:val="single" w:sz="8" w:space="0" w:color="AEAEAE"/>
              <w:left w:val="nil"/>
              <w:bottom w:val="single" w:sz="8" w:space="0" w:color="AEAEAE"/>
              <w:right w:val="single" w:sz="8" w:space="0" w:color="E0E0E0"/>
            </w:tcBorders>
            <w:shd w:val="clear" w:color="auto" w:fill="FFFFFF"/>
          </w:tcPr>
          <w:p w14:paraId="464C1C2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59,2%</w:t>
            </w:r>
          </w:p>
        </w:tc>
        <w:tc>
          <w:tcPr>
            <w:tcW w:w="1029" w:type="dxa"/>
            <w:tcBorders>
              <w:top w:val="single" w:sz="8" w:space="0" w:color="AEAEAE"/>
              <w:left w:val="single" w:sz="8" w:space="0" w:color="E0E0E0"/>
              <w:bottom w:val="single" w:sz="8" w:space="0" w:color="AEAEAE"/>
              <w:right w:val="nil"/>
            </w:tcBorders>
            <w:shd w:val="clear" w:color="auto" w:fill="FFFFFF"/>
          </w:tcPr>
          <w:p w14:paraId="70E0CE6B"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59,2%</w:t>
            </w:r>
          </w:p>
        </w:tc>
      </w:tr>
      <w:tr w:rsidR="00AB3E95" w:rsidRPr="00AB3E95" w14:paraId="6E95DEBE" w14:textId="77777777" w:rsidTr="00AB3E95">
        <w:trPr>
          <w:cantSplit/>
        </w:trPr>
        <w:tc>
          <w:tcPr>
            <w:tcW w:w="851" w:type="dxa"/>
            <w:vMerge/>
            <w:tcBorders>
              <w:top w:val="single" w:sz="8" w:space="0" w:color="152935"/>
              <w:left w:val="nil"/>
              <w:bottom w:val="nil"/>
              <w:right w:val="nil"/>
            </w:tcBorders>
            <w:shd w:val="clear" w:color="auto" w:fill="E0E0E0"/>
          </w:tcPr>
          <w:p w14:paraId="0E924D57"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845" w:type="dxa"/>
            <w:vMerge/>
            <w:tcBorders>
              <w:top w:val="single" w:sz="8" w:space="0" w:color="AEAEAE"/>
              <w:left w:val="nil"/>
              <w:bottom w:val="nil"/>
              <w:right w:val="nil"/>
            </w:tcBorders>
            <w:shd w:val="clear" w:color="auto" w:fill="E0E0E0"/>
          </w:tcPr>
          <w:p w14:paraId="1DADB748"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nil"/>
              <w:right w:val="nil"/>
            </w:tcBorders>
            <w:shd w:val="clear" w:color="auto" w:fill="E0E0E0"/>
          </w:tcPr>
          <w:p w14:paraId="2C5D133C"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074" w:type="dxa"/>
            <w:tcBorders>
              <w:top w:val="single" w:sz="8" w:space="0" w:color="AEAEAE"/>
              <w:left w:val="nil"/>
              <w:bottom w:val="nil"/>
              <w:right w:val="single" w:sz="8" w:space="0" w:color="E0E0E0"/>
            </w:tcBorders>
            <w:shd w:val="clear" w:color="auto" w:fill="FFFFFF"/>
          </w:tcPr>
          <w:p w14:paraId="09B7A29E"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59,2%</w:t>
            </w:r>
          </w:p>
        </w:tc>
        <w:tc>
          <w:tcPr>
            <w:tcW w:w="1029" w:type="dxa"/>
            <w:tcBorders>
              <w:top w:val="single" w:sz="8" w:space="0" w:color="AEAEAE"/>
              <w:left w:val="single" w:sz="8" w:space="0" w:color="E0E0E0"/>
              <w:bottom w:val="nil"/>
              <w:right w:val="nil"/>
            </w:tcBorders>
            <w:shd w:val="clear" w:color="auto" w:fill="FFFFFF"/>
          </w:tcPr>
          <w:p w14:paraId="64E63541"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59,2%</w:t>
            </w:r>
          </w:p>
        </w:tc>
      </w:tr>
      <w:tr w:rsidR="00AB3E95" w:rsidRPr="00AB3E95" w14:paraId="24091D05" w14:textId="77777777" w:rsidTr="00AB3E95">
        <w:trPr>
          <w:cantSplit/>
        </w:trPr>
        <w:tc>
          <w:tcPr>
            <w:tcW w:w="1696" w:type="dxa"/>
            <w:gridSpan w:val="2"/>
            <w:vMerge w:val="restart"/>
            <w:tcBorders>
              <w:top w:val="single" w:sz="8" w:space="0" w:color="AEAEAE"/>
              <w:left w:val="nil"/>
              <w:bottom w:val="single" w:sz="8" w:space="0" w:color="152935"/>
              <w:right w:val="nil"/>
            </w:tcBorders>
            <w:shd w:val="clear" w:color="auto" w:fill="E0E0E0"/>
          </w:tcPr>
          <w:p w14:paraId="068F20F4"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Total</w:t>
            </w:r>
          </w:p>
        </w:tc>
        <w:tc>
          <w:tcPr>
            <w:tcW w:w="2460" w:type="dxa"/>
            <w:tcBorders>
              <w:top w:val="single" w:sz="8" w:space="0" w:color="AEAEAE"/>
              <w:left w:val="nil"/>
              <w:bottom w:val="single" w:sz="8" w:space="0" w:color="AEAEAE"/>
              <w:right w:val="nil"/>
            </w:tcBorders>
            <w:shd w:val="clear" w:color="auto" w:fill="E0E0E0"/>
          </w:tcPr>
          <w:p w14:paraId="3BEFE2E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Count</w:t>
            </w:r>
          </w:p>
        </w:tc>
        <w:tc>
          <w:tcPr>
            <w:tcW w:w="3074" w:type="dxa"/>
            <w:tcBorders>
              <w:top w:val="single" w:sz="8" w:space="0" w:color="AEAEAE"/>
              <w:left w:val="nil"/>
              <w:bottom w:val="single" w:sz="8" w:space="0" w:color="AEAEAE"/>
              <w:right w:val="single" w:sz="8" w:space="0" w:color="E0E0E0"/>
            </w:tcBorders>
            <w:shd w:val="clear" w:color="auto" w:fill="FFFFFF"/>
          </w:tcPr>
          <w:p w14:paraId="7CE126A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w:t>
            </w:r>
          </w:p>
        </w:tc>
        <w:tc>
          <w:tcPr>
            <w:tcW w:w="1029" w:type="dxa"/>
            <w:tcBorders>
              <w:top w:val="single" w:sz="8" w:space="0" w:color="AEAEAE"/>
              <w:left w:val="single" w:sz="8" w:space="0" w:color="E0E0E0"/>
              <w:bottom w:val="single" w:sz="8" w:space="0" w:color="AEAEAE"/>
              <w:right w:val="nil"/>
            </w:tcBorders>
            <w:shd w:val="clear" w:color="auto" w:fill="FFFFFF"/>
          </w:tcPr>
          <w:p w14:paraId="6494302D"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49</w:t>
            </w:r>
          </w:p>
        </w:tc>
      </w:tr>
      <w:tr w:rsidR="00AB3E95" w:rsidRPr="00AB3E95" w14:paraId="3B68716F" w14:textId="77777777" w:rsidTr="00AB3E95">
        <w:trPr>
          <w:cantSplit/>
        </w:trPr>
        <w:tc>
          <w:tcPr>
            <w:tcW w:w="1696" w:type="dxa"/>
            <w:gridSpan w:val="2"/>
            <w:vMerge/>
            <w:tcBorders>
              <w:top w:val="single" w:sz="8" w:space="0" w:color="AEAEAE"/>
              <w:left w:val="nil"/>
              <w:bottom w:val="single" w:sz="8" w:space="0" w:color="152935"/>
              <w:right w:val="nil"/>
            </w:tcBorders>
            <w:shd w:val="clear" w:color="auto" w:fill="E0E0E0"/>
          </w:tcPr>
          <w:p w14:paraId="0CAB0729"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183E682B"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Jumlah Saudara Kandun</w:t>
            </w:r>
          </w:p>
        </w:tc>
        <w:tc>
          <w:tcPr>
            <w:tcW w:w="3074" w:type="dxa"/>
            <w:tcBorders>
              <w:top w:val="single" w:sz="8" w:space="0" w:color="AEAEAE"/>
              <w:left w:val="nil"/>
              <w:bottom w:val="single" w:sz="8" w:space="0" w:color="AEAEAE"/>
              <w:right w:val="single" w:sz="8" w:space="0" w:color="E0E0E0"/>
            </w:tcBorders>
            <w:shd w:val="clear" w:color="auto" w:fill="FFFFFF"/>
          </w:tcPr>
          <w:p w14:paraId="2D2EFCE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7EA92E76"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755FDE3A" w14:textId="77777777" w:rsidTr="00AB3E95">
        <w:trPr>
          <w:cantSplit/>
        </w:trPr>
        <w:tc>
          <w:tcPr>
            <w:tcW w:w="1696" w:type="dxa"/>
            <w:gridSpan w:val="2"/>
            <w:vMerge/>
            <w:tcBorders>
              <w:top w:val="single" w:sz="8" w:space="0" w:color="AEAEAE"/>
              <w:left w:val="nil"/>
              <w:bottom w:val="single" w:sz="8" w:space="0" w:color="152935"/>
              <w:right w:val="nil"/>
            </w:tcBorders>
            <w:shd w:val="clear" w:color="auto" w:fill="E0E0E0"/>
          </w:tcPr>
          <w:p w14:paraId="30D47FE0"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AEAEAE"/>
              <w:right w:val="nil"/>
            </w:tcBorders>
            <w:shd w:val="clear" w:color="auto" w:fill="E0E0E0"/>
          </w:tcPr>
          <w:p w14:paraId="633A71F7"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within Risiko Diabetes Melitus Pada Anak</w:t>
            </w:r>
          </w:p>
        </w:tc>
        <w:tc>
          <w:tcPr>
            <w:tcW w:w="3074" w:type="dxa"/>
            <w:tcBorders>
              <w:top w:val="single" w:sz="8" w:space="0" w:color="AEAEAE"/>
              <w:left w:val="nil"/>
              <w:bottom w:val="single" w:sz="8" w:space="0" w:color="AEAEAE"/>
              <w:right w:val="single" w:sz="8" w:space="0" w:color="E0E0E0"/>
            </w:tcBorders>
            <w:shd w:val="clear" w:color="auto" w:fill="FFFFFF"/>
          </w:tcPr>
          <w:p w14:paraId="5432F668"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AEAEAE"/>
              <w:right w:val="nil"/>
            </w:tcBorders>
            <w:shd w:val="clear" w:color="auto" w:fill="FFFFFF"/>
          </w:tcPr>
          <w:p w14:paraId="4223E047"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r w:rsidR="00AB3E95" w:rsidRPr="00AB3E95" w14:paraId="6C0C3D87" w14:textId="77777777" w:rsidTr="00AB3E95">
        <w:trPr>
          <w:cantSplit/>
        </w:trPr>
        <w:tc>
          <w:tcPr>
            <w:tcW w:w="1696" w:type="dxa"/>
            <w:gridSpan w:val="2"/>
            <w:vMerge/>
            <w:tcBorders>
              <w:top w:val="single" w:sz="8" w:space="0" w:color="AEAEAE"/>
              <w:left w:val="nil"/>
              <w:bottom w:val="single" w:sz="8" w:space="0" w:color="152935"/>
              <w:right w:val="nil"/>
            </w:tcBorders>
            <w:shd w:val="clear" w:color="auto" w:fill="E0E0E0"/>
          </w:tcPr>
          <w:p w14:paraId="79DD607C" w14:textId="77777777" w:rsidR="00AB3E95" w:rsidRPr="00AB3E95" w:rsidRDefault="00AB3E95" w:rsidP="00AB3E95">
            <w:pPr>
              <w:autoSpaceDE w:val="0"/>
              <w:autoSpaceDN w:val="0"/>
              <w:adjustRightInd w:val="0"/>
              <w:spacing w:line="240" w:lineRule="auto"/>
              <w:jc w:val="left"/>
              <w:rPr>
                <w:rFonts w:ascii="Arial" w:hAnsi="Arial" w:cs="Arial"/>
                <w:color w:val="010205"/>
                <w:sz w:val="18"/>
                <w:szCs w:val="18"/>
                <w:lang w:val="id-ID"/>
              </w:rPr>
            </w:pPr>
          </w:p>
        </w:tc>
        <w:tc>
          <w:tcPr>
            <w:tcW w:w="2460" w:type="dxa"/>
            <w:tcBorders>
              <w:top w:val="single" w:sz="8" w:space="0" w:color="AEAEAE"/>
              <w:left w:val="nil"/>
              <w:bottom w:val="single" w:sz="8" w:space="0" w:color="152935"/>
              <w:right w:val="nil"/>
            </w:tcBorders>
            <w:shd w:val="clear" w:color="auto" w:fill="E0E0E0"/>
          </w:tcPr>
          <w:p w14:paraId="3CCB7A58" w14:textId="77777777" w:rsidR="00AB3E95" w:rsidRPr="00AB3E95" w:rsidRDefault="00AB3E95" w:rsidP="00AB3E95">
            <w:pPr>
              <w:autoSpaceDE w:val="0"/>
              <w:autoSpaceDN w:val="0"/>
              <w:adjustRightInd w:val="0"/>
              <w:spacing w:line="320" w:lineRule="atLeast"/>
              <w:ind w:left="60" w:right="60"/>
              <w:jc w:val="left"/>
              <w:rPr>
                <w:rFonts w:ascii="Arial" w:hAnsi="Arial" w:cs="Arial"/>
                <w:color w:val="264A60"/>
                <w:sz w:val="18"/>
                <w:szCs w:val="18"/>
                <w:lang w:val="id-ID"/>
              </w:rPr>
            </w:pPr>
            <w:r w:rsidRPr="00AB3E95">
              <w:rPr>
                <w:rFonts w:ascii="Arial" w:hAnsi="Arial" w:cs="Arial"/>
                <w:color w:val="264A60"/>
                <w:sz w:val="18"/>
                <w:szCs w:val="18"/>
                <w:lang w:val="id-ID"/>
              </w:rPr>
              <w:t>% of Total</w:t>
            </w:r>
          </w:p>
        </w:tc>
        <w:tc>
          <w:tcPr>
            <w:tcW w:w="3074" w:type="dxa"/>
            <w:tcBorders>
              <w:top w:val="single" w:sz="8" w:space="0" w:color="AEAEAE"/>
              <w:left w:val="nil"/>
              <w:bottom w:val="single" w:sz="8" w:space="0" w:color="152935"/>
              <w:right w:val="single" w:sz="8" w:space="0" w:color="E0E0E0"/>
            </w:tcBorders>
            <w:shd w:val="clear" w:color="auto" w:fill="FFFFFF"/>
          </w:tcPr>
          <w:p w14:paraId="65216133"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c>
          <w:tcPr>
            <w:tcW w:w="1029" w:type="dxa"/>
            <w:tcBorders>
              <w:top w:val="single" w:sz="8" w:space="0" w:color="AEAEAE"/>
              <w:left w:val="single" w:sz="8" w:space="0" w:color="E0E0E0"/>
              <w:bottom w:val="single" w:sz="8" w:space="0" w:color="152935"/>
              <w:right w:val="nil"/>
            </w:tcBorders>
            <w:shd w:val="clear" w:color="auto" w:fill="FFFFFF"/>
          </w:tcPr>
          <w:p w14:paraId="4C9ADC8F" w14:textId="77777777" w:rsidR="00AB3E95" w:rsidRPr="00AB3E95" w:rsidRDefault="00AB3E95" w:rsidP="00AB3E95">
            <w:pPr>
              <w:autoSpaceDE w:val="0"/>
              <w:autoSpaceDN w:val="0"/>
              <w:adjustRightInd w:val="0"/>
              <w:spacing w:line="320" w:lineRule="atLeast"/>
              <w:ind w:left="60" w:right="60"/>
              <w:jc w:val="right"/>
              <w:rPr>
                <w:rFonts w:ascii="Arial" w:hAnsi="Arial" w:cs="Arial"/>
                <w:color w:val="010205"/>
                <w:sz w:val="18"/>
                <w:szCs w:val="18"/>
                <w:lang w:val="id-ID"/>
              </w:rPr>
            </w:pPr>
            <w:r w:rsidRPr="00AB3E95">
              <w:rPr>
                <w:rFonts w:ascii="Arial" w:hAnsi="Arial" w:cs="Arial"/>
                <w:color w:val="010205"/>
                <w:sz w:val="18"/>
                <w:szCs w:val="18"/>
                <w:lang w:val="id-ID"/>
              </w:rPr>
              <w:t>100,0%</w:t>
            </w:r>
          </w:p>
        </w:tc>
      </w:tr>
    </w:tbl>
    <w:p w14:paraId="2CA14D3E" w14:textId="77777777" w:rsidR="00AB3E95" w:rsidRPr="00AB3E95" w:rsidRDefault="00AB3E95" w:rsidP="00AB3E95">
      <w:pPr>
        <w:autoSpaceDE w:val="0"/>
        <w:autoSpaceDN w:val="0"/>
        <w:adjustRightInd w:val="0"/>
        <w:spacing w:line="400" w:lineRule="atLeast"/>
        <w:jc w:val="left"/>
        <w:rPr>
          <w:lang w:val="id-ID"/>
        </w:rPr>
      </w:pPr>
    </w:p>
    <w:p w14:paraId="5B17811D" w14:textId="77777777" w:rsidR="00AB3E95" w:rsidRPr="00AB3E95" w:rsidRDefault="00AB3E95" w:rsidP="00AB3E95">
      <w:pPr>
        <w:rPr>
          <w:b/>
          <w:lang w:val="id-ID"/>
        </w:rPr>
      </w:pPr>
    </w:p>
    <w:p w14:paraId="67618453" w14:textId="77777777" w:rsidR="00AB3E95" w:rsidRPr="00AB3E95" w:rsidRDefault="00AB3E95" w:rsidP="00AB3E95">
      <w:pPr>
        <w:rPr>
          <w:lang w:val="en"/>
        </w:rPr>
      </w:pPr>
    </w:p>
    <w:p w14:paraId="4B314A03" w14:textId="77777777" w:rsidR="00AB3E95" w:rsidRDefault="00AB3E95" w:rsidP="00AB3E95">
      <w:pPr>
        <w:spacing w:after="200"/>
        <w:jc w:val="left"/>
        <w:rPr>
          <w:rFonts w:eastAsiaTheme="minorEastAsia"/>
          <w:noProof/>
          <w:lang w:val="en"/>
        </w:rPr>
      </w:pPr>
      <w:r>
        <w:br w:type="page"/>
      </w:r>
    </w:p>
    <w:p w14:paraId="1F905EE4" w14:textId="2B5064B7" w:rsidR="00A922D8" w:rsidRDefault="00A922D8" w:rsidP="00F26660">
      <w:pPr>
        <w:pStyle w:val="Caption"/>
        <w:rPr>
          <w:lang w:val="id-ID"/>
        </w:rPr>
      </w:pPr>
      <w:bookmarkStart w:id="274" w:name="_Toc202513952"/>
      <w:r>
        <w:lastRenderedPageBreak/>
        <w:t xml:space="preserve">Lampiran </w:t>
      </w:r>
      <w:r>
        <w:fldChar w:fldCharType="begin"/>
      </w:r>
      <w:r>
        <w:instrText xml:space="preserve"> SEQ Lampiran \* ARABIC </w:instrText>
      </w:r>
      <w:r>
        <w:fldChar w:fldCharType="separate"/>
      </w:r>
      <w:r w:rsidR="00017AF7">
        <w:t>19</w:t>
      </w:r>
      <w:r>
        <w:fldChar w:fldCharType="end"/>
      </w:r>
      <w:r>
        <w:rPr>
          <w:lang w:val="id-ID"/>
        </w:rPr>
        <w:t xml:space="preserve"> Dokumentasi</w:t>
      </w:r>
      <w:bookmarkEnd w:id="274"/>
    </w:p>
    <w:p w14:paraId="0CBBB6C4" w14:textId="133A8BD2" w:rsidR="00A922D8" w:rsidRDefault="00DC3003" w:rsidP="00A922D8">
      <w:pPr>
        <w:rPr>
          <w:lang w:val="id-ID"/>
        </w:rPr>
      </w:pPr>
      <w:r>
        <w:rPr>
          <w:noProof/>
          <w:lang w:val="id-ID" w:eastAsia="id-ID"/>
        </w:rPr>
        <w:drawing>
          <wp:inline distT="0" distB="0" distL="0" distR="0" wp14:anchorId="0E179B5A" wp14:editId="4812BBD9">
            <wp:extent cx="2520000" cy="336105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5-03-05 at 22.27.42.jpe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2520000" cy="3361058"/>
                    </a:xfrm>
                    <a:prstGeom prst="rect">
                      <a:avLst/>
                    </a:prstGeom>
                  </pic:spPr>
                </pic:pic>
              </a:graphicData>
            </a:graphic>
          </wp:inline>
        </w:drawing>
      </w:r>
      <w:r>
        <w:rPr>
          <w:noProof/>
          <w:lang w:val="id-ID" w:eastAsia="id-ID"/>
        </w:rPr>
        <w:drawing>
          <wp:inline distT="0" distB="0" distL="0" distR="0" wp14:anchorId="1D676AA2" wp14:editId="0DA5BDB0">
            <wp:extent cx="2520000" cy="336105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WhatsApp Image 2025-03-05 at 22.27.47.jpe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2520000" cy="3361058"/>
                    </a:xfrm>
                    <a:prstGeom prst="rect">
                      <a:avLst/>
                    </a:prstGeom>
                  </pic:spPr>
                </pic:pic>
              </a:graphicData>
            </a:graphic>
          </wp:inline>
        </w:drawing>
      </w:r>
      <w:r>
        <w:rPr>
          <w:noProof/>
          <w:lang w:val="id-ID" w:eastAsia="id-ID"/>
        </w:rPr>
        <w:drawing>
          <wp:inline distT="0" distB="0" distL="0" distR="0" wp14:anchorId="164A9E83" wp14:editId="5F125A6A">
            <wp:extent cx="2520000" cy="188944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hatsApp Image 2025-03-05 at 22.27.50 (1).jpe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2520000" cy="1889444"/>
                    </a:xfrm>
                    <a:prstGeom prst="rect">
                      <a:avLst/>
                    </a:prstGeom>
                  </pic:spPr>
                </pic:pic>
              </a:graphicData>
            </a:graphic>
          </wp:inline>
        </w:drawing>
      </w:r>
      <w:r>
        <w:rPr>
          <w:noProof/>
          <w:lang w:val="id-ID" w:eastAsia="id-ID"/>
        </w:rPr>
        <w:drawing>
          <wp:inline distT="0" distB="0" distL="0" distR="0" wp14:anchorId="2312B33D" wp14:editId="6DA5BF8B">
            <wp:extent cx="2520000" cy="188944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hatsApp Image 2025-03-05 at 22.27.51 (1).jpe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2520000" cy="1889444"/>
                    </a:xfrm>
                    <a:prstGeom prst="rect">
                      <a:avLst/>
                    </a:prstGeom>
                  </pic:spPr>
                </pic:pic>
              </a:graphicData>
            </a:graphic>
          </wp:inline>
        </w:drawing>
      </w:r>
      <w:r>
        <w:rPr>
          <w:noProof/>
          <w:lang w:val="id-ID" w:eastAsia="id-ID"/>
        </w:rPr>
        <w:drawing>
          <wp:inline distT="0" distB="0" distL="0" distR="0" wp14:anchorId="4A92F9E7" wp14:editId="63B740B5">
            <wp:extent cx="2520000" cy="188944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WhatsApp Image 2025-03-05 at 22.27.51.jpe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2520000" cy="1889444"/>
                    </a:xfrm>
                    <a:prstGeom prst="rect">
                      <a:avLst/>
                    </a:prstGeom>
                  </pic:spPr>
                </pic:pic>
              </a:graphicData>
            </a:graphic>
          </wp:inline>
        </w:drawing>
      </w:r>
      <w:r>
        <w:rPr>
          <w:noProof/>
          <w:lang w:val="id-ID" w:eastAsia="id-ID"/>
        </w:rPr>
        <w:drawing>
          <wp:inline distT="0" distB="0" distL="0" distR="0" wp14:anchorId="3C92D64C" wp14:editId="045F863C">
            <wp:extent cx="2520000" cy="1889444"/>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WhatsApp Image 2025-03-05 at 22.27.52.jpe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2520000" cy="1889444"/>
                    </a:xfrm>
                    <a:prstGeom prst="rect">
                      <a:avLst/>
                    </a:prstGeom>
                  </pic:spPr>
                </pic:pic>
              </a:graphicData>
            </a:graphic>
          </wp:inline>
        </w:drawing>
      </w:r>
    </w:p>
    <w:p w14:paraId="11BD5564" w14:textId="255F1D73" w:rsidR="00DC3003" w:rsidRPr="00A922D8" w:rsidRDefault="00DC3003" w:rsidP="00A922D8">
      <w:pPr>
        <w:rPr>
          <w:lang w:val="id-ID"/>
        </w:rPr>
      </w:pPr>
      <w:r>
        <w:rPr>
          <w:noProof/>
          <w:lang w:val="id-ID" w:eastAsia="id-ID"/>
        </w:rPr>
        <w:lastRenderedPageBreak/>
        <w:drawing>
          <wp:inline distT="0" distB="0" distL="0" distR="0" wp14:anchorId="2B4B0761" wp14:editId="06328749">
            <wp:extent cx="5039995" cy="3778885"/>
            <wp:effectExtent l="0" t="0" r="825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WhatsApp Image 2025-03-05 at 22.27.40.jpe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039995" cy="3778885"/>
                    </a:xfrm>
                    <a:prstGeom prst="rect">
                      <a:avLst/>
                    </a:prstGeom>
                  </pic:spPr>
                </pic:pic>
              </a:graphicData>
            </a:graphic>
          </wp:inline>
        </w:drawing>
      </w:r>
      <w:r>
        <w:rPr>
          <w:noProof/>
          <w:lang w:val="id-ID" w:eastAsia="id-ID"/>
        </w:rPr>
        <w:drawing>
          <wp:inline distT="0" distB="0" distL="0" distR="0" wp14:anchorId="3C97BFE8" wp14:editId="5988DBDA">
            <wp:extent cx="5039995" cy="3778885"/>
            <wp:effectExtent l="0" t="0" r="825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WhatsApp Image 2025-03-05 at 22.27.47 (1).jpe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039995" cy="3778885"/>
                    </a:xfrm>
                    <a:prstGeom prst="rect">
                      <a:avLst/>
                    </a:prstGeom>
                  </pic:spPr>
                </pic:pic>
              </a:graphicData>
            </a:graphic>
          </wp:inline>
        </w:drawing>
      </w:r>
      <w:r>
        <w:rPr>
          <w:noProof/>
          <w:lang w:val="id-ID" w:eastAsia="id-ID"/>
        </w:rPr>
        <w:lastRenderedPageBreak/>
        <w:drawing>
          <wp:inline distT="0" distB="0" distL="0" distR="0" wp14:anchorId="4CF98A4F" wp14:editId="772AD26E">
            <wp:extent cx="5039995" cy="3778885"/>
            <wp:effectExtent l="0" t="0" r="825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WhatsApp Image 2025-03-05 at 22.27.49.jpe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039995" cy="3778885"/>
                    </a:xfrm>
                    <a:prstGeom prst="rect">
                      <a:avLst/>
                    </a:prstGeom>
                  </pic:spPr>
                </pic:pic>
              </a:graphicData>
            </a:graphic>
          </wp:inline>
        </w:drawing>
      </w:r>
    </w:p>
    <w:sectPr w:rsidR="00DC3003" w:rsidRPr="00A922D8" w:rsidSect="00817F82">
      <w:pgSz w:w="11906" w:h="16838" w:code="9"/>
      <w:pgMar w:top="1701" w:right="1701"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E69D5" w14:textId="77777777" w:rsidR="00CA61BA" w:rsidRDefault="00CA61BA">
      <w:pPr>
        <w:spacing w:line="240" w:lineRule="auto"/>
      </w:pPr>
      <w:r>
        <w:separator/>
      </w:r>
    </w:p>
  </w:endnote>
  <w:endnote w:type="continuationSeparator" w:id="0">
    <w:p w14:paraId="16BEC705" w14:textId="77777777" w:rsidR="00CA61BA" w:rsidRDefault="00CA61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9D7F7" w14:textId="77777777" w:rsidR="008373C9" w:rsidRDefault="008373C9">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0506983"/>
      <w:docPartObj>
        <w:docPartGallery w:val="Page Numbers (Bottom of Page)"/>
        <w:docPartUnique/>
      </w:docPartObj>
    </w:sdtPr>
    <w:sdtEndPr>
      <w:rPr>
        <w:noProof/>
      </w:rPr>
    </w:sdtEndPr>
    <w:sdtContent>
      <w:p w14:paraId="48D916E6" w14:textId="627E6D4F" w:rsidR="008373C9" w:rsidRDefault="008373C9">
        <w:pPr>
          <w:pStyle w:val="Footer"/>
          <w:jc w:val="center"/>
        </w:pPr>
        <w:r>
          <w:fldChar w:fldCharType="begin"/>
        </w:r>
        <w:r>
          <w:instrText xml:space="preserve"> PAGE   \* MERGEFORMAT </w:instrText>
        </w:r>
        <w:r>
          <w:fldChar w:fldCharType="separate"/>
        </w:r>
        <w:r w:rsidR="000A003C">
          <w:rPr>
            <w:noProof/>
          </w:rPr>
          <w:t>i</w:t>
        </w:r>
        <w:r>
          <w:rPr>
            <w:noProof/>
          </w:rPr>
          <w:fldChar w:fldCharType="end"/>
        </w:r>
      </w:p>
    </w:sdtContent>
  </w:sdt>
  <w:p w14:paraId="3FB8DFD0" w14:textId="77777777" w:rsidR="008373C9" w:rsidRDefault="008373C9">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5020590"/>
      <w:docPartObj>
        <w:docPartGallery w:val="Page Numbers (Bottom of Page)"/>
        <w:docPartUnique/>
      </w:docPartObj>
    </w:sdtPr>
    <w:sdtEndPr>
      <w:rPr>
        <w:noProof/>
      </w:rPr>
    </w:sdtEndPr>
    <w:sdtContent>
      <w:p w14:paraId="6A2991FD" w14:textId="77777777" w:rsidR="008373C9" w:rsidRDefault="008373C9">
        <w:pPr>
          <w:pStyle w:val="Footer"/>
          <w:jc w:val="center"/>
        </w:pPr>
        <w:r>
          <w:fldChar w:fldCharType="begin"/>
        </w:r>
        <w:r>
          <w:instrText xml:space="preserve"> PAGE   \* MERGEFORMAT </w:instrText>
        </w:r>
        <w:r>
          <w:fldChar w:fldCharType="separate"/>
        </w:r>
        <w:r w:rsidR="000A003C">
          <w:rPr>
            <w:noProof/>
          </w:rPr>
          <w:t>ii</w:t>
        </w:r>
        <w:r>
          <w:rPr>
            <w:noProof/>
          </w:rPr>
          <w:fldChar w:fldCharType="end"/>
        </w:r>
      </w:p>
    </w:sdtContent>
  </w:sdt>
  <w:p w14:paraId="57D28760" w14:textId="77777777" w:rsidR="008373C9" w:rsidRDefault="008373C9">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083790"/>
      <w:docPartObj>
        <w:docPartGallery w:val="Page Numbers (Bottom of Page)"/>
        <w:docPartUnique/>
      </w:docPartObj>
    </w:sdtPr>
    <w:sdtEndPr>
      <w:rPr>
        <w:noProof/>
      </w:rPr>
    </w:sdtEndPr>
    <w:sdtContent>
      <w:p w14:paraId="483DACE2" w14:textId="77777777" w:rsidR="008373C9" w:rsidRDefault="008373C9">
        <w:pPr>
          <w:pStyle w:val="Footer"/>
          <w:jc w:val="center"/>
        </w:pPr>
        <w:r>
          <w:fldChar w:fldCharType="begin"/>
        </w:r>
        <w:r>
          <w:instrText xml:space="preserve"> PAGE   \* MERGEFORMAT </w:instrText>
        </w:r>
        <w:r>
          <w:fldChar w:fldCharType="separate"/>
        </w:r>
        <w:r w:rsidR="000A003C">
          <w:rPr>
            <w:noProof/>
          </w:rPr>
          <w:t>iii</w:t>
        </w:r>
        <w:r>
          <w:rPr>
            <w:noProof/>
          </w:rPr>
          <w:fldChar w:fldCharType="end"/>
        </w:r>
      </w:p>
    </w:sdtContent>
  </w:sdt>
  <w:p w14:paraId="011E4481" w14:textId="77777777" w:rsidR="008373C9" w:rsidRDefault="008373C9">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253696"/>
      <w:docPartObj>
        <w:docPartGallery w:val="Page Numbers (Bottom of Page)"/>
        <w:docPartUnique/>
      </w:docPartObj>
    </w:sdtPr>
    <w:sdtEndPr>
      <w:rPr>
        <w:noProof/>
      </w:rPr>
    </w:sdtEndPr>
    <w:sdtContent>
      <w:p w14:paraId="7A15BF24" w14:textId="77777777" w:rsidR="008373C9" w:rsidRDefault="008373C9">
        <w:pPr>
          <w:pStyle w:val="Footer"/>
          <w:jc w:val="center"/>
        </w:pPr>
        <w:r>
          <w:fldChar w:fldCharType="begin"/>
        </w:r>
        <w:r>
          <w:instrText xml:space="preserve"> PAGE   \* MERGEFORMAT </w:instrText>
        </w:r>
        <w:r>
          <w:fldChar w:fldCharType="separate"/>
        </w:r>
        <w:r w:rsidR="000A003C">
          <w:rPr>
            <w:noProof/>
          </w:rPr>
          <w:t>vi</w:t>
        </w:r>
        <w:r>
          <w:rPr>
            <w:noProof/>
          </w:rPr>
          <w:fldChar w:fldCharType="end"/>
        </w:r>
      </w:p>
    </w:sdtContent>
  </w:sdt>
  <w:p w14:paraId="2F52CF66" w14:textId="77777777" w:rsidR="008373C9" w:rsidRDefault="008373C9">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4686654"/>
      <w:docPartObj>
        <w:docPartGallery w:val="Page Numbers (Bottom of Page)"/>
        <w:docPartUnique/>
      </w:docPartObj>
    </w:sdtPr>
    <w:sdtEndPr>
      <w:rPr>
        <w:noProof/>
      </w:rPr>
    </w:sdtEndPr>
    <w:sdtContent>
      <w:p w14:paraId="5D9000C2" w14:textId="77777777" w:rsidR="008373C9" w:rsidRDefault="008373C9">
        <w:pPr>
          <w:pStyle w:val="Footer"/>
          <w:jc w:val="center"/>
        </w:pPr>
        <w:r>
          <w:fldChar w:fldCharType="begin"/>
        </w:r>
        <w:r>
          <w:instrText xml:space="preserve"> PAGE   \* MERGEFORMAT </w:instrText>
        </w:r>
        <w:r>
          <w:fldChar w:fldCharType="separate"/>
        </w:r>
        <w:r w:rsidR="000A003C">
          <w:rPr>
            <w:noProof/>
          </w:rPr>
          <w:t>xii</w:t>
        </w:r>
        <w:r>
          <w:rPr>
            <w:noProof/>
          </w:rPr>
          <w:fldChar w:fldCharType="end"/>
        </w:r>
      </w:p>
    </w:sdtContent>
  </w:sdt>
  <w:p w14:paraId="7879FC0C" w14:textId="77777777" w:rsidR="008373C9" w:rsidRDefault="008373C9">
    <w:pPr>
      <w:pStyle w:val="BodyText"/>
      <w:spacing w:line="14" w:lineRule="auto"/>
      <w:rPr>
        <w:sz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3216373"/>
      <w:docPartObj>
        <w:docPartGallery w:val="Page Numbers (Bottom of Page)"/>
        <w:docPartUnique/>
      </w:docPartObj>
    </w:sdtPr>
    <w:sdtEndPr>
      <w:rPr>
        <w:noProof/>
      </w:rPr>
    </w:sdtEndPr>
    <w:sdtContent>
      <w:p w14:paraId="44865F30" w14:textId="77777777" w:rsidR="008373C9" w:rsidRDefault="008373C9">
        <w:pPr>
          <w:pStyle w:val="Footer"/>
          <w:jc w:val="center"/>
        </w:pPr>
        <w:r>
          <w:fldChar w:fldCharType="begin"/>
        </w:r>
        <w:r>
          <w:instrText xml:space="preserve"> PAGE   \* MERGEFORMAT </w:instrText>
        </w:r>
        <w:r>
          <w:fldChar w:fldCharType="separate"/>
        </w:r>
        <w:r w:rsidR="000A003C">
          <w:rPr>
            <w:noProof/>
          </w:rPr>
          <w:t>xiv</w:t>
        </w:r>
        <w:r>
          <w:rPr>
            <w:noProof/>
          </w:rPr>
          <w:fldChar w:fldCharType="end"/>
        </w:r>
      </w:p>
    </w:sdtContent>
  </w:sdt>
  <w:p w14:paraId="71FE843C" w14:textId="77777777" w:rsidR="008373C9" w:rsidRDefault="008373C9">
    <w:pPr>
      <w:pStyle w:val="BodyText"/>
      <w:spacing w:line="14" w:lineRule="auto"/>
      <w:rPr>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725381"/>
      <w:docPartObj>
        <w:docPartGallery w:val="Page Numbers (Bottom of Page)"/>
        <w:docPartUnique/>
      </w:docPartObj>
    </w:sdtPr>
    <w:sdtEndPr>
      <w:rPr>
        <w:noProof/>
      </w:rPr>
    </w:sdtEndPr>
    <w:sdtContent>
      <w:p w14:paraId="398874F9" w14:textId="26508341" w:rsidR="001676CA" w:rsidRDefault="001676C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BBEE6C" w14:textId="77777777" w:rsidR="008373C9" w:rsidRDefault="008373C9"/>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940865"/>
      <w:docPartObj>
        <w:docPartGallery w:val="Page Numbers (Bottom of Page)"/>
        <w:docPartUnique/>
      </w:docPartObj>
    </w:sdtPr>
    <w:sdtEndPr>
      <w:rPr>
        <w:noProof/>
      </w:rPr>
    </w:sdtEndPr>
    <w:sdtContent>
      <w:p w14:paraId="51689C80" w14:textId="3FE24ECC" w:rsidR="008373C9" w:rsidRDefault="008373C9">
        <w:pPr>
          <w:pStyle w:val="Footer"/>
          <w:jc w:val="center"/>
        </w:pPr>
        <w:r>
          <w:fldChar w:fldCharType="begin"/>
        </w:r>
        <w:r>
          <w:instrText xml:space="preserve"> PAGE   \* MERGEFORMAT </w:instrText>
        </w:r>
        <w:r>
          <w:fldChar w:fldCharType="separate"/>
        </w:r>
        <w:r w:rsidR="000A003C">
          <w:rPr>
            <w:noProof/>
          </w:rPr>
          <w:t>xvi</w:t>
        </w:r>
        <w:r>
          <w:rPr>
            <w:noProof/>
          </w:rPr>
          <w:fldChar w:fldCharType="end"/>
        </w:r>
      </w:p>
    </w:sdtContent>
  </w:sdt>
  <w:p w14:paraId="60C2475D" w14:textId="77777777" w:rsidR="008373C9" w:rsidRDefault="008373C9"/>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171447"/>
      <w:docPartObj>
        <w:docPartGallery w:val="Page Numbers (Bottom of Page)"/>
        <w:docPartUnique/>
      </w:docPartObj>
    </w:sdtPr>
    <w:sdtEndPr>
      <w:rPr>
        <w:noProof/>
      </w:rPr>
    </w:sdtEndPr>
    <w:sdtContent>
      <w:p w14:paraId="73E98202" w14:textId="4B84A251" w:rsidR="008373C9" w:rsidRDefault="008373C9">
        <w:pPr>
          <w:pStyle w:val="Footer"/>
          <w:jc w:val="center"/>
        </w:pPr>
        <w:r>
          <w:fldChar w:fldCharType="begin"/>
        </w:r>
        <w:r>
          <w:instrText xml:space="preserve"> PAGE   \* MERGEFORMAT </w:instrText>
        </w:r>
        <w:r>
          <w:fldChar w:fldCharType="separate"/>
        </w:r>
        <w:r w:rsidR="000A003C">
          <w:rPr>
            <w:noProof/>
          </w:rPr>
          <w:t>1</w:t>
        </w:r>
        <w:r>
          <w:rPr>
            <w:noProof/>
          </w:rPr>
          <w:fldChar w:fldCharType="end"/>
        </w:r>
      </w:p>
    </w:sdtContent>
  </w:sdt>
  <w:p w14:paraId="1EBF26A0" w14:textId="77777777" w:rsidR="008373C9" w:rsidRDefault="008373C9"/>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36509" w14:textId="77777777" w:rsidR="008373C9" w:rsidRDefault="008373C9"/>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6974849"/>
      <w:docPartObj>
        <w:docPartGallery w:val="Page Numbers (Bottom of Page)"/>
        <w:docPartUnique/>
      </w:docPartObj>
    </w:sdtPr>
    <w:sdtEndPr>
      <w:rPr>
        <w:rFonts w:ascii="Times New Roman" w:hAnsi="Times New Roman"/>
        <w:noProof/>
        <w:sz w:val="24"/>
        <w:szCs w:val="24"/>
      </w:rPr>
    </w:sdtEndPr>
    <w:sdtContent>
      <w:p w14:paraId="5880D566" w14:textId="297F3B79" w:rsidR="008373C9" w:rsidRPr="00843247" w:rsidRDefault="008373C9">
        <w:pPr>
          <w:pStyle w:val="Footer"/>
          <w:jc w:val="center"/>
          <w:rPr>
            <w:rFonts w:ascii="Times New Roman" w:hAnsi="Times New Roman"/>
            <w:sz w:val="24"/>
            <w:szCs w:val="24"/>
          </w:rPr>
        </w:pPr>
        <w:r w:rsidRPr="00843247">
          <w:rPr>
            <w:rFonts w:ascii="Times New Roman" w:hAnsi="Times New Roman"/>
            <w:sz w:val="24"/>
            <w:szCs w:val="24"/>
          </w:rPr>
          <w:fldChar w:fldCharType="begin"/>
        </w:r>
        <w:r w:rsidRPr="00843247">
          <w:rPr>
            <w:rFonts w:ascii="Times New Roman" w:hAnsi="Times New Roman"/>
            <w:sz w:val="24"/>
            <w:szCs w:val="24"/>
          </w:rPr>
          <w:instrText xml:space="preserve"> PAGE   \* MERGEFORMAT </w:instrText>
        </w:r>
        <w:r w:rsidRPr="00843247">
          <w:rPr>
            <w:rFonts w:ascii="Times New Roman" w:hAnsi="Times New Roman"/>
            <w:sz w:val="24"/>
            <w:szCs w:val="24"/>
          </w:rPr>
          <w:fldChar w:fldCharType="separate"/>
        </w:r>
        <w:r w:rsidR="000A003C">
          <w:rPr>
            <w:rFonts w:ascii="Times New Roman" w:hAnsi="Times New Roman"/>
            <w:noProof/>
            <w:sz w:val="24"/>
            <w:szCs w:val="24"/>
          </w:rPr>
          <w:t>7</w:t>
        </w:r>
        <w:r w:rsidRPr="00843247">
          <w:rPr>
            <w:rFonts w:ascii="Times New Roman" w:hAnsi="Times New Roman"/>
            <w:noProof/>
            <w:sz w:val="24"/>
            <w:szCs w:val="24"/>
          </w:rPr>
          <w:fldChar w:fldCharType="end"/>
        </w:r>
      </w:p>
    </w:sdtContent>
  </w:sdt>
  <w:p w14:paraId="725F1D26" w14:textId="77777777" w:rsidR="008373C9" w:rsidRDefault="008373C9"/>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C7573" w14:textId="77777777" w:rsidR="008373C9" w:rsidRDefault="008373C9"/>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289E9" w14:textId="77777777" w:rsidR="008373C9" w:rsidRDefault="008373C9"/>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9243846"/>
      <w:docPartObj>
        <w:docPartGallery w:val="Page Numbers (Bottom of Page)"/>
        <w:docPartUnique/>
      </w:docPartObj>
    </w:sdtPr>
    <w:sdtEndPr>
      <w:rPr>
        <w:noProof/>
      </w:rPr>
    </w:sdtEndPr>
    <w:sdtContent>
      <w:p w14:paraId="1B875BE8" w14:textId="79C39869" w:rsidR="008373C9" w:rsidRDefault="008373C9">
        <w:pPr>
          <w:pStyle w:val="Footer"/>
          <w:jc w:val="center"/>
        </w:pPr>
        <w:r>
          <w:fldChar w:fldCharType="begin"/>
        </w:r>
        <w:r>
          <w:instrText xml:space="preserve"> PAGE   \* MERGEFORMAT </w:instrText>
        </w:r>
        <w:r>
          <w:fldChar w:fldCharType="separate"/>
        </w:r>
        <w:r w:rsidR="000A003C">
          <w:rPr>
            <w:noProof/>
          </w:rPr>
          <w:t>35</w:t>
        </w:r>
        <w:r>
          <w:rPr>
            <w:noProof/>
          </w:rPr>
          <w:fldChar w:fldCharType="end"/>
        </w:r>
      </w:p>
    </w:sdtContent>
  </w:sdt>
  <w:p w14:paraId="486F87EA" w14:textId="77777777" w:rsidR="008373C9" w:rsidRDefault="008373C9"/>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BF492" w14:textId="77777777" w:rsidR="008373C9" w:rsidRDefault="008373C9"/>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949C1" w14:textId="77777777" w:rsidR="008373C9" w:rsidRDefault="008373C9"/>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354076"/>
      <w:docPartObj>
        <w:docPartGallery w:val="Page Numbers (Bottom of Page)"/>
        <w:docPartUnique/>
      </w:docPartObj>
    </w:sdtPr>
    <w:sdtEndPr>
      <w:rPr>
        <w:noProof/>
      </w:rPr>
    </w:sdtEndPr>
    <w:sdtContent>
      <w:p w14:paraId="5F7C38C3" w14:textId="32765348" w:rsidR="008373C9" w:rsidRDefault="008373C9">
        <w:pPr>
          <w:pStyle w:val="Footer"/>
          <w:jc w:val="center"/>
        </w:pPr>
        <w:r>
          <w:fldChar w:fldCharType="begin"/>
        </w:r>
        <w:r>
          <w:instrText xml:space="preserve"> PAGE   \* MERGEFORMAT </w:instrText>
        </w:r>
        <w:r>
          <w:fldChar w:fldCharType="separate"/>
        </w:r>
        <w:r w:rsidR="000A003C">
          <w:rPr>
            <w:noProof/>
          </w:rPr>
          <w:t>139</w:t>
        </w:r>
        <w:r>
          <w:rPr>
            <w:noProof/>
          </w:rPr>
          <w:fldChar w:fldCharType="end"/>
        </w:r>
      </w:p>
    </w:sdtContent>
  </w:sdt>
  <w:p w14:paraId="328284F6" w14:textId="77777777" w:rsidR="008373C9" w:rsidRDefault="008373C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CE2A1" w14:textId="77777777" w:rsidR="00CA61BA" w:rsidRDefault="00CA61BA">
      <w:pPr>
        <w:spacing w:line="240" w:lineRule="auto"/>
      </w:pPr>
      <w:r>
        <w:separator/>
      </w:r>
    </w:p>
  </w:footnote>
  <w:footnote w:type="continuationSeparator" w:id="0">
    <w:p w14:paraId="47F0BDE3" w14:textId="77777777" w:rsidR="00CA61BA" w:rsidRDefault="00CA61B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3DD6C" w14:textId="77777777" w:rsidR="008373C9" w:rsidRDefault="008373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FAEC8" w14:textId="77777777" w:rsidR="008373C9" w:rsidRDefault="008373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DBE9B" w14:textId="77777777" w:rsidR="008373C9" w:rsidRDefault="008373C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CABF0" w14:textId="77777777" w:rsidR="008373C9" w:rsidRDefault="008373C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8C283" w14:textId="77777777" w:rsidR="008373C9" w:rsidRDefault="008373C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288EE" w14:textId="2C7DF63A" w:rsidR="008373C9" w:rsidRDefault="008373C9">
    <w:pPr>
      <w:pStyle w:val="Header"/>
      <w:jc w:val="right"/>
    </w:pPr>
  </w:p>
  <w:p w14:paraId="792BFCC8" w14:textId="77777777" w:rsidR="008373C9" w:rsidRDefault="008373C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A9C70" w14:textId="77777777" w:rsidR="008373C9" w:rsidRDefault="008373C9"/>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DC77" w14:textId="77777777" w:rsidR="008373C9" w:rsidRDefault="008373C9"/>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7518194"/>
      <w:docPartObj>
        <w:docPartGallery w:val="Page Numbers (Top of Page)"/>
        <w:docPartUnique/>
      </w:docPartObj>
    </w:sdtPr>
    <w:sdtEndPr>
      <w:rPr>
        <w:noProof/>
      </w:rPr>
    </w:sdtEndPr>
    <w:sdtContent>
      <w:p w14:paraId="41B2FD74" w14:textId="6EA649D6" w:rsidR="008373C9" w:rsidRDefault="008373C9">
        <w:pPr>
          <w:pStyle w:val="Header"/>
          <w:jc w:val="right"/>
        </w:pPr>
        <w:r>
          <w:fldChar w:fldCharType="begin"/>
        </w:r>
        <w:r>
          <w:instrText xml:space="preserve"> PAGE   \* MERGEFORMAT </w:instrText>
        </w:r>
        <w:r>
          <w:fldChar w:fldCharType="separate"/>
        </w:r>
        <w:r w:rsidR="000A003C">
          <w:rPr>
            <w:noProof/>
          </w:rPr>
          <w:t>6</w:t>
        </w:r>
        <w:r>
          <w:rPr>
            <w:noProof/>
          </w:rPr>
          <w:fldChar w:fldCharType="end"/>
        </w:r>
      </w:p>
    </w:sdtContent>
  </w:sdt>
  <w:p w14:paraId="239EE839" w14:textId="77777777" w:rsidR="008373C9" w:rsidRDefault="008373C9"/>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02617" w14:textId="77777777" w:rsidR="008373C9" w:rsidRDefault="008373C9"/>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0071684"/>
      <w:docPartObj>
        <w:docPartGallery w:val="Page Numbers (Top of Page)"/>
        <w:docPartUnique/>
      </w:docPartObj>
    </w:sdtPr>
    <w:sdtEndPr>
      <w:rPr>
        <w:rFonts w:ascii="Times New Roman" w:hAnsi="Times New Roman"/>
        <w:noProof/>
        <w:sz w:val="24"/>
        <w:szCs w:val="24"/>
      </w:rPr>
    </w:sdtEndPr>
    <w:sdtContent>
      <w:p w14:paraId="456D9CE3" w14:textId="4628C329" w:rsidR="008373C9" w:rsidRPr="00843247" w:rsidRDefault="008373C9">
        <w:pPr>
          <w:pStyle w:val="Header"/>
          <w:jc w:val="right"/>
          <w:rPr>
            <w:rFonts w:ascii="Times New Roman" w:hAnsi="Times New Roman"/>
            <w:sz w:val="24"/>
            <w:szCs w:val="24"/>
          </w:rPr>
        </w:pPr>
        <w:r w:rsidRPr="00843247">
          <w:rPr>
            <w:rFonts w:ascii="Times New Roman" w:hAnsi="Times New Roman"/>
            <w:sz w:val="24"/>
            <w:szCs w:val="24"/>
          </w:rPr>
          <w:fldChar w:fldCharType="begin"/>
        </w:r>
        <w:r w:rsidRPr="00843247">
          <w:rPr>
            <w:rFonts w:ascii="Times New Roman" w:hAnsi="Times New Roman"/>
            <w:sz w:val="24"/>
            <w:szCs w:val="24"/>
          </w:rPr>
          <w:instrText xml:space="preserve"> PAGE   \* MERGEFORMAT </w:instrText>
        </w:r>
        <w:r w:rsidRPr="00843247">
          <w:rPr>
            <w:rFonts w:ascii="Times New Roman" w:hAnsi="Times New Roman"/>
            <w:sz w:val="24"/>
            <w:szCs w:val="24"/>
          </w:rPr>
          <w:fldChar w:fldCharType="separate"/>
        </w:r>
        <w:r w:rsidR="000A003C">
          <w:rPr>
            <w:rFonts w:ascii="Times New Roman" w:hAnsi="Times New Roman"/>
            <w:noProof/>
            <w:sz w:val="24"/>
            <w:szCs w:val="24"/>
          </w:rPr>
          <w:t>8</w:t>
        </w:r>
        <w:r w:rsidRPr="00843247">
          <w:rPr>
            <w:rFonts w:ascii="Times New Roman" w:hAnsi="Times New Roman"/>
            <w:noProof/>
            <w:sz w:val="24"/>
            <w:szCs w:val="24"/>
          </w:rPr>
          <w:fldChar w:fldCharType="end"/>
        </w:r>
      </w:p>
    </w:sdtContent>
  </w:sdt>
  <w:p w14:paraId="4BF863F1" w14:textId="77777777" w:rsidR="008373C9" w:rsidRDefault="008373C9"/>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4550158"/>
      <w:docPartObj>
        <w:docPartGallery w:val="Page Numbers (Top of Page)"/>
        <w:docPartUnique/>
      </w:docPartObj>
    </w:sdtPr>
    <w:sdtEndPr>
      <w:rPr>
        <w:noProof/>
      </w:rPr>
    </w:sdtEndPr>
    <w:sdtContent>
      <w:p w14:paraId="1301976C" w14:textId="0336FAE7" w:rsidR="008373C9" w:rsidRDefault="008373C9">
        <w:pPr>
          <w:pStyle w:val="Header"/>
          <w:jc w:val="right"/>
        </w:pPr>
        <w:r>
          <w:fldChar w:fldCharType="begin"/>
        </w:r>
        <w:r>
          <w:instrText xml:space="preserve"> PAGE   \* MERGEFORMAT </w:instrText>
        </w:r>
        <w:r>
          <w:fldChar w:fldCharType="separate"/>
        </w:r>
        <w:r w:rsidR="000A003C">
          <w:rPr>
            <w:noProof/>
          </w:rPr>
          <w:t>34</w:t>
        </w:r>
        <w:r>
          <w:rPr>
            <w:noProof/>
          </w:rPr>
          <w:fldChar w:fldCharType="end"/>
        </w:r>
      </w:p>
    </w:sdtContent>
  </w:sdt>
  <w:p w14:paraId="12710522" w14:textId="77777777" w:rsidR="008373C9" w:rsidRDefault="008373C9"/>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F4BD1" w14:textId="77777777" w:rsidR="008373C9" w:rsidRDefault="008373C9"/>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314970"/>
      <w:docPartObj>
        <w:docPartGallery w:val="Page Numbers (Top of Page)"/>
        <w:docPartUnique/>
      </w:docPartObj>
    </w:sdtPr>
    <w:sdtEndPr>
      <w:rPr>
        <w:noProof/>
      </w:rPr>
    </w:sdtEndPr>
    <w:sdtContent>
      <w:p w14:paraId="70925E6D" w14:textId="6205AD30" w:rsidR="008373C9" w:rsidRDefault="008373C9">
        <w:pPr>
          <w:pStyle w:val="Header"/>
          <w:jc w:val="right"/>
        </w:pPr>
        <w:r>
          <w:fldChar w:fldCharType="begin"/>
        </w:r>
        <w:r>
          <w:instrText xml:space="preserve"> PAGE   \* MERGEFORMAT </w:instrText>
        </w:r>
        <w:r>
          <w:fldChar w:fldCharType="separate"/>
        </w:r>
        <w:r w:rsidR="000A003C">
          <w:rPr>
            <w:noProof/>
          </w:rPr>
          <w:t>36</w:t>
        </w:r>
        <w:r>
          <w:rPr>
            <w:noProof/>
          </w:rPr>
          <w:fldChar w:fldCharType="end"/>
        </w:r>
      </w:p>
    </w:sdtContent>
  </w:sdt>
  <w:p w14:paraId="74AE6271" w14:textId="77777777" w:rsidR="008373C9" w:rsidRDefault="008373C9"/>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306212"/>
      <w:docPartObj>
        <w:docPartGallery w:val="Page Numbers (Top of Page)"/>
        <w:docPartUnique/>
      </w:docPartObj>
    </w:sdtPr>
    <w:sdtEndPr>
      <w:rPr>
        <w:rFonts w:ascii="Times New Roman" w:hAnsi="Times New Roman"/>
        <w:noProof/>
        <w:sz w:val="24"/>
        <w:szCs w:val="24"/>
      </w:rPr>
    </w:sdtEndPr>
    <w:sdtContent>
      <w:p w14:paraId="2B8F402A" w14:textId="7C1CFA31" w:rsidR="008373C9" w:rsidRPr="00E606FF" w:rsidRDefault="008373C9">
        <w:pPr>
          <w:pStyle w:val="Header"/>
          <w:jc w:val="right"/>
          <w:rPr>
            <w:rFonts w:ascii="Times New Roman" w:hAnsi="Times New Roman"/>
            <w:sz w:val="24"/>
            <w:szCs w:val="24"/>
          </w:rPr>
        </w:pPr>
        <w:r w:rsidRPr="00E606FF">
          <w:rPr>
            <w:rFonts w:ascii="Times New Roman" w:hAnsi="Times New Roman"/>
            <w:sz w:val="24"/>
            <w:szCs w:val="24"/>
          </w:rPr>
          <w:fldChar w:fldCharType="begin"/>
        </w:r>
        <w:r w:rsidRPr="00E606FF">
          <w:rPr>
            <w:rFonts w:ascii="Times New Roman" w:hAnsi="Times New Roman"/>
            <w:sz w:val="24"/>
            <w:szCs w:val="24"/>
          </w:rPr>
          <w:instrText xml:space="preserve"> PAGE   \* MERGEFORMAT </w:instrText>
        </w:r>
        <w:r w:rsidRPr="00E606FF">
          <w:rPr>
            <w:rFonts w:ascii="Times New Roman" w:hAnsi="Times New Roman"/>
            <w:sz w:val="24"/>
            <w:szCs w:val="24"/>
          </w:rPr>
          <w:fldChar w:fldCharType="separate"/>
        </w:r>
        <w:r w:rsidR="000A003C">
          <w:rPr>
            <w:rFonts w:ascii="Times New Roman" w:hAnsi="Times New Roman"/>
            <w:noProof/>
            <w:sz w:val="24"/>
            <w:szCs w:val="24"/>
          </w:rPr>
          <w:t>73</w:t>
        </w:r>
        <w:r w:rsidRPr="00E606FF">
          <w:rPr>
            <w:rFonts w:ascii="Times New Roman" w:hAnsi="Times New Roman"/>
            <w:noProof/>
            <w:sz w:val="24"/>
            <w:szCs w:val="24"/>
          </w:rPr>
          <w:fldChar w:fldCharType="end"/>
        </w:r>
      </w:p>
    </w:sdtContent>
  </w:sdt>
  <w:p w14:paraId="457493FA" w14:textId="77777777" w:rsidR="008373C9" w:rsidRDefault="008373C9"/>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99801" w14:textId="77777777" w:rsidR="008373C9" w:rsidRDefault="008373C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114A"/>
    <w:multiLevelType w:val="hybridMultilevel"/>
    <w:tmpl w:val="596623A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21C0F6B"/>
    <w:multiLevelType w:val="hybridMultilevel"/>
    <w:tmpl w:val="44BAEC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8C75D0"/>
    <w:multiLevelType w:val="hybridMultilevel"/>
    <w:tmpl w:val="819EFEF4"/>
    <w:lvl w:ilvl="0" w:tplc="0409000F">
      <w:start w:val="1"/>
      <w:numFmt w:val="decimal"/>
      <w:lvlText w:val="%1."/>
      <w:lvlJc w:val="left"/>
      <w:pPr>
        <w:ind w:left="360" w:hanging="360"/>
      </w:pPr>
      <w:rPr>
        <w:rFonts w:hint="default"/>
        <w:color w:val="000008"/>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3DC4851"/>
    <w:multiLevelType w:val="hybridMultilevel"/>
    <w:tmpl w:val="1C122BC4"/>
    <w:lvl w:ilvl="0" w:tplc="0409000F">
      <w:start w:val="1"/>
      <w:numFmt w:val="decimal"/>
      <w:lvlText w:val="%1."/>
      <w:lvlJc w:val="left"/>
      <w:pPr>
        <w:ind w:left="707" w:hanging="360"/>
      </w:pPr>
    </w:lvl>
    <w:lvl w:ilvl="1" w:tplc="04090019" w:tentative="1">
      <w:start w:val="1"/>
      <w:numFmt w:val="lowerLetter"/>
      <w:lvlText w:val="%2."/>
      <w:lvlJc w:val="left"/>
      <w:pPr>
        <w:ind w:left="1427" w:hanging="360"/>
      </w:pPr>
    </w:lvl>
    <w:lvl w:ilvl="2" w:tplc="0409001B" w:tentative="1">
      <w:start w:val="1"/>
      <w:numFmt w:val="lowerRoman"/>
      <w:lvlText w:val="%3."/>
      <w:lvlJc w:val="right"/>
      <w:pPr>
        <w:ind w:left="2147" w:hanging="180"/>
      </w:pPr>
    </w:lvl>
    <w:lvl w:ilvl="3" w:tplc="0409000F" w:tentative="1">
      <w:start w:val="1"/>
      <w:numFmt w:val="decimal"/>
      <w:lvlText w:val="%4."/>
      <w:lvlJc w:val="left"/>
      <w:pPr>
        <w:ind w:left="2867" w:hanging="360"/>
      </w:pPr>
    </w:lvl>
    <w:lvl w:ilvl="4" w:tplc="04090019" w:tentative="1">
      <w:start w:val="1"/>
      <w:numFmt w:val="lowerLetter"/>
      <w:lvlText w:val="%5."/>
      <w:lvlJc w:val="left"/>
      <w:pPr>
        <w:ind w:left="3587" w:hanging="360"/>
      </w:pPr>
    </w:lvl>
    <w:lvl w:ilvl="5" w:tplc="0409001B" w:tentative="1">
      <w:start w:val="1"/>
      <w:numFmt w:val="lowerRoman"/>
      <w:lvlText w:val="%6."/>
      <w:lvlJc w:val="right"/>
      <w:pPr>
        <w:ind w:left="4307" w:hanging="180"/>
      </w:pPr>
    </w:lvl>
    <w:lvl w:ilvl="6" w:tplc="0409000F" w:tentative="1">
      <w:start w:val="1"/>
      <w:numFmt w:val="decimal"/>
      <w:lvlText w:val="%7."/>
      <w:lvlJc w:val="left"/>
      <w:pPr>
        <w:ind w:left="5027" w:hanging="360"/>
      </w:pPr>
    </w:lvl>
    <w:lvl w:ilvl="7" w:tplc="04090019" w:tentative="1">
      <w:start w:val="1"/>
      <w:numFmt w:val="lowerLetter"/>
      <w:lvlText w:val="%8."/>
      <w:lvlJc w:val="left"/>
      <w:pPr>
        <w:ind w:left="5747" w:hanging="360"/>
      </w:pPr>
    </w:lvl>
    <w:lvl w:ilvl="8" w:tplc="0409001B" w:tentative="1">
      <w:start w:val="1"/>
      <w:numFmt w:val="lowerRoman"/>
      <w:lvlText w:val="%9."/>
      <w:lvlJc w:val="right"/>
      <w:pPr>
        <w:ind w:left="6467" w:hanging="180"/>
      </w:pPr>
    </w:lvl>
  </w:abstractNum>
  <w:abstractNum w:abstractNumId="4" w15:restartNumberingAfterBreak="0">
    <w:nsid w:val="062F5850"/>
    <w:multiLevelType w:val="hybridMultilevel"/>
    <w:tmpl w:val="4D58946C"/>
    <w:lvl w:ilvl="0" w:tplc="3DEAA3DE">
      <w:start w:val="1"/>
      <w:numFmt w:val="lowerLetter"/>
      <w:lvlText w:val="%1."/>
      <w:lvlJc w:val="left"/>
      <w:pPr>
        <w:ind w:left="1440" w:hanging="360"/>
      </w:pPr>
      <w:rPr>
        <w:rFonts w:hint="default"/>
        <w:color w:val="000008"/>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9CE5F05"/>
    <w:multiLevelType w:val="hybridMultilevel"/>
    <w:tmpl w:val="716A709C"/>
    <w:lvl w:ilvl="0" w:tplc="3DEAA3DE">
      <w:start w:val="1"/>
      <w:numFmt w:val="lowerLetter"/>
      <w:lvlText w:val="%1."/>
      <w:lvlJc w:val="left"/>
      <w:pPr>
        <w:ind w:left="720" w:hanging="360"/>
      </w:pPr>
      <w:rPr>
        <w:rFonts w:hint="default"/>
        <w:color w:val="00000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310F8A"/>
    <w:multiLevelType w:val="hybridMultilevel"/>
    <w:tmpl w:val="0F7438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B712C93"/>
    <w:multiLevelType w:val="multilevel"/>
    <w:tmpl w:val="8DF8CB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B3528D"/>
    <w:multiLevelType w:val="hybridMultilevel"/>
    <w:tmpl w:val="3EA809E0"/>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 w15:restartNumberingAfterBreak="0">
    <w:nsid w:val="0DA53698"/>
    <w:multiLevelType w:val="hybridMultilevel"/>
    <w:tmpl w:val="3BF22E88"/>
    <w:lvl w:ilvl="0" w:tplc="3DEAA3DE">
      <w:start w:val="1"/>
      <w:numFmt w:val="lowerLetter"/>
      <w:lvlText w:val="%1."/>
      <w:lvlJc w:val="left"/>
      <w:pPr>
        <w:ind w:left="720" w:hanging="360"/>
      </w:pPr>
      <w:rPr>
        <w:rFonts w:hint="default"/>
        <w:color w:val="00000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CF7985"/>
    <w:multiLevelType w:val="hybridMultilevel"/>
    <w:tmpl w:val="22A22756"/>
    <w:lvl w:ilvl="0" w:tplc="797055CC">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03A4696"/>
    <w:multiLevelType w:val="hybridMultilevel"/>
    <w:tmpl w:val="8A78C8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1983A46"/>
    <w:multiLevelType w:val="hybridMultilevel"/>
    <w:tmpl w:val="A96C28BA"/>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3" w15:restartNumberingAfterBreak="0">
    <w:nsid w:val="12655CE3"/>
    <w:multiLevelType w:val="hybridMultilevel"/>
    <w:tmpl w:val="84FEA02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27263FE"/>
    <w:multiLevelType w:val="hybridMultilevel"/>
    <w:tmpl w:val="597A1A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31706B7"/>
    <w:multiLevelType w:val="hybridMultilevel"/>
    <w:tmpl w:val="1D406876"/>
    <w:lvl w:ilvl="0" w:tplc="3DEAA3DE">
      <w:start w:val="1"/>
      <w:numFmt w:val="lowerLetter"/>
      <w:lvlText w:val="%1."/>
      <w:lvlJc w:val="left"/>
      <w:pPr>
        <w:ind w:left="720" w:hanging="360"/>
      </w:pPr>
      <w:rPr>
        <w:rFonts w:hint="default"/>
        <w:color w:val="00000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9FC1986"/>
    <w:multiLevelType w:val="hybridMultilevel"/>
    <w:tmpl w:val="97761292"/>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7" w15:restartNumberingAfterBreak="0">
    <w:nsid w:val="1C9C47D8"/>
    <w:multiLevelType w:val="hybridMultilevel"/>
    <w:tmpl w:val="EA6CE8CC"/>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8" w15:restartNumberingAfterBreak="0">
    <w:nsid w:val="1E8101F7"/>
    <w:multiLevelType w:val="hybridMultilevel"/>
    <w:tmpl w:val="84B23E6E"/>
    <w:lvl w:ilvl="0" w:tplc="6A721772">
      <w:start w:val="1"/>
      <w:numFmt w:val="decimal"/>
      <w:lvlText w:val="1.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201E5AED"/>
    <w:multiLevelType w:val="hybridMultilevel"/>
    <w:tmpl w:val="716A709C"/>
    <w:lvl w:ilvl="0" w:tplc="3DEAA3DE">
      <w:start w:val="1"/>
      <w:numFmt w:val="lowerLetter"/>
      <w:lvlText w:val="%1."/>
      <w:lvlJc w:val="left"/>
      <w:pPr>
        <w:ind w:left="720" w:hanging="360"/>
      </w:pPr>
      <w:rPr>
        <w:rFonts w:hint="default"/>
        <w:color w:val="00000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5706137"/>
    <w:multiLevelType w:val="hybridMultilevel"/>
    <w:tmpl w:val="8104DC52"/>
    <w:lvl w:ilvl="0" w:tplc="3DEAA3DE">
      <w:start w:val="1"/>
      <w:numFmt w:val="lowerLetter"/>
      <w:lvlText w:val="%1."/>
      <w:lvlJc w:val="left"/>
      <w:pPr>
        <w:ind w:left="720" w:hanging="360"/>
      </w:pPr>
      <w:rPr>
        <w:rFonts w:hint="default"/>
        <w:color w:val="00000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71C195C"/>
    <w:multiLevelType w:val="hybridMultilevel"/>
    <w:tmpl w:val="2550B6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D48583E"/>
    <w:multiLevelType w:val="multilevel"/>
    <w:tmpl w:val="F3E8CC4E"/>
    <w:lvl w:ilvl="0">
      <w:start w:val="1"/>
      <w:numFmt w:val="decimal"/>
      <w:lvlText w:val="%1."/>
      <w:lvlJc w:val="left"/>
      <w:pPr>
        <w:tabs>
          <w:tab w:val="num" w:pos="720"/>
        </w:tabs>
        <w:ind w:left="720" w:hanging="360"/>
      </w:pPr>
      <w:rPr>
        <w:rFonts w:hint="default"/>
        <w:color w:val="00000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EAD58F1"/>
    <w:multiLevelType w:val="hybridMultilevel"/>
    <w:tmpl w:val="97761292"/>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4" w15:restartNumberingAfterBreak="0">
    <w:nsid w:val="2F4119A5"/>
    <w:multiLevelType w:val="hybridMultilevel"/>
    <w:tmpl w:val="20164EF8"/>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5" w15:restartNumberingAfterBreak="0">
    <w:nsid w:val="314551C9"/>
    <w:multiLevelType w:val="hybridMultilevel"/>
    <w:tmpl w:val="EFDC5E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32B80140"/>
    <w:multiLevelType w:val="hybridMultilevel"/>
    <w:tmpl w:val="556A5C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35122641"/>
    <w:multiLevelType w:val="hybridMultilevel"/>
    <w:tmpl w:val="7FDED8E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36522A62"/>
    <w:multiLevelType w:val="hybridMultilevel"/>
    <w:tmpl w:val="30DCEE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9E12A61"/>
    <w:multiLevelType w:val="hybridMultilevel"/>
    <w:tmpl w:val="B016E828"/>
    <w:lvl w:ilvl="0" w:tplc="3DEAA3DE">
      <w:start w:val="1"/>
      <w:numFmt w:val="lowerLetter"/>
      <w:lvlText w:val="%1."/>
      <w:lvlJc w:val="left"/>
      <w:pPr>
        <w:ind w:left="720" w:hanging="360"/>
      </w:pPr>
      <w:rPr>
        <w:rFonts w:hint="default"/>
        <w:color w:val="00000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B2D7288"/>
    <w:multiLevelType w:val="hybridMultilevel"/>
    <w:tmpl w:val="57D02EB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3BCF317A"/>
    <w:multiLevelType w:val="hybridMultilevel"/>
    <w:tmpl w:val="9C9CBD22"/>
    <w:lvl w:ilvl="0" w:tplc="3DEAA3DE">
      <w:start w:val="1"/>
      <w:numFmt w:val="lowerLetter"/>
      <w:lvlText w:val="%1."/>
      <w:lvlJc w:val="left"/>
      <w:pPr>
        <w:ind w:left="1440" w:hanging="360"/>
      </w:pPr>
      <w:rPr>
        <w:rFonts w:hint="default"/>
        <w:color w:val="00000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3FE502F0"/>
    <w:multiLevelType w:val="hybridMultilevel"/>
    <w:tmpl w:val="98FECB8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00134F8"/>
    <w:multiLevelType w:val="hybridMultilevel"/>
    <w:tmpl w:val="D0B8DF3A"/>
    <w:lvl w:ilvl="0" w:tplc="744618A4">
      <w:start w:val="1"/>
      <w:numFmt w:val="decimal"/>
      <w:pStyle w:val="311"/>
      <w:lvlText w:val="1.3.%1."/>
      <w:lvlJc w:val="left"/>
      <w:pPr>
        <w:ind w:left="720" w:hanging="360"/>
      </w:pPr>
      <w:rPr>
        <w:rFonts w:hint="default"/>
      </w:rPr>
    </w:lvl>
    <w:lvl w:ilvl="1" w:tplc="04210019" w:tentative="1">
      <w:start w:val="1"/>
      <w:numFmt w:val="lowerLetter"/>
      <w:lvlText w:val="%2."/>
      <w:lvlJc w:val="left"/>
      <w:pPr>
        <w:ind w:left="1440" w:hanging="360"/>
      </w:pPr>
    </w:lvl>
    <w:lvl w:ilvl="2" w:tplc="0421001B">
      <w:start w:val="1"/>
      <w:numFmt w:val="lowerRoman"/>
      <w:pStyle w:val="311"/>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40083799"/>
    <w:multiLevelType w:val="hybridMultilevel"/>
    <w:tmpl w:val="5CD25054"/>
    <w:lvl w:ilvl="0" w:tplc="0409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5" w15:restartNumberingAfterBreak="0">
    <w:nsid w:val="4024743F"/>
    <w:multiLevelType w:val="hybridMultilevel"/>
    <w:tmpl w:val="94A62B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038778E"/>
    <w:multiLevelType w:val="hybridMultilevel"/>
    <w:tmpl w:val="BE8A25B6"/>
    <w:lvl w:ilvl="0" w:tplc="3DEAA3DE">
      <w:start w:val="1"/>
      <w:numFmt w:val="lowerLetter"/>
      <w:lvlText w:val="%1."/>
      <w:lvlJc w:val="left"/>
      <w:pPr>
        <w:ind w:left="1440" w:hanging="360"/>
      </w:pPr>
      <w:rPr>
        <w:rFonts w:hint="default"/>
        <w:color w:val="00000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412B5D6C"/>
    <w:multiLevelType w:val="hybridMultilevel"/>
    <w:tmpl w:val="D4229F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19E1B1B"/>
    <w:multiLevelType w:val="hybridMultilevel"/>
    <w:tmpl w:val="42BED02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42376A7E"/>
    <w:multiLevelType w:val="hybridMultilevel"/>
    <w:tmpl w:val="4D58946C"/>
    <w:lvl w:ilvl="0" w:tplc="3DEAA3DE">
      <w:start w:val="1"/>
      <w:numFmt w:val="lowerLetter"/>
      <w:lvlText w:val="%1."/>
      <w:lvlJc w:val="left"/>
      <w:pPr>
        <w:ind w:left="720" w:hanging="360"/>
      </w:pPr>
      <w:rPr>
        <w:rFonts w:hint="default"/>
        <w:color w:val="00000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4C91F1A"/>
    <w:multiLevelType w:val="hybridMultilevel"/>
    <w:tmpl w:val="C5A4B1C4"/>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1" w15:restartNumberingAfterBreak="0">
    <w:nsid w:val="486F7C8E"/>
    <w:multiLevelType w:val="hybridMultilevel"/>
    <w:tmpl w:val="EFDC5E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49102C5B"/>
    <w:multiLevelType w:val="hybridMultilevel"/>
    <w:tmpl w:val="B43015A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4BF53D6F"/>
    <w:multiLevelType w:val="hybridMultilevel"/>
    <w:tmpl w:val="0E982E16"/>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4CC27E69"/>
    <w:multiLevelType w:val="hybridMultilevel"/>
    <w:tmpl w:val="D83AEC06"/>
    <w:lvl w:ilvl="0" w:tplc="3809000F">
      <w:start w:val="1"/>
      <w:numFmt w:val="decimal"/>
      <w:lvlText w:val="%1."/>
      <w:lvlJc w:val="left"/>
      <w:pPr>
        <w:ind w:left="720" w:hanging="360"/>
      </w:pPr>
      <w:rPr>
        <w:rFonts w:hint="default"/>
        <w:color w:val="00000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D877C38"/>
    <w:multiLevelType w:val="hybridMultilevel"/>
    <w:tmpl w:val="BE8A25B6"/>
    <w:lvl w:ilvl="0" w:tplc="3DEAA3DE">
      <w:start w:val="1"/>
      <w:numFmt w:val="lowerLetter"/>
      <w:lvlText w:val="%1."/>
      <w:lvlJc w:val="left"/>
      <w:pPr>
        <w:ind w:left="1440" w:hanging="360"/>
      </w:pPr>
      <w:rPr>
        <w:rFonts w:hint="default"/>
        <w:color w:val="00000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4DEF7CD7"/>
    <w:multiLevelType w:val="hybridMultilevel"/>
    <w:tmpl w:val="716A709C"/>
    <w:lvl w:ilvl="0" w:tplc="3DEAA3DE">
      <w:start w:val="1"/>
      <w:numFmt w:val="lowerLetter"/>
      <w:lvlText w:val="%1."/>
      <w:lvlJc w:val="left"/>
      <w:pPr>
        <w:ind w:left="720" w:hanging="360"/>
      </w:pPr>
      <w:rPr>
        <w:rFonts w:hint="default"/>
        <w:color w:val="00000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4092C84"/>
    <w:multiLevelType w:val="multilevel"/>
    <w:tmpl w:val="7A20A4E6"/>
    <w:lvl w:ilvl="0">
      <w:start w:val="1"/>
      <w:numFmt w:val="lowerLetter"/>
      <w:lvlText w:val="%1."/>
      <w:lvlJc w:val="left"/>
      <w:pPr>
        <w:tabs>
          <w:tab w:val="num" w:pos="1080"/>
        </w:tabs>
        <w:ind w:left="1080" w:hanging="360"/>
      </w:pPr>
      <w:rPr>
        <w:rFonts w:hint="default"/>
        <w:color w:val="000008"/>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8" w15:restartNumberingAfterBreak="0">
    <w:nsid w:val="57C8588B"/>
    <w:multiLevelType w:val="hybridMultilevel"/>
    <w:tmpl w:val="819EFEF4"/>
    <w:lvl w:ilvl="0" w:tplc="0409000F">
      <w:start w:val="1"/>
      <w:numFmt w:val="decimal"/>
      <w:lvlText w:val="%1."/>
      <w:lvlJc w:val="left"/>
      <w:pPr>
        <w:ind w:left="360" w:hanging="360"/>
      </w:pPr>
      <w:rPr>
        <w:rFonts w:hint="default"/>
        <w:color w:val="000008"/>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59D16EEA"/>
    <w:multiLevelType w:val="hybridMultilevel"/>
    <w:tmpl w:val="EFDC5E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5A3D2A5E"/>
    <w:multiLevelType w:val="hybridMultilevel"/>
    <w:tmpl w:val="0F7C5854"/>
    <w:lvl w:ilvl="0" w:tplc="DF708422">
      <w:start w:val="1"/>
      <w:numFmt w:val="decimal"/>
      <w:pStyle w:val="11"/>
      <w:lvlText w:val="1.%1."/>
      <w:lvlJc w:val="left"/>
      <w:pPr>
        <w:ind w:left="720" w:hanging="360"/>
      </w:pPr>
      <w:rPr>
        <w:rFonts w:hint="default"/>
        <w:color w:val="000000" w:themeColor="text1"/>
      </w:rPr>
    </w:lvl>
    <w:lvl w:ilvl="1" w:tplc="04210019">
      <w:start w:val="1"/>
      <w:numFmt w:val="lowerLetter"/>
      <w:pStyle w:val="11"/>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15:restartNumberingAfterBreak="0">
    <w:nsid w:val="5E871F9B"/>
    <w:multiLevelType w:val="hybridMultilevel"/>
    <w:tmpl w:val="4D58946C"/>
    <w:lvl w:ilvl="0" w:tplc="3DEAA3DE">
      <w:start w:val="1"/>
      <w:numFmt w:val="lowerLetter"/>
      <w:lvlText w:val="%1."/>
      <w:lvlJc w:val="left"/>
      <w:pPr>
        <w:ind w:left="1440" w:hanging="360"/>
      </w:pPr>
      <w:rPr>
        <w:rFonts w:hint="default"/>
        <w:color w:val="000008"/>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5FA471CF"/>
    <w:multiLevelType w:val="hybridMultilevel"/>
    <w:tmpl w:val="B820505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62F938C6"/>
    <w:multiLevelType w:val="hybridMultilevel"/>
    <w:tmpl w:val="AAB430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63AC7C72"/>
    <w:multiLevelType w:val="hybridMultilevel"/>
    <w:tmpl w:val="2BDE44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4EA3E98"/>
    <w:multiLevelType w:val="hybridMultilevel"/>
    <w:tmpl w:val="1D406876"/>
    <w:lvl w:ilvl="0" w:tplc="3DEAA3DE">
      <w:start w:val="1"/>
      <w:numFmt w:val="lowerLetter"/>
      <w:lvlText w:val="%1."/>
      <w:lvlJc w:val="left"/>
      <w:pPr>
        <w:ind w:left="720" w:hanging="360"/>
      </w:pPr>
      <w:rPr>
        <w:rFonts w:hint="default"/>
        <w:color w:val="00000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5DD1878"/>
    <w:multiLevelType w:val="hybridMultilevel"/>
    <w:tmpl w:val="B934B120"/>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7" w15:restartNumberingAfterBreak="0">
    <w:nsid w:val="66103C1D"/>
    <w:multiLevelType w:val="hybridMultilevel"/>
    <w:tmpl w:val="C11602E0"/>
    <w:lvl w:ilvl="0" w:tplc="3DEAA3DE">
      <w:start w:val="1"/>
      <w:numFmt w:val="lowerLetter"/>
      <w:lvlText w:val="%1."/>
      <w:lvlJc w:val="left"/>
      <w:pPr>
        <w:ind w:left="360" w:hanging="360"/>
      </w:pPr>
      <w:rPr>
        <w:rFonts w:hint="default"/>
        <w:color w:val="00000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67B021E2"/>
    <w:multiLevelType w:val="hybridMultilevel"/>
    <w:tmpl w:val="920E902A"/>
    <w:lvl w:ilvl="0" w:tplc="0409000F">
      <w:start w:val="1"/>
      <w:numFmt w:val="decimal"/>
      <w:lvlText w:val="%1."/>
      <w:lvlJc w:val="left"/>
      <w:pPr>
        <w:ind w:left="1080" w:hanging="360"/>
      </w:pPr>
    </w:lvl>
    <w:lvl w:ilvl="1" w:tplc="EBB63422">
      <w:start w:val="2"/>
      <w:numFmt w:val="bullet"/>
      <w:lvlText w:val="-"/>
      <w:lvlJc w:val="left"/>
      <w:pPr>
        <w:ind w:left="1800" w:hanging="360"/>
      </w:pPr>
      <w:rPr>
        <w:rFonts w:ascii="Times New Roman" w:eastAsiaTheme="minorHAnsi" w:hAnsi="Times New Roman" w:cs="Times New Roman"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67CF2BCE"/>
    <w:multiLevelType w:val="hybridMultilevel"/>
    <w:tmpl w:val="AEC2DFB2"/>
    <w:lvl w:ilvl="0" w:tplc="3DEAA3DE">
      <w:start w:val="1"/>
      <w:numFmt w:val="lowerLetter"/>
      <w:lvlText w:val="%1."/>
      <w:lvlJc w:val="left"/>
      <w:pPr>
        <w:ind w:left="360" w:hanging="360"/>
      </w:pPr>
      <w:rPr>
        <w:rFonts w:hint="default"/>
        <w:color w:val="00000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698618EF"/>
    <w:multiLevelType w:val="hybridMultilevel"/>
    <w:tmpl w:val="877E4D1E"/>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6B8C1A89"/>
    <w:multiLevelType w:val="multilevel"/>
    <w:tmpl w:val="C5CC955E"/>
    <w:lvl w:ilvl="0">
      <w:start w:val="1"/>
      <w:numFmt w:val="lowerLetter"/>
      <w:lvlText w:val="%1."/>
      <w:lvlJc w:val="left"/>
      <w:pPr>
        <w:tabs>
          <w:tab w:val="num" w:pos="1080"/>
        </w:tabs>
        <w:ind w:left="1080" w:hanging="360"/>
      </w:pPr>
      <w:rPr>
        <w:rFonts w:hint="default"/>
        <w:sz w:val="24"/>
        <w:szCs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2" w15:restartNumberingAfterBreak="0">
    <w:nsid w:val="6D0114C0"/>
    <w:multiLevelType w:val="multilevel"/>
    <w:tmpl w:val="A4827876"/>
    <w:lvl w:ilvl="0">
      <w:start w:val="1"/>
      <w:numFmt w:val="decimal"/>
      <w:pStyle w:val="Heading1"/>
      <w:suff w:val="nothing"/>
      <w:lvlText w:val="BAB %1"/>
      <w:lvlJc w:val="center"/>
      <w:pPr>
        <w:ind w:left="6739" w:hanging="360"/>
      </w:pPr>
      <w:rPr>
        <w:rFonts w:ascii="Times New Roman" w:hAnsi="Times New Roman" w:cs="Times New Roman"/>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suff w:val="nothing"/>
      <w:lvlText w:val="%1.%2"/>
      <w:lvlJc w:val="left"/>
      <w:pPr>
        <w:ind w:left="6120" w:hanging="720"/>
      </w:pPr>
      <w:rPr>
        <w:rFonts w:hint="default"/>
        <w:b/>
        <w:bCs/>
      </w:rPr>
    </w:lvl>
    <w:lvl w:ilvl="2">
      <w:start w:val="1"/>
      <w:numFmt w:val="decimal"/>
      <w:pStyle w:val="Heading3"/>
      <w:suff w:val="nothing"/>
      <w:lvlText w:val="%1.%2.%3"/>
      <w:lvlJc w:val="left"/>
      <w:pPr>
        <w:ind w:left="6480" w:hanging="1080"/>
      </w:pPr>
      <w:rPr>
        <w:rFonts w:hint="default"/>
        <w:b/>
      </w:rPr>
    </w:lvl>
    <w:lvl w:ilvl="3">
      <w:start w:val="1"/>
      <w:numFmt w:val="decimal"/>
      <w:pStyle w:val="Heading4"/>
      <w:suff w:val="nothing"/>
      <w:lvlText w:val="%1.%2.%3.%4"/>
      <w:lvlJc w:val="left"/>
      <w:pPr>
        <w:ind w:left="6840" w:hanging="1440"/>
      </w:pPr>
      <w:rPr>
        <w:rFonts w:hint="default"/>
      </w:rPr>
    </w:lvl>
    <w:lvl w:ilvl="4">
      <w:start w:val="1"/>
      <w:numFmt w:val="lowerLetter"/>
      <w:lvlText w:val="(%5)"/>
      <w:lvlJc w:val="left"/>
      <w:pPr>
        <w:ind w:left="7200" w:hanging="360"/>
      </w:pPr>
      <w:rPr>
        <w:rFonts w:hint="default"/>
      </w:rPr>
    </w:lvl>
    <w:lvl w:ilvl="5">
      <w:start w:val="1"/>
      <w:numFmt w:val="lowerRoman"/>
      <w:lvlText w:val="(%6)"/>
      <w:lvlJc w:val="left"/>
      <w:pPr>
        <w:ind w:left="7560" w:hanging="360"/>
      </w:pPr>
      <w:rPr>
        <w:rFonts w:hint="default"/>
      </w:rPr>
    </w:lvl>
    <w:lvl w:ilvl="6">
      <w:start w:val="1"/>
      <w:numFmt w:val="decimal"/>
      <w:lvlText w:val="%7."/>
      <w:lvlJc w:val="left"/>
      <w:pPr>
        <w:ind w:left="7920" w:hanging="360"/>
      </w:pPr>
      <w:rPr>
        <w:rFonts w:hint="default"/>
      </w:rPr>
    </w:lvl>
    <w:lvl w:ilvl="7">
      <w:start w:val="1"/>
      <w:numFmt w:val="lowerLetter"/>
      <w:lvlText w:val="%8."/>
      <w:lvlJc w:val="left"/>
      <w:pPr>
        <w:ind w:left="8280" w:hanging="360"/>
      </w:pPr>
      <w:rPr>
        <w:rFonts w:hint="default"/>
      </w:rPr>
    </w:lvl>
    <w:lvl w:ilvl="8">
      <w:start w:val="1"/>
      <w:numFmt w:val="lowerRoman"/>
      <w:lvlText w:val="%9."/>
      <w:lvlJc w:val="left"/>
      <w:pPr>
        <w:ind w:left="8640" w:hanging="360"/>
      </w:pPr>
      <w:rPr>
        <w:rFonts w:hint="default"/>
      </w:rPr>
    </w:lvl>
  </w:abstractNum>
  <w:abstractNum w:abstractNumId="63" w15:restartNumberingAfterBreak="0">
    <w:nsid w:val="6E075E4E"/>
    <w:multiLevelType w:val="hybridMultilevel"/>
    <w:tmpl w:val="9F6C9CD4"/>
    <w:lvl w:ilvl="0" w:tplc="3DEAA3DE">
      <w:start w:val="1"/>
      <w:numFmt w:val="lowerLetter"/>
      <w:lvlText w:val="%1."/>
      <w:lvlJc w:val="left"/>
      <w:pPr>
        <w:ind w:left="1080" w:hanging="360"/>
      </w:pPr>
      <w:rPr>
        <w:rFonts w:hint="default"/>
        <w:color w:val="000008"/>
      </w:rPr>
    </w:lvl>
    <w:lvl w:ilvl="1" w:tplc="EBB63422">
      <w:start w:val="2"/>
      <w:numFmt w:val="bullet"/>
      <w:lvlText w:val="-"/>
      <w:lvlJc w:val="left"/>
      <w:pPr>
        <w:ind w:left="1800" w:hanging="360"/>
      </w:pPr>
      <w:rPr>
        <w:rFonts w:ascii="Times New Roman" w:eastAsiaTheme="minorHAnsi" w:hAnsi="Times New Roman" w:cs="Times New Roman"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710A4A6E"/>
    <w:multiLevelType w:val="multilevel"/>
    <w:tmpl w:val="0E1CC898"/>
    <w:lvl w:ilvl="0">
      <w:start w:val="1"/>
      <w:numFmt w:val="lowerLetter"/>
      <w:lvlText w:val="%1."/>
      <w:lvlJc w:val="left"/>
      <w:pPr>
        <w:tabs>
          <w:tab w:val="num" w:pos="1080"/>
        </w:tabs>
        <w:ind w:left="1080" w:hanging="360"/>
      </w:pPr>
      <w:rPr>
        <w:rFonts w:hint="default"/>
        <w:sz w:val="24"/>
        <w:szCs w:val="24"/>
      </w:rPr>
    </w:lvl>
    <w:lvl w:ilvl="1">
      <w:start w:val="12"/>
      <w:numFmt w:val="bullet"/>
      <w:lvlText w:val=""/>
      <w:lvlJc w:val="left"/>
      <w:pPr>
        <w:ind w:left="1800" w:hanging="360"/>
      </w:pPr>
      <w:rPr>
        <w:rFonts w:ascii="Wingdings" w:eastAsiaTheme="minorHAnsi" w:hAnsi="Wingdings" w:cs="Times New Roman"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5" w15:restartNumberingAfterBreak="0">
    <w:nsid w:val="7571334F"/>
    <w:multiLevelType w:val="hybridMultilevel"/>
    <w:tmpl w:val="3DF8AD7C"/>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6" w15:restartNumberingAfterBreak="0">
    <w:nsid w:val="78CA3EDE"/>
    <w:multiLevelType w:val="hybridMultilevel"/>
    <w:tmpl w:val="02861DCE"/>
    <w:lvl w:ilvl="0" w:tplc="3DEAA3DE">
      <w:start w:val="1"/>
      <w:numFmt w:val="lowerLetter"/>
      <w:lvlText w:val="%1."/>
      <w:lvlJc w:val="left"/>
      <w:pPr>
        <w:ind w:left="1440" w:hanging="360"/>
      </w:pPr>
      <w:rPr>
        <w:rFonts w:hint="default"/>
        <w:color w:val="000008"/>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7" w15:restartNumberingAfterBreak="0">
    <w:nsid w:val="7A345D57"/>
    <w:multiLevelType w:val="hybridMultilevel"/>
    <w:tmpl w:val="F1E0B9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DA91788"/>
    <w:multiLevelType w:val="hybridMultilevel"/>
    <w:tmpl w:val="C6ECC668"/>
    <w:lvl w:ilvl="0" w:tplc="0409000F">
      <w:start w:val="1"/>
      <w:numFmt w:val="decimal"/>
      <w:lvlText w:val="%1."/>
      <w:lvlJc w:val="left"/>
      <w:pPr>
        <w:ind w:left="721" w:hanging="360"/>
      </w:pPr>
    </w:lvl>
    <w:lvl w:ilvl="1" w:tplc="04090019" w:tentative="1">
      <w:start w:val="1"/>
      <w:numFmt w:val="lowerLetter"/>
      <w:lvlText w:val="%2."/>
      <w:lvlJc w:val="left"/>
      <w:pPr>
        <w:ind w:left="1441" w:hanging="360"/>
      </w:pPr>
    </w:lvl>
    <w:lvl w:ilvl="2" w:tplc="0409001B" w:tentative="1">
      <w:start w:val="1"/>
      <w:numFmt w:val="lowerRoman"/>
      <w:lvlText w:val="%3."/>
      <w:lvlJc w:val="right"/>
      <w:pPr>
        <w:ind w:left="2161" w:hanging="180"/>
      </w:pPr>
    </w:lvl>
    <w:lvl w:ilvl="3" w:tplc="0409000F">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69" w15:restartNumberingAfterBreak="0">
    <w:nsid w:val="7DEB769A"/>
    <w:multiLevelType w:val="hybridMultilevel"/>
    <w:tmpl w:val="88627726"/>
    <w:lvl w:ilvl="0" w:tplc="04090011">
      <w:start w:val="1"/>
      <w:numFmt w:val="decimal"/>
      <w:lvlText w:val="%1)"/>
      <w:lvlJc w:val="left"/>
      <w:pPr>
        <w:ind w:left="720" w:hanging="360"/>
      </w:pPr>
      <w:rPr>
        <w:rFonts w:hint="default"/>
        <w:color w:val="000008"/>
      </w:rPr>
    </w:lvl>
    <w:lvl w:ilvl="1" w:tplc="2E3C0A9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F570214"/>
    <w:multiLevelType w:val="hybridMultilevel"/>
    <w:tmpl w:val="DDA836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F773ED6"/>
    <w:multiLevelType w:val="hybridMultilevel"/>
    <w:tmpl w:val="CC5688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580197">
    <w:abstractNumId w:val="50"/>
  </w:num>
  <w:num w:numId="2" w16cid:durableId="365450047">
    <w:abstractNumId w:val="33"/>
  </w:num>
  <w:num w:numId="3" w16cid:durableId="65884568">
    <w:abstractNumId w:val="10"/>
  </w:num>
  <w:num w:numId="4" w16cid:durableId="179392077">
    <w:abstractNumId w:val="62"/>
  </w:num>
  <w:num w:numId="5" w16cid:durableId="1813712779">
    <w:abstractNumId w:val="28"/>
  </w:num>
  <w:num w:numId="6" w16cid:durableId="149908079">
    <w:abstractNumId w:val="7"/>
  </w:num>
  <w:num w:numId="7" w16cid:durableId="1827437241">
    <w:abstractNumId w:val="63"/>
  </w:num>
  <w:num w:numId="8" w16cid:durableId="1430662006">
    <w:abstractNumId w:val="42"/>
  </w:num>
  <w:num w:numId="9" w16cid:durableId="240988758">
    <w:abstractNumId w:val="25"/>
  </w:num>
  <w:num w:numId="10" w16cid:durableId="484861343">
    <w:abstractNumId w:val="20"/>
  </w:num>
  <w:num w:numId="11" w16cid:durableId="982345687">
    <w:abstractNumId w:val="9"/>
  </w:num>
  <w:num w:numId="12" w16cid:durableId="1226337029">
    <w:abstractNumId w:val="59"/>
  </w:num>
  <w:num w:numId="13" w16cid:durableId="337854303">
    <w:abstractNumId w:val="69"/>
  </w:num>
  <w:num w:numId="14" w16cid:durableId="811093862">
    <w:abstractNumId w:val="14"/>
  </w:num>
  <w:num w:numId="15" w16cid:durableId="1340815155">
    <w:abstractNumId w:val="22"/>
  </w:num>
  <w:num w:numId="16" w16cid:durableId="1770927228">
    <w:abstractNumId w:val="47"/>
  </w:num>
  <w:num w:numId="17" w16cid:durableId="66005539">
    <w:abstractNumId w:val="44"/>
  </w:num>
  <w:num w:numId="18" w16cid:durableId="1472869413">
    <w:abstractNumId w:val="64"/>
  </w:num>
  <w:num w:numId="19" w16cid:durableId="244190541">
    <w:abstractNumId w:val="61"/>
  </w:num>
  <w:num w:numId="20" w16cid:durableId="31927397">
    <w:abstractNumId w:val="13"/>
  </w:num>
  <w:num w:numId="21" w16cid:durableId="418714007">
    <w:abstractNumId w:val="26"/>
  </w:num>
  <w:num w:numId="22" w16cid:durableId="944967640">
    <w:abstractNumId w:val="38"/>
  </w:num>
  <w:num w:numId="23" w16cid:durableId="1942103212">
    <w:abstractNumId w:val="23"/>
  </w:num>
  <w:num w:numId="24" w16cid:durableId="237594699">
    <w:abstractNumId w:val="21"/>
  </w:num>
  <w:num w:numId="25" w16cid:durableId="175923961">
    <w:abstractNumId w:val="5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3063965">
    <w:abstractNumId w:val="57"/>
  </w:num>
  <w:num w:numId="27" w16cid:durableId="2011172878">
    <w:abstractNumId w:val="51"/>
  </w:num>
  <w:num w:numId="28" w16cid:durableId="395932278">
    <w:abstractNumId w:val="11"/>
  </w:num>
  <w:num w:numId="29" w16cid:durableId="692417431">
    <w:abstractNumId w:val="53"/>
  </w:num>
  <w:num w:numId="30" w16cid:durableId="174272665">
    <w:abstractNumId w:val="1"/>
  </w:num>
  <w:num w:numId="31" w16cid:durableId="1454638916">
    <w:abstractNumId w:val="16"/>
  </w:num>
  <w:num w:numId="32" w16cid:durableId="281307421">
    <w:abstractNumId w:val="41"/>
  </w:num>
  <w:num w:numId="33" w16cid:durableId="1655908373">
    <w:abstractNumId w:val="49"/>
  </w:num>
  <w:num w:numId="34" w16cid:durableId="1555773166">
    <w:abstractNumId w:val="71"/>
  </w:num>
  <w:num w:numId="35" w16cid:durableId="1800877236">
    <w:abstractNumId w:val="3"/>
  </w:num>
  <w:num w:numId="36" w16cid:durableId="1712341818">
    <w:abstractNumId w:val="32"/>
  </w:num>
  <w:num w:numId="37" w16cid:durableId="1465267842">
    <w:abstractNumId w:val="24"/>
  </w:num>
  <w:num w:numId="38" w16cid:durableId="2076774038">
    <w:abstractNumId w:val="27"/>
  </w:num>
  <w:num w:numId="39" w16cid:durableId="1957172720">
    <w:abstractNumId w:val="65"/>
  </w:num>
  <w:num w:numId="40" w16cid:durableId="600919026">
    <w:abstractNumId w:val="56"/>
  </w:num>
  <w:num w:numId="41" w16cid:durableId="865949215">
    <w:abstractNumId w:val="40"/>
  </w:num>
  <w:num w:numId="42" w16cid:durableId="363023287">
    <w:abstractNumId w:val="29"/>
  </w:num>
  <w:num w:numId="43" w16cid:durableId="708334546">
    <w:abstractNumId w:val="19"/>
  </w:num>
  <w:num w:numId="44" w16cid:durableId="2041271528">
    <w:abstractNumId w:val="6"/>
  </w:num>
  <w:num w:numId="45" w16cid:durableId="1230535963">
    <w:abstractNumId w:val="46"/>
  </w:num>
  <w:num w:numId="46" w16cid:durableId="29770675">
    <w:abstractNumId w:val="5"/>
  </w:num>
  <w:num w:numId="47" w16cid:durableId="1006057481">
    <w:abstractNumId w:val="39"/>
  </w:num>
  <w:num w:numId="48" w16cid:durableId="276108832">
    <w:abstractNumId w:val="60"/>
  </w:num>
  <w:num w:numId="49" w16cid:durableId="1779595622">
    <w:abstractNumId w:val="30"/>
  </w:num>
  <w:num w:numId="50" w16cid:durableId="1181436857">
    <w:abstractNumId w:val="17"/>
  </w:num>
  <w:num w:numId="51" w16cid:durableId="313490070">
    <w:abstractNumId w:val="8"/>
  </w:num>
  <w:num w:numId="52" w16cid:durableId="2093820708">
    <w:abstractNumId w:val="52"/>
  </w:num>
  <w:num w:numId="53" w16cid:durableId="751203715">
    <w:abstractNumId w:val="55"/>
  </w:num>
  <w:num w:numId="54" w16cid:durableId="1699506030">
    <w:abstractNumId w:val="15"/>
  </w:num>
  <w:num w:numId="55" w16cid:durableId="741101222">
    <w:abstractNumId w:val="37"/>
  </w:num>
  <w:num w:numId="56" w16cid:durableId="979580843">
    <w:abstractNumId w:val="35"/>
  </w:num>
  <w:num w:numId="57" w16cid:durableId="440565001">
    <w:abstractNumId w:val="48"/>
  </w:num>
  <w:num w:numId="58" w16cid:durableId="2059738289">
    <w:abstractNumId w:val="2"/>
  </w:num>
  <w:num w:numId="59" w16cid:durableId="1962151449">
    <w:abstractNumId w:val="70"/>
  </w:num>
  <w:num w:numId="60" w16cid:durableId="230776187">
    <w:abstractNumId w:val="54"/>
  </w:num>
  <w:num w:numId="61" w16cid:durableId="1769958916">
    <w:abstractNumId w:val="67"/>
  </w:num>
  <w:num w:numId="62" w16cid:durableId="180630722">
    <w:abstractNumId w:val="66"/>
  </w:num>
  <w:num w:numId="63" w16cid:durableId="1858538571">
    <w:abstractNumId w:val="36"/>
  </w:num>
  <w:num w:numId="64" w16cid:durableId="1930455860">
    <w:abstractNumId w:val="45"/>
  </w:num>
  <w:num w:numId="65" w16cid:durableId="673841930">
    <w:abstractNumId w:val="4"/>
  </w:num>
  <w:num w:numId="66" w16cid:durableId="239407730">
    <w:abstractNumId w:val="31"/>
  </w:num>
  <w:num w:numId="67" w16cid:durableId="1709799128">
    <w:abstractNumId w:val="43"/>
  </w:num>
  <w:num w:numId="68" w16cid:durableId="1253398527">
    <w:abstractNumId w:val="34"/>
  </w:num>
  <w:num w:numId="69" w16cid:durableId="852761894">
    <w:abstractNumId w:val="0"/>
  </w:num>
  <w:num w:numId="70" w16cid:durableId="322004401">
    <w:abstractNumId w:val="12"/>
  </w:num>
  <w:num w:numId="71" w16cid:durableId="278295572">
    <w:abstractNumId w:val="18"/>
  </w:num>
  <w:num w:numId="72" w16cid:durableId="532116937">
    <w:abstractNumId w:val="68"/>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15C"/>
    <w:rsid w:val="000044D9"/>
    <w:rsid w:val="00010AC4"/>
    <w:rsid w:val="00011CC8"/>
    <w:rsid w:val="00017AF7"/>
    <w:rsid w:val="000230E1"/>
    <w:rsid w:val="000247E7"/>
    <w:rsid w:val="00030DDC"/>
    <w:rsid w:val="00031739"/>
    <w:rsid w:val="00031853"/>
    <w:rsid w:val="00034459"/>
    <w:rsid w:val="000437CC"/>
    <w:rsid w:val="00044CAE"/>
    <w:rsid w:val="00047401"/>
    <w:rsid w:val="000531A5"/>
    <w:rsid w:val="00053D95"/>
    <w:rsid w:val="00055FC3"/>
    <w:rsid w:val="00060315"/>
    <w:rsid w:val="00063AB8"/>
    <w:rsid w:val="00071610"/>
    <w:rsid w:val="00075BED"/>
    <w:rsid w:val="000779D3"/>
    <w:rsid w:val="00080AB6"/>
    <w:rsid w:val="00081ADD"/>
    <w:rsid w:val="00083195"/>
    <w:rsid w:val="00085A2E"/>
    <w:rsid w:val="00087BEC"/>
    <w:rsid w:val="00090385"/>
    <w:rsid w:val="00095FB8"/>
    <w:rsid w:val="000A003C"/>
    <w:rsid w:val="000A41EF"/>
    <w:rsid w:val="000B69D0"/>
    <w:rsid w:val="000B6BB5"/>
    <w:rsid w:val="000C1D9E"/>
    <w:rsid w:val="000C5477"/>
    <w:rsid w:val="000D0444"/>
    <w:rsid w:val="000D0719"/>
    <w:rsid w:val="000D089D"/>
    <w:rsid w:val="000D54C7"/>
    <w:rsid w:val="000E22EE"/>
    <w:rsid w:val="000E31B1"/>
    <w:rsid w:val="000E35AD"/>
    <w:rsid w:val="000E39DC"/>
    <w:rsid w:val="000E3BF6"/>
    <w:rsid w:val="000E5ECC"/>
    <w:rsid w:val="000F0100"/>
    <w:rsid w:val="000F0931"/>
    <w:rsid w:val="000F0FA1"/>
    <w:rsid w:val="000F4CDA"/>
    <w:rsid w:val="00101810"/>
    <w:rsid w:val="001059B1"/>
    <w:rsid w:val="00106C06"/>
    <w:rsid w:val="00111563"/>
    <w:rsid w:val="00112099"/>
    <w:rsid w:val="00112930"/>
    <w:rsid w:val="00114C64"/>
    <w:rsid w:val="001158D5"/>
    <w:rsid w:val="00124798"/>
    <w:rsid w:val="00124F98"/>
    <w:rsid w:val="00133D70"/>
    <w:rsid w:val="00134F9B"/>
    <w:rsid w:val="00135F82"/>
    <w:rsid w:val="00136EB6"/>
    <w:rsid w:val="00147C7F"/>
    <w:rsid w:val="00151324"/>
    <w:rsid w:val="00152C91"/>
    <w:rsid w:val="00157D0D"/>
    <w:rsid w:val="001676CA"/>
    <w:rsid w:val="001729BC"/>
    <w:rsid w:val="00173A1F"/>
    <w:rsid w:val="001744B2"/>
    <w:rsid w:val="00174941"/>
    <w:rsid w:val="00176B87"/>
    <w:rsid w:val="00180BAE"/>
    <w:rsid w:val="00183506"/>
    <w:rsid w:val="001839B7"/>
    <w:rsid w:val="00184D36"/>
    <w:rsid w:val="001862ED"/>
    <w:rsid w:val="001900D0"/>
    <w:rsid w:val="00194C64"/>
    <w:rsid w:val="0019513E"/>
    <w:rsid w:val="00195EA4"/>
    <w:rsid w:val="00195F4D"/>
    <w:rsid w:val="00196355"/>
    <w:rsid w:val="001964F6"/>
    <w:rsid w:val="001B23F5"/>
    <w:rsid w:val="001B2FB4"/>
    <w:rsid w:val="001B2FFB"/>
    <w:rsid w:val="001B3FFF"/>
    <w:rsid w:val="001B72E5"/>
    <w:rsid w:val="001D193E"/>
    <w:rsid w:val="001D3199"/>
    <w:rsid w:val="001D3D28"/>
    <w:rsid w:val="001D7645"/>
    <w:rsid w:val="001E01CC"/>
    <w:rsid w:val="001E0826"/>
    <w:rsid w:val="001E0F3C"/>
    <w:rsid w:val="001E3E4C"/>
    <w:rsid w:val="001E513E"/>
    <w:rsid w:val="001E5D89"/>
    <w:rsid w:val="001E6A55"/>
    <w:rsid w:val="001F0969"/>
    <w:rsid w:val="001F3B1B"/>
    <w:rsid w:val="001F50B2"/>
    <w:rsid w:val="002006A0"/>
    <w:rsid w:val="002034AA"/>
    <w:rsid w:val="00206357"/>
    <w:rsid w:val="002141E1"/>
    <w:rsid w:val="00214CB2"/>
    <w:rsid w:val="00217526"/>
    <w:rsid w:val="00217533"/>
    <w:rsid w:val="00220012"/>
    <w:rsid w:val="0022357E"/>
    <w:rsid w:val="00223F06"/>
    <w:rsid w:val="00224965"/>
    <w:rsid w:val="00233C77"/>
    <w:rsid w:val="00235345"/>
    <w:rsid w:val="002407F7"/>
    <w:rsid w:val="00242AED"/>
    <w:rsid w:val="00243D48"/>
    <w:rsid w:val="00250BB9"/>
    <w:rsid w:val="0025386F"/>
    <w:rsid w:val="0025628B"/>
    <w:rsid w:val="002607C9"/>
    <w:rsid w:val="00262A50"/>
    <w:rsid w:val="002646D0"/>
    <w:rsid w:val="002660AC"/>
    <w:rsid w:val="00272822"/>
    <w:rsid w:val="00272AE5"/>
    <w:rsid w:val="00277D14"/>
    <w:rsid w:val="002802EF"/>
    <w:rsid w:val="00280550"/>
    <w:rsid w:val="002852C6"/>
    <w:rsid w:val="00285332"/>
    <w:rsid w:val="00291BE4"/>
    <w:rsid w:val="002A13D6"/>
    <w:rsid w:val="002A2F6E"/>
    <w:rsid w:val="002A490B"/>
    <w:rsid w:val="002A4CD3"/>
    <w:rsid w:val="002A767F"/>
    <w:rsid w:val="002B3DB3"/>
    <w:rsid w:val="002B3F2C"/>
    <w:rsid w:val="002B6097"/>
    <w:rsid w:val="002B7856"/>
    <w:rsid w:val="002B7944"/>
    <w:rsid w:val="002C02C1"/>
    <w:rsid w:val="002C34DC"/>
    <w:rsid w:val="002C4AD4"/>
    <w:rsid w:val="002D2354"/>
    <w:rsid w:val="002D46C8"/>
    <w:rsid w:val="002D4821"/>
    <w:rsid w:val="002D4FC2"/>
    <w:rsid w:val="002E174A"/>
    <w:rsid w:val="002E2751"/>
    <w:rsid w:val="002E55D5"/>
    <w:rsid w:val="002E7EEE"/>
    <w:rsid w:val="002F1C2B"/>
    <w:rsid w:val="002F208B"/>
    <w:rsid w:val="002F3399"/>
    <w:rsid w:val="002F62EF"/>
    <w:rsid w:val="002F7C95"/>
    <w:rsid w:val="003046FF"/>
    <w:rsid w:val="0030706E"/>
    <w:rsid w:val="00310A0D"/>
    <w:rsid w:val="00310BCB"/>
    <w:rsid w:val="00310CD1"/>
    <w:rsid w:val="003114DB"/>
    <w:rsid w:val="00326264"/>
    <w:rsid w:val="00327305"/>
    <w:rsid w:val="00332775"/>
    <w:rsid w:val="00335882"/>
    <w:rsid w:val="00336FC1"/>
    <w:rsid w:val="003405D6"/>
    <w:rsid w:val="00347CA2"/>
    <w:rsid w:val="0035162D"/>
    <w:rsid w:val="00351C27"/>
    <w:rsid w:val="00356F90"/>
    <w:rsid w:val="00357F73"/>
    <w:rsid w:val="00360823"/>
    <w:rsid w:val="003616E0"/>
    <w:rsid w:val="00362AEB"/>
    <w:rsid w:val="00363FFB"/>
    <w:rsid w:val="003742E5"/>
    <w:rsid w:val="003745E4"/>
    <w:rsid w:val="003772B4"/>
    <w:rsid w:val="00383B48"/>
    <w:rsid w:val="003871EC"/>
    <w:rsid w:val="00392974"/>
    <w:rsid w:val="00396468"/>
    <w:rsid w:val="003A643A"/>
    <w:rsid w:val="003A77C9"/>
    <w:rsid w:val="003B14C2"/>
    <w:rsid w:val="003B2DD1"/>
    <w:rsid w:val="003B320E"/>
    <w:rsid w:val="003B6B87"/>
    <w:rsid w:val="003C74C8"/>
    <w:rsid w:val="003C7CFB"/>
    <w:rsid w:val="003D107B"/>
    <w:rsid w:val="003D2BA5"/>
    <w:rsid w:val="003D760F"/>
    <w:rsid w:val="003E0EC2"/>
    <w:rsid w:val="003E12D4"/>
    <w:rsid w:val="003E20AB"/>
    <w:rsid w:val="003E21F0"/>
    <w:rsid w:val="003E2618"/>
    <w:rsid w:val="003E5350"/>
    <w:rsid w:val="003E54E7"/>
    <w:rsid w:val="003F1896"/>
    <w:rsid w:val="003F3536"/>
    <w:rsid w:val="003F7274"/>
    <w:rsid w:val="003F7492"/>
    <w:rsid w:val="004021F7"/>
    <w:rsid w:val="00402BD4"/>
    <w:rsid w:val="004052EB"/>
    <w:rsid w:val="00415599"/>
    <w:rsid w:val="00417858"/>
    <w:rsid w:val="00423549"/>
    <w:rsid w:val="00426C94"/>
    <w:rsid w:val="0042738D"/>
    <w:rsid w:val="00430036"/>
    <w:rsid w:val="00434AA9"/>
    <w:rsid w:val="00435C2E"/>
    <w:rsid w:val="00436795"/>
    <w:rsid w:val="004368FC"/>
    <w:rsid w:val="00442A10"/>
    <w:rsid w:val="00442BA7"/>
    <w:rsid w:val="00447105"/>
    <w:rsid w:val="00456E54"/>
    <w:rsid w:val="004610C4"/>
    <w:rsid w:val="00461550"/>
    <w:rsid w:val="004723E5"/>
    <w:rsid w:val="0047435F"/>
    <w:rsid w:val="00474CBD"/>
    <w:rsid w:val="004762F2"/>
    <w:rsid w:val="00476B5B"/>
    <w:rsid w:val="00477BAD"/>
    <w:rsid w:val="00484DC3"/>
    <w:rsid w:val="0048696E"/>
    <w:rsid w:val="00493279"/>
    <w:rsid w:val="004A46FF"/>
    <w:rsid w:val="004A4883"/>
    <w:rsid w:val="004A6456"/>
    <w:rsid w:val="004A65E3"/>
    <w:rsid w:val="004A7722"/>
    <w:rsid w:val="004B021A"/>
    <w:rsid w:val="004B2446"/>
    <w:rsid w:val="004B362D"/>
    <w:rsid w:val="004B3B50"/>
    <w:rsid w:val="004B7B3D"/>
    <w:rsid w:val="004B7DE2"/>
    <w:rsid w:val="004C1640"/>
    <w:rsid w:val="004C322B"/>
    <w:rsid w:val="004C34B2"/>
    <w:rsid w:val="004C4845"/>
    <w:rsid w:val="004C7185"/>
    <w:rsid w:val="004D3AF3"/>
    <w:rsid w:val="004F1A90"/>
    <w:rsid w:val="004F44AA"/>
    <w:rsid w:val="004F63F2"/>
    <w:rsid w:val="004F6817"/>
    <w:rsid w:val="004F70FC"/>
    <w:rsid w:val="005072D2"/>
    <w:rsid w:val="00507600"/>
    <w:rsid w:val="0051015C"/>
    <w:rsid w:val="00514760"/>
    <w:rsid w:val="00520A7C"/>
    <w:rsid w:val="00520DD9"/>
    <w:rsid w:val="005213B8"/>
    <w:rsid w:val="00523A09"/>
    <w:rsid w:val="00530208"/>
    <w:rsid w:val="00533780"/>
    <w:rsid w:val="00533F7F"/>
    <w:rsid w:val="005409D5"/>
    <w:rsid w:val="0054132C"/>
    <w:rsid w:val="00541B1B"/>
    <w:rsid w:val="005420C2"/>
    <w:rsid w:val="005431CF"/>
    <w:rsid w:val="005446F8"/>
    <w:rsid w:val="0054508A"/>
    <w:rsid w:val="00545208"/>
    <w:rsid w:val="005475AC"/>
    <w:rsid w:val="0055008D"/>
    <w:rsid w:val="00556215"/>
    <w:rsid w:val="00560677"/>
    <w:rsid w:val="00560E8E"/>
    <w:rsid w:val="005614D5"/>
    <w:rsid w:val="00563FA8"/>
    <w:rsid w:val="00565418"/>
    <w:rsid w:val="00567378"/>
    <w:rsid w:val="005750AD"/>
    <w:rsid w:val="00580FFA"/>
    <w:rsid w:val="00581454"/>
    <w:rsid w:val="00581DDC"/>
    <w:rsid w:val="00583800"/>
    <w:rsid w:val="005860DB"/>
    <w:rsid w:val="00587565"/>
    <w:rsid w:val="005931F8"/>
    <w:rsid w:val="005A4562"/>
    <w:rsid w:val="005C000E"/>
    <w:rsid w:val="005C0C23"/>
    <w:rsid w:val="005C3609"/>
    <w:rsid w:val="005C41AC"/>
    <w:rsid w:val="005E0C37"/>
    <w:rsid w:val="005E3AF4"/>
    <w:rsid w:val="005E7C83"/>
    <w:rsid w:val="005F20C5"/>
    <w:rsid w:val="00600206"/>
    <w:rsid w:val="00603DE0"/>
    <w:rsid w:val="00610F83"/>
    <w:rsid w:val="00611424"/>
    <w:rsid w:val="00611ADE"/>
    <w:rsid w:val="006153CF"/>
    <w:rsid w:val="00627A71"/>
    <w:rsid w:val="00630ADC"/>
    <w:rsid w:val="0063120B"/>
    <w:rsid w:val="00632074"/>
    <w:rsid w:val="006327E5"/>
    <w:rsid w:val="006354DC"/>
    <w:rsid w:val="006359F5"/>
    <w:rsid w:val="00645CA7"/>
    <w:rsid w:val="00647A96"/>
    <w:rsid w:val="00654BFA"/>
    <w:rsid w:val="0065510F"/>
    <w:rsid w:val="00655170"/>
    <w:rsid w:val="00655A8D"/>
    <w:rsid w:val="00656EFE"/>
    <w:rsid w:val="006604CE"/>
    <w:rsid w:val="006741F6"/>
    <w:rsid w:val="0068132D"/>
    <w:rsid w:val="00681EF2"/>
    <w:rsid w:val="00686391"/>
    <w:rsid w:val="00690526"/>
    <w:rsid w:val="0069647B"/>
    <w:rsid w:val="00696FE8"/>
    <w:rsid w:val="00697016"/>
    <w:rsid w:val="006A1F32"/>
    <w:rsid w:val="006A262A"/>
    <w:rsid w:val="006A3CD4"/>
    <w:rsid w:val="006A3E37"/>
    <w:rsid w:val="006A5A15"/>
    <w:rsid w:val="006A6A44"/>
    <w:rsid w:val="006A7482"/>
    <w:rsid w:val="006B07DB"/>
    <w:rsid w:val="006C0980"/>
    <w:rsid w:val="006C2C29"/>
    <w:rsid w:val="006C2CD7"/>
    <w:rsid w:val="006C58F4"/>
    <w:rsid w:val="006D55E9"/>
    <w:rsid w:val="006E4AEB"/>
    <w:rsid w:val="006E4C6E"/>
    <w:rsid w:val="006E7A4F"/>
    <w:rsid w:val="006F1798"/>
    <w:rsid w:val="006F1BA0"/>
    <w:rsid w:val="006F4039"/>
    <w:rsid w:val="006F42D5"/>
    <w:rsid w:val="006F59CC"/>
    <w:rsid w:val="006F60BC"/>
    <w:rsid w:val="006F75D1"/>
    <w:rsid w:val="00703AB9"/>
    <w:rsid w:val="00703EFA"/>
    <w:rsid w:val="00704B3D"/>
    <w:rsid w:val="007108B8"/>
    <w:rsid w:val="007113B9"/>
    <w:rsid w:val="00711DF2"/>
    <w:rsid w:val="00716DE7"/>
    <w:rsid w:val="00721995"/>
    <w:rsid w:val="00723B67"/>
    <w:rsid w:val="007273CF"/>
    <w:rsid w:val="007321FD"/>
    <w:rsid w:val="00743486"/>
    <w:rsid w:val="00744789"/>
    <w:rsid w:val="0074538A"/>
    <w:rsid w:val="007529A7"/>
    <w:rsid w:val="0075310B"/>
    <w:rsid w:val="00753ED5"/>
    <w:rsid w:val="007573A6"/>
    <w:rsid w:val="007626C7"/>
    <w:rsid w:val="00767CE1"/>
    <w:rsid w:val="00771A3C"/>
    <w:rsid w:val="0077206A"/>
    <w:rsid w:val="00772979"/>
    <w:rsid w:val="00773626"/>
    <w:rsid w:val="00776372"/>
    <w:rsid w:val="00783609"/>
    <w:rsid w:val="007871D3"/>
    <w:rsid w:val="007877ED"/>
    <w:rsid w:val="00793608"/>
    <w:rsid w:val="00795A73"/>
    <w:rsid w:val="007A7DD9"/>
    <w:rsid w:val="007B0198"/>
    <w:rsid w:val="007B11E1"/>
    <w:rsid w:val="007B5536"/>
    <w:rsid w:val="007B7475"/>
    <w:rsid w:val="007B7842"/>
    <w:rsid w:val="007C0D0D"/>
    <w:rsid w:val="007C0D42"/>
    <w:rsid w:val="007D0082"/>
    <w:rsid w:val="007D4513"/>
    <w:rsid w:val="007D5554"/>
    <w:rsid w:val="007D55AC"/>
    <w:rsid w:val="007D5828"/>
    <w:rsid w:val="007D593A"/>
    <w:rsid w:val="007D6261"/>
    <w:rsid w:val="007D66E4"/>
    <w:rsid w:val="007E1F00"/>
    <w:rsid w:val="007E645C"/>
    <w:rsid w:val="007F02C3"/>
    <w:rsid w:val="007F4D97"/>
    <w:rsid w:val="007F61CA"/>
    <w:rsid w:val="00803651"/>
    <w:rsid w:val="00810B56"/>
    <w:rsid w:val="00816278"/>
    <w:rsid w:val="00816A0C"/>
    <w:rsid w:val="00817F82"/>
    <w:rsid w:val="0083182E"/>
    <w:rsid w:val="008322C4"/>
    <w:rsid w:val="00832A4E"/>
    <w:rsid w:val="00833305"/>
    <w:rsid w:val="008333F9"/>
    <w:rsid w:val="008340B7"/>
    <w:rsid w:val="008373C9"/>
    <w:rsid w:val="0084185B"/>
    <w:rsid w:val="00843247"/>
    <w:rsid w:val="008437E0"/>
    <w:rsid w:val="00846B4A"/>
    <w:rsid w:val="00854D7D"/>
    <w:rsid w:val="0085553A"/>
    <w:rsid w:val="00857121"/>
    <w:rsid w:val="008579F3"/>
    <w:rsid w:val="00867095"/>
    <w:rsid w:val="0087070C"/>
    <w:rsid w:val="008724C4"/>
    <w:rsid w:val="00872B1C"/>
    <w:rsid w:val="00876745"/>
    <w:rsid w:val="00877761"/>
    <w:rsid w:val="00892684"/>
    <w:rsid w:val="0089583B"/>
    <w:rsid w:val="00897973"/>
    <w:rsid w:val="00897DFC"/>
    <w:rsid w:val="008B3DA7"/>
    <w:rsid w:val="008B76ED"/>
    <w:rsid w:val="008B77F0"/>
    <w:rsid w:val="008B7D13"/>
    <w:rsid w:val="008C6828"/>
    <w:rsid w:val="008C7369"/>
    <w:rsid w:val="008C74DD"/>
    <w:rsid w:val="008D2ACA"/>
    <w:rsid w:val="008F0E63"/>
    <w:rsid w:val="008F1274"/>
    <w:rsid w:val="008F5826"/>
    <w:rsid w:val="008F7950"/>
    <w:rsid w:val="009009C3"/>
    <w:rsid w:val="009026D0"/>
    <w:rsid w:val="009026DF"/>
    <w:rsid w:val="00903048"/>
    <w:rsid w:val="00905A73"/>
    <w:rsid w:val="00913EB1"/>
    <w:rsid w:val="009158CD"/>
    <w:rsid w:val="0092044A"/>
    <w:rsid w:val="00920EFA"/>
    <w:rsid w:val="00933134"/>
    <w:rsid w:val="00934148"/>
    <w:rsid w:val="00935BCC"/>
    <w:rsid w:val="00936335"/>
    <w:rsid w:val="00941BA0"/>
    <w:rsid w:val="009442CD"/>
    <w:rsid w:val="009505AB"/>
    <w:rsid w:val="00952155"/>
    <w:rsid w:val="009521F2"/>
    <w:rsid w:val="009608AB"/>
    <w:rsid w:val="00962ADB"/>
    <w:rsid w:val="0096569B"/>
    <w:rsid w:val="00970C77"/>
    <w:rsid w:val="009738AE"/>
    <w:rsid w:val="00974C64"/>
    <w:rsid w:val="00982A9D"/>
    <w:rsid w:val="00983523"/>
    <w:rsid w:val="00983F41"/>
    <w:rsid w:val="0098432F"/>
    <w:rsid w:val="0098450C"/>
    <w:rsid w:val="0098526F"/>
    <w:rsid w:val="0098698E"/>
    <w:rsid w:val="009878B2"/>
    <w:rsid w:val="00991A2A"/>
    <w:rsid w:val="00991CF5"/>
    <w:rsid w:val="00995713"/>
    <w:rsid w:val="009A0D02"/>
    <w:rsid w:val="009A1B17"/>
    <w:rsid w:val="009A3C62"/>
    <w:rsid w:val="009A3F20"/>
    <w:rsid w:val="009A42F9"/>
    <w:rsid w:val="009A5BB9"/>
    <w:rsid w:val="009A7187"/>
    <w:rsid w:val="009B0425"/>
    <w:rsid w:val="009B0F4F"/>
    <w:rsid w:val="009B2BC4"/>
    <w:rsid w:val="009B355B"/>
    <w:rsid w:val="009B3D74"/>
    <w:rsid w:val="009B6404"/>
    <w:rsid w:val="009B7C6F"/>
    <w:rsid w:val="009C0F0A"/>
    <w:rsid w:val="009D324A"/>
    <w:rsid w:val="009D5C53"/>
    <w:rsid w:val="009D5EF4"/>
    <w:rsid w:val="009D6CE0"/>
    <w:rsid w:val="009D6FBA"/>
    <w:rsid w:val="009E0B4B"/>
    <w:rsid w:val="009E2F3C"/>
    <w:rsid w:val="009E40E7"/>
    <w:rsid w:val="009E519F"/>
    <w:rsid w:val="009E54B0"/>
    <w:rsid w:val="009E6E8D"/>
    <w:rsid w:val="009F0204"/>
    <w:rsid w:val="009F74AD"/>
    <w:rsid w:val="00A02144"/>
    <w:rsid w:val="00A0231B"/>
    <w:rsid w:val="00A04F48"/>
    <w:rsid w:val="00A10005"/>
    <w:rsid w:val="00A105C7"/>
    <w:rsid w:val="00A202A6"/>
    <w:rsid w:val="00A2046C"/>
    <w:rsid w:val="00A2404C"/>
    <w:rsid w:val="00A26A11"/>
    <w:rsid w:val="00A33BB4"/>
    <w:rsid w:val="00A33D54"/>
    <w:rsid w:val="00A35AFF"/>
    <w:rsid w:val="00A379E8"/>
    <w:rsid w:val="00A40366"/>
    <w:rsid w:val="00A44C4C"/>
    <w:rsid w:val="00A51930"/>
    <w:rsid w:val="00A543EF"/>
    <w:rsid w:val="00A55BB9"/>
    <w:rsid w:val="00A56895"/>
    <w:rsid w:val="00A57426"/>
    <w:rsid w:val="00A66C2D"/>
    <w:rsid w:val="00A66D47"/>
    <w:rsid w:val="00A704CB"/>
    <w:rsid w:val="00A72F33"/>
    <w:rsid w:val="00A77AD2"/>
    <w:rsid w:val="00A833EF"/>
    <w:rsid w:val="00A906AF"/>
    <w:rsid w:val="00A90B12"/>
    <w:rsid w:val="00A922D8"/>
    <w:rsid w:val="00A92B3C"/>
    <w:rsid w:val="00A92E6A"/>
    <w:rsid w:val="00A933C2"/>
    <w:rsid w:val="00A97D3B"/>
    <w:rsid w:val="00AA7C79"/>
    <w:rsid w:val="00AB3E95"/>
    <w:rsid w:val="00AB56D9"/>
    <w:rsid w:val="00AB57A2"/>
    <w:rsid w:val="00AC5F5A"/>
    <w:rsid w:val="00AC70B8"/>
    <w:rsid w:val="00AC7D29"/>
    <w:rsid w:val="00AC7FF4"/>
    <w:rsid w:val="00AD755F"/>
    <w:rsid w:val="00AE296E"/>
    <w:rsid w:val="00AE42B1"/>
    <w:rsid w:val="00AE782E"/>
    <w:rsid w:val="00AF1520"/>
    <w:rsid w:val="00AF1FC7"/>
    <w:rsid w:val="00AF66D6"/>
    <w:rsid w:val="00B00FC7"/>
    <w:rsid w:val="00B04A42"/>
    <w:rsid w:val="00B1317F"/>
    <w:rsid w:val="00B134AB"/>
    <w:rsid w:val="00B2027F"/>
    <w:rsid w:val="00B24DE2"/>
    <w:rsid w:val="00B3451F"/>
    <w:rsid w:val="00B34582"/>
    <w:rsid w:val="00B35C22"/>
    <w:rsid w:val="00B35F4E"/>
    <w:rsid w:val="00B41536"/>
    <w:rsid w:val="00B429E0"/>
    <w:rsid w:val="00B45CB4"/>
    <w:rsid w:val="00B471E4"/>
    <w:rsid w:val="00B47B52"/>
    <w:rsid w:val="00B50ECF"/>
    <w:rsid w:val="00B5323D"/>
    <w:rsid w:val="00B55697"/>
    <w:rsid w:val="00B57366"/>
    <w:rsid w:val="00B642F0"/>
    <w:rsid w:val="00B6449A"/>
    <w:rsid w:val="00B6720E"/>
    <w:rsid w:val="00B752FF"/>
    <w:rsid w:val="00B76534"/>
    <w:rsid w:val="00B801A2"/>
    <w:rsid w:val="00B81F53"/>
    <w:rsid w:val="00B860B7"/>
    <w:rsid w:val="00B93525"/>
    <w:rsid w:val="00BA089C"/>
    <w:rsid w:val="00BA2FD7"/>
    <w:rsid w:val="00BA57B7"/>
    <w:rsid w:val="00BB12C4"/>
    <w:rsid w:val="00BB4D17"/>
    <w:rsid w:val="00BB6320"/>
    <w:rsid w:val="00BB7A05"/>
    <w:rsid w:val="00BD27FF"/>
    <w:rsid w:val="00BD5C17"/>
    <w:rsid w:val="00BE054A"/>
    <w:rsid w:val="00BE1BA4"/>
    <w:rsid w:val="00BE7EFD"/>
    <w:rsid w:val="00BF0C2B"/>
    <w:rsid w:val="00BF106A"/>
    <w:rsid w:val="00BF5D72"/>
    <w:rsid w:val="00BF7FC3"/>
    <w:rsid w:val="00C02A99"/>
    <w:rsid w:val="00C03D7D"/>
    <w:rsid w:val="00C1281C"/>
    <w:rsid w:val="00C21304"/>
    <w:rsid w:val="00C24982"/>
    <w:rsid w:val="00C325B7"/>
    <w:rsid w:val="00C359CE"/>
    <w:rsid w:val="00C35E6E"/>
    <w:rsid w:val="00C408EA"/>
    <w:rsid w:val="00C41486"/>
    <w:rsid w:val="00C428F0"/>
    <w:rsid w:val="00C47D3A"/>
    <w:rsid w:val="00C47F03"/>
    <w:rsid w:val="00C50C24"/>
    <w:rsid w:val="00C51F1C"/>
    <w:rsid w:val="00C53CB0"/>
    <w:rsid w:val="00C549E0"/>
    <w:rsid w:val="00C57233"/>
    <w:rsid w:val="00C606CF"/>
    <w:rsid w:val="00C61C35"/>
    <w:rsid w:val="00C63FEF"/>
    <w:rsid w:val="00C6500C"/>
    <w:rsid w:val="00C65E67"/>
    <w:rsid w:val="00C70A6D"/>
    <w:rsid w:val="00C724D5"/>
    <w:rsid w:val="00C72BDA"/>
    <w:rsid w:val="00C83EEA"/>
    <w:rsid w:val="00C85576"/>
    <w:rsid w:val="00C86C68"/>
    <w:rsid w:val="00C92022"/>
    <w:rsid w:val="00C9262E"/>
    <w:rsid w:val="00C94611"/>
    <w:rsid w:val="00CA26FE"/>
    <w:rsid w:val="00CA4365"/>
    <w:rsid w:val="00CA61BA"/>
    <w:rsid w:val="00CA6D20"/>
    <w:rsid w:val="00CB046F"/>
    <w:rsid w:val="00CC152A"/>
    <w:rsid w:val="00CC7076"/>
    <w:rsid w:val="00CD0A69"/>
    <w:rsid w:val="00CD2CA3"/>
    <w:rsid w:val="00CD65F0"/>
    <w:rsid w:val="00CD764E"/>
    <w:rsid w:val="00CE1048"/>
    <w:rsid w:val="00CE236E"/>
    <w:rsid w:val="00CE3257"/>
    <w:rsid w:val="00CE489E"/>
    <w:rsid w:val="00CE7003"/>
    <w:rsid w:val="00CE7F66"/>
    <w:rsid w:val="00CF00EC"/>
    <w:rsid w:val="00CF1B3D"/>
    <w:rsid w:val="00CF2E92"/>
    <w:rsid w:val="00CF5ED0"/>
    <w:rsid w:val="00CF72FC"/>
    <w:rsid w:val="00CF7E44"/>
    <w:rsid w:val="00D00B16"/>
    <w:rsid w:val="00D15A11"/>
    <w:rsid w:val="00D22C52"/>
    <w:rsid w:val="00D26D16"/>
    <w:rsid w:val="00D34CF6"/>
    <w:rsid w:val="00D4125F"/>
    <w:rsid w:val="00D438C1"/>
    <w:rsid w:val="00D4550B"/>
    <w:rsid w:val="00D479A6"/>
    <w:rsid w:val="00D50401"/>
    <w:rsid w:val="00D53626"/>
    <w:rsid w:val="00D574EB"/>
    <w:rsid w:val="00D627A7"/>
    <w:rsid w:val="00D66930"/>
    <w:rsid w:val="00D710E5"/>
    <w:rsid w:val="00D72822"/>
    <w:rsid w:val="00D74951"/>
    <w:rsid w:val="00D77951"/>
    <w:rsid w:val="00D83450"/>
    <w:rsid w:val="00D853B5"/>
    <w:rsid w:val="00D855A4"/>
    <w:rsid w:val="00D87559"/>
    <w:rsid w:val="00D902C8"/>
    <w:rsid w:val="00D94B02"/>
    <w:rsid w:val="00D95275"/>
    <w:rsid w:val="00DA2DC0"/>
    <w:rsid w:val="00DA51A1"/>
    <w:rsid w:val="00DA6BA2"/>
    <w:rsid w:val="00DA6C02"/>
    <w:rsid w:val="00DB09F0"/>
    <w:rsid w:val="00DB0D90"/>
    <w:rsid w:val="00DB5DF0"/>
    <w:rsid w:val="00DB772B"/>
    <w:rsid w:val="00DB7C0B"/>
    <w:rsid w:val="00DC0645"/>
    <w:rsid w:val="00DC3003"/>
    <w:rsid w:val="00DD228C"/>
    <w:rsid w:val="00DD2F51"/>
    <w:rsid w:val="00DD6BCE"/>
    <w:rsid w:val="00DE31BB"/>
    <w:rsid w:val="00DE4244"/>
    <w:rsid w:val="00DE77D9"/>
    <w:rsid w:val="00DF260C"/>
    <w:rsid w:val="00DF7409"/>
    <w:rsid w:val="00E014BB"/>
    <w:rsid w:val="00E0529A"/>
    <w:rsid w:val="00E06E7E"/>
    <w:rsid w:val="00E12E53"/>
    <w:rsid w:val="00E12FCF"/>
    <w:rsid w:val="00E13693"/>
    <w:rsid w:val="00E20E3F"/>
    <w:rsid w:val="00E23187"/>
    <w:rsid w:val="00E243E9"/>
    <w:rsid w:val="00E24752"/>
    <w:rsid w:val="00E32589"/>
    <w:rsid w:val="00E32BED"/>
    <w:rsid w:val="00E40FEB"/>
    <w:rsid w:val="00E41023"/>
    <w:rsid w:val="00E437EB"/>
    <w:rsid w:val="00E51EC7"/>
    <w:rsid w:val="00E52575"/>
    <w:rsid w:val="00E52FD0"/>
    <w:rsid w:val="00E549FA"/>
    <w:rsid w:val="00E56C02"/>
    <w:rsid w:val="00E606FF"/>
    <w:rsid w:val="00E64B99"/>
    <w:rsid w:val="00E66854"/>
    <w:rsid w:val="00E671A9"/>
    <w:rsid w:val="00E727C2"/>
    <w:rsid w:val="00E74634"/>
    <w:rsid w:val="00E7563F"/>
    <w:rsid w:val="00E806D2"/>
    <w:rsid w:val="00E83496"/>
    <w:rsid w:val="00E83A35"/>
    <w:rsid w:val="00E866C0"/>
    <w:rsid w:val="00E9006C"/>
    <w:rsid w:val="00E92D1B"/>
    <w:rsid w:val="00E953F5"/>
    <w:rsid w:val="00E95D29"/>
    <w:rsid w:val="00E97630"/>
    <w:rsid w:val="00EA578F"/>
    <w:rsid w:val="00EB15F5"/>
    <w:rsid w:val="00EB3924"/>
    <w:rsid w:val="00EB74A8"/>
    <w:rsid w:val="00EC0378"/>
    <w:rsid w:val="00EC42B2"/>
    <w:rsid w:val="00EC4CE4"/>
    <w:rsid w:val="00EC6750"/>
    <w:rsid w:val="00ED49C1"/>
    <w:rsid w:val="00ED4D4E"/>
    <w:rsid w:val="00EE212D"/>
    <w:rsid w:val="00EE2DF4"/>
    <w:rsid w:val="00EE48D2"/>
    <w:rsid w:val="00EE5137"/>
    <w:rsid w:val="00EF4AA3"/>
    <w:rsid w:val="00EF5714"/>
    <w:rsid w:val="00EF5A80"/>
    <w:rsid w:val="00EF7FCF"/>
    <w:rsid w:val="00F01D08"/>
    <w:rsid w:val="00F02279"/>
    <w:rsid w:val="00F03265"/>
    <w:rsid w:val="00F0428B"/>
    <w:rsid w:val="00F152F4"/>
    <w:rsid w:val="00F20B61"/>
    <w:rsid w:val="00F220C1"/>
    <w:rsid w:val="00F2226F"/>
    <w:rsid w:val="00F22B46"/>
    <w:rsid w:val="00F22DC4"/>
    <w:rsid w:val="00F25EF0"/>
    <w:rsid w:val="00F26660"/>
    <w:rsid w:val="00F26B43"/>
    <w:rsid w:val="00F271AA"/>
    <w:rsid w:val="00F30DB0"/>
    <w:rsid w:val="00F34E0D"/>
    <w:rsid w:val="00F4087F"/>
    <w:rsid w:val="00F430BC"/>
    <w:rsid w:val="00F44099"/>
    <w:rsid w:val="00F4409A"/>
    <w:rsid w:val="00F44BB5"/>
    <w:rsid w:val="00F543E7"/>
    <w:rsid w:val="00F56C84"/>
    <w:rsid w:val="00F6027A"/>
    <w:rsid w:val="00F6086E"/>
    <w:rsid w:val="00F620D7"/>
    <w:rsid w:val="00F62C00"/>
    <w:rsid w:val="00F72487"/>
    <w:rsid w:val="00F736F2"/>
    <w:rsid w:val="00F74182"/>
    <w:rsid w:val="00F761CD"/>
    <w:rsid w:val="00F76EA2"/>
    <w:rsid w:val="00F77FC8"/>
    <w:rsid w:val="00F838D1"/>
    <w:rsid w:val="00F8390F"/>
    <w:rsid w:val="00F845E5"/>
    <w:rsid w:val="00F91100"/>
    <w:rsid w:val="00FA189B"/>
    <w:rsid w:val="00FB0C0E"/>
    <w:rsid w:val="00FB1D8B"/>
    <w:rsid w:val="00FC0876"/>
    <w:rsid w:val="00FC0E76"/>
    <w:rsid w:val="00FC5C63"/>
    <w:rsid w:val="00FD2518"/>
    <w:rsid w:val="00FD377A"/>
    <w:rsid w:val="00FD4E17"/>
    <w:rsid w:val="00FD6D87"/>
    <w:rsid w:val="00FD7429"/>
    <w:rsid w:val="00FE0BB0"/>
    <w:rsid w:val="00FE342C"/>
    <w:rsid w:val="00FE3BDC"/>
    <w:rsid w:val="00FE7216"/>
    <w:rsid w:val="00FF0E0C"/>
    <w:rsid w:val="00FF32DA"/>
    <w:rsid w:val="00FF4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A65927"/>
  <w15:docId w15:val="{0C8F74B1-9D24-4E97-9958-5144090A3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34"/>
    <w:pPr>
      <w:spacing w:after="0" w:line="480" w:lineRule="auto"/>
      <w:jc w:val="both"/>
    </w:pPr>
    <w:rPr>
      <w:rFonts w:ascii="Times New Roman" w:hAnsi="Times New Roman" w:cs="Times New Roman"/>
      <w:sz w:val="24"/>
      <w:szCs w:val="24"/>
    </w:rPr>
  </w:style>
  <w:style w:type="paragraph" w:styleId="Heading1">
    <w:name w:val="heading 1"/>
    <w:basedOn w:val="Normal"/>
    <w:next w:val="Normal"/>
    <w:link w:val="Heading1Char"/>
    <w:uiPriority w:val="9"/>
    <w:qFormat/>
    <w:rsid w:val="00396468"/>
    <w:pPr>
      <w:keepNext/>
      <w:keepLines/>
      <w:numPr>
        <w:numId w:val="4"/>
      </w:numPr>
      <w:jc w:val="center"/>
      <w:outlineLvl w:val="0"/>
    </w:pPr>
    <w:rPr>
      <w:rFonts w:eastAsiaTheme="majorEastAsia" w:cstheme="majorBidi"/>
      <w:b/>
      <w:szCs w:val="32"/>
      <w:lang w:val="en"/>
    </w:rPr>
  </w:style>
  <w:style w:type="paragraph" w:styleId="Heading2">
    <w:name w:val="heading 2"/>
    <w:basedOn w:val="Normal"/>
    <w:next w:val="Normal"/>
    <w:link w:val="Heading2Char"/>
    <w:autoRedefine/>
    <w:uiPriority w:val="9"/>
    <w:unhideWhenUsed/>
    <w:qFormat/>
    <w:rsid w:val="007D6261"/>
    <w:pPr>
      <w:keepNext/>
      <w:keepLines/>
      <w:numPr>
        <w:ilvl w:val="1"/>
        <w:numId w:val="4"/>
      </w:numPr>
      <w:ind w:left="851" w:hanging="851"/>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7B0198"/>
    <w:pPr>
      <w:keepNext/>
      <w:keepLines/>
      <w:numPr>
        <w:ilvl w:val="2"/>
        <w:numId w:val="4"/>
      </w:numPr>
      <w:ind w:left="709" w:hanging="655"/>
      <w:outlineLvl w:val="2"/>
    </w:pPr>
    <w:rPr>
      <w:rFonts w:eastAsiaTheme="majorEastAsia" w:cstheme="majorBidi"/>
      <w:b/>
    </w:rPr>
  </w:style>
  <w:style w:type="paragraph" w:styleId="Heading4">
    <w:name w:val="heading 4"/>
    <w:basedOn w:val="Normal"/>
    <w:next w:val="Normal"/>
    <w:link w:val="Heading4Char"/>
    <w:autoRedefine/>
    <w:uiPriority w:val="9"/>
    <w:unhideWhenUsed/>
    <w:qFormat/>
    <w:rsid w:val="002A767F"/>
    <w:pPr>
      <w:keepNext/>
      <w:keepLines/>
      <w:numPr>
        <w:ilvl w:val="3"/>
        <w:numId w:val="4"/>
      </w:numPr>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kripsi,spasi 2 taiiii,Text,Tabel 1,Body of text,List Paragraph1,Heading 1 Char1,Heading 1 Char11,Heading 1 Char12,Heading 1 Char13,Heading 1 Char14,Heading 1 Char15,Heading 1 Char16,Heading 1 Char17,Heading 1 Char18,UGEX'Z,PARAGRAPH"/>
    <w:basedOn w:val="Normal"/>
    <w:link w:val="ListParagraphChar"/>
    <w:uiPriority w:val="34"/>
    <w:qFormat/>
    <w:rsid w:val="0051015C"/>
    <w:pPr>
      <w:ind w:left="720"/>
      <w:contextualSpacing/>
    </w:pPr>
  </w:style>
  <w:style w:type="paragraph" w:styleId="NormalWeb">
    <w:name w:val="Normal (Web)"/>
    <w:basedOn w:val="Normal"/>
    <w:uiPriority w:val="99"/>
    <w:unhideWhenUsed/>
    <w:rsid w:val="0063120B"/>
    <w:pPr>
      <w:spacing w:before="100" w:beforeAutospacing="1" w:after="100" w:afterAutospacing="1" w:line="240" w:lineRule="auto"/>
    </w:pPr>
    <w:rPr>
      <w:rFonts w:eastAsia="Times New Roman"/>
    </w:rPr>
  </w:style>
  <w:style w:type="paragraph" w:styleId="BalloonText">
    <w:name w:val="Balloon Text"/>
    <w:basedOn w:val="Normal"/>
    <w:link w:val="BalloonTextChar"/>
    <w:uiPriority w:val="99"/>
    <w:semiHidden/>
    <w:unhideWhenUsed/>
    <w:rsid w:val="0063120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120B"/>
    <w:rPr>
      <w:rFonts w:ascii="Tahoma" w:hAnsi="Tahoma" w:cs="Tahoma"/>
      <w:sz w:val="16"/>
      <w:szCs w:val="16"/>
    </w:rPr>
  </w:style>
  <w:style w:type="character" w:customStyle="1" w:styleId="ListParagraphChar">
    <w:name w:val="List Paragraph Char"/>
    <w:aliases w:val="skripsi Char,spasi 2 taiiii Char,Text Char,Tabel 1 Char,Body of text Char,List Paragraph1 Char,Heading 1 Char1 Char,Heading 1 Char11 Char,Heading 1 Char12 Char,Heading 1 Char13 Char,Heading 1 Char14 Char,Heading 1 Char15 Char"/>
    <w:basedOn w:val="DefaultParagraphFont"/>
    <w:link w:val="ListParagraph"/>
    <w:uiPriority w:val="34"/>
    <w:qFormat/>
    <w:rsid w:val="00B55697"/>
  </w:style>
  <w:style w:type="paragraph" w:customStyle="1" w:styleId="11">
    <w:name w:val="1.1"/>
    <w:basedOn w:val="Heading2"/>
    <w:link w:val="11KAR"/>
    <w:qFormat/>
    <w:rsid w:val="00B55697"/>
    <w:pPr>
      <w:numPr>
        <w:numId w:val="1"/>
      </w:numPr>
      <w:ind w:hanging="720"/>
    </w:pPr>
    <w:rPr>
      <w:rFonts w:eastAsiaTheme="minorEastAsia" w:cs="Times New Roman"/>
      <w:b w:val="0"/>
      <w:color w:val="000000" w:themeColor="text1"/>
      <w:szCs w:val="24"/>
      <w:lang w:val="id-ID"/>
    </w:rPr>
  </w:style>
  <w:style w:type="character" w:customStyle="1" w:styleId="11KAR">
    <w:name w:val="1.1 KAR"/>
    <w:basedOn w:val="Heading2Char"/>
    <w:link w:val="11"/>
    <w:rsid w:val="00B55697"/>
    <w:rPr>
      <w:rFonts w:ascii="Times New Roman" w:eastAsiaTheme="minorEastAsia" w:hAnsi="Times New Roman" w:cs="Times New Roman"/>
      <w:b w:val="0"/>
      <w:color w:val="000000" w:themeColor="text1"/>
      <w:sz w:val="24"/>
      <w:szCs w:val="24"/>
      <w:lang w:val="id-ID"/>
    </w:rPr>
  </w:style>
  <w:style w:type="paragraph" w:customStyle="1" w:styleId="311">
    <w:name w:val="3.1.1"/>
    <w:basedOn w:val="Heading3"/>
    <w:link w:val="311KAR"/>
    <w:qFormat/>
    <w:rsid w:val="00B55697"/>
    <w:pPr>
      <w:numPr>
        <w:numId w:val="2"/>
      </w:numPr>
    </w:pPr>
    <w:rPr>
      <w:rFonts w:cs="Times New Roman"/>
      <w:b w:val="0"/>
      <w:color w:val="000000" w:themeColor="text1"/>
      <w:lang w:val="id-ID"/>
    </w:rPr>
  </w:style>
  <w:style w:type="character" w:customStyle="1" w:styleId="311KAR">
    <w:name w:val="3.1.1 KAR"/>
    <w:basedOn w:val="Heading3Char"/>
    <w:link w:val="311"/>
    <w:rsid w:val="00B55697"/>
    <w:rPr>
      <w:rFonts w:ascii="Times New Roman" w:eastAsiaTheme="majorEastAsia" w:hAnsi="Times New Roman" w:cs="Times New Roman"/>
      <w:b w:val="0"/>
      <w:color w:val="000000" w:themeColor="text1"/>
      <w:sz w:val="24"/>
      <w:szCs w:val="24"/>
      <w:lang w:val="id-ID"/>
    </w:rPr>
  </w:style>
  <w:style w:type="character" w:customStyle="1" w:styleId="Heading2Char">
    <w:name w:val="Heading 2 Char"/>
    <w:basedOn w:val="DefaultParagraphFont"/>
    <w:link w:val="Heading2"/>
    <w:uiPriority w:val="9"/>
    <w:rsid w:val="007D6261"/>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7B0198"/>
    <w:rPr>
      <w:rFonts w:ascii="Times New Roman" w:eastAsiaTheme="majorEastAsia" w:hAnsi="Times New Roman" w:cstheme="majorBidi"/>
      <w:b/>
      <w:sz w:val="24"/>
      <w:szCs w:val="24"/>
    </w:rPr>
  </w:style>
  <w:style w:type="character" w:customStyle="1" w:styleId="Heading1Char">
    <w:name w:val="Heading 1 Char"/>
    <w:basedOn w:val="DefaultParagraphFont"/>
    <w:link w:val="Heading1"/>
    <w:uiPriority w:val="9"/>
    <w:rsid w:val="00396468"/>
    <w:rPr>
      <w:rFonts w:ascii="Times New Roman" w:eastAsiaTheme="majorEastAsia" w:hAnsi="Times New Roman" w:cstheme="majorBidi"/>
      <w:b/>
      <w:sz w:val="24"/>
      <w:szCs w:val="32"/>
      <w:lang w:val="en"/>
    </w:rPr>
  </w:style>
  <w:style w:type="character" w:customStyle="1" w:styleId="Heading4Char">
    <w:name w:val="Heading 4 Char"/>
    <w:basedOn w:val="DefaultParagraphFont"/>
    <w:link w:val="Heading4"/>
    <w:uiPriority w:val="9"/>
    <w:rsid w:val="002A767F"/>
    <w:rPr>
      <w:rFonts w:ascii="Times New Roman" w:eastAsiaTheme="majorEastAsia" w:hAnsi="Times New Roman" w:cstheme="majorBidi"/>
      <w:b/>
      <w:iCs/>
      <w:sz w:val="24"/>
      <w:szCs w:val="24"/>
    </w:rPr>
  </w:style>
  <w:style w:type="character" w:styleId="Strong">
    <w:name w:val="Strong"/>
    <w:basedOn w:val="DefaultParagraphFont"/>
    <w:uiPriority w:val="22"/>
    <w:qFormat/>
    <w:rsid w:val="007D55AC"/>
    <w:rPr>
      <w:b/>
      <w:bCs/>
    </w:rPr>
  </w:style>
  <w:style w:type="paragraph" w:styleId="Header">
    <w:name w:val="header"/>
    <w:basedOn w:val="Normal"/>
    <w:link w:val="HeaderChar"/>
    <w:uiPriority w:val="99"/>
    <w:unhideWhenUsed/>
    <w:rsid w:val="000D089D"/>
    <w:pPr>
      <w:tabs>
        <w:tab w:val="center" w:pos="4680"/>
        <w:tab w:val="right" w:pos="9360"/>
      </w:tabs>
      <w:spacing w:line="240" w:lineRule="auto"/>
      <w:jc w:val="left"/>
    </w:pPr>
    <w:rPr>
      <w:rFonts w:ascii="Calibri" w:hAnsi="Calibri"/>
      <w:sz w:val="22"/>
      <w:szCs w:val="22"/>
    </w:rPr>
  </w:style>
  <w:style w:type="character" w:customStyle="1" w:styleId="HeaderChar">
    <w:name w:val="Header Char"/>
    <w:basedOn w:val="DefaultParagraphFont"/>
    <w:link w:val="Header"/>
    <w:uiPriority w:val="99"/>
    <w:rsid w:val="000D089D"/>
    <w:rPr>
      <w:rFonts w:ascii="Calibri" w:hAnsi="Calibri" w:cs="Times New Roman"/>
    </w:rPr>
  </w:style>
  <w:style w:type="paragraph" w:styleId="Footer">
    <w:name w:val="footer"/>
    <w:basedOn w:val="Normal"/>
    <w:link w:val="FooterChar"/>
    <w:uiPriority w:val="99"/>
    <w:unhideWhenUsed/>
    <w:rsid w:val="000D089D"/>
    <w:pPr>
      <w:tabs>
        <w:tab w:val="center" w:pos="4680"/>
        <w:tab w:val="right" w:pos="9360"/>
      </w:tabs>
      <w:spacing w:line="240" w:lineRule="auto"/>
      <w:jc w:val="left"/>
    </w:pPr>
    <w:rPr>
      <w:rFonts w:ascii="Calibri" w:hAnsi="Calibri"/>
      <w:sz w:val="22"/>
      <w:szCs w:val="22"/>
    </w:rPr>
  </w:style>
  <w:style w:type="character" w:customStyle="1" w:styleId="FooterChar">
    <w:name w:val="Footer Char"/>
    <w:basedOn w:val="DefaultParagraphFont"/>
    <w:link w:val="Footer"/>
    <w:uiPriority w:val="99"/>
    <w:rsid w:val="000D089D"/>
    <w:rPr>
      <w:rFonts w:ascii="Calibri" w:hAnsi="Calibri" w:cs="Times New Roman"/>
    </w:rPr>
  </w:style>
  <w:style w:type="paragraph" w:styleId="Caption">
    <w:name w:val="caption"/>
    <w:aliases w:val="tabel"/>
    <w:basedOn w:val="TableofFigures"/>
    <w:next w:val="Normal"/>
    <w:autoRedefine/>
    <w:uiPriority w:val="35"/>
    <w:unhideWhenUsed/>
    <w:qFormat/>
    <w:rsid w:val="00F26660"/>
    <w:pPr>
      <w:tabs>
        <w:tab w:val="right" w:leader="dot" w:pos="7927"/>
      </w:tabs>
      <w:spacing w:line="276" w:lineRule="auto"/>
      <w:ind w:left="1170" w:hanging="1169"/>
    </w:pPr>
    <w:rPr>
      <w:rFonts w:eastAsiaTheme="minorEastAsia"/>
      <w:noProof/>
      <w:lang w:val="en"/>
    </w:rPr>
  </w:style>
  <w:style w:type="paragraph" w:styleId="BodyText">
    <w:name w:val="Body Text"/>
    <w:basedOn w:val="Normal"/>
    <w:link w:val="BodyTextChar"/>
    <w:uiPriority w:val="1"/>
    <w:unhideWhenUsed/>
    <w:qFormat/>
    <w:rsid w:val="00F01D08"/>
    <w:pPr>
      <w:spacing w:after="120" w:line="259" w:lineRule="auto"/>
      <w:jc w:val="left"/>
    </w:pPr>
    <w:rPr>
      <w:rFonts w:asciiTheme="minorHAnsi" w:hAnsiTheme="minorHAnsi" w:cstheme="minorBidi"/>
      <w:sz w:val="22"/>
      <w:szCs w:val="22"/>
    </w:rPr>
  </w:style>
  <w:style w:type="character" w:customStyle="1" w:styleId="BodyTextChar">
    <w:name w:val="Body Text Char"/>
    <w:basedOn w:val="DefaultParagraphFont"/>
    <w:link w:val="BodyText"/>
    <w:uiPriority w:val="1"/>
    <w:rsid w:val="00F01D08"/>
  </w:style>
  <w:style w:type="paragraph" w:customStyle="1" w:styleId="TableParagraph">
    <w:name w:val="Table Paragraph"/>
    <w:basedOn w:val="Normal"/>
    <w:uiPriority w:val="1"/>
    <w:qFormat/>
    <w:rsid w:val="00F01D08"/>
    <w:pPr>
      <w:widowControl w:val="0"/>
      <w:autoSpaceDE w:val="0"/>
      <w:autoSpaceDN w:val="0"/>
      <w:spacing w:line="240" w:lineRule="auto"/>
      <w:jc w:val="left"/>
    </w:pPr>
    <w:rPr>
      <w:rFonts w:eastAsia="Times New Roman"/>
      <w:sz w:val="22"/>
      <w:szCs w:val="22"/>
      <w:lang w:val="id"/>
    </w:rPr>
  </w:style>
  <w:style w:type="table" w:styleId="TableGrid">
    <w:name w:val="Table Grid"/>
    <w:basedOn w:val="TableNormal"/>
    <w:uiPriority w:val="59"/>
    <w:rsid w:val="00F01D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F01D08"/>
    <w:rPr>
      <w:vertAlign w:val="superscript"/>
    </w:rPr>
  </w:style>
  <w:style w:type="paragraph" w:styleId="TableofFigures">
    <w:name w:val="table of figures"/>
    <w:basedOn w:val="Normal"/>
    <w:next w:val="Normal"/>
    <w:uiPriority w:val="99"/>
    <w:unhideWhenUsed/>
    <w:rsid w:val="00F01D08"/>
  </w:style>
  <w:style w:type="paragraph" w:styleId="TOCHeading">
    <w:name w:val="TOC Heading"/>
    <w:basedOn w:val="Heading1"/>
    <w:next w:val="Normal"/>
    <w:uiPriority w:val="39"/>
    <w:unhideWhenUsed/>
    <w:qFormat/>
    <w:rsid w:val="00D853B5"/>
    <w:pPr>
      <w:numPr>
        <w:numId w:val="0"/>
      </w:numPr>
      <w:spacing w:before="240" w:line="259" w:lineRule="auto"/>
      <w:jc w:val="left"/>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qFormat/>
    <w:rsid w:val="00E953F5"/>
    <w:pPr>
      <w:tabs>
        <w:tab w:val="right" w:leader="dot" w:pos="7922"/>
      </w:tabs>
      <w:spacing w:before="240" w:line="240" w:lineRule="auto"/>
    </w:pPr>
    <w:rPr>
      <w:b/>
      <w:bCs/>
      <w:noProof/>
      <w:lang w:val="en"/>
    </w:rPr>
  </w:style>
  <w:style w:type="paragraph" w:styleId="TOC2">
    <w:name w:val="toc 2"/>
    <w:basedOn w:val="Normal"/>
    <w:next w:val="Normal"/>
    <w:autoRedefine/>
    <w:uiPriority w:val="39"/>
    <w:unhideWhenUsed/>
    <w:qFormat/>
    <w:rsid w:val="00C03D7D"/>
    <w:pPr>
      <w:tabs>
        <w:tab w:val="right" w:leader="dot" w:pos="7922"/>
      </w:tabs>
      <w:spacing w:after="100" w:line="240" w:lineRule="auto"/>
      <w:ind w:left="220"/>
      <w:jc w:val="left"/>
    </w:pPr>
    <w:rPr>
      <w:rFonts w:asciiTheme="minorHAnsi" w:hAnsiTheme="minorHAnsi" w:cstheme="minorBidi"/>
      <w:sz w:val="22"/>
      <w:szCs w:val="22"/>
    </w:rPr>
  </w:style>
  <w:style w:type="character" w:styleId="Hyperlink">
    <w:name w:val="Hyperlink"/>
    <w:basedOn w:val="DefaultParagraphFont"/>
    <w:uiPriority w:val="99"/>
    <w:unhideWhenUsed/>
    <w:rsid w:val="00D853B5"/>
    <w:rPr>
      <w:color w:val="0000FF" w:themeColor="hyperlink"/>
      <w:u w:val="single"/>
    </w:rPr>
  </w:style>
  <w:style w:type="character" w:styleId="PlaceholderText">
    <w:name w:val="Placeholder Text"/>
    <w:basedOn w:val="DefaultParagraphFont"/>
    <w:uiPriority w:val="99"/>
    <w:semiHidden/>
    <w:rsid w:val="00285332"/>
    <w:rPr>
      <w:color w:val="808080"/>
    </w:rPr>
  </w:style>
  <w:style w:type="paragraph" w:customStyle="1" w:styleId="Default">
    <w:name w:val="Default"/>
    <w:rsid w:val="000247E7"/>
    <w:pPr>
      <w:autoSpaceDE w:val="0"/>
      <w:autoSpaceDN w:val="0"/>
      <w:adjustRightInd w:val="0"/>
      <w:spacing w:after="0" w:line="240" w:lineRule="auto"/>
    </w:pPr>
    <w:rPr>
      <w:rFonts w:ascii="Times New Roman" w:hAnsi="Times New Roman" w:cs="Times New Roman"/>
      <w:color w:val="000000"/>
      <w:sz w:val="24"/>
      <w:szCs w:val="24"/>
    </w:rPr>
  </w:style>
  <w:style w:type="paragraph" w:styleId="TOC3">
    <w:name w:val="toc 3"/>
    <w:basedOn w:val="Normal"/>
    <w:next w:val="Normal"/>
    <w:autoRedefine/>
    <w:uiPriority w:val="39"/>
    <w:unhideWhenUsed/>
    <w:rsid w:val="001E0F3C"/>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3964">
      <w:bodyDiv w:val="1"/>
      <w:marLeft w:val="0"/>
      <w:marRight w:val="0"/>
      <w:marTop w:val="0"/>
      <w:marBottom w:val="0"/>
      <w:divBdr>
        <w:top w:val="none" w:sz="0" w:space="0" w:color="auto"/>
        <w:left w:val="none" w:sz="0" w:space="0" w:color="auto"/>
        <w:bottom w:val="none" w:sz="0" w:space="0" w:color="auto"/>
        <w:right w:val="none" w:sz="0" w:space="0" w:color="auto"/>
      </w:divBdr>
    </w:div>
    <w:div w:id="40253050">
      <w:bodyDiv w:val="1"/>
      <w:marLeft w:val="0"/>
      <w:marRight w:val="0"/>
      <w:marTop w:val="0"/>
      <w:marBottom w:val="0"/>
      <w:divBdr>
        <w:top w:val="none" w:sz="0" w:space="0" w:color="auto"/>
        <w:left w:val="none" w:sz="0" w:space="0" w:color="auto"/>
        <w:bottom w:val="none" w:sz="0" w:space="0" w:color="auto"/>
        <w:right w:val="none" w:sz="0" w:space="0" w:color="auto"/>
      </w:divBdr>
    </w:div>
    <w:div w:id="94641035">
      <w:bodyDiv w:val="1"/>
      <w:marLeft w:val="0"/>
      <w:marRight w:val="0"/>
      <w:marTop w:val="0"/>
      <w:marBottom w:val="0"/>
      <w:divBdr>
        <w:top w:val="none" w:sz="0" w:space="0" w:color="auto"/>
        <w:left w:val="none" w:sz="0" w:space="0" w:color="auto"/>
        <w:bottom w:val="none" w:sz="0" w:space="0" w:color="auto"/>
        <w:right w:val="none" w:sz="0" w:space="0" w:color="auto"/>
      </w:divBdr>
    </w:div>
    <w:div w:id="257952819">
      <w:bodyDiv w:val="1"/>
      <w:marLeft w:val="0"/>
      <w:marRight w:val="0"/>
      <w:marTop w:val="0"/>
      <w:marBottom w:val="0"/>
      <w:divBdr>
        <w:top w:val="none" w:sz="0" w:space="0" w:color="auto"/>
        <w:left w:val="none" w:sz="0" w:space="0" w:color="auto"/>
        <w:bottom w:val="none" w:sz="0" w:space="0" w:color="auto"/>
        <w:right w:val="none" w:sz="0" w:space="0" w:color="auto"/>
      </w:divBdr>
    </w:div>
    <w:div w:id="262618790">
      <w:bodyDiv w:val="1"/>
      <w:marLeft w:val="0"/>
      <w:marRight w:val="0"/>
      <w:marTop w:val="0"/>
      <w:marBottom w:val="0"/>
      <w:divBdr>
        <w:top w:val="none" w:sz="0" w:space="0" w:color="auto"/>
        <w:left w:val="none" w:sz="0" w:space="0" w:color="auto"/>
        <w:bottom w:val="none" w:sz="0" w:space="0" w:color="auto"/>
        <w:right w:val="none" w:sz="0" w:space="0" w:color="auto"/>
      </w:divBdr>
    </w:div>
    <w:div w:id="278339773">
      <w:bodyDiv w:val="1"/>
      <w:marLeft w:val="0"/>
      <w:marRight w:val="0"/>
      <w:marTop w:val="0"/>
      <w:marBottom w:val="0"/>
      <w:divBdr>
        <w:top w:val="none" w:sz="0" w:space="0" w:color="auto"/>
        <w:left w:val="none" w:sz="0" w:space="0" w:color="auto"/>
        <w:bottom w:val="none" w:sz="0" w:space="0" w:color="auto"/>
        <w:right w:val="none" w:sz="0" w:space="0" w:color="auto"/>
      </w:divBdr>
    </w:div>
    <w:div w:id="380712496">
      <w:bodyDiv w:val="1"/>
      <w:marLeft w:val="0"/>
      <w:marRight w:val="0"/>
      <w:marTop w:val="0"/>
      <w:marBottom w:val="0"/>
      <w:divBdr>
        <w:top w:val="none" w:sz="0" w:space="0" w:color="auto"/>
        <w:left w:val="none" w:sz="0" w:space="0" w:color="auto"/>
        <w:bottom w:val="none" w:sz="0" w:space="0" w:color="auto"/>
        <w:right w:val="none" w:sz="0" w:space="0" w:color="auto"/>
      </w:divBdr>
    </w:div>
    <w:div w:id="446393793">
      <w:bodyDiv w:val="1"/>
      <w:marLeft w:val="0"/>
      <w:marRight w:val="0"/>
      <w:marTop w:val="0"/>
      <w:marBottom w:val="0"/>
      <w:divBdr>
        <w:top w:val="none" w:sz="0" w:space="0" w:color="auto"/>
        <w:left w:val="none" w:sz="0" w:space="0" w:color="auto"/>
        <w:bottom w:val="none" w:sz="0" w:space="0" w:color="auto"/>
        <w:right w:val="none" w:sz="0" w:space="0" w:color="auto"/>
      </w:divBdr>
    </w:div>
    <w:div w:id="711346896">
      <w:bodyDiv w:val="1"/>
      <w:marLeft w:val="0"/>
      <w:marRight w:val="0"/>
      <w:marTop w:val="0"/>
      <w:marBottom w:val="0"/>
      <w:divBdr>
        <w:top w:val="none" w:sz="0" w:space="0" w:color="auto"/>
        <w:left w:val="none" w:sz="0" w:space="0" w:color="auto"/>
        <w:bottom w:val="none" w:sz="0" w:space="0" w:color="auto"/>
        <w:right w:val="none" w:sz="0" w:space="0" w:color="auto"/>
      </w:divBdr>
    </w:div>
    <w:div w:id="734820169">
      <w:bodyDiv w:val="1"/>
      <w:marLeft w:val="0"/>
      <w:marRight w:val="0"/>
      <w:marTop w:val="0"/>
      <w:marBottom w:val="0"/>
      <w:divBdr>
        <w:top w:val="none" w:sz="0" w:space="0" w:color="auto"/>
        <w:left w:val="none" w:sz="0" w:space="0" w:color="auto"/>
        <w:bottom w:val="none" w:sz="0" w:space="0" w:color="auto"/>
        <w:right w:val="none" w:sz="0" w:space="0" w:color="auto"/>
      </w:divBdr>
    </w:div>
    <w:div w:id="838234312">
      <w:bodyDiv w:val="1"/>
      <w:marLeft w:val="0"/>
      <w:marRight w:val="0"/>
      <w:marTop w:val="0"/>
      <w:marBottom w:val="0"/>
      <w:divBdr>
        <w:top w:val="none" w:sz="0" w:space="0" w:color="auto"/>
        <w:left w:val="none" w:sz="0" w:space="0" w:color="auto"/>
        <w:bottom w:val="none" w:sz="0" w:space="0" w:color="auto"/>
        <w:right w:val="none" w:sz="0" w:space="0" w:color="auto"/>
      </w:divBdr>
    </w:div>
    <w:div w:id="944196090">
      <w:bodyDiv w:val="1"/>
      <w:marLeft w:val="0"/>
      <w:marRight w:val="0"/>
      <w:marTop w:val="0"/>
      <w:marBottom w:val="0"/>
      <w:divBdr>
        <w:top w:val="none" w:sz="0" w:space="0" w:color="auto"/>
        <w:left w:val="none" w:sz="0" w:space="0" w:color="auto"/>
        <w:bottom w:val="none" w:sz="0" w:space="0" w:color="auto"/>
        <w:right w:val="none" w:sz="0" w:space="0" w:color="auto"/>
      </w:divBdr>
    </w:div>
    <w:div w:id="960260776">
      <w:bodyDiv w:val="1"/>
      <w:marLeft w:val="0"/>
      <w:marRight w:val="0"/>
      <w:marTop w:val="0"/>
      <w:marBottom w:val="0"/>
      <w:divBdr>
        <w:top w:val="none" w:sz="0" w:space="0" w:color="auto"/>
        <w:left w:val="none" w:sz="0" w:space="0" w:color="auto"/>
        <w:bottom w:val="none" w:sz="0" w:space="0" w:color="auto"/>
        <w:right w:val="none" w:sz="0" w:space="0" w:color="auto"/>
      </w:divBdr>
    </w:div>
    <w:div w:id="1200826538">
      <w:bodyDiv w:val="1"/>
      <w:marLeft w:val="0"/>
      <w:marRight w:val="0"/>
      <w:marTop w:val="0"/>
      <w:marBottom w:val="0"/>
      <w:divBdr>
        <w:top w:val="none" w:sz="0" w:space="0" w:color="auto"/>
        <w:left w:val="none" w:sz="0" w:space="0" w:color="auto"/>
        <w:bottom w:val="none" w:sz="0" w:space="0" w:color="auto"/>
        <w:right w:val="none" w:sz="0" w:space="0" w:color="auto"/>
      </w:divBdr>
    </w:div>
    <w:div w:id="1485243300">
      <w:bodyDiv w:val="1"/>
      <w:marLeft w:val="0"/>
      <w:marRight w:val="0"/>
      <w:marTop w:val="0"/>
      <w:marBottom w:val="0"/>
      <w:divBdr>
        <w:top w:val="none" w:sz="0" w:space="0" w:color="auto"/>
        <w:left w:val="none" w:sz="0" w:space="0" w:color="auto"/>
        <w:bottom w:val="none" w:sz="0" w:space="0" w:color="auto"/>
        <w:right w:val="none" w:sz="0" w:space="0" w:color="auto"/>
      </w:divBdr>
    </w:div>
    <w:div w:id="1623883327">
      <w:bodyDiv w:val="1"/>
      <w:marLeft w:val="0"/>
      <w:marRight w:val="0"/>
      <w:marTop w:val="0"/>
      <w:marBottom w:val="0"/>
      <w:divBdr>
        <w:top w:val="none" w:sz="0" w:space="0" w:color="auto"/>
        <w:left w:val="none" w:sz="0" w:space="0" w:color="auto"/>
        <w:bottom w:val="none" w:sz="0" w:space="0" w:color="auto"/>
        <w:right w:val="none" w:sz="0" w:space="0" w:color="auto"/>
      </w:divBdr>
    </w:div>
    <w:div w:id="1645309501">
      <w:bodyDiv w:val="1"/>
      <w:marLeft w:val="0"/>
      <w:marRight w:val="0"/>
      <w:marTop w:val="0"/>
      <w:marBottom w:val="0"/>
      <w:divBdr>
        <w:top w:val="none" w:sz="0" w:space="0" w:color="auto"/>
        <w:left w:val="none" w:sz="0" w:space="0" w:color="auto"/>
        <w:bottom w:val="none" w:sz="0" w:space="0" w:color="auto"/>
        <w:right w:val="none" w:sz="0" w:space="0" w:color="auto"/>
      </w:divBdr>
    </w:div>
    <w:div w:id="1708948782">
      <w:bodyDiv w:val="1"/>
      <w:marLeft w:val="0"/>
      <w:marRight w:val="0"/>
      <w:marTop w:val="0"/>
      <w:marBottom w:val="0"/>
      <w:divBdr>
        <w:top w:val="none" w:sz="0" w:space="0" w:color="auto"/>
        <w:left w:val="none" w:sz="0" w:space="0" w:color="auto"/>
        <w:bottom w:val="none" w:sz="0" w:space="0" w:color="auto"/>
        <w:right w:val="none" w:sz="0" w:space="0" w:color="auto"/>
      </w:divBdr>
    </w:div>
    <w:div w:id="1817606187">
      <w:bodyDiv w:val="1"/>
      <w:marLeft w:val="0"/>
      <w:marRight w:val="0"/>
      <w:marTop w:val="0"/>
      <w:marBottom w:val="0"/>
      <w:divBdr>
        <w:top w:val="none" w:sz="0" w:space="0" w:color="auto"/>
        <w:left w:val="none" w:sz="0" w:space="0" w:color="auto"/>
        <w:bottom w:val="none" w:sz="0" w:space="0" w:color="auto"/>
        <w:right w:val="none" w:sz="0" w:space="0" w:color="auto"/>
      </w:divBdr>
    </w:div>
    <w:div w:id="1867448557">
      <w:bodyDiv w:val="1"/>
      <w:marLeft w:val="0"/>
      <w:marRight w:val="0"/>
      <w:marTop w:val="0"/>
      <w:marBottom w:val="0"/>
      <w:divBdr>
        <w:top w:val="none" w:sz="0" w:space="0" w:color="auto"/>
        <w:left w:val="none" w:sz="0" w:space="0" w:color="auto"/>
        <w:bottom w:val="none" w:sz="0" w:space="0" w:color="auto"/>
        <w:right w:val="none" w:sz="0" w:space="0" w:color="auto"/>
      </w:divBdr>
    </w:div>
    <w:div w:id="1868366684">
      <w:bodyDiv w:val="1"/>
      <w:marLeft w:val="0"/>
      <w:marRight w:val="0"/>
      <w:marTop w:val="0"/>
      <w:marBottom w:val="0"/>
      <w:divBdr>
        <w:top w:val="none" w:sz="0" w:space="0" w:color="auto"/>
        <w:left w:val="none" w:sz="0" w:space="0" w:color="auto"/>
        <w:bottom w:val="none" w:sz="0" w:space="0" w:color="auto"/>
        <w:right w:val="none" w:sz="0" w:space="0" w:color="auto"/>
      </w:divBdr>
    </w:div>
    <w:div w:id="1871063525">
      <w:bodyDiv w:val="1"/>
      <w:marLeft w:val="0"/>
      <w:marRight w:val="0"/>
      <w:marTop w:val="0"/>
      <w:marBottom w:val="0"/>
      <w:divBdr>
        <w:top w:val="none" w:sz="0" w:space="0" w:color="auto"/>
        <w:left w:val="none" w:sz="0" w:space="0" w:color="auto"/>
        <w:bottom w:val="none" w:sz="0" w:space="0" w:color="auto"/>
        <w:right w:val="none" w:sz="0" w:space="0" w:color="auto"/>
      </w:divBdr>
    </w:div>
    <w:div w:id="2013484766">
      <w:bodyDiv w:val="1"/>
      <w:marLeft w:val="0"/>
      <w:marRight w:val="0"/>
      <w:marTop w:val="0"/>
      <w:marBottom w:val="0"/>
      <w:divBdr>
        <w:top w:val="none" w:sz="0" w:space="0" w:color="auto"/>
        <w:left w:val="none" w:sz="0" w:space="0" w:color="auto"/>
        <w:bottom w:val="none" w:sz="0" w:space="0" w:color="auto"/>
        <w:right w:val="none" w:sz="0" w:space="0" w:color="auto"/>
      </w:divBdr>
      <w:divsChild>
        <w:div w:id="1268928771">
          <w:marLeft w:val="0"/>
          <w:marRight w:val="0"/>
          <w:marTop w:val="0"/>
          <w:marBottom w:val="0"/>
          <w:divBdr>
            <w:top w:val="none" w:sz="0" w:space="0" w:color="auto"/>
            <w:left w:val="none" w:sz="0" w:space="0" w:color="auto"/>
            <w:bottom w:val="none" w:sz="0" w:space="0" w:color="auto"/>
            <w:right w:val="none" w:sz="0" w:space="0" w:color="auto"/>
          </w:divBdr>
        </w:div>
        <w:div w:id="1576085539">
          <w:marLeft w:val="0"/>
          <w:marRight w:val="0"/>
          <w:marTop w:val="0"/>
          <w:marBottom w:val="0"/>
          <w:divBdr>
            <w:top w:val="none" w:sz="0" w:space="0" w:color="auto"/>
            <w:left w:val="none" w:sz="0" w:space="0" w:color="auto"/>
            <w:bottom w:val="none" w:sz="0" w:space="0" w:color="auto"/>
            <w:right w:val="none" w:sz="0" w:space="0" w:color="auto"/>
          </w:divBdr>
        </w:div>
        <w:div w:id="1836142329">
          <w:marLeft w:val="0"/>
          <w:marRight w:val="0"/>
          <w:marTop w:val="0"/>
          <w:marBottom w:val="0"/>
          <w:divBdr>
            <w:top w:val="none" w:sz="0" w:space="0" w:color="auto"/>
            <w:left w:val="none" w:sz="0" w:space="0" w:color="auto"/>
            <w:bottom w:val="none" w:sz="0" w:space="0" w:color="auto"/>
            <w:right w:val="none" w:sz="0" w:space="0" w:color="auto"/>
          </w:divBdr>
        </w:div>
      </w:divsChild>
    </w:div>
    <w:div w:id="2022660342">
      <w:bodyDiv w:val="1"/>
      <w:marLeft w:val="0"/>
      <w:marRight w:val="0"/>
      <w:marTop w:val="0"/>
      <w:marBottom w:val="0"/>
      <w:divBdr>
        <w:top w:val="none" w:sz="0" w:space="0" w:color="auto"/>
        <w:left w:val="none" w:sz="0" w:space="0" w:color="auto"/>
        <w:bottom w:val="none" w:sz="0" w:space="0" w:color="auto"/>
        <w:right w:val="none" w:sz="0" w:space="0" w:color="auto"/>
      </w:divBdr>
    </w:div>
    <w:div w:id="2024672983">
      <w:bodyDiv w:val="1"/>
      <w:marLeft w:val="0"/>
      <w:marRight w:val="0"/>
      <w:marTop w:val="0"/>
      <w:marBottom w:val="0"/>
      <w:divBdr>
        <w:top w:val="none" w:sz="0" w:space="0" w:color="auto"/>
        <w:left w:val="none" w:sz="0" w:space="0" w:color="auto"/>
        <w:bottom w:val="none" w:sz="0" w:space="0" w:color="auto"/>
        <w:right w:val="none" w:sz="0" w:space="0" w:color="auto"/>
      </w:divBdr>
    </w:div>
    <w:div w:id="2142992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0.xml"/><Relationship Id="rId21" Type="http://schemas.openxmlformats.org/officeDocument/2006/relationships/header" Target="header6.xml"/><Relationship Id="rId42" Type="http://schemas.microsoft.com/office/2007/relationships/diagramDrawing" Target="diagrams/drawing2.xml"/><Relationship Id="rId47" Type="http://schemas.openxmlformats.org/officeDocument/2006/relationships/diagramColors" Target="diagrams/colors3.xml"/><Relationship Id="rId63" Type="http://schemas.microsoft.com/office/2007/relationships/diagramDrawing" Target="diagrams/drawing6.xml"/><Relationship Id="rId68" Type="http://schemas.microsoft.com/office/2007/relationships/diagramDrawing" Target="diagrams/drawing7.xml"/><Relationship Id="rId84" Type="http://schemas.openxmlformats.org/officeDocument/2006/relationships/image" Target="media/image6.jpeg"/><Relationship Id="rId89" Type="http://schemas.openxmlformats.org/officeDocument/2006/relationships/image" Target="media/image11.jpeg"/><Relationship Id="rId16" Type="http://schemas.openxmlformats.org/officeDocument/2006/relationships/header" Target="header4.xml"/><Relationship Id="rId11" Type="http://schemas.openxmlformats.org/officeDocument/2006/relationships/footer" Target="footer2.xml"/><Relationship Id="rId32" Type="http://schemas.openxmlformats.org/officeDocument/2006/relationships/diagramLayout" Target="diagrams/layout1.xml"/><Relationship Id="rId37" Type="http://schemas.openxmlformats.org/officeDocument/2006/relationships/footer" Target="footer13.xml"/><Relationship Id="rId53" Type="http://schemas.microsoft.com/office/2007/relationships/diagramDrawing" Target="diagrams/drawing4.xml"/><Relationship Id="rId58" Type="http://schemas.microsoft.com/office/2007/relationships/diagramDrawing" Target="diagrams/drawing5.xml"/><Relationship Id="rId74" Type="http://schemas.openxmlformats.org/officeDocument/2006/relationships/footer" Target="footer16.xml"/><Relationship Id="rId79" Type="http://schemas.openxmlformats.org/officeDocument/2006/relationships/hyperlink" Target="mailto:rinarega27082024@gmail.com" TargetMode="External"/><Relationship Id="rId5" Type="http://schemas.openxmlformats.org/officeDocument/2006/relationships/webSettings" Target="webSettings.xml"/><Relationship Id="rId90" Type="http://schemas.openxmlformats.org/officeDocument/2006/relationships/image" Target="media/image12.jpeg"/><Relationship Id="rId95" Type="http://schemas.openxmlformats.org/officeDocument/2006/relationships/theme" Target="theme/theme1.xml"/><Relationship Id="rId22" Type="http://schemas.openxmlformats.org/officeDocument/2006/relationships/footer" Target="footer8.xml"/><Relationship Id="rId27" Type="http://schemas.openxmlformats.org/officeDocument/2006/relationships/header" Target="header9.xml"/><Relationship Id="rId43" Type="http://schemas.openxmlformats.org/officeDocument/2006/relationships/image" Target="media/image2.png"/><Relationship Id="rId48" Type="http://schemas.microsoft.com/office/2007/relationships/diagramDrawing" Target="diagrams/drawing3.xml"/><Relationship Id="rId64" Type="http://schemas.openxmlformats.org/officeDocument/2006/relationships/diagramData" Target="diagrams/data7.xml"/><Relationship Id="rId69" Type="http://schemas.openxmlformats.org/officeDocument/2006/relationships/header" Target="header12.xml"/><Relationship Id="rId8" Type="http://schemas.openxmlformats.org/officeDocument/2006/relationships/image" Target="media/image1.png"/><Relationship Id="rId51" Type="http://schemas.openxmlformats.org/officeDocument/2006/relationships/diagramQuickStyle" Target="diagrams/quickStyle4.xml"/><Relationship Id="rId72" Type="http://schemas.openxmlformats.org/officeDocument/2006/relationships/footer" Target="footer15.xml"/><Relationship Id="rId80" Type="http://schemas.openxmlformats.org/officeDocument/2006/relationships/image" Target="media/image2.jpeg"/><Relationship Id="rId85" Type="http://schemas.openxmlformats.org/officeDocument/2006/relationships/image" Target="media/image7.jpeg"/><Relationship Id="rId93" Type="http://schemas.openxmlformats.org/officeDocument/2006/relationships/image" Target="media/image15.jpe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diagramQuickStyle" Target="diagrams/quickStyle1.xml"/><Relationship Id="rId38" Type="http://schemas.openxmlformats.org/officeDocument/2006/relationships/diagramData" Target="diagrams/data2.xml"/><Relationship Id="rId46" Type="http://schemas.openxmlformats.org/officeDocument/2006/relationships/diagramQuickStyle" Target="diagrams/quickStyle3.xml"/><Relationship Id="rId59" Type="http://schemas.openxmlformats.org/officeDocument/2006/relationships/diagramData" Target="diagrams/data6.xml"/><Relationship Id="rId67" Type="http://schemas.openxmlformats.org/officeDocument/2006/relationships/diagramColors" Target="diagrams/colors7.xml"/><Relationship Id="rId20" Type="http://schemas.openxmlformats.org/officeDocument/2006/relationships/footer" Target="footer7.xml"/><Relationship Id="rId41" Type="http://schemas.openxmlformats.org/officeDocument/2006/relationships/diagramColors" Target="diagrams/colors2.xml"/><Relationship Id="rId54" Type="http://schemas.openxmlformats.org/officeDocument/2006/relationships/diagramData" Target="diagrams/data5.xml"/><Relationship Id="rId62" Type="http://schemas.openxmlformats.org/officeDocument/2006/relationships/diagramColors" Target="diagrams/colors6.xml"/><Relationship Id="rId70" Type="http://schemas.openxmlformats.org/officeDocument/2006/relationships/footer" Target="footer14.xml"/><Relationship Id="rId75" Type="http://schemas.openxmlformats.org/officeDocument/2006/relationships/header" Target="header15.xml"/><Relationship Id="rId83" Type="http://schemas.openxmlformats.org/officeDocument/2006/relationships/image" Target="media/image5.jpg"/><Relationship Id="rId88" Type="http://schemas.openxmlformats.org/officeDocument/2006/relationships/image" Target="media/image10.jpeg"/><Relationship Id="rId91"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7.xml"/><Relationship Id="rId28" Type="http://schemas.openxmlformats.org/officeDocument/2006/relationships/footer" Target="footer11.xml"/><Relationship Id="rId36" Type="http://schemas.openxmlformats.org/officeDocument/2006/relationships/header" Target="header11.xml"/><Relationship Id="rId49" Type="http://schemas.openxmlformats.org/officeDocument/2006/relationships/diagramData" Target="diagrams/data4.xml"/><Relationship Id="rId57" Type="http://schemas.openxmlformats.org/officeDocument/2006/relationships/diagramColors" Target="diagrams/colors5.xml"/><Relationship Id="rId10" Type="http://schemas.openxmlformats.org/officeDocument/2006/relationships/header" Target="header1.xml"/><Relationship Id="rId31" Type="http://schemas.openxmlformats.org/officeDocument/2006/relationships/diagramData" Target="diagrams/data1.xml"/><Relationship Id="rId44" Type="http://schemas.openxmlformats.org/officeDocument/2006/relationships/diagramData" Target="diagrams/data3.xml"/><Relationship Id="rId52" Type="http://schemas.openxmlformats.org/officeDocument/2006/relationships/diagramColors" Target="diagrams/colors4.xml"/><Relationship Id="rId60" Type="http://schemas.openxmlformats.org/officeDocument/2006/relationships/diagramLayout" Target="diagrams/layout6.xml"/><Relationship Id="rId65" Type="http://schemas.openxmlformats.org/officeDocument/2006/relationships/diagramLayout" Target="diagrams/layout7.xml"/><Relationship Id="rId73" Type="http://schemas.openxmlformats.org/officeDocument/2006/relationships/header" Target="header14.xml"/><Relationship Id="rId78" Type="http://schemas.openxmlformats.org/officeDocument/2006/relationships/footer" Target="footer18.xml"/><Relationship Id="rId81" Type="http://schemas.openxmlformats.org/officeDocument/2006/relationships/image" Target="media/image3.jpg"/><Relationship Id="rId86" Type="http://schemas.openxmlformats.org/officeDocument/2006/relationships/image" Target="media/image8.jpeg"/><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oter" Target="footer6.xml"/><Relationship Id="rId39" Type="http://schemas.openxmlformats.org/officeDocument/2006/relationships/diagramLayout" Target="diagrams/layout2.xml"/><Relationship Id="rId34" Type="http://schemas.openxmlformats.org/officeDocument/2006/relationships/diagramColors" Target="diagrams/colors1.xml"/><Relationship Id="rId50" Type="http://schemas.openxmlformats.org/officeDocument/2006/relationships/diagramLayout" Target="diagrams/layout4.xml"/><Relationship Id="rId55" Type="http://schemas.openxmlformats.org/officeDocument/2006/relationships/diagramLayout" Target="diagrams/layout5.xml"/><Relationship Id="rId76" Type="http://schemas.openxmlformats.org/officeDocument/2006/relationships/footer" Target="footer17.xml"/><Relationship Id="rId7" Type="http://schemas.openxmlformats.org/officeDocument/2006/relationships/endnotes" Target="endnotes.xml"/><Relationship Id="rId71" Type="http://schemas.openxmlformats.org/officeDocument/2006/relationships/header" Target="header13.xml"/><Relationship Id="rId92" Type="http://schemas.openxmlformats.org/officeDocument/2006/relationships/image" Target="media/image14.jpeg"/><Relationship Id="rId2" Type="http://schemas.openxmlformats.org/officeDocument/2006/relationships/numbering" Target="numbering.xml"/><Relationship Id="rId29" Type="http://schemas.openxmlformats.org/officeDocument/2006/relationships/header" Target="header10.xml"/><Relationship Id="rId24" Type="http://schemas.openxmlformats.org/officeDocument/2006/relationships/footer" Target="footer9.xml"/><Relationship Id="rId40" Type="http://schemas.openxmlformats.org/officeDocument/2006/relationships/diagramQuickStyle" Target="diagrams/quickStyle2.xml"/><Relationship Id="rId45" Type="http://schemas.openxmlformats.org/officeDocument/2006/relationships/diagramLayout" Target="diagrams/layout3.xml"/><Relationship Id="rId66" Type="http://schemas.openxmlformats.org/officeDocument/2006/relationships/diagramQuickStyle" Target="diagrams/quickStyle7.xml"/><Relationship Id="rId87" Type="http://schemas.openxmlformats.org/officeDocument/2006/relationships/image" Target="media/image9.jpeg"/><Relationship Id="rId61" Type="http://schemas.openxmlformats.org/officeDocument/2006/relationships/diagramQuickStyle" Target="diagrams/quickStyle6.xml"/><Relationship Id="rId82" Type="http://schemas.openxmlformats.org/officeDocument/2006/relationships/image" Target="media/image4.jpg"/><Relationship Id="rId19" Type="http://schemas.openxmlformats.org/officeDocument/2006/relationships/header" Target="header5.xml"/><Relationship Id="rId14" Type="http://schemas.openxmlformats.org/officeDocument/2006/relationships/header" Target="header3.xml"/><Relationship Id="rId30" Type="http://schemas.openxmlformats.org/officeDocument/2006/relationships/footer" Target="footer12.xml"/><Relationship Id="rId35" Type="http://schemas.microsoft.com/office/2007/relationships/diagramDrawing" Target="diagrams/drawing1.xml"/><Relationship Id="rId56" Type="http://schemas.openxmlformats.org/officeDocument/2006/relationships/diagramQuickStyle" Target="diagrams/quickStyle5.xml"/><Relationship Id="rId77" Type="http://schemas.openxmlformats.org/officeDocument/2006/relationships/header" Target="header16.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776977E-7F66-4EC1-A6C8-02C798AF8222}" type="doc">
      <dgm:prSet loTypeId="urn:microsoft.com/office/officeart/2009/3/layout/HorizontalOrganizationChart" loCatId="hierarchy" qsTypeId="urn:microsoft.com/office/officeart/2005/8/quickstyle/simple1" qsCatId="simple" csTypeId="urn:microsoft.com/office/officeart/2005/8/colors/accent0_1" csCatId="mainScheme" phldr="1"/>
      <dgm:spPr/>
      <dgm:t>
        <a:bodyPr/>
        <a:lstStyle/>
        <a:p>
          <a:endParaRPr lang="en-US"/>
        </a:p>
      </dgm:t>
    </dgm:pt>
    <dgm:pt modelId="{01BDA2B4-CCC8-41B5-B7BA-5F069BF6E0A6}">
      <dgm:prSet phldrT="[Text]" custT="1"/>
      <dgm:spPr/>
      <dgm:t>
        <a:bodyPr/>
        <a:lstStyle/>
        <a:p>
          <a:pPr algn="ctr"/>
          <a:r>
            <a:rPr lang="en-US" sz="1000">
              <a:latin typeface="Times New Roman" panose="02020603050405020304" pitchFamily="18" charset="0"/>
              <a:cs typeface="Times New Roman" panose="02020603050405020304" pitchFamily="18" charset="0"/>
            </a:rPr>
            <a:t>Perilaku (Behavior)</a:t>
          </a:r>
        </a:p>
      </dgm:t>
    </dgm:pt>
    <dgm:pt modelId="{F721F502-2F10-46D1-8644-986C492974A1}" type="parTrans" cxnId="{3D52CA75-3D8F-4C9E-9777-E39CB58310D7}">
      <dgm:prSet/>
      <dgm:spPr/>
      <dgm:t>
        <a:bodyPr/>
        <a:lstStyle/>
        <a:p>
          <a:pPr algn="ctr"/>
          <a:endParaRPr lang="en-US" sz="1000"/>
        </a:p>
      </dgm:t>
    </dgm:pt>
    <dgm:pt modelId="{BEB51316-2E6F-4277-BB00-8C8B01D093F0}" type="sibTrans" cxnId="{3D52CA75-3D8F-4C9E-9777-E39CB58310D7}">
      <dgm:prSet/>
      <dgm:spPr/>
      <dgm:t>
        <a:bodyPr/>
        <a:lstStyle/>
        <a:p>
          <a:pPr algn="ctr"/>
          <a:endParaRPr lang="en-US" sz="1000"/>
        </a:p>
      </dgm:t>
    </dgm:pt>
    <dgm:pt modelId="{CB900FD5-719F-4F12-BEC2-E595EA6A2301}">
      <dgm:prSet phldrT="[Text]" custT="1"/>
      <dgm:spPr/>
      <dgm:t>
        <a:bodyPr/>
        <a:lstStyle/>
        <a:p>
          <a:pPr algn="ctr"/>
          <a:r>
            <a:rPr lang="en-US" sz="1000">
              <a:latin typeface="Times New Roman" panose="02020603050405020304" pitchFamily="18" charset="0"/>
              <a:cs typeface="Times New Roman" panose="02020603050405020304" pitchFamily="18" charset="0"/>
            </a:rPr>
            <a:t>Niat untuk Melakukan Perilaku (Behavioral Intention)</a:t>
          </a:r>
        </a:p>
      </dgm:t>
    </dgm:pt>
    <dgm:pt modelId="{783166C9-15A7-42DE-BA8D-4F7109FCDD0E}" type="parTrans" cxnId="{138791EF-8256-4AD2-8705-A90E254112D4}">
      <dgm:prSet custT="1"/>
      <dgm:spPr/>
      <dgm:t>
        <a:bodyPr/>
        <a:lstStyle/>
        <a:p>
          <a:pPr algn="ctr"/>
          <a:endParaRPr lang="en-US" sz="1000"/>
        </a:p>
      </dgm:t>
    </dgm:pt>
    <dgm:pt modelId="{AB4D20FA-60E7-4EFF-A3BC-0FE47BC5EBD4}" type="sibTrans" cxnId="{138791EF-8256-4AD2-8705-A90E254112D4}">
      <dgm:prSet/>
      <dgm:spPr/>
      <dgm:t>
        <a:bodyPr/>
        <a:lstStyle/>
        <a:p>
          <a:pPr algn="ctr"/>
          <a:endParaRPr lang="en-US" sz="1000"/>
        </a:p>
      </dgm:t>
    </dgm:pt>
    <dgm:pt modelId="{B274DAFD-17FF-42A1-9882-E8C7D869EF75}">
      <dgm:prSet custT="1"/>
      <dgm:spPr/>
      <dgm:t>
        <a:bodyPr/>
        <a:lstStyle/>
        <a:p>
          <a:pPr algn="ctr"/>
          <a:r>
            <a:rPr lang="en-US" sz="1000">
              <a:latin typeface="Times New Roman" panose="02020603050405020304" pitchFamily="18" charset="0"/>
              <a:cs typeface="Times New Roman" panose="02020603050405020304" pitchFamily="18" charset="0"/>
            </a:rPr>
            <a:t>Sikap terhadap Perilaku (Attitude toward the behavior)</a:t>
          </a:r>
        </a:p>
      </dgm:t>
    </dgm:pt>
    <dgm:pt modelId="{1B0738D1-7990-4D46-A4FD-E750BA47DC63}" type="parTrans" cxnId="{FE089AD8-4D35-4EC4-9633-9255FB307B62}">
      <dgm:prSet custT="1"/>
      <dgm:spPr/>
      <dgm:t>
        <a:bodyPr/>
        <a:lstStyle/>
        <a:p>
          <a:pPr algn="ctr"/>
          <a:endParaRPr lang="en-US" sz="1000"/>
        </a:p>
      </dgm:t>
    </dgm:pt>
    <dgm:pt modelId="{C8729CF8-05CE-4CD9-BD7D-911F4F7C6337}" type="sibTrans" cxnId="{FE089AD8-4D35-4EC4-9633-9255FB307B62}">
      <dgm:prSet/>
      <dgm:spPr/>
      <dgm:t>
        <a:bodyPr/>
        <a:lstStyle/>
        <a:p>
          <a:pPr algn="ctr"/>
          <a:endParaRPr lang="en-US" sz="1000"/>
        </a:p>
      </dgm:t>
    </dgm:pt>
    <dgm:pt modelId="{8DEA1A3E-52E2-491C-A956-1A5E3B965B3C}">
      <dgm:prSet custT="1"/>
      <dgm:spPr/>
      <dgm:t>
        <a:bodyPr/>
        <a:lstStyle/>
        <a:p>
          <a:pPr algn="ctr"/>
          <a:r>
            <a:rPr lang="en-US" sz="1000">
              <a:latin typeface="Times New Roman" panose="02020603050405020304" pitchFamily="18" charset="0"/>
              <a:cs typeface="Times New Roman" panose="02020603050405020304" pitchFamily="18" charset="0"/>
            </a:rPr>
            <a:t>Norma Subyektif (Subjective Norms)</a:t>
          </a:r>
        </a:p>
      </dgm:t>
    </dgm:pt>
    <dgm:pt modelId="{1B73729B-3548-40DB-8185-4720973DCA23}" type="parTrans" cxnId="{E0BE9F4E-491D-45BA-85B1-B2C2FEB26FD3}">
      <dgm:prSet custT="1"/>
      <dgm:spPr/>
      <dgm:t>
        <a:bodyPr/>
        <a:lstStyle/>
        <a:p>
          <a:pPr algn="ctr"/>
          <a:endParaRPr lang="en-US" sz="1000"/>
        </a:p>
      </dgm:t>
    </dgm:pt>
    <dgm:pt modelId="{BD303C26-B496-47FF-A37E-32CFDFEDD15A}" type="sibTrans" cxnId="{E0BE9F4E-491D-45BA-85B1-B2C2FEB26FD3}">
      <dgm:prSet/>
      <dgm:spPr/>
      <dgm:t>
        <a:bodyPr/>
        <a:lstStyle/>
        <a:p>
          <a:pPr algn="ctr"/>
          <a:endParaRPr lang="en-US" sz="1000"/>
        </a:p>
      </dgm:t>
    </dgm:pt>
    <dgm:pt modelId="{E70777FF-7BDA-447E-BAAD-FD07C9A54564}">
      <dgm:prSet custT="1"/>
      <dgm:spPr/>
      <dgm:t>
        <a:bodyPr/>
        <a:lstStyle/>
        <a:p>
          <a:r>
            <a:rPr lang="en-US" sz="1000">
              <a:latin typeface="Times New Roman" panose="02020603050405020304" pitchFamily="18" charset="0"/>
              <a:cs typeface="Times New Roman" panose="02020603050405020304" pitchFamily="18" charset="0"/>
            </a:rPr>
            <a:t>Kontrol Perilaku Terencana (Perceived Behavioral Control)</a:t>
          </a:r>
        </a:p>
      </dgm:t>
    </dgm:pt>
    <dgm:pt modelId="{52074631-EF19-458F-8032-5E62466858EC}" type="parTrans" cxnId="{215935C1-9831-4FAB-AF79-2DEBF4763E5E}">
      <dgm:prSet custT="1"/>
      <dgm:spPr/>
      <dgm:t>
        <a:bodyPr/>
        <a:lstStyle/>
        <a:p>
          <a:endParaRPr lang="en-US" sz="1000"/>
        </a:p>
      </dgm:t>
    </dgm:pt>
    <dgm:pt modelId="{2B4D5B0F-C6EA-4C98-B1D9-EF74ACDEFBB2}" type="sibTrans" cxnId="{215935C1-9831-4FAB-AF79-2DEBF4763E5E}">
      <dgm:prSet/>
      <dgm:spPr/>
      <dgm:t>
        <a:bodyPr/>
        <a:lstStyle/>
        <a:p>
          <a:endParaRPr lang="en-US" sz="1000"/>
        </a:p>
      </dgm:t>
    </dgm:pt>
    <dgm:pt modelId="{2C05A555-52E2-4307-920C-F8F6DAB575B3}" type="pres">
      <dgm:prSet presAssocID="{B776977E-7F66-4EC1-A6C8-02C798AF8222}" presName="hierChild1" presStyleCnt="0">
        <dgm:presLayoutVars>
          <dgm:orgChart val="1"/>
          <dgm:chPref val="1"/>
          <dgm:dir val="rev"/>
          <dgm:animOne val="branch"/>
          <dgm:animLvl val="lvl"/>
          <dgm:resizeHandles/>
        </dgm:presLayoutVars>
      </dgm:prSet>
      <dgm:spPr/>
    </dgm:pt>
    <dgm:pt modelId="{92FC23A4-3BCF-4624-AB62-2AEB9CCD92A1}" type="pres">
      <dgm:prSet presAssocID="{01BDA2B4-CCC8-41B5-B7BA-5F069BF6E0A6}" presName="hierRoot1" presStyleCnt="0">
        <dgm:presLayoutVars>
          <dgm:hierBranch val="init"/>
        </dgm:presLayoutVars>
      </dgm:prSet>
      <dgm:spPr/>
    </dgm:pt>
    <dgm:pt modelId="{72E224BF-C044-4535-B69A-1066F1BE461C}" type="pres">
      <dgm:prSet presAssocID="{01BDA2B4-CCC8-41B5-B7BA-5F069BF6E0A6}" presName="rootComposite1" presStyleCnt="0"/>
      <dgm:spPr/>
    </dgm:pt>
    <dgm:pt modelId="{FAB6D847-4289-4103-916F-8CC777F868A3}" type="pres">
      <dgm:prSet presAssocID="{01BDA2B4-CCC8-41B5-B7BA-5F069BF6E0A6}" presName="rootText1" presStyleLbl="node0" presStyleIdx="0" presStyleCnt="1">
        <dgm:presLayoutVars>
          <dgm:chPref val="3"/>
        </dgm:presLayoutVars>
      </dgm:prSet>
      <dgm:spPr/>
    </dgm:pt>
    <dgm:pt modelId="{94D0D84D-A8CF-4A25-82D4-290038D8F117}" type="pres">
      <dgm:prSet presAssocID="{01BDA2B4-CCC8-41B5-B7BA-5F069BF6E0A6}" presName="rootConnector1" presStyleLbl="node1" presStyleIdx="0" presStyleCnt="0"/>
      <dgm:spPr/>
    </dgm:pt>
    <dgm:pt modelId="{EAA4F179-A673-42D3-8881-C9D759AAA405}" type="pres">
      <dgm:prSet presAssocID="{01BDA2B4-CCC8-41B5-B7BA-5F069BF6E0A6}" presName="hierChild2" presStyleCnt="0"/>
      <dgm:spPr/>
    </dgm:pt>
    <dgm:pt modelId="{56BE53DE-5DC2-41DB-90B2-E7E830B8B729}" type="pres">
      <dgm:prSet presAssocID="{783166C9-15A7-42DE-BA8D-4F7109FCDD0E}" presName="Name66" presStyleLbl="parChTrans1D2" presStyleIdx="0" presStyleCnt="1"/>
      <dgm:spPr/>
    </dgm:pt>
    <dgm:pt modelId="{B9C7027C-7D2C-4E65-9E45-E02D17A8F8C0}" type="pres">
      <dgm:prSet presAssocID="{CB900FD5-719F-4F12-BEC2-E595EA6A2301}" presName="hierRoot2" presStyleCnt="0">
        <dgm:presLayoutVars>
          <dgm:hierBranch val="init"/>
        </dgm:presLayoutVars>
      </dgm:prSet>
      <dgm:spPr/>
    </dgm:pt>
    <dgm:pt modelId="{9930E3D2-8F78-4C91-9DC4-0491AD534E2E}" type="pres">
      <dgm:prSet presAssocID="{CB900FD5-719F-4F12-BEC2-E595EA6A2301}" presName="rootComposite" presStyleCnt="0"/>
      <dgm:spPr/>
    </dgm:pt>
    <dgm:pt modelId="{8A53DE51-CBFD-47CE-B04F-A2AAD166C182}" type="pres">
      <dgm:prSet presAssocID="{CB900FD5-719F-4F12-BEC2-E595EA6A2301}" presName="rootText" presStyleLbl="node2" presStyleIdx="0" presStyleCnt="1">
        <dgm:presLayoutVars>
          <dgm:chPref val="3"/>
        </dgm:presLayoutVars>
      </dgm:prSet>
      <dgm:spPr/>
    </dgm:pt>
    <dgm:pt modelId="{ACE5219A-8FE2-473E-8638-CCB4FEFFA0B4}" type="pres">
      <dgm:prSet presAssocID="{CB900FD5-719F-4F12-BEC2-E595EA6A2301}" presName="rootConnector" presStyleLbl="node2" presStyleIdx="0" presStyleCnt="1"/>
      <dgm:spPr/>
    </dgm:pt>
    <dgm:pt modelId="{CEB174DE-56AF-43E1-9EDA-A4A9A25B88E2}" type="pres">
      <dgm:prSet presAssocID="{CB900FD5-719F-4F12-BEC2-E595EA6A2301}" presName="hierChild4" presStyleCnt="0"/>
      <dgm:spPr/>
    </dgm:pt>
    <dgm:pt modelId="{7690EC7A-CD8C-45F1-A781-2C98AA7FFEE3}" type="pres">
      <dgm:prSet presAssocID="{1B0738D1-7990-4D46-A4FD-E750BA47DC63}" presName="Name66" presStyleLbl="parChTrans1D3" presStyleIdx="0" presStyleCnt="3"/>
      <dgm:spPr/>
    </dgm:pt>
    <dgm:pt modelId="{2B2EB844-3D3D-4789-97DF-02EA89A57F51}" type="pres">
      <dgm:prSet presAssocID="{B274DAFD-17FF-42A1-9882-E8C7D869EF75}" presName="hierRoot2" presStyleCnt="0">
        <dgm:presLayoutVars>
          <dgm:hierBranch val="init"/>
        </dgm:presLayoutVars>
      </dgm:prSet>
      <dgm:spPr/>
    </dgm:pt>
    <dgm:pt modelId="{634C9AC1-7684-4241-A953-45F7DECFA03A}" type="pres">
      <dgm:prSet presAssocID="{B274DAFD-17FF-42A1-9882-E8C7D869EF75}" presName="rootComposite" presStyleCnt="0"/>
      <dgm:spPr/>
    </dgm:pt>
    <dgm:pt modelId="{3DB84020-B615-4E43-89F4-BCD19505A122}" type="pres">
      <dgm:prSet presAssocID="{B274DAFD-17FF-42A1-9882-E8C7D869EF75}" presName="rootText" presStyleLbl="node3" presStyleIdx="0" presStyleCnt="3">
        <dgm:presLayoutVars>
          <dgm:chPref val="3"/>
        </dgm:presLayoutVars>
      </dgm:prSet>
      <dgm:spPr/>
    </dgm:pt>
    <dgm:pt modelId="{2BB3735D-17BC-4F7D-A238-53213A972423}" type="pres">
      <dgm:prSet presAssocID="{B274DAFD-17FF-42A1-9882-E8C7D869EF75}" presName="rootConnector" presStyleLbl="node3" presStyleIdx="0" presStyleCnt="3"/>
      <dgm:spPr/>
    </dgm:pt>
    <dgm:pt modelId="{1008E44A-9338-4D68-951F-ADF67AA4927E}" type="pres">
      <dgm:prSet presAssocID="{B274DAFD-17FF-42A1-9882-E8C7D869EF75}" presName="hierChild4" presStyleCnt="0"/>
      <dgm:spPr/>
    </dgm:pt>
    <dgm:pt modelId="{F796C606-F55D-46AD-9902-EDAB539D59B1}" type="pres">
      <dgm:prSet presAssocID="{B274DAFD-17FF-42A1-9882-E8C7D869EF75}" presName="hierChild5" presStyleCnt="0"/>
      <dgm:spPr/>
    </dgm:pt>
    <dgm:pt modelId="{06FD02F9-7169-4E12-AEC4-56BEE62F4866}" type="pres">
      <dgm:prSet presAssocID="{1B73729B-3548-40DB-8185-4720973DCA23}" presName="Name66" presStyleLbl="parChTrans1D3" presStyleIdx="1" presStyleCnt="3"/>
      <dgm:spPr/>
    </dgm:pt>
    <dgm:pt modelId="{423341DD-0556-49B0-BD24-F48734F2C701}" type="pres">
      <dgm:prSet presAssocID="{8DEA1A3E-52E2-491C-A956-1A5E3B965B3C}" presName="hierRoot2" presStyleCnt="0">
        <dgm:presLayoutVars>
          <dgm:hierBranch val="init"/>
        </dgm:presLayoutVars>
      </dgm:prSet>
      <dgm:spPr/>
    </dgm:pt>
    <dgm:pt modelId="{D5921C1A-801A-4C6E-8D5A-9AA87FFF82D3}" type="pres">
      <dgm:prSet presAssocID="{8DEA1A3E-52E2-491C-A956-1A5E3B965B3C}" presName="rootComposite" presStyleCnt="0"/>
      <dgm:spPr/>
    </dgm:pt>
    <dgm:pt modelId="{40C1F7F4-55DE-4250-8DBA-BD872F162293}" type="pres">
      <dgm:prSet presAssocID="{8DEA1A3E-52E2-491C-A956-1A5E3B965B3C}" presName="rootText" presStyleLbl="node3" presStyleIdx="1" presStyleCnt="3">
        <dgm:presLayoutVars>
          <dgm:chPref val="3"/>
        </dgm:presLayoutVars>
      </dgm:prSet>
      <dgm:spPr/>
    </dgm:pt>
    <dgm:pt modelId="{678EDEE5-9B72-4D4C-9A6A-555345112F71}" type="pres">
      <dgm:prSet presAssocID="{8DEA1A3E-52E2-491C-A956-1A5E3B965B3C}" presName="rootConnector" presStyleLbl="node3" presStyleIdx="1" presStyleCnt="3"/>
      <dgm:spPr/>
    </dgm:pt>
    <dgm:pt modelId="{2D39B122-DBFF-4CE4-B6A3-A0CCF8CE0928}" type="pres">
      <dgm:prSet presAssocID="{8DEA1A3E-52E2-491C-A956-1A5E3B965B3C}" presName="hierChild4" presStyleCnt="0"/>
      <dgm:spPr/>
    </dgm:pt>
    <dgm:pt modelId="{534B968A-FA00-4DA8-A7B8-9CCDDAEF2E3A}" type="pres">
      <dgm:prSet presAssocID="{8DEA1A3E-52E2-491C-A956-1A5E3B965B3C}" presName="hierChild5" presStyleCnt="0"/>
      <dgm:spPr/>
    </dgm:pt>
    <dgm:pt modelId="{6E8D584D-C480-4007-AD9A-9E0DC2F7BFD6}" type="pres">
      <dgm:prSet presAssocID="{52074631-EF19-458F-8032-5E62466858EC}" presName="Name66" presStyleLbl="parChTrans1D3" presStyleIdx="2" presStyleCnt="3"/>
      <dgm:spPr/>
    </dgm:pt>
    <dgm:pt modelId="{88E03F5A-95DD-4795-B807-5A769170B15E}" type="pres">
      <dgm:prSet presAssocID="{E70777FF-7BDA-447E-BAAD-FD07C9A54564}" presName="hierRoot2" presStyleCnt="0">
        <dgm:presLayoutVars>
          <dgm:hierBranch val="init"/>
        </dgm:presLayoutVars>
      </dgm:prSet>
      <dgm:spPr/>
    </dgm:pt>
    <dgm:pt modelId="{C7EBC3CC-0D07-4705-BF4C-4602C31A5F1A}" type="pres">
      <dgm:prSet presAssocID="{E70777FF-7BDA-447E-BAAD-FD07C9A54564}" presName="rootComposite" presStyleCnt="0"/>
      <dgm:spPr/>
    </dgm:pt>
    <dgm:pt modelId="{F818DD87-E7B7-4E90-A7D4-3BB135E5E0E4}" type="pres">
      <dgm:prSet presAssocID="{E70777FF-7BDA-447E-BAAD-FD07C9A54564}" presName="rootText" presStyleLbl="node3" presStyleIdx="2" presStyleCnt="3">
        <dgm:presLayoutVars>
          <dgm:chPref val="3"/>
        </dgm:presLayoutVars>
      </dgm:prSet>
      <dgm:spPr/>
    </dgm:pt>
    <dgm:pt modelId="{CA3106A4-434C-47E0-B3F3-682FFDE2C93C}" type="pres">
      <dgm:prSet presAssocID="{E70777FF-7BDA-447E-BAAD-FD07C9A54564}" presName="rootConnector" presStyleLbl="node3" presStyleIdx="2" presStyleCnt="3"/>
      <dgm:spPr/>
    </dgm:pt>
    <dgm:pt modelId="{95D5BD24-A9BF-44EF-A1ED-29EB6997EB76}" type="pres">
      <dgm:prSet presAssocID="{E70777FF-7BDA-447E-BAAD-FD07C9A54564}" presName="hierChild4" presStyleCnt="0"/>
      <dgm:spPr/>
    </dgm:pt>
    <dgm:pt modelId="{8783630D-7736-481C-BFE5-134DC6CC924F}" type="pres">
      <dgm:prSet presAssocID="{E70777FF-7BDA-447E-BAAD-FD07C9A54564}" presName="hierChild5" presStyleCnt="0"/>
      <dgm:spPr/>
    </dgm:pt>
    <dgm:pt modelId="{6927B35A-84C4-4552-8A25-E5EAD056A621}" type="pres">
      <dgm:prSet presAssocID="{CB900FD5-719F-4F12-BEC2-E595EA6A2301}" presName="hierChild5" presStyleCnt="0"/>
      <dgm:spPr/>
    </dgm:pt>
    <dgm:pt modelId="{DDED69D2-8B38-43E9-885F-408E39DEBCBC}" type="pres">
      <dgm:prSet presAssocID="{01BDA2B4-CCC8-41B5-B7BA-5F069BF6E0A6}" presName="hierChild3" presStyleCnt="0"/>
      <dgm:spPr/>
    </dgm:pt>
  </dgm:ptLst>
  <dgm:cxnLst>
    <dgm:cxn modelId="{51B7780B-75B8-4BC8-92E6-DD5587955376}" type="presOf" srcId="{8DEA1A3E-52E2-491C-A956-1A5E3B965B3C}" destId="{40C1F7F4-55DE-4250-8DBA-BD872F162293}" srcOrd="0" destOrd="0" presId="urn:microsoft.com/office/officeart/2009/3/layout/HorizontalOrganizationChart"/>
    <dgm:cxn modelId="{AECBC112-E0A2-4C6E-83A0-0E302F9803AF}" type="presOf" srcId="{E70777FF-7BDA-447E-BAAD-FD07C9A54564}" destId="{F818DD87-E7B7-4E90-A7D4-3BB135E5E0E4}" srcOrd="0" destOrd="0" presId="urn:microsoft.com/office/officeart/2009/3/layout/HorizontalOrganizationChart"/>
    <dgm:cxn modelId="{33E21A1B-ACB5-475D-8B7B-6FD442211E78}" type="presOf" srcId="{8DEA1A3E-52E2-491C-A956-1A5E3B965B3C}" destId="{678EDEE5-9B72-4D4C-9A6A-555345112F71}" srcOrd="1" destOrd="0" presId="urn:microsoft.com/office/officeart/2009/3/layout/HorizontalOrganizationChart"/>
    <dgm:cxn modelId="{7EA8FF31-EBAB-4F9A-BD0E-0FE887010E28}" type="presOf" srcId="{CB900FD5-719F-4F12-BEC2-E595EA6A2301}" destId="{8A53DE51-CBFD-47CE-B04F-A2AAD166C182}" srcOrd="0" destOrd="0" presId="urn:microsoft.com/office/officeart/2009/3/layout/HorizontalOrganizationChart"/>
    <dgm:cxn modelId="{B38ED14D-9762-4481-AAE4-6299C81F60A7}" type="presOf" srcId="{01BDA2B4-CCC8-41B5-B7BA-5F069BF6E0A6}" destId="{94D0D84D-A8CF-4A25-82D4-290038D8F117}" srcOrd="1" destOrd="0" presId="urn:microsoft.com/office/officeart/2009/3/layout/HorizontalOrganizationChart"/>
    <dgm:cxn modelId="{E0BE9F4E-491D-45BA-85B1-B2C2FEB26FD3}" srcId="{CB900FD5-719F-4F12-BEC2-E595EA6A2301}" destId="{8DEA1A3E-52E2-491C-A956-1A5E3B965B3C}" srcOrd="1" destOrd="0" parTransId="{1B73729B-3548-40DB-8185-4720973DCA23}" sibTransId="{BD303C26-B496-47FF-A37E-32CFDFEDD15A}"/>
    <dgm:cxn modelId="{0C72F24F-288B-4050-96BF-57B971EB61E1}" type="presOf" srcId="{01BDA2B4-CCC8-41B5-B7BA-5F069BF6E0A6}" destId="{FAB6D847-4289-4103-916F-8CC777F868A3}" srcOrd="0" destOrd="0" presId="urn:microsoft.com/office/officeart/2009/3/layout/HorizontalOrganizationChart"/>
    <dgm:cxn modelId="{2A559B72-B8E8-4BDC-8E36-8DE1D4291924}" type="presOf" srcId="{B776977E-7F66-4EC1-A6C8-02C798AF8222}" destId="{2C05A555-52E2-4307-920C-F8F6DAB575B3}" srcOrd="0" destOrd="0" presId="urn:microsoft.com/office/officeart/2009/3/layout/HorizontalOrganizationChart"/>
    <dgm:cxn modelId="{3D52CA75-3D8F-4C9E-9777-E39CB58310D7}" srcId="{B776977E-7F66-4EC1-A6C8-02C798AF8222}" destId="{01BDA2B4-CCC8-41B5-B7BA-5F069BF6E0A6}" srcOrd="0" destOrd="0" parTransId="{F721F502-2F10-46D1-8644-986C492974A1}" sibTransId="{BEB51316-2E6F-4277-BB00-8C8B01D093F0}"/>
    <dgm:cxn modelId="{71E56492-1BF0-4B33-9552-E8526FDAE312}" type="presOf" srcId="{1B0738D1-7990-4D46-A4FD-E750BA47DC63}" destId="{7690EC7A-CD8C-45F1-A781-2C98AA7FFEE3}" srcOrd="0" destOrd="0" presId="urn:microsoft.com/office/officeart/2009/3/layout/HorizontalOrganizationChart"/>
    <dgm:cxn modelId="{352E2B95-0680-4F6F-9358-849899BC787D}" type="presOf" srcId="{52074631-EF19-458F-8032-5E62466858EC}" destId="{6E8D584D-C480-4007-AD9A-9E0DC2F7BFD6}" srcOrd="0" destOrd="0" presId="urn:microsoft.com/office/officeart/2009/3/layout/HorizontalOrganizationChart"/>
    <dgm:cxn modelId="{577893AE-7FD6-4552-8F1D-775BA68FA90E}" type="presOf" srcId="{B274DAFD-17FF-42A1-9882-E8C7D869EF75}" destId="{2BB3735D-17BC-4F7D-A238-53213A972423}" srcOrd="1" destOrd="0" presId="urn:microsoft.com/office/officeart/2009/3/layout/HorizontalOrganizationChart"/>
    <dgm:cxn modelId="{45B3EFBD-E8E6-4BFC-A9EA-002487ABB15C}" type="presOf" srcId="{E70777FF-7BDA-447E-BAAD-FD07C9A54564}" destId="{CA3106A4-434C-47E0-B3F3-682FFDE2C93C}" srcOrd="1" destOrd="0" presId="urn:microsoft.com/office/officeart/2009/3/layout/HorizontalOrganizationChart"/>
    <dgm:cxn modelId="{215935C1-9831-4FAB-AF79-2DEBF4763E5E}" srcId="{CB900FD5-719F-4F12-BEC2-E595EA6A2301}" destId="{E70777FF-7BDA-447E-BAAD-FD07C9A54564}" srcOrd="2" destOrd="0" parTransId="{52074631-EF19-458F-8032-5E62466858EC}" sibTransId="{2B4D5B0F-C6EA-4C98-B1D9-EF74ACDEFBB2}"/>
    <dgm:cxn modelId="{887343D4-AC69-4720-A74E-13996585E3D8}" type="presOf" srcId="{783166C9-15A7-42DE-BA8D-4F7109FCDD0E}" destId="{56BE53DE-5DC2-41DB-90B2-E7E830B8B729}" srcOrd="0" destOrd="0" presId="urn:microsoft.com/office/officeart/2009/3/layout/HorizontalOrganizationChart"/>
    <dgm:cxn modelId="{FE089AD8-4D35-4EC4-9633-9255FB307B62}" srcId="{CB900FD5-719F-4F12-BEC2-E595EA6A2301}" destId="{B274DAFD-17FF-42A1-9882-E8C7D869EF75}" srcOrd="0" destOrd="0" parTransId="{1B0738D1-7990-4D46-A4FD-E750BA47DC63}" sibTransId="{C8729CF8-05CE-4CD9-BD7D-911F4F7C6337}"/>
    <dgm:cxn modelId="{CEEC5BDA-3D91-4160-938E-A0D2622D0A70}" type="presOf" srcId="{B274DAFD-17FF-42A1-9882-E8C7D869EF75}" destId="{3DB84020-B615-4E43-89F4-BCD19505A122}" srcOrd="0" destOrd="0" presId="urn:microsoft.com/office/officeart/2009/3/layout/HorizontalOrganizationChart"/>
    <dgm:cxn modelId="{4366A3DF-C2F3-4C31-A517-E47167A4028C}" type="presOf" srcId="{CB900FD5-719F-4F12-BEC2-E595EA6A2301}" destId="{ACE5219A-8FE2-473E-8638-CCB4FEFFA0B4}" srcOrd="1" destOrd="0" presId="urn:microsoft.com/office/officeart/2009/3/layout/HorizontalOrganizationChart"/>
    <dgm:cxn modelId="{138791EF-8256-4AD2-8705-A90E254112D4}" srcId="{01BDA2B4-CCC8-41B5-B7BA-5F069BF6E0A6}" destId="{CB900FD5-719F-4F12-BEC2-E595EA6A2301}" srcOrd="0" destOrd="0" parTransId="{783166C9-15A7-42DE-BA8D-4F7109FCDD0E}" sibTransId="{AB4D20FA-60E7-4EFF-A3BC-0FE47BC5EBD4}"/>
    <dgm:cxn modelId="{399383FA-1A13-4AFD-9806-3B3DE67C48BE}" type="presOf" srcId="{1B73729B-3548-40DB-8185-4720973DCA23}" destId="{06FD02F9-7169-4E12-AEC4-56BEE62F4866}" srcOrd="0" destOrd="0" presId="urn:microsoft.com/office/officeart/2009/3/layout/HorizontalOrganizationChart"/>
    <dgm:cxn modelId="{504BFB11-27AF-42AB-8014-7B145694E846}" type="presParOf" srcId="{2C05A555-52E2-4307-920C-F8F6DAB575B3}" destId="{92FC23A4-3BCF-4624-AB62-2AEB9CCD92A1}" srcOrd="0" destOrd="0" presId="urn:microsoft.com/office/officeart/2009/3/layout/HorizontalOrganizationChart"/>
    <dgm:cxn modelId="{248CB398-6001-44EC-8A85-E2830381217E}" type="presParOf" srcId="{92FC23A4-3BCF-4624-AB62-2AEB9CCD92A1}" destId="{72E224BF-C044-4535-B69A-1066F1BE461C}" srcOrd="0" destOrd="0" presId="urn:microsoft.com/office/officeart/2009/3/layout/HorizontalOrganizationChart"/>
    <dgm:cxn modelId="{EB758125-2BCE-4D22-9868-A8D6D54F0C81}" type="presParOf" srcId="{72E224BF-C044-4535-B69A-1066F1BE461C}" destId="{FAB6D847-4289-4103-916F-8CC777F868A3}" srcOrd="0" destOrd="0" presId="urn:microsoft.com/office/officeart/2009/3/layout/HorizontalOrganizationChart"/>
    <dgm:cxn modelId="{EF006321-43AF-4888-9886-F2139C60E538}" type="presParOf" srcId="{72E224BF-C044-4535-B69A-1066F1BE461C}" destId="{94D0D84D-A8CF-4A25-82D4-290038D8F117}" srcOrd="1" destOrd="0" presId="urn:microsoft.com/office/officeart/2009/3/layout/HorizontalOrganizationChart"/>
    <dgm:cxn modelId="{FCD269B6-03AF-477C-998E-B15A24D2E18A}" type="presParOf" srcId="{92FC23A4-3BCF-4624-AB62-2AEB9CCD92A1}" destId="{EAA4F179-A673-42D3-8881-C9D759AAA405}" srcOrd="1" destOrd="0" presId="urn:microsoft.com/office/officeart/2009/3/layout/HorizontalOrganizationChart"/>
    <dgm:cxn modelId="{12EAAA6A-2360-43F4-AA8E-C9BC853615E2}" type="presParOf" srcId="{EAA4F179-A673-42D3-8881-C9D759AAA405}" destId="{56BE53DE-5DC2-41DB-90B2-E7E830B8B729}" srcOrd="0" destOrd="0" presId="urn:microsoft.com/office/officeart/2009/3/layout/HorizontalOrganizationChart"/>
    <dgm:cxn modelId="{F6A28179-72C5-47F8-9CCA-DDAFD2509480}" type="presParOf" srcId="{EAA4F179-A673-42D3-8881-C9D759AAA405}" destId="{B9C7027C-7D2C-4E65-9E45-E02D17A8F8C0}" srcOrd="1" destOrd="0" presId="urn:microsoft.com/office/officeart/2009/3/layout/HorizontalOrganizationChart"/>
    <dgm:cxn modelId="{5B016B72-994B-482D-A350-6FDC361325B0}" type="presParOf" srcId="{B9C7027C-7D2C-4E65-9E45-E02D17A8F8C0}" destId="{9930E3D2-8F78-4C91-9DC4-0491AD534E2E}" srcOrd="0" destOrd="0" presId="urn:microsoft.com/office/officeart/2009/3/layout/HorizontalOrganizationChart"/>
    <dgm:cxn modelId="{F49FA1DE-C59E-4298-8632-AEE738B85A7B}" type="presParOf" srcId="{9930E3D2-8F78-4C91-9DC4-0491AD534E2E}" destId="{8A53DE51-CBFD-47CE-B04F-A2AAD166C182}" srcOrd="0" destOrd="0" presId="urn:microsoft.com/office/officeart/2009/3/layout/HorizontalOrganizationChart"/>
    <dgm:cxn modelId="{4F39E14D-E73D-425E-88B3-828A98583C1E}" type="presParOf" srcId="{9930E3D2-8F78-4C91-9DC4-0491AD534E2E}" destId="{ACE5219A-8FE2-473E-8638-CCB4FEFFA0B4}" srcOrd="1" destOrd="0" presId="urn:microsoft.com/office/officeart/2009/3/layout/HorizontalOrganizationChart"/>
    <dgm:cxn modelId="{6F685CD3-700D-4D02-92AB-F31ED3837946}" type="presParOf" srcId="{B9C7027C-7D2C-4E65-9E45-E02D17A8F8C0}" destId="{CEB174DE-56AF-43E1-9EDA-A4A9A25B88E2}" srcOrd="1" destOrd="0" presId="urn:microsoft.com/office/officeart/2009/3/layout/HorizontalOrganizationChart"/>
    <dgm:cxn modelId="{3A8E1A08-5674-4917-9AE3-EF8C0CF5C757}" type="presParOf" srcId="{CEB174DE-56AF-43E1-9EDA-A4A9A25B88E2}" destId="{7690EC7A-CD8C-45F1-A781-2C98AA7FFEE3}" srcOrd="0" destOrd="0" presId="urn:microsoft.com/office/officeart/2009/3/layout/HorizontalOrganizationChart"/>
    <dgm:cxn modelId="{D1841938-595D-40EB-B490-C027A8E32E6D}" type="presParOf" srcId="{CEB174DE-56AF-43E1-9EDA-A4A9A25B88E2}" destId="{2B2EB844-3D3D-4789-97DF-02EA89A57F51}" srcOrd="1" destOrd="0" presId="urn:microsoft.com/office/officeart/2009/3/layout/HorizontalOrganizationChart"/>
    <dgm:cxn modelId="{D9F8E822-DB34-45CB-AC31-F0E4C4C3585D}" type="presParOf" srcId="{2B2EB844-3D3D-4789-97DF-02EA89A57F51}" destId="{634C9AC1-7684-4241-A953-45F7DECFA03A}" srcOrd="0" destOrd="0" presId="urn:microsoft.com/office/officeart/2009/3/layout/HorizontalOrganizationChart"/>
    <dgm:cxn modelId="{30620A12-F5F2-45F2-8929-2EFAFA6BB461}" type="presParOf" srcId="{634C9AC1-7684-4241-A953-45F7DECFA03A}" destId="{3DB84020-B615-4E43-89F4-BCD19505A122}" srcOrd="0" destOrd="0" presId="urn:microsoft.com/office/officeart/2009/3/layout/HorizontalOrganizationChart"/>
    <dgm:cxn modelId="{5D843A3F-C335-48EA-96DE-718FD2ECCEB8}" type="presParOf" srcId="{634C9AC1-7684-4241-A953-45F7DECFA03A}" destId="{2BB3735D-17BC-4F7D-A238-53213A972423}" srcOrd="1" destOrd="0" presId="urn:microsoft.com/office/officeart/2009/3/layout/HorizontalOrganizationChart"/>
    <dgm:cxn modelId="{8055ED8E-7701-4D60-BE9F-5A75F5EF7DEC}" type="presParOf" srcId="{2B2EB844-3D3D-4789-97DF-02EA89A57F51}" destId="{1008E44A-9338-4D68-951F-ADF67AA4927E}" srcOrd="1" destOrd="0" presId="urn:microsoft.com/office/officeart/2009/3/layout/HorizontalOrganizationChart"/>
    <dgm:cxn modelId="{4007D8FF-B7C4-4624-94DE-03FB8ED70BAB}" type="presParOf" srcId="{2B2EB844-3D3D-4789-97DF-02EA89A57F51}" destId="{F796C606-F55D-46AD-9902-EDAB539D59B1}" srcOrd="2" destOrd="0" presId="urn:microsoft.com/office/officeart/2009/3/layout/HorizontalOrganizationChart"/>
    <dgm:cxn modelId="{9EAF5ED1-1433-4652-A554-7F75DCF5FC69}" type="presParOf" srcId="{CEB174DE-56AF-43E1-9EDA-A4A9A25B88E2}" destId="{06FD02F9-7169-4E12-AEC4-56BEE62F4866}" srcOrd="2" destOrd="0" presId="urn:microsoft.com/office/officeart/2009/3/layout/HorizontalOrganizationChart"/>
    <dgm:cxn modelId="{0191AECA-82AB-4B5D-AC80-3B7312B5776E}" type="presParOf" srcId="{CEB174DE-56AF-43E1-9EDA-A4A9A25B88E2}" destId="{423341DD-0556-49B0-BD24-F48734F2C701}" srcOrd="3" destOrd="0" presId="urn:microsoft.com/office/officeart/2009/3/layout/HorizontalOrganizationChart"/>
    <dgm:cxn modelId="{9E0086B2-2629-47AD-97E7-B9B30571BA67}" type="presParOf" srcId="{423341DD-0556-49B0-BD24-F48734F2C701}" destId="{D5921C1A-801A-4C6E-8D5A-9AA87FFF82D3}" srcOrd="0" destOrd="0" presId="urn:microsoft.com/office/officeart/2009/3/layout/HorizontalOrganizationChart"/>
    <dgm:cxn modelId="{790C95AE-FD6E-4520-A928-AA0464A8DFC5}" type="presParOf" srcId="{D5921C1A-801A-4C6E-8D5A-9AA87FFF82D3}" destId="{40C1F7F4-55DE-4250-8DBA-BD872F162293}" srcOrd="0" destOrd="0" presId="urn:microsoft.com/office/officeart/2009/3/layout/HorizontalOrganizationChart"/>
    <dgm:cxn modelId="{D6E5E407-3400-422D-A5B6-004DB4FB2F0F}" type="presParOf" srcId="{D5921C1A-801A-4C6E-8D5A-9AA87FFF82D3}" destId="{678EDEE5-9B72-4D4C-9A6A-555345112F71}" srcOrd="1" destOrd="0" presId="urn:microsoft.com/office/officeart/2009/3/layout/HorizontalOrganizationChart"/>
    <dgm:cxn modelId="{5E38389D-4A61-4330-8F5E-8294B9A34815}" type="presParOf" srcId="{423341DD-0556-49B0-BD24-F48734F2C701}" destId="{2D39B122-DBFF-4CE4-B6A3-A0CCF8CE0928}" srcOrd="1" destOrd="0" presId="urn:microsoft.com/office/officeart/2009/3/layout/HorizontalOrganizationChart"/>
    <dgm:cxn modelId="{2573E177-F8D4-441A-9448-CB3A304053EA}" type="presParOf" srcId="{423341DD-0556-49B0-BD24-F48734F2C701}" destId="{534B968A-FA00-4DA8-A7B8-9CCDDAEF2E3A}" srcOrd="2" destOrd="0" presId="urn:microsoft.com/office/officeart/2009/3/layout/HorizontalOrganizationChart"/>
    <dgm:cxn modelId="{FB3D5E71-65E4-48B4-8A44-B1E3EC3292CC}" type="presParOf" srcId="{CEB174DE-56AF-43E1-9EDA-A4A9A25B88E2}" destId="{6E8D584D-C480-4007-AD9A-9E0DC2F7BFD6}" srcOrd="4" destOrd="0" presId="urn:microsoft.com/office/officeart/2009/3/layout/HorizontalOrganizationChart"/>
    <dgm:cxn modelId="{1C86EF0F-38D3-470F-B79B-FE391772E36E}" type="presParOf" srcId="{CEB174DE-56AF-43E1-9EDA-A4A9A25B88E2}" destId="{88E03F5A-95DD-4795-B807-5A769170B15E}" srcOrd="5" destOrd="0" presId="urn:microsoft.com/office/officeart/2009/3/layout/HorizontalOrganizationChart"/>
    <dgm:cxn modelId="{829C14FA-D541-42C9-9620-A02999E7D7E7}" type="presParOf" srcId="{88E03F5A-95DD-4795-B807-5A769170B15E}" destId="{C7EBC3CC-0D07-4705-BF4C-4602C31A5F1A}" srcOrd="0" destOrd="0" presId="urn:microsoft.com/office/officeart/2009/3/layout/HorizontalOrganizationChart"/>
    <dgm:cxn modelId="{46A56A9A-D779-478E-B4DE-5EEA3583AD73}" type="presParOf" srcId="{C7EBC3CC-0D07-4705-BF4C-4602C31A5F1A}" destId="{F818DD87-E7B7-4E90-A7D4-3BB135E5E0E4}" srcOrd="0" destOrd="0" presId="urn:microsoft.com/office/officeart/2009/3/layout/HorizontalOrganizationChart"/>
    <dgm:cxn modelId="{91E8CC77-D75A-4AAF-873C-87048C06C905}" type="presParOf" srcId="{C7EBC3CC-0D07-4705-BF4C-4602C31A5F1A}" destId="{CA3106A4-434C-47E0-B3F3-682FFDE2C93C}" srcOrd="1" destOrd="0" presId="urn:microsoft.com/office/officeart/2009/3/layout/HorizontalOrganizationChart"/>
    <dgm:cxn modelId="{25B2139E-E383-41A3-B50C-723ED67AD676}" type="presParOf" srcId="{88E03F5A-95DD-4795-B807-5A769170B15E}" destId="{95D5BD24-A9BF-44EF-A1ED-29EB6997EB76}" srcOrd="1" destOrd="0" presId="urn:microsoft.com/office/officeart/2009/3/layout/HorizontalOrganizationChart"/>
    <dgm:cxn modelId="{3E35E69C-7392-4686-8884-406423CA8664}" type="presParOf" srcId="{88E03F5A-95DD-4795-B807-5A769170B15E}" destId="{8783630D-7736-481C-BFE5-134DC6CC924F}" srcOrd="2" destOrd="0" presId="urn:microsoft.com/office/officeart/2009/3/layout/HorizontalOrganizationChart"/>
    <dgm:cxn modelId="{2C7B0F1D-957B-4574-B37B-02138288C623}" type="presParOf" srcId="{B9C7027C-7D2C-4E65-9E45-E02D17A8F8C0}" destId="{6927B35A-84C4-4552-8A25-E5EAD056A621}" srcOrd="2" destOrd="0" presId="urn:microsoft.com/office/officeart/2009/3/layout/HorizontalOrganizationChart"/>
    <dgm:cxn modelId="{6024092A-AF96-4FC1-B8D7-7559AFB6F211}" type="presParOf" srcId="{92FC23A4-3BCF-4624-AB62-2AEB9CCD92A1}" destId="{DDED69D2-8B38-43E9-885F-408E39DEBCBC}" srcOrd="2" destOrd="0" presId="urn:microsoft.com/office/officeart/2009/3/layout/HorizontalOrganizationChart"/>
  </dgm:cxnLst>
  <dgm:bg>
    <a:noFill/>
  </dgm:bg>
  <dgm:whole>
    <a:ln w="3175">
      <a:noFill/>
    </a:ln>
  </dgm:whole>
  <dgm:extLst>
    <a:ext uri="http://schemas.microsoft.com/office/drawing/2008/diagram">
      <dsp:dataModelExt xmlns:dsp="http://schemas.microsoft.com/office/drawing/2008/diagram" relId="rId3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776977E-7F66-4EC1-A6C8-02C798AF8222}" type="doc">
      <dgm:prSet loTypeId="urn:microsoft.com/office/officeart/2009/3/layout/HorizontalOrganizationChart" loCatId="hierarchy" qsTypeId="urn:microsoft.com/office/officeart/2005/8/quickstyle/simple1" qsCatId="simple" csTypeId="urn:microsoft.com/office/officeart/2005/8/colors/accent0_1" csCatId="mainScheme" phldr="1"/>
      <dgm:spPr/>
      <dgm:t>
        <a:bodyPr/>
        <a:lstStyle/>
        <a:p>
          <a:endParaRPr lang="en-US"/>
        </a:p>
      </dgm:t>
    </dgm:pt>
    <dgm:pt modelId="{01BDA2B4-CCC8-41B5-B7BA-5F069BF6E0A6}">
      <dgm:prSet phldrT="[Text]" custT="1"/>
      <dgm:spPr>
        <a:ln w="3175">
          <a:prstDash val="dash"/>
        </a:ln>
      </dgm:spPr>
      <dgm:t>
        <a:bodyPr/>
        <a:lstStyle/>
        <a:p>
          <a:pPr algn="ctr"/>
          <a:r>
            <a:rPr lang="en-US" sz="900">
              <a:latin typeface="+mn-lt"/>
              <a:cs typeface="Times New Roman" panose="02020603050405020304" pitchFamily="18" charset="0"/>
            </a:rPr>
            <a:t>Perilaku (Behavior)</a:t>
          </a:r>
        </a:p>
      </dgm:t>
    </dgm:pt>
    <dgm:pt modelId="{F721F502-2F10-46D1-8644-986C492974A1}" type="parTrans" cxnId="{3D52CA75-3D8F-4C9E-9777-E39CB58310D7}">
      <dgm:prSet/>
      <dgm:spPr/>
      <dgm:t>
        <a:bodyPr/>
        <a:lstStyle/>
        <a:p>
          <a:pPr algn="ctr"/>
          <a:endParaRPr lang="en-US" sz="1000"/>
        </a:p>
      </dgm:t>
    </dgm:pt>
    <dgm:pt modelId="{BEB51316-2E6F-4277-BB00-8C8B01D093F0}" type="sibTrans" cxnId="{3D52CA75-3D8F-4C9E-9777-E39CB58310D7}">
      <dgm:prSet/>
      <dgm:spPr/>
      <dgm:t>
        <a:bodyPr/>
        <a:lstStyle/>
        <a:p>
          <a:pPr algn="ctr"/>
          <a:endParaRPr lang="en-US" sz="1000"/>
        </a:p>
      </dgm:t>
    </dgm:pt>
    <dgm:pt modelId="{CB900FD5-719F-4F12-BEC2-E595EA6A2301}">
      <dgm:prSet phldrT="[Text]" custT="1"/>
      <dgm:spPr>
        <a:ln w="3175">
          <a:prstDash val="dash"/>
        </a:ln>
      </dgm:spPr>
      <dgm:t>
        <a:bodyPr/>
        <a:lstStyle/>
        <a:p>
          <a:pPr algn="ctr"/>
          <a:r>
            <a:rPr lang="en-US" sz="900">
              <a:latin typeface="+mn-lt"/>
              <a:cs typeface="Times New Roman" panose="02020603050405020304" pitchFamily="18" charset="0"/>
            </a:rPr>
            <a:t>Niat untuk Melakukan Perilaku (Behavioral Intention)</a:t>
          </a:r>
        </a:p>
      </dgm:t>
    </dgm:pt>
    <dgm:pt modelId="{783166C9-15A7-42DE-BA8D-4F7109FCDD0E}" type="parTrans" cxnId="{138791EF-8256-4AD2-8705-A90E254112D4}">
      <dgm:prSet custT="1"/>
      <dgm:spPr>
        <a:ln w="3175"/>
      </dgm:spPr>
      <dgm:t>
        <a:bodyPr/>
        <a:lstStyle/>
        <a:p>
          <a:pPr algn="ctr"/>
          <a:endParaRPr lang="en-US" sz="1000"/>
        </a:p>
      </dgm:t>
    </dgm:pt>
    <dgm:pt modelId="{AB4D20FA-60E7-4EFF-A3BC-0FE47BC5EBD4}" type="sibTrans" cxnId="{138791EF-8256-4AD2-8705-A90E254112D4}">
      <dgm:prSet/>
      <dgm:spPr/>
      <dgm:t>
        <a:bodyPr/>
        <a:lstStyle/>
        <a:p>
          <a:pPr algn="ctr"/>
          <a:endParaRPr lang="en-US" sz="1000"/>
        </a:p>
      </dgm:t>
    </dgm:pt>
    <dgm:pt modelId="{B274DAFD-17FF-42A1-9882-E8C7D869EF75}">
      <dgm:prSet custT="1"/>
      <dgm:spPr>
        <a:ln w="3175">
          <a:prstDash val="dash"/>
        </a:ln>
      </dgm:spPr>
      <dgm:t>
        <a:bodyPr/>
        <a:lstStyle/>
        <a:p>
          <a:pPr algn="ctr"/>
          <a:r>
            <a:rPr lang="en-US" sz="900">
              <a:latin typeface="+mn-lt"/>
              <a:cs typeface="Times New Roman" panose="02020603050405020304" pitchFamily="18" charset="0"/>
            </a:rPr>
            <a:t>Sikap terhadap Perilaku (Attitude toward the behavior)</a:t>
          </a:r>
        </a:p>
      </dgm:t>
    </dgm:pt>
    <dgm:pt modelId="{1B0738D1-7990-4D46-A4FD-E750BA47DC63}" type="parTrans" cxnId="{FE089AD8-4D35-4EC4-9633-9255FB307B62}">
      <dgm:prSet custT="1"/>
      <dgm:spPr>
        <a:ln w="3175"/>
      </dgm:spPr>
      <dgm:t>
        <a:bodyPr/>
        <a:lstStyle/>
        <a:p>
          <a:pPr algn="ctr"/>
          <a:endParaRPr lang="en-US" sz="1000"/>
        </a:p>
      </dgm:t>
    </dgm:pt>
    <dgm:pt modelId="{C8729CF8-05CE-4CD9-BD7D-911F4F7C6337}" type="sibTrans" cxnId="{FE089AD8-4D35-4EC4-9633-9255FB307B62}">
      <dgm:prSet/>
      <dgm:spPr/>
      <dgm:t>
        <a:bodyPr/>
        <a:lstStyle/>
        <a:p>
          <a:pPr algn="ctr"/>
          <a:endParaRPr lang="en-US" sz="1000"/>
        </a:p>
      </dgm:t>
    </dgm:pt>
    <dgm:pt modelId="{8DEA1A3E-52E2-491C-A956-1A5E3B965B3C}">
      <dgm:prSet custT="1"/>
      <dgm:spPr>
        <a:ln w="3175">
          <a:prstDash val="dash"/>
        </a:ln>
      </dgm:spPr>
      <dgm:t>
        <a:bodyPr/>
        <a:lstStyle/>
        <a:p>
          <a:pPr algn="ctr"/>
          <a:r>
            <a:rPr lang="en-US" sz="900">
              <a:latin typeface="+mn-lt"/>
              <a:cs typeface="Times New Roman" panose="02020603050405020304" pitchFamily="18" charset="0"/>
            </a:rPr>
            <a:t>Norma Subyektif (Subjective Norms)</a:t>
          </a:r>
        </a:p>
      </dgm:t>
    </dgm:pt>
    <dgm:pt modelId="{1B73729B-3548-40DB-8185-4720973DCA23}" type="parTrans" cxnId="{E0BE9F4E-491D-45BA-85B1-B2C2FEB26FD3}">
      <dgm:prSet custT="1"/>
      <dgm:spPr/>
      <dgm:t>
        <a:bodyPr/>
        <a:lstStyle/>
        <a:p>
          <a:pPr algn="ctr"/>
          <a:endParaRPr lang="en-US" sz="1000"/>
        </a:p>
      </dgm:t>
    </dgm:pt>
    <dgm:pt modelId="{BD303C26-B496-47FF-A37E-32CFDFEDD15A}" type="sibTrans" cxnId="{E0BE9F4E-491D-45BA-85B1-B2C2FEB26FD3}">
      <dgm:prSet/>
      <dgm:spPr/>
      <dgm:t>
        <a:bodyPr/>
        <a:lstStyle/>
        <a:p>
          <a:pPr algn="ctr"/>
          <a:endParaRPr lang="en-US" sz="1000"/>
        </a:p>
      </dgm:t>
    </dgm:pt>
    <dgm:pt modelId="{E70777FF-7BDA-447E-BAAD-FD07C9A54564}">
      <dgm:prSet custT="1"/>
      <dgm:spPr>
        <a:ln w="3175">
          <a:prstDash val="dash"/>
        </a:ln>
      </dgm:spPr>
      <dgm:t>
        <a:bodyPr/>
        <a:lstStyle/>
        <a:p>
          <a:r>
            <a:rPr lang="en-US" sz="900">
              <a:latin typeface="+mn-lt"/>
              <a:cs typeface="Times New Roman" panose="02020603050405020304" pitchFamily="18" charset="0"/>
            </a:rPr>
            <a:t>Kontrol Perilaku Terencana (Perceived Behavioral Control)</a:t>
          </a:r>
        </a:p>
      </dgm:t>
    </dgm:pt>
    <dgm:pt modelId="{52074631-EF19-458F-8032-5E62466858EC}" type="parTrans" cxnId="{215935C1-9831-4FAB-AF79-2DEBF4763E5E}">
      <dgm:prSet custT="1"/>
      <dgm:spPr>
        <a:ln w="3175"/>
      </dgm:spPr>
      <dgm:t>
        <a:bodyPr/>
        <a:lstStyle/>
        <a:p>
          <a:endParaRPr lang="en-US" sz="1000"/>
        </a:p>
      </dgm:t>
    </dgm:pt>
    <dgm:pt modelId="{2B4D5B0F-C6EA-4C98-B1D9-EF74ACDEFBB2}" type="sibTrans" cxnId="{215935C1-9831-4FAB-AF79-2DEBF4763E5E}">
      <dgm:prSet/>
      <dgm:spPr/>
      <dgm:t>
        <a:bodyPr/>
        <a:lstStyle/>
        <a:p>
          <a:endParaRPr lang="en-US" sz="1000"/>
        </a:p>
      </dgm:t>
    </dgm:pt>
    <dgm:pt modelId="{2C05A555-52E2-4307-920C-F8F6DAB575B3}" type="pres">
      <dgm:prSet presAssocID="{B776977E-7F66-4EC1-A6C8-02C798AF8222}" presName="hierChild1" presStyleCnt="0">
        <dgm:presLayoutVars>
          <dgm:orgChart val="1"/>
          <dgm:chPref val="1"/>
          <dgm:dir val="rev"/>
          <dgm:animOne val="branch"/>
          <dgm:animLvl val="lvl"/>
          <dgm:resizeHandles/>
        </dgm:presLayoutVars>
      </dgm:prSet>
      <dgm:spPr/>
    </dgm:pt>
    <dgm:pt modelId="{92FC23A4-3BCF-4624-AB62-2AEB9CCD92A1}" type="pres">
      <dgm:prSet presAssocID="{01BDA2B4-CCC8-41B5-B7BA-5F069BF6E0A6}" presName="hierRoot1" presStyleCnt="0">
        <dgm:presLayoutVars>
          <dgm:hierBranch val="init"/>
        </dgm:presLayoutVars>
      </dgm:prSet>
      <dgm:spPr/>
    </dgm:pt>
    <dgm:pt modelId="{72E224BF-C044-4535-B69A-1066F1BE461C}" type="pres">
      <dgm:prSet presAssocID="{01BDA2B4-CCC8-41B5-B7BA-5F069BF6E0A6}" presName="rootComposite1" presStyleCnt="0"/>
      <dgm:spPr/>
    </dgm:pt>
    <dgm:pt modelId="{FAB6D847-4289-4103-916F-8CC777F868A3}" type="pres">
      <dgm:prSet presAssocID="{01BDA2B4-CCC8-41B5-B7BA-5F069BF6E0A6}" presName="rootText1" presStyleLbl="node0" presStyleIdx="0" presStyleCnt="1">
        <dgm:presLayoutVars>
          <dgm:chPref val="3"/>
        </dgm:presLayoutVars>
      </dgm:prSet>
      <dgm:spPr/>
    </dgm:pt>
    <dgm:pt modelId="{94D0D84D-A8CF-4A25-82D4-290038D8F117}" type="pres">
      <dgm:prSet presAssocID="{01BDA2B4-CCC8-41B5-B7BA-5F069BF6E0A6}" presName="rootConnector1" presStyleLbl="node1" presStyleIdx="0" presStyleCnt="0"/>
      <dgm:spPr/>
    </dgm:pt>
    <dgm:pt modelId="{EAA4F179-A673-42D3-8881-C9D759AAA405}" type="pres">
      <dgm:prSet presAssocID="{01BDA2B4-CCC8-41B5-B7BA-5F069BF6E0A6}" presName="hierChild2" presStyleCnt="0"/>
      <dgm:spPr/>
    </dgm:pt>
    <dgm:pt modelId="{56BE53DE-5DC2-41DB-90B2-E7E830B8B729}" type="pres">
      <dgm:prSet presAssocID="{783166C9-15A7-42DE-BA8D-4F7109FCDD0E}" presName="Name66" presStyleLbl="parChTrans1D2" presStyleIdx="0" presStyleCnt="1"/>
      <dgm:spPr/>
    </dgm:pt>
    <dgm:pt modelId="{B9C7027C-7D2C-4E65-9E45-E02D17A8F8C0}" type="pres">
      <dgm:prSet presAssocID="{CB900FD5-719F-4F12-BEC2-E595EA6A2301}" presName="hierRoot2" presStyleCnt="0">
        <dgm:presLayoutVars>
          <dgm:hierBranch val="init"/>
        </dgm:presLayoutVars>
      </dgm:prSet>
      <dgm:spPr/>
    </dgm:pt>
    <dgm:pt modelId="{9930E3D2-8F78-4C91-9DC4-0491AD534E2E}" type="pres">
      <dgm:prSet presAssocID="{CB900FD5-719F-4F12-BEC2-E595EA6A2301}" presName="rootComposite" presStyleCnt="0"/>
      <dgm:spPr/>
    </dgm:pt>
    <dgm:pt modelId="{8A53DE51-CBFD-47CE-B04F-A2AAD166C182}" type="pres">
      <dgm:prSet presAssocID="{CB900FD5-719F-4F12-BEC2-E595EA6A2301}" presName="rootText" presStyleLbl="node2" presStyleIdx="0" presStyleCnt="1">
        <dgm:presLayoutVars>
          <dgm:chPref val="3"/>
        </dgm:presLayoutVars>
      </dgm:prSet>
      <dgm:spPr/>
    </dgm:pt>
    <dgm:pt modelId="{ACE5219A-8FE2-473E-8638-CCB4FEFFA0B4}" type="pres">
      <dgm:prSet presAssocID="{CB900FD5-719F-4F12-BEC2-E595EA6A2301}" presName="rootConnector" presStyleLbl="node2" presStyleIdx="0" presStyleCnt="1"/>
      <dgm:spPr/>
    </dgm:pt>
    <dgm:pt modelId="{CEB174DE-56AF-43E1-9EDA-A4A9A25B88E2}" type="pres">
      <dgm:prSet presAssocID="{CB900FD5-719F-4F12-BEC2-E595EA6A2301}" presName="hierChild4" presStyleCnt="0"/>
      <dgm:spPr/>
    </dgm:pt>
    <dgm:pt modelId="{7690EC7A-CD8C-45F1-A781-2C98AA7FFEE3}" type="pres">
      <dgm:prSet presAssocID="{1B0738D1-7990-4D46-A4FD-E750BA47DC63}" presName="Name66" presStyleLbl="parChTrans1D3" presStyleIdx="0" presStyleCnt="3"/>
      <dgm:spPr/>
    </dgm:pt>
    <dgm:pt modelId="{2B2EB844-3D3D-4789-97DF-02EA89A57F51}" type="pres">
      <dgm:prSet presAssocID="{B274DAFD-17FF-42A1-9882-E8C7D869EF75}" presName="hierRoot2" presStyleCnt="0">
        <dgm:presLayoutVars>
          <dgm:hierBranch val="init"/>
        </dgm:presLayoutVars>
      </dgm:prSet>
      <dgm:spPr/>
    </dgm:pt>
    <dgm:pt modelId="{634C9AC1-7684-4241-A953-45F7DECFA03A}" type="pres">
      <dgm:prSet presAssocID="{B274DAFD-17FF-42A1-9882-E8C7D869EF75}" presName="rootComposite" presStyleCnt="0"/>
      <dgm:spPr/>
    </dgm:pt>
    <dgm:pt modelId="{3DB84020-B615-4E43-89F4-BCD19505A122}" type="pres">
      <dgm:prSet presAssocID="{B274DAFD-17FF-42A1-9882-E8C7D869EF75}" presName="rootText" presStyleLbl="node3" presStyleIdx="0" presStyleCnt="3">
        <dgm:presLayoutVars>
          <dgm:chPref val="3"/>
        </dgm:presLayoutVars>
      </dgm:prSet>
      <dgm:spPr/>
    </dgm:pt>
    <dgm:pt modelId="{2BB3735D-17BC-4F7D-A238-53213A972423}" type="pres">
      <dgm:prSet presAssocID="{B274DAFD-17FF-42A1-9882-E8C7D869EF75}" presName="rootConnector" presStyleLbl="node3" presStyleIdx="0" presStyleCnt="3"/>
      <dgm:spPr/>
    </dgm:pt>
    <dgm:pt modelId="{1008E44A-9338-4D68-951F-ADF67AA4927E}" type="pres">
      <dgm:prSet presAssocID="{B274DAFD-17FF-42A1-9882-E8C7D869EF75}" presName="hierChild4" presStyleCnt="0"/>
      <dgm:spPr/>
    </dgm:pt>
    <dgm:pt modelId="{F796C606-F55D-46AD-9902-EDAB539D59B1}" type="pres">
      <dgm:prSet presAssocID="{B274DAFD-17FF-42A1-9882-E8C7D869EF75}" presName="hierChild5" presStyleCnt="0"/>
      <dgm:spPr/>
    </dgm:pt>
    <dgm:pt modelId="{06FD02F9-7169-4E12-AEC4-56BEE62F4866}" type="pres">
      <dgm:prSet presAssocID="{1B73729B-3548-40DB-8185-4720973DCA23}" presName="Name66" presStyleLbl="parChTrans1D3" presStyleIdx="1" presStyleCnt="3"/>
      <dgm:spPr/>
    </dgm:pt>
    <dgm:pt modelId="{423341DD-0556-49B0-BD24-F48734F2C701}" type="pres">
      <dgm:prSet presAssocID="{8DEA1A3E-52E2-491C-A956-1A5E3B965B3C}" presName="hierRoot2" presStyleCnt="0">
        <dgm:presLayoutVars>
          <dgm:hierBranch val="init"/>
        </dgm:presLayoutVars>
      </dgm:prSet>
      <dgm:spPr/>
    </dgm:pt>
    <dgm:pt modelId="{D5921C1A-801A-4C6E-8D5A-9AA87FFF82D3}" type="pres">
      <dgm:prSet presAssocID="{8DEA1A3E-52E2-491C-A956-1A5E3B965B3C}" presName="rootComposite" presStyleCnt="0"/>
      <dgm:spPr/>
    </dgm:pt>
    <dgm:pt modelId="{40C1F7F4-55DE-4250-8DBA-BD872F162293}" type="pres">
      <dgm:prSet presAssocID="{8DEA1A3E-52E2-491C-A956-1A5E3B965B3C}" presName="rootText" presStyleLbl="node3" presStyleIdx="1" presStyleCnt="3">
        <dgm:presLayoutVars>
          <dgm:chPref val="3"/>
        </dgm:presLayoutVars>
      </dgm:prSet>
      <dgm:spPr/>
    </dgm:pt>
    <dgm:pt modelId="{678EDEE5-9B72-4D4C-9A6A-555345112F71}" type="pres">
      <dgm:prSet presAssocID="{8DEA1A3E-52E2-491C-A956-1A5E3B965B3C}" presName="rootConnector" presStyleLbl="node3" presStyleIdx="1" presStyleCnt="3"/>
      <dgm:spPr/>
    </dgm:pt>
    <dgm:pt modelId="{2D39B122-DBFF-4CE4-B6A3-A0CCF8CE0928}" type="pres">
      <dgm:prSet presAssocID="{8DEA1A3E-52E2-491C-A956-1A5E3B965B3C}" presName="hierChild4" presStyleCnt="0"/>
      <dgm:spPr/>
    </dgm:pt>
    <dgm:pt modelId="{534B968A-FA00-4DA8-A7B8-9CCDDAEF2E3A}" type="pres">
      <dgm:prSet presAssocID="{8DEA1A3E-52E2-491C-A956-1A5E3B965B3C}" presName="hierChild5" presStyleCnt="0"/>
      <dgm:spPr/>
    </dgm:pt>
    <dgm:pt modelId="{6E8D584D-C480-4007-AD9A-9E0DC2F7BFD6}" type="pres">
      <dgm:prSet presAssocID="{52074631-EF19-458F-8032-5E62466858EC}" presName="Name66" presStyleLbl="parChTrans1D3" presStyleIdx="2" presStyleCnt="3"/>
      <dgm:spPr/>
    </dgm:pt>
    <dgm:pt modelId="{88E03F5A-95DD-4795-B807-5A769170B15E}" type="pres">
      <dgm:prSet presAssocID="{E70777FF-7BDA-447E-BAAD-FD07C9A54564}" presName="hierRoot2" presStyleCnt="0">
        <dgm:presLayoutVars>
          <dgm:hierBranch val="init"/>
        </dgm:presLayoutVars>
      </dgm:prSet>
      <dgm:spPr/>
    </dgm:pt>
    <dgm:pt modelId="{C7EBC3CC-0D07-4705-BF4C-4602C31A5F1A}" type="pres">
      <dgm:prSet presAssocID="{E70777FF-7BDA-447E-BAAD-FD07C9A54564}" presName="rootComposite" presStyleCnt="0"/>
      <dgm:spPr/>
    </dgm:pt>
    <dgm:pt modelId="{F818DD87-E7B7-4E90-A7D4-3BB135E5E0E4}" type="pres">
      <dgm:prSet presAssocID="{E70777FF-7BDA-447E-BAAD-FD07C9A54564}" presName="rootText" presStyleLbl="node3" presStyleIdx="2" presStyleCnt="3">
        <dgm:presLayoutVars>
          <dgm:chPref val="3"/>
        </dgm:presLayoutVars>
      </dgm:prSet>
      <dgm:spPr/>
    </dgm:pt>
    <dgm:pt modelId="{CA3106A4-434C-47E0-B3F3-682FFDE2C93C}" type="pres">
      <dgm:prSet presAssocID="{E70777FF-7BDA-447E-BAAD-FD07C9A54564}" presName="rootConnector" presStyleLbl="node3" presStyleIdx="2" presStyleCnt="3"/>
      <dgm:spPr/>
    </dgm:pt>
    <dgm:pt modelId="{95D5BD24-A9BF-44EF-A1ED-29EB6997EB76}" type="pres">
      <dgm:prSet presAssocID="{E70777FF-7BDA-447E-BAAD-FD07C9A54564}" presName="hierChild4" presStyleCnt="0"/>
      <dgm:spPr/>
    </dgm:pt>
    <dgm:pt modelId="{8783630D-7736-481C-BFE5-134DC6CC924F}" type="pres">
      <dgm:prSet presAssocID="{E70777FF-7BDA-447E-BAAD-FD07C9A54564}" presName="hierChild5" presStyleCnt="0"/>
      <dgm:spPr/>
    </dgm:pt>
    <dgm:pt modelId="{6927B35A-84C4-4552-8A25-E5EAD056A621}" type="pres">
      <dgm:prSet presAssocID="{CB900FD5-719F-4F12-BEC2-E595EA6A2301}" presName="hierChild5" presStyleCnt="0"/>
      <dgm:spPr/>
    </dgm:pt>
    <dgm:pt modelId="{DDED69D2-8B38-43E9-885F-408E39DEBCBC}" type="pres">
      <dgm:prSet presAssocID="{01BDA2B4-CCC8-41B5-B7BA-5F069BF6E0A6}" presName="hierChild3" presStyleCnt="0"/>
      <dgm:spPr/>
    </dgm:pt>
  </dgm:ptLst>
  <dgm:cxnLst>
    <dgm:cxn modelId="{DE556C0E-CB5F-494E-8C63-8B886C787253}" type="presOf" srcId="{01BDA2B4-CCC8-41B5-B7BA-5F069BF6E0A6}" destId="{FAB6D847-4289-4103-916F-8CC777F868A3}" srcOrd="0" destOrd="0" presId="urn:microsoft.com/office/officeart/2009/3/layout/HorizontalOrganizationChart"/>
    <dgm:cxn modelId="{0DE0031A-1844-4E06-8B24-BE9EEE987032}" type="presOf" srcId="{B274DAFD-17FF-42A1-9882-E8C7D869EF75}" destId="{2BB3735D-17BC-4F7D-A238-53213A972423}" srcOrd="1" destOrd="0" presId="urn:microsoft.com/office/officeart/2009/3/layout/HorizontalOrganizationChart"/>
    <dgm:cxn modelId="{F7322024-6E56-457C-B546-BB18C37E1AB4}" type="presOf" srcId="{CB900FD5-719F-4F12-BEC2-E595EA6A2301}" destId="{ACE5219A-8FE2-473E-8638-CCB4FEFFA0B4}" srcOrd="1" destOrd="0" presId="urn:microsoft.com/office/officeart/2009/3/layout/HorizontalOrganizationChart"/>
    <dgm:cxn modelId="{B68B3625-0D2A-4A83-88BD-A1FA9731E27B}" type="presOf" srcId="{CB900FD5-719F-4F12-BEC2-E595EA6A2301}" destId="{8A53DE51-CBFD-47CE-B04F-A2AAD166C182}" srcOrd="0" destOrd="0" presId="urn:microsoft.com/office/officeart/2009/3/layout/HorizontalOrganizationChart"/>
    <dgm:cxn modelId="{1D8BA937-A1CC-4015-A7B5-CD0B91E25F5D}" type="presOf" srcId="{E70777FF-7BDA-447E-BAAD-FD07C9A54564}" destId="{CA3106A4-434C-47E0-B3F3-682FFDE2C93C}" srcOrd="1" destOrd="0" presId="urn:microsoft.com/office/officeart/2009/3/layout/HorizontalOrganizationChart"/>
    <dgm:cxn modelId="{4D609F5F-5DFA-48A7-BF6D-D8838B3EBD37}" type="presOf" srcId="{1B0738D1-7990-4D46-A4FD-E750BA47DC63}" destId="{7690EC7A-CD8C-45F1-A781-2C98AA7FFEE3}" srcOrd="0" destOrd="0" presId="urn:microsoft.com/office/officeart/2009/3/layout/HorizontalOrganizationChart"/>
    <dgm:cxn modelId="{3BD2D845-2767-4B22-9F36-ED1DD792A65D}" type="presOf" srcId="{8DEA1A3E-52E2-491C-A956-1A5E3B965B3C}" destId="{678EDEE5-9B72-4D4C-9A6A-555345112F71}" srcOrd="1" destOrd="0" presId="urn:microsoft.com/office/officeart/2009/3/layout/HorizontalOrganizationChart"/>
    <dgm:cxn modelId="{E0BE9F4E-491D-45BA-85B1-B2C2FEB26FD3}" srcId="{CB900FD5-719F-4F12-BEC2-E595EA6A2301}" destId="{8DEA1A3E-52E2-491C-A956-1A5E3B965B3C}" srcOrd="1" destOrd="0" parTransId="{1B73729B-3548-40DB-8185-4720973DCA23}" sibTransId="{BD303C26-B496-47FF-A37E-32CFDFEDD15A}"/>
    <dgm:cxn modelId="{3D52CA75-3D8F-4C9E-9777-E39CB58310D7}" srcId="{B776977E-7F66-4EC1-A6C8-02C798AF8222}" destId="{01BDA2B4-CCC8-41B5-B7BA-5F069BF6E0A6}" srcOrd="0" destOrd="0" parTransId="{F721F502-2F10-46D1-8644-986C492974A1}" sibTransId="{BEB51316-2E6F-4277-BB00-8C8B01D093F0}"/>
    <dgm:cxn modelId="{CF12EC76-D581-4E9E-B66E-85427F1BDCA9}" type="presOf" srcId="{52074631-EF19-458F-8032-5E62466858EC}" destId="{6E8D584D-C480-4007-AD9A-9E0DC2F7BFD6}" srcOrd="0" destOrd="0" presId="urn:microsoft.com/office/officeart/2009/3/layout/HorizontalOrganizationChart"/>
    <dgm:cxn modelId="{4777F583-041B-4F91-9666-CED9A70337A0}" type="presOf" srcId="{1B73729B-3548-40DB-8185-4720973DCA23}" destId="{06FD02F9-7169-4E12-AEC4-56BEE62F4866}" srcOrd="0" destOrd="0" presId="urn:microsoft.com/office/officeart/2009/3/layout/HorizontalOrganizationChart"/>
    <dgm:cxn modelId="{14EFAF8E-F4C6-40DF-8025-E34E0BFF4B74}" type="presOf" srcId="{8DEA1A3E-52E2-491C-A956-1A5E3B965B3C}" destId="{40C1F7F4-55DE-4250-8DBA-BD872F162293}" srcOrd="0" destOrd="0" presId="urn:microsoft.com/office/officeart/2009/3/layout/HorizontalOrganizationChart"/>
    <dgm:cxn modelId="{D8E3CF96-2719-41D5-8E65-32D446FF58F0}" type="presOf" srcId="{E70777FF-7BDA-447E-BAAD-FD07C9A54564}" destId="{F818DD87-E7B7-4E90-A7D4-3BB135E5E0E4}" srcOrd="0" destOrd="0" presId="urn:microsoft.com/office/officeart/2009/3/layout/HorizontalOrganizationChart"/>
    <dgm:cxn modelId="{CA72BFA6-2FB1-44BD-8226-823A35118AFF}" type="presOf" srcId="{B274DAFD-17FF-42A1-9882-E8C7D869EF75}" destId="{3DB84020-B615-4E43-89F4-BCD19505A122}" srcOrd="0" destOrd="0" presId="urn:microsoft.com/office/officeart/2009/3/layout/HorizontalOrganizationChart"/>
    <dgm:cxn modelId="{215935C1-9831-4FAB-AF79-2DEBF4763E5E}" srcId="{CB900FD5-719F-4F12-BEC2-E595EA6A2301}" destId="{E70777FF-7BDA-447E-BAAD-FD07C9A54564}" srcOrd="2" destOrd="0" parTransId="{52074631-EF19-458F-8032-5E62466858EC}" sibTransId="{2B4D5B0F-C6EA-4C98-B1D9-EF74ACDEFBB2}"/>
    <dgm:cxn modelId="{8CD480CF-7E80-43C7-9896-95052AE30E66}" type="presOf" srcId="{B776977E-7F66-4EC1-A6C8-02C798AF8222}" destId="{2C05A555-52E2-4307-920C-F8F6DAB575B3}" srcOrd="0" destOrd="0" presId="urn:microsoft.com/office/officeart/2009/3/layout/HorizontalOrganizationChart"/>
    <dgm:cxn modelId="{1E1468D7-34E2-471C-8F34-A5958486D315}" type="presOf" srcId="{783166C9-15A7-42DE-BA8D-4F7109FCDD0E}" destId="{56BE53DE-5DC2-41DB-90B2-E7E830B8B729}" srcOrd="0" destOrd="0" presId="urn:microsoft.com/office/officeart/2009/3/layout/HorizontalOrganizationChart"/>
    <dgm:cxn modelId="{FE089AD8-4D35-4EC4-9633-9255FB307B62}" srcId="{CB900FD5-719F-4F12-BEC2-E595EA6A2301}" destId="{B274DAFD-17FF-42A1-9882-E8C7D869EF75}" srcOrd="0" destOrd="0" parTransId="{1B0738D1-7990-4D46-A4FD-E750BA47DC63}" sibTransId="{C8729CF8-05CE-4CD9-BD7D-911F4F7C6337}"/>
    <dgm:cxn modelId="{138791EF-8256-4AD2-8705-A90E254112D4}" srcId="{01BDA2B4-CCC8-41B5-B7BA-5F069BF6E0A6}" destId="{CB900FD5-719F-4F12-BEC2-E595EA6A2301}" srcOrd="0" destOrd="0" parTransId="{783166C9-15A7-42DE-BA8D-4F7109FCDD0E}" sibTransId="{AB4D20FA-60E7-4EFF-A3BC-0FE47BC5EBD4}"/>
    <dgm:cxn modelId="{843D70F1-EB75-4339-AFE6-57FDDE10EEA3}" type="presOf" srcId="{01BDA2B4-CCC8-41B5-B7BA-5F069BF6E0A6}" destId="{94D0D84D-A8CF-4A25-82D4-290038D8F117}" srcOrd="1" destOrd="0" presId="urn:microsoft.com/office/officeart/2009/3/layout/HorizontalOrganizationChart"/>
    <dgm:cxn modelId="{C7340C19-D599-491D-897F-4FCF93A552B8}" type="presParOf" srcId="{2C05A555-52E2-4307-920C-F8F6DAB575B3}" destId="{92FC23A4-3BCF-4624-AB62-2AEB9CCD92A1}" srcOrd="0" destOrd="0" presId="urn:microsoft.com/office/officeart/2009/3/layout/HorizontalOrganizationChart"/>
    <dgm:cxn modelId="{C5C6BACD-5E2A-40D2-9F8D-A2675ACD7DC6}" type="presParOf" srcId="{92FC23A4-3BCF-4624-AB62-2AEB9CCD92A1}" destId="{72E224BF-C044-4535-B69A-1066F1BE461C}" srcOrd="0" destOrd="0" presId="urn:microsoft.com/office/officeart/2009/3/layout/HorizontalOrganizationChart"/>
    <dgm:cxn modelId="{7A7AACF3-9631-41F3-B266-B5D53B38CD6A}" type="presParOf" srcId="{72E224BF-C044-4535-B69A-1066F1BE461C}" destId="{FAB6D847-4289-4103-916F-8CC777F868A3}" srcOrd="0" destOrd="0" presId="urn:microsoft.com/office/officeart/2009/3/layout/HorizontalOrganizationChart"/>
    <dgm:cxn modelId="{BEDD1538-ADB1-4684-AA57-3D032DEC9EA2}" type="presParOf" srcId="{72E224BF-C044-4535-B69A-1066F1BE461C}" destId="{94D0D84D-A8CF-4A25-82D4-290038D8F117}" srcOrd="1" destOrd="0" presId="urn:microsoft.com/office/officeart/2009/3/layout/HorizontalOrganizationChart"/>
    <dgm:cxn modelId="{AB73EE3C-D251-4CD0-9523-C49578EA0D5F}" type="presParOf" srcId="{92FC23A4-3BCF-4624-AB62-2AEB9CCD92A1}" destId="{EAA4F179-A673-42D3-8881-C9D759AAA405}" srcOrd="1" destOrd="0" presId="urn:microsoft.com/office/officeart/2009/3/layout/HorizontalOrganizationChart"/>
    <dgm:cxn modelId="{E79C979C-4980-4B8D-AC80-4D7892CDE5F6}" type="presParOf" srcId="{EAA4F179-A673-42D3-8881-C9D759AAA405}" destId="{56BE53DE-5DC2-41DB-90B2-E7E830B8B729}" srcOrd="0" destOrd="0" presId="urn:microsoft.com/office/officeart/2009/3/layout/HorizontalOrganizationChart"/>
    <dgm:cxn modelId="{0587422F-5B66-42CD-AFF1-BB951103A389}" type="presParOf" srcId="{EAA4F179-A673-42D3-8881-C9D759AAA405}" destId="{B9C7027C-7D2C-4E65-9E45-E02D17A8F8C0}" srcOrd="1" destOrd="0" presId="urn:microsoft.com/office/officeart/2009/3/layout/HorizontalOrganizationChart"/>
    <dgm:cxn modelId="{F2E085BA-B301-4AED-8BA8-7494C3B526DB}" type="presParOf" srcId="{B9C7027C-7D2C-4E65-9E45-E02D17A8F8C0}" destId="{9930E3D2-8F78-4C91-9DC4-0491AD534E2E}" srcOrd="0" destOrd="0" presId="urn:microsoft.com/office/officeart/2009/3/layout/HorizontalOrganizationChart"/>
    <dgm:cxn modelId="{32FDA6F3-36E7-46E3-8F9D-CD9AA4FBA0AC}" type="presParOf" srcId="{9930E3D2-8F78-4C91-9DC4-0491AD534E2E}" destId="{8A53DE51-CBFD-47CE-B04F-A2AAD166C182}" srcOrd="0" destOrd="0" presId="urn:microsoft.com/office/officeart/2009/3/layout/HorizontalOrganizationChart"/>
    <dgm:cxn modelId="{C04957DE-B0CC-4608-A6B7-7C27519BB62E}" type="presParOf" srcId="{9930E3D2-8F78-4C91-9DC4-0491AD534E2E}" destId="{ACE5219A-8FE2-473E-8638-CCB4FEFFA0B4}" srcOrd="1" destOrd="0" presId="urn:microsoft.com/office/officeart/2009/3/layout/HorizontalOrganizationChart"/>
    <dgm:cxn modelId="{7D9BE288-92D2-4A88-A7C6-14DE4FA2DF1B}" type="presParOf" srcId="{B9C7027C-7D2C-4E65-9E45-E02D17A8F8C0}" destId="{CEB174DE-56AF-43E1-9EDA-A4A9A25B88E2}" srcOrd="1" destOrd="0" presId="urn:microsoft.com/office/officeart/2009/3/layout/HorizontalOrganizationChart"/>
    <dgm:cxn modelId="{28223DB2-6E21-4B82-8C73-6DA75A1BA95A}" type="presParOf" srcId="{CEB174DE-56AF-43E1-9EDA-A4A9A25B88E2}" destId="{7690EC7A-CD8C-45F1-A781-2C98AA7FFEE3}" srcOrd="0" destOrd="0" presId="urn:microsoft.com/office/officeart/2009/3/layout/HorizontalOrganizationChart"/>
    <dgm:cxn modelId="{F6E34550-71B5-4ED1-BC71-E215E3ECEBF5}" type="presParOf" srcId="{CEB174DE-56AF-43E1-9EDA-A4A9A25B88E2}" destId="{2B2EB844-3D3D-4789-97DF-02EA89A57F51}" srcOrd="1" destOrd="0" presId="urn:microsoft.com/office/officeart/2009/3/layout/HorizontalOrganizationChart"/>
    <dgm:cxn modelId="{0A351585-1F91-4D37-8492-41F2CEF1A218}" type="presParOf" srcId="{2B2EB844-3D3D-4789-97DF-02EA89A57F51}" destId="{634C9AC1-7684-4241-A953-45F7DECFA03A}" srcOrd="0" destOrd="0" presId="urn:microsoft.com/office/officeart/2009/3/layout/HorizontalOrganizationChart"/>
    <dgm:cxn modelId="{ED3AFAA4-3336-45EF-A14E-70699D3A05C3}" type="presParOf" srcId="{634C9AC1-7684-4241-A953-45F7DECFA03A}" destId="{3DB84020-B615-4E43-89F4-BCD19505A122}" srcOrd="0" destOrd="0" presId="urn:microsoft.com/office/officeart/2009/3/layout/HorizontalOrganizationChart"/>
    <dgm:cxn modelId="{C669F009-180B-4A5E-ADAE-487979E2D7AB}" type="presParOf" srcId="{634C9AC1-7684-4241-A953-45F7DECFA03A}" destId="{2BB3735D-17BC-4F7D-A238-53213A972423}" srcOrd="1" destOrd="0" presId="urn:microsoft.com/office/officeart/2009/3/layout/HorizontalOrganizationChart"/>
    <dgm:cxn modelId="{5072DDC4-4E62-4640-92A6-3E1AAFB08F21}" type="presParOf" srcId="{2B2EB844-3D3D-4789-97DF-02EA89A57F51}" destId="{1008E44A-9338-4D68-951F-ADF67AA4927E}" srcOrd="1" destOrd="0" presId="urn:microsoft.com/office/officeart/2009/3/layout/HorizontalOrganizationChart"/>
    <dgm:cxn modelId="{F873E4AF-AF93-42F3-B9C2-E937F3CC3805}" type="presParOf" srcId="{2B2EB844-3D3D-4789-97DF-02EA89A57F51}" destId="{F796C606-F55D-46AD-9902-EDAB539D59B1}" srcOrd="2" destOrd="0" presId="urn:microsoft.com/office/officeart/2009/3/layout/HorizontalOrganizationChart"/>
    <dgm:cxn modelId="{58D61E7B-8E5F-4AE6-B0CB-132C78B72595}" type="presParOf" srcId="{CEB174DE-56AF-43E1-9EDA-A4A9A25B88E2}" destId="{06FD02F9-7169-4E12-AEC4-56BEE62F4866}" srcOrd="2" destOrd="0" presId="urn:microsoft.com/office/officeart/2009/3/layout/HorizontalOrganizationChart"/>
    <dgm:cxn modelId="{5A65B184-8DA7-4705-82BA-F62EA9065FAD}" type="presParOf" srcId="{CEB174DE-56AF-43E1-9EDA-A4A9A25B88E2}" destId="{423341DD-0556-49B0-BD24-F48734F2C701}" srcOrd="3" destOrd="0" presId="urn:microsoft.com/office/officeart/2009/3/layout/HorizontalOrganizationChart"/>
    <dgm:cxn modelId="{6FB356A0-FCB8-4EA7-90B2-0C82B774D646}" type="presParOf" srcId="{423341DD-0556-49B0-BD24-F48734F2C701}" destId="{D5921C1A-801A-4C6E-8D5A-9AA87FFF82D3}" srcOrd="0" destOrd="0" presId="urn:microsoft.com/office/officeart/2009/3/layout/HorizontalOrganizationChart"/>
    <dgm:cxn modelId="{03213D18-AC30-4BC7-8DFE-2EC5049DC61E}" type="presParOf" srcId="{D5921C1A-801A-4C6E-8D5A-9AA87FFF82D3}" destId="{40C1F7F4-55DE-4250-8DBA-BD872F162293}" srcOrd="0" destOrd="0" presId="urn:microsoft.com/office/officeart/2009/3/layout/HorizontalOrganizationChart"/>
    <dgm:cxn modelId="{9D81A579-03C2-4D3C-A8C1-A13D2375C941}" type="presParOf" srcId="{D5921C1A-801A-4C6E-8D5A-9AA87FFF82D3}" destId="{678EDEE5-9B72-4D4C-9A6A-555345112F71}" srcOrd="1" destOrd="0" presId="urn:microsoft.com/office/officeart/2009/3/layout/HorizontalOrganizationChart"/>
    <dgm:cxn modelId="{DD6E0C67-B831-4F64-9809-38FAA4554803}" type="presParOf" srcId="{423341DD-0556-49B0-BD24-F48734F2C701}" destId="{2D39B122-DBFF-4CE4-B6A3-A0CCF8CE0928}" srcOrd="1" destOrd="0" presId="urn:microsoft.com/office/officeart/2009/3/layout/HorizontalOrganizationChart"/>
    <dgm:cxn modelId="{0A5FE635-4310-4796-98D6-835F51D8C737}" type="presParOf" srcId="{423341DD-0556-49B0-BD24-F48734F2C701}" destId="{534B968A-FA00-4DA8-A7B8-9CCDDAEF2E3A}" srcOrd="2" destOrd="0" presId="urn:microsoft.com/office/officeart/2009/3/layout/HorizontalOrganizationChart"/>
    <dgm:cxn modelId="{A92B0CA7-A009-4622-BD9E-DC4866F0F54D}" type="presParOf" srcId="{CEB174DE-56AF-43E1-9EDA-A4A9A25B88E2}" destId="{6E8D584D-C480-4007-AD9A-9E0DC2F7BFD6}" srcOrd="4" destOrd="0" presId="urn:microsoft.com/office/officeart/2009/3/layout/HorizontalOrganizationChart"/>
    <dgm:cxn modelId="{7ED1EB00-D620-41D1-8531-A77CC2A59EE1}" type="presParOf" srcId="{CEB174DE-56AF-43E1-9EDA-A4A9A25B88E2}" destId="{88E03F5A-95DD-4795-B807-5A769170B15E}" srcOrd="5" destOrd="0" presId="urn:microsoft.com/office/officeart/2009/3/layout/HorizontalOrganizationChart"/>
    <dgm:cxn modelId="{1028B1D9-A9A1-4524-9E2F-F74C1D6462C9}" type="presParOf" srcId="{88E03F5A-95DD-4795-B807-5A769170B15E}" destId="{C7EBC3CC-0D07-4705-BF4C-4602C31A5F1A}" srcOrd="0" destOrd="0" presId="urn:microsoft.com/office/officeart/2009/3/layout/HorizontalOrganizationChart"/>
    <dgm:cxn modelId="{2C9DDC13-DA84-42FB-B116-C73790CE39AD}" type="presParOf" srcId="{C7EBC3CC-0D07-4705-BF4C-4602C31A5F1A}" destId="{F818DD87-E7B7-4E90-A7D4-3BB135E5E0E4}" srcOrd="0" destOrd="0" presId="urn:microsoft.com/office/officeart/2009/3/layout/HorizontalOrganizationChart"/>
    <dgm:cxn modelId="{CA68F33E-7433-4D65-8E91-4F04F3469C2A}" type="presParOf" srcId="{C7EBC3CC-0D07-4705-BF4C-4602C31A5F1A}" destId="{CA3106A4-434C-47E0-B3F3-682FFDE2C93C}" srcOrd="1" destOrd="0" presId="urn:microsoft.com/office/officeart/2009/3/layout/HorizontalOrganizationChart"/>
    <dgm:cxn modelId="{DADBE8A3-DF55-4DD2-8B31-C14929CE2018}" type="presParOf" srcId="{88E03F5A-95DD-4795-B807-5A769170B15E}" destId="{95D5BD24-A9BF-44EF-A1ED-29EB6997EB76}" srcOrd="1" destOrd="0" presId="urn:microsoft.com/office/officeart/2009/3/layout/HorizontalOrganizationChart"/>
    <dgm:cxn modelId="{C1DA7E90-D656-413C-B337-70B2FE61F6FB}" type="presParOf" srcId="{88E03F5A-95DD-4795-B807-5A769170B15E}" destId="{8783630D-7736-481C-BFE5-134DC6CC924F}" srcOrd="2" destOrd="0" presId="urn:microsoft.com/office/officeart/2009/3/layout/HorizontalOrganizationChart"/>
    <dgm:cxn modelId="{EF5F18AE-6832-4ACB-B34E-B48F4A994277}" type="presParOf" srcId="{B9C7027C-7D2C-4E65-9E45-E02D17A8F8C0}" destId="{6927B35A-84C4-4552-8A25-E5EAD056A621}" srcOrd="2" destOrd="0" presId="urn:microsoft.com/office/officeart/2009/3/layout/HorizontalOrganizationChart"/>
    <dgm:cxn modelId="{D52EBFE2-2BBC-45AC-830B-6AC0E1555023}" type="presParOf" srcId="{92FC23A4-3BCF-4624-AB62-2AEB9CCD92A1}" destId="{DDED69D2-8B38-43E9-885F-408E39DEBCBC}" srcOrd="2" destOrd="0" presId="urn:microsoft.com/office/officeart/2009/3/layout/HorizontalOrganizationChart"/>
  </dgm:cxnLst>
  <dgm:bg>
    <a:noFill/>
  </dgm:bg>
  <dgm:whole>
    <a:ln w="3175">
      <a:noFill/>
    </a:ln>
  </dgm:whole>
  <dgm:extLst>
    <a:ext uri="http://schemas.microsoft.com/office/drawing/2008/diagram">
      <dsp:dataModelExt xmlns:dsp="http://schemas.microsoft.com/office/drawing/2008/diagram" relId="rId4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295AFE0-4A6B-4483-AE37-385CB9A02A23}" type="doc">
      <dgm:prSet loTypeId="urn:microsoft.com/office/officeart/2005/8/layout/hierarchy3" loCatId="list" qsTypeId="urn:microsoft.com/office/officeart/2005/8/quickstyle/simple1" qsCatId="simple" csTypeId="urn:microsoft.com/office/officeart/2005/8/colors/accent0_1" csCatId="mainScheme" phldr="1"/>
      <dgm:spPr/>
      <dgm:t>
        <a:bodyPr/>
        <a:lstStyle/>
        <a:p>
          <a:endParaRPr lang="en-US"/>
        </a:p>
      </dgm:t>
    </dgm:pt>
    <dgm:pt modelId="{5D53B48C-2C71-4E95-983A-E3076F7DDB11}">
      <dgm:prSet phldrT="[Text]" custT="1">
        <dgm:style>
          <a:lnRef idx="2">
            <a:schemeClr val="dk1"/>
          </a:lnRef>
          <a:fillRef idx="1">
            <a:schemeClr val="lt1"/>
          </a:fillRef>
          <a:effectRef idx="0">
            <a:schemeClr val="dk1"/>
          </a:effectRef>
          <a:fontRef idx="minor">
            <a:schemeClr val="dk1"/>
          </a:fontRef>
        </dgm:style>
      </dgm:prSet>
      <dgm:spPr>
        <a:ln w="3175"/>
      </dgm:spPr>
      <dgm:t>
        <a:bodyPr/>
        <a:lstStyle/>
        <a:p>
          <a:r>
            <a:rPr lang="en-US" sz="1000"/>
            <a:t>Faktor Genetik</a:t>
          </a:r>
        </a:p>
      </dgm:t>
    </dgm:pt>
    <dgm:pt modelId="{ADAA4D5B-106F-418D-B78B-A841DF5D356F}" type="parTrans" cxnId="{66CC2CA3-B07D-4978-8A41-F348B785A91D}">
      <dgm:prSet/>
      <dgm:spPr/>
      <dgm:t>
        <a:bodyPr/>
        <a:lstStyle/>
        <a:p>
          <a:endParaRPr lang="en-US"/>
        </a:p>
      </dgm:t>
    </dgm:pt>
    <dgm:pt modelId="{3D9F0714-6D4B-4C0C-9D7A-1629BE192CE6}" type="sibTrans" cxnId="{66CC2CA3-B07D-4978-8A41-F348B785A91D}">
      <dgm:prSet/>
      <dgm:spPr/>
      <dgm:t>
        <a:bodyPr/>
        <a:lstStyle/>
        <a:p>
          <a:endParaRPr lang="en-US"/>
        </a:p>
      </dgm:t>
    </dgm:pt>
    <dgm:pt modelId="{0ECCE5B1-8A04-4234-9EDE-497AF9FC63CA}">
      <dgm:prSet phldrT="[Text]" custT="1">
        <dgm:style>
          <a:lnRef idx="2">
            <a:schemeClr val="dk1"/>
          </a:lnRef>
          <a:fillRef idx="1">
            <a:schemeClr val="lt1"/>
          </a:fillRef>
          <a:effectRef idx="0">
            <a:schemeClr val="dk1"/>
          </a:effectRef>
          <a:fontRef idx="minor">
            <a:schemeClr val="dk1"/>
          </a:fontRef>
        </dgm:style>
      </dgm:prSet>
      <dgm:spPr>
        <a:ln w="3175"/>
      </dgm:spPr>
      <dgm:t>
        <a:bodyPr/>
        <a:lstStyle/>
        <a:p>
          <a:r>
            <a:rPr lang="en-US" sz="1000"/>
            <a:t>Orang Tua DM</a:t>
          </a:r>
        </a:p>
      </dgm:t>
    </dgm:pt>
    <dgm:pt modelId="{FD765F6A-5701-4867-A385-4DB75B9C70CE}" type="parTrans" cxnId="{BBA2FBF4-FB0C-4221-B901-EAEEC212433D}">
      <dgm:prSet>
        <dgm:style>
          <a:lnRef idx="1">
            <a:schemeClr val="dk1"/>
          </a:lnRef>
          <a:fillRef idx="0">
            <a:schemeClr val="dk1"/>
          </a:fillRef>
          <a:effectRef idx="0">
            <a:schemeClr val="dk1"/>
          </a:effectRef>
          <a:fontRef idx="minor">
            <a:schemeClr val="tx1"/>
          </a:fontRef>
        </dgm:style>
      </dgm:prSet>
      <dgm:spPr/>
      <dgm:t>
        <a:bodyPr/>
        <a:lstStyle/>
        <a:p>
          <a:endParaRPr lang="en-US"/>
        </a:p>
      </dgm:t>
    </dgm:pt>
    <dgm:pt modelId="{C3806E44-278A-4D57-8DB3-479769BF22E8}" type="sibTrans" cxnId="{BBA2FBF4-FB0C-4221-B901-EAEEC212433D}">
      <dgm:prSet/>
      <dgm:spPr/>
      <dgm:t>
        <a:bodyPr/>
        <a:lstStyle/>
        <a:p>
          <a:endParaRPr lang="en-US"/>
        </a:p>
      </dgm:t>
    </dgm:pt>
    <dgm:pt modelId="{4AF7F32B-A786-484F-8BB0-5C9736FA3996}">
      <dgm:prSet phldrT="[Text]" custT="1">
        <dgm:style>
          <a:lnRef idx="2">
            <a:schemeClr val="dk1"/>
          </a:lnRef>
          <a:fillRef idx="1">
            <a:schemeClr val="lt1"/>
          </a:fillRef>
          <a:effectRef idx="0">
            <a:schemeClr val="dk1"/>
          </a:effectRef>
          <a:fontRef idx="minor">
            <a:schemeClr val="dk1"/>
          </a:fontRef>
        </dgm:style>
      </dgm:prSet>
      <dgm:spPr>
        <a:ln w="3175"/>
      </dgm:spPr>
      <dgm:t>
        <a:bodyPr/>
        <a:lstStyle/>
        <a:p>
          <a:r>
            <a:rPr lang="en-US" sz="1000"/>
            <a:t>Riwayat Berat Badan Lahir &gt;4Kg</a:t>
          </a:r>
        </a:p>
      </dgm:t>
    </dgm:pt>
    <dgm:pt modelId="{ABB0CD32-99C9-4EE9-AC64-312A262F84A9}" type="parTrans" cxnId="{3FF4DB99-E760-4FF8-A8A6-9AF72AAD7F0B}">
      <dgm:prSet>
        <dgm:style>
          <a:lnRef idx="1">
            <a:schemeClr val="dk1"/>
          </a:lnRef>
          <a:fillRef idx="0">
            <a:schemeClr val="dk1"/>
          </a:fillRef>
          <a:effectRef idx="0">
            <a:schemeClr val="dk1"/>
          </a:effectRef>
          <a:fontRef idx="minor">
            <a:schemeClr val="tx1"/>
          </a:fontRef>
        </dgm:style>
      </dgm:prSet>
      <dgm:spPr/>
      <dgm:t>
        <a:bodyPr/>
        <a:lstStyle/>
        <a:p>
          <a:endParaRPr lang="en-US"/>
        </a:p>
      </dgm:t>
    </dgm:pt>
    <dgm:pt modelId="{1C777729-28F2-4D90-8456-011A096D9A89}" type="sibTrans" cxnId="{3FF4DB99-E760-4FF8-A8A6-9AF72AAD7F0B}">
      <dgm:prSet/>
      <dgm:spPr/>
      <dgm:t>
        <a:bodyPr/>
        <a:lstStyle/>
        <a:p>
          <a:endParaRPr lang="en-US"/>
        </a:p>
      </dgm:t>
    </dgm:pt>
    <dgm:pt modelId="{54EB42DE-7C84-45F4-8307-2F0B76390560}" type="pres">
      <dgm:prSet presAssocID="{7295AFE0-4A6B-4483-AE37-385CB9A02A23}" presName="diagram" presStyleCnt="0">
        <dgm:presLayoutVars>
          <dgm:chPref val="1"/>
          <dgm:dir/>
          <dgm:animOne val="branch"/>
          <dgm:animLvl val="lvl"/>
          <dgm:resizeHandles/>
        </dgm:presLayoutVars>
      </dgm:prSet>
      <dgm:spPr/>
    </dgm:pt>
    <dgm:pt modelId="{D7BCEC2D-C129-4BE4-B4C8-F9C6F0B92E68}" type="pres">
      <dgm:prSet presAssocID="{5D53B48C-2C71-4E95-983A-E3076F7DDB11}" presName="root" presStyleCnt="0"/>
      <dgm:spPr/>
    </dgm:pt>
    <dgm:pt modelId="{A96E00CE-1511-47F1-9B03-068FE8D0D77D}" type="pres">
      <dgm:prSet presAssocID="{5D53B48C-2C71-4E95-983A-E3076F7DDB11}" presName="rootComposite" presStyleCnt="0"/>
      <dgm:spPr/>
    </dgm:pt>
    <dgm:pt modelId="{AEBEDFBA-CE0B-44DA-ACA2-B2A1663366E5}" type="pres">
      <dgm:prSet presAssocID="{5D53B48C-2C71-4E95-983A-E3076F7DDB11}" presName="rootText" presStyleLbl="node1" presStyleIdx="0" presStyleCnt="1" custScaleX="187613" custScaleY="95991"/>
      <dgm:spPr/>
    </dgm:pt>
    <dgm:pt modelId="{5C852575-A5C1-48AD-BCF6-0BDB22B4141E}" type="pres">
      <dgm:prSet presAssocID="{5D53B48C-2C71-4E95-983A-E3076F7DDB11}" presName="rootConnector" presStyleLbl="node1" presStyleIdx="0" presStyleCnt="1"/>
      <dgm:spPr/>
    </dgm:pt>
    <dgm:pt modelId="{08356674-7943-44C0-A95A-3CF67C5B4D95}" type="pres">
      <dgm:prSet presAssocID="{5D53B48C-2C71-4E95-983A-E3076F7DDB11}" presName="childShape" presStyleCnt="0"/>
      <dgm:spPr/>
    </dgm:pt>
    <dgm:pt modelId="{FAFD3487-B818-4639-9198-ED1960F0A1A2}" type="pres">
      <dgm:prSet presAssocID="{FD765F6A-5701-4867-A385-4DB75B9C70CE}" presName="Name13" presStyleLbl="parChTrans1D2" presStyleIdx="0" presStyleCnt="2"/>
      <dgm:spPr/>
    </dgm:pt>
    <dgm:pt modelId="{200CB849-3AA7-4E8A-9C96-5F05CD1DE95A}" type="pres">
      <dgm:prSet presAssocID="{0ECCE5B1-8A04-4234-9EDE-497AF9FC63CA}" presName="childText" presStyleLbl="bgAcc1" presStyleIdx="0" presStyleCnt="2" custScaleX="211512" custScaleY="73279">
        <dgm:presLayoutVars>
          <dgm:bulletEnabled val="1"/>
        </dgm:presLayoutVars>
      </dgm:prSet>
      <dgm:spPr/>
    </dgm:pt>
    <dgm:pt modelId="{DEA45093-6D02-46DA-81AF-F00A1054A500}" type="pres">
      <dgm:prSet presAssocID="{ABB0CD32-99C9-4EE9-AC64-312A262F84A9}" presName="Name13" presStyleLbl="parChTrans1D2" presStyleIdx="1" presStyleCnt="2"/>
      <dgm:spPr/>
    </dgm:pt>
    <dgm:pt modelId="{00E24A16-A127-4707-BC53-4ECAEADAA0E5}" type="pres">
      <dgm:prSet presAssocID="{4AF7F32B-A786-484F-8BB0-5C9736FA3996}" presName="childText" presStyleLbl="bgAcc1" presStyleIdx="1" presStyleCnt="2" custScaleX="214494" custScaleY="78684">
        <dgm:presLayoutVars>
          <dgm:bulletEnabled val="1"/>
        </dgm:presLayoutVars>
      </dgm:prSet>
      <dgm:spPr/>
    </dgm:pt>
  </dgm:ptLst>
  <dgm:cxnLst>
    <dgm:cxn modelId="{89652D20-644E-4115-B16B-35AEE02DEFB9}" type="presOf" srcId="{5D53B48C-2C71-4E95-983A-E3076F7DDB11}" destId="{AEBEDFBA-CE0B-44DA-ACA2-B2A1663366E5}" srcOrd="0" destOrd="0" presId="urn:microsoft.com/office/officeart/2005/8/layout/hierarchy3"/>
    <dgm:cxn modelId="{95084760-5F62-41F4-A7A7-5E89D7DE684B}" type="presOf" srcId="{FD765F6A-5701-4867-A385-4DB75B9C70CE}" destId="{FAFD3487-B818-4639-9198-ED1960F0A1A2}" srcOrd="0" destOrd="0" presId="urn:microsoft.com/office/officeart/2005/8/layout/hierarchy3"/>
    <dgm:cxn modelId="{41B2E571-C981-40E6-80C0-87205C53A319}" type="presOf" srcId="{7295AFE0-4A6B-4483-AE37-385CB9A02A23}" destId="{54EB42DE-7C84-45F4-8307-2F0B76390560}" srcOrd="0" destOrd="0" presId="urn:microsoft.com/office/officeart/2005/8/layout/hierarchy3"/>
    <dgm:cxn modelId="{08ED0F99-358A-4002-8095-F65278AF4452}" type="presOf" srcId="{0ECCE5B1-8A04-4234-9EDE-497AF9FC63CA}" destId="{200CB849-3AA7-4E8A-9C96-5F05CD1DE95A}" srcOrd="0" destOrd="0" presId="urn:microsoft.com/office/officeart/2005/8/layout/hierarchy3"/>
    <dgm:cxn modelId="{3FF4DB99-E760-4FF8-A8A6-9AF72AAD7F0B}" srcId="{5D53B48C-2C71-4E95-983A-E3076F7DDB11}" destId="{4AF7F32B-A786-484F-8BB0-5C9736FA3996}" srcOrd="1" destOrd="0" parTransId="{ABB0CD32-99C9-4EE9-AC64-312A262F84A9}" sibTransId="{1C777729-28F2-4D90-8456-011A096D9A89}"/>
    <dgm:cxn modelId="{66CC2CA3-B07D-4978-8A41-F348B785A91D}" srcId="{7295AFE0-4A6B-4483-AE37-385CB9A02A23}" destId="{5D53B48C-2C71-4E95-983A-E3076F7DDB11}" srcOrd="0" destOrd="0" parTransId="{ADAA4D5B-106F-418D-B78B-A841DF5D356F}" sibTransId="{3D9F0714-6D4B-4C0C-9D7A-1629BE192CE6}"/>
    <dgm:cxn modelId="{31EB89AF-7E75-4EE4-80C3-6809E1194265}" type="presOf" srcId="{4AF7F32B-A786-484F-8BB0-5C9736FA3996}" destId="{00E24A16-A127-4707-BC53-4ECAEADAA0E5}" srcOrd="0" destOrd="0" presId="urn:microsoft.com/office/officeart/2005/8/layout/hierarchy3"/>
    <dgm:cxn modelId="{A63418E8-EF7B-46EC-94ED-147E783C9ACF}" type="presOf" srcId="{ABB0CD32-99C9-4EE9-AC64-312A262F84A9}" destId="{DEA45093-6D02-46DA-81AF-F00A1054A500}" srcOrd="0" destOrd="0" presId="urn:microsoft.com/office/officeart/2005/8/layout/hierarchy3"/>
    <dgm:cxn modelId="{5CE144F4-B839-40B5-9015-F446A307EC40}" type="presOf" srcId="{5D53B48C-2C71-4E95-983A-E3076F7DDB11}" destId="{5C852575-A5C1-48AD-BCF6-0BDB22B4141E}" srcOrd="1" destOrd="0" presId="urn:microsoft.com/office/officeart/2005/8/layout/hierarchy3"/>
    <dgm:cxn modelId="{BBA2FBF4-FB0C-4221-B901-EAEEC212433D}" srcId="{5D53B48C-2C71-4E95-983A-E3076F7DDB11}" destId="{0ECCE5B1-8A04-4234-9EDE-497AF9FC63CA}" srcOrd="0" destOrd="0" parTransId="{FD765F6A-5701-4867-A385-4DB75B9C70CE}" sibTransId="{C3806E44-278A-4D57-8DB3-479769BF22E8}"/>
    <dgm:cxn modelId="{DB55930A-62D3-49EE-A813-1416C7CA4AAD}" type="presParOf" srcId="{54EB42DE-7C84-45F4-8307-2F0B76390560}" destId="{D7BCEC2D-C129-4BE4-B4C8-F9C6F0B92E68}" srcOrd="0" destOrd="0" presId="urn:microsoft.com/office/officeart/2005/8/layout/hierarchy3"/>
    <dgm:cxn modelId="{92957AC7-5FF2-4966-A98F-6B62125CCB4C}" type="presParOf" srcId="{D7BCEC2D-C129-4BE4-B4C8-F9C6F0B92E68}" destId="{A96E00CE-1511-47F1-9B03-068FE8D0D77D}" srcOrd="0" destOrd="0" presId="urn:microsoft.com/office/officeart/2005/8/layout/hierarchy3"/>
    <dgm:cxn modelId="{470DF76B-10B5-4588-956D-08A4F98ED0E0}" type="presParOf" srcId="{A96E00CE-1511-47F1-9B03-068FE8D0D77D}" destId="{AEBEDFBA-CE0B-44DA-ACA2-B2A1663366E5}" srcOrd="0" destOrd="0" presId="urn:microsoft.com/office/officeart/2005/8/layout/hierarchy3"/>
    <dgm:cxn modelId="{39266B7F-5C15-448D-80AE-7EAE4FDB6B87}" type="presParOf" srcId="{A96E00CE-1511-47F1-9B03-068FE8D0D77D}" destId="{5C852575-A5C1-48AD-BCF6-0BDB22B4141E}" srcOrd="1" destOrd="0" presId="urn:microsoft.com/office/officeart/2005/8/layout/hierarchy3"/>
    <dgm:cxn modelId="{592F6A43-AE2A-42E7-B4DB-4016B54A2A5E}" type="presParOf" srcId="{D7BCEC2D-C129-4BE4-B4C8-F9C6F0B92E68}" destId="{08356674-7943-44C0-A95A-3CF67C5B4D95}" srcOrd="1" destOrd="0" presId="urn:microsoft.com/office/officeart/2005/8/layout/hierarchy3"/>
    <dgm:cxn modelId="{9746FD2E-12A0-4C59-9C5A-3993BC31A340}" type="presParOf" srcId="{08356674-7943-44C0-A95A-3CF67C5B4D95}" destId="{FAFD3487-B818-4639-9198-ED1960F0A1A2}" srcOrd="0" destOrd="0" presId="urn:microsoft.com/office/officeart/2005/8/layout/hierarchy3"/>
    <dgm:cxn modelId="{903E9BD8-104E-461C-B7D3-473D3CE7B1CF}" type="presParOf" srcId="{08356674-7943-44C0-A95A-3CF67C5B4D95}" destId="{200CB849-3AA7-4E8A-9C96-5F05CD1DE95A}" srcOrd="1" destOrd="0" presId="urn:microsoft.com/office/officeart/2005/8/layout/hierarchy3"/>
    <dgm:cxn modelId="{D2BD14DB-7411-45A2-A58A-E23B7B8FD1A0}" type="presParOf" srcId="{08356674-7943-44C0-A95A-3CF67C5B4D95}" destId="{DEA45093-6D02-46DA-81AF-F00A1054A500}" srcOrd="2" destOrd="0" presId="urn:microsoft.com/office/officeart/2005/8/layout/hierarchy3"/>
    <dgm:cxn modelId="{17FC5F18-24B3-41CC-A71B-C74E9F067634}" type="presParOf" srcId="{08356674-7943-44C0-A95A-3CF67C5B4D95}" destId="{00E24A16-A127-4707-BC53-4ECAEADAA0E5}" srcOrd="3" destOrd="0" presId="urn:microsoft.com/office/officeart/2005/8/layout/hierarchy3"/>
  </dgm:cxnLst>
  <dgm:bg/>
  <dgm:whole>
    <a:ln w="3175"/>
  </dgm:whole>
  <dgm:extLst>
    <a:ext uri="http://schemas.microsoft.com/office/drawing/2008/diagram">
      <dsp:dataModelExt xmlns:dsp="http://schemas.microsoft.com/office/drawing/2008/diagram" relId="rId4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7295AFE0-4A6B-4483-AE37-385CB9A02A23}" type="doc">
      <dgm:prSet loTypeId="urn:microsoft.com/office/officeart/2005/8/layout/hierarchy3" loCatId="list" qsTypeId="urn:microsoft.com/office/officeart/2005/8/quickstyle/simple1" qsCatId="simple" csTypeId="urn:microsoft.com/office/officeart/2005/8/colors/accent0_1" csCatId="mainScheme" phldr="1"/>
      <dgm:spPr/>
      <dgm:t>
        <a:bodyPr/>
        <a:lstStyle/>
        <a:p>
          <a:endParaRPr lang="en-US"/>
        </a:p>
      </dgm:t>
    </dgm:pt>
    <dgm:pt modelId="{5D53B48C-2C71-4E95-983A-E3076F7DDB11}">
      <dgm:prSet phldrT="[Text]" custT="1">
        <dgm:style>
          <a:lnRef idx="2">
            <a:schemeClr val="dk1"/>
          </a:lnRef>
          <a:fillRef idx="1">
            <a:schemeClr val="lt1"/>
          </a:fillRef>
          <a:effectRef idx="0">
            <a:schemeClr val="dk1"/>
          </a:effectRef>
          <a:fontRef idx="minor">
            <a:schemeClr val="dk1"/>
          </a:fontRef>
        </dgm:style>
      </dgm:prSet>
      <dgm:spPr>
        <a:ln w="3175">
          <a:prstDash val="dash"/>
        </a:ln>
      </dgm:spPr>
      <dgm:t>
        <a:bodyPr/>
        <a:lstStyle/>
        <a:p>
          <a:r>
            <a:rPr lang="en-US" sz="1000"/>
            <a:t>Faktor Psikologis</a:t>
          </a:r>
        </a:p>
      </dgm:t>
    </dgm:pt>
    <dgm:pt modelId="{ADAA4D5B-106F-418D-B78B-A841DF5D356F}" type="parTrans" cxnId="{66CC2CA3-B07D-4978-8A41-F348B785A91D}">
      <dgm:prSet/>
      <dgm:spPr/>
      <dgm:t>
        <a:bodyPr/>
        <a:lstStyle/>
        <a:p>
          <a:endParaRPr lang="en-US"/>
        </a:p>
      </dgm:t>
    </dgm:pt>
    <dgm:pt modelId="{3D9F0714-6D4B-4C0C-9D7A-1629BE192CE6}" type="sibTrans" cxnId="{66CC2CA3-B07D-4978-8A41-F348B785A91D}">
      <dgm:prSet/>
      <dgm:spPr/>
      <dgm:t>
        <a:bodyPr/>
        <a:lstStyle/>
        <a:p>
          <a:endParaRPr lang="en-US"/>
        </a:p>
      </dgm:t>
    </dgm:pt>
    <dgm:pt modelId="{0ECCE5B1-8A04-4234-9EDE-497AF9FC63CA}">
      <dgm:prSet phldrT="[Text]" custT="1">
        <dgm:style>
          <a:lnRef idx="2">
            <a:schemeClr val="dk1"/>
          </a:lnRef>
          <a:fillRef idx="1">
            <a:schemeClr val="lt1"/>
          </a:fillRef>
          <a:effectRef idx="0">
            <a:schemeClr val="dk1"/>
          </a:effectRef>
          <a:fontRef idx="minor">
            <a:schemeClr val="dk1"/>
          </a:fontRef>
        </dgm:style>
      </dgm:prSet>
      <dgm:spPr>
        <a:ln w="3175">
          <a:prstDash val="dash"/>
        </a:ln>
      </dgm:spPr>
      <dgm:t>
        <a:bodyPr/>
        <a:lstStyle/>
        <a:p>
          <a:r>
            <a:rPr lang="en-US" sz="1000"/>
            <a:t>Stabilitas</a:t>
          </a:r>
          <a:r>
            <a:rPr lang="en-US" sz="1300"/>
            <a:t> </a:t>
          </a:r>
          <a:r>
            <a:rPr lang="en-US" sz="1000"/>
            <a:t>Emosional</a:t>
          </a:r>
        </a:p>
      </dgm:t>
    </dgm:pt>
    <dgm:pt modelId="{FD765F6A-5701-4867-A385-4DB75B9C70CE}" type="parTrans" cxnId="{BBA2FBF4-FB0C-4221-B901-EAEEC212433D}">
      <dgm:prSet>
        <dgm:style>
          <a:lnRef idx="1">
            <a:schemeClr val="dk1"/>
          </a:lnRef>
          <a:fillRef idx="0">
            <a:schemeClr val="dk1"/>
          </a:fillRef>
          <a:effectRef idx="0">
            <a:schemeClr val="dk1"/>
          </a:effectRef>
          <a:fontRef idx="minor">
            <a:schemeClr val="tx1"/>
          </a:fontRef>
        </dgm:style>
      </dgm:prSet>
      <dgm:spPr>
        <a:ln/>
      </dgm:spPr>
      <dgm:t>
        <a:bodyPr/>
        <a:lstStyle/>
        <a:p>
          <a:endParaRPr lang="en-US"/>
        </a:p>
      </dgm:t>
    </dgm:pt>
    <dgm:pt modelId="{C3806E44-278A-4D57-8DB3-479769BF22E8}" type="sibTrans" cxnId="{BBA2FBF4-FB0C-4221-B901-EAEEC212433D}">
      <dgm:prSet/>
      <dgm:spPr/>
      <dgm:t>
        <a:bodyPr/>
        <a:lstStyle/>
        <a:p>
          <a:endParaRPr lang="en-US"/>
        </a:p>
      </dgm:t>
    </dgm:pt>
    <dgm:pt modelId="{4AF7F32B-A786-484F-8BB0-5C9736FA3996}">
      <dgm:prSet phldrT="[Text]" custT="1">
        <dgm:style>
          <a:lnRef idx="2">
            <a:schemeClr val="dk1"/>
          </a:lnRef>
          <a:fillRef idx="1">
            <a:schemeClr val="lt1"/>
          </a:fillRef>
          <a:effectRef idx="0">
            <a:schemeClr val="dk1"/>
          </a:effectRef>
          <a:fontRef idx="minor">
            <a:schemeClr val="dk1"/>
          </a:fontRef>
        </dgm:style>
      </dgm:prSet>
      <dgm:spPr>
        <a:ln w="3175">
          <a:prstDash val="dash"/>
        </a:ln>
      </dgm:spPr>
      <dgm:t>
        <a:bodyPr/>
        <a:lstStyle/>
        <a:p>
          <a:r>
            <a:rPr lang="en-US" sz="1000"/>
            <a:t>Persepsi Tubuh Negatif</a:t>
          </a:r>
        </a:p>
      </dgm:t>
    </dgm:pt>
    <dgm:pt modelId="{ABB0CD32-99C9-4EE9-AC64-312A262F84A9}" type="parTrans" cxnId="{3FF4DB99-E760-4FF8-A8A6-9AF72AAD7F0B}">
      <dgm:prSet>
        <dgm:style>
          <a:lnRef idx="1">
            <a:schemeClr val="dk1"/>
          </a:lnRef>
          <a:fillRef idx="0">
            <a:schemeClr val="dk1"/>
          </a:fillRef>
          <a:effectRef idx="0">
            <a:schemeClr val="dk1"/>
          </a:effectRef>
          <a:fontRef idx="minor">
            <a:schemeClr val="tx1"/>
          </a:fontRef>
        </dgm:style>
      </dgm:prSet>
      <dgm:spPr>
        <a:ln/>
      </dgm:spPr>
      <dgm:t>
        <a:bodyPr/>
        <a:lstStyle/>
        <a:p>
          <a:endParaRPr lang="en-US"/>
        </a:p>
      </dgm:t>
    </dgm:pt>
    <dgm:pt modelId="{1C777729-28F2-4D90-8456-011A096D9A89}" type="sibTrans" cxnId="{3FF4DB99-E760-4FF8-A8A6-9AF72AAD7F0B}">
      <dgm:prSet/>
      <dgm:spPr/>
      <dgm:t>
        <a:bodyPr/>
        <a:lstStyle/>
        <a:p>
          <a:endParaRPr lang="en-US"/>
        </a:p>
      </dgm:t>
    </dgm:pt>
    <dgm:pt modelId="{54EB42DE-7C84-45F4-8307-2F0B76390560}" type="pres">
      <dgm:prSet presAssocID="{7295AFE0-4A6B-4483-AE37-385CB9A02A23}" presName="diagram" presStyleCnt="0">
        <dgm:presLayoutVars>
          <dgm:chPref val="1"/>
          <dgm:dir/>
          <dgm:animOne val="branch"/>
          <dgm:animLvl val="lvl"/>
          <dgm:resizeHandles/>
        </dgm:presLayoutVars>
      </dgm:prSet>
      <dgm:spPr/>
    </dgm:pt>
    <dgm:pt modelId="{D7BCEC2D-C129-4BE4-B4C8-F9C6F0B92E68}" type="pres">
      <dgm:prSet presAssocID="{5D53B48C-2C71-4E95-983A-E3076F7DDB11}" presName="root" presStyleCnt="0"/>
      <dgm:spPr/>
    </dgm:pt>
    <dgm:pt modelId="{A96E00CE-1511-47F1-9B03-068FE8D0D77D}" type="pres">
      <dgm:prSet presAssocID="{5D53B48C-2C71-4E95-983A-E3076F7DDB11}" presName="rootComposite" presStyleCnt="0"/>
      <dgm:spPr/>
    </dgm:pt>
    <dgm:pt modelId="{AEBEDFBA-CE0B-44DA-ACA2-B2A1663366E5}" type="pres">
      <dgm:prSet presAssocID="{5D53B48C-2C71-4E95-983A-E3076F7DDB11}" presName="rootText" presStyleLbl="node1" presStyleIdx="0" presStyleCnt="1" custScaleX="187613" custScaleY="95991"/>
      <dgm:spPr/>
    </dgm:pt>
    <dgm:pt modelId="{5C852575-A5C1-48AD-BCF6-0BDB22B4141E}" type="pres">
      <dgm:prSet presAssocID="{5D53B48C-2C71-4E95-983A-E3076F7DDB11}" presName="rootConnector" presStyleLbl="node1" presStyleIdx="0" presStyleCnt="1"/>
      <dgm:spPr/>
    </dgm:pt>
    <dgm:pt modelId="{08356674-7943-44C0-A95A-3CF67C5B4D95}" type="pres">
      <dgm:prSet presAssocID="{5D53B48C-2C71-4E95-983A-E3076F7DDB11}" presName="childShape" presStyleCnt="0"/>
      <dgm:spPr/>
    </dgm:pt>
    <dgm:pt modelId="{FAFD3487-B818-4639-9198-ED1960F0A1A2}" type="pres">
      <dgm:prSet presAssocID="{FD765F6A-5701-4867-A385-4DB75B9C70CE}" presName="Name13" presStyleLbl="parChTrans1D2" presStyleIdx="0" presStyleCnt="2"/>
      <dgm:spPr/>
    </dgm:pt>
    <dgm:pt modelId="{200CB849-3AA7-4E8A-9C96-5F05CD1DE95A}" type="pres">
      <dgm:prSet presAssocID="{0ECCE5B1-8A04-4234-9EDE-497AF9FC63CA}" presName="childText" presStyleLbl="bgAcc1" presStyleIdx="0" presStyleCnt="2" custScaleX="211512" custScaleY="73279">
        <dgm:presLayoutVars>
          <dgm:bulletEnabled val="1"/>
        </dgm:presLayoutVars>
      </dgm:prSet>
      <dgm:spPr/>
    </dgm:pt>
    <dgm:pt modelId="{DEA45093-6D02-46DA-81AF-F00A1054A500}" type="pres">
      <dgm:prSet presAssocID="{ABB0CD32-99C9-4EE9-AC64-312A262F84A9}" presName="Name13" presStyleLbl="parChTrans1D2" presStyleIdx="1" presStyleCnt="2"/>
      <dgm:spPr/>
    </dgm:pt>
    <dgm:pt modelId="{00E24A16-A127-4707-BC53-4ECAEADAA0E5}" type="pres">
      <dgm:prSet presAssocID="{4AF7F32B-A786-484F-8BB0-5C9736FA3996}" presName="childText" presStyleLbl="bgAcc1" presStyleIdx="1" presStyleCnt="2" custScaleX="214494" custScaleY="78684">
        <dgm:presLayoutVars>
          <dgm:bulletEnabled val="1"/>
        </dgm:presLayoutVars>
      </dgm:prSet>
      <dgm:spPr/>
    </dgm:pt>
  </dgm:ptLst>
  <dgm:cxnLst>
    <dgm:cxn modelId="{CB3AF30A-3505-4EC8-8426-7995A0407428}" type="presOf" srcId="{ABB0CD32-99C9-4EE9-AC64-312A262F84A9}" destId="{DEA45093-6D02-46DA-81AF-F00A1054A500}" srcOrd="0" destOrd="0" presId="urn:microsoft.com/office/officeart/2005/8/layout/hierarchy3"/>
    <dgm:cxn modelId="{FF03C720-8180-43ED-9268-4C08863C5DEF}" type="presOf" srcId="{5D53B48C-2C71-4E95-983A-E3076F7DDB11}" destId="{AEBEDFBA-CE0B-44DA-ACA2-B2A1663366E5}" srcOrd="0" destOrd="0" presId="urn:microsoft.com/office/officeart/2005/8/layout/hierarchy3"/>
    <dgm:cxn modelId="{67C71B86-E3A8-4B40-90CF-C5BA554FBF23}" type="presOf" srcId="{5D53B48C-2C71-4E95-983A-E3076F7DDB11}" destId="{5C852575-A5C1-48AD-BCF6-0BDB22B4141E}" srcOrd="1" destOrd="0" presId="urn:microsoft.com/office/officeart/2005/8/layout/hierarchy3"/>
    <dgm:cxn modelId="{0918CF98-37B8-40E5-9BD3-A38492814BD0}" type="presOf" srcId="{FD765F6A-5701-4867-A385-4DB75B9C70CE}" destId="{FAFD3487-B818-4639-9198-ED1960F0A1A2}" srcOrd="0" destOrd="0" presId="urn:microsoft.com/office/officeart/2005/8/layout/hierarchy3"/>
    <dgm:cxn modelId="{3FF4DB99-E760-4FF8-A8A6-9AF72AAD7F0B}" srcId="{5D53B48C-2C71-4E95-983A-E3076F7DDB11}" destId="{4AF7F32B-A786-484F-8BB0-5C9736FA3996}" srcOrd="1" destOrd="0" parTransId="{ABB0CD32-99C9-4EE9-AC64-312A262F84A9}" sibTransId="{1C777729-28F2-4D90-8456-011A096D9A89}"/>
    <dgm:cxn modelId="{66CC2CA3-B07D-4978-8A41-F348B785A91D}" srcId="{7295AFE0-4A6B-4483-AE37-385CB9A02A23}" destId="{5D53B48C-2C71-4E95-983A-E3076F7DDB11}" srcOrd="0" destOrd="0" parTransId="{ADAA4D5B-106F-418D-B78B-A841DF5D356F}" sibTransId="{3D9F0714-6D4B-4C0C-9D7A-1629BE192CE6}"/>
    <dgm:cxn modelId="{C8F929A8-C124-4A1C-B8C3-21558DAE8CF7}" type="presOf" srcId="{0ECCE5B1-8A04-4234-9EDE-497AF9FC63CA}" destId="{200CB849-3AA7-4E8A-9C96-5F05CD1DE95A}" srcOrd="0" destOrd="0" presId="urn:microsoft.com/office/officeart/2005/8/layout/hierarchy3"/>
    <dgm:cxn modelId="{25088BB4-831E-4806-8F2C-2380251BEAD4}" type="presOf" srcId="{4AF7F32B-A786-484F-8BB0-5C9736FA3996}" destId="{00E24A16-A127-4707-BC53-4ECAEADAA0E5}" srcOrd="0" destOrd="0" presId="urn:microsoft.com/office/officeart/2005/8/layout/hierarchy3"/>
    <dgm:cxn modelId="{A1ECC1E2-43B0-4A43-8EDD-E05506A66C9C}" type="presOf" srcId="{7295AFE0-4A6B-4483-AE37-385CB9A02A23}" destId="{54EB42DE-7C84-45F4-8307-2F0B76390560}" srcOrd="0" destOrd="0" presId="urn:microsoft.com/office/officeart/2005/8/layout/hierarchy3"/>
    <dgm:cxn modelId="{BBA2FBF4-FB0C-4221-B901-EAEEC212433D}" srcId="{5D53B48C-2C71-4E95-983A-E3076F7DDB11}" destId="{0ECCE5B1-8A04-4234-9EDE-497AF9FC63CA}" srcOrd="0" destOrd="0" parTransId="{FD765F6A-5701-4867-A385-4DB75B9C70CE}" sibTransId="{C3806E44-278A-4D57-8DB3-479769BF22E8}"/>
    <dgm:cxn modelId="{399CECA1-4A01-48EA-A2D8-B24865CE3457}" type="presParOf" srcId="{54EB42DE-7C84-45F4-8307-2F0B76390560}" destId="{D7BCEC2D-C129-4BE4-B4C8-F9C6F0B92E68}" srcOrd="0" destOrd="0" presId="urn:microsoft.com/office/officeart/2005/8/layout/hierarchy3"/>
    <dgm:cxn modelId="{2E033971-6A2A-4F2B-A389-B6DD22DF662E}" type="presParOf" srcId="{D7BCEC2D-C129-4BE4-B4C8-F9C6F0B92E68}" destId="{A96E00CE-1511-47F1-9B03-068FE8D0D77D}" srcOrd="0" destOrd="0" presId="urn:microsoft.com/office/officeart/2005/8/layout/hierarchy3"/>
    <dgm:cxn modelId="{7F7C7349-FEA9-4C4D-B46A-FA15F215D93B}" type="presParOf" srcId="{A96E00CE-1511-47F1-9B03-068FE8D0D77D}" destId="{AEBEDFBA-CE0B-44DA-ACA2-B2A1663366E5}" srcOrd="0" destOrd="0" presId="urn:microsoft.com/office/officeart/2005/8/layout/hierarchy3"/>
    <dgm:cxn modelId="{E57D30A3-988A-478E-BECC-CF07009F9F1B}" type="presParOf" srcId="{A96E00CE-1511-47F1-9B03-068FE8D0D77D}" destId="{5C852575-A5C1-48AD-BCF6-0BDB22B4141E}" srcOrd="1" destOrd="0" presId="urn:microsoft.com/office/officeart/2005/8/layout/hierarchy3"/>
    <dgm:cxn modelId="{A4446EAA-F054-4C94-ACB4-128585CBB80C}" type="presParOf" srcId="{D7BCEC2D-C129-4BE4-B4C8-F9C6F0B92E68}" destId="{08356674-7943-44C0-A95A-3CF67C5B4D95}" srcOrd="1" destOrd="0" presId="urn:microsoft.com/office/officeart/2005/8/layout/hierarchy3"/>
    <dgm:cxn modelId="{A05F7BC3-E1D6-4297-8494-1768C1DF6D72}" type="presParOf" srcId="{08356674-7943-44C0-A95A-3CF67C5B4D95}" destId="{FAFD3487-B818-4639-9198-ED1960F0A1A2}" srcOrd="0" destOrd="0" presId="urn:microsoft.com/office/officeart/2005/8/layout/hierarchy3"/>
    <dgm:cxn modelId="{54750921-4C63-4243-BB44-08F6AE060DF2}" type="presParOf" srcId="{08356674-7943-44C0-A95A-3CF67C5B4D95}" destId="{200CB849-3AA7-4E8A-9C96-5F05CD1DE95A}" srcOrd="1" destOrd="0" presId="urn:microsoft.com/office/officeart/2005/8/layout/hierarchy3"/>
    <dgm:cxn modelId="{5DD6804F-71B7-462C-ADCD-EF4D1403A4E6}" type="presParOf" srcId="{08356674-7943-44C0-A95A-3CF67C5B4D95}" destId="{DEA45093-6D02-46DA-81AF-F00A1054A500}" srcOrd="2" destOrd="0" presId="urn:microsoft.com/office/officeart/2005/8/layout/hierarchy3"/>
    <dgm:cxn modelId="{57E404F4-A608-48DC-B7DC-3FB03EC43AB1}" type="presParOf" srcId="{08356674-7943-44C0-A95A-3CF67C5B4D95}" destId="{00E24A16-A127-4707-BC53-4ECAEADAA0E5}" srcOrd="3" destOrd="0" presId="urn:microsoft.com/office/officeart/2005/8/layout/hierarchy3"/>
  </dgm:cxnLst>
  <dgm:bg/>
  <dgm:whole>
    <a:ln w="3175"/>
  </dgm:whole>
  <dgm:extLst>
    <a:ext uri="http://schemas.microsoft.com/office/drawing/2008/diagram">
      <dsp:dataModelExt xmlns:dsp="http://schemas.microsoft.com/office/drawing/2008/diagram" relId="rId53"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7295AFE0-4A6B-4483-AE37-385CB9A02A23}" type="doc">
      <dgm:prSet loTypeId="urn:microsoft.com/office/officeart/2005/8/layout/hierarchy3" loCatId="list" qsTypeId="urn:microsoft.com/office/officeart/2005/8/quickstyle/simple1" qsCatId="simple" csTypeId="urn:microsoft.com/office/officeart/2005/8/colors/accent0_1" csCatId="mainScheme" phldr="1"/>
      <dgm:spPr/>
      <dgm:t>
        <a:bodyPr/>
        <a:lstStyle/>
        <a:p>
          <a:endParaRPr lang="en-US"/>
        </a:p>
      </dgm:t>
    </dgm:pt>
    <dgm:pt modelId="{5D53B48C-2C71-4E95-983A-E3076F7DDB11}">
      <dgm:prSet phldrT="[Text]" custT="1">
        <dgm:style>
          <a:lnRef idx="2">
            <a:schemeClr val="dk1"/>
          </a:lnRef>
          <a:fillRef idx="1">
            <a:schemeClr val="lt1"/>
          </a:fillRef>
          <a:effectRef idx="0">
            <a:schemeClr val="dk1"/>
          </a:effectRef>
          <a:fontRef idx="minor">
            <a:schemeClr val="dk1"/>
          </a:fontRef>
        </dgm:style>
      </dgm:prSet>
      <dgm:spPr>
        <a:ln w="3175">
          <a:prstDash val="dash"/>
        </a:ln>
      </dgm:spPr>
      <dgm:t>
        <a:bodyPr/>
        <a:lstStyle/>
        <a:p>
          <a:r>
            <a:rPr lang="en-US" sz="1000"/>
            <a:t>Faktor Lingkungan</a:t>
          </a:r>
        </a:p>
      </dgm:t>
    </dgm:pt>
    <dgm:pt modelId="{ADAA4D5B-106F-418D-B78B-A841DF5D356F}" type="parTrans" cxnId="{66CC2CA3-B07D-4978-8A41-F348B785A91D}">
      <dgm:prSet/>
      <dgm:spPr/>
      <dgm:t>
        <a:bodyPr/>
        <a:lstStyle/>
        <a:p>
          <a:endParaRPr lang="en-US"/>
        </a:p>
      </dgm:t>
    </dgm:pt>
    <dgm:pt modelId="{3D9F0714-6D4B-4C0C-9D7A-1629BE192CE6}" type="sibTrans" cxnId="{66CC2CA3-B07D-4978-8A41-F348B785A91D}">
      <dgm:prSet/>
      <dgm:spPr/>
      <dgm:t>
        <a:bodyPr/>
        <a:lstStyle/>
        <a:p>
          <a:endParaRPr lang="en-US"/>
        </a:p>
      </dgm:t>
    </dgm:pt>
    <dgm:pt modelId="{0ECCE5B1-8A04-4234-9EDE-497AF9FC63CA}">
      <dgm:prSet phldrT="[Text]" custT="1">
        <dgm:style>
          <a:lnRef idx="2">
            <a:schemeClr val="dk1"/>
          </a:lnRef>
          <a:fillRef idx="1">
            <a:schemeClr val="lt1"/>
          </a:fillRef>
          <a:effectRef idx="0">
            <a:schemeClr val="dk1"/>
          </a:effectRef>
          <a:fontRef idx="minor">
            <a:schemeClr val="dk1"/>
          </a:fontRef>
        </dgm:style>
      </dgm:prSet>
      <dgm:spPr>
        <a:ln w="3175"/>
      </dgm:spPr>
      <dgm:t>
        <a:bodyPr/>
        <a:lstStyle/>
        <a:p>
          <a:r>
            <a:rPr lang="en-US" sz="1000"/>
            <a:t>Gaya Hidup Tidak Sehat</a:t>
          </a:r>
        </a:p>
      </dgm:t>
    </dgm:pt>
    <dgm:pt modelId="{FD765F6A-5701-4867-A385-4DB75B9C70CE}" type="parTrans" cxnId="{BBA2FBF4-FB0C-4221-B901-EAEEC212433D}">
      <dgm:prSet>
        <dgm:style>
          <a:lnRef idx="1">
            <a:schemeClr val="dk1"/>
          </a:lnRef>
          <a:fillRef idx="0">
            <a:schemeClr val="dk1"/>
          </a:fillRef>
          <a:effectRef idx="0">
            <a:schemeClr val="dk1"/>
          </a:effectRef>
          <a:fontRef idx="minor">
            <a:schemeClr val="tx1"/>
          </a:fontRef>
        </dgm:style>
      </dgm:prSet>
      <dgm:spPr/>
      <dgm:t>
        <a:bodyPr/>
        <a:lstStyle/>
        <a:p>
          <a:endParaRPr lang="en-US"/>
        </a:p>
      </dgm:t>
    </dgm:pt>
    <dgm:pt modelId="{C3806E44-278A-4D57-8DB3-479769BF22E8}" type="sibTrans" cxnId="{BBA2FBF4-FB0C-4221-B901-EAEEC212433D}">
      <dgm:prSet/>
      <dgm:spPr/>
      <dgm:t>
        <a:bodyPr/>
        <a:lstStyle/>
        <a:p>
          <a:endParaRPr lang="en-US"/>
        </a:p>
      </dgm:t>
    </dgm:pt>
    <dgm:pt modelId="{4AF7F32B-A786-484F-8BB0-5C9736FA3996}">
      <dgm:prSet phldrT="[Text]" custT="1">
        <dgm:style>
          <a:lnRef idx="2">
            <a:schemeClr val="dk1"/>
          </a:lnRef>
          <a:fillRef idx="1">
            <a:schemeClr val="lt1"/>
          </a:fillRef>
          <a:effectRef idx="0">
            <a:schemeClr val="dk1"/>
          </a:effectRef>
          <a:fontRef idx="minor">
            <a:schemeClr val="dk1"/>
          </a:fontRef>
        </dgm:style>
      </dgm:prSet>
      <dgm:spPr>
        <a:ln w="3175"/>
      </dgm:spPr>
      <dgm:t>
        <a:bodyPr/>
        <a:lstStyle/>
        <a:p>
          <a:r>
            <a:rPr lang="en-US" sz="1000"/>
            <a:t>Kurang Aktivitas Fisik</a:t>
          </a:r>
        </a:p>
      </dgm:t>
    </dgm:pt>
    <dgm:pt modelId="{ABB0CD32-99C9-4EE9-AC64-312A262F84A9}" type="parTrans" cxnId="{3FF4DB99-E760-4FF8-A8A6-9AF72AAD7F0B}">
      <dgm:prSet>
        <dgm:style>
          <a:lnRef idx="1">
            <a:schemeClr val="dk1"/>
          </a:lnRef>
          <a:fillRef idx="0">
            <a:schemeClr val="dk1"/>
          </a:fillRef>
          <a:effectRef idx="0">
            <a:schemeClr val="dk1"/>
          </a:effectRef>
          <a:fontRef idx="minor">
            <a:schemeClr val="tx1"/>
          </a:fontRef>
        </dgm:style>
      </dgm:prSet>
      <dgm:spPr/>
      <dgm:t>
        <a:bodyPr/>
        <a:lstStyle/>
        <a:p>
          <a:endParaRPr lang="en-US"/>
        </a:p>
      </dgm:t>
    </dgm:pt>
    <dgm:pt modelId="{1C777729-28F2-4D90-8456-011A096D9A89}" type="sibTrans" cxnId="{3FF4DB99-E760-4FF8-A8A6-9AF72AAD7F0B}">
      <dgm:prSet/>
      <dgm:spPr/>
      <dgm:t>
        <a:bodyPr/>
        <a:lstStyle/>
        <a:p>
          <a:endParaRPr lang="en-US"/>
        </a:p>
      </dgm:t>
    </dgm:pt>
    <dgm:pt modelId="{54EB42DE-7C84-45F4-8307-2F0B76390560}" type="pres">
      <dgm:prSet presAssocID="{7295AFE0-4A6B-4483-AE37-385CB9A02A23}" presName="diagram" presStyleCnt="0">
        <dgm:presLayoutVars>
          <dgm:chPref val="1"/>
          <dgm:dir/>
          <dgm:animOne val="branch"/>
          <dgm:animLvl val="lvl"/>
          <dgm:resizeHandles/>
        </dgm:presLayoutVars>
      </dgm:prSet>
      <dgm:spPr/>
    </dgm:pt>
    <dgm:pt modelId="{D7BCEC2D-C129-4BE4-B4C8-F9C6F0B92E68}" type="pres">
      <dgm:prSet presAssocID="{5D53B48C-2C71-4E95-983A-E3076F7DDB11}" presName="root" presStyleCnt="0"/>
      <dgm:spPr/>
    </dgm:pt>
    <dgm:pt modelId="{A96E00CE-1511-47F1-9B03-068FE8D0D77D}" type="pres">
      <dgm:prSet presAssocID="{5D53B48C-2C71-4E95-983A-E3076F7DDB11}" presName="rootComposite" presStyleCnt="0"/>
      <dgm:spPr/>
    </dgm:pt>
    <dgm:pt modelId="{AEBEDFBA-CE0B-44DA-ACA2-B2A1663366E5}" type="pres">
      <dgm:prSet presAssocID="{5D53B48C-2C71-4E95-983A-E3076F7DDB11}" presName="rootText" presStyleLbl="node1" presStyleIdx="0" presStyleCnt="1" custScaleX="187613" custScaleY="95991"/>
      <dgm:spPr/>
    </dgm:pt>
    <dgm:pt modelId="{5C852575-A5C1-48AD-BCF6-0BDB22B4141E}" type="pres">
      <dgm:prSet presAssocID="{5D53B48C-2C71-4E95-983A-E3076F7DDB11}" presName="rootConnector" presStyleLbl="node1" presStyleIdx="0" presStyleCnt="1"/>
      <dgm:spPr/>
    </dgm:pt>
    <dgm:pt modelId="{08356674-7943-44C0-A95A-3CF67C5B4D95}" type="pres">
      <dgm:prSet presAssocID="{5D53B48C-2C71-4E95-983A-E3076F7DDB11}" presName="childShape" presStyleCnt="0"/>
      <dgm:spPr/>
    </dgm:pt>
    <dgm:pt modelId="{FAFD3487-B818-4639-9198-ED1960F0A1A2}" type="pres">
      <dgm:prSet presAssocID="{FD765F6A-5701-4867-A385-4DB75B9C70CE}" presName="Name13" presStyleLbl="parChTrans1D2" presStyleIdx="0" presStyleCnt="2"/>
      <dgm:spPr/>
    </dgm:pt>
    <dgm:pt modelId="{200CB849-3AA7-4E8A-9C96-5F05CD1DE95A}" type="pres">
      <dgm:prSet presAssocID="{0ECCE5B1-8A04-4234-9EDE-497AF9FC63CA}" presName="childText" presStyleLbl="bgAcc1" presStyleIdx="0" presStyleCnt="2" custScaleX="211512" custScaleY="73279">
        <dgm:presLayoutVars>
          <dgm:bulletEnabled val="1"/>
        </dgm:presLayoutVars>
      </dgm:prSet>
      <dgm:spPr/>
    </dgm:pt>
    <dgm:pt modelId="{DEA45093-6D02-46DA-81AF-F00A1054A500}" type="pres">
      <dgm:prSet presAssocID="{ABB0CD32-99C9-4EE9-AC64-312A262F84A9}" presName="Name13" presStyleLbl="parChTrans1D2" presStyleIdx="1" presStyleCnt="2"/>
      <dgm:spPr/>
    </dgm:pt>
    <dgm:pt modelId="{00E24A16-A127-4707-BC53-4ECAEADAA0E5}" type="pres">
      <dgm:prSet presAssocID="{4AF7F32B-A786-484F-8BB0-5C9736FA3996}" presName="childText" presStyleLbl="bgAcc1" presStyleIdx="1" presStyleCnt="2" custScaleX="214494" custScaleY="78684">
        <dgm:presLayoutVars>
          <dgm:bulletEnabled val="1"/>
        </dgm:presLayoutVars>
      </dgm:prSet>
      <dgm:spPr/>
    </dgm:pt>
  </dgm:ptLst>
  <dgm:cxnLst>
    <dgm:cxn modelId="{81D03330-0984-401A-AF94-D39DD3F0F408}" type="presOf" srcId="{4AF7F32B-A786-484F-8BB0-5C9736FA3996}" destId="{00E24A16-A127-4707-BC53-4ECAEADAA0E5}" srcOrd="0" destOrd="0" presId="urn:microsoft.com/office/officeart/2005/8/layout/hierarchy3"/>
    <dgm:cxn modelId="{CB1D5C3C-D3E0-4BFB-9ED6-489435E9BF12}" type="presOf" srcId="{5D53B48C-2C71-4E95-983A-E3076F7DDB11}" destId="{AEBEDFBA-CE0B-44DA-ACA2-B2A1663366E5}" srcOrd="0" destOrd="0" presId="urn:microsoft.com/office/officeart/2005/8/layout/hierarchy3"/>
    <dgm:cxn modelId="{FFD3CE5E-22AE-45A5-A617-0BE642A0171A}" type="presOf" srcId="{7295AFE0-4A6B-4483-AE37-385CB9A02A23}" destId="{54EB42DE-7C84-45F4-8307-2F0B76390560}" srcOrd="0" destOrd="0" presId="urn:microsoft.com/office/officeart/2005/8/layout/hierarchy3"/>
    <dgm:cxn modelId="{33E6F463-0A0C-4E53-876B-B067A0746265}" type="presOf" srcId="{5D53B48C-2C71-4E95-983A-E3076F7DDB11}" destId="{5C852575-A5C1-48AD-BCF6-0BDB22B4141E}" srcOrd="1" destOrd="0" presId="urn:microsoft.com/office/officeart/2005/8/layout/hierarchy3"/>
    <dgm:cxn modelId="{BDFB9248-C26E-4C35-84D4-851C62981CBE}" type="presOf" srcId="{ABB0CD32-99C9-4EE9-AC64-312A262F84A9}" destId="{DEA45093-6D02-46DA-81AF-F00A1054A500}" srcOrd="0" destOrd="0" presId="urn:microsoft.com/office/officeart/2005/8/layout/hierarchy3"/>
    <dgm:cxn modelId="{A8667E99-B764-4A91-8BF4-D2EC8D240E5A}" type="presOf" srcId="{FD765F6A-5701-4867-A385-4DB75B9C70CE}" destId="{FAFD3487-B818-4639-9198-ED1960F0A1A2}" srcOrd="0" destOrd="0" presId="urn:microsoft.com/office/officeart/2005/8/layout/hierarchy3"/>
    <dgm:cxn modelId="{3FF4DB99-E760-4FF8-A8A6-9AF72AAD7F0B}" srcId="{5D53B48C-2C71-4E95-983A-E3076F7DDB11}" destId="{4AF7F32B-A786-484F-8BB0-5C9736FA3996}" srcOrd="1" destOrd="0" parTransId="{ABB0CD32-99C9-4EE9-AC64-312A262F84A9}" sibTransId="{1C777729-28F2-4D90-8456-011A096D9A89}"/>
    <dgm:cxn modelId="{66CC2CA3-B07D-4978-8A41-F348B785A91D}" srcId="{7295AFE0-4A6B-4483-AE37-385CB9A02A23}" destId="{5D53B48C-2C71-4E95-983A-E3076F7DDB11}" srcOrd="0" destOrd="0" parTransId="{ADAA4D5B-106F-418D-B78B-A841DF5D356F}" sibTransId="{3D9F0714-6D4B-4C0C-9D7A-1629BE192CE6}"/>
    <dgm:cxn modelId="{7614AFB9-BCC8-4C87-896F-3490038422A7}" type="presOf" srcId="{0ECCE5B1-8A04-4234-9EDE-497AF9FC63CA}" destId="{200CB849-3AA7-4E8A-9C96-5F05CD1DE95A}" srcOrd="0" destOrd="0" presId="urn:microsoft.com/office/officeart/2005/8/layout/hierarchy3"/>
    <dgm:cxn modelId="{BBA2FBF4-FB0C-4221-B901-EAEEC212433D}" srcId="{5D53B48C-2C71-4E95-983A-E3076F7DDB11}" destId="{0ECCE5B1-8A04-4234-9EDE-497AF9FC63CA}" srcOrd="0" destOrd="0" parTransId="{FD765F6A-5701-4867-A385-4DB75B9C70CE}" sibTransId="{C3806E44-278A-4D57-8DB3-479769BF22E8}"/>
    <dgm:cxn modelId="{3B225A91-B06F-49BF-8826-5109B75CC938}" type="presParOf" srcId="{54EB42DE-7C84-45F4-8307-2F0B76390560}" destId="{D7BCEC2D-C129-4BE4-B4C8-F9C6F0B92E68}" srcOrd="0" destOrd="0" presId="urn:microsoft.com/office/officeart/2005/8/layout/hierarchy3"/>
    <dgm:cxn modelId="{72F43A9F-1C29-4628-9DE0-5990CB2BD670}" type="presParOf" srcId="{D7BCEC2D-C129-4BE4-B4C8-F9C6F0B92E68}" destId="{A96E00CE-1511-47F1-9B03-068FE8D0D77D}" srcOrd="0" destOrd="0" presId="urn:microsoft.com/office/officeart/2005/8/layout/hierarchy3"/>
    <dgm:cxn modelId="{BB26CB22-F675-4897-A212-C8FB32E84ABD}" type="presParOf" srcId="{A96E00CE-1511-47F1-9B03-068FE8D0D77D}" destId="{AEBEDFBA-CE0B-44DA-ACA2-B2A1663366E5}" srcOrd="0" destOrd="0" presId="urn:microsoft.com/office/officeart/2005/8/layout/hierarchy3"/>
    <dgm:cxn modelId="{E8B4692E-5170-4FD1-91A9-F538E255A5FF}" type="presParOf" srcId="{A96E00CE-1511-47F1-9B03-068FE8D0D77D}" destId="{5C852575-A5C1-48AD-BCF6-0BDB22B4141E}" srcOrd="1" destOrd="0" presId="urn:microsoft.com/office/officeart/2005/8/layout/hierarchy3"/>
    <dgm:cxn modelId="{A9BB45A3-3FAD-4EF9-8BEB-A753784D11A7}" type="presParOf" srcId="{D7BCEC2D-C129-4BE4-B4C8-F9C6F0B92E68}" destId="{08356674-7943-44C0-A95A-3CF67C5B4D95}" srcOrd="1" destOrd="0" presId="urn:microsoft.com/office/officeart/2005/8/layout/hierarchy3"/>
    <dgm:cxn modelId="{EE6F5E73-87DB-411B-BB42-92B9CF6F29CE}" type="presParOf" srcId="{08356674-7943-44C0-A95A-3CF67C5B4D95}" destId="{FAFD3487-B818-4639-9198-ED1960F0A1A2}" srcOrd="0" destOrd="0" presId="urn:microsoft.com/office/officeart/2005/8/layout/hierarchy3"/>
    <dgm:cxn modelId="{7885B53E-670A-4A74-8B2D-353D16B00125}" type="presParOf" srcId="{08356674-7943-44C0-A95A-3CF67C5B4D95}" destId="{200CB849-3AA7-4E8A-9C96-5F05CD1DE95A}" srcOrd="1" destOrd="0" presId="urn:microsoft.com/office/officeart/2005/8/layout/hierarchy3"/>
    <dgm:cxn modelId="{91EF7831-2AAF-429A-BE5E-89FA49BAC8C0}" type="presParOf" srcId="{08356674-7943-44C0-A95A-3CF67C5B4D95}" destId="{DEA45093-6D02-46DA-81AF-F00A1054A500}" srcOrd="2" destOrd="0" presId="urn:microsoft.com/office/officeart/2005/8/layout/hierarchy3"/>
    <dgm:cxn modelId="{0EFA3921-E27E-48CC-87A3-59297BAF0928}" type="presParOf" srcId="{08356674-7943-44C0-A95A-3CF67C5B4D95}" destId="{00E24A16-A127-4707-BC53-4ECAEADAA0E5}" srcOrd="3" destOrd="0" presId="urn:microsoft.com/office/officeart/2005/8/layout/hierarchy3"/>
  </dgm:cxnLst>
  <dgm:bg/>
  <dgm:whole>
    <a:ln w="3175">
      <a:prstDash val="dash"/>
    </a:ln>
  </dgm:whole>
  <dgm:extLst>
    <a:ext uri="http://schemas.microsoft.com/office/drawing/2008/diagram">
      <dsp:dataModelExt xmlns:dsp="http://schemas.microsoft.com/office/drawing/2008/diagram" relId="rId58"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7295AFE0-4A6B-4483-AE37-385CB9A02A23}" type="doc">
      <dgm:prSet loTypeId="urn:microsoft.com/office/officeart/2005/8/layout/hierarchy3" loCatId="list" qsTypeId="urn:microsoft.com/office/officeart/2005/8/quickstyle/simple1" qsCatId="simple" csTypeId="urn:microsoft.com/office/officeart/2005/8/colors/accent0_1" csCatId="mainScheme" phldr="1"/>
      <dgm:spPr/>
      <dgm:t>
        <a:bodyPr/>
        <a:lstStyle/>
        <a:p>
          <a:endParaRPr lang="en-US"/>
        </a:p>
      </dgm:t>
    </dgm:pt>
    <dgm:pt modelId="{5D53B48C-2C71-4E95-983A-E3076F7DDB11}">
      <dgm:prSet phldrT="[Text]" custT="1">
        <dgm:style>
          <a:lnRef idx="2">
            <a:schemeClr val="dk1"/>
          </a:lnRef>
          <a:fillRef idx="1">
            <a:schemeClr val="lt1"/>
          </a:fillRef>
          <a:effectRef idx="0">
            <a:schemeClr val="dk1"/>
          </a:effectRef>
          <a:fontRef idx="minor">
            <a:schemeClr val="dk1"/>
          </a:fontRef>
        </dgm:style>
      </dgm:prSet>
      <dgm:spPr>
        <a:ln w="3175"/>
      </dgm:spPr>
      <dgm:t>
        <a:bodyPr/>
        <a:lstStyle/>
        <a:p>
          <a:pPr algn="ctr"/>
          <a:r>
            <a:rPr lang="en-US" sz="1000"/>
            <a:t>Pola Makan</a:t>
          </a:r>
        </a:p>
        <a:p>
          <a:pPr algn="l"/>
          <a:r>
            <a:rPr lang="en-US" sz="1000"/>
            <a:t>Kebiasaan Makan Berlebih</a:t>
          </a:r>
        </a:p>
        <a:p>
          <a:pPr algn="l"/>
          <a:r>
            <a:rPr lang="en-US" sz="1000"/>
            <a:t>Kebiasaan Jajan Manis</a:t>
          </a:r>
        </a:p>
        <a:p>
          <a:pPr algn="l"/>
          <a:r>
            <a:rPr lang="en-US" sz="1000"/>
            <a:t>Makanan Favorit Tidak Sehat</a:t>
          </a:r>
        </a:p>
      </dgm:t>
    </dgm:pt>
    <dgm:pt modelId="{ADAA4D5B-106F-418D-B78B-A841DF5D356F}" type="parTrans" cxnId="{66CC2CA3-B07D-4978-8A41-F348B785A91D}">
      <dgm:prSet/>
      <dgm:spPr/>
      <dgm:t>
        <a:bodyPr/>
        <a:lstStyle/>
        <a:p>
          <a:endParaRPr lang="en-US"/>
        </a:p>
      </dgm:t>
    </dgm:pt>
    <dgm:pt modelId="{3D9F0714-6D4B-4C0C-9D7A-1629BE192CE6}" type="sibTrans" cxnId="{66CC2CA3-B07D-4978-8A41-F348B785A91D}">
      <dgm:prSet/>
      <dgm:spPr/>
      <dgm:t>
        <a:bodyPr/>
        <a:lstStyle/>
        <a:p>
          <a:endParaRPr lang="en-US"/>
        </a:p>
      </dgm:t>
    </dgm:pt>
    <dgm:pt modelId="{54EB42DE-7C84-45F4-8307-2F0B76390560}" type="pres">
      <dgm:prSet presAssocID="{7295AFE0-4A6B-4483-AE37-385CB9A02A23}" presName="diagram" presStyleCnt="0">
        <dgm:presLayoutVars>
          <dgm:chPref val="1"/>
          <dgm:dir/>
          <dgm:animOne val="branch"/>
          <dgm:animLvl val="lvl"/>
          <dgm:resizeHandles/>
        </dgm:presLayoutVars>
      </dgm:prSet>
      <dgm:spPr/>
    </dgm:pt>
    <dgm:pt modelId="{D7BCEC2D-C129-4BE4-B4C8-F9C6F0B92E68}" type="pres">
      <dgm:prSet presAssocID="{5D53B48C-2C71-4E95-983A-E3076F7DDB11}" presName="root" presStyleCnt="0"/>
      <dgm:spPr/>
    </dgm:pt>
    <dgm:pt modelId="{A96E00CE-1511-47F1-9B03-068FE8D0D77D}" type="pres">
      <dgm:prSet presAssocID="{5D53B48C-2C71-4E95-983A-E3076F7DDB11}" presName="rootComposite" presStyleCnt="0"/>
      <dgm:spPr/>
    </dgm:pt>
    <dgm:pt modelId="{AEBEDFBA-CE0B-44DA-ACA2-B2A1663366E5}" type="pres">
      <dgm:prSet presAssocID="{5D53B48C-2C71-4E95-983A-E3076F7DDB11}" presName="rootText" presStyleLbl="node1" presStyleIdx="0" presStyleCnt="1" custScaleX="187613" custScaleY="403699"/>
      <dgm:spPr/>
    </dgm:pt>
    <dgm:pt modelId="{5C852575-A5C1-48AD-BCF6-0BDB22B4141E}" type="pres">
      <dgm:prSet presAssocID="{5D53B48C-2C71-4E95-983A-E3076F7DDB11}" presName="rootConnector" presStyleLbl="node1" presStyleIdx="0" presStyleCnt="1"/>
      <dgm:spPr/>
    </dgm:pt>
    <dgm:pt modelId="{08356674-7943-44C0-A95A-3CF67C5B4D95}" type="pres">
      <dgm:prSet presAssocID="{5D53B48C-2C71-4E95-983A-E3076F7DDB11}" presName="childShape" presStyleCnt="0"/>
      <dgm:spPr/>
    </dgm:pt>
  </dgm:ptLst>
  <dgm:cxnLst>
    <dgm:cxn modelId="{44991D65-6326-4618-9DA1-2EFA577D87EA}" type="presOf" srcId="{7295AFE0-4A6B-4483-AE37-385CB9A02A23}" destId="{54EB42DE-7C84-45F4-8307-2F0B76390560}" srcOrd="0" destOrd="0" presId="urn:microsoft.com/office/officeart/2005/8/layout/hierarchy3"/>
    <dgm:cxn modelId="{C1168A66-7E00-458E-B0A7-3352DB9A76D8}" type="presOf" srcId="{5D53B48C-2C71-4E95-983A-E3076F7DDB11}" destId="{5C852575-A5C1-48AD-BCF6-0BDB22B4141E}" srcOrd="1" destOrd="0" presId="urn:microsoft.com/office/officeart/2005/8/layout/hierarchy3"/>
    <dgm:cxn modelId="{B0C30148-A45C-4921-8F92-35E71AA6A8B1}" type="presOf" srcId="{5D53B48C-2C71-4E95-983A-E3076F7DDB11}" destId="{AEBEDFBA-CE0B-44DA-ACA2-B2A1663366E5}" srcOrd="0" destOrd="0" presId="urn:microsoft.com/office/officeart/2005/8/layout/hierarchy3"/>
    <dgm:cxn modelId="{66CC2CA3-B07D-4978-8A41-F348B785A91D}" srcId="{7295AFE0-4A6B-4483-AE37-385CB9A02A23}" destId="{5D53B48C-2C71-4E95-983A-E3076F7DDB11}" srcOrd="0" destOrd="0" parTransId="{ADAA4D5B-106F-418D-B78B-A841DF5D356F}" sibTransId="{3D9F0714-6D4B-4C0C-9D7A-1629BE192CE6}"/>
    <dgm:cxn modelId="{7A60CC9F-D64F-481E-A3B7-79401C924416}" type="presParOf" srcId="{54EB42DE-7C84-45F4-8307-2F0B76390560}" destId="{D7BCEC2D-C129-4BE4-B4C8-F9C6F0B92E68}" srcOrd="0" destOrd="0" presId="urn:microsoft.com/office/officeart/2005/8/layout/hierarchy3"/>
    <dgm:cxn modelId="{40F46A8E-0ADB-4248-BE89-6EA4391B5438}" type="presParOf" srcId="{D7BCEC2D-C129-4BE4-B4C8-F9C6F0B92E68}" destId="{A96E00CE-1511-47F1-9B03-068FE8D0D77D}" srcOrd="0" destOrd="0" presId="urn:microsoft.com/office/officeart/2005/8/layout/hierarchy3"/>
    <dgm:cxn modelId="{FE52EDE1-EB34-45D9-8BF3-D756525222E6}" type="presParOf" srcId="{A96E00CE-1511-47F1-9B03-068FE8D0D77D}" destId="{AEBEDFBA-CE0B-44DA-ACA2-B2A1663366E5}" srcOrd="0" destOrd="0" presId="urn:microsoft.com/office/officeart/2005/8/layout/hierarchy3"/>
    <dgm:cxn modelId="{1D739725-317B-4211-B467-9FFA4A24B861}" type="presParOf" srcId="{A96E00CE-1511-47F1-9B03-068FE8D0D77D}" destId="{5C852575-A5C1-48AD-BCF6-0BDB22B4141E}" srcOrd="1" destOrd="0" presId="urn:microsoft.com/office/officeart/2005/8/layout/hierarchy3"/>
    <dgm:cxn modelId="{0356BE21-8D2F-4CDB-9337-7D4BF043574A}" type="presParOf" srcId="{D7BCEC2D-C129-4BE4-B4C8-F9C6F0B92E68}" destId="{08356674-7943-44C0-A95A-3CF67C5B4D95}" srcOrd="1" destOrd="0" presId="urn:microsoft.com/office/officeart/2005/8/layout/hierarchy3"/>
  </dgm:cxnLst>
  <dgm:bg/>
  <dgm:whole>
    <a:ln w="3175"/>
  </dgm:whole>
  <dgm:extLst>
    <a:ext uri="http://schemas.microsoft.com/office/drawing/2008/diagram">
      <dsp:dataModelExt xmlns:dsp="http://schemas.microsoft.com/office/drawing/2008/diagram" relId="rId63"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B776977E-7F66-4EC1-A6C8-02C798AF8222}"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en-US"/>
        </a:p>
      </dgm:t>
    </dgm:pt>
    <dgm:pt modelId="{01BDA2B4-CCC8-41B5-B7BA-5F069BF6E0A6}">
      <dgm:prSet phldrT="[Text]" custT="1"/>
      <dgm:spPr>
        <a:ln w="3175">
          <a:prstDash val="dash"/>
        </a:ln>
      </dgm:spPr>
      <dgm:t>
        <a:bodyPr/>
        <a:lstStyle/>
        <a:p>
          <a:r>
            <a:rPr lang="en-US" sz="1000"/>
            <a:t>Faktor Sosial Ekonomi</a:t>
          </a:r>
        </a:p>
      </dgm:t>
    </dgm:pt>
    <dgm:pt modelId="{F721F502-2F10-46D1-8644-986C492974A1}" type="parTrans" cxnId="{3D52CA75-3D8F-4C9E-9777-E39CB58310D7}">
      <dgm:prSet/>
      <dgm:spPr/>
      <dgm:t>
        <a:bodyPr/>
        <a:lstStyle/>
        <a:p>
          <a:endParaRPr lang="en-US"/>
        </a:p>
      </dgm:t>
    </dgm:pt>
    <dgm:pt modelId="{BEB51316-2E6F-4277-BB00-8C8B01D093F0}" type="sibTrans" cxnId="{3D52CA75-3D8F-4C9E-9777-E39CB58310D7}">
      <dgm:prSet/>
      <dgm:spPr/>
      <dgm:t>
        <a:bodyPr/>
        <a:lstStyle/>
        <a:p>
          <a:endParaRPr lang="en-US"/>
        </a:p>
      </dgm:t>
    </dgm:pt>
    <dgm:pt modelId="{68F3C477-6C66-40DF-9F67-DFA90F165FAB}">
      <dgm:prSet phldrT="[Text]" custT="1"/>
      <dgm:spPr>
        <a:ln w="3175">
          <a:prstDash val="dash"/>
        </a:ln>
      </dgm:spPr>
      <dgm:t>
        <a:bodyPr/>
        <a:lstStyle/>
        <a:p>
          <a:r>
            <a:rPr lang="en-US" sz="1000"/>
            <a:t>Pendapatan Keluarga</a:t>
          </a:r>
        </a:p>
      </dgm:t>
    </dgm:pt>
    <dgm:pt modelId="{73C328A1-AC46-4D13-8129-D5ACAF663A22}" type="parTrans" cxnId="{C6BF32A6-E1C2-47D4-96ED-73F145D8FA71}">
      <dgm:prSet>
        <dgm:style>
          <a:lnRef idx="1">
            <a:schemeClr val="dk1"/>
          </a:lnRef>
          <a:fillRef idx="0">
            <a:schemeClr val="dk1"/>
          </a:fillRef>
          <a:effectRef idx="0">
            <a:schemeClr val="dk1"/>
          </a:effectRef>
          <a:fontRef idx="minor">
            <a:schemeClr val="tx1"/>
          </a:fontRef>
        </dgm:style>
      </dgm:prSet>
      <dgm:spPr>
        <a:ln/>
      </dgm:spPr>
      <dgm:t>
        <a:bodyPr/>
        <a:lstStyle/>
        <a:p>
          <a:endParaRPr lang="en-US"/>
        </a:p>
      </dgm:t>
    </dgm:pt>
    <dgm:pt modelId="{FD81A082-D2FD-4D0C-BB0E-03FD20CC07A1}" type="sibTrans" cxnId="{C6BF32A6-E1C2-47D4-96ED-73F145D8FA71}">
      <dgm:prSet/>
      <dgm:spPr/>
      <dgm:t>
        <a:bodyPr/>
        <a:lstStyle/>
        <a:p>
          <a:endParaRPr lang="en-US"/>
        </a:p>
      </dgm:t>
    </dgm:pt>
    <dgm:pt modelId="{CB900FD5-719F-4F12-BEC2-E595EA6A2301}">
      <dgm:prSet phldrT="[Text]" custT="1"/>
      <dgm:spPr>
        <a:ln w="3175">
          <a:prstDash val="dash"/>
        </a:ln>
      </dgm:spPr>
      <dgm:t>
        <a:bodyPr/>
        <a:lstStyle/>
        <a:p>
          <a:r>
            <a:rPr lang="en-US" sz="1000"/>
            <a:t>Harga Makanan</a:t>
          </a:r>
        </a:p>
      </dgm:t>
    </dgm:pt>
    <dgm:pt modelId="{783166C9-15A7-42DE-BA8D-4F7109FCDD0E}" type="parTrans" cxnId="{138791EF-8256-4AD2-8705-A90E254112D4}">
      <dgm:prSet>
        <dgm:style>
          <a:lnRef idx="1">
            <a:schemeClr val="dk1"/>
          </a:lnRef>
          <a:fillRef idx="0">
            <a:schemeClr val="dk1"/>
          </a:fillRef>
          <a:effectRef idx="0">
            <a:schemeClr val="dk1"/>
          </a:effectRef>
          <a:fontRef idx="minor">
            <a:schemeClr val="tx1"/>
          </a:fontRef>
        </dgm:style>
      </dgm:prSet>
      <dgm:spPr>
        <a:ln/>
      </dgm:spPr>
      <dgm:t>
        <a:bodyPr/>
        <a:lstStyle/>
        <a:p>
          <a:endParaRPr lang="en-US"/>
        </a:p>
      </dgm:t>
    </dgm:pt>
    <dgm:pt modelId="{AB4D20FA-60E7-4EFF-A3BC-0FE47BC5EBD4}" type="sibTrans" cxnId="{138791EF-8256-4AD2-8705-A90E254112D4}">
      <dgm:prSet/>
      <dgm:spPr/>
      <dgm:t>
        <a:bodyPr/>
        <a:lstStyle/>
        <a:p>
          <a:endParaRPr lang="en-US"/>
        </a:p>
      </dgm:t>
    </dgm:pt>
    <dgm:pt modelId="{D0031C0D-639D-4F7F-A703-84ED0EBFBE3D}">
      <dgm:prSet custT="1"/>
      <dgm:spPr>
        <a:ln w="3175">
          <a:prstDash val="dash"/>
        </a:ln>
      </dgm:spPr>
      <dgm:t>
        <a:bodyPr/>
        <a:lstStyle/>
        <a:p>
          <a:r>
            <a:rPr lang="en-US" sz="1000"/>
            <a:t>Jumlah Uang Saku</a:t>
          </a:r>
        </a:p>
      </dgm:t>
    </dgm:pt>
    <dgm:pt modelId="{DB15F016-8B9D-4E98-B14B-8D398EED8FCF}" type="parTrans" cxnId="{390024AA-4D44-4E76-AF45-37182A012FC1}">
      <dgm:prSet>
        <dgm:style>
          <a:lnRef idx="1">
            <a:schemeClr val="dk1"/>
          </a:lnRef>
          <a:fillRef idx="0">
            <a:schemeClr val="dk1"/>
          </a:fillRef>
          <a:effectRef idx="0">
            <a:schemeClr val="dk1"/>
          </a:effectRef>
          <a:fontRef idx="minor">
            <a:schemeClr val="tx1"/>
          </a:fontRef>
        </dgm:style>
      </dgm:prSet>
      <dgm:spPr>
        <a:ln/>
      </dgm:spPr>
      <dgm:t>
        <a:bodyPr/>
        <a:lstStyle/>
        <a:p>
          <a:endParaRPr lang="en-US"/>
        </a:p>
      </dgm:t>
    </dgm:pt>
    <dgm:pt modelId="{A0857543-4781-42FB-A77F-5C77FC709D40}" type="sibTrans" cxnId="{390024AA-4D44-4E76-AF45-37182A012FC1}">
      <dgm:prSet/>
      <dgm:spPr/>
      <dgm:t>
        <a:bodyPr/>
        <a:lstStyle/>
        <a:p>
          <a:endParaRPr lang="en-US"/>
        </a:p>
      </dgm:t>
    </dgm:pt>
    <dgm:pt modelId="{B274DAFD-17FF-42A1-9882-E8C7D869EF75}">
      <dgm:prSet custT="1"/>
      <dgm:spPr>
        <a:ln w="3175">
          <a:prstDash val="dash"/>
        </a:ln>
      </dgm:spPr>
      <dgm:t>
        <a:bodyPr/>
        <a:lstStyle/>
        <a:p>
          <a:r>
            <a:rPr lang="en-US" sz="1000"/>
            <a:t>Kualitas Makanan</a:t>
          </a:r>
        </a:p>
      </dgm:t>
    </dgm:pt>
    <dgm:pt modelId="{1B0738D1-7990-4D46-A4FD-E750BA47DC63}" type="parTrans" cxnId="{FE089AD8-4D35-4EC4-9633-9255FB307B62}">
      <dgm:prSet>
        <dgm:style>
          <a:lnRef idx="1">
            <a:schemeClr val="dk1"/>
          </a:lnRef>
          <a:fillRef idx="0">
            <a:schemeClr val="dk1"/>
          </a:fillRef>
          <a:effectRef idx="0">
            <a:schemeClr val="dk1"/>
          </a:effectRef>
          <a:fontRef idx="minor">
            <a:schemeClr val="tx1"/>
          </a:fontRef>
        </dgm:style>
      </dgm:prSet>
      <dgm:spPr>
        <a:ln/>
      </dgm:spPr>
      <dgm:t>
        <a:bodyPr/>
        <a:lstStyle/>
        <a:p>
          <a:endParaRPr lang="en-US"/>
        </a:p>
      </dgm:t>
    </dgm:pt>
    <dgm:pt modelId="{C8729CF8-05CE-4CD9-BD7D-911F4F7C6337}" type="sibTrans" cxnId="{FE089AD8-4D35-4EC4-9633-9255FB307B62}">
      <dgm:prSet/>
      <dgm:spPr/>
      <dgm:t>
        <a:bodyPr/>
        <a:lstStyle/>
        <a:p>
          <a:endParaRPr lang="en-US"/>
        </a:p>
      </dgm:t>
    </dgm:pt>
    <dgm:pt modelId="{8DEA1A3E-52E2-491C-A956-1A5E3B965B3C}">
      <dgm:prSet custT="1"/>
      <dgm:spPr>
        <a:ln w="3175">
          <a:prstDash val="dash"/>
        </a:ln>
      </dgm:spPr>
      <dgm:t>
        <a:bodyPr/>
        <a:lstStyle/>
        <a:p>
          <a:r>
            <a:rPr lang="en-US" sz="1000"/>
            <a:t>Kuantitas Makanan</a:t>
          </a:r>
        </a:p>
      </dgm:t>
    </dgm:pt>
    <dgm:pt modelId="{1B73729B-3548-40DB-8185-4720973DCA23}" type="parTrans" cxnId="{E0BE9F4E-491D-45BA-85B1-B2C2FEB26FD3}">
      <dgm:prSet>
        <dgm:style>
          <a:lnRef idx="1">
            <a:schemeClr val="dk1"/>
          </a:lnRef>
          <a:fillRef idx="0">
            <a:schemeClr val="dk1"/>
          </a:fillRef>
          <a:effectRef idx="0">
            <a:schemeClr val="dk1"/>
          </a:effectRef>
          <a:fontRef idx="minor">
            <a:schemeClr val="tx1"/>
          </a:fontRef>
        </dgm:style>
      </dgm:prSet>
      <dgm:spPr>
        <a:ln/>
      </dgm:spPr>
      <dgm:t>
        <a:bodyPr/>
        <a:lstStyle/>
        <a:p>
          <a:endParaRPr lang="en-US"/>
        </a:p>
      </dgm:t>
    </dgm:pt>
    <dgm:pt modelId="{BD303C26-B496-47FF-A37E-32CFDFEDD15A}" type="sibTrans" cxnId="{E0BE9F4E-491D-45BA-85B1-B2C2FEB26FD3}">
      <dgm:prSet/>
      <dgm:spPr/>
      <dgm:t>
        <a:bodyPr/>
        <a:lstStyle/>
        <a:p>
          <a:endParaRPr lang="en-US"/>
        </a:p>
      </dgm:t>
    </dgm:pt>
    <dgm:pt modelId="{E0E5F7DD-073A-4629-B054-B2D06C46D657}" type="pres">
      <dgm:prSet presAssocID="{B776977E-7F66-4EC1-A6C8-02C798AF8222}" presName="diagram" presStyleCnt="0">
        <dgm:presLayoutVars>
          <dgm:chPref val="1"/>
          <dgm:dir/>
          <dgm:animOne val="branch"/>
          <dgm:animLvl val="lvl"/>
          <dgm:resizeHandles val="exact"/>
        </dgm:presLayoutVars>
      </dgm:prSet>
      <dgm:spPr/>
    </dgm:pt>
    <dgm:pt modelId="{FABF0FBC-D0D8-449A-81C1-CD460525249D}" type="pres">
      <dgm:prSet presAssocID="{01BDA2B4-CCC8-41B5-B7BA-5F069BF6E0A6}" presName="root1" presStyleCnt="0"/>
      <dgm:spPr/>
    </dgm:pt>
    <dgm:pt modelId="{6050C923-23FA-4AA4-86D9-DCA9D7D225E0}" type="pres">
      <dgm:prSet presAssocID="{01BDA2B4-CCC8-41B5-B7BA-5F069BF6E0A6}" presName="LevelOneTextNode" presStyleLbl="node0" presStyleIdx="0" presStyleCnt="1">
        <dgm:presLayoutVars>
          <dgm:chPref val="3"/>
        </dgm:presLayoutVars>
      </dgm:prSet>
      <dgm:spPr/>
    </dgm:pt>
    <dgm:pt modelId="{348DBFC8-780A-4F27-960E-458765A032FF}" type="pres">
      <dgm:prSet presAssocID="{01BDA2B4-CCC8-41B5-B7BA-5F069BF6E0A6}" presName="level2hierChild" presStyleCnt="0"/>
      <dgm:spPr/>
    </dgm:pt>
    <dgm:pt modelId="{92665E25-CB9B-4494-A098-06AD27E97F0D}" type="pres">
      <dgm:prSet presAssocID="{73C328A1-AC46-4D13-8129-D5ACAF663A22}" presName="conn2-1" presStyleLbl="parChTrans1D2" presStyleIdx="0" presStyleCnt="2"/>
      <dgm:spPr/>
    </dgm:pt>
    <dgm:pt modelId="{93C857BA-9179-473D-84F6-245D6547279F}" type="pres">
      <dgm:prSet presAssocID="{73C328A1-AC46-4D13-8129-D5ACAF663A22}" presName="connTx" presStyleLbl="parChTrans1D2" presStyleIdx="0" presStyleCnt="2"/>
      <dgm:spPr/>
    </dgm:pt>
    <dgm:pt modelId="{39C6ABD3-1529-4B46-921B-F6DD320F8960}" type="pres">
      <dgm:prSet presAssocID="{68F3C477-6C66-40DF-9F67-DFA90F165FAB}" presName="root2" presStyleCnt="0"/>
      <dgm:spPr/>
    </dgm:pt>
    <dgm:pt modelId="{AC5FFB6B-4CE8-4592-8205-79115FC0405F}" type="pres">
      <dgm:prSet presAssocID="{68F3C477-6C66-40DF-9F67-DFA90F165FAB}" presName="LevelTwoTextNode" presStyleLbl="node2" presStyleIdx="0" presStyleCnt="2">
        <dgm:presLayoutVars>
          <dgm:chPref val="3"/>
        </dgm:presLayoutVars>
      </dgm:prSet>
      <dgm:spPr/>
    </dgm:pt>
    <dgm:pt modelId="{EE65B6F6-75A0-4E21-B981-91C913915CA2}" type="pres">
      <dgm:prSet presAssocID="{68F3C477-6C66-40DF-9F67-DFA90F165FAB}" presName="level3hierChild" presStyleCnt="0"/>
      <dgm:spPr/>
    </dgm:pt>
    <dgm:pt modelId="{09345F23-995F-41B1-ABD9-21EC9D384FF5}" type="pres">
      <dgm:prSet presAssocID="{DB15F016-8B9D-4E98-B14B-8D398EED8FCF}" presName="conn2-1" presStyleLbl="parChTrans1D3" presStyleIdx="0" presStyleCnt="3"/>
      <dgm:spPr/>
    </dgm:pt>
    <dgm:pt modelId="{9F5AD0D9-4C78-4B78-91FA-ABE797E74EEF}" type="pres">
      <dgm:prSet presAssocID="{DB15F016-8B9D-4E98-B14B-8D398EED8FCF}" presName="connTx" presStyleLbl="parChTrans1D3" presStyleIdx="0" presStyleCnt="3"/>
      <dgm:spPr/>
    </dgm:pt>
    <dgm:pt modelId="{386B198A-053A-49B5-B6BA-C8DC92F971FC}" type="pres">
      <dgm:prSet presAssocID="{D0031C0D-639D-4F7F-A703-84ED0EBFBE3D}" presName="root2" presStyleCnt="0"/>
      <dgm:spPr/>
    </dgm:pt>
    <dgm:pt modelId="{02A2D29B-F5F8-4867-97D9-965DAA4573B8}" type="pres">
      <dgm:prSet presAssocID="{D0031C0D-639D-4F7F-A703-84ED0EBFBE3D}" presName="LevelTwoTextNode" presStyleLbl="node3" presStyleIdx="0" presStyleCnt="3">
        <dgm:presLayoutVars>
          <dgm:chPref val="3"/>
        </dgm:presLayoutVars>
      </dgm:prSet>
      <dgm:spPr/>
    </dgm:pt>
    <dgm:pt modelId="{6AB3E6B8-F5A0-4CAA-BFA2-AAF46954D728}" type="pres">
      <dgm:prSet presAssocID="{D0031C0D-639D-4F7F-A703-84ED0EBFBE3D}" presName="level3hierChild" presStyleCnt="0"/>
      <dgm:spPr/>
    </dgm:pt>
    <dgm:pt modelId="{8FF9509E-78BF-42FC-9276-ED33ACB7B16B}" type="pres">
      <dgm:prSet presAssocID="{783166C9-15A7-42DE-BA8D-4F7109FCDD0E}" presName="conn2-1" presStyleLbl="parChTrans1D2" presStyleIdx="1" presStyleCnt="2"/>
      <dgm:spPr/>
    </dgm:pt>
    <dgm:pt modelId="{B46673D3-170E-4EC6-9954-ED70AF40BA17}" type="pres">
      <dgm:prSet presAssocID="{783166C9-15A7-42DE-BA8D-4F7109FCDD0E}" presName="connTx" presStyleLbl="parChTrans1D2" presStyleIdx="1" presStyleCnt="2"/>
      <dgm:spPr/>
    </dgm:pt>
    <dgm:pt modelId="{A2BECC00-E54B-4DEB-AFDD-588A52960033}" type="pres">
      <dgm:prSet presAssocID="{CB900FD5-719F-4F12-BEC2-E595EA6A2301}" presName="root2" presStyleCnt="0"/>
      <dgm:spPr/>
    </dgm:pt>
    <dgm:pt modelId="{893DF2E2-E8C8-433D-9589-ECD0FFBA06E0}" type="pres">
      <dgm:prSet presAssocID="{CB900FD5-719F-4F12-BEC2-E595EA6A2301}" presName="LevelTwoTextNode" presStyleLbl="node2" presStyleIdx="1" presStyleCnt="2">
        <dgm:presLayoutVars>
          <dgm:chPref val="3"/>
        </dgm:presLayoutVars>
      </dgm:prSet>
      <dgm:spPr/>
    </dgm:pt>
    <dgm:pt modelId="{8E99B0E4-83D3-4AC9-9A1B-8F2B740A027C}" type="pres">
      <dgm:prSet presAssocID="{CB900FD5-719F-4F12-BEC2-E595EA6A2301}" presName="level3hierChild" presStyleCnt="0"/>
      <dgm:spPr/>
    </dgm:pt>
    <dgm:pt modelId="{35C36A45-63D7-4131-8299-609DD82B8C46}" type="pres">
      <dgm:prSet presAssocID="{1B0738D1-7990-4D46-A4FD-E750BA47DC63}" presName="conn2-1" presStyleLbl="parChTrans1D3" presStyleIdx="1" presStyleCnt="3"/>
      <dgm:spPr/>
    </dgm:pt>
    <dgm:pt modelId="{0542A8E5-9BD1-426E-B521-8843F3E8B04C}" type="pres">
      <dgm:prSet presAssocID="{1B0738D1-7990-4D46-A4FD-E750BA47DC63}" presName="connTx" presStyleLbl="parChTrans1D3" presStyleIdx="1" presStyleCnt="3"/>
      <dgm:spPr/>
    </dgm:pt>
    <dgm:pt modelId="{AAF25E68-CE10-4246-97AF-CA95893C3884}" type="pres">
      <dgm:prSet presAssocID="{B274DAFD-17FF-42A1-9882-E8C7D869EF75}" presName="root2" presStyleCnt="0"/>
      <dgm:spPr/>
    </dgm:pt>
    <dgm:pt modelId="{3FD35FFF-69D3-4B05-A5CE-7C1EF8E2E1F8}" type="pres">
      <dgm:prSet presAssocID="{B274DAFD-17FF-42A1-9882-E8C7D869EF75}" presName="LevelTwoTextNode" presStyleLbl="node3" presStyleIdx="1" presStyleCnt="3">
        <dgm:presLayoutVars>
          <dgm:chPref val="3"/>
        </dgm:presLayoutVars>
      </dgm:prSet>
      <dgm:spPr/>
    </dgm:pt>
    <dgm:pt modelId="{705F4FCD-200D-4CE9-949A-1F630BA337D6}" type="pres">
      <dgm:prSet presAssocID="{B274DAFD-17FF-42A1-9882-E8C7D869EF75}" presName="level3hierChild" presStyleCnt="0"/>
      <dgm:spPr/>
    </dgm:pt>
    <dgm:pt modelId="{6054DDF5-0F9B-4836-85EC-918AF969BEDF}" type="pres">
      <dgm:prSet presAssocID="{1B73729B-3548-40DB-8185-4720973DCA23}" presName="conn2-1" presStyleLbl="parChTrans1D3" presStyleIdx="2" presStyleCnt="3"/>
      <dgm:spPr/>
    </dgm:pt>
    <dgm:pt modelId="{E6FB9D9E-7D89-4EEA-8CFF-487E6DF2D035}" type="pres">
      <dgm:prSet presAssocID="{1B73729B-3548-40DB-8185-4720973DCA23}" presName="connTx" presStyleLbl="parChTrans1D3" presStyleIdx="2" presStyleCnt="3"/>
      <dgm:spPr/>
    </dgm:pt>
    <dgm:pt modelId="{EB9E9CAB-BE9C-4C71-93CA-612280A064E5}" type="pres">
      <dgm:prSet presAssocID="{8DEA1A3E-52E2-491C-A956-1A5E3B965B3C}" presName="root2" presStyleCnt="0"/>
      <dgm:spPr/>
    </dgm:pt>
    <dgm:pt modelId="{38A37553-768D-442D-891B-6F662F504580}" type="pres">
      <dgm:prSet presAssocID="{8DEA1A3E-52E2-491C-A956-1A5E3B965B3C}" presName="LevelTwoTextNode" presStyleLbl="node3" presStyleIdx="2" presStyleCnt="3">
        <dgm:presLayoutVars>
          <dgm:chPref val="3"/>
        </dgm:presLayoutVars>
      </dgm:prSet>
      <dgm:spPr/>
    </dgm:pt>
    <dgm:pt modelId="{39DDD45D-091A-4229-88DD-FC6ADEF1F0CB}" type="pres">
      <dgm:prSet presAssocID="{8DEA1A3E-52E2-491C-A956-1A5E3B965B3C}" presName="level3hierChild" presStyleCnt="0"/>
      <dgm:spPr/>
    </dgm:pt>
  </dgm:ptLst>
  <dgm:cxnLst>
    <dgm:cxn modelId="{113E1E17-4E37-4EBF-B87D-42BF1C0464D4}" type="presOf" srcId="{1B73729B-3548-40DB-8185-4720973DCA23}" destId="{E6FB9D9E-7D89-4EEA-8CFF-487E6DF2D035}" srcOrd="1" destOrd="0" presId="urn:microsoft.com/office/officeart/2005/8/layout/hierarchy2"/>
    <dgm:cxn modelId="{74576922-8EAB-45EA-85D7-E1D0CCFA4884}" type="presOf" srcId="{68F3C477-6C66-40DF-9F67-DFA90F165FAB}" destId="{AC5FFB6B-4CE8-4592-8205-79115FC0405F}" srcOrd="0" destOrd="0" presId="urn:microsoft.com/office/officeart/2005/8/layout/hierarchy2"/>
    <dgm:cxn modelId="{49862D26-9171-4CCE-9E5F-BBBF71ED4D2D}" type="presOf" srcId="{01BDA2B4-CCC8-41B5-B7BA-5F069BF6E0A6}" destId="{6050C923-23FA-4AA4-86D9-DCA9D7D225E0}" srcOrd="0" destOrd="0" presId="urn:microsoft.com/office/officeart/2005/8/layout/hierarchy2"/>
    <dgm:cxn modelId="{2D6C722E-B271-45DB-AF85-4B7708080956}" type="presOf" srcId="{D0031C0D-639D-4F7F-A703-84ED0EBFBE3D}" destId="{02A2D29B-F5F8-4867-97D9-965DAA4573B8}" srcOrd="0" destOrd="0" presId="urn:microsoft.com/office/officeart/2005/8/layout/hierarchy2"/>
    <dgm:cxn modelId="{7CB8053B-E7A0-4253-9F13-4D68E6BC4968}" type="presOf" srcId="{DB15F016-8B9D-4E98-B14B-8D398EED8FCF}" destId="{09345F23-995F-41B1-ABD9-21EC9D384FF5}" srcOrd="0" destOrd="0" presId="urn:microsoft.com/office/officeart/2005/8/layout/hierarchy2"/>
    <dgm:cxn modelId="{CF7FB166-3FA3-4DFF-BDF2-560BC6C018D3}" type="presOf" srcId="{8DEA1A3E-52E2-491C-A956-1A5E3B965B3C}" destId="{38A37553-768D-442D-891B-6F662F504580}" srcOrd="0" destOrd="0" presId="urn:microsoft.com/office/officeart/2005/8/layout/hierarchy2"/>
    <dgm:cxn modelId="{16A1B76A-32A6-4D64-99E2-78685689AC3E}" type="presOf" srcId="{73C328A1-AC46-4D13-8129-D5ACAF663A22}" destId="{93C857BA-9179-473D-84F6-245D6547279F}" srcOrd="1" destOrd="0" presId="urn:microsoft.com/office/officeart/2005/8/layout/hierarchy2"/>
    <dgm:cxn modelId="{E0BE9F4E-491D-45BA-85B1-B2C2FEB26FD3}" srcId="{CB900FD5-719F-4F12-BEC2-E595EA6A2301}" destId="{8DEA1A3E-52E2-491C-A956-1A5E3B965B3C}" srcOrd="1" destOrd="0" parTransId="{1B73729B-3548-40DB-8185-4720973DCA23}" sibTransId="{BD303C26-B496-47FF-A37E-32CFDFEDD15A}"/>
    <dgm:cxn modelId="{635D044F-DAF2-47B4-A5D3-6CE5CD2038ED}" type="presOf" srcId="{B274DAFD-17FF-42A1-9882-E8C7D869EF75}" destId="{3FD35FFF-69D3-4B05-A5CE-7C1EF8E2E1F8}" srcOrd="0" destOrd="0" presId="urn:microsoft.com/office/officeart/2005/8/layout/hierarchy2"/>
    <dgm:cxn modelId="{63E66351-57C1-44A4-80D5-A30482F55FF7}" type="presOf" srcId="{73C328A1-AC46-4D13-8129-D5ACAF663A22}" destId="{92665E25-CB9B-4494-A098-06AD27E97F0D}" srcOrd="0" destOrd="0" presId="urn:microsoft.com/office/officeart/2005/8/layout/hierarchy2"/>
    <dgm:cxn modelId="{B3A9BC52-B081-4345-A9B3-E725E515AE01}" type="presOf" srcId="{DB15F016-8B9D-4E98-B14B-8D398EED8FCF}" destId="{9F5AD0D9-4C78-4B78-91FA-ABE797E74EEF}" srcOrd="1" destOrd="0" presId="urn:microsoft.com/office/officeart/2005/8/layout/hierarchy2"/>
    <dgm:cxn modelId="{3D52CA75-3D8F-4C9E-9777-E39CB58310D7}" srcId="{B776977E-7F66-4EC1-A6C8-02C798AF8222}" destId="{01BDA2B4-CCC8-41B5-B7BA-5F069BF6E0A6}" srcOrd="0" destOrd="0" parTransId="{F721F502-2F10-46D1-8644-986C492974A1}" sibTransId="{BEB51316-2E6F-4277-BB00-8C8B01D093F0}"/>
    <dgm:cxn modelId="{F73B1656-6BBE-4954-88C9-CCC1AC4A87AA}" type="presOf" srcId="{1B0738D1-7990-4D46-A4FD-E750BA47DC63}" destId="{0542A8E5-9BD1-426E-B521-8843F3E8B04C}" srcOrd="1" destOrd="0" presId="urn:microsoft.com/office/officeart/2005/8/layout/hierarchy2"/>
    <dgm:cxn modelId="{E48D287B-B150-4540-86A7-08577CE3A478}" type="presOf" srcId="{B776977E-7F66-4EC1-A6C8-02C798AF8222}" destId="{E0E5F7DD-073A-4629-B054-B2D06C46D657}" srcOrd="0" destOrd="0" presId="urn:microsoft.com/office/officeart/2005/8/layout/hierarchy2"/>
    <dgm:cxn modelId="{859B9F82-85B2-41FA-97DF-C9EEC2115C5D}" type="presOf" srcId="{1B0738D1-7990-4D46-A4FD-E750BA47DC63}" destId="{35C36A45-63D7-4131-8299-609DD82B8C46}" srcOrd="0" destOrd="0" presId="urn:microsoft.com/office/officeart/2005/8/layout/hierarchy2"/>
    <dgm:cxn modelId="{4D3EBA9A-0F91-4D50-B718-FFCD62B1DC47}" type="presOf" srcId="{CB900FD5-719F-4F12-BEC2-E595EA6A2301}" destId="{893DF2E2-E8C8-433D-9589-ECD0FFBA06E0}" srcOrd="0" destOrd="0" presId="urn:microsoft.com/office/officeart/2005/8/layout/hierarchy2"/>
    <dgm:cxn modelId="{3572C09F-46AB-49FA-8BD3-949269FC3A2A}" type="presOf" srcId="{783166C9-15A7-42DE-BA8D-4F7109FCDD0E}" destId="{8FF9509E-78BF-42FC-9276-ED33ACB7B16B}" srcOrd="0" destOrd="0" presId="urn:microsoft.com/office/officeart/2005/8/layout/hierarchy2"/>
    <dgm:cxn modelId="{62BC5BA4-228D-4C60-AA9D-FCC2020EED1A}" type="presOf" srcId="{1B73729B-3548-40DB-8185-4720973DCA23}" destId="{6054DDF5-0F9B-4836-85EC-918AF969BEDF}" srcOrd="0" destOrd="0" presId="urn:microsoft.com/office/officeart/2005/8/layout/hierarchy2"/>
    <dgm:cxn modelId="{C6BF32A6-E1C2-47D4-96ED-73F145D8FA71}" srcId="{01BDA2B4-CCC8-41B5-B7BA-5F069BF6E0A6}" destId="{68F3C477-6C66-40DF-9F67-DFA90F165FAB}" srcOrd="0" destOrd="0" parTransId="{73C328A1-AC46-4D13-8129-D5ACAF663A22}" sibTransId="{FD81A082-D2FD-4D0C-BB0E-03FD20CC07A1}"/>
    <dgm:cxn modelId="{390024AA-4D44-4E76-AF45-37182A012FC1}" srcId="{68F3C477-6C66-40DF-9F67-DFA90F165FAB}" destId="{D0031C0D-639D-4F7F-A703-84ED0EBFBE3D}" srcOrd="0" destOrd="0" parTransId="{DB15F016-8B9D-4E98-B14B-8D398EED8FCF}" sibTransId="{A0857543-4781-42FB-A77F-5C77FC709D40}"/>
    <dgm:cxn modelId="{E093DCB4-8307-4146-B5AF-8621D55FBCDA}" type="presOf" srcId="{783166C9-15A7-42DE-BA8D-4F7109FCDD0E}" destId="{B46673D3-170E-4EC6-9954-ED70AF40BA17}" srcOrd="1" destOrd="0" presId="urn:microsoft.com/office/officeart/2005/8/layout/hierarchy2"/>
    <dgm:cxn modelId="{FE089AD8-4D35-4EC4-9633-9255FB307B62}" srcId="{CB900FD5-719F-4F12-BEC2-E595EA6A2301}" destId="{B274DAFD-17FF-42A1-9882-E8C7D869EF75}" srcOrd="0" destOrd="0" parTransId="{1B0738D1-7990-4D46-A4FD-E750BA47DC63}" sibTransId="{C8729CF8-05CE-4CD9-BD7D-911F4F7C6337}"/>
    <dgm:cxn modelId="{138791EF-8256-4AD2-8705-A90E254112D4}" srcId="{01BDA2B4-CCC8-41B5-B7BA-5F069BF6E0A6}" destId="{CB900FD5-719F-4F12-BEC2-E595EA6A2301}" srcOrd="1" destOrd="0" parTransId="{783166C9-15A7-42DE-BA8D-4F7109FCDD0E}" sibTransId="{AB4D20FA-60E7-4EFF-A3BC-0FE47BC5EBD4}"/>
    <dgm:cxn modelId="{FEBF30A7-D2D5-4041-A5A2-415972D032D8}" type="presParOf" srcId="{E0E5F7DD-073A-4629-B054-B2D06C46D657}" destId="{FABF0FBC-D0D8-449A-81C1-CD460525249D}" srcOrd="0" destOrd="0" presId="urn:microsoft.com/office/officeart/2005/8/layout/hierarchy2"/>
    <dgm:cxn modelId="{6D04FC83-1683-488A-ACD6-4F80A2B386DF}" type="presParOf" srcId="{FABF0FBC-D0D8-449A-81C1-CD460525249D}" destId="{6050C923-23FA-4AA4-86D9-DCA9D7D225E0}" srcOrd="0" destOrd="0" presId="urn:microsoft.com/office/officeart/2005/8/layout/hierarchy2"/>
    <dgm:cxn modelId="{339D163F-4679-444D-A1B1-1CB67A7DC4F9}" type="presParOf" srcId="{FABF0FBC-D0D8-449A-81C1-CD460525249D}" destId="{348DBFC8-780A-4F27-960E-458765A032FF}" srcOrd="1" destOrd="0" presId="urn:microsoft.com/office/officeart/2005/8/layout/hierarchy2"/>
    <dgm:cxn modelId="{67A37A53-020B-48B8-AB7E-954BE7FD36B2}" type="presParOf" srcId="{348DBFC8-780A-4F27-960E-458765A032FF}" destId="{92665E25-CB9B-4494-A098-06AD27E97F0D}" srcOrd="0" destOrd="0" presId="urn:microsoft.com/office/officeart/2005/8/layout/hierarchy2"/>
    <dgm:cxn modelId="{0EA6975E-AC10-4D9F-9015-14975C2DC979}" type="presParOf" srcId="{92665E25-CB9B-4494-A098-06AD27E97F0D}" destId="{93C857BA-9179-473D-84F6-245D6547279F}" srcOrd="0" destOrd="0" presId="urn:microsoft.com/office/officeart/2005/8/layout/hierarchy2"/>
    <dgm:cxn modelId="{08C243BB-8C84-44A2-8A78-4419AEA13CB4}" type="presParOf" srcId="{348DBFC8-780A-4F27-960E-458765A032FF}" destId="{39C6ABD3-1529-4B46-921B-F6DD320F8960}" srcOrd="1" destOrd="0" presId="urn:microsoft.com/office/officeart/2005/8/layout/hierarchy2"/>
    <dgm:cxn modelId="{2E1C59FB-0FBB-46E5-A10D-EB4E0B8A60F2}" type="presParOf" srcId="{39C6ABD3-1529-4B46-921B-F6DD320F8960}" destId="{AC5FFB6B-4CE8-4592-8205-79115FC0405F}" srcOrd="0" destOrd="0" presId="urn:microsoft.com/office/officeart/2005/8/layout/hierarchy2"/>
    <dgm:cxn modelId="{45988243-01EF-42B5-8D31-4280267B3144}" type="presParOf" srcId="{39C6ABD3-1529-4B46-921B-F6DD320F8960}" destId="{EE65B6F6-75A0-4E21-B981-91C913915CA2}" srcOrd="1" destOrd="0" presId="urn:microsoft.com/office/officeart/2005/8/layout/hierarchy2"/>
    <dgm:cxn modelId="{49D3A111-F388-4046-A666-69D369AAC5EB}" type="presParOf" srcId="{EE65B6F6-75A0-4E21-B981-91C913915CA2}" destId="{09345F23-995F-41B1-ABD9-21EC9D384FF5}" srcOrd="0" destOrd="0" presId="urn:microsoft.com/office/officeart/2005/8/layout/hierarchy2"/>
    <dgm:cxn modelId="{96B63638-FC32-4BC6-AE76-7059B957E918}" type="presParOf" srcId="{09345F23-995F-41B1-ABD9-21EC9D384FF5}" destId="{9F5AD0D9-4C78-4B78-91FA-ABE797E74EEF}" srcOrd="0" destOrd="0" presId="urn:microsoft.com/office/officeart/2005/8/layout/hierarchy2"/>
    <dgm:cxn modelId="{4989F387-1A1F-46E7-84D9-E5BCC4C90A1F}" type="presParOf" srcId="{EE65B6F6-75A0-4E21-B981-91C913915CA2}" destId="{386B198A-053A-49B5-B6BA-C8DC92F971FC}" srcOrd="1" destOrd="0" presId="urn:microsoft.com/office/officeart/2005/8/layout/hierarchy2"/>
    <dgm:cxn modelId="{AAEECCA9-0B42-4F1D-8BE5-2487039C1C4D}" type="presParOf" srcId="{386B198A-053A-49B5-B6BA-C8DC92F971FC}" destId="{02A2D29B-F5F8-4867-97D9-965DAA4573B8}" srcOrd="0" destOrd="0" presId="urn:microsoft.com/office/officeart/2005/8/layout/hierarchy2"/>
    <dgm:cxn modelId="{68372944-0C80-446E-9D33-AEB6755531B9}" type="presParOf" srcId="{386B198A-053A-49B5-B6BA-C8DC92F971FC}" destId="{6AB3E6B8-F5A0-4CAA-BFA2-AAF46954D728}" srcOrd="1" destOrd="0" presId="urn:microsoft.com/office/officeart/2005/8/layout/hierarchy2"/>
    <dgm:cxn modelId="{15DE2699-878D-4A35-B015-FBC3BE08E010}" type="presParOf" srcId="{348DBFC8-780A-4F27-960E-458765A032FF}" destId="{8FF9509E-78BF-42FC-9276-ED33ACB7B16B}" srcOrd="2" destOrd="0" presId="urn:microsoft.com/office/officeart/2005/8/layout/hierarchy2"/>
    <dgm:cxn modelId="{80837599-1847-4033-80BA-26D2D5DB611C}" type="presParOf" srcId="{8FF9509E-78BF-42FC-9276-ED33ACB7B16B}" destId="{B46673D3-170E-4EC6-9954-ED70AF40BA17}" srcOrd="0" destOrd="0" presId="urn:microsoft.com/office/officeart/2005/8/layout/hierarchy2"/>
    <dgm:cxn modelId="{45FAADC7-D26B-4792-AC42-7C47DFE8F2CF}" type="presParOf" srcId="{348DBFC8-780A-4F27-960E-458765A032FF}" destId="{A2BECC00-E54B-4DEB-AFDD-588A52960033}" srcOrd="3" destOrd="0" presId="urn:microsoft.com/office/officeart/2005/8/layout/hierarchy2"/>
    <dgm:cxn modelId="{356A736D-704A-4E27-8310-2FC0A04EE4F8}" type="presParOf" srcId="{A2BECC00-E54B-4DEB-AFDD-588A52960033}" destId="{893DF2E2-E8C8-433D-9589-ECD0FFBA06E0}" srcOrd="0" destOrd="0" presId="urn:microsoft.com/office/officeart/2005/8/layout/hierarchy2"/>
    <dgm:cxn modelId="{1338DE42-43E6-41C2-AC8F-8DDEA9757514}" type="presParOf" srcId="{A2BECC00-E54B-4DEB-AFDD-588A52960033}" destId="{8E99B0E4-83D3-4AC9-9A1B-8F2B740A027C}" srcOrd="1" destOrd="0" presId="urn:microsoft.com/office/officeart/2005/8/layout/hierarchy2"/>
    <dgm:cxn modelId="{A950F255-62B3-4A2A-8A1F-CD8D5F33D621}" type="presParOf" srcId="{8E99B0E4-83D3-4AC9-9A1B-8F2B740A027C}" destId="{35C36A45-63D7-4131-8299-609DD82B8C46}" srcOrd="0" destOrd="0" presId="urn:microsoft.com/office/officeart/2005/8/layout/hierarchy2"/>
    <dgm:cxn modelId="{BD6198A9-CF3C-4C15-B7E4-CF5410A418A0}" type="presParOf" srcId="{35C36A45-63D7-4131-8299-609DD82B8C46}" destId="{0542A8E5-9BD1-426E-B521-8843F3E8B04C}" srcOrd="0" destOrd="0" presId="urn:microsoft.com/office/officeart/2005/8/layout/hierarchy2"/>
    <dgm:cxn modelId="{A907F5B6-47AB-4250-8FFF-7262A9324200}" type="presParOf" srcId="{8E99B0E4-83D3-4AC9-9A1B-8F2B740A027C}" destId="{AAF25E68-CE10-4246-97AF-CA95893C3884}" srcOrd="1" destOrd="0" presId="urn:microsoft.com/office/officeart/2005/8/layout/hierarchy2"/>
    <dgm:cxn modelId="{CC5B2CEC-742A-4CD6-B8B9-67E0B68625C8}" type="presParOf" srcId="{AAF25E68-CE10-4246-97AF-CA95893C3884}" destId="{3FD35FFF-69D3-4B05-A5CE-7C1EF8E2E1F8}" srcOrd="0" destOrd="0" presId="urn:microsoft.com/office/officeart/2005/8/layout/hierarchy2"/>
    <dgm:cxn modelId="{905D7393-F4DA-4578-9EEE-06D2F0D18DE5}" type="presParOf" srcId="{AAF25E68-CE10-4246-97AF-CA95893C3884}" destId="{705F4FCD-200D-4CE9-949A-1F630BA337D6}" srcOrd="1" destOrd="0" presId="urn:microsoft.com/office/officeart/2005/8/layout/hierarchy2"/>
    <dgm:cxn modelId="{9DCB2E95-E29C-4381-8F4C-B9B1B4EA22C6}" type="presParOf" srcId="{8E99B0E4-83D3-4AC9-9A1B-8F2B740A027C}" destId="{6054DDF5-0F9B-4836-85EC-918AF969BEDF}" srcOrd="2" destOrd="0" presId="urn:microsoft.com/office/officeart/2005/8/layout/hierarchy2"/>
    <dgm:cxn modelId="{95EE7640-4741-46E4-B46A-8D1083E788F3}" type="presParOf" srcId="{6054DDF5-0F9B-4836-85EC-918AF969BEDF}" destId="{E6FB9D9E-7D89-4EEA-8CFF-487E6DF2D035}" srcOrd="0" destOrd="0" presId="urn:microsoft.com/office/officeart/2005/8/layout/hierarchy2"/>
    <dgm:cxn modelId="{C7A0CE9F-E3E7-439B-86CA-765D34CA0DE5}" type="presParOf" srcId="{8E99B0E4-83D3-4AC9-9A1B-8F2B740A027C}" destId="{EB9E9CAB-BE9C-4C71-93CA-612280A064E5}" srcOrd="3" destOrd="0" presId="urn:microsoft.com/office/officeart/2005/8/layout/hierarchy2"/>
    <dgm:cxn modelId="{88D4F544-5DCD-4EDB-A056-45B6F236E156}" type="presParOf" srcId="{EB9E9CAB-BE9C-4C71-93CA-612280A064E5}" destId="{38A37553-768D-442D-891B-6F662F504580}" srcOrd="0" destOrd="0" presId="urn:microsoft.com/office/officeart/2005/8/layout/hierarchy2"/>
    <dgm:cxn modelId="{9FFAE5CD-5B92-4F23-807D-F4829810FD3A}" type="presParOf" srcId="{EB9E9CAB-BE9C-4C71-93CA-612280A064E5}" destId="{39DDD45D-091A-4229-88DD-FC6ADEF1F0CB}" srcOrd="1" destOrd="0" presId="urn:microsoft.com/office/officeart/2005/8/layout/hierarchy2"/>
  </dgm:cxnLst>
  <dgm:bg>
    <a:noFill/>
  </dgm:bg>
  <dgm:whole>
    <a:ln w="3175">
      <a:noFill/>
    </a:ln>
  </dgm:whole>
  <dgm:extLst>
    <a:ext uri="http://schemas.microsoft.com/office/drawing/2008/diagram">
      <dsp:dataModelExt xmlns:dsp="http://schemas.microsoft.com/office/drawing/2008/diagram" relId="rId6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E8D584D-C480-4007-AD9A-9E0DC2F7BFD6}">
      <dsp:nvSpPr>
        <dsp:cNvPr id="0" name=""/>
        <dsp:cNvSpPr/>
      </dsp:nvSpPr>
      <dsp:spPr>
        <a:xfrm>
          <a:off x="1542310" y="809625"/>
          <a:ext cx="277796" cy="597263"/>
        </a:xfrm>
        <a:custGeom>
          <a:avLst/>
          <a:gdLst/>
          <a:ahLst/>
          <a:cxnLst/>
          <a:rect l="0" t="0" r="0" b="0"/>
          <a:pathLst>
            <a:path>
              <a:moveTo>
                <a:pt x="277796" y="0"/>
              </a:moveTo>
              <a:lnTo>
                <a:pt x="138898" y="0"/>
              </a:lnTo>
              <a:lnTo>
                <a:pt x="138898" y="597263"/>
              </a:lnTo>
              <a:lnTo>
                <a:pt x="0" y="597263"/>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6FD02F9-7169-4E12-AEC4-56BEE62F4866}">
      <dsp:nvSpPr>
        <dsp:cNvPr id="0" name=""/>
        <dsp:cNvSpPr/>
      </dsp:nvSpPr>
      <dsp:spPr>
        <a:xfrm>
          <a:off x="1542310" y="763905"/>
          <a:ext cx="277796" cy="91440"/>
        </a:xfrm>
        <a:custGeom>
          <a:avLst/>
          <a:gdLst/>
          <a:ahLst/>
          <a:cxnLst/>
          <a:rect l="0" t="0" r="0" b="0"/>
          <a:pathLst>
            <a:path>
              <a:moveTo>
                <a:pt x="277796" y="45720"/>
              </a:moveTo>
              <a:lnTo>
                <a:pt x="0" y="4572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690EC7A-CD8C-45F1-A781-2C98AA7FFEE3}">
      <dsp:nvSpPr>
        <dsp:cNvPr id="0" name=""/>
        <dsp:cNvSpPr/>
      </dsp:nvSpPr>
      <dsp:spPr>
        <a:xfrm>
          <a:off x="1542310" y="212361"/>
          <a:ext cx="277796" cy="597263"/>
        </a:xfrm>
        <a:custGeom>
          <a:avLst/>
          <a:gdLst/>
          <a:ahLst/>
          <a:cxnLst/>
          <a:rect l="0" t="0" r="0" b="0"/>
          <a:pathLst>
            <a:path>
              <a:moveTo>
                <a:pt x="277796" y="597263"/>
              </a:moveTo>
              <a:lnTo>
                <a:pt x="138898" y="597263"/>
              </a:lnTo>
              <a:lnTo>
                <a:pt x="138898" y="0"/>
              </a:lnTo>
              <a:lnTo>
                <a:pt x="0" y="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6BE53DE-5DC2-41DB-90B2-E7E830B8B729}">
      <dsp:nvSpPr>
        <dsp:cNvPr id="0" name=""/>
        <dsp:cNvSpPr/>
      </dsp:nvSpPr>
      <dsp:spPr>
        <a:xfrm>
          <a:off x="3209092" y="763905"/>
          <a:ext cx="277796" cy="91440"/>
        </a:xfrm>
        <a:custGeom>
          <a:avLst/>
          <a:gdLst/>
          <a:ahLst/>
          <a:cxnLst/>
          <a:rect l="0" t="0" r="0" b="0"/>
          <a:pathLst>
            <a:path>
              <a:moveTo>
                <a:pt x="277796" y="45720"/>
              </a:moveTo>
              <a:lnTo>
                <a:pt x="0" y="45720"/>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AB6D847-4289-4103-916F-8CC777F868A3}">
      <dsp:nvSpPr>
        <dsp:cNvPr id="0" name=""/>
        <dsp:cNvSpPr/>
      </dsp:nvSpPr>
      <dsp:spPr>
        <a:xfrm>
          <a:off x="3486889" y="597804"/>
          <a:ext cx="1388984" cy="42364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Times New Roman" panose="02020603050405020304" pitchFamily="18" charset="0"/>
              <a:cs typeface="Times New Roman" panose="02020603050405020304" pitchFamily="18" charset="0"/>
            </a:rPr>
            <a:t>Perilaku (Behavior)</a:t>
          </a:r>
        </a:p>
      </dsp:txBody>
      <dsp:txXfrm>
        <a:off x="3486889" y="597804"/>
        <a:ext cx="1388984" cy="423640"/>
      </dsp:txXfrm>
    </dsp:sp>
    <dsp:sp modelId="{8A53DE51-CBFD-47CE-B04F-A2AAD166C182}">
      <dsp:nvSpPr>
        <dsp:cNvPr id="0" name=""/>
        <dsp:cNvSpPr/>
      </dsp:nvSpPr>
      <dsp:spPr>
        <a:xfrm>
          <a:off x="1820107" y="597804"/>
          <a:ext cx="1388984" cy="42364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Times New Roman" panose="02020603050405020304" pitchFamily="18" charset="0"/>
              <a:cs typeface="Times New Roman" panose="02020603050405020304" pitchFamily="18" charset="0"/>
            </a:rPr>
            <a:t>Niat untuk Melakukan Perilaku (Behavioral Intention)</a:t>
          </a:r>
        </a:p>
      </dsp:txBody>
      <dsp:txXfrm>
        <a:off x="1820107" y="597804"/>
        <a:ext cx="1388984" cy="423640"/>
      </dsp:txXfrm>
    </dsp:sp>
    <dsp:sp modelId="{3DB84020-B615-4E43-89F4-BCD19505A122}">
      <dsp:nvSpPr>
        <dsp:cNvPr id="0" name=""/>
        <dsp:cNvSpPr/>
      </dsp:nvSpPr>
      <dsp:spPr>
        <a:xfrm>
          <a:off x="153325" y="541"/>
          <a:ext cx="1388984" cy="42364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Times New Roman" panose="02020603050405020304" pitchFamily="18" charset="0"/>
              <a:cs typeface="Times New Roman" panose="02020603050405020304" pitchFamily="18" charset="0"/>
            </a:rPr>
            <a:t>Sikap terhadap Perilaku (Attitude toward the behavior)</a:t>
          </a:r>
        </a:p>
      </dsp:txBody>
      <dsp:txXfrm>
        <a:off x="153325" y="541"/>
        <a:ext cx="1388984" cy="423640"/>
      </dsp:txXfrm>
    </dsp:sp>
    <dsp:sp modelId="{40C1F7F4-55DE-4250-8DBA-BD872F162293}">
      <dsp:nvSpPr>
        <dsp:cNvPr id="0" name=""/>
        <dsp:cNvSpPr/>
      </dsp:nvSpPr>
      <dsp:spPr>
        <a:xfrm>
          <a:off x="153325" y="597804"/>
          <a:ext cx="1388984" cy="42364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Times New Roman" panose="02020603050405020304" pitchFamily="18" charset="0"/>
              <a:cs typeface="Times New Roman" panose="02020603050405020304" pitchFamily="18" charset="0"/>
            </a:rPr>
            <a:t>Norma Subyektif (Subjective Norms)</a:t>
          </a:r>
        </a:p>
      </dsp:txBody>
      <dsp:txXfrm>
        <a:off x="153325" y="597804"/>
        <a:ext cx="1388984" cy="423640"/>
      </dsp:txXfrm>
    </dsp:sp>
    <dsp:sp modelId="{F818DD87-E7B7-4E90-A7D4-3BB135E5E0E4}">
      <dsp:nvSpPr>
        <dsp:cNvPr id="0" name=""/>
        <dsp:cNvSpPr/>
      </dsp:nvSpPr>
      <dsp:spPr>
        <a:xfrm>
          <a:off x="153325" y="1195068"/>
          <a:ext cx="1388984" cy="423640"/>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latin typeface="Times New Roman" panose="02020603050405020304" pitchFamily="18" charset="0"/>
              <a:cs typeface="Times New Roman" panose="02020603050405020304" pitchFamily="18" charset="0"/>
            </a:rPr>
            <a:t>Kontrol Perilaku Terencana (Perceived Behavioral Control)</a:t>
          </a:r>
        </a:p>
      </dsp:txBody>
      <dsp:txXfrm>
        <a:off x="153325" y="1195068"/>
        <a:ext cx="1388984" cy="42364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E8D584D-C480-4007-AD9A-9E0DC2F7BFD6}">
      <dsp:nvSpPr>
        <dsp:cNvPr id="0" name=""/>
        <dsp:cNvSpPr/>
      </dsp:nvSpPr>
      <dsp:spPr>
        <a:xfrm>
          <a:off x="1542310" y="809625"/>
          <a:ext cx="277796" cy="597263"/>
        </a:xfrm>
        <a:custGeom>
          <a:avLst/>
          <a:gdLst/>
          <a:ahLst/>
          <a:cxnLst/>
          <a:rect l="0" t="0" r="0" b="0"/>
          <a:pathLst>
            <a:path>
              <a:moveTo>
                <a:pt x="277796" y="0"/>
              </a:moveTo>
              <a:lnTo>
                <a:pt x="138898" y="0"/>
              </a:lnTo>
              <a:lnTo>
                <a:pt x="138898" y="597263"/>
              </a:lnTo>
              <a:lnTo>
                <a:pt x="0" y="597263"/>
              </a:lnTo>
            </a:path>
          </a:pathLst>
        </a:custGeom>
        <a:noFill/>
        <a:ln w="3175"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06FD02F9-7169-4E12-AEC4-56BEE62F4866}">
      <dsp:nvSpPr>
        <dsp:cNvPr id="0" name=""/>
        <dsp:cNvSpPr/>
      </dsp:nvSpPr>
      <dsp:spPr>
        <a:xfrm>
          <a:off x="1542310" y="763905"/>
          <a:ext cx="277796" cy="91440"/>
        </a:xfrm>
        <a:custGeom>
          <a:avLst/>
          <a:gdLst/>
          <a:ahLst/>
          <a:cxnLst/>
          <a:rect l="0" t="0" r="0" b="0"/>
          <a:pathLst>
            <a:path>
              <a:moveTo>
                <a:pt x="277796" y="45720"/>
              </a:moveTo>
              <a:lnTo>
                <a:pt x="0" y="45720"/>
              </a:lnTo>
            </a:path>
          </a:pathLst>
        </a:custGeom>
        <a:noFill/>
        <a:ln w="25400" cap="flat" cmpd="sng" algn="ctr">
          <a:solidFill>
            <a:schemeClr val="dk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690EC7A-CD8C-45F1-A781-2C98AA7FFEE3}">
      <dsp:nvSpPr>
        <dsp:cNvPr id="0" name=""/>
        <dsp:cNvSpPr/>
      </dsp:nvSpPr>
      <dsp:spPr>
        <a:xfrm>
          <a:off x="1542310" y="212361"/>
          <a:ext cx="277796" cy="597263"/>
        </a:xfrm>
        <a:custGeom>
          <a:avLst/>
          <a:gdLst/>
          <a:ahLst/>
          <a:cxnLst/>
          <a:rect l="0" t="0" r="0" b="0"/>
          <a:pathLst>
            <a:path>
              <a:moveTo>
                <a:pt x="277796" y="597263"/>
              </a:moveTo>
              <a:lnTo>
                <a:pt x="138898" y="597263"/>
              </a:lnTo>
              <a:lnTo>
                <a:pt x="138898" y="0"/>
              </a:lnTo>
              <a:lnTo>
                <a:pt x="0" y="0"/>
              </a:lnTo>
            </a:path>
          </a:pathLst>
        </a:custGeom>
        <a:noFill/>
        <a:ln w="3175"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56BE53DE-5DC2-41DB-90B2-E7E830B8B729}">
      <dsp:nvSpPr>
        <dsp:cNvPr id="0" name=""/>
        <dsp:cNvSpPr/>
      </dsp:nvSpPr>
      <dsp:spPr>
        <a:xfrm>
          <a:off x="3209092" y="763905"/>
          <a:ext cx="277796" cy="91440"/>
        </a:xfrm>
        <a:custGeom>
          <a:avLst/>
          <a:gdLst/>
          <a:ahLst/>
          <a:cxnLst/>
          <a:rect l="0" t="0" r="0" b="0"/>
          <a:pathLst>
            <a:path>
              <a:moveTo>
                <a:pt x="277796" y="45720"/>
              </a:moveTo>
              <a:lnTo>
                <a:pt x="0" y="45720"/>
              </a:lnTo>
            </a:path>
          </a:pathLst>
        </a:custGeom>
        <a:noFill/>
        <a:ln w="3175"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FAB6D847-4289-4103-916F-8CC777F868A3}">
      <dsp:nvSpPr>
        <dsp:cNvPr id="0" name=""/>
        <dsp:cNvSpPr/>
      </dsp:nvSpPr>
      <dsp:spPr>
        <a:xfrm>
          <a:off x="3486889" y="597804"/>
          <a:ext cx="1388984" cy="423640"/>
        </a:xfrm>
        <a:prstGeom prst="rect">
          <a:avLst/>
        </a:prstGeom>
        <a:solidFill>
          <a:schemeClr val="lt1">
            <a:hueOff val="0"/>
            <a:satOff val="0"/>
            <a:lumOff val="0"/>
            <a:alphaOff val="0"/>
          </a:schemeClr>
        </a:solidFill>
        <a:ln w="3175" cap="flat" cmpd="sng" algn="ctr">
          <a:solidFill>
            <a:scrgbClr r="0" g="0" b="0"/>
          </a:solidFill>
          <a:prstDash val="dash"/>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latin typeface="+mn-lt"/>
              <a:cs typeface="Times New Roman" panose="02020603050405020304" pitchFamily="18" charset="0"/>
            </a:rPr>
            <a:t>Perilaku (Behavior)</a:t>
          </a:r>
        </a:p>
      </dsp:txBody>
      <dsp:txXfrm>
        <a:off x="3486889" y="597804"/>
        <a:ext cx="1388984" cy="423640"/>
      </dsp:txXfrm>
    </dsp:sp>
    <dsp:sp modelId="{8A53DE51-CBFD-47CE-B04F-A2AAD166C182}">
      <dsp:nvSpPr>
        <dsp:cNvPr id="0" name=""/>
        <dsp:cNvSpPr/>
      </dsp:nvSpPr>
      <dsp:spPr>
        <a:xfrm>
          <a:off x="1820107" y="597804"/>
          <a:ext cx="1388984" cy="423640"/>
        </a:xfrm>
        <a:prstGeom prst="rect">
          <a:avLst/>
        </a:prstGeom>
        <a:solidFill>
          <a:schemeClr val="lt1">
            <a:hueOff val="0"/>
            <a:satOff val="0"/>
            <a:lumOff val="0"/>
            <a:alphaOff val="0"/>
          </a:schemeClr>
        </a:solidFill>
        <a:ln w="3175" cap="flat" cmpd="sng" algn="ctr">
          <a:solidFill>
            <a:scrgbClr r="0" g="0" b="0"/>
          </a:solidFill>
          <a:prstDash val="dash"/>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latin typeface="+mn-lt"/>
              <a:cs typeface="Times New Roman" panose="02020603050405020304" pitchFamily="18" charset="0"/>
            </a:rPr>
            <a:t>Niat untuk Melakukan Perilaku (Behavioral Intention)</a:t>
          </a:r>
        </a:p>
      </dsp:txBody>
      <dsp:txXfrm>
        <a:off x="1820107" y="597804"/>
        <a:ext cx="1388984" cy="423640"/>
      </dsp:txXfrm>
    </dsp:sp>
    <dsp:sp modelId="{3DB84020-B615-4E43-89F4-BCD19505A122}">
      <dsp:nvSpPr>
        <dsp:cNvPr id="0" name=""/>
        <dsp:cNvSpPr/>
      </dsp:nvSpPr>
      <dsp:spPr>
        <a:xfrm>
          <a:off x="153325" y="541"/>
          <a:ext cx="1388984" cy="423640"/>
        </a:xfrm>
        <a:prstGeom prst="rect">
          <a:avLst/>
        </a:prstGeom>
        <a:solidFill>
          <a:schemeClr val="lt1">
            <a:hueOff val="0"/>
            <a:satOff val="0"/>
            <a:lumOff val="0"/>
            <a:alphaOff val="0"/>
          </a:schemeClr>
        </a:solidFill>
        <a:ln w="3175" cap="flat" cmpd="sng" algn="ctr">
          <a:solidFill>
            <a:scrgbClr r="0" g="0" b="0"/>
          </a:solidFill>
          <a:prstDash val="dash"/>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latin typeface="+mn-lt"/>
              <a:cs typeface="Times New Roman" panose="02020603050405020304" pitchFamily="18" charset="0"/>
            </a:rPr>
            <a:t>Sikap terhadap Perilaku (Attitude toward the behavior)</a:t>
          </a:r>
        </a:p>
      </dsp:txBody>
      <dsp:txXfrm>
        <a:off x="153325" y="541"/>
        <a:ext cx="1388984" cy="423640"/>
      </dsp:txXfrm>
    </dsp:sp>
    <dsp:sp modelId="{40C1F7F4-55DE-4250-8DBA-BD872F162293}">
      <dsp:nvSpPr>
        <dsp:cNvPr id="0" name=""/>
        <dsp:cNvSpPr/>
      </dsp:nvSpPr>
      <dsp:spPr>
        <a:xfrm>
          <a:off x="153325" y="597804"/>
          <a:ext cx="1388984" cy="423640"/>
        </a:xfrm>
        <a:prstGeom prst="rect">
          <a:avLst/>
        </a:prstGeom>
        <a:solidFill>
          <a:schemeClr val="lt1">
            <a:hueOff val="0"/>
            <a:satOff val="0"/>
            <a:lumOff val="0"/>
            <a:alphaOff val="0"/>
          </a:schemeClr>
        </a:solidFill>
        <a:ln w="3175" cap="flat" cmpd="sng" algn="ctr">
          <a:solidFill>
            <a:scrgbClr r="0" g="0" b="0"/>
          </a:solidFill>
          <a:prstDash val="dash"/>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latin typeface="+mn-lt"/>
              <a:cs typeface="Times New Roman" panose="02020603050405020304" pitchFamily="18" charset="0"/>
            </a:rPr>
            <a:t>Norma Subyektif (Subjective Norms)</a:t>
          </a:r>
        </a:p>
      </dsp:txBody>
      <dsp:txXfrm>
        <a:off x="153325" y="597804"/>
        <a:ext cx="1388984" cy="423640"/>
      </dsp:txXfrm>
    </dsp:sp>
    <dsp:sp modelId="{F818DD87-E7B7-4E90-A7D4-3BB135E5E0E4}">
      <dsp:nvSpPr>
        <dsp:cNvPr id="0" name=""/>
        <dsp:cNvSpPr/>
      </dsp:nvSpPr>
      <dsp:spPr>
        <a:xfrm>
          <a:off x="153325" y="1195068"/>
          <a:ext cx="1388984" cy="423640"/>
        </a:xfrm>
        <a:prstGeom prst="rect">
          <a:avLst/>
        </a:prstGeom>
        <a:solidFill>
          <a:schemeClr val="lt1">
            <a:hueOff val="0"/>
            <a:satOff val="0"/>
            <a:lumOff val="0"/>
            <a:alphaOff val="0"/>
          </a:schemeClr>
        </a:solidFill>
        <a:ln w="3175" cap="flat" cmpd="sng" algn="ctr">
          <a:solidFill>
            <a:scrgbClr r="0" g="0" b="0"/>
          </a:solidFill>
          <a:prstDash val="dash"/>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latin typeface="+mn-lt"/>
              <a:cs typeface="Times New Roman" panose="02020603050405020304" pitchFamily="18" charset="0"/>
            </a:rPr>
            <a:t>Kontrol Perilaku Terencana (Perceived Behavioral Control)</a:t>
          </a:r>
        </a:p>
      </dsp:txBody>
      <dsp:txXfrm>
        <a:off x="153325" y="1195068"/>
        <a:ext cx="1388984" cy="42364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BEDFBA-CE0B-44DA-ACA2-B2A1663366E5}">
      <dsp:nvSpPr>
        <dsp:cNvPr id="0" name=""/>
        <dsp:cNvSpPr/>
      </dsp:nvSpPr>
      <dsp:spPr>
        <a:xfrm>
          <a:off x="308" y="213421"/>
          <a:ext cx="1537634" cy="393360"/>
        </a:xfrm>
        <a:prstGeom prst="roundRect">
          <a:avLst>
            <a:gd name="adj" fmla="val 10000"/>
          </a:avLst>
        </a:prstGeom>
        <a:solidFill>
          <a:schemeClr val="lt1"/>
        </a:solidFill>
        <a:ln w="3175"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US" sz="1000" kern="1200"/>
            <a:t>Faktor Genetik</a:t>
          </a:r>
        </a:p>
      </dsp:txBody>
      <dsp:txXfrm>
        <a:off x="11829" y="224942"/>
        <a:ext cx="1514592" cy="370318"/>
      </dsp:txXfrm>
    </dsp:sp>
    <dsp:sp modelId="{FAFD3487-B818-4639-9198-ED1960F0A1A2}">
      <dsp:nvSpPr>
        <dsp:cNvPr id="0" name=""/>
        <dsp:cNvSpPr/>
      </dsp:nvSpPr>
      <dsp:spPr>
        <a:xfrm>
          <a:off x="154071" y="606781"/>
          <a:ext cx="153763" cy="252591"/>
        </a:xfrm>
        <a:custGeom>
          <a:avLst/>
          <a:gdLst/>
          <a:ahLst/>
          <a:cxnLst/>
          <a:rect l="0" t="0" r="0" b="0"/>
          <a:pathLst>
            <a:path>
              <a:moveTo>
                <a:pt x="0" y="0"/>
              </a:moveTo>
              <a:lnTo>
                <a:pt x="0" y="252591"/>
              </a:lnTo>
              <a:lnTo>
                <a:pt x="153763" y="252591"/>
              </a:lnTo>
            </a:path>
          </a:pathLst>
        </a:custGeom>
        <a:noFill/>
        <a:ln w="9525" cap="flat" cmpd="sng" algn="ctr">
          <a:solidFill>
            <a:schemeClr val="dk1">
              <a:shade val="95000"/>
              <a:satMod val="105000"/>
            </a:schemeClr>
          </a:solidFill>
          <a:prstDash val="solid"/>
        </a:ln>
        <a:effectLst/>
      </dsp:spPr>
      <dsp:style>
        <a:lnRef idx="1">
          <a:schemeClr val="dk1"/>
        </a:lnRef>
        <a:fillRef idx="0">
          <a:schemeClr val="dk1"/>
        </a:fillRef>
        <a:effectRef idx="0">
          <a:schemeClr val="dk1"/>
        </a:effectRef>
        <a:fontRef idx="minor">
          <a:schemeClr val="tx1"/>
        </a:fontRef>
      </dsp:style>
    </dsp:sp>
    <dsp:sp modelId="{200CB849-3AA7-4E8A-9C96-5F05CD1DE95A}">
      <dsp:nvSpPr>
        <dsp:cNvPr id="0" name=""/>
        <dsp:cNvSpPr/>
      </dsp:nvSpPr>
      <dsp:spPr>
        <a:xfrm>
          <a:off x="307835" y="709228"/>
          <a:ext cx="1386804" cy="300289"/>
        </a:xfrm>
        <a:prstGeom prst="roundRect">
          <a:avLst>
            <a:gd name="adj" fmla="val 10000"/>
          </a:avLst>
        </a:prstGeom>
        <a:solidFill>
          <a:schemeClr val="lt1"/>
        </a:solidFill>
        <a:ln w="3175"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US" sz="1000" kern="1200"/>
            <a:t>Orang Tua DM</a:t>
          </a:r>
        </a:p>
      </dsp:txBody>
      <dsp:txXfrm>
        <a:off x="316630" y="718023"/>
        <a:ext cx="1369214" cy="282699"/>
      </dsp:txXfrm>
    </dsp:sp>
    <dsp:sp modelId="{DEA45093-6D02-46DA-81AF-F00A1054A500}">
      <dsp:nvSpPr>
        <dsp:cNvPr id="0" name=""/>
        <dsp:cNvSpPr/>
      </dsp:nvSpPr>
      <dsp:spPr>
        <a:xfrm>
          <a:off x="154071" y="606781"/>
          <a:ext cx="153763" cy="666402"/>
        </a:xfrm>
        <a:custGeom>
          <a:avLst/>
          <a:gdLst/>
          <a:ahLst/>
          <a:cxnLst/>
          <a:rect l="0" t="0" r="0" b="0"/>
          <a:pathLst>
            <a:path>
              <a:moveTo>
                <a:pt x="0" y="0"/>
              </a:moveTo>
              <a:lnTo>
                <a:pt x="0" y="666402"/>
              </a:lnTo>
              <a:lnTo>
                <a:pt x="153763" y="666402"/>
              </a:lnTo>
            </a:path>
          </a:pathLst>
        </a:custGeom>
        <a:noFill/>
        <a:ln w="9525" cap="flat" cmpd="sng" algn="ctr">
          <a:solidFill>
            <a:schemeClr val="dk1">
              <a:shade val="95000"/>
              <a:satMod val="105000"/>
            </a:schemeClr>
          </a:solidFill>
          <a:prstDash val="solid"/>
        </a:ln>
        <a:effectLst/>
      </dsp:spPr>
      <dsp:style>
        <a:lnRef idx="1">
          <a:schemeClr val="dk1"/>
        </a:lnRef>
        <a:fillRef idx="0">
          <a:schemeClr val="dk1"/>
        </a:fillRef>
        <a:effectRef idx="0">
          <a:schemeClr val="dk1"/>
        </a:effectRef>
        <a:fontRef idx="minor">
          <a:schemeClr val="tx1"/>
        </a:fontRef>
      </dsp:style>
    </dsp:sp>
    <dsp:sp modelId="{00E24A16-A127-4707-BC53-4ECAEADAA0E5}">
      <dsp:nvSpPr>
        <dsp:cNvPr id="0" name=""/>
        <dsp:cNvSpPr/>
      </dsp:nvSpPr>
      <dsp:spPr>
        <a:xfrm>
          <a:off x="307835" y="1111965"/>
          <a:ext cx="1406356" cy="322438"/>
        </a:xfrm>
        <a:prstGeom prst="roundRect">
          <a:avLst>
            <a:gd name="adj" fmla="val 10000"/>
          </a:avLst>
        </a:prstGeom>
        <a:solidFill>
          <a:schemeClr val="lt1"/>
        </a:solidFill>
        <a:ln w="3175"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US" sz="1000" kern="1200"/>
            <a:t>Riwayat Berat Badan Lahir &gt;4Kg</a:t>
          </a:r>
        </a:p>
      </dsp:txBody>
      <dsp:txXfrm>
        <a:off x="317279" y="1121409"/>
        <a:ext cx="1387468" cy="30355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BEDFBA-CE0B-44DA-ACA2-B2A1663366E5}">
      <dsp:nvSpPr>
        <dsp:cNvPr id="0" name=""/>
        <dsp:cNvSpPr/>
      </dsp:nvSpPr>
      <dsp:spPr>
        <a:xfrm>
          <a:off x="280" y="72424"/>
          <a:ext cx="1400956" cy="358395"/>
        </a:xfrm>
        <a:prstGeom prst="roundRect">
          <a:avLst>
            <a:gd name="adj" fmla="val 10000"/>
          </a:avLst>
        </a:prstGeom>
        <a:solidFill>
          <a:schemeClr val="lt1"/>
        </a:solidFill>
        <a:ln w="3175" cap="flat" cmpd="sng" algn="ctr">
          <a:solidFill>
            <a:schemeClr val="dk1"/>
          </a:solidFill>
          <a:prstDash val="dash"/>
        </a:ln>
        <a:effectLst/>
      </dsp:spPr>
      <dsp:style>
        <a:lnRef idx="2">
          <a:schemeClr val="dk1"/>
        </a:lnRef>
        <a:fillRef idx="1">
          <a:schemeClr val="lt1"/>
        </a:fillRef>
        <a:effectRef idx="0">
          <a:schemeClr val="dk1"/>
        </a:effectRef>
        <a:fontRef idx="minor">
          <a:schemeClr val="dk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US" sz="1000" kern="1200"/>
            <a:t>Faktor Psikologis</a:t>
          </a:r>
        </a:p>
      </dsp:txBody>
      <dsp:txXfrm>
        <a:off x="10777" y="82921"/>
        <a:ext cx="1379962" cy="337401"/>
      </dsp:txXfrm>
    </dsp:sp>
    <dsp:sp modelId="{FAFD3487-B818-4639-9198-ED1960F0A1A2}">
      <dsp:nvSpPr>
        <dsp:cNvPr id="0" name=""/>
        <dsp:cNvSpPr/>
      </dsp:nvSpPr>
      <dsp:spPr>
        <a:xfrm>
          <a:off x="140376" y="430819"/>
          <a:ext cx="140095" cy="230139"/>
        </a:xfrm>
        <a:custGeom>
          <a:avLst/>
          <a:gdLst/>
          <a:ahLst/>
          <a:cxnLst/>
          <a:rect l="0" t="0" r="0" b="0"/>
          <a:pathLst>
            <a:path>
              <a:moveTo>
                <a:pt x="0" y="0"/>
              </a:moveTo>
              <a:lnTo>
                <a:pt x="0" y="230139"/>
              </a:lnTo>
              <a:lnTo>
                <a:pt x="140095" y="230139"/>
              </a:lnTo>
            </a:path>
          </a:pathLst>
        </a:custGeom>
        <a:noFill/>
        <a:ln w="9525" cap="flat" cmpd="sng" algn="ctr">
          <a:solidFill>
            <a:schemeClr val="dk1">
              <a:shade val="95000"/>
              <a:satMod val="105000"/>
            </a:schemeClr>
          </a:solidFill>
          <a:prstDash val="solid"/>
        </a:ln>
        <a:effectLst/>
      </dsp:spPr>
      <dsp:style>
        <a:lnRef idx="1">
          <a:schemeClr val="dk1"/>
        </a:lnRef>
        <a:fillRef idx="0">
          <a:schemeClr val="dk1"/>
        </a:fillRef>
        <a:effectRef idx="0">
          <a:schemeClr val="dk1"/>
        </a:effectRef>
        <a:fontRef idx="minor">
          <a:schemeClr val="tx1"/>
        </a:fontRef>
      </dsp:style>
    </dsp:sp>
    <dsp:sp modelId="{200CB849-3AA7-4E8A-9C96-5F05CD1DE95A}">
      <dsp:nvSpPr>
        <dsp:cNvPr id="0" name=""/>
        <dsp:cNvSpPr/>
      </dsp:nvSpPr>
      <dsp:spPr>
        <a:xfrm>
          <a:off x="280472" y="524160"/>
          <a:ext cx="1263532" cy="273596"/>
        </a:xfrm>
        <a:prstGeom prst="roundRect">
          <a:avLst>
            <a:gd name="adj" fmla="val 10000"/>
          </a:avLst>
        </a:prstGeom>
        <a:solidFill>
          <a:schemeClr val="lt1"/>
        </a:solidFill>
        <a:ln w="3175" cap="flat" cmpd="sng" algn="ctr">
          <a:solidFill>
            <a:schemeClr val="dk1"/>
          </a:solidFill>
          <a:prstDash val="dash"/>
        </a:ln>
        <a:effectLst/>
      </dsp:spPr>
      <dsp:style>
        <a:lnRef idx="2">
          <a:schemeClr val="dk1"/>
        </a:lnRef>
        <a:fillRef idx="1">
          <a:schemeClr val="lt1"/>
        </a:fillRef>
        <a:effectRef idx="0">
          <a:schemeClr val="dk1"/>
        </a:effectRef>
        <a:fontRef idx="minor">
          <a:schemeClr val="dk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US" sz="1000" kern="1200"/>
            <a:t>Stabilitas</a:t>
          </a:r>
          <a:r>
            <a:rPr lang="en-US" sz="1300" kern="1200"/>
            <a:t> </a:t>
          </a:r>
          <a:r>
            <a:rPr lang="en-US" sz="1000" kern="1200"/>
            <a:t>Emosional</a:t>
          </a:r>
        </a:p>
      </dsp:txBody>
      <dsp:txXfrm>
        <a:off x="288485" y="532173"/>
        <a:ext cx="1247506" cy="257570"/>
      </dsp:txXfrm>
    </dsp:sp>
    <dsp:sp modelId="{DEA45093-6D02-46DA-81AF-F00A1054A500}">
      <dsp:nvSpPr>
        <dsp:cNvPr id="0" name=""/>
        <dsp:cNvSpPr/>
      </dsp:nvSpPr>
      <dsp:spPr>
        <a:xfrm>
          <a:off x="140376" y="430819"/>
          <a:ext cx="140095" cy="607167"/>
        </a:xfrm>
        <a:custGeom>
          <a:avLst/>
          <a:gdLst/>
          <a:ahLst/>
          <a:cxnLst/>
          <a:rect l="0" t="0" r="0" b="0"/>
          <a:pathLst>
            <a:path>
              <a:moveTo>
                <a:pt x="0" y="0"/>
              </a:moveTo>
              <a:lnTo>
                <a:pt x="0" y="607167"/>
              </a:lnTo>
              <a:lnTo>
                <a:pt x="140095" y="607167"/>
              </a:lnTo>
            </a:path>
          </a:pathLst>
        </a:custGeom>
        <a:noFill/>
        <a:ln w="9525" cap="flat" cmpd="sng" algn="ctr">
          <a:solidFill>
            <a:schemeClr val="dk1">
              <a:shade val="95000"/>
              <a:satMod val="105000"/>
            </a:schemeClr>
          </a:solidFill>
          <a:prstDash val="solid"/>
        </a:ln>
        <a:effectLst/>
      </dsp:spPr>
      <dsp:style>
        <a:lnRef idx="1">
          <a:schemeClr val="dk1"/>
        </a:lnRef>
        <a:fillRef idx="0">
          <a:schemeClr val="dk1"/>
        </a:fillRef>
        <a:effectRef idx="0">
          <a:schemeClr val="dk1"/>
        </a:effectRef>
        <a:fontRef idx="minor">
          <a:schemeClr val="tx1"/>
        </a:fontRef>
      </dsp:style>
    </dsp:sp>
    <dsp:sp modelId="{00E24A16-A127-4707-BC53-4ECAEADAA0E5}">
      <dsp:nvSpPr>
        <dsp:cNvPr id="0" name=""/>
        <dsp:cNvSpPr/>
      </dsp:nvSpPr>
      <dsp:spPr>
        <a:xfrm>
          <a:off x="280472" y="891098"/>
          <a:ext cx="1281346" cy="293777"/>
        </a:xfrm>
        <a:prstGeom prst="roundRect">
          <a:avLst>
            <a:gd name="adj" fmla="val 10000"/>
          </a:avLst>
        </a:prstGeom>
        <a:solidFill>
          <a:schemeClr val="lt1"/>
        </a:solidFill>
        <a:ln w="3175" cap="flat" cmpd="sng" algn="ctr">
          <a:solidFill>
            <a:schemeClr val="dk1"/>
          </a:solidFill>
          <a:prstDash val="dash"/>
        </a:ln>
        <a:effectLst/>
      </dsp:spPr>
      <dsp:style>
        <a:lnRef idx="2">
          <a:schemeClr val="dk1"/>
        </a:lnRef>
        <a:fillRef idx="1">
          <a:schemeClr val="lt1"/>
        </a:fillRef>
        <a:effectRef idx="0">
          <a:schemeClr val="dk1"/>
        </a:effectRef>
        <a:fontRef idx="minor">
          <a:schemeClr val="dk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US" sz="1000" kern="1200"/>
            <a:t>Persepsi Tubuh Negatif</a:t>
          </a:r>
        </a:p>
      </dsp:txBody>
      <dsp:txXfrm>
        <a:off x="289076" y="899702"/>
        <a:ext cx="1264138" cy="276569"/>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BEDFBA-CE0B-44DA-ACA2-B2A1663366E5}">
      <dsp:nvSpPr>
        <dsp:cNvPr id="0" name=""/>
        <dsp:cNvSpPr/>
      </dsp:nvSpPr>
      <dsp:spPr>
        <a:xfrm>
          <a:off x="8709" y="268"/>
          <a:ext cx="1462742" cy="374201"/>
        </a:xfrm>
        <a:prstGeom prst="roundRect">
          <a:avLst>
            <a:gd name="adj" fmla="val 10000"/>
          </a:avLst>
        </a:prstGeom>
        <a:solidFill>
          <a:schemeClr val="lt1"/>
        </a:solidFill>
        <a:ln w="3175" cap="flat" cmpd="sng" algn="ctr">
          <a:solidFill>
            <a:schemeClr val="dk1"/>
          </a:solidFill>
          <a:prstDash val="dash"/>
        </a:ln>
        <a:effectLst/>
      </dsp:spPr>
      <dsp:style>
        <a:lnRef idx="2">
          <a:schemeClr val="dk1"/>
        </a:lnRef>
        <a:fillRef idx="1">
          <a:schemeClr val="lt1"/>
        </a:fillRef>
        <a:effectRef idx="0">
          <a:schemeClr val="dk1"/>
        </a:effectRef>
        <a:fontRef idx="minor">
          <a:schemeClr val="dk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US" sz="1000" kern="1200"/>
            <a:t>Faktor Lingkungan</a:t>
          </a:r>
        </a:p>
      </dsp:txBody>
      <dsp:txXfrm>
        <a:off x="19669" y="11228"/>
        <a:ext cx="1440822" cy="352281"/>
      </dsp:txXfrm>
    </dsp:sp>
    <dsp:sp modelId="{FAFD3487-B818-4639-9198-ED1960F0A1A2}">
      <dsp:nvSpPr>
        <dsp:cNvPr id="0" name=""/>
        <dsp:cNvSpPr/>
      </dsp:nvSpPr>
      <dsp:spPr>
        <a:xfrm>
          <a:off x="154983" y="374469"/>
          <a:ext cx="146274" cy="240289"/>
        </a:xfrm>
        <a:custGeom>
          <a:avLst/>
          <a:gdLst/>
          <a:ahLst/>
          <a:cxnLst/>
          <a:rect l="0" t="0" r="0" b="0"/>
          <a:pathLst>
            <a:path>
              <a:moveTo>
                <a:pt x="0" y="0"/>
              </a:moveTo>
              <a:lnTo>
                <a:pt x="0" y="240289"/>
              </a:lnTo>
              <a:lnTo>
                <a:pt x="146274" y="240289"/>
              </a:lnTo>
            </a:path>
          </a:pathLst>
        </a:custGeom>
        <a:noFill/>
        <a:ln w="9525" cap="flat" cmpd="sng" algn="ctr">
          <a:solidFill>
            <a:schemeClr val="dk1">
              <a:shade val="95000"/>
              <a:satMod val="105000"/>
            </a:schemeClr>
          </a:solidFill>
          <a:prstDash val="solid"/>
        </a:ln>
        <a:effectLst/>
      </dsp:spPr>
      <dsp:style>
        <a:lnRef idx="1">
          <a:schemeClr val="dk1"/>
        </a:lnRef>
        <a:fillRef idx="0">
          <a:schemeClr val="dk1"/>
        </a:fillRef>
        <a:effectRef idx="0">
          <a:schemeClr val="dk1"/>
        </a:effectRef>
        <a:fontRef idx="minor">
          <a:schemeClr val="tx1"/>
        </a:fontRef>
      </dsp:style>
    </dsp:sp>
    <dsp:sp modelId="{200CB849-3AA7-4E8A-9C96-5F05CD1DE95A}">
      <dsp:nvSpPr>
        <dsp:cNvPr id="0" name=""/>
        <dsp:cNvSpPr/>
      </dsp:nvSpPr>
      <dsp:spPr>
        <a:xfrm>
          <a:off x="301257" y="471927"/>
          <a:ext cx="1319258" cy="285663"/>
        </a:xfrm>
        <a:prstGeom prst="roundRect">
          <a:avLst>
            <a:gd name="adj" fmla="val 10000"/>
          </a:avLst>
        </a:prstGeom>
        <a:solidFill>
          <a:schemeClr val="lt1"/>
        </a:solidFill>
        <a:ln w="3175"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US" sz="1000" kern="1200"/>
            <a:t>Gaya Hidup Tidak Sehat</a:t>
          </a:r>
        </a:p>
      </dsp:txBody>
      <dsp:txXfrm>
        <a:off x="309624" y="480294"/>
        <a:ext cx="1302524" cy="268929"/>
      </dsp:txXfrm>
    </dsp:sp>
    <dsp:sp modelId="{DEA45093-6D02-46DA-81AF-F00A1054A500}">
      <dsp:nvSpPr>
        <dsp:cNvPr id="0" name=""/>
        <dsp:cNvSpPr/>
      </dsp:nvSpPr>
      <dsp:spPr>
        <a:xfrm>
          <a:off x="154983" y="374469"/>
          <a:ext cx="146274" cy="633944"/>
        </a:xfrm>
        <a:custGeom>
          <a:avLst/>
          <a:gdLst/>
          <a:ahLst/>
          <a:cxnLst/>
          <a:rect l="0" t="0" r="0" b="0"/>
          <a:pathLst>
            <a:path>
              <a:moveTo>
                <a:pt x="0" y="0"/>
              </a:moveTo>
              <a:lnTo>
                <a:pt x="0" y="633944"/>
              </a:lnTo>
              <a:lnTo>
                <a:pt x="146274" y="633944"/>
              </a:lnTo>
            </a:path>
          </a:pathLst>
        </a:custGeom>
        <a:noFill/>
        <a:ln w="9525" cap="flat" cmpd="sng" algn="ctr">
          <a:solidFill>
            <a:schemeClr val="dk1">
              <a:shade val="95000"/>
              <a:satMod val="105000"/>
            </a:schemeClr>
          </a:solidFill>
          <a:prstDash val="solid"/>
        </a:ln>
        <a:effectLst/>
      </dsp:spPr>
      <dsp:style>
        <a:lnRef idx="1">
          <a:schemeClr val="dk1"/>
        </a:lnRef>
        <a:fillRef idx="0">
          <a:schemeClr val="dk1"/>
        </a:fillRef>
        <a:effectRef idx="0">
          <a:schemeClr val="dk1"/>
        </a:effectRef>
        <a:fontRef idx="minor">
          <a:schemeClr val="tx1"/>
        </a:fontRef>
      </dsp:style>
    </dsp:sp>
    <dsp:sp modelId="{00E24A16-A127-4707-BC53-4ECAEADAA0E5}">
      <dsp:nvSpPr>
        <dsp:cNvPr id="0" name=""/>
        <dsp:cNvSpPr/>
      </dsp:nvSpPr>
      <dsp:spPr>
        <a:xfrm>
          <a:off x="301257" y="855047"/>
          <a:ext cx="1337858" cy="306733"/>
        </a:xfrm>
        <a:prstGeom prst="roundRect">
          <a:avLst>
            <a:gd name="adj" fmla="val 10000"/>
          </a:avLst>
        </a:prstGeom>
        <a:solidFill>
          <a:schemeClr val="lt1"/>
        </a:solidFill>
        <a:ln w="3175"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US" sz="1000" kern="1200"/>
            <a:t>Kurang Aktivitas Fisik</a:t>
          </a:r>
        </a:p>
      </dsp:txBody>
      <dsp:txXfrm>
        <a:off x="310241" y="864031"/>
        <a:ext cx="1319890" cy="288765"/>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BEDFBA-CE0B-44DA-ACA2-B2A1663366E5}">
      <dsp:nvSpPr>
        <dsp:cNvPr id="0" name=""/>
        <dsp:cNvSpPr/>
      </dsp:nvSpPr>
      <dsp:spPr>
        <a:xfrm>
          <a:off x="171359" y="546"/>
          <a:ext cx="1238431" cy="1332407"/>
        </a:xfrm>
        <a:prstGeom prst="roundRect">
          <a:avLst>
            <a:gd name="adj" fmla="val 10000"/>
          </a:avLst>
        </a:prstGeom>
        <a:solidFill>
          <a:schemeClr val="lt1"/>
        </a:solidFill>
        <a:ln w="3175"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en-US" sz="1000" kern="1200"/>
            <a:t>Pola Makan</a:t>
          </a:r>
        </a:p>
        <a:p>
          <a:pPr marL="0" lvl="0" indent="0" algn="l" defTabSz="444500">
            <a:lnSpc>
              <a:spcPct val="90000"/>
            </a:lnSpc>
            <a:spcBef>
              <a:spcPct val="0"/>
            </a:spcBef>
            <a:spcAft>
              <a:spcPct val="35000"/>
            </a:spcAft>
            <a:buNone/>
          </a:pPr>
          <a:r>
            <a:rPr lang="en-US" sz="1000" kern="1200"/>
            <a:t>Kebiasaan Makan Berlebih</a:t>
          </a:r>
        </a:p>
        <a:p>
          <a:pPr marL="0" lvl="0" indent="0" algn="l" defTabSz="444500">
            <a:lnSpc>
              <a:spcPct val="90000"/>
            </a:lnSpc>
            <a:spcBef>
              <a:spcPct val="0"/>
            </a:spcBef>
            <a:spcAft>
              <a:spcPct val="35000"/>
            </a:spcAft>
            <a:buNone/>
          </a:pPr>
          <a:r>
            <a:rPr lang="en-US" sz="1000" kern="1200"/>
            <a:t>Kebiasaan Jajan Manis</a:t>
          </a:r>
        </a:p>
        <a:p>
          <a:pPr marL="0" lvl="0" indent="0" algn="l" defTabSz="444500">
            <a:lnSpc>
              <a:spcPct val="90000"/>
            </a:lnSpc>
            <a:spcBef>
              <a:spcPct val="0"/>
            </a:spcBef>
            <a:spcAft>
              <a:spcPct val="35000"/>
            </a:spcAft>
            <a:buNone/>
          </a:pPr>
          <a:r>
            <a:rPr lang="en-US" sz="1000" kern="1200"/>
            <a:t>Makanan Favorit Tidak Sehat</a:t>
          </a:r>
        </a:p>
      </dsp:txBody>
      <dsp:txXfrm>
        <a:off x="207631" y="36818"/>
        <a:ext cx="1165887" cy="1259863"/>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050C923-23FA-4AA4-86D9-DCA9D7D225E0}">
      <dsp:nvSpPr>
        <dsp:cNvPr id="0" name=""/>
        <dsp:cNvSpPr/>
      </dsp:nvSpPr>
      <dsp:spPr>
        <a:xfrm>
          <a:off x="1988" y="363646"/>
          <a:ext cx="806071" cy="403035"/>
        </a:xfrm>
        <a:prstGeom prst="roundRect">
          <a:avLst>
            <a:gd name="adj" fmla="val 10000"/>
          </a:avLst>
        </a:prstGeom>
        <a:solidFill>
          <a:schemeClr val="lt1">
            <a:hueOff val="0"/>
            <a:satOff val="0"/>
            <a:lumOff val="0"/>
            <a:alphaOff val="0"/>
          </a:schemeClr>
        </a:solidFill>
        <a:ln w="3175" cap="flat" cmpd="sng" algn="ctr">
          <a:solidFill>
            <a:scrgbClr r="0" g="0" b="0"/>
          </a:solidFill>
          <a:prstDash val="dash"/>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Faktor Sosial Ekonomi</a:t>
          </a:r>
        </a:p>
      </dsp:txBody>
      <dsp:txXfrm>
        <a:off x="13792" y="375450"/>
        <a:ext cx="782463" cy="379427"/>
      </dsp:txXfrm>
    </dsp:sp>
    <dsp:sp modelId="{92665E25-CB9B-4494-A098-06AD27E97F0D}">
      <dsp:nvSpPr>
        <dsp:cNvPr id="0" name=""/>
        <dsp:cNvSpPr/>
      </dsp:nvSpPr>
      <dsp:spPr>
        <a:xfrm rot="18770822">
          <a:off x="732210" y="364724"/>
          <a:ext cx="474129" cy="53261"/>
        </a:xfrm>
        <a:custGeom>
          <a:avLst/>
          <a:gdLst/>
          <a:ahLst/>
          <a:cxnLst/>
          <a:rect l="0" t="0" r="0" b="0"/>
          <a:pathLst>
            <a:path>
              <a:moveTo>
                <a:pt x="0" y="26630"/>
              </a:moveTo>
              <a:lnTo>
                <a:pt x="474129" y="26630"/>
              </a:lnTo>
            </a:path>
          </a:pathLst>
        </a:custGeom>
        <a:noFill/>
        <a:ln w="9525" cap="flat" cmpd="sng" algn="ctr">
          <a:solidFill>
            <a:schemeClr val="dk1">
              <a:shade val="95000"/>
              <a:satMod val="105000"/>
            </a:schemeClr>
          </a:solidFill>
          <a:prstDash val="solid"/>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957421" y="379502"/>
        <a:ext cx="23706" cy="23706"/>
      </dsp:txXfrm>
    </dsp:sp>
    <dsp:sp modelId="{AC5FFB6B-4CE8-4592-8205-79115FC0405F}">
      <dsp:nvSpPr>
        <dsp:cNvPr id="0" name=""/>
        <dsp:cNvSpPr/>
      </dsp:nvSpPr>
      <dsp:spPr>
        <a:xfrm>
          <a:off x="1130489" y="16028"/>
          <a:ext cx="806071" cy="403035"/>
        </a:xfrm>
        <a:prstGeom prst="roundRect">
          <a:avLst>
            <a:gd name="adj" fmla="val 10000"/>
          </a:avLst>
        </a:prstGeom>
        <a:solidFill>
          <a:schemeClr val="lt1">
            <a:hueOff val="0"/>
            <a:satOff val="0"/>
            <a:lumOff val="0"/>
            <a:alphaOff val="0"/>
          </a:schemeClr>
        </a:solidFill>
        <a:ln w="3175" cap="flat" cmpd="sng" algn="ctr">
          <a:solidFill>
            <a:scrgbClr r="0" g="0" b="0"/>
          </a:solidFill>
          <a:prstDash val="dash"/>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Pendapatan Keluarga</a:t>
          </a:r>
        </a:p>
      </dsp:txBody>
      <dsp:txXfrm>
        <a:off x="1142293" y="27832"/>
        <a:ext cx="782463" cy="379427"/>
      </dsp:txXfrm>
    </dsp:sp>
    <dsp:sp modelId="{09345F23-995F-41B1-ABD9-21EC9D384FF5}">
      <dsp:nvSpPr>
        <dsp:cNvPr id="0" name=""/>
        <dsp:cNvSpPr/>
      </dsp:nvSpPr>
      <dsp:spPr>
        <a:xfrm>
          <a:off x="1936560" y="190915"/>
          <a:ext cx="322428" cy="53261"/>
        </a:xfrm>
        <a:custGeom>
          <a:avLst/>
          <a:gdLst/>
          <a:ahLst/>
          <a:cxnLst/>
          <a:rect l="0" t="0" r="0" b="0"/>
          <a:pathLst>
            <a:path>
              <a:moveTo>
                <a:pt x="0" y="26630"/>
              </a:moveTo>
              <a:lnTo>
                <a:pt x="322428" y="26630"/>
              </a:lnTo>
            </a:path>
          </a:pathLst>
        </a:custGeom>
        <a:noFill/>
        <a:ln w="9525" cap="flat" cmpd="sng" algn="ctr">
          <a:solidFill>
            <a:schemeClr val="dk1">
              <a:shade val="95000"/>
              <a:satMod val="105000"/>
            </a:schemeClr>
          </a:solidFill>
          <a:prstDash val="solid"/>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089714" y="209485"/>
        <a:ext cx="16121" cy="16121"/>
      </dsp:txXfrm>
    </dsp:sp>
    <dsp:sp modelId="{02A2D29B-F5F8-4867-97D9-965DAA4573B8}">
      <dsp:nvSpPr>
        <dsp:cNvPr id="0" name=""/>
        <dsp:cNvSpPr/>
      </dsp:nvSpPr>
      <dsp:spPr>
        <a:xfrm>
          <a:off x="2258989" y="16028"/>
          <a:ext cx="806071" cy="403035"/>
        </a:xfrm>
        <a:prstGeom prst="roundRect">
          <a:avLst>
            <a:gd name="adj" fmla="val 10000"/>
          </a:avLst>
        </a:prstGeom>
        <a:solidFill>
          <a:schemeClr val="lt1">
            <a:hueOff val="0"/>
            <a:satOff val="0"/>
            <a:lumOff val="0"/>
            <a:alphaOff val="0"/>
          </a:schemeClr>
        </a:solidFill>
        <a:ln w="3175" cap="flat" cmpd="sng" algn="ctr">
          <a:solidFill>
            <a:scrgbClr r="0" g="0" b="0"/>
          </a:solidFill>
          <a:prstDash val="dash"/>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Jumlah Uang Saku</a:t>
          </a:r>
        </a:p>
      </dsp:txBody>
      <dsp:txXfrm>
        <a:off x="2270793" y="27832"/>
        <a:ext cx="782463" cy="379427"/>
      </dsp:txXfrm>
    </dsp:sp>
    <dsp:sp modelId="{8FF9509E-78BF-42FC-9276-ED33ACB7B16B}">
      <dsp:nvSpPr>
        <dsp:cNvPr id="0" name=""/>
        <dsp:cNvSpPr/>
      </dsp:nvSpPr>
      <dsp:spPr>
        <a:xfrm rot="2829178">
          <a:off x="732210" y="712343"/>
          <a:ext cx="474129" cy="53261"/>
        </a:xfrm>
        <a:custGeom>
          <a:avLst/>
          <a:gdLst/>
          <a:ahLst/>
          <a:cxnLst/>
          <a:rect l="0" t="0" r="0" b="0"/>
          <a:pathLst>
            <a:path>
              <a:moveTo>
                <a:pt x="0" y="26630"/>
              </a:moveTo>
              <a:lnTo>
                <a:pt x="474129" y="26630"/>
              </a:lnTo>
            </a:path>
          </a:pathLst>
        </a:custGeom>
        <a:noFill/>
        <a:ln w="9525" cap="flat" cmpd="sng" algn="ctr">
          <a:solidFill>
            <a:schemeClr val="dk1">
              <a:shade val="95000"/>
              <a:satMod val="105000"/>
            </a:schemeClr>
          </a:solidFill>
          <a:prstDash val="solid"/>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957421" y="727120"/>
        <a:ext cx="23706" cy="23706"/>
      </dsp:txXfrm>
    </dsp:sp>
    <dsp:sp modelId="{893DF2E2-E8C8-433D-9589-ECD0FFBA06E0}">
      <dsp:nvSpPr>
        <dsp:cNvPr id="0" name=""/>
        <dsp:cNvSpPr/>
      </dsp:nvSpPr>
      <dsp:spPr>
        <a:xfrm>
          <a:off x="1130489" y="711265"/>
          <a:ext cx="806071" cy="403035"/>
        </a:xfrm>
        <a:prstGeom prst="roundRect">
          <a:avLst>
            <a:gd name="adj" fmla="val 10000"/>
          </a:avLst>
        </a:prstGeom>
        <a:solidFill>
          <a:schemeClr val="lt1">
            <a:hueOff val="0"/>
            <a:satOff val="0"/>
            <a:lumOff val="0"/>
            <a:alphaOff val="0"/>
          </a:schemeClr>
        </a:solidFill>
        <a:ln w="3175" cap="flat" cmpd="sng" algn="ctr">
          <a:solidFill>
            <a:scrgbClr r="0" g="0" b="0"/>
          </a:solidFill>
          <a:prstDash val="dash"/>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Harga Makanan</a:t>
          </a:r>
        </a:p>
      </dsp:txBody>
      <dsp:txXfrm>
        <a:off x="1142293" y="723069"/>
        <a:ext cx="782463" cy="379427"/>
      </dsp:txXfrm>
    </dsp:sp>
    <dsp:sp modelId="{35C36A45-63D7-4131-8299-609DD82B8C46}">
      <dsp:nvSpPr>
        <dsp:cNvPr id="0" name=""/>
        <dsp:cNvSpPr/>
      </dsp:nvSpPr>
      <dsp:spPr>
        <a:xfrm rot="19457599">
          <a:off x="1899239" y="770279"/>
          <a:ext cx="397072" cy="53261"/>
        </a:xfrm>
        <a:custGeom>
          <a:avLst/>
          <a:gdLst/>
          <a:ahLst/>
          <a:cxnLst/>
          <a:rect l="0" t="0" r="0" b="0"/>
          <a:pathLst>
            <a:path>
              <a:moveTo>
                <a:pt x="0" y="26630"/>
              </a:moveTo>
              <a:lnTo>
                <a:pt x="397072" y="26630"/>
              </a:lnTo>
            </a:path>
          </a:pathLst>
        </a:custGeom>
        <a:noFill/>
        <a:ln w="9525" cap="flat" cmpd="sng" algn="ctr">
          <a:solidFill>
            <a:schemeClr val="dk1">
              <a:shade val="95000"/>
              <a:satMod val="105000"/>
            </a:schemeClr>
          </a:solidFill>
          <a:prstDash val="solid"/>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087848" y="786983"/>
        <a:ext cx="19853" cy="19853"/>
      </dsp:txXfrm>
    </dsp:sp>
    <dsp:sp modelId="{3FD35FFF-69D3-4B05-A5CE-7C1EF8E2E1F8}">
      <dsp:nvSpPr>
        <dsp:cNvPr id="0" name=""/>
        <dsp:cNvSpPr/>
      </dsp:nvSpPr>
      <dsp:spPr>
        <a:xfrm>
          <a:off x="2258989" y="479519"/>
          <a:ext cx="806071" cy="403035"/>
        </a:xfrm>
        <a:prstGeom prst="roundRect">
          <a:avLst>
            <a:gd name="adj" fmla="val 10000"/>
          </a:avLst>
        </a:prstGeom>
        <a:solidFill>
          <a:schemeClr val="lt1">
            <a:hueOff val="0"/>
            <a:satOff val="0"/>
            <a:lumOff val="0"/>
            <a:alphaOff val="0"/>
          </a:schemeClr>
        </a:solidFill>
        <a:ln w="3175" cap="flat" cmpd="sng" algn="ctr">
          <a:solidFill>
            <a:scrgbClr r="0" g="0" b="0"/>
          </a:solidFill>
          <a:prstDash val="dash"/>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Kualitas Makanan</a:t>
          </a:r>
        </a:p>
      </dsp:txBody>
      <dsp:txXfrm>
        <a:off x="2270793" y="491323"/>
        <a:ext cx="782463" cy="379427"/>
      </dsp:txXfrm>
    </dsp:sp>
    <dsp:sp modelId="{6054DDF5-0F9B-4836-85EC-918AF969BEDF}">
      <dsp:nvSpPr>
        <dsp:cNvPr id="0" name=""/>
        <dsp:cNvSpPr/>
      </dsp:nvSpPr>
      <dsp:spPr>
        <a:xfrm rot="2142401">
          <a:off x="1899239" y="1002025"/>
          <a:ext cx="397072" cy="53261"/>
        </a:xfrm>
        <a:custGeom>
          <a:avLst/>
          <a:gdLst/>
          <a:ahLst/>
          <a:cxnLst/>
          <a:rect l="0" t="0" r="0" b="0"/>
          <a:pathLst>
            <a:path>
              <a:moveTo>
                <a:pt x="0" y="26630"/>
              </a:moveTo>
              <a:lnTo>
                <a:pt x="397072" y="26630"/>
              </a:lnTo>
            </a:path>
          </a:pathLst>
        </a:custGeom>
        <a:noFill/>
        <a:ln w="9525" cap="flat" cmpd="sng" algn="ctr">
          <a:solidFill>
            <a:schemeClr val="dk1">
              <a:shade val="95000"/>
              <a:satMod val="105000"/>
            </a:schemeClr>
          </a:solidFill>
          <a:prstDash val="solid"/>
        </a:ln>
        <a:effectLst/>
      </dsp:spPr>
      <dsp:style>
        <a:lnRef idx="1">
          <a:schemeClr val="dk1"/>
        </a:lnRef>
        <a:fillRef idx="0">
          <a:schemeClr val="dk1"/>
        </a:fillRef>
        <a:effectRef idx="0">
          <a:schemeClr val="dk1"/>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087848" y="1018729"/>
        <a:ext cx="19853" cy="19853"/>
      </dsp:txXfrm>
    </dsp:sp>
    <dsp:sp modelId="{38A37553-768D-442D-891B-6F662F504580}">
      <dsp:nvSpPr>
        <dsp:cNvPr id="0" name=""/>
        <dsp:cNvSpPr/>
      </dsp:nvSpPr>
      <dsp:spPr>
        <a:xfrm>
          <a:off x="2258989" y="943010"/>
          <a:ext cx="806071" cy="403035"/>
        </a:xfrm>
        <a:prstGeom prst="roundRect">
          <a:avLst>
            <a:gd name="adj" fmla="val 10000"/>
          </a:avLst>
        </a:prstGeom>
        <a:solidFill>
          <a:schemeClr val="lt1">
            <a:hueOff val="0"/>
            <a:satOff val="0"/>
            <a:lumOff val="0"/>
            <a:alphaOff val="0"/>
          </a:schemeClr>
        </a:solidFill>
        <a:ln w="3175" cap="flat" cmpd="sng" algn="ctr">
          <a:solidFill>
            <a:scrgbClr r="0" g="0" b="0"/>
          </a:solidFill>
          <a:prstDash val="dash"/>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kern="1200"/>
            <a:t>Kuantitas Makanan</a:t>
          </a:r>
        </a:p>
      </dsp:txBody>
      <dsp:txXfrm>
        <a:off x="2270793" y="954814"/>
        <a:ext cx="782463" cy="379427"/>
      </dsp:txXfrm>
    </dsp:sp>
  </dsp:spTree>
</dsp:drawing>
</file>

<file path=word/diagrams/layout1.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DF5804-25C0-4CB9-BA96-97E1B4B68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171</Pages>
  <Words>64429</Words>
  <Characters>367247</Characters>
  <Application>Microsoft Office Word</Application>
  <DocSecurity>0</DocSecurity>
  <Lines>3060</Lines>
  <Paragraphs>861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HERU</dc:creator>
  <cp:lastModifiedBy>Renni Sabatini</cp:lastModifiedBy>
  <cp:revision>8</cp:revision>
  <cp:lastPrinted>2025-07-04T02:34:00Z</cp:lastPrinted>
  <dcterms:created xsi:type="dcterms:W3CDTF">2025-07-04T02:27:00Z</dcterms:created>
  <dcterms:modified xsi:type="dcterms:W3CDTF">2025-07-04T02:34:00Z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52e5c50f-8df8-3524-955c-aecc4cd1cc04</vt:lpwstr>
  </property>
  <property fmtid="{D5CDD505-2E9C-101B-9397-08002B2CF9AE}" pid="24" name="Mendeley Citation Style_1">
    <vt:lpwstr>http://www.zotero.org/styles/apa</vt:lpwstr>
  </property>
  <property fmtid="{D5CDD505-2E9C-101B-9397-08002B2CF9AE}" pid="25" name="GrammarlyDocumentId">
    <vt:lpwstr>1778ac359bf43365376595c7f9a4fc92089f7787aa41f87cd79615e016c532a9</vt:lpwstr>
  </property>
</Properties>
</file>